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5631" w:rsidRPr="009640F6" w:rsidRDefault="00E178BF" w:rsidP="00FB5631">
      <w:pPr>
        <w:ind w:firstLine="0"/>
        <w:jc w:val="center"/>
        <w:rPr>
          <w:sz w:val="40"/>
          <w:szCs w:val="40"/>
          <w:highlight w:val="yellow"/>
        </w:rPr>
      </w:pPr>
      <w:r>
        <w:rPr>
          <w:noProof/>
          <w:sz w:val="40"/>
          <w:szCs w:val="40"/>
          <w:lang w:eastAsia="ru-RU"/>
        </w:rPr>
        <mc:AlternateContent>
          <mc:Choice Requires="wps">
            <w:drawing>
              <wp:anchor distT="0" distB="0" distL="114300" distR="114300" simplePos="0" relativeHeight="251658240" behindDoc="0" locked="0" layoutInCell="1" allowOverlap="1">
                <wp:simplePos x="0" y="0"/>
                <wp:positionH relativeFrom="margin">
                  <wp:posOffset>-727710</wp:posOffset>
                </wp:positionH>
                <wp:positionV relativeFrom="margin">
                  <wp:posOffset>-350520</wp:posOffset>
                </wp:positionV>
                <wp:extent cx="6877050" cy="9991725"/>
                <wp:effectExtent l="100965" t="97155" r="99060" b="102870"/>
                <wp:wrapSquare wrapText="bothSides"/>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9991725"/>
                        </a:xfrm>
                        <a:prstGeom prst="rect">
                          <a:avLst/>
                        </a:prstGeom>
                        <a:solidFill>
                          <a:srgbClr val="FFFFFF"/>
                        </a:solidFill>
                        <a:ln w="190500" cmpd="tri">
                          <a:solidFill>
                            <a:srgbClr val="0070C0"/>
                          </a:solidFill>
                          <a:miter lim="800000"/>
                          <a:headEnd/>
                          <a:tailEnd/>
                        </a:ln>
                      </wps:spPr>
                      <wps:txbx>
                        <w:txbxContent>
                          <w:p w:rsidR="00855AFC" w:rsidRPr="00814595" w:rsidRDefault="00855AFC" w:rsidP="00C825F1">
                            <w:pPr>
                              <w:jc w:val="center"/>
                              <w:rPr>
                                <w:sz w:val="40"/>
                                <w:szCs w:val="40"/>
                              </w:rPr>
                            </w:pPr>
                          </w:p>
                          <w:p w:rsidR="00855AFC" w:rsidRPr="00814595" w:rsidRDefault="00855AFC" w:rsidP="00C825F1">
                            <w:pPr>
                              <w:pStyle w:val="1f"/>
                              <w:pBdr>
                                <w:bottom w:val="none" w:sz="0" w:space="0" w:color="auto"/>
                              </w:pBdr>
                              <w:rPr>
                                <w:rFonts w:ascii="Times New Roman" w:hAnsi="Times New Roman"/>
                                <w:b/>
                                <w:color w:val="4A442A"/>
                                <w:sz w:val="24"/>
                                <w:szCs w:val="24"/>
                                <w:lang w:val="ru-RU"/>
                              </w:rPr>
                            </w:pPr>
                          </w:p>
                          <w:p w:rsidR="00855AFC" w:rsidRPr="00814595" w:rsidRDefault="00855AFC" w:rsidP="00C825F1"/>
                          <w:p w:rsidR="00855AFC" w:rsidRPr="00814595" w:rsidRDefault="00855AFC" w:rsidP="00C825F1"/>
                          <w:p w:rsidR="00855AFC" w:rsidRPr="00814595" w:rsidRDefault="00855AFC" w:rsidP="00C825F1">
                            <w:pPr>
                              <w:jc w:val="center"/>
                            </w:pPr>
                          </w:p>
                          <w:p w:rsidR="00855AFC" w:rsidRPr="00814595" w:rsidRDefault="00855AFC" w:rsidP="00C825F1">
                            <w:pPr>
                              <w:jc w:val="center"/>
                            </w:pPr>
                          </w:p>
                          <w:p w:rsidR="00855AFC" w:rsidRPr="00855AFC" w:rsidRDefault="00855AFC" w:rsidP="00081874">
                            <w:pPr>
                              <w:pStyle w:val="1f"/>
                              <w:pBdr>
                                <w:bottom w:val="none" w:sz="0" w:space="0" w:color="auto"/>
                              </w:pBdr>
                              <w:spacing w:before="0" w:line="276" w:lineRule="auto"/>
                              <w:rPr>
                                <w:rFonts w:ascii="Times New Roman" w:hAnsi="Times New Roman"/>
                                <w:b/>
                                <w:color w:val="0070C0"/>
                                <w:sz w:val="44"/>
                                <w:szCs w:val="44"/>
                                <w:lang w:val="ru-RU"/>
                              </w:rPr>
                            </w:pPr>
                            <w:r w:rsidRPr="00855AFC">
                              <w:rPr>
                                <w:rFonts w:ascii="Times New Roman" w:hAnsi="Times New Roman"/>
                                <w:b/>
                                <w:color w:val="0070C0"/>
                                <w:sz w:val="44"/>
                                <w:szCs w:val="44"/>
                                <w:lang w:val="ru-RU"/>
                              </w:rPr>
                              <w:t xml:space="preserve">ОБОСНОВЫВАЮЩИЕ МАТЕРИАЛЫ </w:t>
                            </w:r>
                          </w:p>
                          <w:p w:rsidR="00855AFC" w:rsidRPr="00855AFC" w:rsidRDefault="00855AFC" w:rsidP="00081874">
                            <w:pPr>
                              <w:pStyle w:val="1f"/>
                              <w:pBdr>
                                <w:bottom w:val="none" w:sz="0" w:space="0" w:color="auto"/>
                              </w:pBdr>
                              <w:spacing w:before="0" w:line="276" w:lineRule="auto"/>
                              <w:rPr>
                                <w:rFonts w:ascii="Times New Roman" w:hAnsi="Times New Roman"/>
                                <w:b/>
                                <w:color w:val="0070C0"/>
                                <w:sz w:val="44"/>
                                <w:szCs w:val="44"/>
                                <w:lang w:val="ru-RU"/>
                              </w:rPr>
                            </w:pPr>
                            <w:r w:rsidRPr="00855AFC">
                              <w:rPr>
                                <w:rFonts w:ascii="Times New Roman" w:hAnsi="Times New Roman"/>
                                <w:b/>
                                <w:color w:val="0070C0"/>
                                <w:sz w:val="44"/>
                                <w:szCs w:val="44"/>
                                <w:lang w:val="ru-RU"/>
                              </w:rPr>
                              <w:t xml:space="preserve">К СхемЕ теплоснабжения </w:t>
                            </w:r>
                          </w:p>
                          <w:p w:rsidR="00855AFC" w:rsidRPr="00855AFC" w:rsidRDefault="00855AFC" w:rsidP="00081874">
                            <w:pPr>
                              <w:pStyle w:val="1f"/>
                              <w:pBdr>
                                <w:bottom w:val="none" w:sz="0" w:space="0" w:color="auto"/>
                              </w:pBdr>
                              <w:spacing w:before="0" w:line="276" w:lineRule="auto"/>
                              <w:rPr>
                                <w:rFonts w:ascii="Times New Roman" w:hAnsi="Times New Roman"/>
                                <w:b/>
                                <w:color w:val="0070C0"/>
                                <w:sz w:val="44"/>
                                <w:szCs w:val="44"/>
                                <w:lang w:val="ru-RU"/>
                              </w:rPr>
                            </w:pPr>
                            <w:r w:rsidRPr="00855AFC">
                              <w:rPr>
                                <w:rFonts w:ascii="Times New Roman" w:hAnsi="Times New Roman"/>
                                <w:b/>
                                <w:color w:val="0070C0"/>
                                <w:sz w:val="44"/>
                                <w:szCs w:val="44"/>
                                <w:lang w:val="ru-RU"/>
                              </w:rPr>
                              <w:t>городского поселения березово</w:t>
                            </w:r>
                          </w:p>
                          <w:p w:rsidR="00855AFC" w:rsidRPr="00855AFC" w:rsidRDefault="00855AFC" w:rsidP="00081874">
                            <w:pPr>
                              <w:pStyle w:val="1f"/>
                              <w:pBdr>
                                <w:bottom w:val="none" w:sz="0" w:space="0" w:color="auto"/>
                              </w:pBdr>
                              <w:spacing w:before="0" w:line="276" w:lineRule="auto"/>
                              <w:rPr>
                                <w:rFonts w:ascii="Times New Roman" w:hAnsi="Times New Roman"/>
                                <w:b/>
                                <w:color w:val="0070C0"/>
                                <w:sz w:val="44"/>
                                <w:szCs w:val="44"/>
                                <w:lang w:val="ru-RU"/>
                              </w:rPr>
                            </w:pPr>
                            <w:r w:rsidRPr="00855AFC">
                              <w:rPr>
                                <w:rFonts w:ascii="Times New Roman" w:hAnsi="Times New Roman"/>
                                <w:b/>
                                <w:color w:val="0070C0"/>
                                <w:sz w:val="44"/>
                                <w:szCs w:val="44"/>
                                <w:lang w:val="ru-RU"/>
                              </w:rPr>
                              <w:t xml:space="preserve">березовского района </w:t>
                            </w:r>
                          </w:p>
                          <w:p w:rsidR="00855AFC" w:rsidRPr="00855AFC" w:rsidRDefault="00855AFC" w:rsidP="00081874">
                            <w:pPr>
                              <w:pStyle w:val="1f"/>
                              <w:pBdr>
                                <w:bottom w:val="none" w:sz="0" w:space="0" w:color="auto"/>
                              </w:pBdr>
                              <w:spacing w:before="0" w:line="276" w:lineRule="auto"/>
                              <w:rPr>
                                <w:rFonts w:ascii="Times New Roman" w:hAnsi="Times New Roman"/>
                                <w:b/>
                                <w:color w:val="0070C0"/>
                                <w:sz w:val="40"/>
                                <w:szCs w:val="40"/>
                                <w:lang w:val="ru-RU"/>
                              </w:rPr>
                            </w:pPr>
                            <w:r w:rsidRPr="00855AFC">
                              <w:rPr>
                                <w:rFonts w:ascii="Times New Roman" w:hAnsi="Times New Roman"/>
                                <w:b/>
                                <w:color w:val="0070C0"/>
                                <w:sz w:val="44"/>
                                <w:szCs w:val="44"/>
                                <w:lang w:val="ru-RU"/>
                              </w:rPr>
                              <w:t>ханты-мансийского автономного округа – югры</w:t>
                            </w:r>
                          </w:p>
                          <w:p w:rsidR="00855AFC" w:rsidRPr="00855AFC" w:rsidRDefault="00855AFC" w:rsidP="00081874">
                            <w:pPr>
                              <w:ind w:firstLine="0"/>
                              <w:jc w:val="center"/>
                              <w:rPr>
                                <w:b/>
                                <w:color w:val="0070C0"/>
                                <w:sz w:val="32"/>
                                <w:szCs w:val="32"/>
                              </w:rPr>
                            </w:pPr>
                            <w:r w:rsidRPr="00855AFC">
                              <w:rPr>
                                <w:b/>
                                <w:color w:val="0070C0"/>
                                <w:sz w:val="32"/>
                                <w:szCs w:val="32"/>
                              </w:rPr>
                              <w:t>НА ПЕРИОД ДО 2026 ГОДА</w:t>
                            </w:r>
                          </w:p>
                          <w:p w:rsidR="00855AFC" w:rsidRPr="00855AFC" w:rsidRDefault="00855AFC" w:rsidP="00C825F1">
                            <w:pPr>
                              <w:rPr>
                                <w:b/>
                                <w:color w:val="0070C0"/>
                              </w:rPr>
                            </w:pPr>
                          </w:p>
                          <w:p w:rsidR="00855AFC" w:rsidRPr="00855AFC" w:rsidRDefault="00855AFC" w:rsidP="00C825F1">
                            <w:pPr>
                              <w:rPr>
                                <w:b/>
                                <w:color w:val="0070C0"/>
                              </w:rPr>
                            </w:pPr>
                          </w:p>
                          <w:p w:rsidR="00855AFC" w:rsidRPr="00855AFC" w:rsidRDefault="00855AFC" w:rsidP="00081874">
                            <w:pPr>
                              <w:ind w:firstLine="0"/>
                              <w:jc w:val="center"/>
                              <w:rPr>
                                <w:b/>
                                <w:color w:val="0070C0"/>
                              </w:rPr>
                            </w:pPr>
                            <w:r w:rsidRPr="00855AFC">
                              <w:rPr>
                                <w:b/>
                                <w:color w:val="0070C0"/>
                                <w:sz w:val="36"/>
                                <w:szCs w:val="36"/>
                              </w:rPr>
                              <w:t>Актуализация на 2019 год</w:t>
                            </w:r>
                          </w:p>
                          <w:p w:rsidR="00855AFC" w:rsidRPr="00855AFC" w:rsidRDefault="00855AFC" w:rsidP="00C825F1">
                            <w:pPr>
                              <w:rPr>
                                <w:b/>
                                <w:color w:val="0070C0"/>
                              </w:rPr>
                            </w:pPr>
                          </w:p>
                          <w:p w:rsidR="00855AFC" w:rsidRPr="00814595" w:rsidRDefault="00855AFC" w:rsidP="00C825F1"/>
                          <w:p w:rsidR="00855AFC" w:rsidRPr="00814595" w:rsidRDefault="00855AFC" w:rsidP="00C825F1"/>
                          <w:p w:rsidR="00855AFC" w:rsidRPr="00814595" w:rsidRDefault="00855AFC" w:rsidP="00C825F1"/>
                          <w:p w:rsidR="00855AFC" w:rsidRDefault="00855AFC" w:rsidP="00C825F1"/>
                          <w:p w:rsidR="00855AFC" w:rsidRDefault="00855AFC" w:rsidP="00C825F1"/>
                          <w:p w:rsidR="00855AFC" w:rsidRDefault="00855AFC" w:rsidP="00C825F1"/>
                          <w:p w:rsidR="00855AFC" w:rsidRDefault="00855AFC" w:rsidP="00C825F1"/>
                          <w:p w:rsidR="00855AFC" w:rsidRDefault="00855AFC" w:rsidP="00C825F1"/>
                          <w:p w:rsidR="00855AFC" w:rsidRPr="00814595" w:rsidRDefault="00855AFC" w:rsidP="00C825F1"/>
                          <w:p w:rsidR="00855AFC" w:rsidRPr="00814595" w:rsidRDefault="00855AFC" w:rsidP="00C825F1">
                            <w:pPr>
                              <w:jc w:val="center"/>
                            </w:pPr>
                          </w:p>
                          <w:p w:rsidR="00855AFC" w:rsidRPr="00814595" w:rsidRDefault="00855AFC" w:rsidP="00C825F1">
                            <w:pPr>
                              <w:jc w:val="center"/>
                            </w:pPr>
                          </w:p>
                          <w:p w:rsidR="00855AFC" w:rsidRPr="00814595" w:rsidRDefault="00855AFC" w:rsidP="00C825F1">
                            <w:pPr>
                              <w:jc w:val="center"/>
                            </w:pPr>
                            <w:r w:rsidRPr="00814595">
                              <w:t>201</w:t>
                            </w:r>
                            <w:r>
                              <w:t>8</w:t>
                            </w:r>
                            <w:r w:rsidRPr="00814595">
                              <w:t xml:space="preserve"> г.</w:t>
                            </w:r>
                          </w:p>
                          <w:p w:rsidR="00855AFC" w:rsidRPr="007D5E60" w:rsidRDefault="00855AFC" w:rsidP="00C825F1">
                            <w:pPr>
                              <w:rPr>
                                <w:rFonts w:ascii="Bookman Old Style" w:hAnsi="Bookman Old Style"/>
                              </w:rPr>
                            </w:pPr>
                          </w:p>
                          <w:p w:rsidR="00855AFC" w:rsidRPr="007D5E60" w:rsidRDefault="00855AFC" w:rsidP="00C825F1">
                            <w:pPr>
                              <w:rPr>
                                <w:rFonts w:ascii="Bookman Old Style" w:hAnsi="Bookman Old Style"/>
                              </w:rPr>
                            </w:pPr>
                          </w:p>
                          <w:p w:rsidR="00855AFC" w:rsidRPr="007D5E60" w:rsidRDefault="00855AFC" w:rsidP="00C825F1">
                            <w:pPr>
                              <w:rPr>
                                <w:rFonts w:ascii="Bookman Old Style" w:hAnsi="Bookman Old Style"/>
                              </w:rPr>
                            </w:pPr>
                          </w:p>
                          <w:p w:rsidR="00855AFC" w:rsidRPr="007D5E60" w:rsidRDefault="00855AFC" w:rsidP="00C825F1">
                            <w:pPr>
                              <w:rPr>
                                <w:rFonts w:ascii="Bookman Old Style" w:hAnsi="Bookman Old Style"/>
                              </w:rPr>
                            </w:pPr>
                          </w:p>
                          <w:p w:rsidR="00855AFC" w:rsidRPr="007D5E60" w:rsidRDefault="00855AFC" w:rsidP="00C825F1">
                            <w:pPr>
                              <w:jc w:val="center"/>
                              <w:rPr>
                                <w:rFonts w:ascii="Bookman Old Style" w:hAnsi="Bookman Old Style"/>
                                <w:b/>
                              </w:rPr>
                            </w:pPr>
                          </w:p>
                          <w:p w:rsidR="00855AFC" w:rsidRPr="007D5E60" w:rsidRDefault="00855AFC" w:rsidP="00C825F1">
                            <w:pPr>
                              <w:jc w:val="center"/>
                              <w:rPr>
                                <w:rFonts w:ascii="Bookman Old Style" w:hAnsi="Bookman Old Style"/>
                                <w:b/>
                              </w:rPr>
                            </w:pPr>
                          </w:p>
                          <w:p w:rsidR="00855AFC" w:rsidRPr="007D5E60" w:rsidRDefault="00855AFC" w:rsidP="00C825F1">
                            <w:pPr>
                              <w:jc w:val="center"/>
                              <w:rPr>
                                <w:rFonts w:ascii="Bookman Old Style" w:hAnsi="Bookman Old Style"/>
                                <w:b/>
                              </w:rPr>
                            </w:pPr>
                          </w:p>
                          <w:p w:rsidR="00855AFC" w:rsidRPr="007D5E60" w:rsidRDefault="00855AFC" w:rsidP="00C825F1">
                            <w:pPr>
                              <w:jc w:val="center"/>
                              <w:rPr>
                                <w:rFonts w:ascii="Bookman Old Style" w:hAnsi="Bookman Old Style"/>
                                <w:b/>
                              </w:rPr>
                            </w:pPr>
                          </w:p>
                          <w:p w:rsidR="00855AFC" w:rsidRPr="007D5E60" w:rsidRDefault="00855AFC" w:rsidP="00C825F1">
                            <w:pPr>
                              <w:jc w:val="center"/>
                              <w:rPr>
                                <w:rFonts w:ascii="Bookman Old Style" w:hAnsi="Bookman Old Style"/>
                                <w:b/>
                              </w:rPr>
                            </w:pPr>
                            <w:r w:rsidRPr="007D5E60">
                              <w:rPr>
                                <w:rFonts w:ascii="Bookman Old Style" w:hAnsi="Bookman Old Style"/>
                                <w:b/>
                              </w:rPr>
                              <w:t>201</w:t>
                            </w:r>
                            <w:r>
                              <w:rPr>
                                <w:rFonts w:ascii="Bookman Old Style" w:hAnsi="Bookman Old Style"/>
                                <w:b/>
                              </w:rPr>
                              <w:t>5</w:t>
                            </w:r>
                            <w:r w:rsidRPr="007D5E60">
                              <w:rPr>
                                <w:rFonts w:ascii="Bookman Old Style" w:hAnsi="Bookman Old Style"/>
                                <w:b/>
                              </w:rPr>
                              <w:t xml:space="preserve"> год</w:t>
                            </w:r>
                          </w:p>
                          <w:p w:rsidR="00855AFC" w:rsidRDefault="00855AFC" w:rsidP="00C825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57.3pt;margin-top:-27.6pt;width:541.5pt;height:786.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c20NwIAAF4EAAAOAAAAZHJzL2Uyb0RvYy54bWysVMFu2zAMvQ/YPwi6r3aCtEmMOkWXrsOA&#10;rhvQ7gMUWY6FSaJGKbGzrx8lp226YZdhPgiSSD0+PpK+vBqsYXuFQYOr+eSs5Ew5CY1225p/e7x9&#10;t+AsROEaYcCpmh9U4Fert28ue1+pKXRgGoWMQFyoel/zLkZfFUWQnbIinIFXjowtoBWRjrgtGhQ9&#10;oVtTTMvyougBG48gVQh0ezMa+Srjt62S8UvbBhWZqTlxi3nFvG7SWqwuRbVF4TstjzTEP7CwQjsK&#10;+gx1I6JgO9R/QFktEQK08UyCLaBttVQ5B8pmUv6WzUMnvMq5kDjBP8sU/h+svN9/Raabmk85c8JS&#10;iR7VENl7GNgsqdP7UJHTgye3ONA1VTlnGvwdyO+BOVh3wm3VNSL0nRINsZukl8XJ0xEnJJBN/xka&#10;CiN2ETLQ0KJN0pEYjNCpSofnyiQqki4vFvN5eU4mSbblcjmZT89zDFE9PfcY4kcFlqVNzZFKn+HF&#10;/i7EREdUTy4pWgCjm1ttTD7gdrM2yPaC2uQ2f0f0V27GsZ6SWxKTRMV6ki2iHuX4K15Zzst17jSi&#10;8ArP6kjNb7St+aJMXwoqqiTiB9fkfRTajHt6bNxR1STkKGkcNgM5Jqk30BxIX4SxyWkoadMB/uSs&#10;pwavefixE6g4M58c1Wg5mc3SROTD7Hw+pQOeWjanFuEkQVG6nI3bdRynaOdRbzuKNHaFg2uqa6uz&#10;4i+sjrypiXMhjgOXpuT0nL1efgurXwAAAP//AwBQSwMEFAAGAAgAAAAhALxFQyvhAAAADQEAAA8A&#10;AABkcnMvZG93bnJldi54bWxMj8FOg0AQhu8mvsNmTLyYdqEthCJLU40eeixqvA6wBSI7S9iF4ts7&#10;nvQ2k/nyz/dnh8X0Ytaj6ywpCNcBCE2VrTtqFLy/va4SEM4j1dhb0gq+tYNDfnuTYVrbK531XPhG&#10;cAi5FBW03g+plK5qtUG3toMmvl3saNDzOjayHvHK4aaXmyCIpcGO+EOLg35udfVVTEbBw2Vfnk/z&#10;xzDh56k54rZ7wpdCqfu75fgIwuvF/8Hwq8/qkLNTaSeqnegVrMJwFzPLUxRtQDCyj5MdiJLZKEy2&#10;IPNM/m+R/wAAAP//AwBQSwECLQAUAAYACAAAACEAtoM4kv4AAADhAQAAEwAAAAAAAAAAAAAAAAAA&#10;AAAAW0NvbnRlbnRfVHlwZXNdLnhtbFBLAQItABQABgAIAAAAIQA4/SH/1gAAAJQBAAALAAAAAAAA&#10;AAAAAAAAAC8BAABfcmVscy8ucmVsc1BLAQItABQABgAIAAAAIQB5jc20NwIAAF4EAAAOAAAAAAAA&#10;AAAAAAAAAC4CAABkcnMvZTJvRG9jLnhtbFBLAQItABQABgAIAAAAIQC8RUMr4QAAAA0BAAAPAAAA&#10;AAAAAAAAAAAAAJEEAABkcnMvZG93bnJldi54bWxQSwUGAAAAAAQABADzAAAAnwUAAAAA&#10;" strokecolor="#0070c0" strokeweight="15pt">
                <v:stroke linestyle="thickBetweenThin"/>
                <v:textbox>
                  <w:txbxContent>
                    <w:p w:rsidR="00855AFC" w:rsidRPr="00814595" w:rsidRDefault="00855AFC" w:rsidP="00C825F1">
                      <w:pPr>
                        <w:jc w:val="center"/>
                        <w:rPr>
                          <w:sz w:val="40"/>
                          <w:szCs w:val="40"/>
                        </w:rPr>
                      </w:pPr>
                    </w:p>
                    <w:p w:rsidR="00855AFC" w:rsidRPr="00814595" w:rsidRDefault="00855AFC" w:rsidP="00C825F1">
                      <w:pPr>
                        <w:pStyle w:val="1f"/>
                        <w:pBdr>
                          <w:bottom w:val="none" w:sz="0" w:space="0" w:color="auto"/>
                        </w:pBdr>
                        <w:rPr>
                          <w:rFonts w:ascii="Times New Roman" w:hAnsi="Times New Roman"/>
                          <w:b/>
                          <w:color w:val="4A442A"/>
                          <w:sz w:val="24"/>
                          <w:szCs w:val="24"/>
                          <w:lang w:val="ru-RU"/>
                        </w:rPr>
                      </w:pPr>
                    </w:p>
                    <w:p w:rsidR="00855AFC" w:rsidRPr="00814595" w:rsidRDefault="00855AFC" w:rsidP="00C825F1"/>
                    <w:p w:rsidR="00855AFC" w:rsidRPr="00814595" w:rsidRDefault="00855AFC" w:rsidP="00C825F1"/>
                    <w:p w:rsidR="00855AFC" w:rsidRPr="00814595" w:rsidRDefault="00855AFC" w:rsidP="00C825F1">
                      <w:pPr>
                        <w:jc w:val="center"/>
                      </w:pPr>
                    </w:p>
                    <w:p w:rsidR="00855AFC" w:rsidRPr="00814595" w:rsidRDefault="00855AFC" w:rsidP="00C825F1">
                      <w:pPr>
                        <w:jc w:val="center"/>
                      </w:pPr>
                    </w:p>
                    <w:p w:rsidR="00855AFC" w:rsidRPr="00855AFC" w:rsidRDefault="00855AFC" w:rsidP="00081874">
                      <w:pPr>
                        <w:pStyle w:val="1f"/>
                        <w:pBdr>
                          <w:bottom w:val="none" w:sz="0" w:space="0" w:color="auto"/>
                        </w:pBdr>
                        <w:spacing w:before="0" w:line="276" w:lineRule="auto"/>
                        <w:rPr>
                          <w:rFonts w:ascii="Times New Roman" w:hAnsi="Times New Roman"/>
                          <w:b/>
                          <w:color w:val="0070C0"/>
                          <w:sz w:val="44"/>
                          <w:szCs w:val="44"/>
                          <w:lang w:val="ru-RU"/>
                        </w:rPr>
                      </w:pPr>
                      <w:r w:rsidRPr="00855AFC">
                        <w:rPr>
                          <w:rFonts w:ascii="Times New Roman" w:hAnsi="Times New Roman"/>
                          <w:b/>
                          <w:color w:val="0070C0"/>
                          <w:sz w:val="44"/>
                          <w:szCs w:val="44"/>
                          <w:lang w:val="ru-RU"/>
                        </w:rPr>
                        <w:t xml:space="preserve">ОБОСНОВЫВАЮЩИЕ МАТЕРИАЛЫ </w:t>
                      </w:r>
                    </w:p>
                    <w:p w:rsidR="00855AFC" w:rsidRPr="00855AFC" w:rsidRDefault="00855AFC" w:rsidP="00081874">
                      <w:pPr>
                        <w:pStyle w:val="1f"/>
                        <w:pBdr>
                          <w:bottom w:val="none" w:sz="0" w:space="0" w:color="auto"/>
                        </w:pBdr>
                        <w:spacing w:before="0" w:line="276" w:lineRule="auto"/>
                        <w:rPr>
                          <w:rFonts w:ascii="Times New Roman" w:hAnsi="Times New Roman"/>
                          <w:b/>
                          <w:color w:val="0070C0"/>
                          <w:sz w:val="44"/>
                          <w:szCs w:val="44"/>
                          <w:lang w:val="ru-RU"/>
                        </w:rPr>
                      </w:pPr>
                      <w:r w:rsidRPr="00855AFC">
                        <w:rPr>
                          <w:rFonts w:ascii="Times New Roman" w:hAnsi="Times New Roman"/>
                          <w:b/>
                          <w:color w:val="0070C0"/>
                          <w:sz w:val="44"/>
                          <w:szCs w:val="44"/>
                          <w:lang w:val="ru-RU"/>
                        </w:rPr>
                        <w:t xml:space="preserve">К СхемЕ теплоснабжения </w:t>
                      </w:r>
                    </w:p>
                    <w:p w:rsidR="00855AFC" w:rsidRPr="00855AFC" w:rsidRDefault="00855AFC" w:rsidP="00081874">
                      <w:pPr>
                        <w:pStyle w:val="1f"/>
                        <w:pBdr>
                          <w:bottom w:val="none" w:sz="0" w:space="0" w:color="auto"/>
                        </w:pBdr>
                        <w:spacing w:before="0" w:line="276" w:lineRule="auto"/>
                        <w:rPr>
                          <w:rFonts w:ascii="Times New Roman" w:hAnsi="Times New Roman"/>
                          <w:b/>
                          <w:color w:val="0070C0"/>
                          <w:sz w:val="44"/>
                          <w:szCs w:val="44"/>
                          <w:lang w:val="ru-RU"/>
                        </w:rPr>
                      </w:pPr>
                      <w:r w:rsidRPr="00855AFC">
                        <w:rPr>
                          <w:rFonts w:ascii="Times New Roman" w:hAnsi="Times New Roman"/>
                          <w:b/>
                          <w:color w:val="0070C0"/>
                          <w:sz w:val="44"/>
                          <w:szCs w:val="44"/>
                          <w:lang w:val="ru-RU"/>
                        </w:rPr>
                        <w:t>городского поселения березово</w:t>
                      </w:r>
                    </w:p>
                    <w:p w:rsidR="00855AFC" w:rsidRPr="00855AFC" w:rsidRDefault="00855AFC" w:rsidP="00081874">
                      <w:pPr>
                        <w:pStyle w:val="1f"/>
                        <w:pBdr>
                          <w:bottom w:val="none" w:sz="0" w:space="0" w:color="auto"/>
                        </w:pBdr>
                        <w:spacing w:before="0" w:line="276" w:lineRule="auto"/>
                        <w:rPr>
                          <w:rFonts w:ascii="Times New Roman" w:hAnsi="Times New Roman"/>
                          <w:b/>
                          <w:color w:val="0070C0"/>
                          <w:sz w:val="44"/>
                          <w:szCs w:val="44"/>
                          <w:lang w:val="ru-RU"/>
                        </w:rPr>
                      </w:pPr>
                      <w:r w:rsidRPr="00855AFC">
                        <w:rPr>
                          <w:rFonts w:ascii="Times New Roman" w:hAnsi="Times New Roman"/>
                          <w:b/>
                          <w:color w:val="0070C0"/>
                          <w:sz w:val="44"/>
                          <w:szCs w:val="44"/>
                          <w:lang w:val="ru-RU"/>
                        </w:rPr>
                        <w:t xml:space="preserve">березовского района </w:t>
                      </w:r>
                    </w:p>
                    <w:p w:rsidR="00855AFC" w:rsidRPr="00855AFC" w:rsidRDefault="00855AFC" w:rsidP="00081874">
                      <w:pPr>
                        <w:pStyle w:val="1f"/>
                        <w:pBdr>
                          <w:bottom w:val="none" w:sz="0" w:space="0" w:color="auto"/>
                        </w:pBdr>
                        <w:spacing w:before="0" w:line="276" w:lineRule="auto"/>
                        <w:rPr>
                          <w:rFonts w:ascii="Times New Roman" w:hAnsi="Times New Roman"/>
                          <w:b/>
                          <w:color w:val="0070C0"/>
                          <w:sz w:val="40"/>
                          <w:szCs w:val="40"/>
                          <w:lang w:val="ru-RU"/>
                        </w:rPr>
                      </w:pPr>
                      <w:r w:rsidRPr="00855AFC">
                        <w:rPr>
                          <w:rFonts w:ascii="Times New Roman" w:hAnsi="Times New Roman"/>
                          <w:b/>
                          <w:color w:val="0070C0"/>
                          <w:sz w:val="44"/>
                          <w:szCs w:val="44"/>
                          <w:lang w:val="ru-RU"/>
                        </w:rPr>
                        <w:t>ханты-мансийского автономного округа – югры</w:t>
                      </w:r>
                    </w:p>
                    <w:p w:rsidR="00855AFC" w:rsidRPr="00855AFC" w:rsidRDefault="00855AFC" w:rsidP="00081874">
                      <w:pPr>
                        <w:ind w:firstLine="0"/>
                        <w:jc w:val="center"/>
                        <w:rPr>
                          <w:b/>
                          <w:color w:val="0070C0"/>
                          <w:sz w:val="32"/>
                          <w:szCs w:val="32"/>
                        </w:rPr>
                      </w:pPr>
                      <w:r w:rsidRPr="00855AFC">
                        <w:rPr>
                          <w:b/>
                          <w:color w:val="0070C0"/>
                          <w:sz w:val="32"/>
                          <w:szCs w:val="32"/>
                        </w:rPr>
                        <w:t>НА ПЕРИОД ДО 2026 ГОДА</w:t>
                      </w:r>
                    </w:p>
                    <w:p w:rsidR="00855AFC" w:rsidRPr="00855AFC" w:rsidRDefault="00855AFC" w:rsidP="00C825F1">
                      <w:pPr>
                        <w:rPr>
                          <w:b/>
                          <w:color w:val="0070C0"/>
                        </w:rPr>
                      </w:pPr>
                    </w:p>
                    <w:p w:rsidR="00855AFC" w:rsidRPr="00855AFC" w:rsidRDefault="00855AFC" w:rsidP="00C825F1">
                      <w:pPr>
                        <w:rPr>
                          <w:b/>
                          <w:color w:val="0070C0"/>
                        </w:rPr>
                      </w:pPr>
                    </w:p>
                    <w:p w:rsidR="00855AFC" w:rsidRPr="00855AFC" w:rsidRDefault="00855AFC" w:rsidP="00081874">
                      <w:pPr>
                        <w:ind w:firstLine="0"/>
                        <w:jc w:val="center"/>
                        <w:rPr>
                          <w:b/>
                          <w:color w:val="0070C0"/>
                        </w:rPr>
                      </w:pPr>
                      <w:r w:rsidRPr="00855AFC">
                        <w:rPr>
                          <w:b/>
                          <w:color w:val="0070C0"/>
                          <w:sz w:val="36"/>
                          <w:szCs w:val="36"/>
                        </w:rPr>
                        <w:t>Актуализация на 2019 год</w:t>
                      </w:r>
                    </w:p>
                    <w:p w:rsidR="00855AFC" w:rsidRPr="00855AFC" w:rsidRDefault="00855AFC" w:rsidP="00C825F1">
                      <w:pPr>
                        <w:rPr>
                          <w:b/>
                          <w:color w:val="0070C0"/>
                        </w:rPr>
                      </w:pPr>
                    </w:p>
                    <w:p w:rsidR="00855AFC" w:rsidRPr="00814595" w:rsidRDefault="00855AFC" w:rsidP="00C825F1"/>
                    <w:p w:rsidR="00855AFC" w:rsidRPr="00814595" w:rsidRDefault="00855AFC" w:rsidP="00C825F1"/>
                    <w:p w:rsidR="00855AFC" w:rsidRPr="00814595" w:rsidRDefault="00855AFC" w:rsidP="00C825F1"/>
                    <w:p w:rsidR="00855AFC" w:rsidRDefault="00855AFC" w:rsidP="00C825F1"/>
                    <w:p w:rsidR="00855AFC" w:rsidRDefault="00855AFC" w:rsidP="00C825F1"/>
                    <w:p w:rsidR="00855AFC" w:rsidRDefault="00855AFC" w:rsidP="00C825F1"/>
                    <w:p w:rsidR="00855AFC" w:rsidRDefault="00855AFC" w:rsidP="00C825F1"/>
                    <w:p w:rsidR="00855AFC" w:rsidRDefault="00855AFC" w:rsidP="00C825F1"/>
                    <w:p w:rsidR="00855AFC" w:rsidRPr="00814595" w:rsidRDefault="00855AFC" w:rsidP="00C825F1"/>
                    <w:p w:rsidR="00855AFC" w:rsidRPr="00814595" w:rsidRDefault="00855AFC" w:rsidP="00C825F1">
                      <w:pPr>
                        <w:jc w:val="center"/>
                      </w:pPr>
                    </w:p>
                    <w:p w:rsidR="00855AFC" w:rsidRPr="00814595" w:rsidRDefault="00855AFC" w:rsidP="00C825F1">
                      <w:pPr>
                        <w:jc w:val="center"/>
                      </w:pPr>
                    </w:p>
                    <w:p w:rsidR="00855AFC" w:rsidRPr="00814595" w:rsidRDefault="00855AFC" w:rsidP="00C825F1">
                      <w:pPr>
                        <w:jc w:val="center"/>
                      </w:pPr>
                      <w:r w:rsidRPr="00814595">
                        <w:t>201</w:t>
                      </w:r>
                      <w:r>
                        <w:t>8</w:t>
                      </w:r>
                      <w:r w:rsidRPr="00814595">
                        <w:t xml:space="preserve"> г.</w:t>
                      </w:r>
                    </w:p>
                    <w:p w:rsidR="00855AFC" w:rsidRPr="007D5E60" w:rsidRDefault="00855AFC" w:rsidP="00C825F1">
                      <w:pPr>
                        <w:rPr>
                          <w:rFonts w:ascii="Bookman Old Style" w:hAnsi="Bookman Old Style"/>
                        </w:rPr>
                      </w:pPr>
                    </w:p>
                    <w:p w:rsidR="00855AFC" w:rsidRPr="007D5E60" w:rsidRDefault="00855AFC" w:rsidP="00C825F1">
                      <w:pPr>
                        <w:rPr>
                          <w:rFonts w:ascii="Bookman Old Style" w:hAnsi="Bookman Old Style"/>
                        </w:rPr>
                      </w:pPr>
                    </w:p>
                    <w:p w:rsidR="00855AFC" w:rsidRPr="007D5E60" w:rsidRDefault="00855AFC" w:rsidP="00C825F1">
                      <w:pPr>
                        <w:rPr>
                          <w:rFonts w:ascii="Bookman Old Style" w:hAnsi="Bookman Old Style"/>
                        </w:rPr>
                      </w:pPr>
                    </w:p>
                    <w:p w:rsidR="00855AFC" w:rsidRPr="007D5E60" w:rsidRDefault="00855AFC" w:rsidP="00C825F1">
                      <w:pPr>
                        <w:rPr>
                          <w:rFonts w:ascii="Bookman Old Style" w:hAnsi="Bookman Old Style"/>
                        </w:rPr>
                      </w:pPr>
                    </w:p>
                    <w:p w:rsidR="00855AFC" w:rsidRPr="007D5E60" w:rsidRDefault="00855AFC" w:rsidP="00C825F1">
                      <w:pPr>
                        <w:jc w:val="center"/>
                        <w:rPr>
                          <w:rFonts w:ascii="Bookman Old Style" w:hAnsi="Bookman Old Style"/>
                          <w:b/>
                        </w:rPr>
                      </w:pPr>
                    </w:p>
                    <w:p w:rsidR="00855AFC" w:rsidRPr="007D5E60" w:rsidRDefault="00855AFC" w:rsidP="00C825F1">
                      <w:pPr>
                        <w:jc w:val="center"/>
                        <w:rPr>
                          <w:rFonts w:ascii="Bookman Old Style" w:hAnsi="Bookman Old Style"/>
                          <w:b/>
                        </w:rPr>
                      </w:pPr>
                    </w:p>
                    <w:p w:rsidR="00855AFC" w:rsidRPr="007D5E60" w:rsidRDefault="00855AFC" w:rsidP="00C825F1">
                      <w:pPr>
                        <w:jc w:val="center"/>
                        <w:rPr>
                          <w:rFonts w:ascii="Bookman Old Style" w:hAnsi="Bookman Old Style"/>
                          <w:b/>
                        </w:rPr>
                      </w:pPr>
                    </w:p>
                    <w:p w:rsidR="00855AFC" w:rsidRPr="007D5E60" w:rsidRDefault="00855AFC" w:rsidP="00C825F1">
                      <w:pPr>
                        <w:jc w:val="center"/>
                        <w:rPr>
                          <w:rFonts w:ascii="Bookman Old Style" w:hAnsi="Bookman Old Style"/>
                          <w:b/>
                        </w:rPr>
                      </w:pPr>
                    </w:p>
                    <w:p w:rsidR="00855AFC" w:rsidRPr="007D5E60" w:rsidRDefault="00855AFC" w:rsidP="00C825F1">
                      <w:pPr>
                        <w:jc w:val="center"/>
                        <w:rPr>
                          <w:rFonts w:ascii="Bookman Old Style" w:hAnsi="Bookman Old Style"/>
                          <w:b/>
                        </w:rPr>
                      </w:pPr>
                      <w:r w:rsidRPr="007D5E60">
                        <w:rPr>
                          <w:rFonts w:ascii="Bookman Old Style" w:hAnsi="Bookman Old Style"/>
                          <w:b/>
                        </w:rPr>
                        <w:t>201</w:t>
                      </w:r>
                      <w:r>
                        <w:rPr>
                          <w:rFonts w:ascii="Bookman Old Style" w:hAnsi="Bookman Old Style"/>
                          <w:b/>
                        </w:rPr>
                        <w:t>5</w:t>
                      </w:r>
                      <w:r w:rsidRPr="007D5E60">
                        <w:rPr>
                          <w:rFonts w:ascii="Bookman Old Style" w:hAnsi="Bookman Old Style"/>
                          <w:b/>
                        </w:rPr>
                        <w:t xml:space="preserve"> год</w:t>
                      </w:r>
                    </w:p>
                    <w:p w:rsidR="00855AFC" w:rsidRDefault="00855AFC" w:rsidP="00C825F1"/>
                  </w:txbxContent>
                </v:textbox>
                <w10:wrap type="square" anchorx="margin" anchory="margin"/>
              </v:shape>
            </w:pict>
          </mc:Fallback>
        </mc:AlternateContent>
      </w:r>
    </w:p>
    <w:p w:rsidR="00403008" w:rsidRPr="008D401F" w:rsidRDefault="001C2306" w:rsidP="00855460">
      <w:pPr>
        <w:jc w:val="center"/>
        <w:rPr>
          <w:b/>
        </w:rPr>
      </w:pPr>
      <w:r w:rsidRPr="008D401F">
        <w:rPr>
          <w:b/>
        </w:rPr>
        <w:lastRenderedPageBreak/>
        <w:t>СОДЕРЖАНИЕ</w:t>
      </w:r>
    </w:p>
    <w:p w:rsidR="00AB49F4" w:rsidRDefault="003D6373">
      <w:pPr>
        <w:pStyle w:val="14"/>
        <w:rPr>
          <w:rFonts w:asciiTheme="minorHAnsi" w:eastAsiaTheme="minorEastAsia" w:hAnsiTheme="minorHAnsi" w:cstheme="minorBidi"/>
          <w:noProof/>
          <w:sz w:val="22"/>
          <w:lang w:eastAsia="ru-RU"/>
        </w:rPr>
      </w:pPr>
      <w:r>
        <w:rPr>
          <w:rFonts w:eastAsia="Times New Roman"/>
          <w:noProof/>
          <w:sz w:val="22"/>
          <w:lang w:eastAsia="ru-RU"/>
        </w:rPr>
        <w:fldChar w:fldCharType="begin"/>
      </w:r>
      <w:r>
        <w:rPr>
          <w:rFonts w:eastAsia="Times New Roman"/>
          <w:noProof/>
          <w:sz w:val="22"/>
          <w:lang w:eastAsia="ru-RU"/>
        </w:rPr>
        <w:instrText xml:space="preserve"> TOC \h \z \t "Заголовок 2;1;Заголовок 4;2;Заголовок 5;3;Заголовок №21;2;Заголовок1;1;Заголовок;1;Заголовок3;3;Заголовок №1;1;Заголовок №3;3" </w:instrText>
      </w:r>
      <w:r>
        <w:rPr>
          <w:rFonts w:eastAsia="Times New Roman"/>
          <w:noProof/>
          <w:sz w:val="22"/>
          <w:lang w:eastAsia="ru-RU"/>
        </w:rPr>
        <w:fldChar w:fldCharType="separate"/>
      </w:r>
      <w:hyperlink w:anchor="_Toc501370596" w:history="1">
        <w:r w:rsidR="00AB49F4" w:rsidRPr="007E1427">
          <w:rPr>
            <w:rStyle w:val="af4"/>
            <w:noProof/>
          </w:rPr>
          <w:t>ВВЕДЕНИЕ</w:t>
        </w:r>
        <w:r w:rsidR="00AB49F4">
          <w:rPr>
            <w:noProof/>
            <w:webHidden/>
          </w:rPr>
          <w:tab/>
        </w:r>
        <w:r w:rsidR="00AB49F4">
          <w:rPr>
            <w:noProof/>
            <w:webHidden/>
          </w:rPr>
          <w:fldChar w:fldCharType="begin"/>
        </w:r>
        <w:r w:rsidR="00AB49F4">
          <w:rPr>
            <w:noProof/>
            <w:webHidden/>
          </w:rPr>
          <w:instrText xml:space="preserve"> PAGEREF _Toc501370596 \h </w:instrText>
        </w:r>
        <w:r w:rsidR="00AB49F4">
          <w:rPr>
            <w:noProof/>
            <w:webHidden/>
          </w:rPr>
        </w:r>
        <w:r w:rsidR="00AB49F4">
          <w:rPr>
            <w:noProof/>
            <w:webHidden/>
          </w:rPr>
          <w:fldChar w:fldCharType="separate"/>
        </w:r>
        <w:r w:rsidR="00AB49F4">
          <w:rPr>
            <w:noProof/>
            <w:webHidden/>
          </w:rPr>
          <w:t>9</w:t>
        </w:r>
        <w:r w:rsidR="00AB49F4">
          <w:rPr>
            <w:noProof/>
            <w:webHidden/>
          </w:rPr>
          <w:fldChar w:fldCharType="end"/>
        </w:r>
      </w:hyperlink>
    </w:p>
    <w:p w:rsidR="00AB49F4" w:rsidRDefault="00855AFC">
      <w:pPr>
        <w:pStyle w:val="14"/>
        <w:rPr>
          <w:rFonts w:asciiTheme="minorHAnsi" w:eastAsiaTheme="minorEastAsia" w:hAnsiTheme="minorHAnsi" w:cstheme="minorBidi"/>
          <w:noProof/>
          <w:sz w:val="22"/>
          <w:lang w:eastAsia="ru-RU"/>
        </w:rPr>
      </w:pPr>
      <w:hyperlink w:anchor="_Toc501370597" w:history="1">
        <w:r w:rsidR="00AB49F4" w:rsidRPr="007E1427">
          <w:rPr>
            <w:rStyle w:val="af4"/>
            <w:noProof/>
          </w:rPr>
          <w:t>ОБЩИЕ СВЕДЕНИЯ</w:t>
        </w:r>
        <w:r w:rsidR="00AB49F4">
          <w:rPr>
            <w:noProof/>
            <w:webHidden/>
          </w:rPr>
          <w:tab/>
        </w:r>
        <w:r w:rsidR="00AB49F4">
          <w:rPr>
            <w:noProof/>
            <w:webHidden/>
          </w:rPr>
          <w:fldChar w:fldCharType="begin"/>
        </w:r>
        <w:r w:rsidR="00AB49F4">
          <w:rPr>
            <w:noProof/>
            <w:webHidden/>
          </w:rPr>
          <w:instrText xml:space="preserve"> PAGEREF _Toc501370597 \h </w:instrText>
        </w:r>
        <w:r w:rsidR="00AB49F4">
          <w:rPr>
            <w:noProof/>
            <w:webHidden/>
          </w:rPr>
        </w:r>
        <w:r w:rsidR="00AB49F4">
          <w:rPr>
            <w:noProof/>
            <w:webHidden/>
          </w:rPr>
          <w:fldChar w:fldCharType="separate"/>
        </w:r>
        <w:r w:rsidR="00AB49F4">
          <w:rPr>
            <w:noProof/>
            <w:webHidden/>
          </w:rPr>
          <w:t>11</w:t>
        </w:r>
        <w:r w:rsidR="00AB49F4">
          <w:rPr>
            <w:noProof/>
            <w:webHidden/>
          </w:rPr>
          <w:fldChar w:fldCharType="end"/>
        </w:r>
      </w:hyperlink>
    </w:p>
    <w:p w:rsidR="00AB49F4" w:rsidRDefault="00855AFC">
      <w:pPr>
        <w:pStyle w:val="14"/>
        <w:rPr>
          <w:rFonts w:asciiTheme="minorHAnsi" w:eastAsiaTheme="minorEastAsia" w:hAnsiTheme="minorHAnsi" w:cstheme="minorBidi"/>
          <w:noProof/>
          <w:sz w:val="22"/>
          <w:lang w:eastAsia="ru-RU"/>
        </w:rPr>
      </w:pPr>
      <w:hyperlink w:anchor="_Toc501370598" w:history="1">
        <w:r w:rsidR="00AB49F4" w:rsidRPr="007E1427">
          <w:rPr>
            <w:rStyle w:val="af4"/>
            <w:noProof/>
          </w:rPr>
          <w:t>ГЛАВА 1. СУЩЕСТВУЮЩЕЕ ПОЛОЖЕНИЕ В СФЕРЕ ПРОИЗВОДСТВА, ПЕРЕДАЧИ И ПОТРЕБЛЕНИЯ ТЕПЛОВОЙ ЭНЕРГИИ ДЛЯ ЦЕЛЕЙ ТЕПЛОСНАБЖЕНИЯ</w:t>
        </w:r>
        <w:r w:rsidR="00AB49F4">
          <w:rPr>
            <w:noProof/>
            <w:webHidden/>
          </w:rPr>
          <w:tab/>
        </w:r>
        <w:r w:rsidR="00AB49F4">
          <w:rPr>
            <w:noProof/>
            <w:webHidden/>
          </w:rPr>
          <w:fldChar w:fldCharType="begin"/>
        </w:r>
        <w:r w:rsidR="00AB49F4">
          <w:rPr>
            <w:noProof/>
            <w:webHidden/>
          </w:rPr>
          <w:instrText xml:space="preserve"> PAGEREF _Toc501370598 \h </w:instrText>
        </w:r>
        <w:r w:rsidR="00AB49F4">
          <w:rPr>
            <w:noProof/>
            <w:webHidden/>
          </w:rPr>
        </w:r>
        <w:r w:rsidR="00AB49F4">
          <w:rPr>
            <w:noProof/>
            <w:webHidden/>
          </w:rPr>
          <w:fldChar w:fldCharType="separate"/>
        </w:r>
        <w:r w:rsidR="00AB49F4">
          <w:rPr>
            <w:noProof/>
            <w:webHidden/>
          </w:rPr>
          <w:t>13</w:t>
        </w:r>
        <w:r w:rsidR="00AB49F4">
          <w:rPr>
            <w:noProof/>
            <w:webHidden/>
          </w:rPr>
          <w:fldChar w:fldCharType="end"/>
        </w:r>
      </w:hyperlink>
    </w:p>
    <w:p w:rsidR="00AB49F4" w:rsidRDefault="00855AFC">
      <w:pPr>
        <w:pStyle w:val="21"/>
        <w:rPr>
          <w:rFonts w:asciiTheme="minorHAnsi" w:eastAsiaTheme="minorEastAsia" w:hAnsiTheme="minorHAnsi" w:cstheme="minorBidi"/>
          <w:sz w:val="22"/>
        </w:rPr>
      </w:pPr>
      <w:hyperlink w:anchor="_Toc501370599" w:history="1">
        <w:r w:rsidR="00AB49F4" w:rsidRPr="007E1427">
          <w:rPr>
            <w:rStyle w:val="af4"/>
            <w:rFonts w:eastAsia="TimesNewRomanPS-BoldMT"/>
          </w:rPr>
          <w:t>Часть 1. Функциональная структура теплоснабжения</w:t>
        </w:r>
        <w:r w:rsidR="00AB49F4">
          <w:rPr>
            <w:webHidden/>
          </w:rPr>
          <w:tab/>
        </w:r>
        <w:r w:rsidR="00AB49F4">
          <w:rPr>
            <w:webHidden/>
          </w:rPr>
          <w:fldChar w:fldCharType="begin"/>
        </w:r>
        <w:r w:rsidR="00AB49F4">
          <w:rPr>
            <w:webHidden/>
          </w:rPr>
          <w:instrText xml:space="preserve"> PAGEREF _Toc501370599 \h </w:instrText>
        </w:r>
        <w:r w:rsidR="00AB49F4">
          <w:rPr>
            <w:webHidden/>
          </w:rPr>
        </w:r>
        <w:r w:rsidR="00AB49F4">
          <w:rPr>
            <w:webHidden/>
          </w:rPr>
          <w:fldChar w:fldCharType="separate"/>
        </w:r>
        <w:r w:rsidR="00AB49F4">
          <w:rPr>
            <w:webHidden/>
          </w:rPr>
          <w:t>13</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00" w:history="1">
        <w:r w:rsidR="00AB49F4" w:rsidRPr="007E1427">
          <w:rPr>
            <w:rStyle w:val="af4"/>
          </w:rPr>
          <w:t>а) зоны действия производственных котельных</w:t>
        </w:r>
        <w:r w:rsidR="00AB49F4">
          <w:rPr>
            <w:webHidden/>
          </w:rPr>
          <w:tab/>
        </w:r>
        <w:r w:rsidR="00AB49F4">
          <w:rPr>
            <w:webHidden/>
          </w:rPr>
          <w:fldChar w:fldCharType="begin"/>
        </w:r>
        <w:r w:rsidR="00AB49F4">
          <w:rPr>
            <w:webHidden/>
          </w:rPr>
          <w:instrText xml:space="preserve"> PAGEREF _Toc501370600 \h </w:instrText>
        </w:r>
        <w:r w:rsidR="00AB49F4">
          <w:rPr>
            <w:webHidden/>
          </w:rPr>
        </w:r>
        <w:r w:rsidR="00AB49F4">
          <w:rPr>
            <w:webHidden/>
          </w:rPr>
          <w:fldChar w:fldCharType="separate"/>
        </w:r>
        <w:r w:rsidR="00AB49F4">
          <w:rPr>
            <w:webHidden/>
          </w:rPr>
          <w:t>14</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01" w:history="1">
        <w:r w:rsidR="00AB49F4" w:rsidRPr="007E1427">
          <w:rPr>
            <w:rStyle w:val="af4"/>
          </w:rPr>
          <w:t>б) зоны действия индивидуального теплоснабжения</w:t>
        </w:r>
        <w:r w:rsidR="00AB49F4">
          <w:rPr>
            <w:webHidden/>
          </w:rPr>
          <w:tab/>
        </w:r>
        <w:r w:rsidR="00AB49F4">
          <w:rPr>
            <w:webHidden/>
          </w:rPr>
          <w:fldChar w:fldCharType="begin"/>
        </w:r>
        <w:r w:rsidR="00AB49F4">
          <w:rPr>
            <w:webHidden/>
          </w:rPr>
          <w:instrText xml:space="preserve"> PAGEREF _Toc501370601 \h </w:instrText>
        </w:r>
        <w:r w:rsidR="00AB49F4">
          <w:rPr>
            <w:webHidden/>
          </w:rPr>
        </w:r>
        <w:r w:rsidR="00AB49F4">
          <w:rPr>
            <w:webHidden/>
          </w:rPr>
          <w:fldChar w:fldCharType="separate"/>
        </w:r>
        <w:r w:rsidR="00AB49F4">
          <w:rPr>
            <w:webHidden/>
          </w:rPr>
          <w:t>14</w:t>
        </w:r>
        <w:r w:rsidR="00AB49F4">
          <w:rPr>
            <w:webHidden/>
          </w:rPr>
          <w:fldChar w:fldCharType="end"/>
        </w:r>
      </w:hyperlink>
    </w:p>
    <w:p w:rsidR="00AB49F4" w:rsidRDefault="00855AFC">
      <w:pPr>
        <w:pStyle w:val="21"/>
        <w:rPr>
          <w:rFonts w:asciiTheme="minorHAnsi" w:eastAsiaTheme="minorEastAsia" w:hAnsiTheme="minorHAnsi" w:cstheme="minorBidi"/>
          <w:sz w:val="22"/>
        </w:rPr>
      </w:pPr>
      <w:hyperlink w:anchor="_Toc501370602" w:history="1">
        <w:r w:rsidR="00AB49F4" w:rsidRPr="007E1427">
          <w:rPr>
            <w:rStyle w:val="af4"/>
          </w:rPr>
          <w:t>Часть 2. Источники тепловой энергии</w:t>
        </w:r>
        <w:r w:rsidR="00AB49F4">
          <w:rPr>
            <w:webHidden/>
          </w:rPr>
          <w:tab/>
        </w:r>
        <w:r w:rsidR="00AB49F4">
          <w:rPr>
            <w:webHidden/>
          </w:rPr>
          <w:fldChar w:fldCharType="begin"/>
        </w:r>
        <w:r w:rsidR="00AB49F4">
          <w:rPr>
            <w:webHidden/>
          </w:rPr>
          <w:instrText xml:space="preserve"> PAGEREF _Toc501370602 \h </w:instrText>
        </w:r>
        <w:r w:rsidR="00AB49F4">
          <w:rPr>
            <w:webHidden/>
          </w:rPr>
        </w:r>
        <w:r w:rsidR="00AB49F4">
          <w:rPr>
            <w:webHidden/>
          </w:rPr>
          <w:fldChar w:fldCharType="separate"/>
        </w:r>
        <w:r w:rsidR="00AB49F4">
          <w:rPr>
            <w:webHidden/>
          </w:rPr>
          <w:t>16</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03" w:history="1">
        <w:r w:rsidR="00AB49F4" w:rsidRPr="007E1427">
          <w:rPr>
            <w:rStyle w:val="af4"/>
          </w:rPr>
          <w:t>а) структура основного оборудования</w:t>
        </w:r>
        <w:r w:rsidR="00AB49F4">
          <w:rPr>
            <w:webHidden/>
          </w:rPr>
          <w:tab/>
        </w:r>
        <w:r w:rsidR="00AB49F4">
          <w:rPr>
            <w:webHidden/>
          </w:rPr>
          <w:fldChar w:fldCharType="begin"/>
        </w:r>
        <w:r w:rsidR="00AB49F4">
          <w:rPr>
            <w:webHidden/>
          </w:rPr>
          <w:instrText xml:space="preserve"> PAGEREF _Toc501370603 \h </w:instrText>
        </w:r>
        <w:r w:rsidR="00AB49F4">
          <w:rPr>
            <w:webHidden/>
          </w:rPr>
        </w:r>
        <w:r w:rsidR="00AB49F4">
          <w:rPr>
            <w:webHidden/>
          </w:rPr>
          <w:fldChar w:fldCharType="separate"/>
        </w:r>
        <w:r w:rsidR="00AB49F4">
          <w:rPr>
            <w:webHidden/>
          </w:rPr>
          <w:t>16</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04" w:history="1">
        <w:r w:rsidR="00AB49F4" w:rsidRPr="007E1427">
          <w:rPr>
            <w:rStyle w:val="af4"/>
          </w:rPr>
          <w:t>б) параметры установленной тепловой мощности теплофикационного оборудования и теплофикационной установки</w:t>
        </w:r>
        <w:r w:rsidR="00AB49F4">
          <w:rPr>
            <w:webHidden/>
          </w:rPr>
          <w:tab/>
        </w:r>
        <w:r w:rsidR="00AB49F4">
          <w:rPr>
            <w:webHidden/>
          </w:rPr>
          <w:fldChar w:fldCharType="begin"/>
        </w:r>
        <w:r w:rsidR="00AB49F4">
          <w:rPr>
            <w:webHidden/>
          </w:rPr>
          <w:instrText xml:space="preserve"> PAGEREF _Toc501370604 \h </w:instrText>
        </w:r>
        <w:r w:rsidR="00AB49F4">
          <w:rPr>
            <w:webHidden/>
          </w:rPr>
        </w:r>
        <w:r w:rsidR="00AB49F4">
          <w:rPr>
            <w:webHidden/>
          </w:rPr>
          <w:fldChar w:fldCharType="separate"/>
        </w:r>
        <w:r w:rsidR="00AB49F4">
          <w:rPr>
            <w:webHidden/>
          </w:rPr>
          <w:t>27</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05" w:history="1">
        <w:r w:rsidR="00AB49F4" w:rsidRPr="007E1427">
          <w:rPr>
            <w:rStyle w:val="af4"/>
          </w:rPr>
          <w:t>в) ограничения тепловой мощности и параметры располагаемой тепловой мощности</w:t>
        </w:r>
        <w:r w:rsidR="00AB49F4">
          <w:rPr>
            <w:webHidden/>
          </w:rPr>
          <w:tab/>
        </w:r>
        <w:r w:rsidR="00AB49F4">
          <w:rPr>
            <w:webHidden/>
          </w:rPr>
          <w:fldChar w:fldCharType="begin"/>
        </w:r>
        <w:r w:rsidR="00AB49F4">
          <w:rPr>
            <w:webHidden/>
          </w:rPr>
          <w:instrText xml:space="preserve"> PAGEREF _Toc501370605 \h </w:instrText>
        </w:r>
        <w:r w:rsidR="00AB49F4">
          <w:rPr>
            <w:webHidden/>
          </w:rPr>
        </w:r>
        <w:r w:rsidR="00AB49F4">
          <w:rPr>
            <w:webHidden/>
          </w:rPr>
          <w:fldChar w:fldCharType="separate"/>
        </w:r>
        <w:r w:rsidR="00AB49F4">
          <w:rPr>
            <w:webHidden/>
          </w:rPr>
          <w:t>27</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06" w:history="1">
        <w:r w:rsidR="00AB49F4" w:rsidRPr="007E1427">
          <w:rPr>
            <w:rStyle w:val="af4"/>
          </w:rPr>
          <w:t>г) объем потребления тепловой энергии (мощности) и теплоносителя на собственные и хозяйственные нужды и параметры тепловой мощности нетто</w:t>
        </w:r>
        <w:r w:rsidR="00AB49F4">
          <w:rPr>
            <w:webHidden/>
          </w:rPr>
          <w:tab/>
        </w:r>
        <w:r w:rsidR="00AB49F4">
          <w:rPr>
            <w:webHidden/>
          </w:rPr>
          <w:fldChar w:fldCharType="begin"/>
        </w:r>
        <w:r w:rsidR="00AB49F4">
          <w:rPr>
            <w:webHidden/>
          </w:rPr>
          <w:instrText xml:space="preserve"> PAGEREF _Toc501370606 \h </w:instrText>
        </w:r>
        <w:r w:rsidR="00AB49F4">
          <w:rPr>
            <w:webHidden/>
          </w:rPr>
        </w:r>
        <w:r w:rsidR="00AB49F4">
          <w:rPr>
            <w:webHidden/>
          </w:rPr>
          <w:fldChar w:fldCharType="separate"/>
        </w:r>
        <w:r w:rsidR="00AB49F4">
          <w:rPr>
            <w:webHidden/>
          </w:rPr>
          <w:t>27</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07" w:history="1">
        <w:r w:rsidR="00AB49F4" w:rsidRPr="007E1427">
          <w:rPr>
            <w:rStyle w:val="af4"/>
          </w:rPr>
          <w:t>д)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AB49F4">
          <w:rPr>
            <w:webHidden/>
          </w:rPr>
          <w:tab/>
        </w:r>
        <w:r w:rsidR="00AB49F4">
          <w:rPr>
            <w:webHidden/>
          </w:rPr>
          <w:fldChar w:fldCharType="begin"/>
        </w:r>
        <w:r w:rsidR="00AB49F4">
          <w:rPr>
            <w:webHidden/>
          </w:rPr>
          <w:instrText xml:space="preserve"> PAGEREF _Toc501370607 \h </w:instrText>
        </w:r>
        <w:r w:rsidR="00AB49F4">
          <w:rPr>
            <w:webHidden/>
          </w:rPr>
        </w:r>
        <w:r w:rsidR="00AB49F4">
          <w:rPr>
            <w:webHidden/>
          </w:rPr>
          <w:fldChar w:fldCharType="separate"/>
        </w:r>
        <w:r w:rsidR="00AB49F4">
          <w:rPr>
            <w:webHidden/>
          </w:rPr>
          <w:t>28</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08" w:history="1">
        <w:r w:rsidR="00AB49F4" w:rsidRPr="007E1427">
          <w:rPr>
            <w:rStyle w:val="af4"/>
          </w:rPr>
          <w:t>е) схемы выдачи тепловой мощности, структура теплофикационных установок</w:t>
        </w:r>
        <w:r w:rsidR="00AB49F4">
          <w:rPr>
            <w:webHidden/>
          </w:rPr>
          <w:tab/>
        </w:r>
        <w:r w:rsidR="00AB49F4">
          <w:rPr>
            <w:webHidden/>
          </w:rPr>
          <w:fldChar w:fldCharType="begin"/>
        </w:r>
        <w:r w:rsidR="00AB49F4">
          <w:rPr>
            <w:webHidden/>
          </w:rPr>
          <w:instrText xml:space="preserve"> PAGEREF _Toc501370608 \h </w:instrText>
        </w:r>
        <w:r w:rsidR="00AB49F4">
          <w:rPr>
            <w:webHidden/>
          </w:rPr>
        </w:r>
        <w:r w:rsidR="00AB49F4">
          <w:rPr>
            <w:webHidden/>
          </w:rPr>
          <w:fldChar w:fldCharType="separate"/>
        </w:r>
        <w:r w:rsidR="00AB49F4">
          <w:rPr>
            <w:webHidden/>
          </w:rPr>
          <w:t>29</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09" w:history="1">
        <w:r w:rsidR="00AB49F4" w:rsidRPr="007E1427">
          <w:rPr>
            <w:rStyle w:val="af4"/>
          </w:rPr>
          <w:t>ж) способ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AB49F4">
          <w:rPr>
            <w:webHidden/>
          </w:rPr>
          <w:tab/>
        </w:r>
        <w:r w:rsidR="00AB49F4">
          <w:rPr>
            <w:webHidden/>
          </w:rPr>
          <w:fldChar w:fldCharType="begin"/>
        </w:r>
        <w:r w:rsidR="00AB49F4">
          <w:rPr>
            <w:webHidden/>
          </w:rPr>
          <w:instrText xml:space="preserve"> PAGEREF _Toc501370609 \h </w:instrText>
        </w:r>
        <w:r w:rsidR="00AB49F4">
          <w:rPr>
            <w:webHidden/>
          </w:rPr>
        </w:r>
        <w:r w:rsidR="00AB49F4">
          <w:rPr>
            <w:webHidden/>
          </w:rPr>
          <w:fldChar w:fldCharType="separate"/>
        </w:r>
        <w:r w:rsidR="00AB49F4">
          <w:rPr>
            <w:webHidden/>
          </w:rPr>
          <w:t>29</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10" w:history="1">
        <w:r w:rsidR="00AB49F4" w:rsidRPr="007E1427">
          <w:rPr>
            <w:rStyle w:val="af4"/>
          </w:rPr>
          <w:t>з) среднегодовая загрузка оборудования</w:t>
        </w:r>
        <w:r w:rsidR="00AB49F4">
          <w:rPr>
            <w:webHidden/>
          </w:rPr>
          <w:tab/>
        </w:r>
        <w:r w:rsidR="00AB49F4">
          <w:rPr>
            <w:webHidden/>
          </w:rPr>
          <w:fldChar w:fldCharType="begin"/>
        </w:r>
        <w:r w:rsidR="00AB49F4">
          <w:rPr>
            <w:webHidden/>
          </w:rPr>
          <w:instrText xml:space="preserve"> PAGEREF _Toc501370610 \h </w:instrText>
        </w:r>
        <w:r w:rsidR="00AB49F4">
          <w:rPr>
            <w:webHidden/>
          </w:rPr>
        </w:r>
        <w:r w:rsidR="00AB49F4">
          <w:rPr>
            <w:webHidden/>
          </w:rPr>
          <w:fldChar w:fldCharType="separate"/>
        </w:r>
        <w:r w:rsidR="00AB49F4">
          <w:rPr>
            <w:webHidden/>
          </w:rPr>
          <w:t>29</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11" w:history="1">
        <w:r w:rsidR="00AB49F4" w:rsidRPr="007E1427">
          <w:rPr>
            <w:rStyle w:val="af4"/>
          </w:rPr>
          <w:t>и) способы учета тепла, отпущенного в тепловые сети</w:t>
        </w:r>
        <w:r w:rsidR="00AB49F4">
          <w:rPr>
            <w:webHidden/>
          </w:rPr>
          <w:tab/>
        </w:r>
        <w:r w:rsidR="00AB49F4">
          <w:rPr>
            <w:webHidden/>
          </w:rPr>
          <w:fldChar w:fldCharType="begin"/>
        </w:r>
        <w:r w:rsidR="00AB49F4">
          <w:rPr>
            <w:webHidden/>
          </w:rPr>
          <w:instrText xml:space="preserve"> PAGEREF _Toc501370611 \h </w:instrText>
        </w:r>
        <w:r w:rsidR="00AB49F4">
          <w:rPr>
            <w:webHidden/>
          </w:rPr>
        </w:r>
        <w:r w:rsidR="00AB49F4">
          <w:rPr>
            <w:webHidden/>
          </w:rPr>
          <w:fldChar w:fldCharType="separate"/>
        </w:r>
        <w:r w:rsidR="00AB49F4">
          <w:rPr>
            <w:webHidden/>
          </w:rPr>
          <w:t>29</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12" w:history="1">
        <w:r w:rsidR="00AB49F4" w:rsidRPr="007E1427">
          <w:rPr>
            <w:rStyle w:val="af4"/>
          </w:rPr>
          <w:t>к) статистика отказов и восстановлений оборудования источников тепловой энергии</w:t>
        </w:r>
        <w:r w:rsidR="00AB49F4">
          <w:rPr>
            <w:webHidden/>
          </w:rPr>
          <w:tab/>
        </w:r>
        <w:r w:rsidR="00AB49F4">
          <w:rPr>
            <w:webHidden/>
          </w:rPr>
          <w:fldChar w:fldCharType="begin"/>
        </w:r>
        <w:r w:rsidR="00AB49F4">
          <w:rPr>
            <w:webHidden/>
          </w:rPr>
          <w:instrText xml:space="preserve"> PAGEREF _Toc501370612 \h </w:instrText>
        </w:r>
        <w:r w:rsidR="00AB49F4">
          <w:rPr>
            <w:webHidden/>
          </w:rPr>
        </w:r>
        <w:r w:rsidR="00AB49F4">
          <w:rPr>
            <w:webHidden/>
          </w:rPr>
          <w:fldChar w:fldCharType="separate"/>
        </w:r>
        <w:r w:rsidR="00AB49F4">
          <w:rPr>
            <w:webHidden/>
          </w:rPr>
          <w:t>29</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13" w:history="1">
        <w:r w:rsidR="00AB49F4" w:rsidRPr="007E1427">
          <w:rPr>
            <w:rStyle w:val="af4"/>
          </w:rPr>
          <w:t>л) предписания надзорных органов по запрещению дальнейшей эксплуатации источников тепловой энергии</w:t>
        </w:r>
        <w:r w:rsidR="00AB49F4">
          <w:rPr>
            <w:webHidden/>
          </w:rPr>
          <w:tab/>
        </w:r>
        <w:r w:rsidR="00AB49F4">
          <w:rPr>
            <w:webHidden/>
          </w:rPr>
          <w:fldChar w:fldCharType="begin"/>
        </w:r>
        <w:r w:rsidR="00AB49F4">
          <w:rPr>
            <w:webHidden/>
          </w:rPr>
          <w:instrText xml:space="preserve"> PAGEREF _Toc501370613 \h </w:instrText>
        </w:r>
        <w:r w:rsidR="00AB49F4">
          <w:rPr>
            <w:webHidden/>
          </w:rPr>
        </w:r>
        <w:r w:rsidR="00AB49F4">
          <w:rPr>
            <w:webHidden/>
          </w:rPr>
          <w:fldChar w:fldCharType="separate"/>
        </w:r>
        <w:r w:rsidR="00AB49F4">
          <w:rPr>
            <w:webHidden/>
          </w:rPr>
          <w:t>29</w:t>
        </w:r>
        <w:r w:rsidR="00AB49F4">
          <w:rPr>
            <w:webHidden/>
          </w:rPr>
          <w:fldChar w:fldCharType="end"/>
        </w:r>
      </w:hyperlink>
    </w:p>
    <w:p w:rsidR="00AB49F4" w:rsidRDefault="00855AFC">
      <w:pPr>
        <w:pStyle w:val="21"/>
        <w:rPr>
          <w:rFonts w:asciiTheme="minorHAnsi" w:eastAsiaTheme="minorEastAsia" w:hAnsiTheme="minorHAnsi" w:cstheme="minorBidi"/>
          <w:sz w:val="22"/>
        </w:rPr>
      </w:pPr>
      <w:hyperlink w:anchor="_Toc501370614" w:history="1">
        <w:r w:rsidR="00AB49F4" w:rsidRPr="007E1427">
          <w:rPr>
            <w:rStyle w:val="af4"/>
          </w:rPr>
          <w:t>Часть 3. Тепловые сети, сооружения на них и тепловые пункты</w:t>
        </w:r>
        <w:r w:rsidR="00AB49F4">
          <w:rPr>
            <w:webHidden/>
          </w:rPr>
          <w:tab/>
        </w:r>
        <w:r w:rsidR="00AB49F4">
          <w:rPr>
            <w:webHidden/>
          </w:rPr>
          <w:fldChar w:fldCharType="begin"/>
        </w:r>
        <w:r w:rsidR="00AB49F4">
          <w:rPr>
            <w:webHidden/>
          </w:rPr>
          <w:instrText xml:space="preserve"> PAGEREF _Toc501370614 \h </w:instrText>
        </w:r>
        <w:r w:rsidR="00AB49F4">
          <w:rPr>
            <w:webHidden/>
          </w:rPr>
        </w:r>
        <w:r w:rsidR="00AB49F4">
          <w:rPr>
            <w:webHidden/>
          </w:rPr>
          <w:fldChar w:fldCharType="separate"/>
        </w:r>
        <w:r w:rsidR="00AB49F4">
          <w:rPr>
            <w:webHidden/>
          </w:rPr>
          <w:t>29</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15" w:history="1">
        <w:r w:rsidR="00AB49F4" w:rsidRPr="007E1427">
          <w:rPr>
            <w:rStyle w:val="af4"/>
          </w:rPr>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w:t>
        </w:r>
        <w:r w:rsidR="00AB49F4">
          <w:rPr>
            <w:webHidden/>
          </w:rPr>
          <w:tab/>
        </w:r>
        <w:r w:rsidR="00AB49F4">
          <w:rPr>
            <w:webHidden/>
          </w:rPr>
          <w:fldChar w:fldCharType="begin"/>
        </w:r>
        <w:r w:rsidR="00AB49F4">
          <w:rPr>
            <w:webHidden/>
          </w:rPr>
          <w:instrText xml:space="preserve"> PAGEREF _Toc501370615 \h </w:instrText>
        </w:r>
        <w:r w:rsidR="00AB49F4">
          <w:rPr>
            <w:webHidden/>
          </w:rPr>
        </w:r>
        <w:r w:rsidR="00AB49F4">
          <w:rPr>
            <w:webHidden/>
          </w:rPr>
          <w:fldChar w:fldCharType="separate"/>
        </w:r>
        <w:r w:rsidR="00AB49F4">
          <w:rPr>
            <w:webHidden/>
          </w:rPr>
          <w:t>29</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16" w:history="1">
        <w:r w:rsidR="00AB49F4" w:rsidRPr="007E1427">
          <w:rPr>
            <w:rStyle w:val="af4"/>
          </w:rPr>
          <w:t>б) электронные и (или) бумажные карты (схемы) тепловых сетей в зонах действия источников тепловой энергии</w:t>
        </w:r>
        <w:r w:rsidR="00AB49F4">
          <w:rPr>
            <w:webHidden/>
          </w:rPr>
          <w:tab/>
        </w:r>
        <w:r w:rsidR="00AB49F4">
          <w:rPr>
            <w:webHidden/>
          </w:rPr>
          <w:fldChar w:fldCharType="begin"/>
        </w:r>
        <w:r w:rsidR="00AB49F4">
          <w:rPr>
            <w:webHidden/>
          </w:rPr>
          <w:instrText xml:space="preserve"> PAGEREF _Toc501370616 \h </w:instrText>
        </w:r>
        <w:r w:rsidR="00AB49F4">
          <w:rPr>
            <w:webHidden/>
          </w:rPr>
        </w:r>
        <w:r w:rsidR="00AB49F4">
          <w:rPr>
            <w:webHidden/>
          </w:rPr>
          <w:fldChar w:fldCharType="separate"/>
        </w:r>
        <w:r w:rsidR="00AB49F4">
          <w:rPr>
            <w:webHidden/>
          </w:rPr>
          <w:t>30</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17" w:history="1">
        <w:r w:rsidR="00AB49F4" w:rsidRPr="007E1427">
          <w:rPr>
            <w:rStyle w:val="af4"/>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надёжных участков, определением их материальной характеристики и подключенной тепловой нагрузки</w:t>
        </w:r>
        <w:r w:rsidR="00AB49F4">
          <w:rPr>
            <w:webHidden/>
          </w:rPr>
          <w:tab/>
        </w:r>
        <w:r w:rsidR="00AB49F4">
          <w:rPr>
            <w:webHidden/>
          </w:rPr>
          <w:fldChar w:fldCharType="begin"/>
        </w:r>
        <w:r w:rsidR="00AB49F4">
          <w:rPr>
            <w:webHidden/>
          </w:rPr>
          <w:instrText xml:space="preserve"> PAGEREF _Toc501370617 \h </w:instrText>
        </w:r>
        <w:r w:rsidR="00AB49F4">
          <w:rPr>
            <w:webHidden/>
          </w:rPr>
        </w:r>
        <w:r w:rsidR="00AB49F4">
          <w:rPr>
            <w:webHidden/>
          </w:rPr>
          <w:fldChar w:fldCharType="separate"/>
        </w:r>
        <w:r w:rsidR="00AB49F4">
          <w:rPr>
            <w:webHidden/>
          </w:rPr>
          <w:t>33</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18" w:history="1">
        <w:r w:rsidR="00AB49F4" w:rsidRPr="007E1427">
          <w:rPr>
            <w:rStyle w:val="af4"/>
          </w:rPr>
          <w:t>г) описание типов и количества секционирующей и регулирующей арматуры на тепловых сетях</w:t>
        </w:r>
        <w:r w:rsidR="00AB49F4">
          <w:rPr>
            <w:webHidden/>
          </w:rPr>
          <w:tab/>
        </w:r>
        <w:r w:rsidR="00AB49F4">
          <w:rPr>
            <w:webHidden/>
          </w:rPr>
          <w:fldChar w:fldCharType="begin"/>
        </w:r>
        <w:r w:rsidR="00AB49F4">
          <w:rPr>
            <w:webHidden/>
          </w:rPr>
          <w:instrText xml:space="preserve"> PAGEREF _Toc501370618 \h </w:instrText>
        </w:r>
        <w:r w:rsidR="00AB49F4">
          <w:rPr>
            <w:webHidden/>
          </w:rPr>
        </w:r>
        <w:r w:rsidR="00AB49F4">
          <w:rPr>
            <w:webHidden/>
          </w:rPr>
          <w:fldChar w:fldCharType="separate"/>
        </w:r>
        <w:r w:rsidR="00AB49F4">
          <w:rPr>
            <w:webHidden/>
          </w:rPr>
          <w:t>35</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19" w:history="1">
        <w:r w:rsidR="00AB49F4" w:rsidRPr="007E1427">
          <w:rPr>
            <w:rStyle w:val="af4"/>
          </w:rPr>
          <w:t>д) описание типов и строительных особенностей тепловых камер и павильонов</w:t>
        </w:r>
        <w:r w:rsidR="00AB49F4">
          <w:rPr>
            <w:webHidden/>
          </w:rPr>
          <w:tab/>
        </w:r>
        <w:r w:rsidR="00AB49F4">
          <w:rPr>
            <w:webHidden/>
          </w:rPr>
          <w:fldChar w:fldCharType="begin"/>
        </w:r>
        <w:r w:rsidR="00AB49F4">
          <w:rPr>
            <w:webHidden/>
          </w:rPr>
          <w:instrText xml:space="preserve"> PAGEREF _Toc501370619 \h </w:instrText>
        </w:r>
        <w:r w:rsidR="00AB49F4">
          <w:rPr>
            <w:webHidden/>
          </w:rPr>
        </w:r>
        <w:r w:rsidR="00AB49F4">
          <w:rPr>
            <w:webHidden/>
          </w:rPr>
          <w:fldChar w:fldCharType="separate"/>
        </w:r>
        <w:r w:rsidR="00AB49F4">
          <w:rPr>
            <w:webHidden/>
          </w:rPr>
          <w:t>35</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20" w:history="1">
        <w:r w:rsidR="00AB49F4" w:rsidRPr="007E1427">
          <w:rPr>
            <w:rStyle w:val="af4"/>
          </w:rPr>
          <w:t>е) описание графиков регулирования отпуска тепла в тепловые сети с анализом их обоснованности</w:t>
        </w:r>
        <w:r w:rsidR="00AB49F4">
          <w:rPr>
            <w:webHidden/>
          </w:rPr>
          <w:tab/>
        </w:r>
        <w:r w:rsidR="00AB49F4">
          <w:rPr>
            <w:webHidden/>
          </w:rPr>
          <w:fldChar w:fldCharType="begin"/>
        </w:r>
        <w:r w:rsidR="00AB49F4">
          <w:rPr>
            <w:webHidden/>
          </w:rPr>
          <w:instrText xml:space="preserve"> PAGEREF _Toc501370620 \h </w:instrText>
        </w:r>
        <w:r w:rsidR="00AB49F4">
          <w:rPr>
            <w:webHidden/>
          </w:rPr>
        </w:r>
        <w:r w:rsidR="00AB49F4">
          <w:rPr>
            <w:webHidden/>
          </w:rPr>
          <w:fldChar w:fldCharType="separate"/>
        </w:r>
        <w:r w:rsidR="00AB49F4">
          <w:rPr>
            <w:webHidden/>
          </w:rPr>
          <w:t>36</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21" w:history="1">
        <w:r w:rsidR="00AB49F4" w:rsidRPr="007E1427">
          <w:rPr>
            <w:rStyle w:val="af4"/>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AB49F4">
          <w:rPr>
            <w:webHidden/>
          </w:rPr>
          <w:tab/>
        </w:r>
        <w:r w:rsidR="00AB49F4">
          <w:rPr>
            <w:webHidden/>
          </w:rPr>
          <w:fldChar w:fldCharType="begin"/>
        </w:r>
        <w:r w:rsidR="00AB49F4">
          <w:rPr>
            <w:webHidden/>
          </w:rPr>
          <w:instrText xml:space="preserve"> PAGEREF _Toc501370621 \h </w:instrText>
        </w:r>
        <w:r w:rsidR="00AB49F4">
          <w:rPr>
            <w:webHidden/>
          </w:rPr>
        </w:r>
        <w:r w:rsidR="00AB49F4">
          <w:rPr>
            <w:webHidden/>
          </w:rPr>
          <w:fldChar w:fldCharType="separate"/>
        </w:r>
        <w:r w:rsidR="00AB49F4">
          <w:rPr>
            <w:webHidden/>
          </w:rPr>
          <w:t>38</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22" w:history="1">
        <w:r w:rsidR="00AB49F4" w:rsidRPr="007E1427">
          <w:rPr>
            <w:rStyle w:val="af4"/>
          </w:rPr>
          <w:t>з) гидравлические режимы тепловых сетей и пьезометрические графики</w:t>
        </w:r>
        <w:r w:rsidR="00AB49F4">
          <w:rPr>
            <w:webHidden/>
          </w:rPr>
          <w:tab/>
        </w:r>
        <w:r w:rsidR="00AB49F4">
          <w:rPr>
            <w:webHidden/>
          </w:rPr>
          <w:fldChar w:fldCharType="begin"/>
        </w:r>
        <w:r w:rsidR="00AB49F4">
          <w:rPr>
            <w:webHidden/>
          </w:rPr>
          <w:instrText xml:space="preserve"> PAGEREF _Toc501370622 \h </w:instrText>
        </w:r>
        <w:r w:rsidR="00AB49F4">
          <w:rPr>
            <w:webHidden/>
          </w:rPr>
        </w:r>
        <w:r w:rsidR="00AB49F4">
          <w:rPr>
            <w:webHidden/>
          </w:rPr>
          <w:fldChar w:fldCharType="separate"/>
        </w:r>
        <w:r w:rsidR="00AB49F4">
          <w:rPr>
            <w:webHidden/>
          </w:rPr>
          <w:t>38</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23" w:history="1">
        <w:r w:rsidR="00AB49F4" w:rsidRPr="007E1427">
          <w:rPr>
            <w:rStyle w:val="af4"/>
          </w:rPr>
          <w:t>и) статистика отказов тепловых сетей (аварий, инцидентов) за последние 5 лет</w:t>
        </w:r>
        <w:r w:rsidR="00AB49F4">
          <w:rPr>
            <w:webHidden/>
          </w:rPr>
          <w:tab/>
        </w:r>
        <w:r w:rsidR="00AB49F4">
          <w:rPr>
            <w:webHidden/>
          </w:rPr>
          <w:fldChar w:fldCharType="begin"/>
        </w:r>
        <w:r w:rsidR="00AB49F4">
          <w:rPr>
            <w:webHidden/>
          </w:rPr>
          <w:instrText xml:space="preserve"> PAGEREF _Toc501370623 \h </w:instrText>
        </w:r>
        <w:r w:rsidR="00AB49F4">
          <w:rPr>
            <w:webHidden/>
          </w:rPr>
        </w:r>
        <w:r w:rsidR="00AB49F4">
          <w:rPr>
            <w:webHidden/>
          </w:rPr>
          <w:fldChar w:fldCharType="separate"/>
        </w:r>
        <w:r w:rsidR="00AB49F4">
          <w:rPr>
            <w:webHidden/>
          </w:rPr>
          <w:t>38</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24" w:history="1">
        <w:r w:rsidR="00AB49F4" w:rsidRPr="007E1427">
          <w:rPr>
            <w:rStyle w:val="af4"/>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AB49F4">
          <w:rPr>
            <w:webHidden/>
          </w:rPr>
          <w:tab/>
        </w:r>
        <w:r w:rsidR="00AB49F4">
          <w:rPr>
            <w:webHidden/>
          </w:rPr>
          <w:fldChar w:fldCharType="begin"/>
        </w:r>
        <w:r w:rsidR="00AB49F4">
          <w:rPr>
            <w:webHidden/>
          </w:rPr>
          <w:instrText xml:space="preserve"> PAGEREF _Toc501370624 \h </w:instrText>
        </w:r>
        <w:r w:rsidR="00AB49F4">
          <w:rPr>
            <w:webHidden/>
          </w:rPr>
        </w:r>
        <w:r w:rsidR="00AB49F4">
          <w:rPr>
            <w:webHidden/>
          </w:rPr>
          <w:fldChar w:fldCharType="separate"/>
        </w:r>
        <w:r w:rsidR="00AB49F4">
          <w:rPr>
            <w:webHidden/>
          </w:rPr>
          <w:t>38</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25" w:history="1">
        <w:r w:rsidR="00AB49F4" w:rsidRPr="007E1427">
          <w:rPr>
            <w:rStyle w:val="af4"/>
          </w:rPr>
          <w:t>л) описание процедур диагностики состояния тепловых сетей и планирования капитальных (текущих) ремонтов</w:t>
        </w:r>
        <w:r w:rsidR="00AB49F4">
          <w:rPr>
            <w:webHidden/>
          </w:rPr>
          <w:tab/>
        </w:r>
        <w:r w:rsidR="00AB49F4">
          <w:rPr>
            <w:webHidden/>
          </w:rPr>
          <w:fldChar w:fldCharType="begin"/>
        </w:r>
        <w:r w:rsidR="00AB49F4">
          <w:rPr>
            <w:webHidden/>
          </w:rPr>
          <w:instrText xml:space="preserve"> PAGEREF _Toc501370625 \h </w:instrText>
        </w:r>
        <w:r w:rsidR="00AB49F4">
          <w:rPr>
            <w:webHidden/>
          </w:rPr>
        </w:r>
        <w:r w:rsidR="00AB49F4">
          <w:rPr>
            <w:webHidden/>
          </w:rPr>
          <w:fldChar w:fldCharType="separate"/>
        </w:r>
        <w:r w:rsidR="00AB49F4">
          <w:rPr>
            <w:webHidden/>
          </w:rPr>
          <w:t>38</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26" w:history="1">
        <w:r w:rsidR="00AB49F4" w:rsidRPr="007E1427">
          <w:rPr>
            <w:rStyle w:val="af4"/>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AB49F4">
          <w:rPr>
            <w:webHidden/>
          </w:rPr>
          <w:tab/>
        </w:r>
        <w:r w:rsidR="00AB49F4">
          <w:rPr>
            <w:webHidden/>
          </w:rPr>
          <w:fldChar w:fldCharType="begin"/>
        </w:r>
        <w:r w:rsidR="00AB49F4">
          <w:rPr>
            <w:webHidden/>
          </w:rPr>
          <w:instrText xml:space="preserve"> PAGEREF _Toc501370626 \h </w:instrText>
        </w:r>
        <w:r w:rsidR="00AB49F4">
          <w:rPr>
            <w:webHidden/>
          </w:rPr>
        </w:r>
        <w:r w:rsidR="00AB49F4">
          <w:rPr>
            <w:webHidden/>
          </w:rPr>
          <w:fldChar w:fldCharType="separate"/>
        </w:r>
        <w:r w:rsidR="00AB49F4">
          <w:rPr>
            <w:webHidden/>
          </w:rPr>
          <w:t>39</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27" w:history="1">
        <w:r w:rsidR="00AB49F4" w:rsidRPr="007E1427">
          <w:rPr>
            <w:rStyle w:val="af4"/>
          </w:rPr>
          <w:t>н) описание нормативов технологических потерь при передаче тепловой энергии (мощности), теплоносителя, включаемых в расчет отпущенной тепловой энергии (мощности) и теплоносителя</w:t>
        </w:r>
        <w:r w:rsidR="00AB49F4">
          <w:rPr>
            <w:webHidden/>
          </w:rPr>
          <w:tab/>
        </w:r>
        <w:r w:rsidR="00AB49F4">
          <w:rPr>
            <w:webHidden/>
          </w:rPr>
          <w:fldChar w:fldCharType="begin"/>
        </w:r>
        <w:r w:rsidR="00AB49F4">
          <w:rPr>
            <w:webHidden/>
          </w:rPr>
          <w:instrText xml:space="preserve"> PAGEREF _Toc501370627 \h </w:instrText>
        </w:r>
        <w:r w:rsidR="00AB49F4">
          <w:rPr>
            <w:webHidden/>
          </w:rPr>
        </w:r>
        <w:r w:rsidR="00AB49F4">
          <w:rPr>
            <w:webHidden/>
          </w:rPr>
          <w:fldChar w:fldCharType="separate"/>
        </w:r>
        <w:r w:rsidR="00AB49F4">
          <w:rPr>
            <w:webHidden/>
          </w:rPr>
          <w:t>39</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28" w:history="1">
        <w:r w:rsidR="00AB49F4" w:rsidRPr="007E1427">
          <w:rPr>
            <w:rStyle w:val="af4"/>
          </w:rPr>
          <w:t>о) оценка тепловых потерь в тепловых сетях за последние 3 года при отсутствии приборов учета тепловой энергии</w:t>
        </w:r>
        <w:r w:rsidR="00AB49F4">
          <w:rPr>
            <w:webHidden/>
          </w:rPr>
          <w:tab/>
        </w:r>
        <w:r w:rsidR="00AB49F4">
          <w:rPr>
            <w:webHidden/>
          </w:rPr>
          <w:fldChar w:fldCharType="begin"/>
        </w:r>
        <w:r w:rsidR="00AB49F4">
          <w:rPr>
            <w:webHidden/>
          </w:rPr>
          <w:instrText xml:space="preserve"> PAGEREF _Toc501370628 \h </w:instrText>
        </w:r>
        <w:r w:rsidR="00AB49F4">
          <w:rPr>
            <w:webHidden/>
          </w:rPr>
        </w:r>
        <w:r w:rsidR="00AB49F4">
          <w:rPr>
            <w:webHidden/>
          </w:rPr>
          <w:fldChar w:fldCharType="separate"/>
        </w:r>
        <w:r w:rsidR="00AB49F4">
          <w:rPr>
            <w:webHidden/>
          </w:rPr>
          <w:t>39</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29" w:history="1">
        <w:r w:rsidR="00AB49F4" w:rsidRPr="007E1427">
          <w:rPr>
            <w:rStyle w:val="af4"/>
          </w:rPr>
          <w:t>п) предписания надзорных органов по запрещению дальнейшей эксплуатации участков тепловой сети и результаты их исполнения</w:t>
        </w:r>
        <w:r w:rsidR="00AB49F4">
          <w:rPr>
            <w:webHidden/>
          </w:rPr>
          <w:tab/>
        </w:r>
        <w:r w:rsidR="00AB49F4">
          <w:rPr>
            <w:webHidden/>
          </w:rPr>
          <w:fldChar w:fldCharType="begin"/>
        </w:r>
        <w:r w:rsidR="00AB49F4">
          <w:rPr>
            <w:webHidden/>
          </w:rPr>
          <w:instrText xml:space="preserve"> PAGEREF _Toc501370629 \h </w:instrText>
        </w:r>
        <w:r w:rsidR="00AB49F4">
          <w:rPr>
            <w:webHidden/>
          </w:rPr>
        </w:r>
        <w:r w:rsidR="00AB49F4">
          <w:rPr>
            <w:webHidden/>
          </w:rPr>
          <w:fldChar w:fldCharType="separate"/>
        </w:r>
        <w:r w:rsidR="00AB49F4">
          <w:rPr>
            <w:webHidden/>
          </w:rPr>
          <w:t>39</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30" w:history="1">
        <w:r w:rsidR="00AB49F4" w:rsidRPr="007E1427">
          <w:rPr>
            <w:rStyle w:val="af4"/>
          </w:rPr>
          <w:t>р) описание типов присоединений теплопотребляющих установок потребителей к тепловым сетям с выделением наиболее распространенных, определяющих выбор обоснование графика регулирования отпуска тепловой энергии потребителям</w:t>
        </w:r>
        <w:r w:rsidR="00AB49F4">
          <w:rPr>
            <w:webHidden/>
          </w:rPr>
          <w:tab/>
        </w:r>
        <w:r w:rsidR="00AB49F4">
          <w:rPr>
            <w:webHidden/>
          </w:rPr>
          <w:fldChar w:fldCharType="begin"/>
        </w:r>
        <w:r w:rsidR="00AB49F4">
          <w:rPr>
            <w:webHidden/>
          </w:rPr>
          <w:instrText xml:space="preserve"> PAGEREF _Toc501370630 \h </w:instrText>
        </w:r>
        <w:r w:rsidR="00AB49F4">
          <w:rPr>
            <w:webHidden/>
          </w:rPr>
        </w:r>
        <w:r w:rsidR="00AB49F4">
          <w:rPr>
            <w:webHidden/>
          </w:rPr>
          <w:fldChar w:fldCharType="separate"/>
        </w:r>
        <w:r w:rsidR="00AB49F4">
          <w:rPr>
            <w:webHidden/>
          </w:rPr>
          <w:t>40</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31" w:history="1">
        <w:r w:rsidR="00AB49F4" w:rsidRPr="007E1427">
          <w:rPr>
            <w:rStyle w:val="af4"/>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AB49F4">
          <w:rPr>
            <w:webHidden/>
          </w:rPr>
          <w:tab/>
        </w:r>
        <w:r w:rsidR="00AB49F4">
          <w:rPr>
            <w:webHidden/>
          </w:rPr>
          <w:fldChar w:fldCharType="begin"/>
        </w:r>
        <w:r w:rsidR="00AB49F4">
          <w:rPr>
            <w:webHidden/>
          </w:rPr>
          <w:instrText xml:space="preserve"> PAGEREF _Toc501370631 \h </w:instrText>
        </w:r>
        <w:r w:rsidR="00AB49F4">
          <w:rPr>
            <w:webHidden/>
          </w:rPr>
        </w:r>
        <w:r w:rsidR="00AB49F4">
          <w:rPr>
            <w:webHidden/>
          </w:rPr>
          <w:fldChar w:fldCharType="separate"/>
        </w:r>
        <w:r w:rsidR="00AB49F4">
          <w:rPr>
            <w:webHidden/>
          </w:rPr>
          <w:t>40</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32" w:history="1">
        <w:r w:rsidR="00AB49F4" w:rsidRPr="007E1427">
          <w:rPr>
            <w:rStyle w:val="af4"/>
          </w:rPr>
          <w:t>т) анализ работы диспетчерских служб теплоснабжающих (теплосетевых) организаций и используемых средств автоматизации, телемеханизации и связи</w:t>
        </w:r>
        <w:r w:rsidR="00AB49F4">
          <w:rPr>
            <w:webHidden/>
          </w:rPr>
          <w:tab/>
        </w:r>
        <w:r w:rsidR="00AB49F4">
          <w:rPr>
            <w:webHidden/>
          </w:rPr>
          <w:fldChar w:fldCharType="begin"/>
        </w:r>
        <w:r w:rsidR="00AB49F4">
          <w:rPr>
            <w:webHidden/>
          </w:rPr>
          <w:instrText xml:space="preserve"> PAGEREF _Toc501370632 \h </w:instrText>
        </w:r>
        <w:r w:rsidR="00AB49F4">
          <w:rPr>
            <w:webHidden/>
          </w:rPr>
        </w:r>
        <w:r w:rsidR="00AB49F4">
          <w:rPr>
            <w:webHidden/>
          </w:rPr>
          <w:fldChar w:fldCharType="separate"/>
        </w:r>
        <w:r w:rsidR="00AB49F4">
          <w:rPr>
            <w:webHidden/>
          </w:rPr>
          <w:t>40</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33" w:history="1">
        <w:r w:rsidR="00AB49F4" w:rsidRPr="007E1427">
          <w:rPr>
            <w:rStyle w:val="af4"/>
          </w:rPr>
          <w:t>у) уровень автоматизации и обслуживания центральных тепловых пунктов, насосных станций</w:t>
        </w:r>
        <w:r w:rsidR="00AB49F4">
          <w:rPr>
            <w:webHidden/>
          </w:rPr>
          <w:tab/>
        </w:r>
        <w:r w:rsidR="00AB49F4">
          <w:rPr>
            <w:webHidden/>
          </w:rPr>
          <w:fldChar w:fldCharType="begin"/>
        </w:r>
        <w:r w:rsidR="00AB49F4">
          <w:rPr>
            <w:webHidden/>
          </w:rPr>
          <w:instrText xml:space="preserve"> PAGEREF _Toc501370633 \h </w:instrText>
        </w:r>
        <w:r w:rsidR="00AB49F4">
          <w:rPr>
            <w:webHidden/>
          </w:rPr>
        </w:r>
        <w:r w:rsidR="00AB49F4">
          <w:rPr>
            <w:webHidden/>
          </w:rPr>
          <w:fldChar w:fldCharType="separate"/>
        </w:r>
        <w:r w:rsidR="00AB49F4">
          <w:rPr>
            <w:webHidden/>
          </w:rPr>
          <w:t>40</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34" w:history="1">
        <w:r w:rsidR="00AB49F4" w:rsidRPr="007E1427">
          <w:rPr>
            <w:rStyle w:val="af4"/>
          </w:rPr>
          <w:t>ф) сведения о наличии защиты тепловых сетей от превышения давления</w:t>
        </w:r>
        <w:r w:rsidR="00AB49F4">
          <w:rPr>
            <w:webHidden/>
          </w:rPr>
          <w:tab/>
        </w:r>
        <w:r w:rsidR="00AB49F4">
          <w:rPr>
            <w:webHidden/>
          </w:rPr>
          <w:fldChar w:fldCharType="begin"/>
        </w:r>
        <w:r w:rsidR="00AB49F4">
          <w:rPr>
            <w:webHidden/>
          </w:rPr>
          <w:instrText xml:space="preserve"> PAGEREF _Toc501370634 \h </w:instrText>
        </w:r>
        <w:r w:rsidR="00AB49F4">
          <w:rPr>
            <w:webHidden/>
          </w:rPr>
        </w:r>
        <w:r w:rsidR="00AB49F4">
          <w:rPr>
            <w:webHidden/>
          </w:rPr>
          <w:fldChar w:fldCharType="separate"/>
        </w:r>
        <w:r w:rsidR="00AB49F4">
          <w:rPr>
            <w:webHidden/>
          </w:rPr>
          <w:t>40</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35" w:history="1">
        <w:r w:rsidR="00AB49F4" w:rsidRPr="007E1427">
          <w:rPr>
            <w:rStyle w:val="af4"/>
          </w:rPr>
          <w:t>х) перечень выявленных бесхозяйных тепловых сетей и обоснование выбора организации, уполномоченной на их эксплуатацию</w:t>
        </w:r>
        <w:r w:rsidR="00AB49F4">
          <w:rPr>
            <w:webHidden/>
          </w:rPr>
          <w:tab/>
        </w:r>
        <w:r w:rsidR="00AB49F4">
          <w:rPr>
            <w:webHidden/>
          </w:rPr>
          <w:fldChar w:fldCharType="begin"/>
        </w:r>
        <w:r w:rsidR="00AB49F4">
          <w:rPr>
            <w:webHidden/>
          </w:rPr>
          <w:instrText xml:space="preserve"> PAGEREF _Toc501370635 \h </w:instrText>
        </w:r>
        <w:r w:rsidR="00AB49F4">
          <w:rPr>
            <w:webHidden/>
          </w:rPr>
        </w:r>
        <w:r w:rsidR="00AB49F4">
          <w:rPr>
            <w:webHidden/>
          </w:rPr>
          <w:fldChar w:fldCharType="separate"/>
        </w:r>
        <w:r w:rsidR="00AB49F4">
          <w:rPr>
            <w:webHidden/>
          </w:rPr>
          <w:t>40</w:t>
        </w:r>
        <w:r w:rsidR="00AB49F4">
          <w:rPr>
            <w:webHidden/>
          </w:rPr>
          <w:fldChar w:fldCharType="end"/>
        </w:r>
      </w:hyperlink>
    </w:p>
    <w:p w:rsidR="00AB49F4" w:rsidRDefault="00855AFC">
      <w:pPr>
        <w:pStyle w:val="21"/>
        <w:rPr>
          <w:rFonts w:asciiTheme="minorHAnsi" w:eastAsiaTheme="minorEastAsia" w:hAnsiTheme="minorHAnsi" w:cstheme="minorBidi"/>
          <w:sz w:val="22"/>
        </w:rPr>
      </w:pPr>
      <w:hyperlink w:anchor="_Toc501370636" w:history="1">
        <w:r w:rsidR="00AB49F4" w:rsidRPr="007E1427">
          <w:rPr>
            <w:rStyle w:val="af4"/>
          </w:rPr>
          <w:t>Часть 4. Зоны действия источников тепловой энергии</w:t>
        </w:r>
        <w:r w:rsidR="00AB49F4">
          <w:rPr>
            <w:webHidden/>
          </w:rPr>
          <w:tab/>
        </w:r>
        <w:r w:rsidR="00AB49F4">
          <w:rPr>
            <w:webHidden/>
          </w:rPr>
          <w:fldChar w:fldCharType="begin"/>
        </w:r>
        <w:r w:rsidR="00AB49F4">
          <w:rPr>
            <w:webHidden/>
          </w:rPr>
          <w:instrText xml:space="preserve"> PAGEREF _Toc501370636 \h </w:instrText>
        </w:r>
        <w:r w:rsidR="00AB49F4">
          <w:rPr>
            <w:webHidden/>
          </w:rPr>
        </w:r>
        <w:r w:rsidR="00AB49F4">
          <w:rPr>
            <w:webHidden/>
          </w:rPr>
          <w:fldChar w:fldCharType="separate"/>
        </w:r>
        <w:r w:rsidR="00AB49F4">
          <w:rPr>
            <w:webHidden/>
          </w:rPr>
          <w:t>40</w:t>
        </w:r>
        <w:r w:rsidR="00AB49F4">
          <w:rPr>
            <w:webHidden/>
          </w:rPr>
          <w:fldChar w:fldCharType="end"/>
        </w:r>
      </w:hyperlink>
    </w:p>
    <w:p w:rsidR="00AB49F4" w:rsidRDefault="00855AFC">
      <w:pPr>
        <w:pStyle w:val="21"/>
        <w:rPr>
          <w:rFonts w:asciiTheme="minorHAnsi" w:eastAsiaTheme="minorEastAsia" w:hAnsiTheme="minorHAnsi" w:cstheme="minorBidi"/>
          <w:sz w:val="22"/>
        </w:rPr>
      </w:pPr>
      <w:hyperlink w:anchor="_Toc501370637" w:history="1">
        <w:r w:rsidR="00AB49F4" w:rsidRPr="007E1427">
          <w:rPr>
            <w:rStyle w:val="af4"/>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AB49F4">
          <w:rPr>
            <w:webHidden/>
          </w:rPr>
          <w:tab/>
        </w:r>
        <w:r w:rsidR="00AB49F4">
          <w:rPr>
            <w:webHidden/>
          </w:rPr>
          <w:fldChar w:fldCharType="begin"/>
        </w:r>
        <w:r w:rsidR="00AB49F4">
          <w:rPr>
            <w:webHidden/>
          </w:rPr>
          <w:instrText xml:space="preserve"> PAGEREF _Toc501370637 \h </w:instrText>
        </w:r>
        <w:r w:rsidR="00AB49F4">
          <w:rPr>
            <w:webHidden/>
          </w:rPr>
        </w:r>
        <w:r w:rsidR="00AB49F4">
          <w:rPr>
            <w:webHidden/>
          </w:rPr>
          <w:fldChar w:fldCharType="separate"/>
        </w:r>
        <w:r w:rsidR="00AB49F4">
          <w:rPr>
            <w:webHidden/>
          </w:rPr>
          <w:t>42</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38" w:history="1">
        <w:r w:rsidR="00AB49F4" w:rsidRPr="007E1427">
          <w:rPr>
            <w:rStyle w:val="af4"/>
          </w:rPr>
          <w:t>а) значения потребления тепловой энергии в расчетных элементах территориального деления при расчетных температурах наружного воздуха</w:t>
        </w:r>
        <w:r w:rsidR="00AB49F4">
          <w:rPr>
            <w:webHidden/>
          </w:rPr>
          <w:tab/>
        </w:r>
        <w:r w:rsidR="00AB49F4">
          <w:rPr>
            <w:webHidden/>
          </w:rPr>
          <w:fldChar w:fldCharType="begin"/>
        </w:r>
        <w:r w:rsidR="00AB49F4">
          <w:rPr>
            <w:webHidden/>
          </w:rPr>
          <w:instrText xml:space="preserve"> PAGEREF _Toc501370638 \h </w:instrText>
        </w:r>
        <w:r w:rsidR="00AB49F4">
          <w:rPr>
            <w:webHidden/>
          </w:rPr>
        </w:r>
        <w:r w:rsidR="00AB49F4">
          <w:rPr>
            <w:webHidden/>
          </w:rPr>
          <w:fldChar w:fldCharType="separate"/>
        </w:r>
        <w:r w:rsidR="00AB49F4">
          <w:rPr>
            <w:webHidden/>
          </w:rPr>
          <w:t>42</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39" w:history="1">
        <w:r w:rsidR="00AB49F4" w:rsidRPr="007E1427">
          <w:rPr>
            <w:rStyle w:val="af4"/>
          </w:rPr>
          <w:t>б) случаи (случая) применения отопления жилых помещений в многоквартирных домах с использованием индивидуальных квартирных источников тепловой энергии</w:t>
        </w:r>
        <w:r w:rsidR="00AB49F4">
          <w:rPr>
            <w:webHidden/>
          </w:rPr>
          <w:tab/>
        </w:r>
        <w:r w:rsidR="00AB49F4">
          <w:rPr>
            <w:webHidden/>
          </w:rPr>
          <w:fldChar w:fldCharType="begin"/>
        </w:r>
        <w:r w:rsidR="00AB49F4">
          <w:rPr>
            <w:webHidden/>
          </w:rPr>
          <w:instrText xml:space="preserve"> PAGEREF _Toc501370639 \h </w:instrText>
        </w:r>
        <w:r w:rsidR="00AB49F4">
          <w:rPr>
            <w:webHidden/>
          </w:rPr>
        </w:r>
        <w:r w:rsidR="00AB49F4">
          <w:rPr>
            <w:webHidden/>
          </w:rPr>
          <w:fldChar w:fldCharType="separate"/>
        </w:r>
        <w:r w:rsidR="00AB49F4">
          <w:rPr>
            <w:webHidden/>
          </w:rPr>
          <w:t>50</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40" w:history="1">
        <w:r w:rsidR="00AB49F4" w:rsidRPr="007E1427">
          <w:rPr>
            <w:rStyle w:val="af4"/>
          </w:rPr>
          <w:t>в) значения потребления тепловой энергии в расчетных элементах территориального деления за отопительный период и за год в целом</w:t>
        </w:r>
        <w:r w:rsidR="00AB49F4">
          <w:rPr>
            <w:webHidden/>
          </w:rPr>
          <w:tab/>
        </w:r>
        <w:r w:rsidR="00AB49F4">
          <w:rPr>
            <w:webHidden/>
          </w:rPr>
          <w:fldChar w:fldCharType="begin"/>
        </w:r>
        <w:r w:rsidR="00AB49F4">
          <w:rPr>
            <w:webHidden/>
          </w:rPr>
          <w:instrText xml:space="preserve"> PAGEREF _Toc501370640 \h </w:instrText>
        </w:r>
        <w:r w:rsidR="00AB49F4">
          <w:rPr>
            <w:webHidden/>
          </w:rPr>
        </w:r>
        <w:r w:rsidR="00AB49F4">
          <w:rPr>
            <w:webHidden/>
          </w:rPr>
          <w:fldChar w:fldCharType="separate"/>
        </w:r>
        <w:r w:rsidR="00AB49F4">
          <w:rPr>
            <w:webHidden/>
          </w:rPr>
          <w:t>50</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41" w:history="1">
        <w:r w:rsidR="00AB49F4" w:rsidRPr="007E1427">
          <w:rPr>
            <w:rStyle w:val="af4"/>
          </w:rPr>
          <w:t>г) значения потребления тепловой энергии при расчетных температурах наружного воздуха в зонах действия источника тепловой энергии</w:t>
        </w:r>
        <w:r w:rsidR="00AB49F4">
          <w:rPr>
            <w:webHidden/>
          </w:rPr>
          <w:tab/>
        </w:r>
        <w:r w:rsidR="00AB49F4">
          <w:rPr>
            <w:webHidden/>
          </w:rPr>
          <w:fldChar w:fldCharType="begin"/>
        </w:r>
        <w:r w:rsidR="00AB49F4">
          <w:rPr>
            <w:webHidden/>
          </w:rPr>
          <w:instrText xml:space="preserve"> PAGEREF _Toc501370641 \h </w:instrText>
        </w:r>
        <w:r w:rsidR="00AB49F4">
          <w:rPr>
            <w:webHidden/>
          </w:rPr>
        </w:r>
        <w:r w:rsidR="00AB49F4">
          <w:rPr>
            <w:webHidden/>
          </w:rPr>
          <w:fldChar w:fldCharType="separate"/>
        </w:r>
        <w:r w:rsidR="00AB49F4">
          <w:rPr>
            <w:webHidden/>
          </w:rPr>
          <w:t>50</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42" w:history="1">
        <w:r w:rsidR="00AB49F4" w:rsidRPr="007E1427">
          <w:rPr>
            <w:rStyle w:val="af4"/>
          </w:rPr>
          <w:t>д) существующие нормативы потребления тепловой энергии для населения на отопление и горячее водоснабжение</w:t>
        </w:r>
        <w:r w:rsidR="00AB49F4">
          <w:rPr>
            <w:webHidden/>
          </w:rPr>
          <w:tab/>
        </w:r>
        <w:r w:rsidR="00AB49F4">
          <w:rPr>
            <w:webHidden/>
          </w:rPr>
          <w:fldChar w:fldCharType="begin"/>
        </w:r>
        <w:r w:rsidR="00AB49F4">
          <w:rPr>
            <w:webHidden/>
          </w:rPr>
          <w:instrText xml:space="preserve"> PAGEREF _Toc501370642 \h </w:instrText>
        </w:r>
        <w:r w:rsidR="00AB49F4">
          <w:rPr>
            <w:webHidden/>
          </w:rPr>
        </w:r>
        <w:r w:rsidR="00AB49F4">
          <w:rPr>
            <w:webHidden/>
          </w:rPr>
          <w:fldChar w:fldCharType="separate"/>
        </w:r>
        <w:r w:rsidR="00AB49F4">
          <w:rPr>
            <w:webHidden/>
          </w:rPr>
          <w:t>51</w:t>
        </w:r>
        <w:r w:rsidR="00AB49F4">
          <w:rPr>
            <w:webHidden/>
          </w:rPr>
          <w:fldChar w:fldCharType="end"/>
        </w:r>
      </w:hyperlink>
    </w:p>
    <w:p w:rsidR="00AB49F4" w:rsidRDefault="00855AFC">
      <w:pPr>
        <w:pStyle w:val="21"/>
        <w:rPr>
          <w:rFonts w:asciiTheme="minorHAnsi" w:eastAsiaTheme="minorEastAsia" w:hAnsiTheme="minorHAnsi" w:cstheme="minorBidi"/>
          <w:sz w:val="22"/>
        </w:rPr>
      </w:pPr>
      <w:hyperlink w:anchor="_Toc501370643" w:history="1">
        <w:r w:rsidR="00AB49F4" w:rsidRPr="007E1427">
          <w:rPr>
            <w:rStyle w:val="af4"/>
          </w:rPr>
          <w:t>Часть 6. Тепловые нагрузки потребителей тепловой энергии, групп потребителей тепловой энергии в зонах действия источников тепловой энергии</w:t>
        </w:r>
        <w:r w:rsidR="00AB49F4">
          <w:rPr>
            <w:webHidden/>
          </w:rPr>
          <w:tab/>
        </w:r>
        <w:r w:rsidR="00AB49F4">
          <w:rPr>
            <w:webHidden/>
          </w:rPr>
          <w:fldChar w:fldCharType="begin"/>
        </w:r>
        <w:r w:rsidR="00AB49F4">
          <w:rPr>
            <w:webHidden/>
          </w:rPr>
          <w:instrText xml:space="preserve"> PAGEREF _Toc501370643 \h </w:instrText>
        </w:r>
        <w:r w:rsidR="00AB49F4">
          <w:rPr>
            <w:webHidden/>
          </w:rPr>
        </w:r>
        <w:r w:rsidR="00AB49F4">
          <w:rPr>
            <w:webHidden/>
          </w:rPr>
          <w:fldChar w:fldCharType="separate"/>
        </w:r>
        <w:r w:rsidR="00AB49F4">
          <w:rPr>
            <w:webHidden/>
          </w:rPr>
          <w:t>51</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44" w:history="1">
        <w:r w:rsidR="00AB49F4" w:rsidRPr="007E1427">
          <w:rPr>
            <w:rStyle w:val="af4"/>
          </w:rPr>
          <w:t>а)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случае нескольких выводов тепловой мощности от одного источника тепловой энергии - по каждому из выводов</w:t>
        </w:r>
        <w:r w:rsidR="00AB49F4">
          <w:rPr>
            <w:webHidden/>
          </w:rPr>
          <w:tab/>
        </w:r>
        <w:r w:rsidR="00AB49F4">
          <w:rPr>
            <w:webHidden/>
          </w:rPr>
          <w:fldChar w:fldCharType="begin"/>
        </w:r>
        <w:r w:rsidR="00AB49F4">
          <w:rPr>
            <w:webHidden/>
          </w:rPr>
          <w:instrText xml:space="preserve"> PAGEREF _Toc501370644 \h </w:instrText>
        </w:r>
        <w:r w:rsidR="00AB49F4">
          <w:rPr>
            <w:webHidden/>
          </w:rPr>
        </w:r>
        <w:r w:rsidR="00AB49F4">
          <w:rPr>
            <w:webHidden/>
          </w:rPr>
          <w:fldChar w:fldCharType="separate"/>
        </w:r>
        <w:r w:rsidR="00AB49F4">
          <w:rPr>
            <w:webHidden/>
          </w:rPr>
          <w:t>51</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45" w:history="1">
        <w:r w:rsidR="00AB49F4" w:rsidRPr="007E1427">
          <w:rPr>
            <w:rStyle w:val="af4"/>
          </w:rPr>
          <w:t>б) резервы и дефициты тепловой мощности нетто по каждому источнику тепловой энергии и выводам тепловой мощности от источников тепловой энергии</w:t>
        </w:r>
        <w:r w:rsidR="00AB49F4">
          <w:rPr>
            <w:webHidden/>
          </w:rPr>
          <w:tab/>
        </w:r>
        <w:r w:rsidR="00AB49F4">
          <w:rPr>
            <w:webHidden/>
          </w:rPr>
          <w:fldChar w:fldCharType="begin"/>
        </w:r>
        <w:r w:rsidR="00AB49F4">
          <w:rPr>
            <w:webHidden/>
          </w:rPr>
          <w:instrText xml:space="preserve"> PAGEREF _Toc501370645 \h </w:instrText>
        </w:r>
        <w:r w:rsidR="00AB49F4">
          <w:rPr>
            <w:webHidden/>
          </w:rPr>
        </w:r>
        <w:r w:rsidR="00AB49F4">
          <w:rPr>
            <w:webHidden/>
          </w:rPr>
          <w:fldChar w:fldCharType="separate"/>
        </w:r>
        <w:r w:rsidR="00AB49F4">
          <w:rPr>
            <w:webHidden/>
          </w:rPr>
          <w:t>52</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46" w:history="1">
        <w:r w:rsidR="00AB49F4" w:rsidRPr="007E1427">
          <w:rPr>
            <w:rStyle w:val="af4"/>
          </w:rPr>
          <w:t>в)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00AB49F4">
          <w:rPr>
            <w:webHidden/>
          </w:rPr>
          <w:tab/>
        </w:r>
        <w:r w:rsidR="00AB49F4">
          <w:rPr>
            <w:webHidden/>
          </w:rPr>
          <w:fldChar w:fldCharType="begin"/>
        </w:r>
        <w:r w:rsidR="00AB49F4">
          <w:rPr>
            <w:webHidden/>
          </w:rPr>
          <w:instrText xml:space="preserve"> PAGEREF _Toc501370646 \h </w:instrText>
        </w:r>
        <w:r w:rsidR="00AB49F4">
          <w:rPr>
            <w:webHidden/>
          </w:rPr>
        </w:r>
        <w:r w:rsidR="00AB49F4">
          <w:rPr>
            <w:webHidden/>
          </w:rPr>
          <w:fldChar w:fldCharType="separate"/>
        </w:r>
        <w:r w:rsidR="00AB49F4">
          <w:rPr>
            <w:webHidden/>
          </w:rPr>
          <w:t>53</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47" w:history="1">
        <w:r w:rsidR="00AB49F4" w:rsidRPr="007E1427">
          <w:rPr>
            <w:rStyle w:val="af4"/>
          </w:rPr>
          <w:t>г) причины возникновения дефицитов тепловой мощности и последствий влияния дефицитов на качество теплоснабжения</w:t>
        </w:r>
        <w:r w:rsidR="00AB49F4">
          <w:rPr>
            <w:webHidden/>
          </w:rPr>
          <w:tab/>
        </w:r>
        <w:r w:rsidR="00AB49F4">
          <w:rPr>
            <w:webHidden/>
          </w:rPr>
          <w:fldChar w:fldCharType="begin"/>
        </w:r>
        <w:r w:rsidR="00AB49F4">
          <w:rPr>
            <w:webHidden/>
          </w:rPr>
          <w:instrText xml:space="preserve"> PAGEREF _Toc501370647 \h </w:instrText>
        </w:r>
        <w:r w:rsidR="00AB49F4">
          <w:rPr>
            <w:webHidden/>
          </w:rPr>
        </w:r>
        <w:r w:rsidR="00AB49F4">
          <w:rPr>
            <w:webHidden/>
          </w:rPr>
          <w:fldChar w:fldCharType="separate"/>
        </w:r>
        <w:r w:rsidR="00AB49F4">
          <w:rPr>
            <w:webHidden/>
          </w:rPr>
          <w:t>54</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48" w:history="1">
        <w:r w:rsidR="00AB49F4" w:rsidRPr="007E1427">
          <w:rPr>
            <w:rStyle w:val="af4"/>
          </w:rPr>
          <w:t>д) 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r w:rsidR="00AB49F4">
          <w:rPr>
            <w:webHidden/>
          </w:rPr>
          <w:tab/>
        </w:r>
        <w:r w:rsidR="00AB49F4">
          <w:rPr>
            <w:webHidden/>
          </w:rPr>
          <w:fldChar w:fldCharType="begin"/>
        </w:r>
        <w:r w:rsidR="00AB49F4">
          <w:rPr>
            <w:webHidden/>
          </w:rPr>
          <w:instrText xml:space="preserve"> PAGEREF _Toc501370648 \h </w:instrText>
        </w:r>
        <w:r w:rsidR="00AB49F4">
          <w:rPr>
            <w:webHidden/>
          </w:rPr>
        </w:r>
        <w:r w:rsidR="00AB49F4">
          <w:rPr>
            <w:webHidden/>
          </w:rPr>
          <w:fldChar w:fldCharType="separate"/>
        </w:r>
        <w:r w:rsidR="00AB49F4">
          <w:rPr>
            <w:webHidden/>
          </w:rPr>
          <w:t>54</w:t>
        </w:r>
        <w:r w:rsidR="00AB49F4">
          <w:rPr>
            <w:webHidden/>
          </w:rPr>
          <w:fldChar w:fldCharType="end"/>
        </w:r>
      </w:hyperlink>
    </w:p>
    <w:p w:rsidR="00AB49F4" w:rsidRDefault="00855AFC">
      <w:pPr>
        <w:pStyle w:val="21"/>
        <w:rPr>
          <w:rFonts w:asciiTheme="minorHAnsi" w:eastAsiaTheme="minorEastAsia" w:hAnsiTheme="minorHAnsi" w:cstheme="minorBidi"/>
          <w:sz w:val="22"/>
        </w:rPr>
      </w:pPr>
      <w:hyperlink w:anchor="_Toc501370649" w:history="1">
        <w:r w:rsidR="00AB49F4" w:rsidRPr="007E1427">
          <w:rPr>
            <w:rStyle w:val="af4"/>
          </w:rPr>
          <w:t>Часть 7. Балансы теплоносителя</w:t>
        </w:r>
        <w:r w:rsidR="00AB49F4">
          <w:rPr>
            <w:webHidden/>
          </w:rPr>
          <w:tab/>
        </w:r>
        <w:r w:rsidR="00AB49F4">
          <w:rPr>
            <w:webHidden/>
          </w:rPr>
          <w:fldChar w:fldCharType="begin"/>
        </w:r>
        <w:r w:rsidR="00AB49F4">
          <w:rPr>
            <w:webHidden/>
          </w:rPr>
          <w:instrText xml:space="preserve"> PAGEREF _Toc501370649 \h </w:instrText>
        </w:r>
        <w:r w:rsidR="00AB49F4">
          <w:rPr>
            <w:webHidden/>
          </w:rPr>
        </w:r>
        <w:r w:rsidR="00AB49F4">
          <w:rPr>
            <w:webHidden/>
          </w:rPr>
          <w:fldChar w:fldCharType="separate"/>
        </w:r>
        <w:r w:rsidR="00AB49F4">
          <w:rPr>
            <w:webHidden/>
          </w:rPr>
          <w:t>54</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50" w:history="1">
        <w:r w:rsidR="00AB49F4" w:rsidRPr="007E1427">
          <w:rPr>
            <w:rStyle w:val="af4"/>
          </w:rPr>
          <w:t>а)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AB49F4">
          <w:rPr>
            <w:webHidden/>
          </w:rPr>
          <w:tab/>
        </w:r>
        <w:r w:rsidR="00AB49F4">
          <w:rPr>
            <w:webHidden/>
          </w:rPr>
          <w:fldChar w:fldCharType="begin"/>
        </w:r>
        <w:r w:rsidR="00AB49F4">
          <w:rPr>
            <w:webHidden/>
          </w:rPr>
          <w:instrText xml:space="preserve"> PAGEREF _Toc501370650 \h </w:instrText>
        </w:r>
        <w:r w:rsidR="00AB49F4">
          <w:rPr>
            <w:webHidden/>
          </w:rPr>
        </w:r>
        <w:r w:rsidR="00AB49F4">
          <w:rPr>
            <w:webHidden/>
          </w:rPr>
          <w:fldChar w:fldCharType="separate"/>
        </w:r>
        <w:r w:rsidR="00AB49F4">
          <w:rPr>
            <w:webHidden/>
          </w:rPr>
          <w:t>54</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51" w:history="1">
        <w:r w:rsidR="00AB49F4" w:rsidRPr="007E1427">
          <w:rPr>
            <w:rStyle w:val="af4"/>
          </w:rPr>
          <w:t>б)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AB49F4">
          <w:rPr>
            <w:webHidden/>
          </w:rPr>
          <w:tab/>
        </w:r>
        <w:r w:rsidR="00AB49F4">
          <w:rPr>
            <w:webHidden/>
          </w:rPr>
          <w:fldChar w:fldCharType="begin"/>
        </w:r>
        <w:r w:rsidR="00AB49F4">
          <w:rPr>
            <w:webHidden/>
          </w:rPr>
          <w:instrText xml:space="preserve"> PAGEREF _Toc501370651 \h </w:instrText>
        </w:r>
        <w:r w:rsidR="00AB49F4">
          <w:rPr>
            <w:webHidden/>
          </w:rPr>
        </w:r>
        <w:r w:rsidR="00AB49F4">
          <w:rPr>
            <w:webHidden/>
          </w:rPr>
          <w:fldChar w:fldCharType="separate"/>
        </w:r>
        <w:r w:rsidR="00AB49F4">
          <w:rPr>
            <w:webHidden/>
          </w:rPr>
          <w:t>54</w:t>
        </w:r>
        <w:r w:rsidR="00AB49F4">
          <w:rPr>
            <w:webHidden/>
          </w:rPr>
          <w:fldChar w:fldCharType="end"/>
        </w:r>
      </w:hyperlink>
    </w:p>
    <w:p w:rsidR="00AB49F4" w:rsidRDefault="00855AFC">
      <w:pPr>
        <w:pStyle w:val="21"/>
        <w:rPr>
          <w:rFonts w:asciiTheme="minorHAnsi" w:eastAsiaTheme="minorEastAsia" w:hAnsiTheme="minorHAnsi" w:cstheme="minorBidi"/>
          <w:sz w:val="22"/>
        </w:rPr>
      </w:pPr>
      <w:hyperlink w:anchor="_Toc501370652" w:history="1">
        <w:r w:rsidR="00AB49F4" w:rsidRPr="007E1427">
          <w:rPr>
            <w:rStyle w:val="af4"/>
          </w:rPr>
          <w:t>Часть 8. Топливные балансы источников тепловой энергии и система обеспечения топливом</w:t>
        </w:r>
        <w:r w:rsidR="00AB49F4">
          <w:rPr>
            <w:webHidden/>
          </w:rPr>
          <w:tab/>
        </w:r>
        <w:r w:rsidR="00AB49F4">
          <w:rPr>
            <w:webHidden/>
          </w:rPr>
          <w:fldChar w:fldCharType="begin"/>
        </w:r>
        <w:r w:rsidR="00AB49F4">
          <w:rPr>
            <w:webHidden/>
          </w:rPr>
          <w:instrText xml:space="preserve"> PAGEREF _Toc501370652 \h </w:instrText>
        </w:r>
        <w:r w:rsidR="00AB49F4">
          <w:rPr>
            <w:webHidden/>
          </w:rPr>
        </w:r>
        <w:r w:rsidR="00AB49F4">
          <w:rPr>
            <w:webHidden/>
          </w:rPr>
          <w:fldChar w:fldCharType="separate"/>
        </w:r>
        <w:r w:rsidR="00AB49F4">
          <w:rPr>
            <w:webHidden/>
          </w:rPr>
          <w:t>55</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53" w:history="1">
        <w:r w:rsidR="00AB49F4" w:rsidRPr="007E1427">
          <w:rPr>
            <w:rStyle w:val="af4"/>
          </w:rPr>
          <w:t>а) описание видов и количества используемого основного топлива для каждого источника тепловой энергии</w:t>
        </w:r>
        <w:r w:rsidR="00AB49F4">
          <w:rPr>
            <w:webHidden/>
          </w:rPr>
          <w:tab/>
        </w:r>
        <w:r w:rsidR="00AB49F4">
          <w:rPr>
            <w:webHidden/>
          </w:rPr>
          <w:fldChar w:fldCharType="begin"/>
        </w:r>
        <w:r w:rsidR="00AB49F4">
          <w:rPr>
            <w:webHidden/>
          </w:rPr>
          <w:instrText xml:space="preserve"> PAGEREF _Toc501370653 \h </w:instrText>
        </w:r>
        <w:r w:rsidR="00AB49F4">
          <w:rPr>
            <w:webHidden/>
          </w:rPr>
        </w:r>
        <w:r w:rsidR="00AB49F4">
          <w:rPr>
            <w:webHidden/>
          </w:rPr>
          <w:fldChar w:fldCharType="separate"/>
        </w:r>
        <w:r w:rsidR="00AB49F4">
          <w:rPr>
            <w:webHidden/>
          </w:rPr>
          <w:t>55</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54" w:history="1">
        <w:r w:rsidR="00AB49F4" w:rsidRPr="007E1427">
          <w:rPr>
            <w:rStyle w:val="af4"/>
          </w:rPr>
          <w:t>б) описание видов резервного и аварийного топлива и возможности их обеспечения в соответствии с нормативными требованиями</w:t>
        </w:r>
        <w:r w:rsidR="00AB49F4">
          <w:rPr>
            <w:webHidden/>
          </w:rPr>
          <w:tab/>
        </w:r>
        <w:r w:rsidR="00AB49F4">
          <w:rPr>
            <w:webHidden/>
          </w:rPr>
          <w:fldChar w:fldCharType="begin"/>
        </w:r>
        <w:r w:rsidR="00AB49F4">
          <w:rPr>
            <w:webHidden/>
          </w:rPr>
          <w:instrText xml:space="preserve"> PAGEREF _Toc501370654 \h </w:instrText>
        </w:r>
        <w:r w:rsidR="00AB49F4">
          <w:rPr>
            <w:webHidden/>
          </w:rPr>
        </w:r>
        <w:r w:rsidR="00AB49F4">
          <w:rPr>
            <w:webHidden/>
          </w:rPr>
          <w:fldChar w:fldCharType="separate"/>
        </w:r>
        <w:r w:rsidR="00AB49F4">
          <w:rPr>
            <w:webHidden/>
          </w:rPr>
          <w:t>56</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55" w:history="1">
        <w:r w:rsidR="00AB49F4" w:rsidRPr="007E1427">
          <w:rPr>
            <w:rStyle w:val="af4"/>
          </w:rPr>
          <w:t>в) описание особенностей характеристик топлив в зависимости от мест поставки</w:t>
        </w:r>
        <w:r w:rsidR="00AB49F4">
          <w:rPr>
            <w:webHidden/>
          </w:rPr>
          <w:tab/>
        </w:r>
        <w:r w:rsidR="00AB49F4">
          <w:rPr>
            <w:webHidden/>
          </w:rPr>
          <w:fldChar w:fldCharType="begin"/>
        </w:r>
        <w:r w:rsidR="00AB49F4">
          <w:rPr>
            <w:webHidden/>
          </w:rPr>
          <w:instrText xml:space="preserve"> PAGEREF _Toc501370655 \h </w:instrText>
        </w:r>
        <w:r w:rsidR="00AB49F4">
          <w:rPr>
            <w:webHidden/>
          </w:rPr>
        </w:r>
        <w:r w:rsidR="00AB49F4">
          <w:rPr>
            <w:webHidden/>
          </w:rPr>
          <w:fldChar w:fldCharType="separate"/>
        </w:r>
        <w:r w:rsidR="00AB49F4">
          <w:rPr>
            <w:webHidden/>
          </w:rPr>
          <w:t>56</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56" w:history="1">
        <w:r w:rsidR="00AB49F4" w:rsidRPr="007E1427">
          <w:rPr>
            <w:rStyle w:val="af4"/>
          </w:rPr>
          <w:t>г) анализ поставки топлива в периоды расчетных температур наружного воздуха</w:t>
        </w:r>
        <w:r w:rsidR="00AB49F4">
          <w:rPr>
            <w:webHidden/>
          </w:rPr>
          <w:tab/>
        </w:r>
        <w:r w:rsidR="00AB49F4">
          <w:rPr>
            <w:webHidden/>
          </w:rPr>
          <w:fldChar w:fldCharType="begin"/>
        </w:r>
        <w:r w:rsidR="00AB49F4">
          <w:rPr>
            <w:webHidden/>
          </w:rPr>
          <w:instrText xml:space="preserve"> PAGEREF _Toc501370656 \h </w:instrText>
        </w:r>
        <w:r w:rsidR="00AB49F4">
          <w:rPr>
            <w:webHidden/>
          </w:rPr>
        </w:r>
        <w:r w:rsidR="00AB49F4">
          <w:rPr>
            <w:webHidden/>
          </w:rPr>
          <w:fldChar w:fldCharType="separate"/>
        </w:r>
        <w:r w:rsidR="00AB49F4">
          <w:rPr>
            <w:webHidden/>
          </w:rPr>
          <w:t>56</w:t>
        </w:r>
        <w:r w:rsidR="00AB49F4">
          <w:rPr>
            <w:webHidden/>
          </w:rPr>
          <w:fldChar w:fldCharType="end"/>
        </w:r>
      </w:hyperlink>
    </w:p>
    <w:p w:rsidR="00AB49F4" w:rsidRDefault="00855AFC">
      <w:pPr>
        <w:pStyle w:val="21"/>
        <w:rPr>
          <w:rFonts w:asciiTheme="minorHAnsi" w:eastAsiaTheme="minorEastAsia" w:hAnsiTheme="minorHAnsi" w:cstheme="minorBidi"/>
          <w:sz w:val="22"/>
        </w:rPr>
      </w:pPr>
      <w:hyperlink w:anchor="_Toc501370657" w:history="1">
        <w:r w:rsidR="00AB49F4" w:rsidRPr="007E1427">
          <w:rPr>
            <w:rStyle w:val="af4"/>
          </w:rPr>
          <w:t>Часть 9. Надёжность теплоснабжения</w:t>
        </w:r>
        <w:r w:rsidR="00AB49F4">
          <w:rPr>
            <w:webHidden/>
          </w:rPr>
          <w:tab/>
        </w:r>
        <w:r w:rsidR="00AB49F4">
          <w:rPr>
            <w:webHidden/>
          </w:rPr>
          <w:fldChar w:fldCharType="begin"/>
        </w:r>
        <w:r w:rsidR="00AB49F4">
          <w:rPr>
            <w:webHidden/>
          </w:rPr>
          <w:instrText xml:space="preserve"> PAGEREF _Toc501370657 \h </w:instrText>
        </w:r>
        <w:r w:rsidR="00AB49F4">
          <w:rPr>
            <w:webHidden/>
          </w:rPr>
        </w:r>
        <w:r w:rsidR="00AB49F4">
          <w:rPr>
            <w:webHidden/>
          </w:rPr>
          <w:fldChar w:fldCharType="separate"/>
        </w:r>
        <w:r w:rsidR="00AB49F4">
          <w:rPr>
            <w:webHidden/>
          </w:rPr>
          <w:t>56</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58" w:history="1">
        <w:r w:rsidR="00AB49F4" w:rsidRPr="007E1427">
          <w:rPr>
            <w:rStyle w:val="af4"/>
          </w:rPr>
          <w:t>а) 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AB49F4">
          <w:rPr>
            <w:webHidden/>
          </w:rPr>
          <w:tab/>
        </w:r>
        <w:r w:rsidR="00AB49F4">
          <w:rPr>
            <w:webHidden/>
          </w:rPr>
          <w:fldChar w:fldCharType="begin"/>
        </w:r>
        <w:r w:rsidR="00AB49F4">
          <w:rPr>
            <w:webHidden/>
          </w:rPr>
          <w:instrText xml:space="preserve"> PAGEREF _Toc501370658 \h </w:instrText>
        </w:r>
        <w:r w:rsidR="00AB49F4">
          <w:rPr>
            <w:webHidden/>
          </w:rPr>
        </w:r>
        <w:r w:rsidR="00AB49F4">
          <w:rPr>
            <w:webHidden/>
          </w:rPr>
          <w:fldChar w:fldCharType="separate"/>
        </w:r>
        <w:r w:rsidR="00AB49F4">
          <w:rPr>
            <w:webHidden/>
          </w:rPr>
          <w:t>56</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59" w:history="1">
        <w:r w:rsidR="00AB49F4" w:rsidRPr="007E1427">
          <w:rPr>
            <w:rStyle w:val="af4"/>
          </w:rPr>
          <w:t>б) анализ аварийных отключений потребителей</w:t>
        </w:r>
        <w:r w:rsidR="00AB49F4">
          <w:rPr>
            <w:webHidden/>
          </w:rPr>
          <w:tab/>
        </w:r>
        <w:r w:rsidR="00AB49F4">
          <w:rPr>
            <w:webHidden/>
          </w:rPr>
          <w:fldChar w:fldCharType="begin"/>
        </w:r>
        <w:r w:rsidR="00AB49F4">
          <w:rPr>
            <w:webHidden/>
          </w:rPr>
          <w:instrText xml:space="preserve"> PAGEREF _Toc501370659 \h </w:instrText>
        </w:r>
        <w:r w:rsidR="00AB49F4">
          <w:rPr>
            <w:webHidden/>
          </w:rPr>
        </w:r>
        <w:r w:rsidR="00AB49F4">
          <w:rPr>
            <w:webHidden/>
          </w:rPr>
          <w:fldChar w:fldCharType="separate"/>
        </w:r>
        <w:r w:rsidR="00AB49F4">
          <w:rPr>
            <w:webHidden/>
          </w:rPr>
          <w:t>72</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60" w:history="1">
        <w:r w:rsidR="00AB49F4" w:rsidRPr="007E1427">
          <w:rPr>
            <w:rStyle w:val="af4"/>
          </w:rPr>
          <w:t>в) анализ времени восстановления теплоснабжения потребителей после аварийных отключений</w:t>
        </w:r>
        <w:r w:rsidR="00AB49F4">
          <w:rPr>
            <w:webHidden/>
          </w:rPr>
          <w:tab/>
        </w:r>
        <w:r w:rsidR="00AB49F4">
          <w:rPr>
            <w:webHidden/>
          </w:rPr>
          <w:fldChar w:fldCharType="begin"/>
        </w:r>
        <w:r w:rsidR="00AB49F4">
          <w:rPr>
            <w:webHidden/>
          </w:rPr>
          <w:instrText xml:space="preserve"> PAGEREF _Toc501370660 \h </w:instrText>
        </w:r>
        <w:r w:rsidR="00AB49F4">
          <w:rPr>
            <w:webHidden/>
          </w:rPr>
        </w:r>
        <w:r w:rsidR="00AB49F4">
          <w:rPr>
            <w:webHidden/>
          </w:rPr>
          <w:fldChar w:fldCharType="separate"/>
        </w:r>
        <w:r w:rsidR="00AB49F4">
          <w:rPr>
            <w:webHidden/>
          </w:rPr>
          <w:t>72</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61" w:history="1">
        <w:r w:rsidR="00AB49F4" w:rsidRPr="007E1427">
          <w:rPr>
            <w:rStyle w:val="af4"/>
          </w:rPr>
          <w:t>г) графические материалы (карты-схемы тепловых сетей и зон ненормативной надежности и безопасности теплоснабжения)</w:t>
        </w:r>
        <w:r w:rsidR="00AB49F4">
          <w:rPr>
            <w:webHidden/>
          </w:rPr>
          <w:tab/>
        </w:r>
        <w:r w:rsidR="00AB49F4">
          <w:rPr>
            <w:webHidden/>
          </w:rPr>
          <w:fldChar w:fldCharType="begin"/>
        </w:r>
        <w:r w:rsidR="00AB49F4">
          <w:rPr>
            <w:webHidden/>
          </w:rPr>
          <w:instrText xml:space="preserve"> PAGEREF _Toc501370661 \h </w:instrText>
        </w:r>
        <w:r w:rsidR="00AB49F4">
          <w:rPr>
            <w:webHidden/>
          </w:rPr>
        </w:r>
        <w:r w:rsidR="00AB49F4">
          <w:rPr>
            <w:webHidden/>
          </w:rPr>
          <w:fldChar w:fldCharType="separate"/>
        </w:r>
        <w:r w:rsidR="00AB49F4">
          <w:rPr>
            <w:webHidden/>
          </w:rPr>
          <w:t>72</w:t>
        </w:r>
        <w:r w:rsidR="00AB49F4">
          <w:rPr>
            <w:webHidden/>
          </w:rPr>
          <w:fldChar w:fldCharType="end"/>
        </w:r>
      </w:hyperlink>
    </w:p>
    <w:p w:rsidR="00AB49F4" w:rsidRDefault="00855AFC">
      <w:pPr>
        <w:pStyle w:val="21"/>
        <w:rPr>
          <w:rFonts w:asciiTheme="minorHAnsi" w:eastAsiaTheme="minorEastAsia" w:hAnsiTheme="minorHAnsi" w:cstheme="minorBidi"/>
          <w:sz w:val="22"/>
        </w:rPr>
      </w:pPr>
      <w:hyperlink w:anchor="_Toc501370662" w:history="1">
        <w:r w:rsidR="00AB49F4" w:rsidRPr="007E1427">
          <w:rPr>
            <w:rStyle w:val="af4"/>
          </w:rPr>
          <w:t>Часть 10. Технико-экономические показатели теплоснабжающих и теплосетевых организаций</w:t>
        </w:r>
        <w:r w:rsidR="00AB49F4">
          <w:rPr>
            <w:webHidden/>
          </w:rPr>
          <w:tab/>
        </w:r>
        <w:r w:rsidR="00AB49F4">
          <w:rPr>
            <w:webHidden/>
          </w:rPr>
          <w:fldChar w:fldCharType="begin"/>
        </w:r>
        <w:r w:rsidR="00AB49F4">
          <w:rPr>
            <w:webHidden/>
          </w:rPr>
          <w:instrText xml:space="preserve"> PAGEREF _Toc501370662 \h </w:instrText>
        </w:r>
        <w:r w:rsidR="00AB49F4">
          <w:rPr>
            <w:webHidden/>
          </w:rPr>
        </w:r>
        <w:r w:rsidR="00AB49F4">
          <w:rPr>
            <w:webHidden/>
          </w:rPr>
          <w:fldChar w:fldCharType="separate"/>
        </w:r>
        <w:r w:rsidR="00AB49F4">
          <w:rPr>
            <w:webHidden/>
          </w:rPr>
          <w:t>72</w:t>
        </w:r>
        <w:r w:rsidR="00AB49F4">
          <w:rPr>
            <w:webHidden/>
          </w:rPr>
          <w:fldChar w:fldCharType="end"/>
        </w:r>
      </w:hyperlink>
    </w:p>
    <w:p w:rsidR="00AB49F4" w:rsidRDefault="00855AFC">
      <w:pPr>
        <w:pStyle w:val="21"/>
        <w:rPr>
          <w:rFonts w:asciiTheme="minorHAnsi" w:eastAsiaTheme="minorEastAsia" w:hAnsiTheme="minorHAnsi" w:cstheme="minorBidi"/>
          <w:sz w:val="22"/>
        </w:rPr>
      </w:pPr>
      <w:hyperlink w:anchor="_Toc501370663" w:history="1">
        <w:r w:rsidR="00AB49F4" w:rsidRPr="007E1427">
          <w:rPr>
            <w:rStyle w:val="af4"/>
          </w:rPr>
          <w:t>Часть 11. Цены (тарифы) в сфере теплоснабжения</w:t>
        </w:r>
        <w:r w:rsidR="00AB49F4">
          <w:rPr>
            <w:webHidden/>
          </w:rPr>
          <w:tab/>
        </w:r>
        <w:r w:rsidR="00AB49F4">
          <w:rPr>
            <w:webHidden/>
          </w:rPr>
          <w:fldChar w:fldCharType="begin"/>
        </w:r>
        <w:r w:rsidR="00AB49F4">
          <w:rPr>
            <w:webHidden/>
          </w:rPr>
          <w:instrText xml:space="preserve"> PAGEREF _Toc501370663 \h </w:instrText>
        </w:r>
        <w:r w:rsidR="00AB49F4">
          <w:rPr>
            <w:webHidden/>
          </w:rPr>
        </w:r>
        <w:r w:rsidR="00AB49F4">
          <w:rPr>
            <w:webHidden/>
          </w:rPr>
          <w:fldChar w:fldCharType="separate"/>
        </w:r>
        <w:r w:rsidR="00AB49F4">
          <w:rPr>
            <w:webHidden/>
          </w:rPr>
          <w:t>74</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64" w:history="1">
        <w:r w:rsidR="00AB49F4" w:rsidRPr="007E1427">
          <w:rPr>
            <w:rStyle w:val="af4"/>
          </w:rPr>
          <w:t>а) динамика утвержденных тарифов, устанавливаемых органами исполнительной власти субъектов Российской Федерации в области государственного регулирования цен (тарифов) по каждому из регулируемых видов деятельность и по каждой теплосетевой и теплоснабжающей организации с учетом последних 3 лет</w:t>
        </w:r>
        <w:r w:rsidR="00AB49F4">
          <w:rPr>
            <w:webHidden/>
          </w:rPr>
          <w:tab/>
        </w:r>
        <w:r w:rsidR="00AB49F4">
          <w:rPr>
            <w:webHidden/>
          </w:rPr>
          <w:fldChar w:fldCharType="begin"/>
        </w:r>
        <w:r w:rsidR="00AB49F4">
          <w:rPr>
            <w:webHidden/>
          </w:rPr>
          <w:instrText xml:space="preserve"> PAGEREF _Toc501370664 \h </w:instrText>
        </w:r>
        <w:r w:rsidR="00AB49F4">
          <w:rPr>
            <w:webHidden/>
          </w:rPr>
        </w:r>
        <w:r w:rsidR="00AB49F4">
          <w:rPr>
            <w:webHidden/>
          </w:rPr>
          <w:fldChar w:fldCharType="separate"/>
        </w:r>
        <w:r w:rsidR="00AB49F4">
          <w:rPr>
            <w:webHidden/>
          </w:rPr>
          <w:t>74</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65" w:history="1">
        <w:r w:rsidR="00AB49F4" w:rsidRPr="007E1427">
          <w:rPr>
            <w:rStyle w:val="af4"/>
          </w:rPr>
          <w:t>б) структура цен (тарифов), установленных на момент разработки схемы теплоснабжения 2017 год</w:t>
        </w:r>
        <w:r w:rsidR="00AB49F4">
          <w:rPr>
            <w:webHidden/>
          </w:rPr>
          <w:tab/>
        </w:r>
        <w:r w:rsidR="00AB49F4">
          <w:rPr>
            <w:webHidden/>
          </w:rPr>
          <w:fldChar w:fldCharType="begin"/>
        </w:r>
        <w:r w:rsidR="00AB49F4">
          <w:rPr>
            <w:webHidden/>
          </w:rPr>
          <w:instrText xml:space="preserve"> PAGEREF _Toc501370665 \h </w:instrText>
        </w:r>
        <w:r w:rsidR="00AB49F4">
          <w:rPr>
            <w:webHidden/>
          </w:rPr>
        </w:r>
        <w:r w:rsidR="00AB49F4">
          <w:rPr>
            <w:webHidden/>
          </w:rPr>
          <w:fldChar w:fldCharType="separate"/>
        </w:r>
        <w:r w:rsidR="00AB49F4">
          <w:rPr>
            <w:webHidden/>
          </w:rPr>
          <w:t>75</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66" w:history="1">
        <w:r w:rsidR="00AB49F4" w:rsidRPr="007E1427">
          <w:rPr>
            <w:rStyle w:val="af4"/>
          </w:rPr>
          <w:t>в) плата за подключение к системе теплоснабжения и поступление денежных средств от осуществления указанной деятельности</w:t>
        </w:r>
        <w:r w:rsidR="00AB49F4">
          <w:rPr>
            <w:webHidden/>
          </w:rPr>
          <w:tab/>
        </w:r>
        <w:r w:rsidR="00AB49F4">
          <w:rPr>
            <w:webHidden/>
          </w:rPr>
          <w:fldChar w:fldCharType="begin"/>
        </w:r>
        <w:r w:rsidR="00AB49F4">
          <w:rPr>
            <w:webHidden/>
          </w:rPr>
          <w:instrText xml:space="preserve"> PAGEREF _Toc501370666 \h </w:instrText>
        </w:r>
        <w:r w:rsidR="00AB49F4">
          <w:rPr>
            <w:webHidden/>
          </w:rPr>
        </w:r>
        <w:r w:rsidR="00AB49F4">
          <w:rPr>
            <w:webHidden/>
          </w:rPr>
          <w:fldChar w:fldCharType="separate"/>
        </w:r>
        <w:r w:rsidR="00AB49F4">
          <w:rPr>
            <w:webHidden/>
          </w:rPr>
          <w:t>75</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67" w:history="1">
        <w:r w:rsidR="00AB49F4" w:rsidRPr="007E1427">
          <w:rPr>
            <w:rStyle w:val="af4"/>
          </w:rPr>
          <w:t>г) платы за услуги по поддержанию резервной тепловой мощности, в том числе для социально значимых категорий потребителей</w:t>
        </w:r>
        <w:r w:rsidR="00AB49F4">
          <w:rPr>
            <w:webHidden/>
          </w:rPr>
          <w:tab/>
        </w:r>
        <w:r w:rsidR="00AB49F4">
          <w:rPr>
            <w:webHidden/>
          </w:rPr>
          <w:fldChar w:fldCharType="begin"/>
        </w:r>
        <w:r w:rsidR="00AB49F4">
          <w:rPr>
            <w:webHidden/>
          </w:rPr>
          <w:instrText xml:space="preserve"> PAGEREF _Toc501370667 \h </w:instrText>
        </w:r>
        <w:r w:rsidR="00AB49F4">
          <w:rPr>
            <w:webHidden/>
          </w:rPr>
        </w:r>
        <w:r w:rsidR="00AB49F4">
          <w:rPr>
            <w:webHidden/>
          </w:rPr>
          <w:fldChar w:fldCharType="separate"/>
        </w:r>
        <w:r w:rsidR="00AB49F4">
          <w:rPr>
            <w:webHidden/>
          </w:rPr>
          <w:t>76</w:t>
        </w:r>
        <w:r w:rsidR="00AB49F4">
          <w:rPr>
            <w:webHidden/>
          </w:rPr>
          <w:fldChar w:fldCharType="end"/>
        </w:r>
      </w:hyperlink>
    </w:p>
    <w:p w:rsidR="00AB49F4" w:rsidRDefault="00855AFC">
      <w:pPr>
        <w:pStyle w:val="21"/>
        <w:rPr>
          <w:rFonts w:asciiTheme="minorHAnsi" w:eastAsiaTheme="minorEastAsia" w:hAnsiTheme="minorHAnsi" w:cstheme="minorBidi"/>
          <w:sz w:val="22"/>
        </w:rPr>
      </w:pPr>
      <w:hyperlink w:anchor="_Toc501370668" w:history="1">
        <w:r w:rsidR="00AB49F4" w:rsidRPr="007E1427">
          <w:rPr>
            <w:rStyle w:val="af4"/>
          </w:rPr>
          <w:t>Часть 12. Описание существующих технических и технологических проблем в системах теплоснабжения поселения, городского округа</w:t>
        </w:r>
        <w:r w:rsidR="00AB49F4">
          <w:rPr>
            <w:webHidden/>
          </w:rPr>
          <w:tab/>
        </w:r>
        <w:r w:rsidR="00AB49F4">
          <w:rPr>
            <w:webHidden/>
          </w:rPr>
          <w:fldChar w:fldCharType="begin"/>
        </w:r>
        <w:r w:rsidR="00AB49F4">
          <w:rPr>
            <w:webHidden/>
          </w:rPr>
          <w:instrText xml:space="preserve"> PAGEREF _Toc501370668 \h </w:instrText>
        </w:r>
        <w:r w:rsidR="00AB49F4">
          <w:rPr>
            <w:webHidden/>
          </w:rPr>
        </w:r>
        <w:r w:rsidR="00AB49F4">
          <w:rPr>
            <w:webHidden/>
          </w:rPr>
          <w:fldChar w:fldCharType="separate"/>
        </w:r>
        <w:r w:rsidR="00AB49F4">
          <w:rPr>
            <w:webHidden/>
          </w:rPr>
          <w:t>76</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69" w:history="1">
        <w:r w:rsidR="00AB49F4" w:rsidRPr="007E1427">
          <w:rPr>
            <w:rStyle w:val="af4"/>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AB49F4">
          <w:rPr>
            <w:webHidden/>
          </w:rPr>
          <w:tab/>
        </w:r>
        <w:r w:rsidR="00AB49F4">
          <w:rPr>
            <w:webHidden/>
          </w:rPr>
          <w:fldChar w:fldCharType="begin"/>
        </w:r>
        <w:r w:rsidR="00AB49F4">
          <w:rPr>
            <w:webHidden/>
          </w:rPr>
          <w:instrText xml:space="preserve"> PAGEREF _Toc501370669 \h </w:instrText>
        </w:r>
        <w:r w:rsidR="00AB49F4">
          <w:rPr>
            <w:webHidden/>
          </w:rPr>
        </w:r>
        <w:r w:rsidR="00AB49F4">
          <w:rPr>
            <w:webHidden/>
          </w:rPr>
          <w:fldChar w:fldCharType="separate"/>
        </w:r>
        <w:r w:rsidR="00AB49F4">
          <w:rPr>
            <w:webHidden/>
          </w:rPr>
          <w:t>76</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70" w:history="1">
        <w:r w:rsidR="00AB49F4" w:rsidRPr="007E1427">
          <w:rPr>
            <w:rStyle w:val="af4"/>
          </w:rPr>
          <w:t>б)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AB49F4">
          <w:rPr>
            <w:webHidden/>
          </w:rPr>
          <w:tab/>
        </w:r>
        <w:r w:rsidR="00AB49F4">
          <w:rPr>
            <w:webHidden/>
          </w:rPr>
          <w:fldChar w:fldCharType="begin"/>
        </w:r>
        <w:r w:rsidR="00AB49F4">
          <w:rPr>
            <w:webHidden/>
          </w:rPr>
          <w:instrText xml:space="preserve"> PAGEREF _Toc501370670 \h </w:instrText>
        </w:r>
        <w:r w:rsidR="00AB49F4">
          <w:rPr>
            <w:webHidden/>
          </w:rPr>
        </w:r>
        <w:r w:rsidR="00AB49F4">
          <w:rPr>
            <w:webHidden/>
          </w:rPr>
          <w:fldChar w:fldCharType="separate"/>
        </w:r>
        <w:r w:rsidR="00AB49F4">
          <w:rPr>
            <w:webHidden/>
          </w:rPr>
          <w:t>76</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71" w:history="1">
        <w:r w:rsidR="00AB49F4" w:rsidRPr="007E1427">
          <w:rPr>
            <w:rStyle w:val="af4"/>
          </w:rPr>
          <w:t>в) описание существующих проблем развития систем теплоснабжения</w:t>
        </w:r>
        <w:r w:rsidR="00AB49F4">
          <w:rPr>
            <w:webHidden/>
          </w:rPr>
          <w:tab/>
        </w:r>
        <w:r w:rsidR="00AB49F4">
          <w:rPr>
            <w:webHidden/>
          </w:rPr>
          <w:fldChar w:fldCharType="begin"/>
        </w:r>
        <w:r w:rsidR="00AB49F4">
          <w:rPr>
            <w:webHidden/>
          </w:rPr>
          <w:instrText xml:space="preserve"> PAGEREF _Toc501370671 \h </w:instrText>
        </w:r>
        <w:r w:rsidR="00AB49F4">
          <w:rPr>
            <w:webHidden/>
          </w:rPr>
        </w:r>
        <w:r w:rsidR="00AB49F4">
          <w:rPr>
            <w:webHidden/>
          </w:rPr>
          <w:fldChar w:fldCharType="separate"/>
        </w:r>
        <w:r w:rsidR="00AB49F4">
          <w:rPr>
            <w:webHidden/>
          </w:rPr>
          <w:t>77</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72" w:history="1">
        <w:r w:rsidR="00AB49F4" w:rsidRPr="007E1427">
          <w:rPr>
            <w:rStyle w:val="af4"/>
          </w:rPr>
          <w:t>г) описание существующих проблем надежного и эффективного снабжения топливом действующих систем теплоснабжения</w:t>
        </w:r>
        <w:r w:rsidR="00AB49F4">
          <w:rPr>
            <w:webHidden/>
          </w:rPr>
          <w:tab/>
        </w:r>
        <w:r w:rsidR="00AB49F4">
          <w:rPr>
            <w:webHidden/>
          </w:rPr>
          <w:fldChar w:fldCharType="begin"/>
        </w:r>
        <w:r w:rsidR="00AB49F4">
          <w:rPr>
            <w:webHidden/>
          </w:rPr>
          <w:instrText xml:space="preserve"> PAGEREF _Toc501370672 \h </w:instrText>
        </w:r>
        <w:r w:rsidR="00AB49F4">
          <w:rPr>
            <w:webHidden/>
          </w:rPr>
        </w:r>
        <w:r w:rsidR="00AB49F4">
          <w:rPr>
            <w:webHidden/>
          </w:rPr>
          <w:fldChar w:fldCharType="separate"/>
        </w:r>
        <w:r w:rsidR="00AB49F4">
          <w:rPr>
            <w:webHidden/>
          </w:rPr>
          <w:t>77</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73" w:history="1">
        <w:r w:rsidR="00AB49F4" w:rsidRPr="007E1427">
          <w:rPr>
            <w:rStyle w:val="af4"/>
          </w:rPr>
          <w:t>д) анализ предписаний надзорных органов об устранении нарушений, влияющих на безопасность и надежность системы теплоснабжения</w:t>
        </w:r>
        <w:r w:rsidR="00AB49F4">
          <w:rPr>
            <w:webHidden/>
          </w:rPr>
          <w:tab/>
        </w:r>
        <w:r w:rsidR="00AB49F4">
          <w:rPr>
            <w:webHidden/>
          </w:rPr>
          <w:fldChar w:fldCharType="begin"/>
        </w:r>
        <w:r w:rsidR="00AB49F4">
          <w:rPr>
            <w:webHidden/>
          </w:rPr>
          <w:instrText xml:space="preserve"> PAGEREF _Toc501370673 \h </w:instrText>
        </w:r>
        <w:r w:rsidR="00AB49F4">
          <w:rPr>
            <w:webHidden/>
          </w:rPr>
        </w:r>
        <w:r w:rsidR="00AB49F4">
          <w:rPr>
            <w:webHidden/>
          </w:rPr>
          <w:fldChar w:fldCharType="separate"/>
        </w:r>
        <w:r w:rsidR="00AB49F4">
          <w:rPr>
            <w:webHidden/>
          </w:rPr>
          <w:t>77</w:t>
        </w:r>
        <w:r w:rsidR="00AB49F4">
          <w:rPr>
            <w:webHidden/>
          </w:rPr>
          <w:fldChar w:fldCharType="end"/>
        </w:r>
      </w:hyperlink>
    </w:p>
    <w:p w:rsidR="00AB49F4" w:rsidRDefault="00855AFC">
      <w:pPr>
        <w:pStyle w:val="14"/>
        <w:rPr>
          <w:rFonts w:asciiTheme="minorHAnsi" w:eastAsiaTheme="minorEastAsia" w:hAnsiTheme="minorHAnsi" w:cstheme="minorBidi"/>
          <w:noProof/>
          <w:sz w:val="22"/>
          <w:lang w:eastAsia="ru-RU"/>
        </w:rPr>
      </w:pPr>
      <w:hyperlink w:anchor="_Toc501370674" w:history="1">
        <w:r w:rsidR="00AB49F4" w:rsidRPr="007E1427">
          <w:rPr>
            <w:rStyle w:val="af4"/>
            <w:noProof/>
          </w:rPr>
          <w:t>ГЛАВА 2. ПЕРСПЕКТИВНОЕ ПОТРЕБЛЕНИЕ ТЕПЛОВОЙ ЭНЕРГИИ НА ЦЕЛИ ТЕПЛОСНАБЖЕНИЯ</w:t>
        </w:r>
        <w:r w:rsidR="00AB49F4">
          <w:rPr>
            <w:noProof/>
            <w:webHidden/>
          </w:rPr>
          <w:tab/>
        </w:r>
        <w:r w:rsidR="00AB49F4">
          <w:rPr>
            <w:noProof/>
            <w:webHidden/>
          </w:rPr>
          <w:fldChar w:fldCharType="begin"/>
        </w:r>
        <w:r w:rsidR="00AB49F4">
          <w:rPr>
            <w:noProof/>
            <w:webHidden/>
          </w:rPr>
          <w:instrText xml:space="preserve"> PAGEREF _Toc501370674 \h </w:instrText>
        </w:r>
        <w:r w:rsidR="00AB49F4">
          <w:rPr>
            <w:noProof/>
            <w:webHidden/>
          </w:rPr>
        </w:r>
        <w:r w:rsidR="00AB49F4">
          <w:rPr>
            <w:noProof/>
            <w:webHidden/>
          </w:rPr>
          <w:fldChar w:fldCharType="separate"/>
        </w:r>
        <w:r w:rsidR="00AB49F4">
          <w:rPr>
            <w:noProof/>
            <w:webHidden/>
          </w:rPr>
          <w:t>78</w:t>
        </w:r>
        <w:r w:rsidR="00AB49F4">
          <w:rPr>
            <w:noProof/>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75" w:history="1">
        <w:r w:rsidR="00AB49F4" w:rsidRPr="007E1427">
          <w:rPr>
            <w:rStyle w:val="af4"/>
          </w:rPr>
          <w:t>а) данные базового уровня потребления тепла на цели теплоснабжения</w:t>
        </w:r>
        <w:r w:rsidR="00AB49F4">
          <w:rPr>
            <w:webHidden/>
          </w:rPr>
          <w:tab/>
        </w:r>
        <w:r w:rsidR="00AB49F4">
          <w:rPr>
            <w:webHidden/>
          </w:rPr>
          <w:fldChar w:fldCharType="begin"/>
        </w:r>
        <w:r w:rsidR="00AB49F4">
          <w:rPr>
            <w:webHidden/>
          </w:rPr>
          <w:instrText xml:space="preserve"> PAGEREF _Toc501370675 \h </w:instrText>
        </w:r>
        <w:r w:rsidR="00AB49F4">
          <w:rPr>
            <w:webHidden/>
          </w:rPr>
        </w:r>
        <w:r w:rsidR="00AB49F4">
          <w:rPr>
            <w:webHidden/>
          </w:rPr>
          <w:fldChar w:fldCharType="separate"/>
        </w:r>
        <w:r w:rsidR="00AB49F4">
          <w:rPr>
            <w:webHidden/>
          </w:rPr>
          <w:t>78</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76" w:history="1">
        <w:r w:rsidR="00AB49F4" w:rsidRPr="007E1427">
          <w:rPr>
            <w:rStyle w:val="af4"/>
          </w:rPr>
          <w:t>б)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AB49F4">
          <w:rPr>
            <w:webHidden/>
          </w:rPr>
          <w:tab/>
        </w:r>
        <w:r w:rsidR="00AB49F4">
          <w:rPr>
            <w:webHidden/>
          </w:rPr>
          <w:fldChar w:fldCharType="begin"/>
        </w:r>
        <w:r w:rsidR="00AB49F4">
          <w:rPr>
            <w:webHidden/>
          </w:rPr>
          <w:instrText xml:space="preserve"> PAGEREF _Toc501370676 \h </w:instrText>
        </w:r>
        <w:r w:rsidR="00AB49F4">
          <w:rPr>
            <w:webHidden/>
          </w:rPr>
        </w:r>
        <w:r w:rsidR="00AB49F4">
          <w:rPr>
            <w:webHidden/>
          </w:rPr>
          <w:fldChar w:fldCharType="separate"/>
        </w:r>
        <w:r w:rsidR="00AB49F4">
          <w:rPr>
            <w:webHidden/>
          </w:rPr>
          <w:t>78</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77" w:history="1">
        <w:r w:rsidR="00AB49F4" w:rsidRPr="007E1427">
          <w:rPr>
            <w:rStyle w:val="af4"/>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AB49F4">
          <w:rPr>
            <w:webHidden/>
          </w:rPr>
          <w:tab/>
        </w:r>
        <w:r w:rsidR="00AB49F4">
          <w:rPr>
            <w:webHidden/>
          </w:rPr>
          <w:fldChar w:fldCharType="begin"/>
        </w:r>
        <w:r w:rsidR="00AB49F4">
          <w:rPr>
            <w:webHidden/>
          </w:rPr>
          <w:instrText xml:space="preserve"> PAGEREF _Toc501370677 \h </w:instrText>
        </w:r>
        <w:r w:rsidR="00AB49F4">
          <w:rPr>
            <w:webHidden/>
          </w:rPr>
        </w:r>
        <w:r w:rsidR="00AB49F4">
          <w:rPr>
            <w:webHidden/>
          </w:rPr>
          <w:fldChar w:fldCharType="separate"/>
        </w:r>
        <w:r w:rsidR="00AB49F4">
          <w:rPr>
            <w:webHidden/>
          </w:rPr>
          <w:t>86</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78" w:history="1">
        <w:r w:rsidR="00AB49F4" w:rsidRPr="007E1427">
          <w:rPr>
            <w:rStyle w:val="af4"/>
          </w:rPr>
          <w:t>г) прогнозы перспективных удельных расходов тепловой энергии для обеспечения технологических процессов</w:t>
        </w:r>
        <w:r w:rsidR="00AB49F4">
          <w:rPr>
            <w:webHidden/>
          </w:rPr>
          <w:tab/>
        </w:r>
        <w:r w:rsidR="00AB49F4">
          <w:rPr>
            <w:webHidden/>
          </w:rPr>
          <w:fldChar w:fldCharType="begin"/>
        </w:r>
        <w:r w:rsidR="00AB49F4">
          <w:rPr>
            <w:webHidden/>
          </w:rPr>
          <w:instrText xml:space="preserve"> PAGEREF _Toc501370678 \h </w:instrText>
        </w:r>
        <w:r w:rsidR="00AB49F4">
          <w:rPr>
            <w:webHidden/>
          </w:rPr>
        </w:r>
        <w:r w:rsidR="00AB49F4">
          <w:rPr>
            <w:webHidden/>
          </w:rPr>
          <w:fldChar w:fldCharType="separate"/>
        </w:r>
        <w:r w:rsidR="00AB49F4">
          <w:rPr>
            <w:webHidden/>
          </w:rPr>
          <w:t>87</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79" w:history="1">
        <w:r w:rsidR="00AB49F4" w:rsidRPr="007E1427">
          <w:rPr>
            <w:rStyle w:val="af4"/>
          </w:rPr>
          <w:t>д)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предполагаемых для строительства источников тепловой энергии на каждом этапе</w:t>
        </w:r>
        <w:r w:rsidR="00AB49F4">
          <w:rPr>
            <w:webHidden/>
          </w:rPr>
          <w:tab/>
        </w:r>
        <w:r w:rsidR="00AB49F4">
          <w:rPr>
            <w:webHidden/>
          </w:rPr>
          <w:fldChar w:fldCharType="begin"/>
        </w:r>
        <w:r w:rsidR="00AB49F4">
          <w:rPr>
            <w:webHidden/>
          </w:rPr>
          <w:instrText xml:space="preserve"> PAGEREF _Toc501370679 \h </w:instrText>
        </w:r>
        <w:r w:rsidR="00AB49F4">
          <w:rPr>
            <w:webHidden/>
          </w:rPr>
        </w:r>
        <w:r w:rsidR="00AB49F4">
          <w:rPr>
            <w:webHidden/>
          </w:rPr>
          <w:fldChar w:fldCharType="separate"/>
        </w:r>
        <w:r w:rsidR="00AB49F4">
          <w:rPr>
            <w:webHidden/>
          </w:rPr>
          <w:t>87</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80" w:history="1">
        <w:r w:rsidR="00AB49F4" w:rsidRPr="007E1427">
          <w:rPr>
            <w:rStyle w:val="af4"/>
          </w:rPr>
          <w:t>е)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индивидуального теплоснабжения на каждом этапе</w:t>
        </w:r>
        <w:r w:rsidR="00AB49F4">
          <w:rPr>
            <w:webHidden/>
          </w:rPr>
          <w:tab/>
        </w:r>
        <w:r w:rsidR="00AB49F4">
          <w:rPr>
            <w:webHidden/>
          </w:rPr>
          <w:fldChar w:fldCharType="begin"/>
        </w:r>
        <w:r w:rsidR="00AB49F4">
          <w:rPr>
            <w:webHidden/>
          </w:rPr>
          <w:instrText xml:space="preserve"> PAGEREF _Toc501370680 \h </w:instrText>
        </w:r>
        <w:r w:rsidR="00AB49F4">
          <w:rPr>
            <w:webHidden/>
          </w:rPr>
        </w:r>
        <w:r w:rsidR="00AB49F4">
          <w:rPr>
            <w:webHidden/>
          </w:rPr>
          <w:fldChar w:fldCharType="separate"/>
        </w:r>
        <w:r w:rsidR="00AB49F4">
          <w:rPr>
            <w:webHidden/>
          </w:rPr>
          <w:t>89</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81" w:history="1">
        <w:r w:rsidR="00AB49F4" w:rsidRPr="007E1427">
          <w:rPr>
            <w:rStyle w:val="af4"/>
          </w:rPr>
          <w:t>ж)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AB49F4">
          <w:rPr>
            <w:webHidden/>
          </w:rPr>
          <w:tab/>
        </w:r>
        <w:r w:rsidR="00AB49F4">
          <w:rPr>
            <w:webHidden/>
          </w:rPr>
          <w:fldChar w:fldCharType="begin"/>
        </w:r>
        <w:r w:rsidR="00AB49F4">
          <w:rPr>
            <w:webHidden/>
          </w:rPr>
          <w:instrText xml:space="preserve"> PAGEREF _Toc501370681 \h </w:instrText>
        </w:r>
        <w:r w:rsidR="00AB49F4">
          <w:rPr>
            <w:webHidden/>
          </w:rPr>
        </w:r>
        <w:r w:rsidR="00AB49F4">
          <w:rPr>
            <w:webHidden/>
          </w:rPr>
          <w:fldChar w:fldCharType="separate"/>
        </w:r>
        <w:r w:rsidR="00AB49F4">
          <w:rPr>
            <w:webHidden/>
          </w:rPr>
          <w:t>89</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82" w:history="1">
        <w:r w:rsidR="00AB49F4" w:rsidRPr="007E1427">
          <w:rPr>
            <w:rStyle w:val="af4"/>
          </w:rPr>
          <w:t>з)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AB49F4">
          <w:rPr>
            <w:webHidden/>
          </w:rPr>
          <w:tab/>
        </w:r>
        <w:r w:rsidR="00AB49F4">
          <w:rPr>
            <w:webHidden/>
          </w:rPr>
          <w:fldChar w:fldCharType="begin"/>
        </w:r>
        <w:r w:rsidR="00AB49F4">
          <w:rPr>
            <w:webHidden/>
          </w:rPr>
          <w:instrText xml:space="preserve"> PAGEREF _Toc501370682 \h </w:instrText>
        </w:r>
        <w:r w:rsidR="00AB49F4">
          <w:rPr>
            <w:webHidden/>
          </w:rPr>
        </w:r>
        <w:r w:rsidR="00AB49F4">
          <w:rPr>
            <w:webHidden/>
          </w:rPr>
          <w:fldChar w:fldCharType="separate"/>
        </w:r>
        <w:r w:rsidR="00AB49F4">
          <w:rPr>
            <w:webHidden/>
          </w:rPr>
          <w:t>90</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83" w:history="1">
        <w:r w:rsidR="00AB49F4" w:rsidRPr="007E1427">
          <w:rPr>
            <w:rStyle w:val="af4"/>
          </w:rPr>
          <w:t>и)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AB49F4">
          <w:rPr>
            <w:webHidden/>
          </w:rPr>
          <w:tab/>
        </w:r>
        <w:r w:rsidR="00AB49F4">
          <w:rPr>
            <w:webHidden/>
          </w:rPr>
          <w:fldChar w:fldCharType="begin"/>
        </w:r>
        <w:r w:rsidR="00AB49F4">
          <w:rPr>
            <w:webHidden/>
          </w:rPr>
          <w:instrText xml:space="preserve"> PAGEREF _Toc501370683 \h </w:instrText>
        </w:r>
        <w:r w:rsidR="00AB49F4">
          <w:rPr>
            <w:webHidden/>
          </w:rPr>
        </w:r>
        <w:r w:rsidR="00AB49F4">
          <w:rPr>
            <w:webHidden/>
          </w:rPr>
          <w:fldChar w:fldCharType="separate"/>
        </w:r>
        <w:r w:rsidR="00AB49F4">
          <w:rPr>
            <w:webHidden/>
          </w:rPr>
          <w:t>90</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84" w:history="1">
        <w:r w:rsidR="00AB49F4" w:rsidRPr="007E1427">
          <w:rPr>
            <w:rStyle w:val="af4"/>
          </w:rPr>
          <w:t>к)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00AB49F4">
          <w:rPr>
            <w:webHidden/>
          </w:rPr>
          <w:tab/>
        </w:r>
        <w:r w:rsidR="00AB49F4">
          <w:rPr>
            <w:webHidden/>
          </w:rPr>
          <w:fldChar w:fldCharType="begin"/>
        </w:r>
        <w:r w:rsidR="00AB49F4">
          <w:rPr>
            <w:webHidden/>
          </w:rPr>
          <w:instrText xml:space="preserve"> PAGEREF _Toc501370684 \h </w:instrText>
        </w:r>
        <w:r w:rsidR="00AB49F4">
          <w:rPr>
            <w:webHidden/>
          </w:rPr>
        </w:r>
        <w:r w:rsidR="00AB49F4">
          <w:rPr>
            <w:webHidden/>
          </w:rPr>
          <w:fldChar w:fldCharType="separate"/>
        </w:r>
        <w:r w:rsidR="00AB49F4">
          <w:rPr>
            <w:webHidden/>
          </w:rPr>
          <w:t>91</w:t>
        </w:r>
        <w:r w:rsidR="00AB49F4">
          <w:rPr>
            <w:webHidden/>
          </w:rPr>
          <w:fldChar w:fldCharType="end"/>
        </w:r>
      </w:hyperlink>
    </w:p>
    <w:p w:rsidR="00AB49F4" w:rsidRDefault="00855AFC">
      <w:pPr>
        <w:pStyle w:val="14"/>
        <w:rPr>
          <w:rFonts w:asciiTheme="minorHAnsi" w:eastAsiaTheme="minorEastAsia" w:hAnsiTheme="minorHAnsi" w:cstheme="minorBidi"/>
          <w:noProof/>
          <w:sz w:val="22"/>
          <w:lang w:eastAsia="ru-RU"/>
        </w:rPr>
      </w:pPr>
      <w:hyperlink w:anchor="_Toc501370685" w:history="1">
        <w:r w:rsidR="00AB49F4" w:rsidRPr="007E1427">
          <w:rPr>
            <w:rStyle w:val="af4"/>
            <w:noProof/>
          </w:rPr>
          <w:t>ГЛАВА 3. ЭЛЕКТРОННАЯ МОДЕЛЬ СИСТЕМЫ ТЕПЛОСНАБЖЕНИЯ ПОСЕЛЕНИЯ, ГОРОДСКОГО ОКРУГА</w:t>
        </w:r>
        <w:r w:rsidR="00AB49F4">
          <w:rPr>
            <w:noProof/>
            <w:webHidden/>
          </w:rPr>
          <w:tab/>
        </w:r>
        <w:r w:rsidR="00AB49F4">
          <w:rPr>
            <w:noProof/>
            <w:webHidden/>
          </w:rPr>
          <w:fldChar w:fldCharType="begin"/>
        </w:r>
        <w:r w:rsidR="00AB49F4">
          <w:rPr>
            <w:noProof/>
            <w:webHidden/>
          </w:rPr>
          <w:instrText xml:space="preserve"> PAGEREF _Toc501370685 \h </w:instrText>
        </w:r>
        <w:r w:rsidR="00AB49F4">
          <w:rPr>
            <w:noProof/>
            <w:webHidden/>
          </w:rPr>
        </w:r>
        <w:r w:rsidR="00AB49F4">
          <w:rPr>
            <w:noProof/>
            <w:webHidden/>
          </w:rPr>
          <w:fldChar w:fldCharType="separate"/>
        </w:r>
        <w:r w:rsidR="00AB49F4">
          <w:rPr>
            <w:noProof/>
            <w:webHidden/>
          </w:rPr>
          <w:t>92</w:t>
        </w:r>
        <w:r w:rsidR="00AB49F4">
          <w:rPr>
            <w:noProof/>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86" w:history="1">
        <w:r w:rsidR="00AB49F4" w:rsidRPr="007E1427">
          <w:rPr>
            <w:rStyle w:val="af4"/>
          </w:rPr>
          <w:t>а) 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описаниям связности объектов</w:t>
        </w:r>
        <w:r w:rsidR="00AB49F4">
          <w:rPr>
            <w:webHidden/>
          </w:rPr>
          <w:tab/>
        </w:r>
        <w:r w:rsidR="00AB49F4">
          <w:rPr>
            <w:webHidden/>
          </w:rPr>
          <w:fldChar w:fldCharType="begin"/>
        </w:r>
        <w:r w:rsidR="00AB49F4">
          <w:rPr>
            <w:webHidden/>
          </w:rPr>
          <w:instrText xml:space="preserve"> PAGEREF _Toc501370686 \h </w:instrText>
        </w:r>
        <w:r w:rsidR="00AB49F4">
          <w:rPr>
            <w:webHidden/>
          </w:rPr>
        </w:r>
        <w:r w:rsidR="00AB49F4">
          <w:rPr>
            <w:webHidden/>
          </w:rPr>
          <w:fldChar w:fldCharType="separate"/>
        </w:r>
        <w:r w:rsidR="00AB49F4">
          <w:rPr>
            <w:webHidden/>
          </w:rPr>
          <w:t>93</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87" w:history="1">
        <w:r w:rsidR="00AB49F4" w:rsidRPr="007E1427">
          <w:rPr>
            <w:rStyle w:val="af4"/>
          </w:rPr>
          <w:t>б) паспортизация объектов системы теплоснабжения</w:t>
        </w:r>
        <w:r w:rsidR="00AB49F4">
          <w:rPr>
            <w:webHidden/>
          </w:rPr>
          <w:tab/>
        </w:r>
        <w:r w:rsidR="00AB49F4">
          <w:rPr>
            <w:webHidden/>
          </w:rPr>
          <w:fldChar w:fldCharType="begin"/>
        </w:r>
        <w:r w:rsidR="00AB49F4">
          <w:rPr>
            <w:webHidden/>
          </w:rPr>
          <w:instrText xml:space="preserve"> PAGEREF _Toc501370687 \h </w:instrText>
        </w:r>
        <w:r w:rsidR="00AB49F4">
          <w:rPr>
            <w:webHidden/>
          </w:rPr>
        </w:r>
        <w:r w:rsidR="00AB49F4">
          <w:rPr>
            <w:webHidden/>
          </w:rPr>
          <w:fldChar w:fldCharType="separate"/>
        </w:r>
        <w:r w:rsidR="00AB49F4">
          <w:rPr>
            <w:webHidden/>
          </w:rPr>
          <w:t>93</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88" w:history="1">
        <w:r w:rsidR="00AB49F4" w:rsidRPr="007E1427">
          <w:rPr>
            <w:rStyle w:val="af4"/>
          </w:rPr>
          <w:t>в) паспортизация и описание расчетных единиц территориального деления, включая административное</w:t>
        </w:r>
        <w:r w:rsidR="00AB49F4">
          <w:rPr>
            <w:webHidden/>
          </w:rPr>
          <w:tab/>
        </w:r>
        <w:r w:rsidR="00AB49F4">
          <w:rPr>
            <w:webHidden/>
          </w:rPr>
          <w:fldChar w:fldCharType="begin"/>
        </w:r>
        <w:r w:rsidR="00AB49F4">
          <w:rPr>
            <w:webHidden/>
          </w:rPr>
          <w:instrText xml:space="preserve"> PAGEREF _Toc501370688 \h </w:instrText>
        </w:r>
        <w:r w:rsidR="00AB49F4">
          <w:rPr>
            <w:webHidden/>
          </w:rPr>
        </w:r>
        <w:r w:rsidR="00AB49F4">
          <w:rPr>
            <w:webHidden/>
          </w:rPr>
          <w:fldChar w:fldCharType="separate"/>
        </w:r>
        <w:r w:rsidR="00AB49F4">
          <w:rPr>
            <w:webHidden/>
          </w:rPr>
          <w:t>94</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89" w:history="1">
        <w:r w:rsidR="00AB49F4" w:rsidRPr="007E1427">
          <w:rPr>
            <w:rStyle w:val="af4"/>
          </w:rPr>
          <w:t>г) гидравлический расчет тепловых сетей любой степени закальцованности, в том числе гидравлический расчет при совместной работе нескольких источников тепловой энергии на единую тепловую сеть</w:t>
        </w:r>
        <w:r w:rsidR="00AB49F4">
          <w:rPr>
            <w:webHidden/>
          </w:rPr>
          <w:tab/>
        </w:r>
        <w:r w:rsidR="00AB49F4">
          <w:rPr>
            <w:webHidden/>
          </w:rPr>
          <w:fldChar w:fldCharType="begin"/>
        </w:r>
        <w:r w:rsidR="00AB49F4">
          <w:rPr>
            <w:webHidden/>
          </w:rPr>
          <w:instrText xml:space="preserve"> PAGEREF _Toc501370689 \h </w:instrText>
        </w:r>
        <w:r w:rsidR="00AB49F4">
          <w:rPr>
            <w:webHidden/>
          </w:rPr>
        </w:r>
        <w:r w:rsidR="00AB49F4">
          <w:rPr>
            <w:webHidden/>
          </w:rPr>
          <w:fldChar w:fldCharType="separate"/>
        </w:r>
        <w:r w:rsidR="00AB49F4">
          <w:rPr>
            <w:webHidden/>
          </w:rPr>
          <w:t>95</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90" w:history="1">
        <w:r w:rsidR="00AB49F4" w:rsidRPr="007E1427">
          <w:rPr>
            <w:rStyle w:val="af4"/>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AB49F4">
          <w:rPr>
            <w:webHidden/>
          </w:rPr>
          <w:tab/>
        </w:r>
        <w:r w:rsidR="00AB49F4">
          <w:rPr>
            <w:webHidden/>
          </w:rPr>
          <w:fldChar w:fldCharType="begin"/>
        </w:r>
        <w:r w:rsidR="00AB49F4">
          <w:rPr>
            <w:webHidden/>
          </w:rPr>
          <w:instrText xml:space="preserve"> PAGEREF _Toc501370690 \h </w:instrText>
        </w:r>
        <w:r w:rsidR="00AB49F4">
          <w:rPr>
            <w:webHidden/>
          </w:rPr>
        </w:r>
        <w:r w:rsidR="00AB49F4">
          <w:rPr>
            <w:webHidden/>
          </w:rPr>
          <w:fldChar w:fldCharType="separate"/>
        </w:r>
        <w:r w:rsidR="00AB49F4">
          <w:rPr>
            <w:webHidden/>
          </w:rPr>
          <w:t>95</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91" w:history="1">
        <w:r w:rsidR="00AB49F4" w:rsidRPr="007E1427">
          <w:rPr>
            <w:rStyle w:val="af4"/>
          </w:rPr>
          <w:t>е) расчет балансов тепловой энергии по источникам тепловой энергии и по территориальному признаку</w:t>
        </w:r>
        <w:r w:rsidR="00AB49F4">
          <w:rPr>
            <w:webHidden/>
          </w:rPr>
          <w:tab/>
        </w:r>
        <w:r w:rsidR="00AB49F4">
          <w:rPr>
            <w:webHidden/>
          </w:rPr>
          <w:fldChar w:fldCharType="begin"/>
        </w:r>
        <w:r w:rsidR="00AB49F4">
          <w:rPr>
            <w:webHidden/>
          </w:rPr>
          <w:instrText xml:space="preserve"> PAGEREF _Toc501370691 \h </w:instrText>
        </w:r>
        <w:r w:rsidR="00AB49F4">
          <w:rPr>
            <w:webHidden/>
          </w:rPr>
        </w:r>
        <w:r w:rsidR="00AB49F4">
          <w:rPr>
            <w:webHidden/>
          </w:rPr>
          <w:fldChar w:fldCharType="separate"/>
        </w:r>
        <w:r w:rsidR="00AB49F4">
          <w:rPr>
            <w:webHidden/>
          </w:rPr>
          <w:t>96</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92" w:history="1">
        <w:r w:rsidR="00AB49F4" w:rsidRPr="007E1427">
          <w:rPr>
            <w:rStyle w:val="af4"/>
          </w:rPr>
          <w:t>ж) расчет потерь тепловой энергии через изоляцию и с утечками теплоносителя</w:t>
        </w:r>
        <w:r w:rsidR="00AB49F4">
          <w:rPr>
            <w:webHidden/>
          </w:rPr>
          <w:tab/>
        </w:r>
        <w:r w:rsidR="00AB49F4">
          <w:rPr>
            <w:webHidden/>
          </w:rPr>
          <w:fldChar w:fldCharType="begin"/>
        </w:r>
        <w:r w:rsidR="00AB49F4">
          <w:rPr>
            <w:webHidden/>
          </w:rPr>
          <w:instrText xml:space="preserve"> PAGEREF _Toc501370692 \h </w:instrText>
        </w:r>
        <w:r w:rsidR="00AB49F4">
          <w:rPr>
            <w:webHidden/>
          </w:rPr>
        </w:r>
        <w:r w:rsidR="00AB49F4">
          <w:rPr>
            <w:webHidden/>
          </w:rPr>
          <w:fldChar w:fldCharType="separate"/>
        </w:r>
        <w:r w:rsidR="00AB49F4">
          <w:rPr>
            <w:webHidden/>
          </w:rPr>
          <w:t>96</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93" w:history="1">
        <w:r w:rsidR="00AB49F4" w:rsidRPr="007E1427">
          <w:rPr>
            <w:rStyle w:val="af4"/>
          </w:rPr>
          <w:t>з) расчет показателей надежности теплоснабжения</w:t>
        </w:r>
        <w:r w:rsidR="00AB49F4">
          <w:rPr>
            <w:webHidden/>
          </w:rPr>
          <w:tab/>
        </w:r>
        <w:r w:rsidR="00AB49F4">
          <w:rPr>
            <w:webHidden/>
          </w:rPr>
          <w:fldChar w:fldCharType="begin"/>
        </w:r>
        <w:r w:rsidR="00AB49F4">
          <w:rPr>
            <w:webHidden/>
          </w:rPr>
          <w:instrText xml:space="preserve"> PAGEREF _Toc501370693 \h </w:instrText>
        </w:r>
        <w:r w:rsidR="00AB49F4">
          <w:rPr>
            <w:webHidden/>
          </w:rPr>
        </w:r>
        <w:r w:rsidR="00AB49F4">
          <w:rPr>
            <w:webHidden/>
          </w:rPr>
          <w:fldChar w:fldCharType="separate"/>
        </w:r>
        <w:r w:rsidR="00AB49F4">
          <w:rPr>
            <w:webHidden/>
          </w:rPr>
          <w:t>96</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94" w:history="1">
        <w:r w:rsidR="00AB49F4" w:rsidRPr="007E1427">
          <w:rPr>
            <w:rStyle w:val="af4"/>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AB49F4">
          <w:rPr>
            <w:webHidden/>
          </w:rPr>
          <w:tab/>
        </w:r>
        <w:r w:rsidR="00AB49F4">
          <w:rPr>
            <w:webHidden/>
          </w:rPr>
          <w:fldChar w:fldCharType="begin"/>
        </w:r>
        <w:r w:rsidR="00AB49F4">
          <w:rPr>
            <w:webHidden/>
          </w:rPr>
          <w:instrText xml:space="preserve"> PAGEREF _Toc501370694 \h </w:instrText>
        </w:r>
        <w:r w:rsidR="00AB49F4">
          <w:rPr>
            <w:webHidden/>
          </w:rPr>
        </w:r>
        <w:r w:rsidR="00AB49F4">
          <w:rPr>
            <w:webHidden/>
          </w:rPr>
          <w:fldChar w:fldCharType="separate"/>
        </w:r>
        <w:r w:rsidR="00AB49F4">
          <w:rPr>
            <w:webHidden/>
          </w:rPr>
          <w:t>97</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95" w:history="1">
        <w:r w:rsidR="00AB49F4" w:rsidRPr="007E1427">
          <w:rPr>
            <w:rStyle w:val="af4"/>
          </w:rPr>
          <w:t>к) сравнительные пьезометрические графики для разработки и анализа сценариев перспективного развития тепловых сетей</w:t>
        </w:r>
        <w:r w:rsidR="00AB49F4">
          <w:rPr>
            <w:webHidden/>
          </w:rPr>
          <w:tab/>
        </w:r>
        <w:r w:rsidR="00AB49F4">
          <w:rPr>
            <w:webHidden/>
          </w:rPr>
          <w:fldChar w:fldCharType="begin"/>
        </w:r>
        <w:r w:rsidR="00AB49F4">
          <w:rPr>
            <w:webHidden/>
          </w:rPr>
          <w:instrText xml:space="preserve"> PAGEREF _Toc501370695 \h </w:instrText>
        </w:r>
        <w:r w:rsidR="00AB49F4">
          <w:rPr>
            <w:webHidden/>
          </w:rPr>
        </w:r>
        <w:r w:rsidR="00AB49F4">
          <w:rPr>
            <w:webHidden/>
          </w:rPr>
          <w:fldChar w:fldCharType="separate"/>
        </w:r>
        <w:r w:rsidR="00AB49F4">
          <w:rPr>
            <w:webHidden/>
          </w:rPr>
          <w:t>97</w:t>
        </w:r>
        <w:r w:rsidR="00AB49F4">
          <w:rPr>
            <w:webHidden/>
          </w:rPr>
          <w:fldChar w:fldCharType="end"/>
        </w:r>
      </w:hyperlink>
    </w:p>
    <w:p w:rsidR="00AB49F4" w:rsidRDefault="00855AFC">
      <w:pPr>
        <w:pStyle w:val="14"/>
        <w:rPr>
          <w:rFonts w:asciiTheme="minorHAnsi" w:eastAsiaTheme="minorEastAsia" w:hAnsiTheme="minorHAnsi" w:cstheme="minorBidi"/>
          <w:noProof/>
          <w:sz w:val="22"/>
          <w:lang w:eastAsia="ru-RU"/>
        </w:rPr>
      </w:pPr>
      <w:hyperlink w:anchor="_Toc501370696" w:history="1">
        <w:r w:rsidR="00AB49F4" w:rsidRPr="007E1427">
          <w:rPr>
            <w:rStyle w:val="af4"/>
            <w:noProof/>
          </w:rPr>
          <w:t>ГЛАВА 4. ПЕРСПЕКТИВНЫЕ БАЛАНСЫ ТЕПЛОВОЙ МОЩНОСТИ ИСТОЧНИКОВ ТЕПЛОВОЙ ЭНЕРГИИ И ТЕПЛОВОЙ НАГРУЗКИ</w:t>
        </w:r>
        <w:r w:rsidR="00AB49F4">
          <w:rPr>
            <w:noProof/>
            <w:webHidden/>
          </w:rPr>
          <w:tab/>
        </w:r>
        <w:r w:rsidR="00AB49F4">
          <w:rPr>
            <w:noProof/>
            <w:webHidden/>
          </w:rPr>
          <w:fldChar w:fldCharType="begin"/>
        </w:r>
        <w:r w:rsidR="00AB49F4">
          <w:rPr>
            <w:noProof/>
            <w:webHidden/>
          </w:rPr>
          <w:instrText xml:space="preserve"> PAGEREF _Toc501370696 \h </w:instrText>
        </w:r>
        <w:r w:rsidR="00AB49F4">
          <w:rPr>
            <w:noProof/>
            <w:webHidden/>
          </w:rPr>
        </w:r>
        <w:r w:rsidR="00AB49F4">
          <w:rPr>
            <w:noProof/>
            <w:webHidden/>
          </w:rPr>
          <w:fldChar w:fldCharType="separate"/>
        </w:r>
        <w:r w:rsidR="00AB49F4">
          <w:rPr>
            <w:noProof/>
            <w:webHidden/>
          </w:rPr>
          <w:t>98</w:t>
        </w:r>
        <w:r w:rsidR="00AB49F4">
          <w:rPr>
            <w:noProof/>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97" w:history="1">
        <w:r w:rsidR="00AB49F4" w:rsidRPr="007E1427">
          <w:rPr>
            <w:rStyle w:val="af4"/>
          </w:rPr>
          <w:t>а)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sidR="00AB49F4">
          <w:rPr>
            <w:webHidden/>
          </w:rPr>
          <w:tab/>
        </w:r>
        <w:r w:rsidR="00AB49F4">
          <w:rPr>
            <w:webHidden/>
          </w:rPr>
          <w:fldChar w:fldCharType="begin"/>
        </w:r>
        <w:r w:rsidR="00AB49F4">
          <w:rPr>
            <w:webHidden/>
          </w:rPr>
          <w:instrText xml:space="preserve"> PAGEREF _Toc501370697 \h </w:instrText>
        </w:r>
        <w:r w:rsidR="00AB49F4">
          <w:rPr>
            <w:webHidden/>
          </w:rPr>
        </w:r>
        <w:r w:rsidR="00AB49F4">
          <w:rPr>
            <w:webHidden/>
          </w:rPr>
          <w:fldChar w:fldCharType="separate"/>
        </w:r>
        <w:r w:rsidR="00AB49F4">
          <w:rPr>
            <w:webHidden/>
          </w:rPr>
          <w:t>98</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98" w:history="1">
        <w:r w:rsidR="00AB49F4" w:rsidRPr="007E1427">
          <w:rPr>
            <w:rStyle w:val="af4"/>
          </w:rPr>
          <w:t>б)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00AB49F4">
          <w:rPr>
            <w:webHidden/>
          </w:rPr>
          <w:tab/>
        </w:r>
        <w:r w:rsidR="00AB49F4">
          <w:rPr>
            <w:webHidden/>
          </w:rPr>
          <w:fldChar w:fldCharType="begin"/>
        </w:r>
        <w:r w:rsidR="00AB49F4">
          <w:rPr>
            <w:webHidden/>
          </w:rPr>
          <w:instrText xml:space="preserve"> PAGEREF _Toc501370698 \h </w:instrText>
        </w:r>
        <w:r w:rsidR="00AB49F4">
          <w:rPr>
            <w:webHidden/>
          </w:rPr>
        </w:r>
        <w:r w:rsidR="00AB49F4">
          <w:rPr>
            <w:webHidden/>
          </w:rPr>
          <w:fldChar w:fldCharType="separate"/>
        </w:r>
        <w:r w:rsidR="00AB49F4">
          <w:rPr>
            <w:webHidden/>
          </w:rPr>
          <w:t>98</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699" w:history="1">
        <w:r w:rsidR="00AB49F4" w:rsidRPr="007E1427">
          <w:rPr>
            <w:rStyle w:val="af4"/>
          </w:rPr>
          <w:t>в)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r w:rsidR="00AB49F4">
          <w:rPr>
            <w:webHidden/>
          </w:rPr>
          <w:tab/>
        </w:r>
        <w:r w:rsidR="00AB49F4">
          <w:rPr>
            <w:webHidden/>
          </w:rPr>
          <w:fldChar w:fldCharType="begin"/>
        </w:r>
        <w:r w:rsidR="00AB49F4">
          <w:rPr>
            <w:webHidden/>
          </w:rPr>
          <w:instrText xml:space="preserve"> PAGEREF _Toc501370699 \h </w:instrText>
        </w:r>
        <w:r w:rsidR="00AB49F4">
          <w:rPr>
            <w:webHidden/>
          </w:rPr>
        </w:r>
        <w:r w:rsidR="00AB49F4">
          <w:rPr>
            <w:webHidden/>
          </w:rPr>
          <w:fldChar w:fldCharType="separate"/>
        </w:r>
        <w:r w:rsidR="00AB49F4">
          <w:rPr>
            <w:webHidden/>
          </w:rPr>
          <w:t>99</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700" w:history="1">
        <w:r w:rsidR="00AB49F4" w:rsidRPr="007E1427">
          <w:rPr>
            <w:rStyle w:val="af4"/>
          </w:rPr>
          <w:t>г) выводы о резервах (дефицитах) существующей системы теплоснабжения при обеспечении перспективной тепловой нагрузки потребителей</w:t>
        </w:r>
        <w:r w:rsidR="00AB49F4">
          <w:rPr>
            <w:webHidden/>
          </w:rPr>
          <w:tab/>
        </w:r>
        <w:r w:rsidR="00AB49F4">
          <w:rPr>
            <w:webHidden/>
          </w:rPr>
          <w:fldChar w:fldCharType="begin"/>
        </w:r>
        <w:r w:rsidR="00AB49F4">
          <w:rPr>
            <w:webHidden/>
          </w:rPr>
          <w:instrText xml:space="preserve"> PAGEREF _Toc501370700 \h </w:instrText>
        </w:r>
        <w:r w:rsidR="00AB49F4">
          <w:rPr>
            <w:webHidden/>
          </w:rPr>
        </w:r>
        <w:r w:rsidR="00AB49F4">
          <w:rPr>
            <w:webHidden/>
          </w:rPr>
          <w:fldChar w:fldCharType="separate"/>
        </w:r>
        <w:r w:rsidR="00AB49F4">
          <w:rPr>
            <w:webHidden/>
          </w:rPr>
          <w:t>99</w:t>
        </w:r>
        <w:r w:rsidR="00AB49F4">
          <w:rPr>
            <w:webHidden/>
          </w:rPr>
          <w:fldChar w:fldCharType="end"/>
        </w:r>
      </w:hyperlink>
    </w:p>
    <w:p w:rsidR="00AB49F4" w:rsidRDefault="00855AFC">
      <w:pPr>
        <w:pStyle w:val="14"/>
        <w:rPr>
          <w:rFonts w:asciiTheme="minorHAnsi" w:eastAsiaTheme="minorEastAsia" w:hAnsiTheme="minorHAnsi" w:cstheme="minorBidi"/>
          <w:noProof/>
          <w:sz w:val="22"/>
          <w:lang w:eastAsia="ru-RU"/>
        </w:rPr>
      </w:pPr>
      <w:hyperlink w:anchor="_Toc501370701" w:history="1">
        <w:r w:rsidR="00AB49F4" w:rsidRPr="007E1427">
          <w:rPr>
            <w:rStyle w:val="af4"/>
            <w:noProof/>
          </w:rPr>
          <w:t>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AB49F4">
          <w:rPr>
            <w:noProof/>
            <w:webHidden/>
          </w:rPr>
          <w:tab/>
        </w:r>
        <w:r w:rsidR="00AB49F4">
          <w:rPr>
            <w:noProof/>
            <w:webHidden/>
          </w:rPr>
          <w:fldChar w:fldCharType="begin"/>
        </w:r>
        <w:r w:rsidR="00AB49F4">
          <w:rPr>
            <w:noProof/>
            <w:webHidden/>
          </w:rPr>
          <w:instrText xml:space="preserve"> PAGEREF _Toc501370701 \h </w:instrText>
        </w:r>
        <w:r w:rsidR="00AB49F4">
          <w:rPr>
            <w:noProof/>
            <w:webHidden/>
          </w:rPr>
        </w:r>
        <w:r w:rsidR="00AB49F4">
          <w:rPr>
            <w:noProof/>
            <w:webHidden/>
          </w:rPr>
          <w:fldChar w:fldCharType="separate"/>
        </w:r>
        <w:r w:rsidR="00AB49F4">
          <w:rPr>
            <w:noProof/>
            <w:webHidden/>
          </w:rPr>
          <w:t>100</w:t>
        </w:r>
        <w:r w:rsidR="00AB49F4">
          <w:rPr>
            <w:noProof/>
            <w:webHidden/>
          </w:rPr>
          <w:fldChar w:fldCharType="end"/>
        </w:r>
      </w:hyperlink>
    </w:p>
    <w:p w:rsidR="00AB49F4" w:rsidRDefault="00855AFC">
      <w:pPr>
        <w:pStyle w:val="14"/>
        <w:rPr>
          <w:rFonts w:asciiTheme="minorHAnsi" w:eastAsiaTheme="minorEastAsia" w:hAnsiTheme="minorHAnsi" w:cstheme="minorBidi"/>
          <w:noProof/>
          <w:sz w:val="22"/>
          <w:lang w:eastAsia="ru-RU"/>
        </w:rPr>
      </w:pPr>
      <w:hyperlink w:anchor="_Toc501370702" w:history="1">
        <w:r w:rsidR="00AB49F4" w:rsidRPr="007E1427">
          <w:rPr>
            <w:rStyle w:val="af4"/>
            <w:noProof/>
          </w:rPr>
          <w:t>ГЛАВА 6. ПРЕДЛОЖЕНИЯ ПО СТРОИТЕЛЬСТВУ, РЕКОНСТРУКЦИИ И ТЕХНИЧЕСКОМУ ПЕРЕВООРУЖЕНИЮ ИСТОЧНИКОВ ТЕПЛОВОЙ ЭНЕРГИИ</w:t>
        </w:r>
        <w:r w:rsidR="00AB49F4">
          <w:rPr>
            <w:noProof/>
            <w:webHidden/>
          </w:rPr>
          <w:tab/>
        </w:r>
        <w:r w:rsidR="00AB49F4">
          <w:rPr>
            <w:noProof/>
            <w:webHidden/>
          </w:rPr>
          <w:fldChar w:fldCharType="begin"/>
        </w:r>
        <w:r w:rsidR="00AB49F4">
          <w:rPr>
            <w:noProof/>
            <w:webHidden/>
          </w:rPr>
          <w:instrText xml:space="preserve"> PAGEREF _Toc501370702 \h </w:instrText>
        </w:r>
        <w:r w:rsidR="00AB49F4">
          <w:rPr>
            <w:noProof/>
            <w:webHidden/>
          </w:rPr>
        </w:r>
        <w:r w:rsidR="00AB49F4">
          <w:rPr>
            <w:noProof/>
            <w:webHidden/>
          </w:rPr>
          <w:fldChar w:fldCharType="separate"/>
        </w:r>
        <w:r w:rsidR="00AB49F4">
          <w:rPr>
            <w:noProof/>
            <w:webHidden/>
          </w:rPr>
          <w:t>103</w:t>
        </w:r>
        <w:r w:rsidR="00AB49F4">
          <w:rPr>
            <w:noProof/>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703" w:history="1">
        <w:r w:rsidR="00AB49F4" w:rsidRPr="007E1427">
          <w:rPr>
            <w:rStyle w:val="af4"/>
          </w:rPr>
          <w:t>а) определение условий организации централизованного теплоснабжения, индивидуального теплоснабжения, а также поквартирного отопления</w:t>
        </w:r>
        <w:r w:rsidR="00AB49F4">
          <w:rPr>
            <w:webHidden/>
          </w:rPr>
          <w:tab/>
        </w:r>
        <w:r w:rsidR="00AB49F4">
          <w:rPr>
            <w:webHidden/>
          </w:rPr>
          <w:fldChar w:fldCharType="begin"/>
        </w:r>
        <w:r w:rsidR="00AB49F4">
          <w:rPr>
            <w:webHidden/>
          </w:rPr>
          <w:instrText xml:space="preserve"> PAGEREF _Toc501370703 \h </w:instrText>
        </w:r>
        <w:r w:rsidR="00AB49F4">
          <w:rPr>
            <w:webHidden/>
          </w:rPr>
        </w:r>
        <w:r w:rsidR="00AB49F4">
          <w:rPr>
            <w:webHidden/>
          </w:rPr>
          <w:fldChar w:fldCharType="separate"/>
        </w:r>
        <w:r w:rsidR="00AB49F4">
          <w:rPr>
            <w:webHidden/>
          </w:rPr>
          <w:t>103</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704" w:history="1">
        <w:r w:rsidR="00AB49F4" w:rsidRPr="007E1427">
          <w:rPr>
            <w:rStyle w:val="af4"/>
          </w:rPr>
          <w:t>б)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sidR="00AB49F4">
          <w:rPr>
            <w:webHidden/>
          </w:rPr>
          <w:tab/>
        </w:r>
        <w:r w:rsidR="00AB49F4">
          <w:rPr>
            <w:webHidden/>
          </w:rPr>
          <w:fldChar w:fldCharType="begin"/>
        </w:r>
        <w:r w:rsidR="00AB49F4">
          <w:rPr>
            <w:webHidden/>
          </w:rPr>
          <w:instrText xml:space="preserve"> PAGEREF _Toc501370704 \h </w:instrText>
        </w:r>
        <w:r w:rsidR="00AB49F4">
          <w:rPr>
            <w:webHidden/>
          </w:rPr>
        </w:r>
        <w:r w:rsidR="00AB49F4">
          <w:rPr>
            <w:webHidden/>
          </w:rPr>
          <w:fldChar w:fldCharType="separate"/>
        </w:r>
        <w:r w:rsidR="00AB49F4">
          <w:rPr>
            <w:webHidden/>
          </w:rPr>
          <w:t>107</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705" w:history="1">
        <w:r w:rsidR="00AB49F4" w:rsidRPr="007E1427">
          <w:rPr>
            <w:rStyle w:val="af4"/>
          </w:rPr>
          <w:t>в)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00AB49F4">
          <w:rPr>
            <w:webHidden/>
          </w:rPr>
          <w:tab/>
        </w:r>
        <w:r w:rsidR="00AB49F4">
          <w:rPr>
            <w:webHidden/>
          </w:rPr>
          <w:fldChar w:fldCharType="begin"/>
        </w:r>
        <w:r w:rsidR="00AB49F4">
          <w:rPr>
            <w:webHidden/>
          </w:rPr>
          <w:instrText xml:space="preserve"> PAGEREF _Toc501370705 \h </w:instrText>
        </w:r>
        <w:r w:rsidR="00AB49F4">
          <w:rPr>
            <w:webHidden/>
          </w:rPr>
        </w:r>
        <w:r w:rsidR="00AB49F4">
          <w:rPr>
            <w:webHidden/>
          </w:rPr>
          <w:fldChar w:fldCharType="separate"/>
        </w:r>
        <w:r w:rsidR="00AB49F4">
          <w:rPr>
            <w:webHidden/>
          </w:rPr>
          <w:t>107</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706" w:history="1">
        <w:r w:rsidR="00AB49F4" w:rsidRPr="007E1427">
          <w:rPr>
            <w:rStyle w:val="af4"/>
          </w:rPr>
          <w:t>г)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r w:rsidR="00AB49F4">
          <w:rPr>
            <w:webHidden/>
          </w:rPr>
          <w:tab/>
        </w:r>
        <w:r w:rsidR="00AB49F4">
          <w:rPr>
            <w:webHidden/>
          </w:rPr>
          <w:fldChar w:fldCharType="begin"/>
        </w:r>
        <w:r w:rsidR="00AB49F4">
          <w:rPr>
            <w:webHidden/>
          </w:rPr>
          <w:instrText xml:space="preserve"> PAGEREF _Toc501370706 \h </w:instrText>
        </w:r>
        <w:r w:rsidR="00AB49F4">
          <w:rPr>
            <w:webHidden/>
          </w:rPr>
        </w:r>
        <w:r w:rsidR="00AB49F4">
          <w:rPr>
            <w:webHidden/>
          </w:rPr>
          <w:fldChar w:fldCharType="separate"/>
        </w:r>
        <w:r w:rsidR="00AB49F4">
          <w:rPr>
            <w:webHidden/>
          </w:rPr>
          <w:t>107</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707" w:history="1">
        <w:r w:rsidR="00AB49F4" w:rsidRPr="007E1427">
          <w:rPr>
            <w:rStyle w:val="af4"/>
          </w:rPr>
          <w:t>д)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AB49F4">
          <w:rPr>
            <w:webHidden/>
          </w:rPr>
          <w:tab/>
        </w:r>
        <w:r w:rsidR="00AB49F4">
          <w:rPr>
            <w:webHidden/>
          </w:rPr>
          <w:fldChar w:fldCharType="begin"/>
        </w:r>
        <w:r w:rsidR="00AB49F4">
          <w:rPr>
            <w:webHidden/>
          </w:rPr>
          <w:instrText xml:space="preserve"> PAGEREF _Toc501370707 \h </w:instrText>
        </w:r>
        <w:r w:rsidR="00AB49F4">
          <w:rPr>
            <w:webHidden/>
          </w:rPr>
        </w:r>
        <w:r w:rsidR="00AB49F4">
          <w:rPr>
            <w:webHidden/>
          </w:rPr>
          <w:fldChar w:fldCharType="separate"/>
        </w:r>
        <w:r w:rsidR="00AB49F4">
          <w:rPr>
            <w:webHidden/>
          </w:rPr>
          <w:t>107</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708" w:history="1">
        <w:r w:rsidR="00AB49F4" w:rsidRPr="007E1427">
          <w:rPr>
            <w:rStyle w:val="af4"/>
          </w:rPr>
          <w:t>е)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sidR="00AB49F4">
          <w:rPr>
            <w:webHidden/>
          </w:rPr>
          <w:tab/>
        </w:r>
        <w:r w:rsidR="00AB49F4">
          <w:rPr>
            <w:webHidden/>
          </w:rPr>
          <w:fldChar w:fldCharType="begin"/>
        </w:r>
        <w:r w:rsidR="00AB49F4">
          <w:rPr>
            <w:webHidden/>
          </w:rPr>
          <w:instrText xml:space="preserve"> PAGEREF _Toc501370708 \h </w:instrText>
        </w:r>
        <w:r w:rsidR="00AB49F4">
          <w:rPr>
            <w:webHidden/>
          </w:rPr>
        </w:r>
        <w:r w:rsidR="00AB49F4">
          <w:rPr>
            <w:webHidden/>
          </w:rPr>
          <w:fldChar w:fldCharType="separate"/>
        </w:r>
        <w:r w:rsidR="00AB49F4">
          <w:rPr>
            <w:webHidden/>
          </w:rPr>
          <w:t>107</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709" w:history="1">
        <w:r w:rsidR="00AB49F4" w:rsidRPr="007E1427">
          <w:rPr>
            <w:rStyle w:val="af4"/>
          </w:rPr>
          <w:t>ж)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AB49F4">
          <w:rPr>
            <w:webHidden/>
          </w:rPr>
          <w:tab/>
        </w:r>
        <w:r w:rsidR="00AB49F4">
          <w:rPr>
            <w:webHidden/>
          </w:rPr>
          <w:fldChar w:fldCharType="begin"/>
        </w:r>
        <w:r w:rsidR="00AB49F4">
          <w:rPr>
            <w:webHidden/>
          </w:rPr>
          <w:instrText xml:space="preserve"> PAGEREF _Toc501370709 \h </w:instrText>
        </w:r>
        <w:r w:rsidR="00AB49F4">
          <w:rPr>
            <w:webHidden/>
          </w:rPr>
        </w:r>
        <w:r w:rsidR="00AB49F4">
          <w:rPr>
            <w:webHidden/>
          </w:rPr>
          <w:fldChar w:fldCharType="separate"/>
        </w:r>
        <w:r w:rsidR="00AB49F4">
          <w:rPr>
            <w:webHidden/>
          </w:rPr>
          <w:t>107</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710" w:history="1">
        <w:r w:rsidR="00AB49F4" w:rsidRPr="007E1427">
          <w:rPr>
            <w:rStyle w:val="af4"/>
          </w:rPr>
          <w:t>з)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AB49F4">
          <w:rPr>
            <w:webHidden/>
          </w:rPr>
          <w:tab/>
        </w:r>
        <w:r w:rsidR="00AB49F4">
          <w:rPr>
            <w:webHidden/>
          </w:rPr>
          <w:fldChar w:fldCharType="begin"/>
        </w:r>
        <w:r w:rsidR="00AB49F4">
          <w:rPr>
            <w:webHidden/>
          </w:rPr>
          <w:instrText xml:space="preserve"> PAGEREF _Toc501370710 \h </w:instrText>
        </w:r>
        <w:r w:rsidR="00AB49F4">
          <w:rPr>
            <w:webHidden/>
          </w:rPr>
        </w:r>
        <w:r w:rsidR="00AB49F4">
          <w:rPr>
            <w:webHidden/>
          </w:rPr>
          <w:fldChar w:fldCharType="separate"/>
        </w:r>
        <w:r w:rsidR="00AB49F4">
          <w:rPr>
            <w:webHidden/>
          </w:rPr>
          <w:t>107</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711" w:history="1">
        <w:r w:rsidR="00AB49F4" w:rsidRPr="007E1427">
          <w:rPr>
            <w:rStyle w:val="af4"/>
          </w:rPr>
          <w:t>и) обоснование организации индивидуального теплоснабжения в зонах застройки поселения малоэтажными зданиями</w:t>
        </w:r>
        <w:r w:rsidR="00AB49F4">
          <w:rPr>
            <w:webHidden/>
          </w:rPr>
          <w:tab/>
        </w:r>
        <w:r w:rsidR="00AB49F4">
          <w:rPr>
            <w:webHidden/>
          </w:rPr>
          <w:fldChar w:fldCharType="begin"/>
        </w:r>
        <w:r w:rsidR="00AB49F4">
          <w:rPr>
            <w:webHidden/>
          </w:rPr>
          <w:instrText xml:space="preserve"> PAGEREF _Toc501370711 \h </w:instrText>
        </w:r>
        <w:r w:rsidR="00AB49F4">
          <w:rPr>
            <w:webHidden/>
          </w:rPr>
        </w:r>
        <w:r w:rsidR="00AB49F4">
          <w:rPr>
            <w:webHidden/>
          </w:rPr>
          <w:fldChar w:fldCharType="separate"/>
        </w:r>
        <w:r w:rsidR="00AB49F4">
          <w:rPr>
            <w:webHidden/>
          </w:rPr>
          <w:t>108</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712" w:history="1">
        <w:r w:rsidR="00AB49F4" w:rsidRPr="007E1427">
          <w:rPr>
            <w:rStyle w:val="af4"/>
          </w:rPr>
          <w:t>к) обоснование организации теплоснабжения в производственных зонах на территории поселения, городского округа</w:t>
        </w:r>
        <w:r w:rsidR="00AB49F4">
          <w:rPr>
            <w:webHidden/>
          </w:rPr>
          <w:tab/>
        </w:r>
        <w:r w:rsidR="00AB49F4">
          <w:rPr>
            <w:webHidden/>
          </w:rPr>
          <w:fldChar w:fldCharType="begin"/>
        </w:r>
        <w:r w:rsidR="00AB49F4">
          <w:rPr>
            <w:webHidden/>
          </w:rPr>
          <w:instrText xml:space="preserve"> PAGEREF _Toc501370712 \h </w:instrText>
        </w:r>
        <w:r w:rsidR="00AB49F4">
          <w:rPr>
            <w:webHidden/>
          </w:rPr>
        </w:r>
        <w:r w:rsidR="00AB49F4">
          <w:rPr>
            <w:webHidden/>
          </w:rPr>
          <w:fldChar w:fldCharType="separate"/>
        </w:r>
        <w:r w:rsidR="00AB49F4">
          <w:rPr>
            <w:webHidden/>
          </w:rPr>
          <w:t>108</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713" w:history="1">
        <w:r w:rsidR="00AB49F4" w:rsidRPr="007E1427">
          <w:rPr>
            <w:rStyle w:val="af4"/>
          </w:rPr>
          <w:t>л)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r w:rsidR="00AB49F4">
          <w:rPr>
            <w:webHidden/>
          </w:rPr>
          <w:tab/>
        </w:r>
        <w:r w:rsidR="00AB49F4">
          <w:rPr>
            <w:webHidden/>
          </w:rPr>
          <w:fldChar w:fldCharType="begin"/>
        </w:r>
        <w:r w:rsidR="00AB49F4">
          <w:rPr>
            <w:webHidden/>
          </w:rPr>
          <w:instrText xml:space="preserve"> PAGEREF _Toc501370713 \h </w:instrText>
        </w:r>
        <w:r w:rsidR="00AB49F4">
          <w:rPr>
            <w:webHidden/>
          </w:rPr>
        </w:r>
        <w:r w:rsidR="00AB49F4">
          <w:rPr>
            <w:webHidden/>
          </w:rPr>
          <w:fldChar w:fldCharType="separate"/>
        </w:r>
        <w:r w:rsidR="00AB49F4">
          <w:rPr>
            <w:webHidden/>
          </w:rPr>
          <w:t>108</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714" w:history="1">
        <w:r w:rsidR="00AB49F4" w:rsidRPr="007E1427">
          <w:rPr>
            <w:rStyle w:val="af4"/>
          </w:rPr>
          <w:t>м)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AB49F4">
          <w:rPr>
            <w:webHidden/>
          </w:rPr>
          <w:tab/>
        </w:r>
        <w:r w:rsidR="00AB49F4">
          <w:rPr>
            <w:webHidden/>
          </w:rPr>
          <w:fldChar w:fldCharType="begin"/>
        </w:r>
        <w:r w:rsidR="00AB49F4">
          <w:rPr>
            <w:webHidden/>
          </w:rPr>
          <w:instrText xml:space="preserve"> PAGEREF _Toc501370714 \h </w:instrText>
        </w:r>
        <w:r w:rsidR="00AB49F4">
          <w:rPr>
            <w:webHidden/>
          </w:rPr>
        </w:r>
        <w:r w:rsidR="00AB49F4">
          <w:rPr>
            <w:webHidden/>
          </w:rPr>
          <w:fldChar w:fldCharType="separate"/>
        </w:r>
        <w:r w:rsidR="00AB49F4">
          <w:rPr>
            <w:webHidden/>
          </w:rPr>
          <w:t>109</w:t>
        </w:r>
        <w:r w:rsidR="00AB49F4">
          <w:rPr>
            <w:webHidden/>
          </w:rPr>
          <w:fldChar w:fldCharType="end"/>
        </w:r>
      </w:hyperlink>
    </w:p>
    <w:p w:rsidR="00AB49F4" w:rsidRDefault="00855AFC">
      <w:pPr>
        <w:pStyle w:val="14"/>
        <w:rPr>
          <w:rFonts w:asciiTheme="minorHAnsi" w:eastAsiaTheme="minorEastAsia" w:hAnsiTheme="minorHAnsi" w:cstheme="minorBidi"/>
          <w:noProof/>
          <w:sz w:val="22"/>
          <w:lang w:eastAsia="ru-RU"/>
        </w:rPr>
      </w:pPr>
      <w:hyperlink w:anchor="_Toc501370715" w:history="1">
        <w:r w:rsidR="00AB49F4" w:rsidRPr="007E1427">
          <w:rPr>
            <w:rStyle w:val="af4"/>
            <w:noProof/>
          </w:rPr>
          <w:t>ГЛАВА 7. ПРЕДЛОЖЕНИЯ ПО СТРОИТЕЛЬСТВУ, РЕКОНСТРУКЦИИ ТЕПЛОВЫХ СЕТЕЙ И СООРУЖЕНИЙ НА НИХ</w:t>
        </w:r>
        <w:r w:rsidR="00AB49F4">
          <w:rPr>
            <w:noProof/>
            <w:webHidden/>
          </w:rPr>
          <w:tab/>
        </w:r>
        <w:r w:rsidR="00AB49F4">
          <w:rPr>
            <w:noProof/>
            <w:webHidden/>
          </w:rPr>
          <w:fldChar w:fldCharType="begin"/>
        </w:r>
        <w:r w:rsidR="00AB49F4">
          <w:rPr>
            <w:noProof/>
            <w:webHidden/>
          </w:rPr>
          <w:instrText xml:space="preserve"> PAGEREF _Toc501370715 \h </w:instrText>
        </w:r>
        <w:r w:rsidR="00AB49F4">
          <w:rPr>
            <w:noProof/>
            <w:webHidden/>
          </w:rPr>
        </w:r>
        <w:r w:rsidR="00AB49F4">
          <w:rPr>
            <w:noProof/>
            <w:webHidden/>
          </w:rPr>
          <w:fldChar w:fldCharType="separate"/>
        </w:r>
        <w:r w:rsidR="00AB49F4">
          <w:rPr>
            <w:noProof/>
            <w:webHidden/>
          </w:rPr>
          <w:t>112</w:t>
        </w:r>
        <w:r w:rsidR="00AB49F4">
          <w:rPr>
            <w:noProof/>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716" w:history="1">
        <w:r w:rsidR="00AB49F4" w:rsidRPr="007E1427">
          <w:rPr>
            <w:rStyle w:val="af4"/>
          </w:rPr>
          <w:t>а)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AB49F4">
          <w:rPr>
            <w:webHidden/>
          </w:rPr>
          <w:tab/>
        </w:r>
        <w:r w:rsidR="00AB49F4">
          <w:rPr>
            <w:webHidden/>
          </w:rPr>
          <w:fldChar w:fldCharType="begin"/>
        </w:r>
        <w:r w:rsidR="00AB49F4">
          <w:rPr>
            <w:webHidden/>
          </w:rPr>
          <w:instrText xml:space="preserve"> PAGEREF _Toc501370716 \h </w:instrText>
        </w:r>
        <w:r w:rsidR="00AB49F4">
          <w:rPr>
            <w:webHidden/>
          </w:rPr>
        </w:r>
        <w:r w:rsidR="00AB49F4">
          <w:rPr>
            <w:webHidden/>
          </w:rPr>
          <w:fldChar w:fldCharType="separate"/>
        </w:r>
        <w:r w:rsidR="00AB49F4">
          <w:rPr>
            <w:webHidden/>
          </w:rPr>
          <w:t>112</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717" w:history="1">
        <w:r w:rsidR="00AB49F4" w:rsidRPr="007E1427">
          <w:rPr>
            <w:rStyle w:val="af4"/>
          </w:rPr>
          <w:t>б)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AB49F4">
          <w:rPr>
            <w:webHidden/>
          </w:rPr>
          <w:tab/>
        </w:r>
        <w:r w:rsidR="00AB49F4">
          <w:rPr>
            <w:webHidden/>
          </w:rPr>
          <w:fldChar w:fldCharType="begin"/>
        </w:r>
        <w:r w:rsidR="00AB49F4">
          <w:rPr>
            <w:webHidden/>
          </w:rPr>
          <w:instrText xml:space="preserve"> PAGEREF _Toc501370717 \h </w:instrText>
        </w:r>
        <w:r w:rsidR="00AB49F4">
          <w:rPr>
            <w:webHidden/>
          </w:rPr>
        </w:r>
        <w:r w:rsidR="00AB49F4">
          <w:rPr>
            <w:webHidden/>
          </w:rPr>
          <w:fldChar w:fldCharType="separate"/>
        </w:r>
        <w:r w:rsidR="00AB49F4">
          <w:rPr>
            <w:webHidden/>
          </w:rPr>
          <w:t>112</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718" w:history="1">
        <w:r w:rsidR="00AB49F4" w:rsidRPr="007E1427">
          <w:rPr>
            <w:rStyle w:val="af4"/>
          </w:rPr>
          <w:t>в) строительство тепловых сетей, обеспечивающих условия, при наличии которого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AB49F4">
          <w:rPr>
            <w:webHidden/>
          </w:rPr>
          <w:tab/>
        </w:r>
        <w:r w:rsidR="00AB49F4">
          <w:rPr>
            <w:webHidden/>
          </w:rPr>
          <w:fldChar w:fldCharType="begin"/>
        </w:r>
        <w:r w:rsidR="00AB49F4">
          <w:rPr>
            <w:webHidden/>
          </w:rPr>
          <w:instrText xml:space="preserve"> PAGEREF _Toc501370718 \h </w:instrText>
        </w:r>
        <w:r w:rsidR="00AB49F4">
          <w:rPr>
            <w:webHidden/>
          </w:rPr>
        </w:r>
        <w:r w:rsidR="00AB49F4">
          <w:rPr>
            <w:webHidden/>
          </w:rPr>
          <w:fldChar w:fldCharType="separate"/>
        </w:r>
        <w:r w:rsidR="00AB49F4">
          <w:rPr>
            <w:webHidden/>
          </w:rPr>
          <w:t>123</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719" w:history="1">
        <w:r w:rsidR="00AB49F4" w:rsidRPr="007E1427">
          <w:rPr>
            <w:rStyle w:val="af4"/>
          </w:rPr>
          <w:t>г)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AB49F4">
          <w:rPr>
            <w:webHidden/>
          </w:rPr>
          <w:tab/>
        </w:r>
        <w:r w:rsidR="00AB49F4">
          <w:rPr>
            <w:webHidden/>
          </w:rPr>
          <w:fldChar w:fldCharType="begin"/>
        </w:r>
        <w:r w:rsidR="00AB49F4">
          <w:rPr>
            <w:webHidden/>
          </w:rPr>
          <w:instrText xml:space="preserve"> PAGEREF _Toc501370719 \h </w:instrText>
        </w:r>
        <w:r w:rsidR="00AB49F4">
          <w:rPr>
            <w:webHidden/>
          </w:rPr>
        </w:r>
        <w:r w:rsidR="00AB49F4">
          <w:rPr>
            <w:webHidden/>
          </w:rPr>
          <w:fldChar w:fldCharType="separate"/>
        </w:r>
        <w:r w:rsidR="00AB49F4">
          <w:rPr>
            <w:webHidden/>
          </w:rPr>
          <w:t>123</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720" w:history="1">
        <w:r w:rsidR="00AB49F4" w:rsidRPr="007E1427">
          <w:rPr>
            <w:rStyle w:val="af4"/>
          </w:rPr>
          <w:t>д) строительство тепловых сетей для обеспечения нормативной надежности теплоснабжения</w:t>
        </w:r>
        <w:r w:rsidR="00AB49F4">
          <w:rPr>
            <w:webHidden/>
          </w:rPr>
          <w:tab/>
        </w:r>
        <w:r w:rsidR="00AB49F4">
          <w:rPr>
            <w:webHidden/>
          </w:rPr>
          <w:fldChar w:fldCharType="begin"/>
        </w:r>
        <w:r w:rsidR="00AB49F4">
          <w:rPr>
            <w:webHidden/>
          </w:rPr>
          <w:instrText xml:space="preserve"> PAGEREF _Toc501370720 \h </w:instrText>
        </w:r>
        <w:r w:rsidR="00AB49F4">
          <w:rPr>
            <w:webHidden/>
          </w:rPr>
        </w:r>
        <w:r w:rsidR="00AB49F4">
          <w:rPr>
            <w:webHidden/>
          </w:rPr>
          <w:fldChar w:fldCharType="separate"/>
        </w:r>
        <w:r w:rsidR="00AB49F4">
          <w:rPr>
            <w:webHidden/>
          </w:rPr>
          <w:t>123</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721" w:history="1">
        <w:r w:rsidR="00AB49F4" w:rsidRPr="007E1427">
          <w:rPr>
            <w:rStyle w:val="af4"/>
          </w:rPr>
          <w:t>е) реконструкция тепловых сетей с увеличением диаметра трубопроводов для обеспечения перспективных приростов тепловой нагрузки</w:t>
        </w:r>
        <w:r w:rsidR="00AB49F4">
          <w:rPr>
            <w:webHidden/>
          </w:rPr>
          <w:tab/>
        </w:r>
        <w:r w:rsidR="00AB49F4">
          <w:rPr>
            <w:webHidden/>
          </w:rPr>
          <w:fldChar w:fldCharType="begin"/>
        </w:r>
        <w:r w:rsidR="00AB49F4">
          <w:rPr>
            <w:webHidden/>
          </w:rPr>
          <w:instrText xml:space="preserve"> PAGEREF _Toc501370721 \h </w:instrText>
        </w:r>
        <w:r w:rsidR="00AB49F4">
          <w:rPr>
            <w:webHidden/>
          </w:rPr>
        </w:r>
        <w:r w:rsidR="00AB49F4">
          <w:rPr>
            <w:webHidden/>
          </w:rPr>
          <w:fldChar w:fldCharType="separate"/>
        </w:r>
        <w:r w:rsidR="00AB49F4">
          <w:rPr>
            <w:webHidden/>
          </w:rPr>
          <w:t>123</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722" w:history="1">
        <w:r w:rsidR="00AB49F4" w:rsidRPr="007E1427">
          <w:rPr>
            <w:rStyle w:val="af4"/>
          </w:rPr>
          <w:t>ж) реконструкция тепловых сетей, подлежащих замене в связи с исчерпанием эксплуатационного ресурса</w:t>
        </w:r>
        <w:r w:rsidR="00AB49F4">
          <w:rPr>
            <w:webHidden/>
          </w:rPr>
          <w:tab/>
        </w:r>
        <w:r w:rsidR="00AB49F4">
          <w:rPr>
            <w:webHidden/>
          </w:rPr>
          <w:fldChar w:fldCharType="begin"/>
        </w:r>
        <w:r w:rsidR="00AB49F4">
          <w:rPr>
            <w:webHidden/>
          </w:rPr>
          <w:instrText xml:space="preserve"> PAGEREF _Toc501370722 \h </w:instrText>
        </w:r>
        <w:r w:rsidR="00AB49F4">
          <w:rPr>
            <w:webHidden/>
          </w:rPr>
        </w:r>
        <w:r w:rsidR="00AB49F4">
          <w:rPr>
            <w:webHidden/>
          </w:rPr>
          <w:fldChar w:fldCharType="separate"/>
        </w:r>
        <w:r w:rsidR="00AB49F4">
          <w:rPr>
            <w:webHidden/>
          </w:rPr>
          <w:t>126</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723" w:history="1">
        <w:r w:rsidR="00AB49F4" w:rsidRPr="007E1427">
          <w:rPr>
            <w:rStyle w:val="af4"/>
          </w:rPr>
          <w:t>з) строительство и реконструкция насосных станций</w:t>
        </w:r>
        <w:r w:rsidR="00AB49F4">
          <w:rPr>
            <w:webHidden/>
          </w:rPr>
          <w:tab/>
        </w:r>
        <w:r w:rsidR="00AB49F4">
          <w:rPr>
            <w:webHidden/>
          </w:rPr>
          <w:fldChar w:fldCharType="begin"/>
        </w:r>
        <w:r w:rsidR="00AB49F4">
          <w:rPr>
            <w:webHidden/>
          </w:rPr>
          <w:instrText xml:space="preserve"> PAGEREF _Toc501370723 \h </w:instrText>
        </w:r>
        <w:r w:rsidR="00AB49F4">
          <w:rPr>
            <w:webHidden/>
          </w:rPr>
        </w:r>
        <w:r w:rsidR="00AB49F4">
          <w:rPr>
            <w:webHidden/>
          </w:rPr>
          <w:fldChar w:fldCharType="separate"/>
        </w:r>
        <w:r w:rsidR="00AB49F4">
          <w:rPr>
            <w:webHidden/>
          </w:rPr>
          <w:t>126</w:t>
        </w:r>
        <w:r w:rsidR="00AB49F4">
          <w:rPr>
            <w:webHidden/>
          </w:rPr>
          <w:fldChar w:fldCharType="end"/>
        </w:r>
      </w:hyperlink>
    </w:p>
    <w:p w:rsidR="00AB49F4" w:rsidRDefault="00855AFC">
      <w:pPr>
        <w:pStyle w:val="14"/>
        <w:rPr>
          <w:rFonts w:asciiTheme="minorHAnsi" w:eastAsiaTheme="minorEastAsia" w:hAnsiTheme="minorHAnsi" w:cstheme="minorBidi"/>
          <w:noProof/>
          <w:sz w:val="22"/>
          <w:lang w:eastAsia="ru-RU"/>
        </w:rPr>
      </w:pPr>
      <w:hyperlink w:anchor="_Toc501370724" w:history="1">
        <w:r w:rsidR="00AB49F4" w:rsidRPr="007E1427">
          <w:rPr>
            <w:rStyle w:val="af4"/>
            <w:noProof/>
          </w:rPr>
          <w:t>ГЛАВА 8. ПЕРСПЕКТИВНЫЕ ТОПЛИВНЫЕ БАЛАНСЫ</w:t>
        </w:r>
        <w:r w:rsidR="00AB49F4">
          <w:rPr>
            <w:noProof/>
            <w:webHidden/>
          </w:rPr>
          <w:tab/>
        </w:r>
        <w:r w:rsidR="00AB49F4">
          <w:rPr>
            <w:noProof/>
            <w:webHidden/>
          </w:rPr>
          <w:fldChar w:fldCharType="begin"/>
        </w:r>
        <w:r w:rsidR="00AB49F4">
          <w:rPr>
            <w:noProof/>
            <w:webHidden/>
          </w:rPr>
          <w:instrText xml:space="preserve"> PAGEREF _Toc501370724 \h </w:instrText>
        </w:r>
        <w:r w:rsidR="00AB49F4">
          <w:rPr>
            <w:noProof/>
            <w:webHidden/>
          </w:rPr>
        </w:r>
        <w:r w:rsidR="00AB49F4">
          <w:rPr>
            <w:noProof/>
            <w:webHidden/>
          </w:rPr>
          <w:fldChar w:fldCharType="separate"/>
        </w:r>
        <w:r w:rsidR="00AB49F4">
          <w:rPr>
            <w:noProof/>
            <w:webHidden/>
          </w:rPr>
          <w:t>127</w:t>
        </w:r>
        <w:r w:rsidR="00AB49F4">
          <w:rPr>
            <w:noProof/>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725" w:history="1">
        <w:r w:rsidR="00AB49F4" w:rsidRPr="007E1427">
          <w:rPr>
            <w:rStyle w:val="af4"/>
          </w:rPr>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территориях поселения, городского округа</w:t>
        </w:r>
        <w:r w:rsidR="00AB49F4">
          <w:rPr>
            <w:webHidden/>
          </w:rPr>
          <w:tab/>
        </w:r>
        <w:r w:rsidR="00AB49F4">
          <w:rPr>
            <w:webHidden/>
          </w:rPr>
          <w:fldChar w:fldCharType="begin"/>
        </w:r>
        <w:r w:rsidR="00AB49F4">
          <w:rPr>
            <w:webHidden/>
          </w:rPr>
          <w:instrText xml:space="preserve"> PAGEREF _Toc501370725 \h </w:instrText>
        </w:r>
        <w:r w:rsidR="00AB49F4">
          <w:rPr>
            <w:webHidden/>
          </w:rPr>
        </w:r>
        <w:r w:rsidR="00AB49F4">
          <w:rPr>
            <w:webHidden/>
          </w:rPr>
          <w:fldChar w:fldCharType="separate"/>
        </w:r>
        <w:r w:rsidR="00AB49F4">
          <w:rPr>
            <w:webHidden/>
          </w:rPr>
          <w:t>127</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726" w:history="1">
        <w:r w:rsidR="00AB49F4" w:rsidRPr="007E1427">
          <w:rPr>
            <w:rStyle w:val="af4"/>
          </w:rPr>
          <w:t>б) расчеты по каждому источнику тепловой энергии нормативных запасов аварийных видов топлива</w:t>
        </w:r>
        <w:r w:rsidR="00AB49F4">
          <w:rPr>
            <w:webHidden/>
          </w:rPr>
          <w:tab/>
        </w:r>
        <w:r w:rsidR="00AB49F4">
          <w:rPr>
            <w:webHidden/>
          </w:rPr>
          <w:fldChar w:fldCharType="begin"/>
        </w:r>
        <w:r w:rsidR="00AB49F4">
          <w:rPr>
            <w:webHidden/>
          </w:rPr>
          <w:instrText xml:space="preserve"> PAGEREF _Toc501370726 \h </w:instrText>
        </w:r>
        <w:r w:rsidR="00AB49F4">
          <w:rPr>
            <w:webHidden/>
          </w:rPr>
        </w:r>
        <w:r w:rsidR="00AB49F4">
          <w:rPr>
            <w:webHidden/>
          </w:rPr>
          <w:fldChar w:fldCharType="separate"/>
        </w:r>
        <w:r w:rsidR="00AB49F4">
          <w:rPr>
            <w:webHidden/>
          </w:rPr>
          <w:t>128</w:t>
        </w:r>
        <w:r w:rsidR="00AB49F4">
          <w:rPr>
            <w:webHidden/>
          </w:rPr>
          <w:fldChar w:fldCharType="end"/>
        </w:r>
      </w:hyperlink>
    </w:p>
    <w:p w:rsidR="00AB49F4" w:rsidRDefault="00855AFC">
      <w:pPr>
        <w:pStyle w:val="14"/>
        <w:rPr>
          <w:rFonts w:asciiTheme="minorHAnsi" w:eastAsiaTheme="minorEastAsia" w:hAnsiTheme="minorHAnsi" w:cstheme="minorBidi"/>
          <w:noProof/>
          <w:sz w:val="22"/>
          <w:lang w:eastAsia="ru-RU"/>
        </w:rPr>
      </w:pPr>
      <w:hyperlink w:anchor="_Toc501370727" w:history="1">
        <w:r w:rsidR="00AB49F4" w:rsidRPr="007E1427">
          <w:rPr>
            <w:rStyle w:val="af4"/>
            <w:noProof/>
          </w:rPr>
          <w:t>ГЛАВА 9. ОЦЕНКА НАДЁЖНОСТИ ТЕПЛОСНАБЖЕНИЯ</w:t>
        </w:r>
        <w:r w:rsidR="00AB49F4">
          <w:rPr>
            <w:noProof/>
            <w:webHidden/>
          </w:rPr>
          <w:tab/>
        </w:r>
        <w:r w:rsidR="00AB49F4">
          <w:rPr>
            <w:noProof/>
            <w:webHidden/>
          </w:rPr>
          <w:fldChar w:fldCharType="begin"/>
        </w:r>
        <w:r w:rsidR="00AB49F4">
          <w:rPr>
            <w:noProof/>
            <w:webHidden/>
          </w:rPr>
          <w:instrText xml:space="preserve"> PAGEREF _Toc501370727 \h </w:instrText>
        </w:r>
        <w:r w:rsidR="00AB49F4">
          <w:rPr>
            <w:noProof/>
            <w:webHidden/>
          </w:rPr>
        </w:r>
        <w:r w:rsidR="00AB49F4">
          <w:rPr>
            <w:noProof/>
            <w:webHidden/>
          </w:rPr>
          <w:fldChar w:fldCharType="separate"/>
        </w:r>
        <w:r w:rsidR="00AB49F4">
          <w:rPr>
            <w:noProof/>
            <w:webHidden/>
          </w:rPr>
          <w:t>129</w:t>
        </w:r>
        <w:r w:rsidR="00AB49F4">
          <w:rPr>
            <w:noProof/>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728" w:history="1">
        <w:r w:rsidR="00AB49F4" w:rsidRPr="007E1427">
          <w:rPr>
            <w:rStyle w:val="af4"/>
          </w:rPr>
          <w:t>а) перспективные показатели надежности, определяемых числом нарушений в подаче тепловой энергии</w:t>
        </w:r>
        <w:r w:rsidR="00AB49F4">
          <w:rPr>
            <w:webHidden/>
          </w:rPr>
          <w:tab/>
        </w:r>
        <w:r w:rsidR="00AB49F4">
          <w:rPr>
            <w:webHidden/>
          </w:rPr>
          <w:fldChar w:fldCharType="begin"/>
        </w:r>
        <w:r w:rsidR="00AB49F4">
          <w:rPr>
            <w:webHidden/>
          </w:rPr>
          <w:instrText xml:space="preserve"> PAGEREF _Toc501370728 \h </w:instrText>
        </w:r>
        <w:r w:rsidR="00AB49F4">
          <w:rPr>
            <w:webHidden/>
          </w:rPr>
        </w:r>
        <w:r w:rsidR="00AB49F4">
          <w:rPr>
            <w:webHidden/>
          </w:rPr>
          <w:fldChar w:fldCharType="separate"/>
        </w:r>
        <w:r w:rsidR="00AB49F4">
          <w:rPr>
            <w:webHidden/>
          </w:rPr>
          <w:t>129</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729" w:history="1">
        <w:r w:rsidR="00AB49F4" w:rsidRPr="007E1427">
          <w:rPr>
            <w:rStyle w:val="af4"/>
          </w:rPr>
          <w:t>б) перспективные показатели, определяемых приведенной продолжительностью прекращений подачи тепловой энергии</w:t>
        </w:r>
        <w:r w:rsidR="00AB49F4">
          <w:rPr>
            <w:webHidden/>
          </w:rPr>
          <w:tab/>
        </w:r>
        <w:r w:rsidR="00AB49F4">
          <w:rPr>
            <w:webHidden/>
          </w:rPr>
          <w:fldChar w:fldCharType="begin"/>
        </w:r>
        <w:r w:rsidR="00AB49F4">
          <w:rPr>
            <w:webHidden/>
          </w:rPr>
          <w:instrText xml:space="preserve"> PAGEREF _Toc501370729 \h </w:instrText>
        </w:r>
        <w:r w:rsidR="00AB49F4">
          <w:rPr>
            <w:webHidden/>
          </w:rPr>
        </w:r>
        <w:r w:rsidR="00AB49F4">
          <w:rPr>
            <w:webHidden/>
          </w:rPr>
          <w:fldChar w:fldCharType="separate"/>
        </w:r>
        <w:r w:rsidR="00AB49F4">
          <w:rPr>
            <w:webHidden/>
          </w:rPr>
          <w:t>131</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730" w:history="1">
        <w:r w:rsidR="00AB49F4" w:rsidRPr="007E1427">
          <w:rPr>
            <w:rStyle w:val="af4"/>
          </w:rPr>
          <w:t>в) перспективные показатели, определяемых приведенным объемом недоотпуска тепла в результате нарушений в подаче тепловой энергии</w:t>
        </w:r>
        <w:r w:rsidR="00AB49F4">
          <w:rPr>
            <w:webHidden/>
          </w:rPr>
          <w:tab/>
        </w:r>
        <w:r w:rsidR="00AB49F4">
          <w:rPr>
            <w:webHidden/>
          </w:rPr>
          <w:fldChar w:fldCharType="begin"/>
        </w:r>
        <w:r w:rsidR="00AB49F4">
          <w:rPr>
            <w:webHidden/>
          </w:rPr>
          <w:instrText xml:space="preserve"> PAGEREF _Toc501370730 \h </w:instrText>
        </w:r>
        <w:r w:rsidR="00AB49F4">
          <w:rPr>
            <w:webHidden/>
          </w:rPr>
        </w:r>
        <w:r w:rsidR="00AB49F4">
          <w:rPr>
            <w:webHidden/>
          </w:rPr>
          <w:fldChar w:fldCharType="separate"/>
        </w:r>
        <w:r w:rsidR="00AB49F4">
          <w:rPr>
            <w:webHidden/>
          </w:rPr>
          <w:t>131</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731" w:history="1">
        <w:r w:rsidR="00AB49F4" w:rsidRPr="007E1427">
          <w:rPr>
            <w:rStyle w:val="af4"/>
          </w:rPr>
          <w:t>г) перспективные показатели, определяемых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r w:rsidR="00AB49F4">
          <w:rPr>
            <w:webHidden/>
          </w:rPr>
          <w:tab/>
        </w:r>
        <w:r w:rsidR="00AB49F4">
          <w:rPr>
            <w:webHidden/>
          </w:rPr>
          <w:fldChar w:fldCharType="begin"/>
        </w:r>
        <w:r w:rsidR="00AB49F4">
          <w:rPr>
            <w:webHidden/>
          </w:rPr>
          <w:instrText xml:space="preserve"> PAGEREF _Toc501370731 \h </w:instrText>
        </w:r>
        <w:r w:rsidR="00AB49F4">
          <w:rPr>
            <w:webHidden/>
          </w:rPr>
        </w:r>
        <w:r w:rsidR="00AB49F4">
          <w:rPr>
            <w:webHidden/>
          </w:rPr>
          <w:fldChar w:fldCharType="separate"/>
        </w:r>
        <w:r w:rsidR="00AB49F4">
          <w:rPr>
            <w:webHidden/>
          </w:rPr>
          <w:t>131</w:t>
        </w:r>
        <w:r w:rsidR="00AB49F4">
          <w:rPr>
            <w:webHidden/>
          </w:rPr>
          <w:fldChar w:fldCharType="end"/>
        </w:r>
      </w:hyperlink>
    </w:p>
    <w:p w:rsidR="00AB49F4" w:rsidRDefault="00855AFC">
      <w:pPr>
        <w:pStyle w:val="14"/>
        <w:rPr>
          <w:rFonts w:asciiTheme="minorHAnsi" w:eastAsiaTheme="minorEastAsia" w:hAnsiTheme="minorHAnsi" w:cstheme="minorBidi"/>
          <w:noProof/>
          <w:sz w:val="22"/>
          <w:lang w:eastAsia="ru-RU"/>
        </w:rPr>
      </w:pPr>
      <w:hyperlink w:anchor="_Toc501370732" w:history="1">
        <w:r w:rsidR="00AB49F4" w:rsidRPr="007E1427">
          <w:rPr>
            <w:rStyle w:val="af4"/>
            <w:noProof/>
          </w:rPr>
          <w:t>ГЛАВА 10. ОБОСНОВАНИЕ ИНВЕСТИЦИЙ В СТРОИТЕЛЬСТВО, РЕКОНСТРУКЦИЮ И ТЕХНИЧЕСКОЕ ПЕРЕВООРУЖЕНИЕ</w:t>
        </w:r>
        <w:r w:rsidR="00AB49F4">
          <w:rPr>
            <w:noProof/>
            <w:webHidden/>
          </w:rPr>
          <w:tab/>
        </w:r>
        <w:r w:rsidR="00AB49F4">
          <w:rPr>
            <w:noProof/>
            <w:webHidden/>
          </w:rPr>
          <w:fldChar w:fldCharType="begin"/>
        </w:r>
        <w:r w:rsidR="00AB49F4">
          <w:rPr>
            <w:noProof/>
            <w:webHidden/>
          </w:rPr>
          <w:instrText xml:space="preserve"> PAGEREF _Toc501370732 \h </w:instrText>
        </w:r>
        <w:r w:rsidR="00AB49F4">
          <w:rPr>
            <w:noProof/>
            <w:webHidden/>
          </w:rPr>
        </w:r>
        <w:r w:rsidR="00AB49F4">
          <w:rPr>
            <w:noProof/>
            <w:webHidden/>
          </w:rPr>
          <w:fldChar w:fldCharType="separate"/>
        </w:r>
        <w:r w:rsidR="00AB49F4">
          <w:rPr>
            <w:noProof/>
            <w:webHidden/>
          </w:rPr>
          <w:t>132</w:t>
        </w:r>
        <w:r w:rsidR="00AB49F4">
          <w:rPr>
            <w:noProof/>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733" w:history="1">
        <w:r w:rsidR="00AB49F4" w:rsidRPr="007E1427">
          <w:rPr>
            <w:rStyle w:val="af4"/>
          </w:rPr>
          <w:t>а)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AB49F4">
          <w:rPr>
            <w:webHidden/>
          </w:rPr>
          <w:tab/>
        </w:r>
        <w:r w:rsidR="00AB49F4">
          <w:rPr>
            <w:webHidden/>
          </w:rPr>
          <w:fldChar w:fldCharType="begin"/>
        </w:r>
        <w:r w:rsidR="00AB49F4">
          <w:rPr>
            <w:webHidden/>
          </w:rPr>
          <w:instrText xml:space="preserve"> PAGEREF _Toc501370733 \h </w:instrText>
        </w:r>
        <w:r w:rsidR="00AB49F4">
          <w:rPr>
            <w:webHidden/>
          </w:rPr>
        </w:r>
        <w:r w:rsidR="00AB49F4">
          <w:rPr>
            <w:webHidden/>
          </w:rPr>
          <w:fldChar w:fldCharType="separate"/>
        </w:r>
        <w:r w:rsidR="00AB49F4">
          <w:rPr>
            <w:webHidden/>
          </w:rPr>
          <w:t>132</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734" w:history="1">
        <w:r w:rsidR="00AB49F4" w:rsidRPr="007E1427">
          <w:rPr>
            <w:rStyle w:val="af4"/>
          </w:rPr>
          <w:t>б) предложения по источникам инвестиций, обеспечивающих финансовые потребности</w:t>
        </w:r>
        <w:r w:rsidR="00AB49F4">
          <w:rPr>
            <w:webHidden/>
          </w:rPr>
          <w:tab/>
        </w:r>
        <w:r w:rsidR="00AB49F4">
          <w:rPr>
            <w:webHidden/>
          </w:rPr>
          <w:fldChar w:fldCharType="begin"/>
        </w:r>
        <w:r w:rsidR="00AB49F4">
          <w:rPr>
            <w:webHidden/>
          </w:rPr>
          <w:instrText xml:space="preserve"> PAGEREF _Toc501370734 \h </w:instrText>
        </w:r>
        <w:r w:rsidR="00AB49F4">
          <w:rPr>
            <w:webHidden/>
          </w:rPr>
        </w:r>
        <w:r w:rsidR="00AB49F4">
          <w:rPr>
            <w:webHidden/>
          </w:rPr>
          <w:fldChar w:fldCharType="separate"/>
        </w:r>
        <w:r w:rsidR="00AB49F4">
          <w:rPr>
            <w:webHidden/>
          </w:rPr>
          <w:t>133</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735" w:history="1">
        <w:r w:rsidR="00AB49F4" w:rsidRPr="007E1427">
          <w:rPr>
            <w:rStyle w:val="af4"/>
          </w:rPr>
          <w:t>в) расчет эффективности инвестиций</w:t>
        </w:r>
        <w:r w:rsidR="00AB49F4">
          <w:rPr>
            <w:webHidden/>
          </w:rPr>
          <w:tab/>
        </w:r>
        <w:r w:rsidR="00AB49F4">
          <w:rPr>
            <w:webHidden/>
          </w:rPr>
          <w:fldChar w:fldCharType="begin"/>
        </w:r>
        <w:r w:rsidR="00AB49F4">
          <w:rPr>
            <w:webHidden/>
          </w:rPr>
          <w:instrText xml:space="preserve"> PAGEREF _Toc501370735 \h </w:instrText>
        </w:r>
        <w:r w:rsidR="00AB49F4">
          <w:rPr>
            <w:webHidden/>
          </w:rPr>
        </w:r>
        <w:r w:rsidR="00AB49F4">
          <w:rPr>
            <w:webHidden/>
          </w:rPr>
          <w:fldChar w:fldCharType="separate"/>
        </w:r>
        <w:r w:rsidR="00AB49F4">
          <w:rPr>
            <w:webHidden/>
          </w:rPr>
          <w:t>133</w:t>
        </w:r>
        <w:r w:rsidR="00AB49F4">
          <w:rPr>
            <w:webHidden/>
          </w:rPr>
          <w:fldChar w:fldCharType="end"/>
        </w:r>
      </w:hyperlink>
    </w:p>
    <w:p w:rsidR="00AB49F4" w:rsidRDefault="00855AFC">
      <w:pPr>
        <w:pStyle w:val="31"/>
        <w:rPr>
          <w:rFonts w:asciiTheme="minorHAnsi" w:eastAsiaTheme="minorEastAsia" w:hAnsiTheme="minorHAnsi" w:cstheme="minorBidi"/>
          <w:sz w:val="22"/>
          <w:szCs w:val="22"/>
        </w:rPr>
      </w:pPr>
      <w:hyperlink w:anchor="_Toc501370736" w:history="1">
        <w:r w:rsidR="00AB49F4" w:rsidRPr="007E1427">
          <w:rPr>
            <w:rStyle w:val="af4"/>
          </w:rPr>
          <w:t>г)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AB49F4">
          <w:rPr>
            <w:webHidden/>
          </w:rPr>
          <w:tab/>
        </w:r>
        <w:r w:rsidR="00AB49F4">
          <w:rPr>
            <w:webHidden/>
          </w:rPr>
          <w:fldChar w:fldCharType="begin"/>
        </w:r>
        <w:r w:rsidR="00AB49F4">
          <w:rPr>
            <w:webHidden/>
          </w:rPr>
          <w:instrText xml:space="preserve"> PAGEREF _Toc501370736 \h </w:instrText>
        </w:r>
        <w:r w:rsidR="00AB49F4">
          <w:rPr>
            <w:webHidden/>
          </w:rPr>
        </w:r>
        <w:r w:rsidR="00AB49F4">
          <w:rPr>
            <w:webHidden/>
          </w:rPr>
          <w:fldChar w:fldCharType="separate"/>
        </w:r>
        <w:r w:rsidR="00AB49F4">
          <w:rPr>
            <w:webHidden/>
          </w:rPr>
          <w:t>133</w:t>
        </w:r>
        <w:r w:rsidR="00AB49F4">
          <w:rPr>
            <w:webHidden/>
          </w:rPr>
          <w:fldChar w:fldCharType="end"/>
        </w:r>
      </w:hyperlink>
    </w:p>
    <w:p w:rsidR="00AB49F4" w:rsidRDefault="00855AFC">
      <w:pPr>
        <w:pStyle w:val="14"/>
        <w:rPr>
          <w:rFonts w:asciiTheme="minorHAnsi" w:eastAsiaTheme="minorEastAsia" w:hAnsiTheme="minorHAnsi" w:cstheme="minorBidi"/>
          <w:noProof/>
          <w:sz w:val="22"/>
          <w:lang w:eastAsia="ru-RU"/>
        </w:rPr>
      </w:pPr>
      <w:hyperlink w:anchor="_Toc501370737" w:history="1">
        <w:r w:rsidR="00AB49F4" w:rsidRPr="007E1427">
          <w:rPr>
            <w:rStyle w:val="af4"/>
            <w:noProof/>
          </w:rPr>
          <w:t>ГЛАВА 11. ОБОСНОВАНИЕ ПРЕДЛОЖЕНИЯ ПО ОПРЕДЕЛЕНИЮ ЕДИНОЙ ТЕПЛОСНАБЖАЮЩЕЙ ОРГАНИЗАЦИИ</w:t>
        </w:r>
        <w:r w:rsidR="00AB49F4">
          <w:rPr>
            <w:noProof/>
            <w:webHidden/>
          </w:rPr>
          <w:tab/>
        </w:r>
        <w:r w:rsidR="00AB49F4">
          <w:rPr>
            <w:noProof/>
            <w:webHidden/>
          </w:rPr>
          <w:fldChar w:fldCharType="begin"/>
        </w:r>
        <w:r w:rsidR="00AB49F4">
          <w:rPr>
            <w:noProof/>
            <w:webHidden/>
          </w:rPr>
          <w:instrText xml:space="preserve"> PAGEREF _Toc501370737 \h </w:instrText>
        </w:r>
        <w:r w:rsidR="00AB49F4">
          <w:rPr>
            <w:noProof/>
            <w:webHidden/>
          </w:rPr>
        </w:r>
        <w:r w:rsidR="00AB49F4">
          <w:rPr>
            <w:noProof/>
            <w:webHidden/>
          </w:rPr>
          <w:fldChar w:fldCharType="separate"/>
        </w:r>
        <w:r w:rsidR="00AB49F4">
          <w:rPr>
            <w:noProof/>
            <w:webHidden/>
          </w:rPr>
          <w:t>135</w:t>
        </w:r>
        <w:r w:rsidR="00AB49F4">
          <w:rPr>
            <w:noProof/>
            <w:webHidden/>
          </w:rPr>
          <w:fldChar w:fldCharType="end"/>
        </w:r>
      </w:hyperlink>
    </w:p>
    <w:p w:rsidR="00AB49F4" w:rsidRDefault="00855AFC">
      <w:pPr>
        <w:pStyle w:val="14"/>
        <w:rPr>
          <w:rFonts w:asciiTheme="minorHAnsi" w:eastAsiaTheme="minorEastAsia" w:hAnsiTheme="minorHAnsi" w:cstheme="minorBidi"/>
          <w:noProof/>
          <w:sz w:val="22"/>
          <w:lang w:eastAsia="ru-RU"/>
        </w:rPr>
      </w:pPr>
      <w:hyperlink w:anchor="_Toc501370738" w:history="1">
        <w:r w:rsidR="00AB49F4" w:rsidRPr="007E1427">
          <w:rPr>
            <w:rStyle w:val="af4"/>
            <w:noProof/>
          </w:rPr>
          <w:t>ЗАКЛЮЧЕНИЕ</w:t>
        </w:r>
        <w:r w:rsidR="00AB49F4">
          <w:rPr>
            <w:noProof/>
            <w:webHidden/>
          </w:rPr>
          <w:tab/>
        </w:r>
        <w:r w:rsidR="00AB49F4">
          <w:rPr>
            <w:noProof/>
            <w:webHidden/>
          </w:rPr>
          <w:fldChar w:fldCharType="begin"/>
        </w:r>
        <w:r w:rsidR="00AB49F4">
          <w:rPr>
            <w:noProof/>
            <w:webHidden/>
          </w:rPr>
          <w:instrText xml:space="preserve"> PAGEREF _Toc501370738 \h </w:instrText>
        </w:r>
        <w:r w:rsidR="00AB49F4">
          <w:rPr>
            <w:noProof/>
            <w:webHidden/>
          </w:rPr>
        </w:r>
        <w:r w:rsidR="00AB49F4">
          <w:rPr>
            <w:noProof/>
            <w:webHidden/>
          </w:rPr>
          <w:fldChar w:fldCharType="separate"/>
        </w:r>
        <w:r w:rsidR="00AB49F4">
          <w:rPr>
            <w:noProof/>
            <w:webHidden/>
          </w:rPr>
          <w:t>138</w:t>
        </w:r>
        <w:r w:rsidR="00AB49F4">
          <w:rPr>
            <w:noProof/>
            <w:webHidden/>
          </w:rPr>
          <w:fldChar w:fldCharType="end"/>
        </w:r>
      </w:hyperlink>
    </w:p>
    <w:p w:rsidR="00871B66" w:rsidRPr="009640F6" w:rsidRDefault="003D6373" w:rsidP="00870422">
      <w:pPr>
        <w:spacing w:after="0"/>
        <w:ind w:firstLine="0"/>
        <w:rPr>
          <w:rFonts w:eastAsia="Times New Roman"/>
          <w:b/>
          <w:bCs/>
          <w:sz w:val="28"/>
          <w:szCs w:val="28"/>
          <w:highlight w:val="yellow"/>
        </w:rPr>
      </w:pPr>
      <w:r>
        <w:rPr>
          <w:rFonts w:eastAsia="Times New Roman"/>
          <w:noProof/>
          <w:sz w:val="22"/>
          <w:lang w:eastAsia="ru-RU"/>
        </w:rPr>
        <w:fldChar w:fldCharType="end"/>
      </w:r>
    </w:p>
    <w:p w:rsidR="00BC6A6B" w:rsidRDefault="00BC6A6B" w:rsidP="00630D2E">
      <w:pPr>
        <w:pStyle w:val="2"/>
        <w:pageBreakBefore/>
        <w:spacing w:before="0"/>
        <w:rPr>
          <w:caps w:val="0"/>
        </w:rPr>
      </w:pPr>
      <w:bookmarkStart w:id="0" w:name="_Toc501370596"/>
      <w:r>
        <w:rPr>
          <w:caps w:val="0"/>
        </w:rPr>
        <w:lastRenderedPageBreak/>
        <w:t>ВВЕДЕНИЕ</w:t>
      </w:r>
      <w:bookmarkEnd w:id="0"/>
    </w:p>
    <w:p w:rsidR="00414E49" w:rsidRDefault="00414E49" w:rsidP="00414E49">
      <w:r>
        <w:t xml:space="preserve">Актуализация схемы теплоснабжения выполняется на основании контракта № </w:t>
      </w:r>
      <w:r w:rsidRPr="00D32777">
        <w:rPr>
          <w:color w:val="000000"/>
        </w:rPr>
        <w:t>АСТ-</w:t>
      </w:r>
      <w:r>
        <w:rPr>
          <w:color w:val="000000"/>
        </w:rPr>
        <w:t>070</w:t>
      </w:r>
      <w:r w:rsidRPr="00D32777">
        <w:rPr>
          <w:color w:val="000000"/>
        </w:rPr>
        <w:t>-0</w:t>
      </w:r>
      <w:r>
        <w:rPr>
          <w:color w:val="000000"/>
        </w:rPr>
        <w:t>2</w:t>
      </w:r>
      <w:r>
        <w:t>, заключенного между Администрацией Березовского района и ООО «ЭнергоАудит».</w:t>
      </w:r>
    </w:p>
    <w:p w:rsidR="00BC6A6B" w:rsidRPr="00414E49" w:rsidRDefault="00414E49" w:rsidP="00414E49">
      <w:r w:rsidRPr="00414E49">
        <w:t>Комплексное проектирование схемы теплоснабжения городов и поселений представляет собой задачу, от правильного решения которой, во многом зависят масштабы необходимых капитальных вложений в модернизацию и реконструкцию всей системы теплоснабжения.</w:t>
      </w:r>
    </w:p>
    <w:p w:rsidR="00414E49" w:rsidRPr="00414E49" w:rsidRDefault="00414E49" w:rsidP="00414E49">
      <w:r w:rsidRPr="00414E49">
        <w:t>Прогноз спроса на тепловую энергию основан на прогнозировании развития города, в первую очередь его градостроительной деятельности, определенной генеральным планом.</w:t>
      </w:r>
    </w:p>
    <w:p w:rsidR="00414E49" w:rsidRPr="00414E49" w:rsidRDefault="00414E49" w:rsidP="00414E49">
      <w:r w:rsidRPr="00414E49">
        <w:t xml:space="preserve">Схема теплоснабжения является основным предпроектным документом по развитию теплового хозяйства </w:t>
      </w:r>
      <w:r>
        <w:t>городского поселения</w:t>
      </w:r>
      <w:r w:rsidRPr="00414E49">
        <w:t>. Она разрабатывается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p>
    <w:p w:rsidR="00414E49" w:rsidRPr="00414E49" w:rsidRDefault="00414E49" w:rsidP="00414E49">
      <w:r w:rsidRPr="00414E49">
        <w:t xml:space="preserve">Обоснование решений при разработке схемы теплоснабжения осуществляется на основе технико-экономического </w:t>
      </w:r>
      <w:proofErr w:type="gramStart"/>
      <w:r w:rsidRPr="00414E49">
        <w:t>обоснования вариантов развития системы теплоснабжения</w:t>
      </w:r>
      <w:proofErr w:type="gramEnd"/>
      <w:r w:rsidRPr="00414E49">
        <w:t xml:space="preserve"> в целом и ее отдельных частей, путем оценки их сравнительной эффективности.</w:t>
      </w:r>
    </w:p>
    <w:p w:rsidR="00414E49" w:rsidRPr="00414E49" w:rsidRDefault="00414E49" w:rsidP="00414E49">
      <w:r w:rsidRPr="00414E49">
        <w:t>При выполнении настоящей работы использованы следующие материалы:</w:t>
      </w:r>
    </w:p>
    <w:p w:rsidR="00414E49" w:rsidRPr="00414E49" w:rsidRDefault="00414E49" w:rsidP="001B5316">
      <w:pPr>
        <w:pStyle w:val="af6"/>
        <w:numPr>
          <w:ilvl w:val="0"/>
          <w:numId w:val="11"/>
        </w:numPr>
        <w:ind w:left="992" w:hanging="357"/>
      </w:pPr>
      <w:r w:rsidRPr="00414E49">
        <w:t xml:space="preserve">«Генеральный план городского поселения Березово Ханты-Мансийского округа </w:t>
      </w:r>
      <w:r w:rsidR="00AE2324">
        <w:t>–</w:t>
      </w:r>
      <w:r w:rsidRPr="00414E49">
        <w:t xml:space="preserve"> Югры»;</w:t>
      </w:r>
    </w:p>
    <w:p w:rsidR="00414E49" w:rsidRPr="00414E49" w:rsidRDefault="00414E49" w:rsidP="001B5316">
      <w:pPr>
        <w:pStyle w:val="af6"/>
        <w:numPr>
          <w:ilvl w:val="0"/>
          <w:numId w:val="11"/>
        </w:numPr>
        <w:ind w:left="992" w:hanging="357"/>
      </w:pPr>
      <w:r w:rsidRPr="00414E49">
        <w:t>проектная и исполнительная документация по источникам тепла, тепловым сетям, насосным станция, тепловым пунктам;</w:t>
      </w:r>
    </w:p>
    <w:p w:rsidR="00414E49" w:rsidRPr="00414E49" w:rsidRDefault="00414E49" w:rsidP="001B5316">
      <w:pPr>
        <w:pStyle w:val="af6"/>
        <w:numPr>
          <w:ilvl w:val="0"/>
          <w:numId w:val="11"/>
        </w:numPr>
        <w:ind w:left="992" w:hanging="357"/>
      </w:pPr>
      <w:r w:rsidRPr="00414E49">
        <w:t>эксплуатационная документация (расчетные температурные графики, гидравлические режимы, данные по присоединенным тепловым нагрузкам и их видам и т.п.);</w:t>
      </w:r>
    </w:p>
    <w:p w:rsidR="00414E49" w:rsidRPr="00414E49" w:rsidRDefault="00414E49" w:rsidP="001B5316">
      <w:pPr>
        <w:pStyle w:val="af6"/>
        <w:numPr>
          <w:ilvl w:val="0"/>
          <w:numId w:val="11"/>
        </w:numPr>
        <w:ind w:left="992" w:hanging="357"/>
      </w:pPr>
      <w:r w:rsidRPr="00414E49">
        <w:t>материалы проведения периодических испытаний тепловых сетей;</w:t>
      </w:r>
    </w:p>
    <w:p w:rsidR="00414E49" w:rsidRPr="00414E49" w:rsidRDefault="00414E49" w:rsidP="001B5316">
      <w:pPr>
        <w:pStyle w:val="af6"/>
        <w:numPr>
          <w:ilvl w:val="0"/>
          <w:numId w:val="11"/>
        </w:numPr>
        <w:ind w:left="992" w:hanging="357"/>
      </w:pPr>
      <w:r w:rsidRPr="00414E49">
        <w:t>конструктивные данные по видам прокладки и типам применяемых теплоизоляционных конструкций, сроки эксплуатации тепловых сетей;</w:t>
      </w:r>
    </w:p>
    <w:p w:rsidR="00414E49" w:rsidRPr="00414E49" w:rsidRDefault="00414E49" w:rsidP="001B5316">
      <w:pPr>
        <w:pStyle w:val="af6"/>
        <w:numPr>
          <w:ilvl w:val="0"/>
          <w:numId w:val="11"/>
        </w:numPr>
        <w:ind w:left="992" w:hanging="357"/>
      </w:pPr>
      <w:r w:rsidRPr="00414E49">
        <w:t>материалы по разработке энергетических характеристик систем транспорта тепловой энергии;</w:t>
      </w:r>
    </w:p>
    <w:p w:rsidR="00BC6A6B" w:rsidRPr="00414E49" w:rsidRDefault="00414E49" w:rsidP="001B5316">
      <w:pPr>
        <w:pStyle w:val="af6"/>
        <w:numPr>
          <w:ilvl w:val="0"/>
          <w:numId w:val="11"/>
        </w:numPr>
        <w:ind w:left="992" w:hanging="357"/>
      </w:pPr>
      <w:r w:rsidRPr="00414E49">
        <w:t>данные технологического и коммерческого учета потребления топлива, отпуска и потребления тепловой энергии, теплоносителя, электроэнергии, измерений по приборам контроля режимов отпуска тепла, топлива;</w:t>
      </w:r>
    </w:p>
    <w:p w:rsidR="00414E49" w:rsidRPr="00414E49" w:rsidRDefault="00414E49" w:rsidP="001B5316">
      <w:pPr>
        <w:pStyle w:val="af6"/>
        <w:numPr>
          <w:ilvl w:val="0"/>
          <w:numId w:val="11"/>
        </w:numPr>
        <w:ind w:left="992" w:hanging="357"/>
      </w:pPr>
      <w:r w:rsidRPr="00414E49">
        <w:t>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 данные потребления ТЭР на собственные нужды, потери);</w:t>
      </w:r>
    </w:p>
    <w:p w:rsidR="00414E49" w:rsidRPr="00414E49" w:rsidRDefault="00414E49" w:rsidP="001B5316">
      <w:pPr>
        <w:pStyle w:val="af6"/>
        <w:numPr>
          <w:ilvl w:val="0"/>
          <w:numId w:val="11"/>
        </w:numPr>
        <w:spacing w:after="120"/>
        <w:ind w:left="992" w:hanging="357"/>
      </w:pPr>
      <w:r w:rsidRPr="00414E49">
        <w:t>статистическая отчетность о выработке и отпуске тепловой энергии и использовании ТЭР в натуральном и стоимостном выражении.</w:t>
      </w:r>
    </w:p>
    <w:p w:rsidR="00414E49" w:rsidRPr="00414E49" w:rsidRDefault="00414E49" w:rsidP="00414E49">
      <w:r w:rsidRPr="00414E49">
        <w:t xml:space="preserve">В качестве расчетного срока Схемы в соответствии с заданием </w:t>
      </w:r>
      <w:proofErr w:type="gramStart"/>
      <w:r w:rsidRPr="00414E49">
        <w:t>принят</w:t>
      </w:r>
      <w:proofErr w:type="gramEnd"/>
      <w:r w:rsidRPr="00414E49">
        <w:t xml:space="preserve"> 2012-2026 гг.</w:t>
      </w:r>
    </w:p>
    <w:p w:rsidR="00414E49" w:rsidRPr="00414E49" w:rsidRDefault="00414E49" w:rsidP="00414E49">
      <w:r>
        <w:lastRenderedPageBreak/>
        <w:t>Актуализация с</w:t>
      </w:r>
      <w:r w:rsidRPr="00414E49">
        <w:t>хем</w:t>
      </w:r>
      <w:r>
        <w:t>ы</w:t>
      </w:r>
      <w:r w:rsidRPr="00414E49">
        <w:t xml:space="preserve"> теплоснабжения разработана в соответствии со следующими документами:</w:t>
      </w:r>
    </w:p>
    <w:p w:rsidR="00414E49" w:rsidRPr="00414E49" w:rsidRDefault="00414E49" w:rsidP="001B5316">
      <w:pPr>
        <w:pStyle w:val="af6"/>
        <w:numPr>
          <w:ilvl w:val="0"/>
          <w:numId w:val="12"/>
        </w:numPr>
        <w:ind w:left="993" w:hanging="357"/>
      </w:pPr>
      <w:r w:rsidRPr="00414E49">
        <w:t>Федеральным законом Российской Федерации от 27.07.2010 №190-ФЗ «О теплоснабжении»;</w:t>
      </w:r>
    </w:p>
    <w:p w:rsidR="00414E49" w:rsidRPr="00414E49" w:rsidRDefault="00414E49" w:rsidP="001B5316">
      <w:pPr>
        <w:pStyle w:val="af6"/>
        <w:numPr>
          <w:ilvl w:val="0"/>
          <w:numId w:val="12"/>
        </w:numPr>
        <w:ind w:left="993" w:hanging="357"/>
      </w:pPr>
      <w:r w:rsidRPr="00414E49">
        <w:t>Постановлением Правительства Российской Федерации № 154 от 22.02.2012 «О требованиях к схемам теплоснабжения, порядку их разработки и утверждения»;</w:t>
      </w:r>
    </w:p>
    <w:p w:rsidR="00414E49" w:rsidRPr="00414E49" w:rsidRDefault="00414E49" w:rsidP="001B5316">
      <w:pPr>
        <w:pStyle w:val="af6"/>
        <w:numPr>
          <w:ilvl w:val="0"/>
          <w:numId w:val="12"/>
        </w:numPr>
        <w:ind w:left="993" w:hanging="357"/>
      </w:pPr>
      <w:r w:rsidRPr="00414E49">
        <w:t>РД-10-ВЭП «Методические основы разработки схем теплоснабжения поселений и промышленных узлов Российской Федерации», введенные в действие с 22.05.2006.</w:t>
      </w:r>
    </w:p>
    <w:p w:rsidR="00414E49" w:rsidRPr="00414E49" w:rsidRDefault="00414E49" w:rsidP="001B5316">
      <w:pPr>
        <w:pStyle w:val="af6"/>
        <w:numPr>
          <w:ilvl w:val="0"/>
          <w:numId w:val="12"/>
        </w:numPr>
        <w:ind w:left="993" w:hanging="357"/>
      </w:pPr>
      <w:r w:rsidRPr="00414E49">
        <w:t xml:space="preserve">СНиП </w:t>
      </w:r>
      <w:r w:rsidRPr="00414E49">
        <w:rPr>
          <w:lang w:val="en-US"/>
        </w:rPr>
        <w:t>II</w:t>
      </w:r>
      <w:r w:rsidRPr="00414E49">
        <w:t>-35-76 «Котельные установки»</w:t>
      </w:r>
    </w:p>
    <w:p w:rsidR="00414E49" w:rsidRPr="00414E49" w:rsidRDefault="00414E49" w:rsidP="001B5316">
      <w:pPr>
        <w:pStyle w:val="af6"/>
        <w:numPr>
          <w:ilvl w:val="0"/>
          <w:numId w:val="12"/>
        </w:numPr>
        <w:ind w:left="993" w:hanging="357"/>
      </w:pPr>
      <w:r w:rsidRPr="00414E49">
        <w:t>СНиП 41-02-2003 «Тепловые сети»</w:t>
      </w:r>
    </w:p>
    <w:p w:rsidR="00414E49" w:rsidRPr="00414E49" w:rsidRDefault="00414E49" w:rsidP="001B5316">
      <w:pPr>
        <w:pStyle w:val="af6"/>
        <w:numPr>
          <w:ilvl w:val="0"/>
          <w:numId w:val="12"/>
        </w:numPr>
        <w:ind w:left="993" w:hanging="357"/>
      </w:pPr>
      <w:r w:rsidRPr="00414E49">
        <w:t>СНиП 23-01-99 «Строительная климатология»</w:t>
      </w:r>
    </w:p>
    <w:p w:rsidR="00414E49" w:rsidRPr="00414E49" w:rsidRDefault="00414E49" w:rsidP="001B5316">
      <w:pPr>
        <w:pStyle w:val="af6"/>
        <w:numPr>
          <w:ilvl w:val="0"/>
          <w:numId w:val="12"/>
        </w:numPr>
        <w:ind w:left="993" w:hanging="357"/>
      </w:pPr>
      <w:r w:rsidRPr="00414E49">
        <w:t>ГОСТ 30494-96 «Здания жилые и общественные. Параметры микроклимата в помещениях»</w:t>
      </w:r>
    </w:p>
    <w:p w:rsidR="00BC6A6B" w:rsidRPr="00414E49" w:rsidRDefault="00414E49" w:rsidP="001B5316">
      <w:pPr>
        <w:pStyle w:val="af6"/>
        <w:numPr>
          <w:ilvl w:val="0"/>
          <w:numId w:val="12"/>
        </w:numPr>
        <w:spacing w:after="120"/>
        <w:ind w:left="992" w:hanging="357"/>
      </w:pPr>
      <w:r w:rsidRPr="00414E49">
        <w:t>ГОСТ 30732-2006 «Трубы и фасонные изделия стальные с тепловой изоляцией из пенополиуретана с защитной оболочкой. Технические условия».</w:t>
      </w:r>
    </w:p>
    <w:p w:rsidR="00BC6A6B" w:rsidRDefault="00BC6A6B" w:rsidP="00BC6A6B"/>
    <w:p w:rsidR="00414E49" w:rsidRDefault="00A36479" w:rsidP="00414E49">
      <w:pPr>
        <w:pStyle w:val="2"/>
        <w:pageBreakBefore/>
        <w:spacing w:before="0"/>
        <w:rPr>
          <w:caps w:val="0"/>
        </w:rPr>
      </w:pPr>
      <w:bookmarkStart w:id="1" w:name="_Toc413761056"/>
      <w:bookmarkStart w:id="2" w:name="_Toc451855647"/>
      <w:bookmarkStart w:id="3" w:name="_Toc487632448"/>
      <w:bookmarkStart w:id="4" w:name="_Toc501370597"/>
      <w:r w:rsidRPr="007D5E60">
        <w:lastRenderedPageBreak/>
        <w:t>ОБЩИЕ СВЕДЕНИЯ</w:t>
      </w:r>
      <w:bookmarkEnd w:id="1"/>
      <w:bookmarkEnd w:id="2"/>
      <w:bookmarkEnd w:id="3"/>
      <w:bookmarkEnd w:id="4"/>
    </w:p>
    <w:p w:rsidR="00623889" w:rsidRPr="009005C3" w:rsidRDefault="00623889" w:rsidP="00623889">
      <w:pPr>
        <w:ind w:firstLine="0"/>
        <w:jc w:val="center"/>
        <w:rPr>
          <w:b/>
        </w:rPr>
      </w:pPr>
      <w:r>
        <w:rPr>
          <w:b/>
        </w:rPr>
        <w:t>Краткая характеристика городского поселения Березово</w:t>
      </w:r>
    </w:p>
    <w:p w:rsidR="00623889" w:rsidRDefault="00623889" w:rsidP="00623889">
      <w:r>
        <w:t>Законом Ханты-Мансийского автономного округа – Югры от 25.11.2004 № 63-оз «О статусе и границах муниципальных образований Ханты-Мансийского автономного округа – Югры» образовано в составе территории муниципального образования Березовский район и наделено статусом городского поселения муниципальное образование Березово.</w:t>
      </w:r>
    </w:p>
    <w:p w:rsidR="00623889" w:rsidRDefault="00623889" w:rsidP="00623889">
      <w:r>
        <w:t>В состав поселения вошли населенные пункты: пгт. Березово (административный цетр), с</w:t>
      </w:r>
      <w:proofErr w:type="gramStart"/>
      <w:r>
        <w:t>.Т</w:t>
      </w:r>
      <w:proofErr w:type="gramEnd"/>
      <w:r>
        <w:t>еги, д. Шайтанка, д. Пугоры, п. Устрем, д. Деминская, д. Тутлейм.</w:t>
      </w:r>
    </w:p>
    <w:p w:rsidR="00623889" w:rsidRDefault="00623889" w:rsidP="00623889">
      <w:r>
        <w:t>Общая численность постоянного населения городского поселения Березово на 01.01.2017 год составляла 7558 человек.</w:t>
      </w:r>
    </w:p>
    <w:p w:rsidR="00623889" w:rsidRPr="00FC33ED" w:rsidRDefault="00623889" w:rsidP="00623889">
      <w:pPr>
        <w:tabs>
          <w:tab w:val="left" w:pos="-142"/>
        </w:tabs>
      </w:pPr>
      <w:r w:rsidRPr="00FC33ED">
        <w:t>Представительный орган муниципального образования и иные органы местного самоуправления городского поселения Березово расположены в пгт</w:t>
      </w:r>
      <w:r>
        <w:t>.</w:t>
      </w:r>
      <w:r w:rsidRPr="00FC33ED">
        <w:t xml:space="preserve"> Березово.</w:t>
      </w:r>
    </w:p>
    <w:p w:rsidR="00623889" w:rsidRDefault="00623889" w:rsidP="00623889">
      <w:r w:rsidRPr="002F15E6">
        <w:t xml:space="preserve">Березово расположено на реке </w:t>
      </w:r>
      <w:hyperlink r:id="rId9" w:tooltip="Северная Сосьва" w:history="1">
        <w:r w:rsidRPr="002F15E6">
          <w:t>Северная Сосьва</w:t>
        </w:r>
      </w:hyperlink>
      <w:r w:rsidRPr="002F15E6">
        <w:t xml:space="preserve">, берущей начало в </w:t>
      </w:r>
      <w:hyperlink r:id="rId10" w:tooltip="Уральские горы" w:history="1">
        <w:r w:rsidRPr="002F15E6">
          <w:t>Уральских горах</w:t>
        </w:r>
      </w:hyperlink>
      <w:r w:rsidRPr="002F15E6">
        <w:t xml:space="preserve"> и в 42 км от Берёзово впадающей в </w:t>
      </w:r>
      <w:hyperlink r:id="rId11" w:tooltip="Обь (река)" w:history="1">
        <w:r w:rsidRPr="002F15E6">
          <w:t>Обь</w:t>
        </w:r>
      </w:hyperlink>
      <w:r w:rsidRPr="002F15E6">
        <w:t>.</w:t>
      </w:r>
    </w:p>
    <w:p w:rsidR="00623889" w:rsidRDefault="00623889" w:rsidP="00623889">
      <w:pPr>
        <w:ind w:firstLine="0"/>
        <w:jc w:val="center"/>
      </w:pPr>
      <w:r w:rsidRPr="000C5126">
        <w:rPr>
          <w:b/>
        </w:rPr>
        <w:t>Климатические характеристики</w:t>
      </w:r>
      <w:r>
        <w:rPr>
          <w:b/>
        </w:rPr>
        <w:t xml:space="preserve"> городского поселения Березово</w:t>
      </w:r>
    </w:p>
    <w:p w:rsidR="00623889" w:rsidRDefault="00623889" w:rsidP="00623889">
      <w:r>
        <w:t>Климат резко континентальный, зима суровая, с сильными ветрами и метелями, продолжающаяся шесть – семь месяцев. Лето относительно тёплое, но быстротечное.</w:t>
      </w:r>
    </w:p>
    <w:p w:rsidR="00623889" w:rsidRDefault="00623889" w:rsidP="00623889">
      <w:r>
        <w:t>В соответствии со СНиП 23-01-99* «Строительная климатология» и климатическим районированием территории страны, городское поселение Березово относится к 1 климатическому району, подрайону IB. Для этого района установлены параметры:</w:t>
      </w:r>
    </w:p>
    <w:p w:rsidR="00623889" w:rsidRDefault="00623889" w:rsidP="00623889">
      <w:r>
        <w:t xml:space="preserve">Среднегодовая температура воздуха – минус 3,8 °C; </w:t>
      </w:r>
    </w:p>
    <w:p w:rsidR="00623889" w:rsidRDefault="00623889" w:rsidP="00623889">
      <w:r>
        <w:t xml:space="preserve">Средняя скорость ветра – 3,5 м/с. </w:t>
      </w:r>
    </w:p>
    <w:p w:rsidR="00623889" w:rsidRDefault="00623889" w:rsidP="00623889">
      <w:r>
        <w:t xml:space="preserve">Климатические характеристики. </w:t>
      </w:r>
    </w:p>
    <w:p w:rsidR="00623889" w:rsidRDefault="00623889" w:rsidP="00623889">
      <w:pPr>
        <w:jc w:val="right"/>
      </w:pPr>
      <w:r>
        <w:t>Таблица 1</w:t>
      </w:r>
    </w:p>
    <w:p w:rsidR="00623889" w:rsidRDefault="00623889" w:rsidP="00623889">
      <w:pPr>
        <w:ind w:firstLine="0"/>
        <w:jc w:val="center"/>
      </w:pPr>
      <w:r>
        <w:t>Климатические характеристики городского поселения Березово</w:t>
      </w:r>
    </w:p>
    <w:tbl>
      <w:tblPr>
        <w:tblStyle w:val="af1"/>
        <w:tblW w:w="0" w:type="auto"/>
        <w:tblLook w:val="04A0" w:firstRow="1" w:lastRow="0" w:firstColumn="1" w:lastColumn="0" w:noHBand="0" w:noVBand="1"/>
      </w:tblPr>
      <w:tblGrid>
        <w:gridCol w:w="5070"/>
        <w:gridCol w:w="1559"/>
        <w:gridCol w:w="1701"/>
        <w:gridCol w:w="1417"/>
      </w:tblGrid>
      <w:tr w:rsidR="00623889" w:rsidRPr="007777ED" w:rsidTr="00CB5942">
        <w:tc>
          <w:tcPr>
            <w:tcW w:w="5070" w:type="dxa"/>
            <w:vAlign w:val="center"/>
          </w:tcPr>
          <w:p w:rsidR="00623889" w:rsidRPr="007777ED" w:rsidRDefault="00623889" w:rsidP="00C723B3">
            <w:pPr>
              <w:spacing w:after="0" w:line="240" w:lineRule="auto"/>
              <w:ind w:firstLine="0"/>
              <w:jc w:val="center"/>
              <w:rPr>
                <w:b/>
                <w:sz w:val="20"/>
                <w:szCs w:val="20"/>
              </w:rPr>
            </w:pPr>
            <w:r w:rsidRPr="007777ED">
              <w:rPr>
                <w:b/>
                <w:sz w:val="20"/>
                <w:szCs w:val="20"/>
              </w:rPr>
              <w:t>Наименование параметра</w:t>
            </w:r>
          </w:p>
        </w:tc>
        <w:tc>
          <w:tcPr>
            <w:tcW w:w="1559" w:type="dxa"/>
            <w:vAlign w:val="center"/>
          </w:tcPr>
          <w:p w:rsidR="00623889" w:rsidRPr="007777ED" w:rsidRDefault="00623889" w:rsidP="00C723B3">
            <w:pPr>
              <w:spacing w:after="0" w:line="240" w:lineRule="auto"/>
              <w:ind w:firstLine="0"/>
              <w:jc w:val="center"/>
              <w:rPr>
                <w:b/>
                <w:sz w:val="20"/>
                <w:szCs w:val="20"/>
              </w:rPr>
            </w:pPr>
            <w:r w:rsidRPr="007777ED">
              <w:rPr>
                <w:b/>
                <w:sz w:val="20"/>
                <w:szCs w:val="20"/>
              </w:rPr>
              <w:t xml:space="preserve">Условное </w:t>
            </w:r>
          </w:p>
          <w:p w:rsidR="00623889" w:rsidRPr="007777ED" w:rsidRDefault="00623889" w:rsidP="00C723B3">
            <w:pPr>
              <w:spacing w:after="0" w:line="240" w:lineRule="auto"/>
              <w:ind w:firstLine="0"/>
              <w:jc w:val="center"/>
              <w:rPr>
                <w:b/>
                <w:sz w:val="20"/>
                <w:szCs w:val="20"/>
              </w:rPr>
            </w:pPr>
            <w:r w:rsidRPr="007777ED">
              <w:rPr>
                <w:b/>
                <w:sz w:val="20"/>
                <w:szCs w:val="20"/>
              </w:rPr>
              <w:t>обозначение</w:t>
            </w:r>
          </w:p>
        </w:tc>
        <w:tc>
          <w:tcPr>
            <w:tcW w:w="1701" w:type="dxa"/>
            <w:vAlign w:val="center"/>
          </w:tcPr>
          <w:p w:rsidR="00623889" w:rsidRPr="007777ED" w:rsidRDefault="00623889" w:rsidP="00C723B3">
            <w:pPr>
              <w:spacing w:after="0" w:line="240" w:lineRule="auto"/>
              <w:ind w:firstLine="0"/>
              <w:jc w:val="center"/>
              <w:rPr>
                <w:b/>
                <w:sz w:val="20"/>
                <w:szCs w:val="20"/>
              </w:rPr>
            </w:pPr>
            <w:r w:rsidRPr="007777ED">
              <w:rPr>
                <w:b/>
                <w:sz w:val="20"/>
                <w:szCs w:val="20"/>
              </w:rPr>
              <w:t xml:space="preserve">Единица </w:t>
            </w:r>
          </w:p>
          <w:p w:rsidR="00623889" w:rsidRPr="007777ED" w:rsidRDefault="00623889" w:rsidP="00C723B3">
            <w:pPr>
              <w:spacing w:after="0" w:line="240" w:lineRule="auto"/>
              <w:ind w:firstLine="0"/>
              <w:jc w:val="center"/>
              <w:rPr>
                <w:b/>
                <w:sz w:val="20"/>
                <w:szCs w:val="20"/>
              </w:rPr>
            </w:pPr>
            <w:r w:rsidRPr="007777ED">
              <w:rPr>
                <w:b/>
                <w:sz w:val="20"/>
                <w:szCs w:val="20"/>
              </w:rPr>
              <w:t>измерения</w:t>
            </w:r>
          </w:p>
        </w:tc>
        <w:tc>
          <w:tcPr>
            <w:tcW w:w="1417" w:type="dxa"/>
            <w:vAlign w:val="center"/>
          </w:tcPr>
          <w:p w:rsidR="00623889" w:rsidRPr="007777ED" w:rsidRDefault="00623889" w:rsidP="00C723B3">
            <w:pPr>
              <w:spacing w:after="0" w:line="240" w:lineRule="auto"/>
              <w:ind w:firstLine="0"/>
              <w:jc w:val="center"/>
              <w:rPr>
                <w:b/>
                <w:sz w:val="20"/>
                <w:szCs w:val="20"/>
              </w:rPr>
            </w:pPr>
            <w:r w:rsidRPr="007777ED">
              <w:rPr>
                <w:b/>
                <w:sz w:val="20"/>
                <w:szCs w:val="20"/>
              </w:rPr>
              <w:t>Значение</w:t>
            </w:r>
          </w:p>
        </w:tc>
      </w:tr>
      <w:tr w:rsidR="00623889" w:rsidRPr="007777ED" w:rsidTr="00CB5942">
        <w:tc>
          <w:tcPr>
            <w:tcW w:w="5070" w:type="dxa"/>
            <w:vAlign w:val="center"/>
          </w:tcPr>
          <w:p w:rsidR="00623889" w:rsidRPr="007777ED" w:rsidRDefault="00623889" w:rsidP="00C723B3">
            <w:pPr>
              <w:spacing w:after="0" w:line="240" w:lineRule="auto"/>
              <w:ind w:firstLine="0"/>
              <w:jc w:val="center"/>
              <w:rPr>
                <w:sz w:val="20"/>
                <w:szCs w:val="20"/>
              </w:rPr>
            </w:pPr>
            <w:r w:rsidRPr="007777ED">
              <w:rPr>
                <w:sz w:val="20"/>
                <w:szCs w:val="20"/>
              </w:rPr>
              <w:t>Продолжительность отопительного периода</w:t>
            </w:r>
          </w:p>
        </w:tc>
        <w:tc>
          <w:tcPr>
            <w:tcW w:w="1559" w:type="dxa"/>
            <w:vAlign w:val="center"/>
          </w:tcPr>
          <w:p w:rsidR="00623889" w:rsidRPr="007777ED" w:rsidRDefault="00623889" w:rsidP="00C723B3">
            <w:pPr>
              <w:spacing w:after="0" w:line="240" w:lineRule="auto"/>
              <w:ind w:firstLine="0"/>
              <w:jc w:val="center"/>
              <w:rPr>
                <w:sz w:val="20"/>
                <w:szCs w:val="20"/>
                <w:vertAlign w:val="subscript"/>
              </w:rPr>
            </w:pPr>
            <w:r w:rsidRPr="007777ED">
              <w:rPr>
                <w:sz w:val="20"/>
                <w:szCs w:val="20"/>
                <w:lang w:val="en-US"/>
              </w:rPr>
              <w:t>n</w:t>
            </w:r>
            <w:r w:rsidRPr="007777ED">
              <w:rPr>
                <w:sz w:val="20"/>
                <w:szCs w:val="20"/>
                <w:vertAlign w:val="subscript"/>
                <w:lang w:val="en-US"/>
              </w:rPr>
              <w:t>o</w:t>
            </w:r>
          </w:p>
        </w:tc>
        <w:tc>
          <w:tcPr>
            <w:tcW w:w="1701" w:type="dxa"/>
            <w:vAlign w:val="center"/>
          </w:tcPr>
          <w:p w:rsidR="00623889" w:rsidRPr="007777ED" w:rsidRDefault="00623889" w:rsidP="00C723B3">
            <w:pPr>
              <w:spacing w:after="0" w:line="240" w:lineRule="auto"/>
              <w:ind w:firstLine="0"/>
              <w:jc w:val="center"/>
              <w:rPr>
                <w:sz w:val="20"/>
                <w:szCs w:val="20"/>
              </w:rPr>
            </w:pPr>
            <w:r w:rsidRPr="007777ED">
              <w:rPr>
                <w:sz w:val="20"/>
                <w:szCs w:val="20"/>
              </w:rPr>
              <w:t>сутки</w:t>
            </w:r>
          </w:p>
        </w:tc>
        <w:tc>
          <w:tcPr>
            <w:tcW w:w="1417" w:type="dxa"/>
            <w:vAlign w:val="center"/>
          </w:tcPr>
          <w:p w:rsidR="00623889" w:rsidRPr="007777ED" w:rsidRDefault="00623889" w:rsidP="00C723B3">
            <w:pPr>
              <w:spacing w:after="0" w:line="240" w:lineRule="auto"/>
              <w:ind w:firstLine="0"/>
              <w:jc w:val="center"/>
              <w:rPr>
                <w:sz w:val="20"/>
                <w:szCs w:val="20"/>
              </w:rPr>
            </w:pPr>
            <w:r w:rsidRPr="007777ED">
              <w:rPr>
                <w:sz w:val="20"/>
                <w:szCs w:val="20"/>
              </w:rPr>
              <w:t>283</w:t>
            </w:r>
          </w:p>
        </w:tc>
      </w:tr>
      <w:tr w:rsidR="00623889" w:rsidRPr="007777ED" w:rsidTr="00CB5942">
        <w:tc>
          <w:tcPr>
            <w:tcW w:w="5070" w:type="dxa"/>
            <w:vAlign w:val="center"/>
          </w:tcPr>
          <w:p w:rsidR="00623889" w:rsidRPr="007777ED" w:rsidRDefault="00623889" w:rsidP="00C723B3">
            <w:pPr>
              <w:spacing w:after="0" w:line="240" w:lineRule="auto"/>
              <w:ind w:firstLine="0"/>
              <w:jc w:val="center"/>
              <w:rPr>
                <w:sz w:val="20"/>
                <w:szCs w:val="20"/>
              </w:rPr>
            </w:pPr>
            <w:r w:rsidRPr="007777ED">
              <w:rPr>
                <w:sz w:val="20"/>
                <w:szCs w:val="20"/>
              </w:rPr>
              <w:t xml:space="preserve">Средняя за отопительный период температура </w:t>
            </w:r>
          </w:p>
          <w:p w:rsidR="00623889" w:rsidRPr="007777ED" w:rsidRDefault="00623889" w:rsidP="00C723B3">
            <w:pPr>
              <w:spacing w:after="0" w:line="240" w:lineRule="auto"/>
              <w:ind w:firstLine="0"/>
              <w:jc w:val="center"/>
              <w:rPr>
                <w:sz w:val="20"/>
                <w:szCs w:val="20"/>
              </w:rPr>
            </w:pPr>
            <w:r w:rsidRPr="007777ED">
              <w:rPr>
                <w:sz w:val="20"/>
                <w:szCs w:val="20"/>
              </w:rPr>
              <w:t>наружного воздуха</w:t>
            </w:r>
          </w:p>
        </w:tc>
        <w:tc>
          <w:tcPr>
            <w:tcW w:w="1559" w:type="dxa"/>
            <w:vAlign w:val="center"/>
          </w:tcPr>
          <w:p w:rsidR="00623889" w:rsidRPr="007777ED" w:rsidRDefault="00623889" w:rsidP="00C723B3">
            <w:pPr>
              <w:spacing w:after="0" w:line="240" w:lineRule="auto"/>
              <w:ind w:firstLine="0"/>
              <w:jc w:val="center"/>
              <w:rPr>
                <w:sz w:val="20"/>
                <w:szCs w:val="20"/>
                <w:vertAlign w:val="subscript"/>
                <w:lang w:val="en-US"/>
              </w:rPr>
            </w:pPr>
            <w:r w:rsidRPr="007777ED">
              <w:rPr>
                <w:sz w:val="20"/>
                <w:szCs w:val="20"/>
                <w:lang w:val="en-US"/>
              </w:rPr>
              <w:t>t</w:t>
            </w:r>
            <w:r w:rsidRPr="007777ED">
              <w:rPr>
                <w:sz w:val="20"/>
                <w:szCs w:val="20"/>
                <w:vertAlign w:val="subscript"/>
                <w:lang w:val="en-US"/>
              </w:rPr>
              <w:t>o•cp</w:t>
            </w:r>
          </w:p>
        </w:tc>
        <w:tc>
          <w:tcPr>
            <w:tcW w:w="1701" w:type="dxa"/>
            <w:vAlign w:val="center"/>
          </w:tcPr>
          <w:p w:rsidR="00623889" w:rsidRPr="007777ED" w:rsidRDefault="00623889" w:rsidP="00C723B3">
            <w:pPr>
              <w:spacing w:after="0" w:line="240" w:lineRule="auto"/>
              <w:ind w:firstLine="0"/>
              <w:jc w:val="center"/>
              <w:rPr>
                <w:sz w:val="20"/>
                <w:szCs w:val="20"/>
              </w:rPr>
            </w:pPr>
            <w:r w:rsidRPr="007777ED">
              <w:rPr>
                <w:sz w:val="20"/>
                <w:szCs w:val="20"/>
              </w:rPr>
              <w:t>°С</w:t>
            </w:r>
          </w:p>
        </w:tc>
        <w:tc>
          <w:tcPr>
            <w:tcW w:w="1417" w:type="dxa"/>
            <w:vAlign w:val="center"/>
          </w:tcPr>
          <w:p w:rsidR="00623889" w:rsidRPr="007777ED" w:rsidRDefault="00623889" w:rsidP="00C723B3">
            <w:pPr>
              <w:spacing w:after="0" w:line="240" w:lineRule="auto"/>
              <w:ind w:firstLine="0"/>
              <w:jc w:val="center"/>
              <w:rPr>
                <w:sz w:val="20"/>
                <w:szCs w:val="20"/>
              </w:rPr>
            </w:pPr>
            <w:r w:rsidRPr="007777ED">
              <w:rPr>
                <w:sz w:val="20"/>
                <w:szCs w:val="20"/>
              </w:rPr>
              <w:t>-9,7</w:t>
            </w:r>
          </w:p>
        </w:tc>
      </w:tr>
      <w:tr w:rsidR="00623889" w:rsidRPr="007777ED" w:rsidTr="00CB5942">
        <w:tc>
          <w:tcPr>
            <w:tcW w:w="5070" w:type="dxa"/>
            <w:vAlign w:val="center"/>
          </w:tcPr>
          <w:p w:rsidR="00623889" w:rsidRPr="007777ED" w:rsidRDefault="00623889" w:rsidP="00C723B3">
            <w:pPr>
              <w:spacing w:after="0" w:line="240" w:lineRule="auto"/>
              <w:ind w:firstLine="0"/>
              <w:jc w:val="center"/>
              <w:rPr>
                <w:sz w:val="20"/>
                <w:szCs w:val="20"/>
              </w:rPr>
            </w:pPr>
            <w:r w:rsidRPr="007777ED">
              <w:rPr>
                <w:sz w:val="20"/>
                <w:szCs w:val="20"/>
              </w:rPr>
              <w:t xml:space="preserve">Расчетная температура наружного воздуха </w:t>
            </w:r>
            <w:proofErr w:type="gramStart"/>
            <w:r w:rsidRPr="007777ED">
              <w:rPr>
                <w:sz w:val="20"/>
                <w:szCs w:val="20"/>
              </w:rPr>
              <w:t>для</w:t>
            </w:r>
            <w:proofErr w:type="gramEnd"/>
            <w:r w:rsidRPr="007777ED">
              <w:rPr>
                <w:sz w:val="20"/>
                <w:szCs w:val="20"/>
              </w:rPr>
              <w:t xml:space="preserve"> </w:t>
            </w:r>
          </w:p>
          <w:p w:rsidR="00623889" w:rsidRPr="007777ED" w:rsidRDefault="00623889" w:rsidP="00C723B3">
            <w:pPr>
              <w:spacing w:after="0" w:line="240" w:lineRule="auto"/>
              <w:ind w:firstLine="0"/>
              <w:jc w:val="center"/>
              <w:rPr>
                <w:sz w:val="20"/>
                <w:szCs w:val="20"/>
              </w:rPr>
            </w:pPr>
            <w:r w:rsidRPr="007777ED">
              <w:rPr>
                <w:sz w:val="20"/>
                <w:szCs w:val="20"/>
              </w:rPr>
              <w:t>проектирования системы отопления</w:t>
            </w:r>
          </w:p>
        </w:tc>
        <w:tc>
          <w:tcPr>
            <w:tcW w:w="1559" w:type="dxa"/>
            <w:vAlign w:val="center"/>
          </w:tcPr>
          <w:p w:rsidR="00623889" w:rsidRPr="007777ED" w:rsidRDefault="00623889" w:rsidP="00C723B3">
            <w:pPr>
              <w:spacing w:after="0" w:line="240" w:lineRule="auto"/>
              <w:ind w:firstLine="0"/>
              <w:jc w:val="center"/>
              <w:rPr>
                <w:sz w:val="20"/>
                <w:szCs w:val="20"/>
                <w:vertAlign w:val="subscript"/>
                <w:lang w:val="en-US"/>
              </w:rPr>
            </w:pPr>
            <w:r w:rsidRPr="007777ED">
              <w:rPr>
                <w:sz w:val="20"/>
                <w:szCs w:val="20"/>
                <w:lang w:val="en-US"/>
              </w:rPr>
              <w:t>t</w:t>
            </w:r>
            <w:r w:rsidRPr="007777ED">
              <w:rPr>
                <w:sz w:val="20"/>
                <w:szCs w:val="20"/>
                <w:vertAlign w:val="subscript"/>
                <w:lang w:val="en-US"/>
              </w:rPr>
              <w:t>po</w:t>
            </w:r>
          </w:p>
        </w:tc>
        <w:tc>
          <w:tcPr>
            <w:tcW w:w="1701" w:type="dxa"/>
            <w:vAlign w:val="center"/>
          </w:tcPr>
          <w:p w:rsidR="00623889" w:rsidRPr="007777ED" w:rsidRDefault="00623889" w:rsidP="00C723B3">
            <w:pPr>
              <w:spacing w:after="0" w:line="240" w:lineRule="auto"/>
              <w:ind w:firstLine="0"/>
              <w:jc w:val="center"/>
              <w:rPr>
                <w:sz w:val="20"/>
                <w:szCs w:val="20"/>
              </w:rPr>
            </w:pPr>
            <w:r w:rsidRPr="007777ED">
              <w:rPr>
                <w:sz w:val="20"/>
                <w:szCs w:val="20"/>
              </w:rPr>
              <w:t>°С</w:t>
            </w:r>
          </w:p>
        </w:tc>
        <w:tc>
          <w:tcPr>
            <w:tcW w:w="1417" w:type="dxa"/>
            <w:vAlign w:val="center"/>
          </w:tcPr>
          <w:p w:rsidR="00623889" w:rsidRPr="007777ED" w:rsidRDefault="00623889" w:rsidP="00C723B3">
            <w:pPr>
              <w:spacing w:after="0" w:line="240" w:lineRule="auto"/>
              <w:ind w:firstLine="0"/>
              <w:jc w:val="center"/>
              <w:rPr>
                <w:sz w:val="20"/>
                <w:szCs w:val="20"/>
              </w:rPr>
            </w:pPr>
            <w:r w:rsidRPr="007777ED">
              <w:rPr>
                <w:sz w:val="20"/>
                <w:szCs w:val="20"/>
              </w:rPr>
              <w:t>-43</w:t>
            </w:r>
          </w:p>
        </w:tc>
      </w:tr>
      <w:tr w:rsidR="00623889" w:rsidRPr="007777ED" w:rsidTr="00CB5942">
        <w:tc>
          <w:tcPr>
            <w:tcW w:w="5070" w:type="dxa"/>
            <w:vAlign w:val="center"/>
          </w:tcPr>
          <w:p w:rsidR="00623889" w:rsidRPr="007777ED" w:rsidRDefault="00623889" w:rsidP="00C723B3">
            <w:pPr>
              <w:spacing w:after="0" w:line="240" w:lineRule="auto"/>
              <w:ind w:firstLine="0"/>
              <w:jc w:val="center"/>
              <w:rPr>
                <w:sz w:val="20"/>
                <w:szCs w:val="20"/>
              </w:rPr>
            </w:pPr>
            <w:r w:rsidRPr="007777ED">
              <w:rPr>
                <w:sz w:val="20"/>
                <w:szCs w:val="20"/>
              </w:rPr>
              <w:t>Средняя скорость ветра за отопительный период</w:t>
            </w:r>
          </w:p>
        </w:tc>
        <w:tc>
          <w:tcPr>
            <w:tcW w:w="1559" w:type="dxa"/>
            <w:vAlign w:val="center"/>
          </w:tcPr>
          <w:p w:rsidR="00623889" w:rsidRPr="007777ED" w:rsidRDefault="00623889" w:rsidP="00C723B3">
            <w:pPr>
              <w:spacing w:after="0" w:line="240" w:lineRule="auto"/>
              <w:ind w:firstLine="0"/>
              <w:jc w:val="center"/>
              <w:rPr>
                <w:sz w:val="20"/>
                <w:szCs w:val="20"/>
                <w:lang w:val="en-US"/>
              </w:rPr>
            </w:pPr>
            <w:r w:rsidRPr="007777ED">
              <w:rPr>
                <w:sz w:val="20"/>
                <w:szCs w:val="20"/>
                <w:lang w:val="en-US"/>
              </w:rPr>
              <w:t>W</w:t>
            </w:r>
          </w:p>
        </w:tc>
        <w:tc>
          <w:tcPr>
            <w:tcW w:w="1701" w:type="dxa"/>
            <w:vAlign w:val="center"/>
          </w:tcPr>
          <w:p w:rsidR="00623889" w:rsidRPr="007777ED" w:rsidRDefault="00623889" w:rsidP="00C723B3">
            <w:pPr>
              <w:spacing w:after="0" w:line="240" w:lineRule="auto"/>
              <w:ind w:firstLine="0"/>
              <w:jc w:val="center"/>
              <w:rPr>
                <w:sz w:val="20"/>
                <w:szCs w:val="20"/>
              </w:rPr>
            </w:pPr>
            <w:proofErr w:type="gramStart"/>
            <w:r w:rsidRPr="007777ED">
              <w:rPr>
                <w:sz w:val="20"/>
                <w:szCs w:val="20"/>
              </w:rPr>
              <w:t>м</w:t>
            </w:r>
            <w:proofErr w:type="gramEnd"/>
            <w:r w:rsidRPr="007777ED">
              <w:rPr>
                <w:sz w:val="20"/>
                <w:szCs w:val="20"/>
              </w:rPr>
              <w:t>/с</w:t>
            </w:r>
          </w:p>
        </w:tc>
        <w:tc>
          <w:tcPr>
            <w:tcW w:w="1417" w:type="dxa"/>
            <w:vAlign w:val="center"/>
          </w:tcPr>
          <w:p w:rsidR="00623889" w:rsidRPr="007777ED" w:rsidRDefault="00623889" w:rsidP="00C723B3">
            <w:pPr>
              <w:spacing w:after="0" w:line="240" w:lineRule="auto"/>
              <w:ind w:firstLine="0"/>
              <w:jc w:val="center"/>
              <w:rPr>
                <w:sz w:val="20"/>
                <w:szCs w:val="20"/>
              </w:rPr>
            </w:pPr>
            <w:r w:rsidRPr="007777ED">
              <w:rPr>
                <w:sz w:val="20"/>
                <w:szCs w:val="20"/>
              </w:rPr>
              <w:t>3,5</w:t>
            </w:r>
          </w:p>
        </w:tc>
      </w:tr>
    </w:tbl>
    <w:p w:rsidR="00623889" w:rsidRDefault="00623889" w:rsidP="00623889"/>
    <w:p w:rsidR="00623889" w:rsidRDefault="00623889" w:rsidP="00623889">
      <w:r>
        <w:t xml:space="preserve">Фактические значения температур, зафиксированные на территории городского поселения Березово (замеры произведены на высоте 10 м над землёй) приведены в таблице 2. </w:t>
      </w:r>
    </w:p>
    <w:p w:rsidR="00623889" w:rsidRDefault="00623889" w:rsidP="00623889">
      <w:pPr>
        <w:keepNext/>
        <w:jc w:val="right"/>
      </w:pPr>
      <w:r>
        <w:lastRenderedPageBreak/>
        <w:t>Таблица 2</w:t>
      </w:r>
    </w:p>
    <w:p w:rsidR="00623889" w:rsidRDefault="00623889" w:rsidP="00623889">
      <w:pPr>
        <w:keepNext/>
        <w:ind w:firstLine="0"/>
        <w:jc w:val="center"/>
      </w:pPr>
      <w:r>
        <w:t>Средние значения температур по месяцам</w:t>
      </w:r>
    </w:p>
    <w:tbl>
      <w:tblPr>
        <w:tblStyle w:val="af1"/>
        <w:tblW w:w="9667" w:type="dxa"/>
        <w:tblCellMar>
          <w:left w:w="28" w:type="dxa"/>
          <w:right w:w="28" w:type="dxa"/>
        </w:tblCellMar>
        <w:tblLook w:val="04A0" w:firstRow="1" w:lastRow="0" w:firstColumn="1" w:lastColumn="0" w:noHBand="0" w:noVBand="1"/>
      </w:tblPr>
      <w:tblGrid>
        <w:gridCol w:w="2438"/>
        <w:gridCol w:w="556"/>
        <w:gridCol w:w="556"/>
        <w:gridCol w:w="556"/>
        <w:gridCol w:w="556"/>
        <w:gridCol w:w="556"/>
        <w:gridCol w:w="556"/>
        <w:gridCol w:w="556"/>
        <w:gridCol w:w="556"/>
        <w:gridCol w:w="556"/>
        <w:gridCol w:w="556"/>
        <w:gridCol w:w="556"/>
        <w:gridCol w:w="556"/>
        <w:gridCol w:w="557"/>
      </w:tblGrid>
      <w:tr w:rsidR="00623889" w:rsidRPr="007777ED" w:rsidTr="00CB5942">
        <w:trPr>
          <w:cantSplit/>
          <w:trHeight w:val="1249"/>
        </w:trPr>
        <w:tc>
          <w:tcPr>
            <w:tcW w:w="2438" w:type="dxa"/>
            <w:vAlign w:val="center"/>
          </w:tcPr>
          <w:p w:rsidR="00623889" w:rsidRPr="007777ED" w:rsidRDefault="00623889" w:rsidP="00C723B3">
            <w:pPr>
              <w:spacing w:after="0" w:line="240" w:lineRule="auto"/>
              <w:ind w:firstLine="0"/>
              <w:jc w:val="center"/>
              <w:rPr>
                <w:b/>
                <w:sz w:val="20"/>
                <w:szCs w:val="20"/>
              </w:rPr>
            </w:pPr>
            <w:r w:rsidRPr="007777ED">
              <w:rPr>
                <w:b/>
                <w:sz w:val="20"/>
                <w:szCs w:val="20"/>
              </w:rPr>
              <w:t>Показатель</w:t>
            </w:r>
          </w:p>
        </w:tc>
        <w:tc>
          <w:tcPr>
            <w:tcW w:w="556" w:type="dxa"/>
            <w:textDirection w:val="btLr"/>
            <w:vAlign w:val="center"/>
          </w:tcPr>
          <w:p w:rsidR="00623889" w:rsidRPr="007777ED" w:rsidRDefault="00623889" w:rsidP="00C723B3">
            <w:pPr>
              <w:spacing w:after="0" w:line="240" w:lineRule="auto"/>
              <w:ind w:firstLine="0"/>
              <w:jc w:val="center"/>
              <w:rPr>
                <w:b/>
                <w:sz w:val="20"/>
                <w:szCs w:val="20"/>
              </w:rPr>
            </w:pPr>
            <w:r w:rsidRPr="007777ED">
              <w:rPr>
                <w:b/>
                <w:sz w:val="20"/>
                <w:szCs w:val="20"/>
              </w:rPr>
              <w:t>Январь</w:t>
            </w:r>
          </w:p>
        </w:tc>
        <w:tc>
          <w:tcPr>
            <w:tcW w:w="556" w:type="dxa"/>
            <w:textDirection w:val="btLr"/>
            <w:vAlign w:val="center"/>
          </w:tcPr>
          <w:p w:rsidR="00623889" w:rsidRPr="007777ED" w:rsidRDefault="00623889" w:rsidP="00C723B3">
            <w:pPr>
              <w:spacing w:after="0" w:line="240" w:lineRule="auto"/>
              <w:ind w:firstLine="0"/>
              <w:jc w:val="center"/>
              <w:rPr>
                <w:b/>
                <w:sz w:val="20"/>
                <w:szCs w:val="20"/>
              </w:rPr>
            </w:pPr>
            <w:r w:rsidRPr="007777ED">
              <w:rPr>
                <w:b/>
                <w:sz w:val="20"/>
                <w:szCs w:val="20"/>
              </w:rPr>
              <w:t>Февраль</w:t>
            </w:r>
          </w:p>
        </w:tc>
        <w:tc>
          <w:tcPr>
            <w:tcW w:w="556" w:type="dxa"/>
            <w:textDirection w:val="btLr"/>
            <w:vAlign w:val="center"/>
          </w:tcPr>
          <w:p w:rsidR="00623889" w:rsidRPr="007777ED" w:rsidRDefault="00623889" w:rsidP="00C723B3">
            <w:pPr>
              <w:spacing w:after="0" w:line="240" w:lineRule="auto"/>
              <w:ind w:firstLine="0"/>
              <w:jc w:val="center"/>
              <w:rPr>
                <w:b/>
                <w:sz w:val="20"/>
                <w:szCs w:val="20"/>
              </w:rPr>
            </w:pPr>
            <w:r w:rsidRPr="007777ED">
              <w:rPr>
                <w:b/>
                <w:sz w:val="20"/>
                <w:szCs w:val="20"/>
              </w:rPr>
              <w:t>Март</w:t>
            </w:r>
          </w:p>
        </w:tc>
        <w:tc>
          <w:tcPr>
            <w:tcW w:w="556" w:type="dxa"/>
            <w:textDirection w:val="btLr"/>
            <w:vAlign w:val="center"/>
          </w:tcPr>
          <w:p w:rsidR="00623889" w:rsidRPr="007777ED" w:rsidRDefault="00623889" w:rsidP="00C723B3">
            <w:pPr>
              <w:spacing w:after="0" w:line="240" w:lineRule="auto"/>
              <w:ind w:firstLine="0"/>
              <w:jc w:val="center"/>
              <w:rPr>
                <w:b/>
                <w:sz w:val="20"/>
                <w:szCs w:val="20"/>
              </w:rPr>
            </w:pPr>
            <w:r w:rsidRPr="007777ED">
              <w:rPr>
                <w:b/>
                <w:sz w:val="20"/>
                <w:szCs w:val="20"/>
              </w:rPr>
              <w:t>Апрель</w:t>
            </w:r>
          </w:p>
        </w:tc>
        <w:tc>
          <w:tcPr>
            <w:tcW w:w="556" w:type="dxa"/>
            <w:textDirection w:val="btLr"/>
            <w:vAlign w:val="center"/>
          </w:tcPr>
          <w:p w:rsidR="00623889" w:rsidRPr="007777ED" w:rsidRDefault="00623889" w:rsidP="00C723B3">
            <w:pPr>
              <w:spacing w:after="0" w:line="240" w:lineRule="auto"/>
              <w:ind w:firstLine="0"/>
              <w:jc w:val="center"/>
              <w:rPr>
                <w:b/>
                <w:sz w:val="20"/>
                <w:szCs w:val="20"/>
              </w:rPr>
            </w:pPr>
            <w:r w:rsidRPr="007777ED">
              <w:rPr>
                <w:b/>
                <w:sz w:val="20"/>
                <w:szCs w:val="20"/>
              </w:rPr>
              <w:t>Май</w:t>
            </w:r>
          </w:p>
        </w:tc>
        <w:tc>
          <w:tcPr>
            <w:tcW w:w="556" w:type="dxa"/>
            <w:textDirection w:val="btLr"/>
            <w:vAlign w:val="center"/>
          </w:tcPr>
          <w:p w:rsidR="00623889" w:rsidRPr="007777ED" w:rsidRDefault="00623889" w:rsidP="00C723B3">
            <w:pPr>
              <w:spacing w:after="0" w:line="240" w:lineRule="auto"/>
              <w:ind w:firstLine="0"/>
              <w:jc w:val="center"/>
              <w:rPr>
                <w:b/>
                <w:sz w:val="20"/>
                <w:szCs w:val="20"/>
              </w:rPr>
            </w:pPr>
            <w:r w:rsidRPr="007777ED">
              <w:rPr>
                <w:b/>
                <w:sz w:val="20"/>
                <w:szCs w:val="20"/>
              </w:rPr>
              <w:t>Июнь</w:t>
            </w:r>
          </w:p>
        </w:tc>
        <w:tc>
          <w:tcPr>
            <w:tcW w:w="556" w:type="dxa"/>
            <w:textDirection w:val="btLr"/>
            <w:vAlign w:val="center"/>
          </w:tcPr>
          <w:p w:rsidR="00623889" w:rsidRPr="007777ED" w:rsidRDefault="00623889" w:rsidP="00C723B3">
            <w:pPr>
              <w:spacing w:after="0" w:line="240" w:lineRule="auto"/>
              <w:ind w:firstLine="0"/>
              <w:jc w:val="center"/>
              <w:rPr>
                <w:b/>
                <w:sz w:val="20"/>
                <w:szCs w:val="20"/>
              </w:rPr>
            </w:pPr>
            <w:r w:rsidRPr="007777ED">
              <w:rPr>
                <w:b/>
                <w:sz w:val="20"/>
                <w:szCs w:val="20"/>
              </w:rPr>
              <w:t>Июль</w:t>
            </w:r>
          </w:p>
        </w:tc>
        <w:tc>
          <w:tcPr>
            <w:tcW w:w="556" w:type="dxa"/>
            <w:textDirection w:val="btLr"/>
            <w:vAlign w:val="center"/>
          </w:tcPr>
          <w:p w:rsidR="00623889" w:rsidRPr="007777ED" w:rsidRDefault="00623889" w:rsidP="00C723B3">
            <w:pPr>
              <w:spacing w:after="0" w:line="240" w:lineRule="auto"/>
              <w:ind w:firstLine="0"/>
              <w:jc w:val="center"/>
              <w:rPr>
                <w:b/>
                <w:sz w:val="20"/>
                <w:szCs w:val="20"/>
              </w:rPr>
            </w:pPr>
            <w:r w:rsidRPr="007777ED">
              <w:rPr>
                <w:b/>
                <w:sz w:val="20"/>
                <w:szCs w:val="20"/>
              </w:rPr>
              <w:t>Август</w:t>
            </w:r>
          </w:p>
        </w:tc>
        <w:tc>
          <w:tcPr>
            <w:tcW w:w="556" w:type="dxa"/>
            <w:textDirection w:val="btLr"/>
            <w:vAlign w:val="center"/>
          </w:tcPr>
          <w:p w:rsidR="00623889" w:rsidRPr="007777ED" w:rsidRDefault="00623889" w:rsidP="00C723B3">
            <w:pPr>
              <w:spacing w:after="0" w:line="240" w:lineRule="auto"/>
              <w:ind w:firstLine="0"/>
              <w:jc w:val="center"/>
              <w:rPr>
                <w:b/>
                <w:sz w:val="20"/>
                <w:szCs w:val="20"/>
              </w:rPr>
            </w:pPr>
            <w:r w:rsidRPr="007777ED">
              <w:rPr>
                <w:b/>
                <w:sz w:val="20"/>
                <w:szCs w:val="20"/>
              </w:rPr>
              <w:t>Сентябрь</w:t>
            </w:r>
          </w:p>
        </w:tc>
        <w:tc>
          <w:tcPr>
            <w:tcW w:w="556" w:type="dxa"/>
            <w:textDirection w:val="btLr"/>
            <w:vAlign w:val="center"/>
          </w:tcPr>
          <w:p w:rsidR="00623889" w:rsidRPr="007777ED" w:rsidRDefault="00623889" w:rsidP="00C723B3">
            <w:pPr>
              <w:spacing w:after="0" w:line="240" w:lineRule="auto"/>
              <w:ind w:firstLine="0"/>
              <w:jc w:val="center"/>
              <w:rPr>
                <w:b/>
                <w:sz w:val="20"/>
                <w:szCs w:val="20"/>
              </w:rPr>
            </w:pPr>
            <w:r w:rsidRPr="007777ED">
              <w:rPr>
                <w:b/>
                <w:sz w:val="20"/>
                <w:szCs w:val="20"/>
              </w:rPr>
              <w:t>Октябрь</w:t>
            </w:r>
          </w:p>
        </w:tc>
        <w:tc>
          <w:tcPr>
            <w:tcW w:w="556" w:type="dxa"/>
            <w:textDirection w:val="btLr"/>
            <w:vAlign w:val="center"/>
          </w:tcPr>
          <w:p w:rsidR="00623889" w:rsidRPr="007777ED" w:rsidRDefault="00623889" w:rsidP="00C723B3">
            <w:pPr>
              <w:spacing w:after="0" w:line="240" w:lineRule="auto"/>
              <w:ind w:firstLine="0"/>
              <w:jc w:val="center"/>
              <w:rPr>
                <w:b/>
                <w:sz w:val="20"/>
                <w:szCs w:val="20"/>
              </w:rPr>
            </w:pPr>
            <w:r w:rsidRPr="007777ED">
              <w:rPr>
                <w:b/>
                <w:sz w:val="20"/>
                <w:szCs w:val="20"/>
              </w:rPr>
              <w:t>Ноябрь</w:t>
            </w:r>
          </w:p>
        </w:tc>
        <w:tc>
          <w:tcPr>
            <w:tcW w:w="556" w:type="dxa"/>
            <w:textDirection w:val="btLr"/>
            <w:vAlign w:val="center"/>
          </w:tcPr>
          <w:p w:rsidR="00623889" w:rsidRPr="007777ED" w:rsidRDefault="00623889" w:rsidP="00C723B3">
            <w:pPr>
              <w:spacing w:after="0" w:line="240" w:lineRule="auto"/>
              <w:ind w:firstLine="0"/>
              <w:jc w:val="center"/>
              <w:rPr>
                <w:b/>
                <w:sz w:val="20"/>
                <w:szCs w:val="20"/>
              </w:rPr>
            </w:pPr>
            <w:r w:rsidRPr="007777ED">
              <w:rPr>
                <w:b/>
                <w:sz w:val="20"/>
                <w:szCs w:val="20"/>
              </w:rPr>
              <w:t>Декабрь</w:t>
            </w:r>
          </w:p>
        </w:tc>
        <w:tc>
          <w:tcPr>
            <w:tcW w:w="557" w:type="dxa"/>
            <w:textDirection w:val="btLr"/>
            <w:vAlign w:val="center"/>
          </w:tcPr>
          <w:p w:rsidR="00623889" w:rsidRPr="007777ED" w:rsidRDefault="00623889" w:rsidP="00C723B3">
            <w:pPr>
              <w:spacing w:after="0" w:line="240" w:lineRule="auto"/>
              <w:ind w:firstLine="0"/>
              <w:jc w:val="center"/>
              <w:rPr>
                <w:b/>
                <w:sz w:val="20"/>
                <w:szCs w:val="20"/>
              </w:rPr>
            </w:pPr>
            <w:r w:rsidRPr="007777ED">
              <w:rPr>
                <w:b/>
                <w:sz w:val="20"/>
                <w:szCs w:val="20"/>
              </w:rPr>
              <w:t>Год</w:t>
            </w:r>
          </w:p>
        </w:tc>
      </w:tr>
      <w:tr w:rsidR="00623889" w:rsidRPr="007777ED" w:rsidTr="00CB5942">
        <w:tc>
          <w:tcPr>
            <w:tcW w:w="2438" w:type="dxa"/>
            <w:vAlign w:val="center"/>
          </w:tcPr>
          <w:p w:rsidR="00623889" w:rsidRPr="007777ED" w:rsidRDefault="00623889" w:rsidP="00CB5942">
            <w:pPr>
              <w:spacing w:after="0" w:line="240" w:lineRule="auto"/>
              <w:ind w:firstLine="0"/>
              <w:jc w:val="center"/>
              <w:rPr>
                <w:sz w:val="20"/>
                <w:szCs w:val="20"/>
              </w:rPr>
            </w:pPr>
            <w:r w:rsidRPr="007777ED">
              <w:rPr>
                <w:sz w:val="20"/>
                <w:szCs w:val="20"/>
              </w:rPr>
              <w:t>Средняя температура наружного воздуха, °C</w:t>
            </w:r>
          </w:p>
        </w:tc>
        <w:tc>
          <w:tcPr>
            <w:tcW w:w="556" w:type="dxa"/>
            <w:vAlign w:val="center"/>
          </w:tcPr>
          <w:p w:rsidR="00623889" w:rsidRPr="007777ED" w:rsidRDefault="00623889" w:rsidP="00C723B3">
            <w:pPr>
              <w:spacing w:after="0" w:line="240" w:lineRule="auto"/>
              <w:ind w:firstLine="0"/>
              <w:jc w:val="center"/>
              <w:rPr>
                <w:sz w:val="20"/>
                <w:szCs w:val="20"/>
              </w:rPr>
            </w:pPr>
            <w:r>
              <w:rPr>
                <w:sz w:val="20"/>
                <w:szCs w:val="20"/>
              </w:rPr>
              <w:t>-21,4</w:t>
            </w:r>
          </w:p>
        </w:tc>
        <w:tc>
          <w:tcPr>
            <w:tcW w:w="556" w:type="dxa"/>
            <w:vAlign w:val="center"/>
          </w:tcPr>
          <w:p w:rsidR="00623889" w:rsidRPr="007777ED" w:rsidRDefault="00623889" w:rsidP="00C723B3">
            <w:pPr>
              <w:spacing w:after="0" w:line="240" w:lineRule="auto"/>
              <w:ind w:firstLine="0"/>
              <w:jc w:val="center"/>
              <w:rPr>
                <w:sz w:val="20"/>
                <w:szCs w:val="20"/>
              </w:rPr>
            </w:pPr>
            <w:r>
              <w:rPr>
                <w:sz w:val="20"/>
                <w:szCs w:val="20"/>
              </w:rPr>
              <w:t>-18,9</w:t>
            </w:r>
          </w:p>
        </w:tc>
        <w:tc>
          <w:tcPr>
            <w:tcW w:w="556" w:type="dxa"/>
            <w:vAlign w:val="center"/>
          </w:tcPr>
          <w:p w:rsidR="00623889" w:rsidRPr="007777ED" w:rsidRDefault="00623889" w:rsidP="00C723B3">
            <w:pPr>
              <w:spacing w:after="0" w:line="240" w:lineRule="auto"/>
              <w:ind w:firstLine="0"/>
              <w:jc w:val="center"/>
              <w:rPr>
                <w:sz w:val="20"/>
                <w:szCs w:val="20"/>
              </w:rPr>
            </w:pPr>
            <w:r>
              <w:rPr>
                <w:sz w:val="20"/>
                <w:szCs w:val="20"/>
              </w:rPr>
              <w:t>-9,1</w:t>
            </w:r>
          </w:p>
        </w:tc>
        <w:tc>
          <w:tcPr>
            <w:tcW w:w="556" w:type="dxa"/>
            <w:vAlign w:val="center"/>
          </w:tcPr>
          <w:p w:rsidR="00623889" w:rsidRPr="007777ED" w:rsidRDefault="00623889" w:rsidP="00C723B3">
            <w:pPr>
              <w:spacing w:after="0" w:line="240" w:lineRule="auto"/>
              <w:ind w:firstLine="0"/>
              <w:jc w:val="center"/>
              <w:rPr>
                <w:sz w:val="20"/>
                <w:szCs w:val="20"/>
              </w:rPr>
            </w:pPr>
            <w:r>
              <w:rPr>
                <w:sz w:val="20"/>
                <w:szCs w:val="20"/>
              </w:rPr>
              <w:t>-3,8</w:t>
            </w:r>
          </w:p>
        </w:tc>
        <w:tc>
          <w:tcPr>
            <w:tcW w:w="556" w:type="dxa"/>
            <w:vAlign w:val="center"/>
          </w:tcPr>
          <w:p w:rsidR="00623889" w:rsidRPr="007777ED" w:rsidRDefault="00623889" w:rsidP="00C723B3">
            <w:pPr>
              <w:spacing w:after="0" w:line="240" w:lineRule="auto"/>
              <w:ind w:firstLine="0"/>
              <w:jc w:val="center"/>
              <w:rPr>
                <w:sz w:val="20"/>
                <w:szCs w:val="20"/>
              </w:rPr>
            </w:pPr>
            <w:r>
              <w:rPr>
                <w:sz w:val="20"/>
                <w:szCs w:val="20"/>
              </w:rPr>
              <w:t>4,4</w:t>
            </w:r>
          </w:p>
        </w:tc>
        <w:tc>
          <w:tcPr>
            <w:tcW w:w="556" w:type="dxa"/>
            <w:vAlign w:val="center"/>
          </w:tcPr>
          <w:p w:rsidR="00623889" w:rsidRPr="007777ED" w:rsidRDefault="00623889" w:rsidP="00C723B3">
            <w:pPr>
              <w:spacing w:after="0" w:line="240" w:lineRule="auto"/>
              <w:ind w:firstLine="0"/>
              <w:jc w:val="center"/>
              <w:rPr>
                <w:sz w:val="20"/>
                <w:szCs w:val="20"/>
              </w:rPr>
            </w:pPr>
            <w:r>
              <w:rPr>
                <w:sz w:val="20"/>
                <w:szCs w:val="20"/>
              </w:rPr>
              <w:t>14,0</w:t>
            </w:r>
          </w:p>
        </w:tc>
        <w:tc>
          <w:tcPr>
            <w:tcW w:w="556" w:type="dxa"/>
            <w:vAlign w:val="center"/>
          </w:tcPr>
          <w:p w:rsidR="00623889" w:rsidRPr="007777ED" w:rsidRDefault="00623889" w:rsidP="00C723B3">
            <w:pPr>
              <w:spacing w:after="0" w:line="240" w:lineRule="auto"/>
              <w:ind w:firstLine="0"/>
              <w:jc w:val="center"/>
              <w:rPr>
                <w:sz w:val="20"/>
                <w:szCs w:val="20"/>
              </w:rPr>
            </w:pPr>
            <w:r>
              <w:rPr>
                <w:sz w:val="20"/>
                <w:szCs w:val="20"/>
              </w:rPr>
              <w:t>17,9</w:t>
            </w:r>
          </w:p>
        </w:tc>
        <w:tc>
          <w:tcPr>
            <w:tcW w:w="556" w:type="dxa"/>
            <w:vAlign w:val="center"/>
          </w:tcPr>
          <w:p w:rsidR="00623889" w:rsidRPr="007777ED" w:rsidRDefault="00623889" w:rsidP="00C723B3">
            <w:pPr>
              <w:spacing w:after="0" w:line="240" w:lineRule="auto"/>
              <w:ind w:firstLine="0"/>
              <w:jc w:val="center"/>
              <w:rPr>
                <w:sz w:val="20"/>
                <w:szCs w:val="20"/>
              </w:rPr>
            </w:pPr>
            <w:r>
              <w:rPr>
                <w:sz w:val="20"/>
                <w:szCs w:val="20"/>
              </w:rPr>
              <w:t>13,5</w:t>
            </w:r>
          </w:p>
        </w:tc>
        <w:tc>
          <w:tcPr>
            <w:tcW w:w="556" w:type="dxa"/>
            <w:vAlign w:val="center"/>
          </w:tcPr>
          <w:p w:rsidR="00623889" w:rsidRPr="007777ED" w:rsidRDefault="00623889" w:rsidP="00C723B3">
            <w:pPr>
              <w:spacing w:after="0" w:line="240" w:lineRule="auto"/>
              <w:ind w:firstLine="0"/>
              <w:jc w:val="center"/>
              <w:rPr>
                <w:sz w:val="20"/>
                <w:szCs w:val="20"/>
              </w:rPr>
            </w:pPr>
            <w:r>
              <w:rPr>
                <w:sz w:val="20"/>
                <w:szCs w:val="20"/>
              </w:rPr>
              <w:t>7,1</w:t>
            </w:r>
          </w:p>
        </w:tc>
        <w:tc>
          <w:tcPr>
            <w:tcW w:w="556" w:type="dxa"/>
            <w:vAlign w:val="center"/>
          </w:tcPr>
          <w:p w:rsidR="00623889" w:rsidRPr="007777ED" w:rsidRDefault="00623889" w:rsidP="00C723B3">
            <w:pPr>
              <w:spacing w:after="0" w:line="240" w:lineRule="auto"/>
              <w:ind w:firstLine="0"/>
              <w:jc w:val="center"/>
              <w:rPr>
                <w:sz w:val="20"/>
                <w:szCs w:val="20"/>
              </w:rPr>
            </w:pPr>
            <w:r>
              <w:rPr>
                <w:sz w:val="20"/>
                <w:szCs w:val="20"/>
              </w:rPr>
              <w:t>-0,6</w:t>
            </w:r>
          </w:p>
        </w:tc>
        <w:tc>
          <w:tcPr>
            <w:tcW w:w="556" w:type="dxa"/>
            <w:vAlign w:val="center"/>
          </w:tcPr>
          <w:p w:rsidR="00623889" w:rsidRPr="007777ED" w:rsidRDefault="00623889" w:rsidP="00C723B3">
            <w:pPr>
              <w:spacing w:after="0" w:line="240" w:lineRule="auto"/>
              <w:ind w:firstLine="0"/>
              <w:jc w:val="center"/>
              <w:rPr>
                <w:sz w:val="20"/>
                <w:szCs w:val="20"/>
              </w:rPr>
            </w:pPr>
            <w:r>
              <w:rPr>
                <w:sz w:val="20"/>
                <w:szCs w:val="20"/>
              </w:rPr>
              <w:t>-10,9</w:t>
            </w:r>
          </w:p>
        </w:tc>
        <w:tc>
          <w:tcPr>
            <w:tcW w:w="556" w:type="dxa"/>
            <w:vAlign w:val="center"/>
          </w:tcPr>
          <w:p w:rsidR="00623889" w:rsidRPr="007777ED" w:rsidRDefault="00623889" w:rsidP="00C723B3">
            <w:pPr>
              <w:spacing w:after="0" w:line="240" w:lineRule="auto"/>
              <w:ind w:firstLine="0"/>
              <w:jc w:val="center"/>
              <w:rPr>
                <w:sz w:val="20"/>
                <w:szCs w:val="20"/>
              </w:rPr>
            </w:pPr>
            <w:r>
              <w:rPr>
                <w:sz w:val="20"/>
                <w:szCs w:val="20"/>
              </w:rPr>
              <w:t>-17,8</w:t>
            </w:r>
          </w:p>
        </w:tc>
        <w:tc>
          <w:tcPr>
            <w:tcW w:w="557" w:type="dxa"/>
            <w:vAlign w:val="center"/>
          </w:tcPr>
          <w:p w:rsidR="00623889" w:rsidRPr="007777ED" w:rsidRDefault="00623889" w:rsidP="00C723B3">
            <w:pPr>
              <w:spacing w:after="0" w:line="240" w:lineRule="auto"/>
              <w:ind w:firstLine="0"/>
              <w:jc w:val="center"/>
              <w:rPr>
                <w:sz w:val="20"/>
                <w:szCs w:val="20"/>
              </w:rPr>
            </w:pPr>
            <w:r>
              <w:rPr>
                <w:sz w:val="20"/>
                <w:szCs w:val="20"/>
              </w:rPr>
              <w:t>-1,8</w:t>
            </w:r>
          </w:p>
        </w:tc>
      </w:tr>
    </w:tbl>
    <w:p w:rsidR="00BC6A6B" w:rsidRDefault="00BC6A6B" w:rsidP="00BC6A6B"/>
    <w:p w:rsidR="00D46429" w:rsidRPr="00423726" w:rsidRDefault="00855460" w:rsidP="0036484D">
      <w:pPr>
        <w:pStyle w:val="2"/>
        <w:pageBreakBefore/>
        <w:spacing w:before="0"/>
        <w:rPr>
          <w:rFonts w:eastAsia="TimesNewRomanPS-BoldMT"/>
        </w:rPr>
      </w:pPr>
      <w:bookmarkStart w:id="5" w:name="_Toc501370598"/>
      <w:r w:rsidRPr="00423726">
        <w:rPr>
          <w:caps w:val="0"/>
        </w:rPr>
        <w:lastRenderedPageBreak/>
        <w:t>ГЛАВА 1. СУЩЕСТВУЮЩЕЕ ПОЛОЖЕНИЕ В СФЕРЕ ПРОИЗВОДСТВА, ПЕРЕДАЧИ И ПОТРЕБЛЕНИЯ ТЕПЛОВОЙ ЭНЕРГИИ ДЛЯ ЦЕЛЕЙ ТЕПЛОСНАБЖЕНИЯ</w:t>
      </w:r>
      <w:bookmarkEnd w:id="5"/>
    </w:p>
    <w:p w:rsidR="00D46429" w:rsidRPr="00423726" w:rsidRDefault="00150D6F" w:rsidP="007A768F">
      <w:pPr>
        <w:pStyle w:val="4"/>
        <w:spacing w:before="0" w:line="240" w:lineRule="auto"/>
        <w:ind w:firstLine="0"/>
        <w:rPr>
          <w:rFonts w:eastAsia="TimesNewRomanPS-BoldMT"/>
        </w:rPr>
      </w:pPr>
      <w:bookmarkStart w:id="6" w:name="_Toc501370599"/>
      <w:r>
        <w:rPr>
          <w:rFonts w:eastAsia="TimesNewRomanPS-BoldMT"/>
        </w:rPr>
        <w:t>Часть 1</w:t>
      </w:r>
      <w:r w:rsidR="00D46429" w:rsidRPr="00423726">
        <w:rPr>
          <w:rFonts w:eastAsia="TimesNewRomanPS-BoldMT"/>
        </w:rPr>
        <w:t>. Функциональная структура теплоснабжения</w:t>
      </w:r>
      <w:bookmarkEnd w:id="6"/>
    </w:p>
    <w:p w:rsidR="00C723B3" w:rsidRPr="00C723B3" w:rsidRDefault="00C723B3" w:rsidP="00C723B3">
      <w:r>
        <w:t xml:space="preserve">На территории городского поселения Березово имеется несколько </w:t>
      </w:r>
      <w:r w:rsidRPr="00C723B3">
        <w:t>теплоснабжающи</w:t>
      </w:r>
      <w:r>
        <w:t>х</w:t>
      </w:r>
      <w:r w:rsidRPr="00C723B3">
        <w:t xml:space="preserve"> предприяти</w:t>
      </w:r>
      <w:r>
        <w:t>й</w:t>
      </w:r>
      <w:r w:rsidR="005E04F3">
        <w:t xml:space="preserve"> (</w:t>
      </w:r>
      <w:r w:rsidR="00855AFC">
        <w:t>МУП</w:t>
      </w:r>
      <w:r w:rsidR="005E04F3">
        <w:t xml:space="preserve"> «Теплосети Березово» и ОАО «ЮТЭК-Региональные сети»)</w:t>
      </w:r>
      <w:r w:rsidRPr="00C723B3">
        <w:t>, эксплуатирующ</w:t>
      </w:r>
      <w:r>
        <w:t>их</w:t>
      </w:r>
      <w:r w:rsidRPr="00C723B3">
        <w:t xml:space="preserve"> </w:t>
      </w:r>
      <w:r w:rsidR="00EC41FF">
        <w:t>6</w:t>
      </w:r>
      <w:r w:rsidRPr="00C723B3">
        <w:t xml:space="preserve"> котельных суммарной установленной мощностью </w:t>
      </w:r>
      <w:r w:rsidR="005E04F3" w:rsidRPr="005E04F3">
        <w:t>3</w:t>
      </w:r>
      <w:r w:rsidR="00B10A29">
        <w:t>9</w:t>
      </w:r>
      <w:r w:rsidR="005E04F3" w:rsidRPr="005E04F3">
        <w:t>,</w:t>
      </w:r>
      <w:r w:rsidR="00B10A29">
        <w:t>01</w:t>
      </w:r>
      <w:r w:rsidRPr="00C723B3">
        <w:t xml:space="preserve"> Гк</w:t>
      </w:r>
      <w:r>
        <w:t>ал/ч</w:t>
      </w:r>
      <w:r w:rsidRPr="00C723B3">
        <w:t xml:space="preserve">. Эксплуатационная ответственность </w:t>
      </w:r>
      <w:r>
        <w:t>организаций</w:t>
      </w:r>
      <w:r w:rsidRPr="00C723B3">
        <w:t xml:space="preserve"> установлена от источника тепловой энергии до стены здания потребителя. Эксплуатацию, ремонт и обслуживание, как оборудования источников энергии, так и теплосетевого имущества так же осуществля</w:t>
      </w:r>
      <w:r>
        <w:t>ю</w:t>
      </w:r>
      <w:r w:rsidRPr="00C723B3">
        <w:t>т</w:t>
      </w:r>
      <w:r>
        <w:t xml:space="preserve"> теплоснабжающие организации</w:t>
      </w:r>
      <w:r w:rsidRPr="00C723B3">
        <w:t>. Потребителями услуг теплоснабжения являются производственные и социально-бытовые объекты Березовского района.</w:t>
      </w:r>
    </w:p>
    <w:p w:rsidR="00C723B3" w:rsidRPr="00C723B3" w:rsidRDefault="00C723B3" w:rsidP="00C723B3">
      <w:r w:rsidRPr="00C723B3">
        <w:t xml:space="preserve">Протяженность тепловых сетей составляет </w:t>
      </w:r>
      <w:r w:rsidR="005E04F3">
        <w:t>19135</w:t>
      </w:r>
      <w:r w:rsidR="00331942">
        <w:t xml:space="preserve"> </w:t>
      </w:r>
      <w:r w:rsidRPr="00C723B3">
        <w:t>м в двухтрубном исчислении.</w:t>
      </w:r>
    </w:p>
    <w:p w:rsidR="00C723B3" w:rsidRPr="00C723B3" w:rsidRDefault="00C723B3" w:rsidP="00C723B3">
      <w:r w:rsidRPr="00C723B3">
        <w:t>Перечень котельных представлен в таблице 1</w:t>
      </w:r>
      <w:r w:rsidRPr="00331942">
        <w:t>.1</w:t>
      </w:r>
      <w:r w:rsidR="00331942">
        <w:t>.</w:t>
      </w:r>
    </w:p>
    <w:p w:rsidR="00331942" w:rsidRDefault="00C723B3" w:rsidP="00331942">
      <w:pPr>
        <w:jc w:val="right"/>
      </w:pPr>
      <w:r w:rsidRPr="00C723B3">
        <w:t>Та</w:t>
      </w:r>
      <w:r w:rsidR="00331942">
        <w:t>блица 1.1</w:t>
      </w:r>
    </w:p>
    <w:p w:rsidR="00C723B3" w:rsidRDefault="00C723B3" w:rsidP="00331942">
      <w:pPr>
        <w:ind w:firstLine="0"/>
        <w:jc w:val="center"/>
      </w:pPr>
      <w:r w:rsidRPr="00C723B3">
        <w:t xml:space="preserve">Перечень котельных </w:t>
      </w:r>
      <w:r w:rsidR="00331942">
        <w:t>городского поселения</w:t>
      </w:r>
      <w:r w:rsidRPr="00C723B3">
        <w:t xml:space="preserve"> Берёзово»</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693"/>
        <w:gridCol w:w="3118"/>
        <w:gridCol w:w="1701"/>
      </w:tblGrid>
      <w:tr w:rsidR="00331942" w:rsidRPr="00005A4C" w:rsidTr="005E04F3">
        <w:trPr>
          <w:trHeight w:val="230"/>
        </w:trPr>
        <w:tc>
          <w:tcPr>
            <w:tcW w:w="2127" w:type="dxa"/>
            <w:vMerge w:val="restart"/>
            <w:shd w:val="clear" w:color="auto" w:fill="auto"/>
            <w:noWrap/>
            <w:tcMar>
              <w:left w:w="28" w:type="dxa"/>
              <w:right w:w="28" w:type="dxa"/>
            </w:tcMar>
            <w:vAlign w:val="center"/>
            <w:hideMark/>
          </w:tcPr>
          <w:p w:rsidR="00331942" w:rsidRPr="00005A4C" w:rsidRDefault="00331942" w:rsidP="00022231">
            <w:pPr>
              <w:spacing w:after="0" w:line="240" w:lineRule="auto"/>
              <w:ind w:firstLine="0"/>
              <w:jc w:val="center"/>
              <w:rPr>
                <w:color w:val="000000"/>
                <w:sz w:val="20"/>
                <w:szCs w:val="20"/>
              </w:rPr>
            </w:pPr>
            <w:r w:rsidRPr="001A2559">
              <w:rPr>
                <w:b/>
                <w:sz w:val="20"/>
                <w:szCs w:val="20"/>
              </w:rPr>
              <w:t>Наименование предприятия</w:t>
            </w:r>
          </w:p>
        </w:tc>
        <w:tc>
          <w:tcPr>
            <w:tcW w:w="2693" w:type="dxa"/>
            <w:vMerge w:val="restart"/>
            <w:shd w:val="clear" w:color="auto" w:fill="auto"/>
            <w:tcMar>
              <w:left w:w="28" w:type="dxa"/>
              <w:right w:w="28" w:type="dxa"/>
            </w:tcMar>
            <w:vAlign w:val="center"/>
            <w:hideMark/>
          </w:tcPr>
          <w:p w:rsidR="00331942" w:rsidRPr="00005A4C" w:rsidRDefault="00331942" w:rsidP="00022231">
            <w:pPr>
              <w:spacing w:after="0" w:line="240" w:lineRule="auto"/>
              <w:ind w:firstLine="0"/>
              <w:jc w:val="center"/>
              <w:rPr>
                <w:b/>
                <w:bCs/>
                <w:color w:val="000000"/>
                <w:sz w:val="20"/>
                <w:szCs w:val="20"/>
              </w:rPr>
            </w:pPr>
            <w:r w:rsidRPr="00005A4C">
              <w:rPr>
                <w:b/>
                <w:bCs/>
                <w:color w:val="000000"/>
                <w:sz w:val="20"/>
                <w:szCs w:val="20"/>
              </w:rPr>
              <w:t>Наименование котельной</w:t>
            </w:r>
          </w:p>
        </w:tc>
        <w:tc>
          <w:tcPr>
            <w:tcW w:w="3118" w:type="dxa"/>
            <w:vMerge w:val="restart"/>
            <w:shd w:val="clear" w:color="auto" w:fill="auto"/>
            <w:tcMar>
              <w:left w:w="28" w:type="dxa"/>
              <w:right w:w="28" w:type="dxa"/>
            </w:tcMar>
            <w:vAlign w:val="center"/>
          </w:tcPr>
          <w:p w:rsidR="00331942" w:rsidRPr="00005A4C" w:rsidRDefault="00331942" w:rsidP="00022231">
            <w:pPr>
              <w:spacing w:after="0" w:line="240" w:lineRule="auto"/>
              <w:ind w:firstLine="0"/>
              <w:jc w:val="center"/>
              <w:rPr>
                <w:b/>
                <w:bCs/>
                <w:color w:val="000000"/>
                <w:sz w:val="20"/>
                <w:szCs w:val="20"/>
              </w:rPr>
            </w:pPr>
            <w:r>
              <w:rPr>
                <w:b/>
                <w:bCs/>
                <w:color w:val="000000"/>
                <w:sz w:val="20"/>
                <w:szCs w:val="20"/>
              </w:rPr>
              <w:t>Адрес</w:t>
            </w:r>
          </w:p>
        </w:tc>
        <w:tc>
          <w:tcPr>
            <w:tcW w:w="1701" w:type="dxa"/>
            <w:vMerge w:val="restart"/>
            <w:shd w:val="clear" w:color="auto" w:fill="auto"/>
            <w:tcMar>
              <w:left w:w="28" w:type="dxa"/>
              <w:right w:w="28" w:type="dxa"/>
            </w:tcMar>
            <w:vAlign w:val="center"/>
          </w:tcPr>
          <w:p w:rsidR="00331942" w:rsidRPr="00005A4C" w:rsidRDefault="00331942" w:rsidP="00022231">
            <w:pPr>
              <w:spacing w:after="0" w:line="240" w:lineRule="auto"/>
              <w:ind w:firstLine="0"/>
              <w:jc w:val="center"/>
              <w:rPr>
                <w:b/>
                <w:bCs/>
                <w:color w:val="000000"/>
                <w:sz w:val="20"/>
                <w:szCs w:val="20"/>
              </w:rPr>
            </w:pPr>
            <w:r>
              <w:rPr>
                <w:b/>
                <w:bCs/>
                <w:color w:val="000000"/>
                <w:sz w:val="20"/>
                <w:szCs w:val="20"/>
              </w:rPr>
              <w:t>Год ввода в эксплуатацию</w:t>
            </w:r>
          </w:p>
        </w:tc>
      </w:tr>
      <w:tr w:rsidR="00331942" w:rsidRPr="00005A4C" w:rsidTr="005E04F3">
        <w:trPr>
          <w:trHeight w:val="230"/>
        </w:trPr>
        <w:tc>
          <w:tcPr>
            <w:tcW w:w="2127" w:type="dxa"/>
            <w:vMerge/>
            <w:tcMar>
              <w:left w:w="28" w:type="dxa"/>
              <w:right w:w="28" w:type="dxa"/>
            </w:tcMar>
            <w:vAlign w:val="center"/>
            <w:hideMark/>
          </w:tcPr>
          <w:p w:rsidR="00331942" w:rsidRPr="00005A4C" w:rsidRDefault="00331942" w:rsidP="00022231">
            <w:pPr>
              <w:spacing w:after="0" w:line="240" w:lineRule="auto"/>
              <w:ind w:firstLine="0"/>
              <w:jc w:val="center"/>
              <w:rPr>
                <w:color w:val="000000"/>
                <w:sz w:val="20"/>
                <w:szCs w:val="20"/>
              </w:rPr>
            </w:pPr>
          </w:p>
        </w:tc>
        <w:tc>
          <w:tcPr>
            <w:tcW w:w="2693" w:type="dxa"/>
            <w:vMerge/>
            <w:tcMar>
              <w:left w:w="28" w:type="dxa"/>
              <w:right w:w="28" w:type="dxa"/>
            </w:tcMar>
            <w:vAlign w:val="center"/>
            <w:hideMark/>
          </w:tcPr>
          <w:p w:rsidR="00331942" w:rsidRPr="00005A4C" w:rsidRDefault="00331942" w:rsidP="00022231">
            <w:pPr>
              <w:spacing w:after="0" w:line="240" w:lineRule="auto"/>
              <w:ind w:firstLine="0"/>
              <w:jc w:val="center"/>
              <w:rPr>
                <w:b/>
                <w:bCs/>
                <w:color w:val="000000"/>
                <w:sz w:val="20"/>
                <w:szCs w:val="20"/>
              </w:rPr>
            </w:pPr>
          </w:p>
        </w:tc>
        <w:tc>
          <w:tcPr>
            <w:tcW w:w="3118" w:type="dxa"/>
            <w:vMerge/>
            <w:tcMar>
              <w:left w:w="28" w:type="dxa"/>
              <w:right w:w="28" w:type="dxa"/>
            </w:tcMar>
            <w:vAlign w:val="center"/>
          </w:tcPr>
          <w:p w:rsidR="00331942" w:rsidRPr="00005A4C" w:rsidRDefault="00331942" w:rsidP="00022231">
            <w:pPr>
              <w:spacing w:after="0" w:line="240" w:lineRule="auto"/>
              <w:ind w:firstLine="0"/>
              <w:jc w:val="center"/>
              <w:rPr>
                <w:b/>
                <w:bCs/>
                <w:color w:val="000000"/>
                <w:sz w:val="20"/>
                <w:szCs w:val="20"/>
              </w:rPr>
            </w:pPr>
          </w:p>
        </w:tc>
        <w:tc>
          <w:tcPr>
            <w:tcW w:w="1701" w:type="dxa"/>
            <w:vMerge/>
            <w:tcMar>
              <w:left w:w="28" w:type="dxa"/>
              <w:right w:w="28" w:type="dxa"/>
            </w:tcMar>
            <w:vAlign w:val="center"/>
          </w:tcPr>
          <w:p w:rsidR="00331942" w:rsidRPr="00005A4C" w:rsidRDefault="00331942" w:rsidP="00022231">
            <w:pPr>
              <w:spacing w:after="0" w:line="240" w:lineRule="auto"/>
              <w:ind w:firstLine="0"/>
              <w:jc w:val="center"/>
              <w:rPr>
                <w:b/>
                <w:bCs/>
                <w:color w:val="000000"/>
                <w:sz w:val="20"/>
                <w:szCs w:val="20"/>
              </w:rPr>
            </w:pPr>
          </w:p>
        </w:tc>
      </w:tr>
      <w:tr w:rsidR="00C7184D" w:rsidRPr="00005A4C" w:rsidTr="005E04F3">
        <w:tc>
          <w:tcPr>
            <w:tcW w:w="2127" w:type="dxa"/>
            <w:vMerge w:val="restart"/>
            <w:shd w:val="clear" w:color="auto" w:fill="auto"/>
            <w:noWrap/>
            <w:tcMar>
              <w:left w:w="28" w:type="dxa"/>
              <w:right w:w="28" w:type="dxa"/>
            </w:tcMar>
            <w:vAlign w:val="center"/>
          </w:tcPr>
          <w:p w:rsidR="00C7184D" w:rsidRPr="00005A4C" w:rsidRDefault="00855AFC" w:rsidP="00022231">
            <w:pPr>
              <w:spacing w:after="0" w:line="240" w:lineRule="auto"/>
              <w:ind w:firstLine="0"/>
              <w:jc w:val="center"/>
              <w:rPr>
                <w:color w:val="000000"/>
                <w:sz w:val="20"/>
                <w:szCs w:val="20"/>
              </w:rPr>
            </w:pPr>
            <w:r>
              <w:rPr>
                <w:color w:val="000000"/>
                <w:sz w:val="20"/>
                <w:szCs w:val="20"/>
              </w:rPr>
              <w:t>МУП</w:t>
            </w:r>
            <w:r w:rsidR="00C7184D" w:rsidRPr="00005A4C">
              <w:rPr>
                <w:color w:val="000000"/>
                <w:sz w:val="20"/>
                <w:szCs w:val="20"/>
              </w:rPr>
              <w:t xml:space="preserve"> </w:t>
            </w:r>
            <w:r w:rsidR="00C7184D">
              <w:rPr>
                <w:color w:val="000000"/>
                <w:sz w:val="20"/>
                <w:szCs w:val="20"/>
              </w:rPr>
              <w:t>«</w:t>
            </w:r>
            <w:r w:rsidR="00C7184D" w:rsidRPr="00005A4C">
              <w:rPr>
                <w:color w:val="000000"/>
                <w:sz w:val="20"/>
                <w:szCs w:val="20"/>
              </w:rPr>
              <w:t>Теплосети Березово</w:t>
            </w:r>
            <w:r w:rsidR="00C7184D">
              <w:rPr>
                <w:color w:val="000000"/>
                <w:sz w:val="20"/>
                <w:szCs w:val="20"/>
              </w:rPr>
              <w:t>»</w:t>
            </w:r>
          </w:p>
        </w:tc>
        <w:tc>
          <w:tcPr>
            <w:tcW w:w="2693" w:type="dxa"/>
            <w:shd w:val="clear" w:color="auto" w:fill="auto"/>
            <w:tcMar>
              <w:left w:w="28" w:type="dxa"/>
              <w:right w:w="28" w:type="dxa"/>
            </w:tcMar>
            <w:vAlign w:val="center"/>
            <w:hideMark/>
          </w:tcPr>
          <w:p w:rsidR="00C7184D" w:rsidRPr="00005A4C" w:rsidRDefault="00C7184D" w:rsidP="00022231">
            <w:pPr>
              <w:spacing w:after="0" w:line="240" w:lineRule="auto"/>
              <w:ind w:firstLine="0"/>
              <w:jc w:val="center"/>
              <w:rPr>
                <w:color w:val="000000"/>
                <w:sz w:val="20"/>
                <w:szCs w:val="20"/>
              </w:rPr>
            </w:pPr>
            <w:r w:rsidRPr="00005A4C">
              <w:rPr>
                <w:color w:val="000000"/>
                <w:sz w:val="20"/>
                <w:szCs w:val="20"/>
              </w:rPr>
              <w:t>Центральная котельная</w:t>
            </w:r>
          </w:p>
        </w:tc>
        <w:tc>
          <w:tcPr>
            <w:tcW w:w="3118" w:type="dxa"/>
            <w:shd w:val="clear" w:color="auto" w:fill="auto"/>
            <w:tcMar>
              <w:left w:w="28" w:type="dxa"/>
              <w:right w:w="28" w:type="dxa"/>
            </w:tcMar>
            <w:vAlign w:val="center"/>
          </w:tcPr>
          <w:p w:rsidR="00C7184D" w:rsidRPr="007B388A" w:rsidRDefault="00C7184D" w:rsidP="00022231">
            <w:pPr>
              <w:spacing w:after="0" w:line="240" w:lineRule="auto"/>
              <w:ind w:firstLine="0"/>
              <w:jc w:val="center"/>
              <w:rPr>
                <w:rFonts w:eastAsiaTheme="minorHAnsi"/>
                <w:sz w:val="20"/>
                <w:szCs w:val="20"/>
              </w:rPr>
            </w:pPr>
            <w:r>
              <w:rPr>
                <w:sz w:val="20"/>
                <w:szCs w:val="20"/>
              </w:rPr>
              <w:t xml:space="preserve">пгт. Берёзово, ул. Путилова, </w:t>
            </w:r>
            <w:r w:rsidRPr="007B388A">
              <w:rPr>
                <w:sz w:val="20"/>
                <w:szCs w:val="20"/>
              </w:rPr>
              <w:t>42</w:t>
            </w:r>
          </w:p>
        </w:tc>
        <w:tc>
          <w:tcPr>
            <w:tcW w:w="1701" w:type="dxa"/>
            <w:shd w:val="clear" w:color="auto" w:fill="auto"/>
            <w:tcMar>
              <w:left w:w="28" w:type="dxa"/>
              <w:right w:w="28" w:type="dxa"/>
            </w:tcMar>
            <w:vAlign w:val="center"/>
          </w:tcPr>
          <w:p w:rsidR="00C7184D" w:rsidRPr="00005A4C" w:rsidRDefault="00CF0DAF" w:rsidP="00022231">
            <w:pPr>
              <w:spacing w:after="0" w:line="240" w:lineRule="auto"/>
              <w:ind w:firstLine="0"/>
              <w:jc w:val="center"/>
              <w:rPr>
                <w:color w:val="000000"/>
                <w:sz w:val="20"/>
                <w:szCs w:val="20"/>
              </w:rPr>
            </w:pPr>
            <w:r>
              <w:rPr>
                <w:color w:val="000000"/>
                <w:sz w:val="20"/>
                <w:szCs w:val="20"/>
              </w:rPr>
              <w:t>2000</w:t>
            </w:r>
          </w:p>
        </w:tc>
      </w:tr>
      <w:tr w:rsidR="00C7184D" w:rsidRPr="00005A4C" w:rsidTr="005E04F3">
        <w:tc>
          <w:tcPr>
            <w:tcW w:w="2127" w:type="dxa"/>
            <w:vMerge/>
            <w:shd w:val="clear" w:color="auto" w:fill="auto"/>
            <w:noWrap/>
            <w:tcMar>
              <w:left w:w="28" w:type="dxa"/>
              <w:right w:w="28" w:type="dxa"/>
            </w:tcMar>
            <w:vAlign w:val="center"/>
          </w:tcPr>
          <w:p w:rsidR="00C7184D" w:rsidRPr="00005A4C" w:rsidRDefault="00C7184D" w:rsidP="00022231">
            <w:pPr>
              <w:spacing w:after="0" w:line="240" w:lineRule="auto"/>
              <w:jc w:val="center"/>
              <w:rPr>
                <w:color w:val="000000"/>
                <w:sz w:val="20"/>
                <w:szCs w:val="20"/>
              </w:rPr>
            </w:pPr>
          </w:p>
        </w:tc>
        <w:tc>
          <w:tcPr>
            <w:tcW w:w="2693" w:type="dxa"/>
            <w:shd w:val="clear" w:color="auto" w:fill="auto"/>
            <w:tcMar>
              <w:left w:w="28" w:type="dxa"/>
              <w:right w:w="28" w:type="dxa"/>
            </w:tcMar>
            <w:vAlign w:val="center"/>
            <w:hideMark/>
          </w:tcPr>
          <w:p w:rsidR="00C7184D" w:rsidRPr="00005A4C" w:rsidRDefault="00C7184D" w:rsidP="00022231">
            <w:pPr>
              <w:spacing w:after="0" w:line="240" w:lineRule="auto"/>
              <w:ind w:firstLine="0"/>
              <w:jc w:val="center"/>
              <w:rPr>
                <w:color w:val="000000"/>
                <w:sz w:val="20"/>
                <w:szCs w:val="20"/>
              </w:rPr>
            </w:pPr>
            <w:r w:rsidRPr="00005A4C">
              <w:rPr>
                <w:color w:val="000000"/>
                <w:sz w:val="20"/>
                <w:szCs w:val="20"/>
              </w:rPr>
              <w:t>Котельная ЦРБ</w:t>
            </w:r>
          </w:p>
        </w:tc>
        <w:tc>
          <w:tcPr>
            <w:tcW w:w="3118" w:type="dxa"/>
            <w:shd w:val="clear" w:color="auto" w:fill="auto"/>
            <w:tcMar>
              <w:left w:w="28" w:type="dxa"/>
              <w:right w:w="28" w:type="dxa"/>
            </w:tcMar>
            <w:vAlign w:val="center"/>
          </w:tcPr>
          <w:p w:rsidR="00C7184D" w:rsidRPr="00333CDC" w:rsidRDefault="00C7184D" w:rsidP="00022231">
            <w:pPr>
              <w:spacing w:after="0" w:line="240" w:lineRule="auto"/>
              <w:ind w:firstLine="0"/>
              <w:jc w:val="center"/>
              <w:rPr>
                <w:rFonts w:eastAsiaTheme="minorHAnsi"/>
                <w:sz w:val="20"/>
                <w:szCs w:val="20"/>
              </w:rPr>
            </w:pPr>
            <w:r w:rsidRPr="00333CDC">
              <w:rPr>
                <w:sz w:val="20"/>
                <w:szCs w:val="20"/>
              </w:rPr>
              <w:t>пгт. Б</w:t>
            </w:r>
            <w:r>
              <w:rPr>
                <w:sz w:val="20"/>
                <w:szCs w:val="20"/>
              </w:rPr>
              <w:t>ерёзово, ул. </w:t>
            </w:r>
            <w:r w:rsidRPr="00333CDC">
              <w:rPr>
                <w:sz w:val="20"/>
                <w:szCs w:val="20"/>
              </w:rPr>
              <w:t>Газопромысловая, 42</w:t>
            </w:r>
          </w:p>
        </w:tc>
        <w:tc>
          <w:tcPr>
            <w:tcW w:w="1701" w:type="dxa"/>
            <w:shd w:val="clear" w:color="auto" w:fill="auto"/>
            <w:tcMar>
              <w:left w:w="28" w:type="dxa"/>
              <w:right w:w="28" w:type="dxa"/>
            </w:tcMar>
            <w:vAlign w:val="center"/>
          </w:tcPr>
          <w:p w:rsidR="00C7184D" w:rsidRPr="00005A4C" w:rsidRDefault="00CF0DAF" w:rsidP="00022231">
            <w:pPr>
              <w:spacing w:after="0" w:line="240" w:lineRule="auto"/>
              <w:ind w:firstLine="0"/>
              <w:jc w:val="center"/>
              <w:rPr>
                <w:color w:val="000000"/>
                <w:sz w:val="20"/>
                <w:szCs w:val="20"/>
              </w:rPr>
            </w:pPr>
            <w:r>
              <w:rPr>
                <w:color w:val="000000"/>
                <w:sz w:val="20"/>
                <w:szCs w:val="20"/>
              </w:rPr>
              <w:t>2008</w:t>
            </w:r>
          </w:p>
        </w:tc>
      </w:tr>
      <w:tr w:rsidR="00C7184D" w:rsidRPr="00005A4C" w:rsidTr="005E04F3">
        <w:tc>
          <w:tcPr>
            <w:tcW w:w="2127" w:type="dxa"/>
            <w:vMerge/>
            <w:shd w:val="clear" w:color="auto" w:fill="auto"/>
            <w:noWrap/>
            <w:tcMar>
              <w:left w:w="28" w:type="dxa"/>
              <w:right w:w="28" w:type="dxa"/>
            </w:tcMar>
            <w:vAlign w:val="center"/>
          </w:tcPr>
          <w:p w:rsidR="00C7184D" w:rsidRPr="00005A4C" w:rsidRDefault="00C7184D" w:rsidP="00022231">
            <w:pPr>
              <w:spacing w:after="0" w:line="240" w:lineRule="auto"/>
              <w:jc w:val="center"/>
              <w:rPr>
                <w:color w:val="000000"/>
                <w:sz w:val="20"/>
                <w:szCs w:val="20"/>
              </w:rPr>
            </w:pPr>
          </w:p>
        </w:tc>
        <w:tc>
          <w:tcPr>
            <w:tcW w:w="2693" w:type="dxa"/>
            <w:shd w:val="clear" w:color="auto" w:fill="auto"/>
            <w:tcMar>
              <w:left w:w="28" w:type="dxa"/>
              <w:right w:w="28" w:type="dxa"/>
            </w:tcMar>
            <w:vAlign w:val="center"/>
            <w:hideMark/>
          </w:tcPr>
          <w:p w:rsidR="00C7184D" w:rsidRPr="00005A4C" w:rsidRDefault="00C7184D" w:rsidP="00022231">
            <w:pPr>
              <w:spacing w:after="0" w:line="240" w:lineRule="auto"/>
              <w:ind w:firstLine="0"/>
              <w:jc w:val="center"/>
              <w:rPr>
                <w:color w:val="000000"/>
                <w:sz w:val="20"/>
                <w:szCs w:val="20"/>
              </w:rPr>
            </w:pPr>
            <w:r w:rsidRPr="00005A4C">
              <w:rPr>
                <w:color w:val="000000"/>
                <w:sz w:val="20"/>
                <w:szCs w:val="20"/>
              </w:rPr>
              <w:t>Котельная Противотуберкулезного диспансера</w:t>
            </w:r>
          </w:p>
        </w:tc>
        <w:tc>
          <w:tcPr>
            <w:tcW w:w="3118" w:type="dxa"/>
            <w:shd w:val="clear" w:color="auto" w:fill="auto"/>
            <w:tcMar>
              <w:left w:w="28" w:type="dxa"/>
              <w:right w:w="28" w:type="dxa"/>
            </w:tcMar>
            <w:vAlign w:val="center"/>
          </w:tcPr>
          <w:p w:rsidR="00C7184D" w:rsidRPr="00EC6704" w:rsidRDefault="00C7184D" w:rsidP="00022231">
            <w:pPr>
              <w:spacing w:after="0" w:line="240" w:lineRule="auto"/>
              <w:ind w:firstLine="0"/>
              <w:jc w:val="center"/>
              <w:rPr>
                <w:rFonts w:eastAsiaTheme="minorHAnsi"/>
                <w:sz w:val="20"/>
                <w:szCs w:val="20"/>
              </w:rPr>
            </w:pPr>
            <w:r>
              <w:rPr>
                <w:sz w:val="20"/>
                <w:szCs w:val="20"/>
              </w:rPr>
              <w:t>пгт. Берёзово, ул. </w:t>
            </w:r>
            <w:r w:rsidRPr="00EC6704">
              <w:rPr>
                <w:sz w:val="20"/>
                <w:szCs w:val="20"/>
              </w:rPr>
              <w:t>Шмидта, 2к</w:t>
            </w:r>
          </w:p>
        </w:tc>
        <w:tc>
          <w:tcPr>
            <w:tcW w:w="1701" w:type="dxa"/>
            <w:shd w:val="clear" w:color="auto" w:fill="auto"/>
            <w:tcMar>
              <w:left w:w="28" w:type="dxa"/>
              <w:right w:w="28" w:type="dxa"/>
            </w:tcMar>
            <w:vAlign w:val="center"/>
          </w:tcPr>
          <w:p w:rsidR="00C7184D" w:rsidRPr="00005A4C" w:rsidRDefault="00CF0DAF" w:rsidP="00022231">
            <w:pPr>
              <w:spacing w:after="0" w:line="240" w:lineRule="auto"/>
              <w:ind w:firstLine="0"/>
              <w:jc w:val="center"/>
              <w:rPr>
                <w:color w:val="000000"/>
                <w:sz w:val="20"/>
                <w:szCs w:val="20"/>
              </w:rPr>
            </w:pPr>
            <w:r>
              <w:rPr>
                <w:color w:val="000000"/>
                <w:sz w:val="20"/>
                <w:szCs w:val="20"/>
              </w:rPr>
              <w:t>2007</w:t>
            </w:r>
          </w:p>
        </w:tc>
      </w:tr>
      <w:tr w:rsidR="00C7184D" w:rsidRPr="00005A4C" w:rsidTr="005E04F3">
        <w:tc>
          <w:tcPr>
            <w:tcW w:w="2127" w:type="dxa"/>
            <w:vMerge/>
            <w:shd w:val="clear" w:color="auto" w:fill="auto"/>
            <w:noWrap/>
            <w:tcMar>
              <w:left w:w="28" w:type="dxa"/>
              <w:right w:w="28" w:type="dxa"/>
            </w:tcMar>
            <w:vAlign w:val="center"/>
          </w:tcPr>
          <w:p w:rsidR="00C7184D" w:rsidRPr="00005A4C" w:rsidRDefault="00C7184D" w:rsidP="00022231">
            <w:pPr>
              <w:spacing w:after="0" w:line="240" w:lineRule="auto"/>
              <w:jc w:val="center"/>
              <w:rPr>
                <w:color w:val="000000"/>
                <w:sz w:val="20"/>
                <w:szCs w:val="20"/>
              </w:rPr>
            </w:pPr>
          </w:p>
        </w:tc>
        <w:tc>
          <w:tcPr>
            <w:tcW w:w="2693" w:type="dxa"/>
            <w:shd w:val="clear" w:color="auto" w:fill="auto"/>
            <w:tcMar>
              <w:left w:w="28" w:type="dxa"/>
              <w:right w:w="28" w:type="dxa"/>
            </w:tcMar>
            <w:vAlign w:val="center"/>
            <w:hideMark/>
          </w:tcPr>
          <w:p w:rsidR="00C7184D" w:rsidRPr="00005A4C" w:rsidRDefault="00C7184D" w:rsidP="00022231">
            <w:pPr>
              <w:spacing w:after="0" w:line="240" w:lineRule="auto"/>
              <w:ind w:firstLine="0"/>
              <w:jc w:val="center"/>
              <w:rPr>
                <w:color w:val="000000"/>
                <w:sz w:val="20"/>
                <w:szCs w:val="20"/>
              </w:rPr>
            </w:pPr>
            <w:r w:rsidRPr="00005A4C">
              <w:rPr>
                <w:color w:val="000000"/>
                <w:sz w:val="20"/>
                <w:szCs w:val="20"/>
              </w:rPr>
              <w:t>Котельная Аэропорт</w:t>
            </w:r>
          </w:p>
        </w:tc>
        <w:tc>
          <w:tcPr>
            <w:tcW w:w="3118" w:type="dxa"/>
            <w:shd w:val="clear" w:color="auto" w:fill="auto"/>
            <w:tcMar>
              <w:left w:w="28" w:type="dxa"/>
              <w:right w:w="28" w:type="dxa"/>
            </w:tcMar>
            <w:vAlign w:val="center"/>
          </w:tcPr>
          <w:p w:rsidR="00C7184D" w:rsidRPr="002B6BAD" w:rsidRDefault="00C7184D" w:rsidP="00022231">
            <w:pPr>
              <w:spacing w:after="0" w:line="240" w:lineRule="auto"/>
              <w:ind w:firstLine="0"/>
              <w:jc w:val="center"/>
              <w:rPr>
                <w:rFonts w:eastAsiaTheme="minorHAnsi"/>
                <w:sz w:val="20"/>
                <w:szCs w:val="20"/>
              </w:rPr>
            </w:pPr>
            <w:r w:rsidRPr="00F4295E">
              <w:rPr>
                <w:sz w:val="20"/>
                <w:szCs w:val="20"/>
              </w:rPr>
              <w:t>пгт. Березово,</w:t>
            </w:r>
            <w:r>
              <w:rPr>
                <w:sz w:val="20"/>
                <w:szCs w:val="20"/>
              </w:rPr>
              <w:t xml:space="preserve"> ул</w:t>
            </w:r>
            <w:r w:rsidR="00CF0DAF">
              <w:rPr>
                <w:sz w:val="20"/>
                <w:szCs w:val="20"/>
              </w:rPr>
              <w:t>.</w:t>
            </w:r>
            <w:r>
              <w:rPr>
                <w:sz w:val="20"/>
                <w:szCs w:val="20"/>
              </w:rPr>
              <w:t> </w:t>
            </w:r>
            <w:r w:rsidRPr="00F4295E">
              <w:rPr>
                <w:sz w:val="20"/>
                <w:szCs w:val="20"/>
              </w:rPr>
              <w:t>Аэропорт</w:t>
            </w:r>
            <w:r w:rsidR="00CF0DAF">
              <w:rPr>
                <w:sz w:val="20"/>
                <w:szCs w:val="20"/>
              </w:rPr>
              <w:t>,</w:t>
            </w:r>
            <w:r w:rsidRPr="00F4295E">
              <w:rPr>
                <w:sz w:val="20"/>
                <w:szCs w:val="20"/>
              </w:rPr>
              <w:t xml:space="preserve"> 6а</w:t>
            </w:r>
          </w:p>
        </w:tc>
        <w:tc>
          <w:tcPr>
            <w:tcW w:w="1701" w:type="dxa"/>
            <w:shd w:val="clear" w:color="auto" w:fill="auto"/>
            <w:tcMar>
              <w:left w:w="28" w:type="dxa"/>
              <w:right w:w="28" w:type="dxa"/>
            </w:tcMar>
            <w:vAlign w:val="center"/>
          </w:tcPr>
          <w:p w:rsidR="00C7184D" w:rsidRPr="00005A4C" w:rsidRDefault="00CF0DAF" w:rsidP="00022231">
            <w:pPr>
              <w:spacing w:after="0" w:line="240" w:lineRule="auto"/>
              <w:ind w:firstLine="0"/>
              <w:jc w:val="center"/>
              <w:rPr>
                <w:color w:val="000000"/>
                <w:sz w:val="20"/>
                <w:szCs w:val="20"/>
              </w:rPr>
            </w:pPr>
            <w:r>
              <w:rPr>
                <w:color w:val="000000"/>
                <w:sz w:val="20"/>
                <w:szCs w:val="20"/>
              </w:rPr>
              <w:t>1976</w:t>
            </w:r>
          </w:p>
        </w:tc>
      </w:tr>
      <w:tr w:rsidR="005E04F3" w:rsidRPr="00005A4C" w:rsidTr="005E04F3">
        <w:tc>
          <w:tcPr>
            <w:tcW w:w="2127" w:type="dxa"/>
            <w:vMerge/>
            <w:shd w:val="clear" w:color="auto" w:fill="auto"/>
            <w:noWrap/>
            <w:tcMar>
              <w:left w:w="28" w:type="dxa"/>
              <w:right w:w="28" w:type="dxa"/>
            </w:tcMar>
            <w:vAlign w:val="center"/>
            <w:hideMark/>
          </w:tcPr>
          <w:p w:rsidR="005E04F3" w:rsidRPr="00005A4C" w:rsidRDefault="005E04F3" w:rsidP="00022231">
            <w:pPr>
              <w:spacing w:after="0" w:line="240" w:lineRule="auto"/>
              <w:ind w:firstLine="0"/>
              <w:jc w:val="center"/>
              <w:rPr>
                <w:color w:val="000000"/>
                <w:sz w:val="20"/>
                <w:szCs w:val="20"/>
              </w:rPr>
            </w:pPr>
          </w:p>
        </w:tc>
        <w:tc>
          <w:tcPr>
            <w:tcW w:w="2693" w:type="dxa"/>
            <w:shd w:val="clear" w:color="auto" w:fill="auto"/>
            <w:tcMar>
              <w:left w:w="28" w:type="dxa"/>
              <w:right w:w="28" w:type="dxa"/>
            </w:tcMar>
            <w:vAlign w:val="center"/>
            <w:hideMark/>
          </w:tcPr>
          <w:p w:rsidR="005E04F3" w:rsidRPr="00A072A8" w:rsidRDefault="005E04F3" w:rsidP="005E04F3">
            <w:pPr>
              <w:spacing w:after="0" w:line="240" w:lineRule="auto"/>
              <w:ind w:firstLine="0"/>
              <w:jc w:val="center"/>
              <w:rPr>
                <w:sz w:val="20"/>
                <w:szCs w:val="20"/>
              </w:rPr>
            </w:pPr>
            <w:r w:rsidRPr="00005A4C">
              <w:rPr>
                <w:color w:val="000000"/>
                <w:sz w:val="20"/>
                <w:szCs w:val="20"/>
              </w:rPr>
              <w:t>Котельная</w:t>
            </w:r>
            <w:r>
              <w:rPr>
                <w:color w:val="000000"/>
                <w:sz w:val="20"/>
                <w:szCs w:val="20"/>
              </w:rPr>
              <w:t xml:space="preserve"> ЖЭУ</w:t>
            </w:r>
            <w:r w:rsidRPr="00005A4C">
              <w:rPr>
                <w:color w:val="000000"/>
                <w:sz w:val="20"/>
                <w:szCs w:val="20"/>
              </w:rPr>
              <w:t xml:space="preserve"> Теги</w:t>
            </w:r>
          </w:p>
        </w:tc>
        <w:tc>
          <w:tcPr>
            <w:tcW w:w="3118" w:type="dxa"/>
            <w:shd w:val="clear" w:color="auto" w:fill="auto"/>
            <w:tcMar>
              <w:left w:w="28" w:type="dxa"/>
              <w:right w:w="28" w:type="dxa"/>
            </w:tcMar>
            <w:vAlign w:val="center"/>
          </w:tcPr>
          <w:p w:rsidR="005E04F3" w:rsidRPr="002B6BAD" w:rsidRDefault="005E04F3" w:rsidP="00022231">
            <w:pPr>
              <w:spacing w:after="0" w:line="240" w:lineRule="auto"/>
              <w:ind w:firstLine="0"/>
              <w:jc w:val="center"/>
              <w:rPr>
                <w:rFonts w:eastAsiaTheme="minorHAnsi"/>
                <w:sz w:val="20"/>
                <w:szCs w:val="20"/>
              </w:rPr>
            </w:pPr>
            <w:r w:rsidRPr="00F4295E">
              <w:rPr>
                <w:sz w:val="20"/>
                <w:szCs w:val="20"/>
              </w:rPr>
              <w:t xml:space="preserve">с. Теги, ул. </w:t>
            </w:r>
            <w:proofErr w:type="gramStart"/>
            <w:r w:rsidRPr="00F4295E">
              <w:rPr>
                <w:sz w:val="20"/>
                <w:szCs w:val="20"/>
              </w:rPr>
              <w:t>Новая</w:t>
            </w:r>
            <w:proofErr w:type="gramEnd"/>
            <w:r w:rsidRPr="00F4295E">
              <w:rPr>
                <w:sz w:val="20"/>
                <w:szCs w:val="20"/>
              </w:rPr>
              <w:t>, 7</w:t>
            </w:r>
          </w:p>
        </w:tc>
        <w:tc>
          <w:tcPr>
            <w:tcW w:w="1701" w:type="dxa"/>
            <w:shd w:val="clear" w:color="auto" w:fill="auto"/>
            <w:tcMar>
              <w:left w:w="28" w:type="dxa"/>
              <w:right w:w="28" w:type="dxa"/>
            </w:tcMar>
            <w:vAlign w:val="center"/>
          </w:tcPr>
          <w:p w:rsidR="005E04F3" w:rsidRPr="00005A4C" w:rsidRDefault="005E04F3" w:rsidP="00022231">
            <w:pPr>
              <w:spacing w:after="0" w:line="240" w:lineRule="auto"/>
              <w:ind w:firstLine="0"/>
              <w:jc w:val="center"/>
              <w:rPr>
                <w:color w:val="000000"/>
                <w:sz w:val="20"/>
                <w:szCs w:val="20"/>
              </w:rPr>
            </w:pPr>
            <w:r>
              <w:rPr>
                <w:color w:val="000000"/>
                <w:sz w:val="20"/>
                <w:szCs w:val="20"/>
              </w:rPr>
              <w:t>2003</w:t>
            </w:r>
          </w:p>
        </w:tc>
      </w:tr>
      <w:tr w:rsidR="005E04F3" w:rsidRPr="00005A4C" w:rsidTr="005E04F3">
        <w:tc>
          <w:tcPr>
            <w:tcW w:w="2127" w:type="dxa"/>
            <w:shd w:val="clear" w:color="auto" w:fill="auto"/>
            <w:noWrap/>
            <w:tcMar>
              <w:left w:w="28" w:type="dxa"/>
              <w:right w:w="28" w:type="dxa"/>
            </w:tcMar>
            <w:vAlign w:val="center"/>
          </w:tcPr>
          <w:p w:rsidR="005E04F3" w:rsidRPr="00005A4C" w:rsidRDefault="005E04F3" w:rsidP="00022231">
            <w:pPr>
              <w:spacing w:after="0" w:line="240" w:lineRule="auto"/>
              <w:ind w:firstLine="0"/>
              <w:jc w:val="center"/>
              <w:rPr>
                <w:color w:val="000000"/>
                <w:sz w:val="20"/>
                <w:szCs w:val="20"/>
              </w:rPr>
            </w:pPr>
            <w:r w:rsidRPr="00B02019">
              <w:rPr>
                <w:sz w:val="20"/>
                <w:szCs w:val="20"/>
              </w:rPr>
              <w:t>ОАО «ЮТЭК – Региональные сети»</w:t>
            </w:r>
          </w:p>
        </w:tc>
        <w:tc>
          <w:tcPr>
            <w:tcW w:w="2693" w:type="dxa"/>
            <w:shd w:val="clear" w:color="auto" w:fill="auto"/>
            <w:tcMar>
              <w:left w:w="28" w:type="dxa"/>
              <w:right w:w="28" w:type="dxa"/>
            </w:tcMar>
            <w:vAlign w:val="center"/>
          </w:tcPr>
          <w:p w:rsidR="005E04F3" w:rsidRPr="00005A4C" w:rsidRDefault="005E04F3" w:rsidP="00022231">
            <w:pPr>
              <w:spacing w:after="0" w:line="240" w:lineRule="auto"/>
              <w:ind w:firstLine="0"/>
              <w:jc w:val="center"/>
              <w:rPr>
                <w:color w:val="000000"/>
                <w:sz w:val="20"/>
                <w:szCs w:val="20"/>
              </w:rPr>
            </w:pPr>
            <w:r>
              <w:rPr>
                <w:sz w:val="20"/>
                <w:szCs w:val="20"/>
              </w:rPr>
              <w:t>Б</w:t>
            </w:r>
            <w:r w:rsidRPr="00AE7447">
              <w:rPr>
                <w:sz w:val="20"/>
                <w:szCs w:val="20"/>
              </w:rPr>
              <w:t>лочно-модульная котельная</w:t>
            </w:r>
          </w:p>
        </w:tc>
        <w:tc>
          <w:tcPr>
            <w:tcW w:w="3118" w:type="dxa"/>
            <w:shd w:val="clear" w:color="auto" w:fill="auto"/>
            <w:tcMar>
              <w:left w:w="28" w:type="dxa"/>
              <w:right w:w="28" w:type="dxa"/>
            </w:tcMar>
            <w:vAlign w:val="center"/>
          </w:tcPr>
          <w:p w:rsidR="005E04F3" w:rsidRPr="00005A4C" w:rsidRDefault="005E04F3" w:rsidP="00022231">
            <w:pPr>
              <w:spacing w:after="0" w:line="240" w:lineRule="auto"/>
              <w:ind w:firstLine="0"/>
              <w:jc w:val="center"/>
              <w:rPr>
                <w:color w:val="000000"/>
                <w:sz w:val="20"/>
                <w:szCs w:val="20"/>
              </w:rPr>
            </w:pPr>
            <w:r>
              <w:rPr>
                <w:sz w:val="20"/>
                <w:szCs w:val="20"/>
              </w:rPr>
              <w:t>пг</w:t>
            </w:r>
            <w:r w:rsidRPr="00AE7447">
              <w:rPr>
                <w:sz w:val="20"/>
                <w:szCs w:val="20"/>
              </w:rPr>
              <w:t>т.</w:t>
            </w:r>
            <w:r>
              <w:rPr>
                <w:sz w:val="20"/>
                <w:szCs w:val="20"/>
              </w:rPr>
              <w:t xml:space="preserve"> </w:t>
            </w:r>
            <w:r w:rsidRPr="00AE7447">
              <w:rPr>
                <w:sz w:val="20"/>
                <w:szCs w:val="20"/>
              </w:rPr>
              <w:t>Берёзово</w:t>
            </w:r>
            <w:r>
              <w:rPr>
                <w:sz w:val="20"/>
                <w:szCs w:val="20"/>
              </w:rPr>
              <w:t>,</w:t>
            </w:r>
            <w:r w:rsidRPr="00AE7447">
              <w:rPr>
                <w:sz w:val="20"/>
                <w:szCs w:val="20"/>
              </w:rPr>
              <w:t xml:space="preserve"> </w:t>
            </w:r>
            <w:r>
              <w:rPr>
                <w:sz w:val="20"/>
                <w:szCs w:val="20"/>
              </w:rPr>
              <w:t>у</w:t>
            </w:r>
            <w:r w:rsidRPr="00AE7447">
              <w:rPr>
                <w:sz w:val="20"/>
                <w:szCs w:val="20"/>
              </w:rPr>
              <w:t>л.</w:t>
            </w:r>
            <w:r>
              <w:rPr>
                <w:sz w:val="20"/>
                <w:szCs w:val="20"/>
              </w:rPr>
              <w:t> </w:t>
            </w:r>
            <w:r w:rsidRPr="00AE7447">
              <w:rPr>
                <w:sz w:val="20"/>
                <w:szCs w:val="20"/>
              </w:rPr>
              <w:t>Молодёжная</w:t>
            </w:r>
            <w:r>
              <w:rPr>
                <w:sz w:val="20"/>
                <w:szCs w:val="20"/>
              </w:rPr>
              <w:t>,</w:t>
            </w:r>
            <w:r w:rsidRPr="00AE7447">
              <w:rPr>
                <w:sz w:val="20"/>
                <w:szCs w:val="20"/>
              </w:rPr>
              <w:t xml:space="preserve"> 1</w:t>
            </w:r>
            <w:r>
              <w:rPr>
                <w:sz w:val="20"/>
                <w:szCs w:val="20"/>
              </w:rPr>
              <w:t>в</w:t>
            </w:r>
          </w:p>
        </w:tc>
        <w:tc>
          <w:tcPr>
            <w:tcW w:w="1701" w:type="dxa"/>
            <w:shd w:val="clear" w:color="auto" w:fill="auto"/>
            <w:tcMar>
              <w:left w:w="28" w:type="dxa"/>
              <w:right w:w="28" w:type="dxa"/>
            </w:tcMar>
            <w:vAlign w:val="center"/>
          </w:tcPr>
          <w:p w:rsidR="005E04F3" w:rsidRPr="00005A4C" w:rsidRDefault="005E04F3" w:rsidP="00022231">
            <w:pPr>
              <w:spacing w:after="0" w:line="240" w:lineRule="auto"/>
              <w:ind w:firstLine="0"/>
              <w:jc w:val="center"/>
              <w:rPr>
                <w:color w:val="000000"/>
                <w:sz w:val="20"/>
                <w:szCs w:val="20"/>
              </w:rPr>
            </w:pPr>
            <w:r>
              <w:rPr>
                <w:color w:val="000000"/>
                <w:sz w:val="20"/>
                <w:szCs w:val="20"/>
              </w:rPr>
              <w:t>2016</w:t>
            </w:r>
          </w:p>
        </w:tc>
      </w:tr>
    </w:tbl>
    <w:p w:rsidR="00331942" w:rsidRDefault="00331942" w:rsidP="00331942">
      <w:pPr>
        <w:ind w:firstLine="0"/>
        <w:jc w:val="center"/>
      </w:pPr>
    </w:p>
    <w:p w:rsidR="00331942" w:rsidRPr="00502ADE" w:rsidRDefault="00502ADE" w:rsidP="00502ADE">
      <w:r w:rsidRPr="00502ADE">
        <w:t>Краткие сведения об организаци</w:t>
      </w:r>
      <w:r w:rsidR="00CB5942">
        <w:t>ях</w:t>
      </w:r>
      <w:r w:rsidRPr="00502ADE">
        <w:t>, оказывающ</w:t>
      </w:r>
      <w:r w:rsidR="00CB5942">
        <w:t>их</w:t>
      </w:r>
      <w:r w:rsidRPr="00502ADE">
        <w:t xml:space="preserve"> услуги теплоснабжения, представлены в таблице 1.2</w:t>
      </w:r>
    </w:p>
    <w:p w:rsidR="00CB5942" w:rsidRDefault="00CB5942" w:rsidP="00CB5942">
      <w:pPr>
        <w:ind w:left="567" w:firstLine="0"/>
        <w:jc w:val="right"/>
      </w:pPr>
      <w:r>
        <w:t>Таблица 1.2</w:t>
      </w:r>
    </w:p>
    <w:p w:rsidR="00CB5942" w:rsidRPr="00CB5942" w:rsidRDefault="00CB5942" w:rsidP="00CB5942">
      <w:pPr>
        <w:ind w:firstLine="0"/>
        <w:jc w:val="center"/>
      </w:pPr>
      <w:r w:rsidRPr="00CB5942">
        <w:t>Карточка предприятия</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71"/>
        <w:gridCol w:w="2835"/>
        <w:gridCol w:w="4961"/>
      </w:tblGrid>
      <w:tr w:rsidR="005E04F3" w:rsidRPr="00562665" w:rsidTr="005E04F3">
        <w:tc>
          <w:tcPr>
            <w:tcW w:w="1871" w:type="dxa"/>
            <w:tcMar>
              <w:left w:w="28" w:type="dxa"/>
              <w:right w:w="28" w:type="dxa"/>
            </w:tcMar>
            <w:vAlign w:val="center"/>
          </w:tcPr>
          <w:p w:rsidR="005E04F3" w:rsidRPr="00562665" w:rsidRDefault="005E04F3" w:rsidP="00562665">
            <w:pPr>
              <w:pStyle w:val="aff4"/>
              <w:jc w:val="left"/>
              <w:rPr>
                <w:b/>
                <w:sz w:val="20"/>
                <w:szCs w:val="20"/>
              </w:rPr>
            </w:pPr>
            <w:r w:rsidRPr="00562665">
              <w:rPr>
                <w:rStyle w:val="102"/>
                <w:b/>
                <w:color w:val="000000"/>
                <w:sz w:val="20"/>
                <w:szCs w:val="20"/>
              </w:rPr>
              <w:t>Наименование предприятия</w:t>
            </w:r>
          </w:p>
        </w:tc>
        <w:tc>
          <w:tcPr>
            <w:tcW w:w="2835" w:type="dxa"/>
            <w:tcMar>
              <w:left w:w="28" w:type="dxa"/>
              <w:right w:w="28" w:type="dxa"/>
            </w:tcMar>
            <w:vAlign w:val="center"/>
          </w:tcPr>
          <w:p w:rsidR="005E04F3" w:rsidRPr="00562665" w:rsidRDefault="00855AFC" w:rsidP="00562665">
            <w:pPr>
              <w:pStyle w:val="aff4"/>
              <w:jc w:val="center"/>
              <w:rPr>
                <w:sz w:val="20"/>
                <w:szCs w:val="20"/>
              </w:rPr>
            </w:pPr>
            <w:r>
              <w:rPr>
                <w:color w:val="000000"/>
                <w:sz w:val="20"/>
                <w:szCs w:val="20"/>
              </w:rPr>
              <w:t>МУП</w:t>
            </w:r>
            <w:r w:rsidR="005E04F3" w:rsidRPr="00005A4C">
              <w:rPr>
                <w:color w:val="000000"/>
                <w:sz w:val="20"/>
                <w:szCs w:val="20"/>
              </w:rPr>
              <w:t xml:space="preserve"> </w:t>
            </w:r>
            <w:r w:rsidR="005E04F3">
              <w:rPr>
                <w:color w:val="000000"/>
                <w:sz w:val="20"/>
                <w:szCs w:val="20"/>
              </w:rPr>
              <w:t>«</w:t>
            </w:r>
            <w:r w:rsidR="005E04F3" w:rsidRPr="00005A4C">
              <w:rPr>
                <w:color w:val="000000"/>
                <w:sz w:val="20"/>
                <w:szCs w:val="20"/>
              </w:rPr>
              <w:t>Теплосети Березово</w:t>
            </w:r>
            <w:r w:rsidR="005E04F3">
              <w:rPr>
                <w:color w:val="000000"/>
                <w:sz w:val="20"/>
                <w:szCs w:val="20"/>
              </w:rPr>
              <w:t>»</w:t>
            </w:r>
          </w:p>
        </w:tc>
        <w:tc>
          <w:tcPr>
            <w:tcW w:w="4961" w:type="dxa"/>
            <w:tcMar>
              <w:left w:w="28" w:type="dxa"/>
              <w:right w:w="28" w:type="dxa"/>
            </w:tcMar>
            <w:vAlign w:val="center"/>
          </w:tcPr>
          <w:p w:rsidR="005E04F3" w:rsidRPr="00562665" w:rsidRDefault="005E04F3" w:rsidP="00562665">
            <w:pPr>
              <w:pStyle w:val="aff4"/>
              <w:jc w:val="center"/>
              <w:rPr>
                <w:rStyle w:val="102"/>
                <w:color w:val="000000"/>
                <w:sz w:val="20"/>
                <w:szCs w:val="20"/>
              </w:rPr>
            </w:pPr>
            <w:r w:rsidRPr="00B02019">
              <w:rPr>
                <w:sz w:val="20"/>
                <w:szCs w:val="20"/>
              </w:rPr>
              <w:t>ОАО «ЮТЭК – Региональные сети»</w:t>
            </w:r>
          </w:p>
        </w:tc>
      </w:tr>
      <w:tr w:rsidR="005E04F3" w:rsidRPr="00562665" w:rsidTr="005E04F3">
        <w:tc>
          <w:tcPr>
            <w:tcW w:w="1871" w:type="dxa"/>
            <w:tcMar>
              <w:left w:w="28" w:type="dxa"/>
              <w:right w:w="28" w:type="dxa"/>
            </w:tcMar>
            <w:vAlign w:val="center"/>
          </w:tcPr>
          <w:p w:rsidR="005E04F3" w:rsidRPr="00562665" w:rsidRDefault="005E04F3" w:rsidP="00562665">
            <w:pPr>
              <w:pStyle w:val="aff4"/>
              <w:jc w:val="left"/>
              <w:rPr>
                <w:b/>
                <w:sz w:val="20"/>
                <w:szCs w:val="20"/>
              </w:rPr>
            </w:pPr>
            <w:r w:rsidRPr="00562665">
              <w:rPr>
                <w:rStyle w:val="102"/>
                <w:b/>
                <w:color w:val="000000"/>
                <w:sz w:val="20"/>
                <w:szCs w:val="20"/>
              </w:rPr>
              <w:t>Юридический адрес</w:t>
            </w:r>
          </w:p>
        </w:tc>
        <w:tc>
          <w:tcPr>
            <w:tcW w:w="2835" w:type="dxa"/>
            <w:tcMar>
              <w:left w:w="28" w:type="dxa"/>
              <w:right w:w="28" w:type="dxa"/>
            </w:tcMar>
            <w:vAlign w:val="center"/>
          </w:tcPr>
          <w:p w:rsidR="005E04F3" w:rsidRPr="00562665" w:rsidRDefault="005E04F3" w:rsidP="00855AFC">
            <w:pPr>
              <w:pStyle w:val="aff4"/>
              <w:jc w:val="center"/>
              <w:rPr>
                <w:sz w:val="20"/>
                <w:szCs w:val="20"/>
              </w:rPr>
            </w:pPr>
            <w:r>
              <w:rPr>
                <w:rStyle w:val="102"/>
                <w:color w:val="000000"/>
                <w:sz w:val="20"/>
                <w:szCs w:val="20"/>
              </w:rPr>
              <w:t xml:space="preserve">628140, </w:t>
            </w:r>
            <w:r w:rsidRPr="00562665">
              <w:rPr>
                <w:rStyle w:val="102"/>
                <w:color w:val="000000"/>
                <w:sz w:val="20"/>
                <w:szCs w:val="20"/>
              </w:rPr>
              <w:t>Тюменская область</w:t>
            </w:r>
            <w:r>
              <w:rPr>
                <w:rStyle w:val="102"/>
                <w:color w:val="000000"/>
                <w:sz w:val="20"/>
                <w:szCs w:val="20"/>
              </w:rPr>
              <w:t xml:space="preserve">,  </w:t>
            </w:r>
            <w:r w:rsidRPr="00562665">
              <w:rPr>
                <w:rStyle w:val="102"/>
                <w:color w:val="000000"/>
                <w:sz w:val="20"/>
                <w:szCs w:val="20"/>
              </w:rPr>
              <w:t xml:space="preserve">ХМАО-Югра, </w:t>
            </w:r>
            <w:r>
              <w:rPr>
                <w:rStyle w:val="102"/>
                <w:color w:val="000000"/>
                <w:sz w:val="20"/>
                <w:szCs w:val="20"/>
              </w:rPr>
              <w:t>пгт. </w:t>
            </w:r>
            <w:r w:rsidRPr="00562665">
              <w:rPr>
                <w:rStyle w:val="102"/>
                <w:color w:val="000000"/>
                <w:sz w:val="20"/>
                <w:szCs w:val="20"/>
              </w:rPr>
              <w:t>Березово</w:t>
            </w:r>
            <w:r>
              <w:rPr>
                <w:rStyle w:val="102"/>
                <w:color w:val="000000"/>
                <w:sz w:val="20"/>
                <w:szCs w:val="20"/>
              </w:rPr>
              <w:t>, ул. </w:t>
            </w:r>
            <w:r w:rsidR="00855AFC">
              <w:rPr>
                <w:rStyle w:val="102"/>
                <w:color w:val="000000"/>
                <w:sz w:val="20"/>
                <w:szCs w:val="20"/>
              </w:rPr>
              <w:t>Газопромысловая, 12</w:t>
            </w:r>
          </w:p>
        </w:tc>
        <w:tc>
          <w:tcPr>
            <w:tcW w:w="4961" w:type="dxa"/>
            <w:tcMar>
              <w:left w:w="28" w:type="dxa"/>
              <w:right w:w="28" w:type="dxa"/>
            </w:tcMar>
            <w:vAlign w:val="center"/>
          </w:tcPr>
          <w:p w:rsidR="005E04F3" w:rsidRPr="001C67C1" w:rsidRDefault="005E04F3" w:rsidP="001C67C1">
            <w:pPr>
              <w:pStyle w:val="aff4"/>
              <w:jc w:val="center"/>
              <w:rPr>
                <w:rStyle w:val="102"/>
                <w:color w:val="000000"/>
                <w:sz w:val="20"/>
                <w:szCs w:val="20"/>
              </w:rPr>
            </w:pPr>
            <w:r w:rsidRPr="001C67C1">
              <w:rPr>
                <w:color w:val="000000"/>
                <w:sz w:val="20"/>
                <w:szCs w:val="20"/>
                <w:shd w:val="clear" w:color="auto" w:fill="FFFFFF"/>
              </w:rPr>
              <w:t xml:space="preserve">628011, </w:t>
            </w:r>
            <w:r w:rsidRPr="001C67C1">
              <w:rPr>
                <w:rStyle w:val="102"/>
                <w:color w:val="000000"/>
                <w:sz w:val="20"/>
                <w:szCs w:val="20"/>
              </w:rPr>
              <w:t>Тюменская область</w:t>
            </w:r>
            <w:r>
              <w:rPr>
                <w:rStyle w:val="102"/>
                <w:color w:val="000000"/>
                <w:sz w:val="20"/>
                <w:szCs w:val="20"/>
              </w:rPr>
              <w:t>,</w:t>
            </w:r>
            <w:r w:rsidRPr="001C67C1">
              <w:rPr>
                <w:rStyle w:val="102"/>
                <w:color w:val="000000"/>
                <w:sz w:val="20"/>
                <w:szCs w:val="20"/>
              </w:rPr>
              <w:t xml:space="preserve"> ХМАО-Югра, </w:t>
            </w:r>
            <w:r w:rsidRPr="001C67C1">
              <w:rPr>
                <w:color w:val="000000"/>
                <w:sz w:val="20"/>
                <w:szCs w:val="20"/>
                <w:shd w:val="clear" w:color="auto" w:fill="FFFFFF"/>
              </w:rPr>
              <w:t>г.</w:t>
            </w:r>
            <w:r>
              <w:rPr>
                <w:color w:val="000000"/>
                <w:sz w:val="20"/>
                <w:szCs w:val="20"/>
                <w:shd w:val="clear" w:color="auto" w:fill="FFFFFF"/>
              </w:rPr>
              <w:t> </w:t>
            </w:r>
            <w:r w:rsidRPr="001C67C1">
              <w:rPr>
                <w:color w:val="000000"/>
                <w:sz w:val="20"/>
                <w:szCs w:val="20"/>
                <w:shd w:val="clear" w:color="auto" w:fill="FFFFFF"/>
              </w:rPr>
              <w:t>Ханты-Мансийск,</w:t>
            </w:r>
            <w:r>
              <w:rPr>
                <w:color w:val="000000"/>
                <w:sz w:val="20"/>
                <w:szCs w:val="20"/>
                <w:shd w:val="clear" w:color="auto" w:fill="FFFFFF"/>
              </w:rPr>
              <w:t xml:space="preserve"> ул. </w:t>
            </w:r>
            <w:r w:rsidRPr="001C67C1">
              <w:rPr>
                <w:color w:val="000000"/>
                <w:sz w:val="20"/>
                <w:szCs w:val="20"/>
                <w:shd w:val="clear" w:color="auto" w:fill="FFFFFF"/>
              </w:rPr>
              <w:t>Мира, 118</w:t>
            </w:r>
          </w:p>
        </w:tc>
      </w:tr>
      <w:tr w:rsidR="005E04F3" w:rsidRPr="00562665" w:rsidTr="005E04F3">
        <w:tc>
          <w:tcPr>
            <w:tcW w:w="1871" w:type="dxa"/>
            <w:tcMar>
              <w:left w:w="28" w:type="dxa"/>
              <w:right w:w="28" w:type="dxa"/>
            </w:tcMar>
            <w:vAlign w:val="center"/>
          </w:tcPr>
          <w:p w:rsidR="005E04F3" w:rsidRPr="00562665" w:rsidRDefault="005E04F3" w:rsidP="00562665">
            <w:pPr>
              <w:pStyle w:val="aff4"/>
              <w:jc w:val="left"/>
              <w:rPr>
                <w:b/>
                <w:sz w:val="20"/>
                <w:szCs w:val="20"/>
              </w:rPr>
            </w:pPr>
            <w:r w:rsidRPr="00562665">
              <w:rPr>
                <w:rStyle w:val="102"/>
                <w:b/>
                <w:color w:val="000000"/>
                <w:sz w:val="20"/>
                <w:szCs w:val="20"/>
              </w:rPr>
              <w:t>Фактический адрес</w:t>
            </w:r>
          </w:p>
        </w:tc>
        <w:tc>
          <w:tcPr>
            <w:tcW w:w="2835" w:type="dxa"/>
            <w:tcMar>
              <w:left w:w="28" w:type="dxa"/>
              <w:right w:w="28" w:type="dxa"/>
            </w:tcMar>
            <w:vAlign w:val="center"/>
          </w:tcPr>
          <w:p w:rsidR="005E04F3" w:rsidRPr="00562665" w:rsidRDefault="005E04F3" w:rsidP="00855AFC">
            <w:pPr>
              <w:pStyle w:val="aff4"/>
              <w:jc w:val="center"/>
              <w:rPr>
                <w:sz w:val="20"/>
                <w:szCs w:val="20"/>
              </w:rPr>
            </w:pPr>
            <w:r>
              <w:rPr>
                <w:rStyle w:val="102"/>
                <w:color w:val="000000"/>
                <w:sz w:val="20"/>
                <w:szCs w:val="20"/>
              </w:rPr>
              <w:t xml:space="preserve">628140, </w:t>
            </w:r>
            <w:r w:rsidRPr="00562665">
              <w:rPr>
                <w:rStyle w:val="102"/>
                <w:color w:val="000000"/>
                <w:sz w:val="20"/>
                <w:szCs w:val="20"/>
              </w:rPr>
              <w:t>Тюменская область</w:t>
            </w:r>
            <w:r>
              <w:rPr>
                <w:rStyle w:val="102"/>
                <w:color w:val="000000"/>
                <w:sz w:val="20"/>
                <w:szCs w:val="20"/>
              </w:rPr>
              <w:t xml:space="preserve">,  </w:t>
            </w:r>
            <w:r w:rsidRPr="00562665">
              <w:rPr>
                <w:rStyle w:val="102"/>
                <w:color w:val="000000"/>
                <w:sz w:val="20"/>
                <w:szCs w:val="20"/>
              </w:rPr>
              <w:t xml:space="preserve">ХМАО-Югра, </w:t>
            </w:r>
            <w:r>
              <w:rPr>
                <w:rStyle w:val="102"/>
                <w:color w:val="000000"/>
                <w:sz w:val="20"/>
                <w:szCs w:val="20"/>
              </w:rPr>
              <w:t>пгт. </w:t>
            </w:r>
            <w:r w:rsidRPr="00562665">
              <w:rPr>
                <w:rStyle w:val="102"/>
                <w:color w:val="000000"/>
                <w:sz w:val="20"/>
                <w:szCs w:val="20"/>
              </w:rPr>
              <w:t>Березово</w:t>
            </w:r>
            <w:r>
              <w:rPr>
                <w:rStyle w:val="102"/>
                <w:color w:val="000000"/>
                <w:sz w:val="20"/>
                <w:szCs w:val="20"/>
              </w:rPr>
              <w:t>, ул. </w:t>
            </w:r>
            <w:r w:rsidR="00855AFC">
              <w:rPr>
                <w:rStyle w:val="102"/>
                <w:color w:val="000000"/>
                <w:sz w:val="20"/>
                <w:szCs w:val="20"/>
              </w:rPr>
              <w:t>Газопромысловая, 12</w:t>
            </w:r>
          </w:p>
        </w:tc>
        <w:tc>
          <w:tcPr>
            <w:tcW w:w="4961" w:type="dxa"/>
            <w:tcMar>
              <w:left w:w="28" w:type="dxa"/>
              <w:right w:w="28" w:type="dxa"/>
            </w:tcMar>
            <w:vAlign w:val="center"/>
          </w:tcPr>
          <w:p w:rsidR="005E04F3" w:rsidRPr="00562665" w:rsidRDefault="005E04F3" w:rsidP="00562665">
            <w:pPr>
              <w:pStyle w:val="aff4"/>
              <w:jc w:val="center"/>
              <w:rPr>
                <w:rStyle w:val="102"/>
                <w:color w:val="000000"/>
                <w:sz w:val="20"/>
                <w:szCs w:val="20"/>
              </w:rPr>
            </w:pPr>
            <w:r w:rsidRPr="001C67C1">
              <w:rPr>
                <w:color w:val="000000"/>
                <w:sz w:val="20"/>
                <w:szCs w:val="20"/>
                <w:shd w:val="clear" w:color="auto" w:fill="FFFFFF"/>
              </w:rPr>
              <w:t xml:space="preserve">628011, </w:t>
            </w:r>
            <w:r w:rsidRPr="001C67C1">
              <w:rPr>
                <w:rStyle w:val="102"/>
                <w:color w:val="000000"/>
                <w:sz w:val="20"/>
                <w:szCs w:val="20"/>
              </w:rPr>
              <w:t>Тюменская область</w:t>
            </w:r>
            <w:r>
              <w:rPr>
                <w:rStyle w:val="102"/>
                <w:color w:val="000000"/>
                <w:sz w:val="20"/>
                <w:szCs w:val="20"/>
              </w:rPr>
              <w:t>,</w:t>
            </w:r>
            <w:r w:rsidRPr="001C67C1">
              <w:rPr>
                <w:rStyle w:val="102"/>
                <w:color w:val="000000"/>
                <w:sz w:val="20"/>
                <w:szCs w:val="20"/>
              </w:rPr>
              <w:t xml:space="preserve"> ХМАО-Югра, </w:t>
            </w:r>
            <w:r w:rsidRPr="001C67C1">
              <w:rPr>
                <w:color w:val="000000"/>
                <w:sz w:val="20"/>
                <w:szCs w:val="20"/>
                <w:shd w:val="clear" w:color="auto" w:fill="FFFFFF"/>
              </w:rPr>
              <w:t>г.</w:t>
            </w:r>
            <w:r>
              <w:rPr>
                <w:color w:val="000000"/>
                <w:sz w:val="20"/>
                <w:szCs w:val="20"/>
                <w:shd w:val="clear" w:color="auto" w:fill="FFFFFF"/>
              </w:rPr>
              <w:t> </w:t>
            </w:r>
            <w:r w:rsidRPr="001C67C1">
              <w:rPr>
                <w:color w:val="000000"/>
                <w:sz w:val="20"/>
                <w:szCs w:val="20"/>
                <w:shd w:val="clear" w:color="auto" w:fill="FFFFFF"/>
              </w:rPr>
              <w:t>Ханты-Мансийск,</w:t>
            </w:r>
            <w:r>
              <w:rPr>
                <w:color w:val="000000"/>
                <w:sz w:val="20"/>
                <w:szCs w:val="20"/>
                <w:shd w:val="clear" w:color="auto" w:fill="FFFFFF"/>
              </w:rPr>
              <w:t xml:space="preserve"> ул. </w:t>
            </w:r>
            <w:r w:rsidRPr="001C67C1">
              <w:rPr>
                <w:color w:val="000000"/>
                <w:sz w:val="20"/>
                <w:szCs w:val="20"/>
                <w:shd w:val="clear" w:color="auto" w:fill="FFFFFF"/>
              </w:rPr>
              <w:t>Мира, 118</w:t>
            </w:r>
          </w:p>
        </w:tc>
      </w:tr>
      <w:tr w:rsidR="005E04F3" w:rsidRPr="00562665" w:rsidTr="005E04F3">
        <w:tc>
          <w:tcPr>
            <w:tcW w:w="1871" w:type="dxa"/>
            <w:tcMar>
              <w:left w:w="28" w:type="dxa"/>
              <w:right w:w="28" w:type="dxa"/>
            </w:tcMar>
            <w:vAlign w:val="center"/>
          </w:tcPr>
          <w:p w:rsidR="005E04F3" w:rsidRPr="00562665" w:rsidRDefault="005E04F3" w:rsidP="00562665">
            <w:pPr>
              <w:pStyle w:val="aff4"/>
              <w:jc w:val="left"/>
              <w:rPr>
                <w:b/>
                <w:sz w:val="20"/>
                <w:szCs w:val="20"/>
              </w:rPr>
            </w:pPr>
            <w:r w:rsidRPr="00562665">
              <w:rPr>
                <w:rStyle w:val="102"/>
                <w:b/>
                <w:color w:val="000000"/>
                <w:sz w:val="20"/>
                <w:szCs w:val="20"/>
              </w:rPr>
              <w:t>Контактные данные</w:t>
            </w:r>
          </w:p>
        </w:tc>
        <w:tc>
          <w:tcPr>
            <w:tcW w:w="2835" w:type="dxa"/>
            <w:tcMar>
              <w:left w:w="28" w:type="dxa"/>
              <w:right w:w="28" w:type="dxa"/>
            </w:tcMar>
            <w:vAlign w:val="center"/>
          </w:tcPr>
          <w:p w:rsidR="005E04F3" w:rsidRPr="00562665" w:rsidRDefault="005E04F3" w:rsidP="00562665">
            <w:pPr>
              <w:pStyle w:val="aff4"/>
              <w:jc w:val="center"/>
              <w:rPr>
                <w:sz w:val="20"/>
                <w:szCs w:val="20"/>
              </w:rPr>
            </w:pPr>
            <w:r w:rsidRPr="00562665">
              <w:rPr>
                <w:rStyle w:val="102"/>
                <w:color w:val="000000"/>
                <w:sz w:val="20"/>
                <w:szCs w:val="20"/>
              </w:rPr>
              <w:t xml:space="preserve">телефон (34674) </w:t>
            </w:r>
            <w:r>
              <w:rPr>
                <w:rStyle w:val="102"/>
                <w:color w:val="000000"/>
                <w:sz w:val="20"/>
                <w:szCs w:val="20"/>
              </w:rPr>
              <w:t>22587</w:t>
            </w:r>
          </w:p>
        </w:tc>
        <w:tc>
          <w:tcPr>
            <w:tcW w:w="4961" w:type="dxa"/>
            <w:tcMar>
              <w:left w:w="28" w:type="dxa"/>
              <w:right w:w="28" w:type="dxa"/>
            </w:tcMar>
            <w:vAlign w:val="center"/>
          </w:tcPr>
          <w:p w:rsidR="005E04F3" w:rsidRPr="001C67C1" w:rsidRDefault="005E04F3" w:rsidP="007D66FC">
            <w:pPr>
              <w:pStyle w:val="aff4"/>
              <w:jc w:val="center"/>
              <w:rPr>
                <w:rStyle w:val="102"/>
                <w:sz w:val="20"/>
                <w:szCs w:val="20"/>
              </w:rPr>
            </w:pPr>
            <w:r w:rsidRPr="001C67C1">
              <w:rPr>
                <w:rStyle w:val="afb"/>
                <w:b w:val="0"/>
                <w:sz w:val="21"/>
                <w:szCs w:val="21"/>
              </w:rPr>
              <w:t>телефон</w:t>
            </w:r>
            <w:r w:rsidRPr="001C67C1">
              <w:rPr>
                <w:sz w:val="21"/>
                <w:szCs w:val="21"/>
              </w:rPr>
              <w:t> </w:t>
            </w:r>
            <w:r>
              <w:rPr>
                <w:rStyle w:val="102"/>
                <w:sz w:val="20"/>
                <w:szCs w:val="20"/>
              </w:rPr>
              <w:t>(3467</w:t>
            </w:r>
            <w:r w:rsidRPr="001C67C1">
              <w:rPr>
                <w:rStyle w:val="102"/>
                <w:sz w:val="20"/>
                <w:szCs w:val="20"/>
              </w:rPr>
              <w:t xml:space="preserve">) </w:t>
            </w:r>
            <w:r>
              <w:rPr>
                <w:rStyle w:val="102"/>
                <w:sz w:val="20"/>
                <w:szCs w:val="20"/>
              </w:rPr>
              <w:t>315577</w:t>
            </w:r>
          </w:p>
        </w:tc>
      </w:tr>
      <w:tr w:rsidR="005E04F3" w:rsidRPr="00562665" w:rsidTr="005E04F3">
        <w:tc>
          <w:tcPr>
            <w:tcW w:w="1871" w:type="dxa"/>
            <w:tcMar>
              <w:left w:w="28" w:type="dxa"/>
              <w:right w:w="28" w:type="dxa"/>
            </w:tcMar>
            <w:vAlign w:val="bottom"/>
          </w:tcPr>
          <w:p w:rsidR="005E04F3" w:rsidRPr="00562665" w:rsidRDefault="005E04F3" w:rsidP="00562665">
            <w:pPr>
              <w:pStyle w:val="aff4"/>
              <w:jc w:val="left"/>
              <w:rPr>
                <w:b/>
                <w:sz w:val="20"/>
                <w:szCs w:val="20"/>
              </w:rPr>
            </w:pPr>
            <w:r w:rsidRPr="00562665">
              <w:rPr>
                <w:rStyle w:val="102"/>
                <w:b/>
                <w:color w:val="000000"/>
                <w:sz w:val="20"/>
                <w:szCs w:val="20"/>
              </w:rPr>
              <w:t>Директор</w:t>
            </w:r>
          </w:p>
        </w:tc>
        <w:tc>
          <w:tcPr>
            <w:tcW w:w="2835" w:type="dxa"/>
            <w:tcMar>
              <w:left w:w="28" w:type="dxa"/>
              <w:right w:w="28" w:type="dxa"/>
            </w:tcMar>
            <w:vAlign w:val="center"/>
          </w:tcPr>
          <w:p w:rsidR="005E04F3" w:rsidRPr="00562665" w:rsidRDefault="005E04F3" w:rsidP="00562665">
            <w:pPr>
              <w:pStyle w:val="aff4"/>
              <w:jc w:val="center"/>
              <w:rPr>
                <w:sz w:val="20"/>
                <w:szCs w:val="20"/>
              </w:rPr>
            </w:pPr>
            <w:r w:rsidRPr="00562665">
              <w:rPr>
                <w:rStyle w:val="102"/>
                <w:color w:val="000000"/>
                <w:sz w:val="20"/>
                <w:szCs w:val="20"/>
              </w:rPr>
              <w:t>Кондра</w:t>
            </w:r>
            <w:r>
              <w:rPr>
                <w:rStyle w:val="102"/>
                <w:color w:val="000000"/>
                <w:sz w:val="20"/>
                <w:szCs w:val="20"/>
              </w:rPr>
              <w:t>ш</w:t>
            </w:r>
            <w:r w:rsidRPr="00562665">
              <w:rPr>
                <w:rStyle w:val="102"/>
                <w:color w:val="000000"/>
                <w:sz w:val="20"/>
                <w:szCs w:val="20"/>
              </w:rPr>
              <w:t>ов Олег Леонидович</w:t>
            </w:r>
          </w:p>
        </w:tc>
        <w:tc>
          <w:tcPr>
            <w:tcW w:w="4961" w:type="dxa"/>
            <w:tcMar>
              <w:left w:w="28" w:type="dxa"/>
              <w:right w:w="28" w:type="dxa"/>
            </w:tcMar>
            <w:vAlign w:val="center"/>
          </w:tcPr>
          <w:p w:rsidR="005E04F3" w:rsidRPr="001C67C1" w:rsidRDefault="005E04F3" w:rsidP="00562665">
            <w:pPr>
              <w:pStyle w:val="aff4"/>
              <w:jc w:val="center"/>
              <w:rPr>
                <w:rStyle w:val="102"/>
                <w:sz w:val="20"/>
                <w:szCs w:val="20"/>
              </w:rPr>
            </w:pPr>
            <w:r w:rsidRPr="001C67C1">
              <w:rPr>
                <w:sz w:val="20"/>
                <w:szCs w:val="20"/>
                <w:shd w:val="clear" w:color="auto" w:fill="FFFFFF"/>
              </w:rPr>
              <w:t>Медведев Максим Эдвардович</w:t>
            </w:r>
          </w:p>
        </w:tc>
      </w:tr>
      <w:tr w:rsidR="005E04F3" w:rsidRPr="00562665" w:rsidTr="005E04F3">
        <w:tc>
          <w:tcPr>
            <w:tcW w:w="1871" w:type="dxa"/>
            <w:tcMar>
              <w:left w:w="28" w:type="dxa"/>
              <w:right w:w="28" w:type="dxa"/>
            </w:tcMar>
          </w:tcPr>
          <w:p w:rsidR="005E04F3" w:rsidRPr="00562665" w:rsidRDefault="005E04F3" w:rsidP="00562665">
            <w:pPr>
              <w:pStyle w:val="aff4"/>
              <w:jc w:val="left"/>
              <w:rPr>
                <w:b/>
                <w:sz w:val="20"/>
                <w:szCs w:val="20"/>
              </w:rPr>
            </w:pPr>
            <w:r w:rsidRPr="00562665">
              <w:rPr>
                <w:rStyle w:val="102"/>
                <w:b/>
                <w:color w:val="000000"/>
                <w:sz w:val="20"/>
                <w:szCs w:val="20"/>
              </w:rPr>
              <w:t>Основные виды деятельности</w:t>
            </w:r>
          </w:p>
        </w:tc>
        <w:tc>
          <w:tcPr>
            <w:tcW w:w="2835" w:type="dxa"/>
            <w:tcMar>
              <w:left w:w="28" w:type="dxa"/>
              <w:right w:w="28" w:type="dxa"/>
            </w:tcMar>
            <w:vAlign w:val="center"/>
          </w:tcPr>
          <w:p w:rsidR="005E04F3" w:rsidRPr="00562665" w:rsidRDefault="005E04F3" w:rsidP="00562665">
            <w:pPr>
              <w:pStyle w:val="aff4"/>
              <w:jc w:val="center"/>
              <w:rPr>
                <w:sz w:val="20"/>
                <w:szCs w:val="20"/>
              </w:rPr>
            </w:pPr>
            <w:r w:rsidRPr="00562665">
              <w:rPr>
                <w:sz w:val="20"/>
                <w:szCs w:val="20"/>
                <w:shd w:val="clear" w:color="auto" w:fill="FFFFFF"/>
              </w:rPr>
              <w:t>Передача пара и горячей воды (тепловой энергии)</w:t>
            </w:r>
            <w:r>
              <w:rPr>
                <w:sz w:val="20"/>
                <w:szCs w:val="20"/>
                <w:shd w:val="clear" w:color="auto" w:fill="FFFFFF"/>
              </w:rPr>
              <w:t>;</w:t>
            </w:r>
            <w:r w:rsidRPr="00562665">
              <w:rPr>
                <w:rStyle w:val="102"/>
                <w:sz w:val="20"/>
                <w:szCs w:val="20"/>
              </w:rPr>
              <w:t xml:space="preserve"> обеспечение работоспособности котельных</w:t>
            </w:r>
            <w:r>
              <w:rPr>
                <w:rStyle w:val="102"/>
                <w:sz w:val="20"/>
                <w:szCs w:val="20"/>
              </w:rPr>
              <w:t>, тепловых сетей;</w:t>
            </w:r>
            <w:r w:rsidRPr="00562665">
              <w:rPr>
                <w:rStyle w:val="102"/>
                <w:sz w:val="20"/>
                <w:szCs w:val="20"/>
              </w:rPr>
              <w:t xml:space="preserve"> добыча, очистка и </w:t>
            </w:r>
            <w:r w:rsidRPr="00562665">
              <w:rPr>
                <w:rStyle w:val="102"/>
                <w:sz w:val="20"/>
                <w:szCs w:val="20"/>
              </w:rPr>
              <w:lastRenderedPageBreak/>
              <w:t>распределение воды</w:t>
            </w:r>
            <w:r>
              <w:rPr>
                <w:rStyle w:val="102"/>
                <w:sz w:val="20"/>
                <w:szCs w:val="20"/>
              </w:rPr>
              <w:t>;</w:t>
            </w:r>
            <w:r w:rsidRPr="00562665">
              <w:rPr>
                <w:rStyle w:val="102"/>
                <w:sz w:val="20"/>
                <w:szCs w:val="20"/>
              </w:rPr>
              <w:t xml:space="preserve"> сбор и очистка сточных вод</w:t>
            </w:r>
            <w:r>
              <w:rPr>
                <w:rStyle w:val="102"/>
                <w:sz w:val="20"/>
                <w:szCs w:val="20"/>
              </w:rPr>
              <w:t>;</w:t>
            </w:r>
            <w:r w:rsidRPr="00562665">
              <w:rPr>
                <w:rStyle w:val="102"/>
                <w:sz w:val="20"/>
                <w:szCs w:val="20"/>
              </w:rPr>
              <w:t xml:space="preserve"> </w:t>
            </w:r>
            <w:r>
              <w:rPr>
                <w:rStyle w:val="102"/>
                <w:sz w:val="20"/>
                <w:szCs w:val="20"/>
              </w:rPr>
              <w:t xml:space="preserve">сбор, </w:t>
            </w:r>
            <w:r w:rsidRPr="00562665">
              <w:rPr>
                <w:rStyle w:val="102"/>
                <w:sz w:val="20"/>
                <w:szCs w:val="20"/>
              </w:rPr>
              <w:t>о</w:t>
            </w:r>
            <w:r w:rsidRPr="00562665">
              <w:rPr>
                <w:sz w:val="20"/>
                <w:szCs w:val="20"/>
                <w:shd w:val="clear" w:color="auto" w:fill="FFFFFF"/>
              </w:rPr>
              <w:t>бработка и утилизация неопасных отходов</w:t>
            </w:r>
          </w:p>
        </w:tc>
        <w:tc>
          <w:tcPr>
            <w:tcW w:w="4961" w:type="dxa"/>
            <w:tcMar>
              <w:left w:w="28" w:type="dxa"/>
              <w:right w:w="28" w:type="dxa"/>
            </w:tcMar>
            <w:vAlign w:val="center"/>
          </w:tcPr>
          <w:p w:rsidR="005E04F3" w:rsidRPr="007D66FC" w:rsidRDefault="005E04F3" w:rsidP="007D66FC">
            <w:pPr>
              <w:spacing w:after="0" w:line="240" w:lineRule="auto"/>
              <w:ind w:firstLine="0"/>
              <w:jc w:val="center"/>
              <w:rPr>
                <w:sz w:val="20"/>
                <w:szCs w:val="20"/>
              </w:rPr>
            </w:pPr>
            <w:r w:rsidRPr="007D66FC">
              <w:rPr>
                <w:sz w:val="20"/>
                <w:szCs w:val="20"/>
              </w:rPr>
              <w:lastRenderedPageBreak/>
              <w:t xml:space="preserve">Производство, передача и распределение электроэнергии; производство, передача и распределение пара и горячей воды; кондиционирование воздуха; производство пара и горячей воды (тепловой энергии); обеспечение работоспособности котельных, </w:t>
            </w:r>
            <w:r w:rsidRPr="007D66FC">
              <w:rPr>
                <w:sz w:val="20"/>
                <w:szCs w:val="20"/>
              </w:rPr>
              <w:lastRenderedPageBreak/>
              <w:t>тепловых сетей; строительство инженерных коммуникаций для водоснабжения и водоотведения, газоснабжения; строительство линий электропередачи и связи</w:t>
            </w:r>
          </w:p>
        </w:tc>
      </w:tr>
    </w:tbl>
    <w:p w:rsidR="00CB5942" w:rsidRPr="004B3E06" w:rsidRDefault="00CB5942" w:rsidP="004B3E06"/>
    <w:p w:rsidR="00C723B3" w:rsidRPr="004B3E06" w:rsidRDefault="00C723B3" w:rsidP="004B3E06">
      <w:r w:rsidRPr="004B3E06">
        <w:t>В качестве теплоносителя в системе централизованного теплоснабжения в городском поселении используется горячая вода.</w:t>
      </w:r>
    </w:p>
    <w:p w:rsidR="00C723B3" w:rsidRPr="004B3E06" w:rsidRDefault="009E59CC" w:rsidP="004B3E06">
      <w:r>
        <w:t>Теплоснабжающие предприятия</w:t>
      </w:r>
      <w:r w:rsidR="00C723B3" w:rsidRPr="004B3E06">
        <w:t xml:space="preserve"> через магистральные тепловые сети подает теплоноситель</w:t>
      </w:r>
      <w:r>
        <w:t xml:space="preserve"> </w:t>
      </w:r>
      <w:r w:rsidR="00C723B3" w:rsidRPr="004B3E06">
        <w:t>давлением до 0,07 МПа согласно температурному графику 95/70 °С. Схема присоединения систем отопления потребителей к тепловым сетям независимая.</w:t>
      </w:r>
    </w:p>
    <w:p w:rsidR="00C723B3" w:rsidRPr="004B3E06" w:rsidRDefault="00C723B3" w:rsidP="004B3E06">
      <w:r w:rsidRPr="004B3E06">
        <w:t xml:space="preserve">Система теплоснабжения </w:t>
      </w:r>
      <w:r w:rsidR="009E59CC">
        <w:t>городского поселения</w:t>
      </w:r>
      <w:r w:rsidRPr="004B3E06">
        <w:t xml:space="preserve"> Березово выполнена в двухтрубном исполнении, протяженностью </w:t>
      </w:r>
      <w:r w:rsidR="005E04F3">
        <w:t>19135</w:t>
      </w:r>
      <w:r w:rsidR="009E59CC">
        <w:t xml:space="preserve"> </w:t>
      </w:r>
      <w:r w:rsidRPr="004B3E06">
        <w:t>м со средним износом 25%</w:t>
      </w:r>
      <w:r w:rsidR="009E59CC">
        <w:t>.</w:t>
      </w:r>
    </w:p>
    <w:p w:rsidR="00C723B3" w:rsidRPr="004B3E06" w:rsidRDefault="00C723B3" w:rsidP="004B3E06">
      <w:r w:rsidRPr="004B3E06">
        <w:t xml:space="preserve">Полезный отпуск за год составляет </w:t>
      </w:r>
      <w:r w:rsidR="005E04F3" w:rsidRPr="005E04F3">
        <w:t>38099,2</w:t>
      </w:r>
      <w:r w:rsidRPr="004B3E06">
        <w:t xml:space="preserve"> Гкал.</w:t>
      </w:r>
    </w:p>
    <w:p w:rsidR="00C723B3" w:rsidRPr="004B3E06" w:rsidRDefault="00C723B3" w:rsidP="004B3E06">
      <w:r w:rsidRPr="004B3E06">
        <w:t>Расход теплоносителя в тепловых сетях является величиной не постоянной, в связи с наличием случаев несанкционированного забора</w:t>
      </w:r>
      <w:r w:rsidR="001A5EBD">
        <w:t xml:space="preserve"> </w:t>
      </w:r>
      <w:r w:rsidRPr="004B3E06">
        <w:t>из системы отопления. Особенно остро проблема несанкционированного забора теплоносителя стоит на котельной Аэропорт.</w:t>
      </w:r>
    </w:p>
    <w:p w:rsidR="00C723B3" w:rsidRPr="004B3E06" w:rsidRDefault="00C723B3" w:rsidP="004B3E06">
      <w:r w:rsidRPr="004B3E06">
        <w:t>На рисунк</w:t>
      </w:r>
      <w:r w:rsidR="003664AF">
        <w:t>ах</w:t>
      </w:r>
      <w:r w:rsidRPr="004B3E06">
        <w:t xml:space="preserve"> 1.1</w:t>
      </w:r>
      <w:r w:rsidR="003664AF">
        <w:t>-1.2</w:t>
      </w:r>
      <w:r w:rsidRPr="004B3E06">
        <w:t xml:space="preserve"> представлен</w:t>
      </w:r>
      <w:r w:rsidR="003664AF">
        <w:t>ы</w:t>
      </w:r>
      <w:r w:rsidRPr="004B3E06">
        <w:t xml:space="preserve"> схем</w:t>
      </w:r>
      <w:r w:rsidR="003664AF">
        <w:t>ы</w:t>
      </w:r>
      <w:r w:rsidRPr="004B3E06">
        <w:t xml:space="preserve"> </w:t>
      </w:r>
      <w:r w:rsidR="003664AF">
        <w:t>городского поселения</w:t>
      </w:r>
      <w:r w:rsidRPr="004B3E06">
        <w:t xml:space="preserve"> Берёзово.</w:t>
      </w:r>
    </w:p>
    <w:p w:rsidR="0036484D" w:rsidRPr="00423726" w:rsidRDefault="0036484D" w:rsidP="00B53E60">
      <w:pPr>
        <w:pStyle w:val="5"/>
        <w:rPr>
          <w:rFonts w:eastAsia="TimesNewRomanPS-BoldMT"/>
        </w:rPr>
      </w:pPr>
      <w:bookmarkStart w:id="7" w:name="_Toc501370600"/>
      <w:bookmarkStart w:id="8" w:name="bookmark1"/>
      <w:r>
        <w:rPr>
          <w:rFonts w:eastAsia="TimesNewRomanPS-BoldMT"/>
        </w:rPr>
        <w:t>а)</w:t>
      </w:r>
      <w:r w:rsidRPr="00423726">
        <w:rPr>
          <w:rFonts w:eastAsia="TimesNewRomanPS-BoldMT"/>
        </w:rPr>
        <w:t xml:space="preserve"> </w:t>
      </w:r>
      <w:r w:rsidRPr="004B3E06">
        <w:t>зоны действия производственных котельных</w:t>
      </w:r>
      <w:bookmarkEnd w:id="7"/>
    </w:p>
    <w:bookmarkEnd w:id="8"/>
    <w:p w:rsidR="0036484D" w:rsidRDefault="0036484D" w:rsidP="0036484D">
      <w:r w:rsidRPr="0036484D">
        <w:t xml:space="preserve">Помимо </w:t>
      </w:r>
      <w:r>
        <w:t>девяти</w:t>
      </w:r>
      <w:r w:rsidRPr="0036484D">
        <w:t xml:space="preserve"> котельных, имеется действующая производственная котельная «Сибирская рыба», находящаяся в собственности Рыбзавода. Мощность котельной определяется производительностью камер заморозки. Производительность одной камеры заморозки составляет 30 тонн в сутки. Подача теплоносителя </w:t>
      </w:r>
      <w:r w:rsidRPr="00B81379">
        <w:t>ос</w:t>
      </w:r>
      <w:r w:rsidRPr="0036484D">
        <w:t>уществляется на объекты производства и собственные нужды. Доля жилого фонда в отопительном объёме рыбзавода составляет 0%.</w:t>
      </w:r>
    </w:p>
    <w:p w:rsidR="00B81379" w:rsidRPr="00423726" w:rsidRDefault="00C57676" w:rsidP="00B53E60">
      <w:pPr>
        <w:pStyle w:val="5"/>
        <w:rPr>
          <w:rFonts w:eastAsia="TimesNewRomanPS-BoldMT"/>
        </w:rPr>
      </w:pPr>
      <w:bookmarkStart w:id="9" w:name="_Toc501370601"/>
      <w:r>
        <w:rPr>
          <w:rFonts w:eastAsia="TimesNewRomanPS-BoldMT"/>
        </w:rPr>
        <w:t>б</w:t>
      </w:r>
      <w:r w:rsidR="00B81379">
        <w:rPr>
          <w:rFonts w:eastAsia="TimesNewRomanPS-BoldMT"/>
        </w:rPr>
        <w:t>)</w:t>
      </w:r>
      <w:r w:rsidR="00B81379" w:rsidRPr="00423726">
        <w:rPr>
          <w:rFonts w:eastAsia="TimesNewRomanPS-BoldMT"/>
        </w:rPr>
        <w:t xml:space="preserve"> </w:t>
      </w:r>
      <w:r w:rsidR="00B81379" w:rsidRPr="0036484D">
        <w:t>зоны действия индивидуального теплоснабжения</w:t>
      </w:r>
      <w:bookmarkEnd w:id="9"/>
    </w:p>
    <w:p w:rsidR="00C723B3" w:rsidRPr="0036484D" w:rsidRDefault="00660517" w:rsidP="0036484D">
      <w:r>
        <w:t xml:space="preserve">В городском поселении Березово доля зданий, подключенных к централизованному теплоснабжению, составляет порядка 41% от общего объема теплоснабжения, объектов, отапливаемых индивидуальными средствами, в основном газовыми котлами и каменными печами – 59 %. </w:t>
      </w:r>
      <w:r w:rsidR="0036484D" w:rsidRPr="0036484D">
        <w:t>Доля индивидуальных способов отопления жилых домов постоянно растет. Данная ситуация негативно сказывается на состоянии централизованного теплоснабжения.</w:t>
      </w:r>
    </w:p>
    <w:p w:rsidR="00C723B3" w:rsidRDefault="00192D11" w:rsidP="00192D11">
      <w:pPr>
        <w:ind w:firstLine="0"/>
        <w:jc w:val="center"/>
      </w:pPr>
      <w:r>
        <w:rPr>
          <w:noProof/>
          <w:lang w:eastAsia="ru-RU"/>
        </w:rPr>
        <w:lastRenderedPageBreak/>
        <w:drawing>
          <wp:inline distT="0" distB="0" distL="0" distR="0" wp14:anchorId="1DD4B3CD" wp14:editId="04027101">
            <wp:extent cx="5677786" cy="5227439"/>
            <wp:effectExtent l="0" t="0" r="0" b="0"/>
            <wp:docPr id="22" name="Рисунок 22" descr="C:\Users\Tany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Desktop\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5293" cy="5234351"/>
                    </a:xfrm>
                    <a:prstGeom prst="rect">
                      <a:avLst/>
                    </a:prstGeom>
                    <a:noFill/>
                    <a:ln>
                      <a:noFill/>
                    </a:ln>
                  </pic:spPr>
                </pic:pic>
              </a:graphicData>
            </a:graphic>
          </wp:inline>
        </w:drawing>
      </w:r>
    </w:p>
    <w:p w:rsidR="00B37FE3" w:rsidRDefault="00B37FE3" w:rsidP="00B37FE3">
      <w:pPr>
        <w:ind w:firstLine="0"/>
        <w:jc w:val="center"/>
      </w:pPr>
      <w:r>
        <w:t>Рисунок 1.1 –</w:t>
      </w:r>
      <w:r w:rsidRPr="00A42548">
        <w:t xml:space="preserve"> </w:t>
      </w:r>
      <w:r>
        <w:t>З</w:t>
      </w:r>
      <w:r w:rsidRPr="00A42548">
        <w:t>оны действия</w:t>
      </w:r>
      <w:r>
        <w:t xml:space="preserve"> источников теплоснабжения</w:t>
      </w:r>
      <w:r w:rsidRPr="00A42548">
        <w:t xml:space="preserve"> </w:t>
      </w:r>
      <w:r>
        <w:t>пгт.</w:t>
      </w:r>
      <w:r w:rsidRPr="00A42548">
        <w:t xml:space="preserve"> Берёзово</w:t>
      </w:r>
    </w:p>
    <w:p w:rsidR="00B37FE3" w:rsidRDefault="00B37FE3" w:rsidP="00B37FE3">
      <w:pPr>
        <w:ind w:firstLine="0"/>
        <w:jc w:val="center"/>
      </w:pPr>
      <w:r>
        <w:rPr>
          <w:noProof/>
          <w:lang w:eastAsia="ru-RU"/>
        </w:rPr>
        <w:drawing>
          <wp:inline distT="0" distB="0" distL="0" distR="0" wp14:anchorId="6CB5E94F" wp14:editId="19C47383">
            <wp:extent cx="4122045" cy="314723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b="1361"/>
                    <a:stretch/>
                  </pic:blipFill>
                  <pic:spPr bwMode="auto">
                    <a:xfrm>
                      <a:off x="0" y="0"/>
                      <a:ext cx="4133368" cy="3155882"/>
                    </a:xfrm>
                    <a:prstGeom prst="rect">
                      <a:avLst/>
                    </a:prstGeom>
                    <a:ln>
                      <a:noFill/>
                    </a:ln>
                    <a:extLst>
                      <a:ext uri="{53640926-AAD7-44D8-BBD7-CCE9431645EC}">
                        <a14:shadowObscured xmlns:a14="http://schemas.microsoft.com/office/drawing/2010/main"/>
                      </a:ext>
                    </a:extLst>
                  </pic:spPr>
                </pic:pic>
              </a:graphicData>
            </a:graphic>
          </wp:inline>
        </w:drawing>
      </w:r>
    </w:p>
    <w:p w:rsidR="00B37FE3" w:rsidRDefault="00B37FE3" w:rsidP="00B37FE3">
      <w:pPr>
        <w:ind w:firstLine="0"/>
        <w:jc w:val="center"/>
      </w:pPr>
      <w:r w:rsidRPr="00A42548">
        <w:t xml:space="preserve">Рисунок </w:t>
      </w:r>
      <w:r>
        <w:t>1.2</w:t>
      </w:r>
      <w:r w:rsidRPr="00A42548">
        <w:t xml:space="preserve"> – </w:t>
      </w:r>
      <w:r>
        <w:t>З</w:t>
      </w:r>
      <w:r w:rsidRPr="00A42548">
        <w:t>оны действия</w:t>
      </w:r>
      <w:r>
        <w:t xml:space="preserve"> источников теплоснабжения с</w:t>
      </w:r>
      <w:r w:rsidRPr="00A42548">
        <w:t>. Теги</w:t>
      </w:r>
    </w:p>
    <w:p w:rsidR="00867BB5" w:rsidRPr="00F36794" w:rsidRDefault="000E0A42" w:rsidP="007A768F">
      <w:pPr>
        <w:pStyle w:val="4"/>
        <w:spacing w:line="240" w:lineRule="auto"/>
        <w:ind w:firstLine="0"/>
      </w:pPr>
      <w:bookmarkStart w:id="10" w:name="_Toc501370602"/>
      <w:r>
        <w:lastRenderedPageBreak/>
        <w:t xml:space="preserve">Часть </w:t>
      </w:r>
      <w:r w:rsidR="00F352C7" w:rsidRPr="00F36794">
        <w:t>2. Источники тепловой энергии</w:t>
      </w:r>
      <w:bookmarkEnd w:id="10"/>
    </w:p>
    <w:p w:rsidR="00C57676" w:rsidRPr="00E81C71" w:rsidRDefault="00C57676" w:rsidP="00B53E60">
      <w:pPr>
        <w:pStyle w:val="5"/>
        <w:rPr>
          <w:rFonts w:eastAsia="TimesNewRomanPS-BoldMT"/>
        </w:rPr>
      </w:pPr>
      <w:bookmarkStart w:id="11" w:name="_Toc501370603"/>
      <w:r w:rsidRPr="00E81C71">
        <w:rPr>
          <w:rFonts w:eastAsia="TimesNewRomanPS-BoldMT"/>
        </w:rPr>
        <w:t xml:space="preserve">а) </w:t>
      </w:r>
      <w:r w:rsidRPr="00E81C71">
        <w:rPr>
          <w:rStyle w:val="52"/>
          <w:b/>
          <w:bCs w:val="0"/>
          <w:color w:val="000000"/>
          <w:sz w:val="24"/>
          <w:szCs w:val="24"/>
        </w:rPr>
        <w:t>структура основного оборудования</w:t>
      </w:r>
      <w:bookmarkEnd w:id="11"/>
    </w:p>
    <w:p w:rsidR="00C54C87" w:rsidRPr="00C54C87" w:rsidRDefault="00C54C87" w:rsidP="00C54C87">
      <w:r w:rsidRPr="00C54C87">
        <w:t>По состоянию на 01.01.201</w:t>
      </w:r>
      <w:r>
        <w:t>7</w:t>
      </w:r>
      <w:r w:rsidRPr="00C54C87">
        <w:t xml:space="preserve"> на территории городского поселения Берёзово</w:t>
      </w:r>
      <w:r>
        <w:t xml:space="preserve"> </w:t>
      </w:r>
      <w:r w:rsidRPr="00C54C87">
        <w:t xml:space="preserve">осуществляют выработку тепловой энергии </w:t>
      </w:r>
      <w:r w:rsidR="005E04F3">
        <w:t>6</w:t>
      </w:r>
      <w:r>
        <w:t xml:space="preserve"> муниципальных котельных</w:t>
      </w:r>
      <w:r w:rsidRPr="00C54C87">
        <w:t>. В таблице 1.3 представлена краткая информация по данным источникам.</w:t>
      </w:r>
    </w:p>
    <w:p w:rsidR="00C54C87" w:rsidRDefault="00C54C87" w:rsidP="00C54C87">
      <w:pPr>
        <w:jc w:val="right"/>
      </w:pPr>
      <w:r w:rsidRPr="00C54C87">
        <w:t>Таблица 1.3</w:t>
      </w:r>
    </w:p>
    <w:p w:rsidR="00C54C87" w:rsidRDefault="00C54C87" w:rsidP="00C54C87">
      <w:pPr>
        <w:ind w:firstLine="0"/>
        <w:jc w:val="center"/>
      </w:pPr>
      <w:r w:rsidRPr="00C54C87">
        <w:t>Краткая информация по котельным</w:t>
      </w:r>
      <w:r>
        <w:t xml:space="preserve"> городского поселения </w:t>
      </w:r>
      <w:r w:rsidR="005E04F3">
        <w:t>Берёзово</w:t>
      </w:r>
    </w:p>
    <w:tbl>
      <w:tblPr>
        <w:tblW w:w="9676" w:type="dxa"/>
        <w:tblLayout w:type="fixed"/>
        <w:tblCellMar>
          <w:left w:w="0" w:type="dxa"/>
          <w:right w:w="0" w:type="dxa"/>
        </w:tblCellMar>
        <w:tblLook w:val="0000" w:firstRow="0" w:lastRow="0" w:firstColumn="0" w:lastColumn="0" w:noHBand="0" w:noVBand="0"/>
      </w:tblPr>
      <w:tblGrid>
        <w:gridCol w:w="1541"/>
        <w:gridCol w:w="1694"/>
        <w:gridCol w:w="1142"/>
        <w:gridCol w:w="1180"/>
        <w:gridCol w:w="1138"/>
        <w:gridCol w:w="1277"/>
        <w:gridCol w:w="552"/>
        <w:gridCol w:w="571"/>
        <w:gridCol w:w="581"/>
      </w:tblGrid>
      <w:tr w:rsidR="00C54C87" w:rsidRPr="00C54C87" w:rsidTr="00B735F9">
        <w:tc>
          <w:tcPr>
            <w:tcW w:w="1541" w:type="dxa"/>
            <w:vMerge w:val="restart"/>
            <w:tcBorders>
              <w:top w:val="single" w:sz="4" w:space="0" w:color="auto"/>
              <w:left w:val="single" w:sz="4" w:space="0" w:color="auto"/>
              <w:bottom w:val="nil"/>
              <w:right w:val="nil"/>
            </w:tcBorders>
            <w:tcMar>
              <w:left w:w="28" w:type="dxa"/>
              <w:right w:w="28" w:type="dxa"/>
            </w:tcMar>
            <w:vAlign w:val="center"/>
          </w:tcPr>
          <w:p w:rsidR="00C54C87" w:rsidRPr="00C54C87" w:rsidRDefault="00C54C87" w:rsidP="00C54C87">
            <w:pPr>
              <w:pStyle w:val="aff4"/>
              <w:jc w:val="center"/>
              <w:rPr>
                <w:sz w:val="20"/>
                <w:szCs w:val="20"/>
              </w:rPr>
            </w:pPr>
            <w:r w:rsidRPr="00C54C87">
              <w:rPr>
                <w:rStyle w:val="82"/>
                <w:color w:val="000000"/>
                <w:sz w:val="20"/>
                <w:szCs w:val="20"/>
              </w:rPr>
              <w:t>Наименование</w:t>
            </w:r>
            <w:r>
              <w:rPr>
                <w:rStyle w:val="82"/>
                <w:color w:val="000000"/>
                <w:sz w:val="20"/>
                <w:szCs w:val="20"/>
              </w:rPr>
              <w:t xml:space="preserve"> </w:t>
            </w:r>
            <w:r w:rsidRPr="00C54C87">
              <w:rPr>
                <w:rStyle w:val="82"/>
                <w:color w:val="000000"/>
                <w:sz w:val="20"/>
                <w:szCs w:val="20"/>
              </w:rPr>
              <w:t>котельной</w:t>
            </w:r>
          </w:p>
        </w:tc>
        <w:tc>
          <w:tcPr>
            <w:tcW w:w="1694" w:type="dxa"/>
            <w:vMerge w:val="restart"/>
            <w:tcBorders>
              <w:top w:val="single" w:sz="4" w:space="0" w:color="auto"/>
              <w:left w:val="single" w:sz="4" w:space="0" w:color="auto"/>
              <w:bottom w:val="nil"/>
              <w:right w:val="nil"/>
            </w:tcBorders>
            <w:tcMar>
              <w:left w:w="28" w:type="dxa"/>
              <w:right w:w="28" w:type="dxa"/>
            </w:tcMar>
            <w:vAlign w:val="center"/>
          </w:tcPr>
          <w:p w:rsidR="00C54C87" w:rsidRPr="00C54C87" w:rsidRDefault="00C54C87" w:rsidP="00C54C87">
            <w:pPr>
              <w:pStyle w:val="aff4"/>
              <w:jc w:val="center"/>
              <w:rPr>
                <w:sz w:val="20"/>
                <w:szCs w:val="20"/>
              </w:rPr>
            </w:pPr>
            <w:r w:rsidRPr="00C54C87">
              <w:rPr>
                <w:rStyle w:val="82"/>
                <w:color w:val="000000"/>
                <w:sz w:val="20"/>
                <w:szCs w:val="20"/>
              </w:rPr>
              <w:t>Местонахо</w:t>
            </w:r>
            <w:r>
              <w:rPr>
                <w:rStyle w:val="82"/>
                <w:color w:val="000000"/>
                <w:sz w:val="20"/>
                <w:szCs w:val="20"/>
              </w:rPr>
              <w:t>ж</w:t>
            </w:r>
            <w:r w:rsidRPr="00C54C87">
              <w:rPr>
                <w:rStyle w:val="82"/>
                <w:color w:val="000000"/>
                <w:sz w:val="20"/>
                <w:szCs w:val="20"/>
              </w:rPr>
              <w:t>дение</w:t>
            </w:r>
          </w:p>
        </w:tc>
        <w:tc>
          <w:tcPr>
            <w:tcW w:w="1142" w:type="dxa"/>
            <w:vMerge w:val="restart"/>
            <w:tcBorders>
              <w:top w:val="single" w:sz="4" w:space="0" w:color="auto"/>
              <w:left w:val="single" w:sz="4" w:space="0" w:color="auto"/>
              <w:bottom w:val="nil"/>
              <w:right w:val="nil"/>
            </w:tcBorders>
            <w:tcMar>
              <w:left w:w="28" w:type="dxa"/>
              <w:right w:w="28" w:type="dxa"/>
            </w:tcMar>
            <w:vAlign w:val="center"/>
          </w:tcPr>
          <w:p w:rsidR="00C54C87" w:rsidRPr="00C54C87" w:rsidRDefault="00C54C87" w:rsidP="00C54C87">
            <w:pPr>
              <w:pStyle w:val="aff4"/>
              <w:jc w:val="center"/>
              <w:rPr>
                <w:sz w:val="20"/>
                <w:szCs w:val="20"/>
              </w:rPr>
            </w:pPr>
            <w:r w:rsidRPr="00C54C87">
              <w:rPr>
                <w:rStyle w:val="82"/>
                <w:color w:val="000000"/>
                <w:sz w:val="20"/>
                <w:szCs w:val="20"/>
              </w:rPr>
              <w:t>Категория</w:t>
            </w:r>
            <w:r>
              <w:rPr>
                <w:rStyle w:val="82"/>
                <w:color w:val="000000"/>
                <w:sz w:val="20"/>
                <w:szCs w:val="20"/>
              </w:rPr>
              <w:t xml:space="preserve"> </w:t>
            </w:r>
            <w:r w:rsidRPr="00C54C87">
              <w:rPr>
                <w:rStyle w:val="82"/>
                <w:color w:val="000000"/>
                <w:sz w:val="20"/>
                <w:szCs w:val="20"/>
              </w:rPr>
              <w:t>теплоснабжения</w:t>
            </w:r>
          </w:p>
        </w:tc>
        <w:tc>
          <w:tcPr>
            <w:tcW w:w="1180" w:type="dxa"/>
            <w:vMerge w:val="restart"/>
            <w:tcBorders>
              <w:top w:val="single" w:sz="4" w:space="0" w:color="auto"/>
              <w:left w:val="single" w:sz="4" w:space="0" w:color="auto"/>
              <w:bottom w:val="nil"/>
              <w:right w:val="nil"/>
            </w:tcBorders>
            <w:tcMar>
              <w:left w:w="28" w:type="dxa"/>
              <w:right w:w="28" w:type="dxa"/>
            </w:tcMar>
            <w:vAlign w:val="center"/>
          </w:tcPr>
          <w:p w:rsidR="00C54C87" w:rsidRPr="00C54C87" w:rsidRDefault="00C54C87" w:rsidP="00C54C87">
            <w:pPr>
              <w:pStyle w:val="aff4"/>
              <w:jc w:val="center"/>
              <w:rPr>
                <w:sz w:val="20"/>
                <w:szCs w:val="20"/>
              </w:rPr>
            </w:pPr>
            <w:r w:rsidRPr="00C54C87">
              <w:rPr>
                <w:rStyle w:val="82"/>
                <w:color w:val="000000"/>
                <w:sz w:val="20"/>
                <w:szCs w:val="20"/>
              </w:rPr>
              <w:t>Отопительная</w:t>
            </w:r>
            <w:r>
              <w:rPr>
                <w:rStyle w:val="82"/>
                <w:color w:val="000000"/>
                <w:sz w:val="20"/>
                <w:szCs w:val="20"/>
              </w:rPr>
              <w:t xml:space="preserve"> </w:t>
            </w:r>
            <w:r w:rsidRPr="00C54C87">
              <w:rPr>
                <w:rStyle w:val="82"/>
                <w:color w:val="000000"/>
                <w:sz w:val="20"/>
                <w:szCs w:val="20"/>
              </w:rPr>
              <w:t>функция</w:t>
            </w:r>
          </w:p>
        </w:tc>
        <w:tc>
          <w:tcPr>
            <w:tcW w:w="1138" w:type="dxa"/>
            <w:vMerge w:val="restart"/>
            <w:tcBorders>
              <w:top w:val="single" w:sz="4" w:space="0" w:color="auto"/>
              <w:left w:val="single" w:sz="4" w:space="0" w:color="auto"/>
              <w:bottom w:val="nil"/>
              <w:right w:val="nil"/>
            </w:tcBorders>
            <w:tcMar>
              <w:left w:w="28" w:type="dxa"/>
              <w:right w:w="28" w:type="dxa"/>
            </w:tcMar>
            <w:vAlign w:val="center"/>
          </w:tcPr>
          <w:p w:rsidR="00C54C87" w:rsidRPr="00C54C87" w:rsidRDefault="00C54C87" w:rsidP="00C54C87">
            <w:pPr>
              <w:pStyle w:val="aff4"/>
              <w:jc w:val="center"/>
              <w:rPr>
                <w:sz w:val="20"/>
                <w:szCs w:val="20"/>
              </w:rPr>
            </w:pPr>
            <w:r w:rsidRPr="00C54C87">
              <w:rPr>
                <w:rStyle w:val="82"/>
                <w:color w:val="000000"/>
                <w:sz w:val="20"/>
                <w:szCs w:val="20"/>
              </w:rPr>
              <w:t>Мощность,</w:t>
            </w:r>
            <w:r>
              <w:rPr>
                <w:rStyle w:val="82"/>
                <w:color w:val="000000"/>
                <w:sz w:val="20"/>
                <w:szCs w:val="20"/>
              </w:rPr>
              <w:t xml:space="preserve"> Гкал/</w:t>
            </w:r>
            <w:proofErr w:type="gramStart"/>
            <w:r>
              <w:rPr>
                <w:rStyle w:val="82"/>
                <w:color w:val="000000"/>
                <w:sz w:val="20"/>
                <w:szCs w:val="20"/>
              </w:rPr>
              <w:t>ч</w:t>
            </w:r>
            <w:proofErr w:type="gramEnd"/>
          </w:p>
        </w:tc>
        <w:tc>
          <w:tcPr>
            <w:tcW w:w="1277" w:type="dxa"/>
            <w:vMerge w:val="restart"/>
            <w:tcBorders>
              <w:top w:val="single" w:sz="4" w:space="0" w:color="auto"/>
              <w:left w:val="single" w:sz="4" w:space="0" w:color="auto"/>
              <w:bottom w:val="nil"/>
              <w:right w:val="nil"/>
            </w:tcBorders>
            <w:tcMar>
              <w:left w:w="28" w:type="dxa"/>
              <w:right w:w="28" w:type="dxa"/>
            </w:tcMar>
            <w:vAlign w:val="center"/>
          </w:tcPr>
          <w:p w:rsidR="00C54C87" w:rsidRPr="00C54C87" w:rsidRDefault="00C54C87" w:rsidP="00280A63">
            <w:pPr>
              <w:pStyle w:val="aff4"/>
              <w:jc w:val="center"/>
              <w:rPr>
                <w:sz w:val="20"/>
                <w:szCs w:val="20"/>
              </w:rPr>
            </w:pPr>
            <w:r w:rsidRPr="00C54C87">
              <w:rPr>
                <w:rStyle w:val="82"/>
                <w:color w:val="000000"/>
                <w:sz w:val="20"/>
                <w:szCs w:val="20"/>
              </w:rPr>
              <w:t>Система</w:t>
            </w:r>
            <w:r w:rsidR="00280A63">
              <w:rPr>
                <w:rStyle w:val="82"/>
                <w:color w:val="000000"/>
                <w:sz w:val="20"/>
                <w:szCs w:val="20"/>
              </w:rPr>
              <w:t xml:space="preserve"> </w:t>
            </w:r>
            <w:r w:rsidRPr="00C54C87">
              <w:rPr>
                <w:rStyle w:val="82"/>
                <w:color w:val="000000"/>
                <w:sz w:val="20"/>
                <w:szCs w:val="20"/>
              </w:rPr>
              <w:t>теплоснабжения</w:t>
            </w:r>
          </w:p>
        </w:tc>
        <w:tc>
          <w:tcPr>
            <w:tcW w:w="1704" w:type="dxa"/>
            <w:gridSpan w:val="3"/>
            <w:tcBorders>
              <w:top w:val="single" w:sz="4" w:space="0" w:color="auto"/>
              <w:left w:val="single" w:sz="4" w:space="0" w:color="auto"/>
              <w:bottom w:val="nil"/>
              <w:right w:val="single" w:sz="4" w:space="0" w:color="auto"/>
            </w:tcBorders>
            <w:tcMar>
              <w:left w:w="28" w:type="dxa"/>
              <w:right w:w="28" w:type="dxa"/>
            </w:tcMar>
          </w:tcPr>
          <w:p w:rsidR="00C54C87" w:rsidRPr="00C54C87" w:rsidRDefault="00C54C87" w:rsidP="00C54C87">
            <w:pPr>
              <w:pStyle w:val="aff4"/>
              <w:jc w:val="center"/>
              <w:rPr>
                <w:sz w:val="20"/>
                <w:szCs w:val="20"/>
              </w:rPr>
            </w:pPr>
            <w:r w:rsidRPr="00C54C87">
              <w:rPr>
                <w:rStyle w:val="82"/>
                <w:color w:val="000000"/>
                <w:sz w:val="20"/>
                <w:szCs w:val="20"/>
              </w:rPr>
              <w:t>Персонал</w:t>
            </w:r>
          </w:p>
        </w:tc>
      </w:tr>
      <w:tr w:rsidR="00C54C87" w:rsidRPr="00C54C87" w:rsidTr="00B735F9">
        <w:trPr>
          <w:cantSplit/>
          <w:trHeight w:val="1378"/>
        </w:trPr>
        <w:tc>
          <w:tcPr>
            <w:tcW w:w="1541" w:type="dxa"/>
            <w:vMerge/>
            <w:tcBorders>
              <w:top w:val="nil"/>
              <w:left w:val="single" w:sz="4" w:space="0" w:color="auto"/>
              <w:bottom w:val="nil"/>
              <w:right w:val="nil"/>
            </w:tcBorders>
            <w:tcMar>
              <w:left w:w="28" w:type="dxa"/>
              <w:right w:w="28" w:type="dxa"/>
            </w:tcMar>
            <w:vAlign w:val="center"/>
          </w:tcPr>
          <w:p w:rsidR="00C54C87" w:rsidRPr="00C54C87" w:rsidRDefault="00C54C87" w:rsidP="00C54C87">
            <w:pPr>
              <w:pStyle w:val="aff4"/>
              <w:jc w:val="center"/>
              <w:rPr>
                <w:sz w:val="20"/>
                <w:szCs w:val="20"/>
              </w:rPr>
            </w:pPr>
          </w:p>
        </w:tc>
        <w:tc>
          <w:tcPr>
            <w:tcW w:w="1694" w:type="dxa"/>
            <w:vMerge/>
            <w:tcBorders>
              <w:top w:val="nil"/>
              <w:left w:val="single" w:sz="4" w:space="0" w:color="auto"/>
              <w:bottom w:val="nil"/>
              <w:right w:val="nil"/>
            </w:tcBorders>
            <w:tcMar>
              <w:left w:w="28" w:type="dxa"/>
              <w:right w:w="28" w:type="dxa"/>
            </w:tcMar>
            <w:vAlign w:val="center"/>
          </w:tcPr>
          <w:p w:rsidR="00C54C87" w:rsidRPr="00C54C87" w:rsidRDefault="00C54C87" w:rsidP="00C54C87">
            <w:pPr>
              <w:pStyle w:val="aff4"/>
              <w:jc w:val="center"/>
              <w:rPr>
                <w:sz w:val="20"/>
                <w:szCs w:val="20"/>
              </w:rPr>
            </w:pPr>
          </w:p>
        </w:tc>
        <w:tc>
          <w:tcPr>
            <w:tcW w:w="1142" w:type="dxa"/>
            <w:vMerge/>
            <w:tcBorders>
              <w:top w:val="nil"/>
              <w:left w:val="single" w:sz="4" w:space="0" w:color="auto"/>
              <w:bottom w:val="nil"/>
              <w:right w:val="nil"/>
            </w:tcBorders>
            <w:tcMar>
              <w:left w:w="28" w:type="dxa"/>
              <w:right w:w="28" w:type="dxa"/>
            </w:tcMar>
            <w:vAlign w:val="center"/>
          </w:tcPr>
          <w:p w:rsidR="00C54C87" w:rsidRPr="00C54C87" w:rsidRDefault="00C54C87" w:rsidP="00C54C87">
            <w:pPr>
              <w:pStyle w:val="aff4"/>
              <w:jc w:val="center"/>
              <w:rPr>
                <w:sz w:val="20"/>
                <w:szCs w:val="20"/>
              </w:rPr>
            </w:pPr>
          </w:p>
        </w:tc>
        <w:tc>
          <w:tcPr>
            <w:tcW w:w="1180" w:type="dxa"/>
            <w:vMerge/>
            <w:tcBorders>
              <w:top w:val="nil"/>
              <w:left w:val="single" w:sz="4" w:space="0" w:color="auto"/>
              <w:bottom w:val="nil"/>
              <w:right w:val="nil"/>
            </w:tcBorders>
            <w:tcMar>
              <w:left w:w="28" w:type="dxa"/>
              <w:right w:w="28" w:type="dxa"/>
            </w:tcMar>
            <w:vAlign w:val="center"/>
          </w:tcPr>
          <w:p w:rsidR="00C54C87" w:rsidRPr="00C54C87" w:rsidRDefault="00C54C87" w:rsidP="00C54C87">
            <w:pPr>
              <w:pStyle w:val="aff4"/>
              <w:jc w:val="center"/>
              <w:rPr>
                <w:sz w:val="20"/>
                <w:szCs w:val="20"/>
              </w:rPr>
            </w:pPr>
          </w:p>
        </w:tc>
        <w:tc>
          <w:tcPr>
            <w:tcW w:w="1138" w:type="dxa"/>
            <w:vMerge/>
            <w:tcBorders>
              <w:top w:val="nil"/>
              <w:left w:val="single" w:sz="4" w:space="0" w:color="auto"/>
              <w:bottom w:val="nil"/>
              <w:right w:val="nil"/>
            </w:tcBorders>
            <w:tcMar>
              <w:left w:w="28" w:type="dxa"/>
              <w:right w:w="28" w:type="dxa"/>
            </w:tcMar>
            <w:vAlign w:val="center"/>
          </w:tcPr>
          <w:p w:rsidR="00C54C87" w:rsidRPr="00C54C87" w:rsidRDefault="00C54C87" w:rsidP="00C54C87">
            <w:pPr>
              <w:pStyle w:val="aff4"/>
              <w:jc w:val="center"/>
              <w:rPr>
                <w:sz w:val="20"/>
                <w:szCs w:val="20"/>
              </w:rPr>
            </w:pPr>
          </w:p>
        </w:tc>
        <w:tc>
          <w:tcPr>
            <w:tcW w:w="1277" w:type="dxa"/>
            <w:vMerge/>
            <w:tcBorders>
              <w:top w:val="nil"/>
              <w:left w:val="single" w:sz="4" w:space="0" w:color="auto"/>
              <w:bottom w:val="nil"/>
              <w:right w:val="nil"/>
            </w:tcBorders>
            <w:tcMar>
              <w:left w:w="28" w:type="dxa"/>
              <w:right w:w="28" w:type="dxa"/>
            </w:tcMar>
            <w:vAlign w:val="center"/>
          </w:tcPr>
          <w:p w:rsidR="00C54C87" w:rsidRPr="00C54C87" w:rsidRDefault="00C54C87" w:rsidP="00C54C87">
            <w:pPr>
              <w:pStyle w:val="aff4"/>
              <w:jc w:val="center"/>
              <w:rPr>
                <w:sz w:val="20"/>
                <w:szCs w:val="20"/>
              </w:rPr>
            </w:pPr>
          </w:p>
        </w:tc>
        <w:tc>
          <w:tcPr>
            <w:tcW w:w="552" w:type="dxa"/>
            <w:tcBorders>
              <w:top w:val="single" w:sz="4" w:space="0" w:color="auto"/>
              <w:left w:val="single" w:sz="4" w:space="0" w:color="auto"/>
              <w:bottom w:val="nil"/>
              <w:right w:val="nil"/>
            </w:tcBorders>
            <w:tcMar>
              <w:left w:w="28" w:type="dxa"/>
              <w:right w:w="28" w:type="dxa"/>
            </w:tcMar>
            <w:textDirection w:val="btLr"/>
            <w:vAlign w:val="center"/>
          </w:tcPr>
          <w:p w:rsidR="00C54C87" w:rsidRPr="00C54C87" w:rsidRDefault="00C54C87" w:rsidP="00B735F9">
            <w:pPr>
              <w:pStyle w:val="aff4"/>
              <w:ind w:left="113" w:right="113"/>
              <w:jc w:val="center"/>
              <w:rPr>
                <w:sz w:val="20"/>
                <w:szCs w:val="20"/>
              </w:rPr>
            </w:pPr>
            <w:r w:rsidRPr="00C54C87">
              <w:rPr>
                <w:rStyle w:val="82"/>
                <w:color w:val="000000"/>
                <w:sz w:val="20"/>
                <w:szCs w:val="20"/>
              </w:rPr>
              <w:t>Штат</w:t>
            </w:r>
          </w:p>
        </w:tc>
        <w:tc>
          <w:tcPr>
            <w:tcW w:w="571" w:type="dxa"/>
            <w:tcBorders>
              <w:top w:val="single" w:sz="4" w:space="0" w:color="auto"/>
              <w:left w:val="single" w:sz="4" w:space="0" w:color="auto"/>
              <w:bottom w:val="nil"/>
              <w:right w:val="nil"/>
            </w:tcBorders>
            <w:tcMar>
              <w:left w:w="28" w:type="dxa"/>
              <w:right w:w="28" w:type="dxa"/>
            </w:tcMar>
            <w:textDirection w:val="btLr"/>
            <w:vAlign w:val="center"/>
          </w:tcPr>
          <w:p w:rsidR="00C54C87" w:rsidRPr="00C54C87" w:rsidRDefault="00C54C87" w:rsidP="00B735F9">
            <w:pPr>
              <w:pStyle w:val="aff4"/>
              <w:ind w:left="113" w:right="113"/>
              <w:jc w:val="center"/>
              <w:rPr>
                <w:sz w:val="20"/>
                <w:szCs w:val="20"/>
              </w:rPr>
            </w:pPr>
            <w:r w:rsidRPr="00C54C87">
              <w:rPr>
                <w:rStyle w:val="82"/>
                <w:color w:val="000000"/>
                <w:sz w:val="20"/>
                <w:szCs w:val="20"/>
              </w:rPr>
              <w:t>Факт</w:t>
            </w:r>
          </w:p>
        </w:tc>
        <w:tc>
          <w:tcPr>
            <w:tcW w:w="581" w:type="dxa"/>
            <w:tcBorders>
              <w:top w:val="single" w:sz="4" w:space="0" w:color="auto"/>
              <w:left w:val="single" w:sz="4" w:space="0" w:color="auto"/>
              <w:bottom w:val="nil"/>
              <w:right w:val="single" w:sz="4" w:space="0" w:color="auto"/>
            </w:tcBorders>
            <w:tcMar>
              <w:left w:w="28" w:type="dxa"/>
              <w:right w:w="28" w:type="dxa"/>
            </w:tcMar>
            <w:textDirection w:val="btLr"/>
            <w:vAlign w:val="center"/>
          </w:tcPr>
          <w:p w:rsidR="00C54C87" w:rsidRPr="00C54C87" w:rsidRDefault="00C54C87" w:rsidP="00B735F9">
            <w:pPr>
              <w:pStyle w:val="aff4"/>
              <w:ind w:left="113" w:right="113"/>
              <w:jc w:val="center"/>
              <w:rPr>
                <w:sz w:val="20"/>
                <w:szCs w:val="20"/>
              </w:rPr>
            </w:pPr>
            <w:r w:rsidRPr="00C54C87">
              <w:rPr>
                <w:rStyle w:val="82"/>
                <w:color w:val="000000"/>
                <w:sz w:val="20"/>
                <w:szCs w:val="20"/>
              </w:rPr>
              <w:t>Аттестовано</w:t>
            </w:r>
          </w:p>
        </w:tc>
      </w:tr>
      <w:tr w:rsidR="006673E7" w:rsidRPr="00C54C87" w:rsidTr="00196135">
        <w:trPr>
          <w:trHeight w:val="77"/>
        </w:trPr>
        <w:tc>
          <w:tcPr>
            <w:tcW w:w="1541" w:type="dxa"/>
            <w:tcBorders>
              <w:top w:val="single" w:sz="4" w:space="0" w:color="auto"/>
              <w:left w:val="single" w:sz="4" w:space="0" w:color="auto"/>
              <w:bottom w:val="nil"/>
              <w:right w:val="nil"/>
            </w:tcBorders>
            <w:tcMar>
              <w:left w:w="28" w:type="dxa"/>
              <w:right w:w="28" w:type="dxa"/>
            </w:tcMar>
            <w:vAlign w:val="center"/>
          </w:tcPr>
          <w:p w:rsidR="006673E7" w:rsidRPr="00A072A8" w:rsidRDefault="006673E7" w:rsidP="00022231">
            <w:pPr>
              <w:spacing w:after="0" w:line="240" w:lineRule="auto"/>
              <w:ind w:firstLine="0"/>
              <w:jc w:val="center"/>
              <w:rPr>
                <w:sz w:val="20"/>
                <w:szCs w:val="20"/>
              </w:rPr>
            </w:pPr>
            <w:r>
              <w:rPr>
                <w:sz w:val="20"/>
                <w:szCs w:val="20"/>
              </w:rPr>
              <w:t>Центральная котельная</w:t>
            </w:r>
          </w:p>
        </w:tc>
        <w:tc>
          <w:tcPr>
            <w:tcW w:w="1694" w:type="dxa"/>
            <w:tcBorders>
              <w:top w:val="single" w:sz="4" w:space="0" w:color="auto"/>
              <w:left w:val="single" w:sz="4" w:space="0" w:color="auto"/>
              <w:bottom w:val="nil"/>
              <w:right w:val="nil"/>
            </w:tcBorders>
            <w:tcMar>
              <w:left w:w="28" w:type="dxa"/>
              <w:right w:w="28" w:type="dxa"/>
            </w:tcMar>
            <w:vAlign w:val="center"/>
          </w:tcPr>
          <w:p w:rsidR="006673E7" w:rsidRPr="007B388A" w:rsidRDefault="006673E7" w:rsidP="00022231">
            <w:pPr>
              <w:spacing w:after="0" w:line="240" w:lineRule="auto"/>
              <w:ind w:firstLine="0"/>
              <w:jc w:val="center"/>
              <w:rPr>
                <w:rFonts w:eastAsiaTheme="minorHAnsi"/>
                <w:sz w:val="20"/>
                <w:szCs w:val="20"/>
              </w:rPr>
            </w:pPr>
            <w:r>
              <w:rPr>
                <w:sz w:val="20"/>
                <w:szCs w:val="20"/>
              </w:rPr>
              <w:t xml:space="preserve">пгт. Берёзово, ул. Путилова, </w:t>
            </w:r>
            <w:r w:rsidRPr="007B388A">
              <w:rPr>
                <w:sz w:val="20"/>
                <w:szCs w:val="20"/>
              </w:rPr>
              <w:t>42</w:t>
            </w:r>
          </w:p>
        </w:tc>
        <w:tc>
          <w:tcPr>
            <w:tcW w:w="1142" w:type="dxa"/>
            <w:tcBorders>
              <w:top w:val="single" w:sz="4" w:space="0" w:color="auto"/>
              <w:left w:val="single" w:sz="4" w:space="0" w:color="auto"/>
              <w:bottom w:val="nil"/>
              <w:right w:val="nil"/>
            </w:tcBorders>
            <w:tcMar>
              <w:left w:w="28" w:type="dxa"/>
              <w:right w:w="28" w:type="dxa"/>
            </w:tcMar>
            <w:vAlign w:val="center"/>
          </w:tcPr>
          <w:p w:rsidR="006673E7" w:rsidRPr="00C54C87" w:rsidRDefault="006673E7" w:rsidP="00C54C87">
            <w:pPr>
              <w:pStyle w:val="aff4"/>
              <w:jc w:val="center"/>
              <w:rPr>
                <w:sz w:val="20"/>
                <w:szCs w:val="20"/>
              </w:rPr>
            </w:pPr>
            <w:r w:rsidRPr="00C54C87">
              <w:rPr>
                <w:rStyle w:val="9pt"/>
                <w:color w:val="000000"/>
                <w:sz w:val="20"/>
                <w:szCs w:val="20"/>
              </w:rPr>
              <w:t>2 категория</w:t>
            </w:r>
          </w:p>
        </w:tc>
        <w:tc>
          <w:tcPr>
            <w:tcW w:w="1180" w:type="dxa"/>
            <w:tcBorders>
              <w:top w:val="single" w:sz="4" w:space="0" w:color="auto"/>
              <w:left w:val="single" w:sz="4" w:space="0" w:color="auto"/>
              <w:bottom w:val="nil"/>
              <w:right w:val="nil"/>
            </w:tcBorders>
            <w:tcMar>
              <w:left w:w="28" w:type="dxa"/>
              <w:right w:w="28" w:type="dxa"/>
            </w:tcMar>
            <w:vAlign w:val="center"/>
          </w:tcPr>
          <w:p w:rsidR="006673E7" w:rsidRPr="007068EE" w:rsidRDefault="006673E7" w:rsidP="00022231">
            <w:pPr>
              <w:pStyle w:val="afffff1"/>
            </w:pPr>
            <w:r>
              <w:t>ОТ</w:t>
            </w:r>
          </w:p>
        </w:tc>
        <w:tc>
          <w:tcPr>
            <w:tcW w:w="1138" w:type="dxa"/>
            <w:tcBorders>
              <w:top w:val="single" w:sz="4" w:space="0" w:color="auto"/>
              <w:left w:val="single" w:sz="4" w:space="0" w:color="auto"/>
              <w:bottom w:val="nil"/>
              <w:right w:val="nil"/>
            </w:tcBorders>
            <w:tcMar>
              <w:left w:w="28" w:type="dxa"/>
              <w:right w:w="28" w:type="dxa"/>
            </w:tcMar>
            <w:vAlign w:val="center"/>
          </w:tcPr>
          <w:p w:rsidR="006673E7" w:rsidRPr="00A072A8" w:rsidRDefault="006673E7" w:rsidP="00022231">
            <w:pPr>
              <w:spacing w:after="0" w:line="240" w:lineRule="auto"/>
              <w:ind w:firstLine="0"/>
              <w:jc w:val="center"/>
              <w:rPr>
                <w:sz w:val="20"/>
                <w:szCs w:val="20"/>
              </w:rPr>
            </w:pPr>
            <w:r>
              <w:rPr>
                <w:sz w:val="20"/>
                <w:szCs w:val="20"/>
              </w:rPr>
              <w:t>16</w:t>
            </w:r>
          </w:p>
        </w:tc>
        <w:tc>
          <w:tcPr>
            <w:tcW w:w="1277" w:type="dxa"/>
            <w:tcBorders>
              <w:top w:val="single" w:sz="4" w:space="0" w:color="auto"/>
              <w:left w:val="single" w:sz="4" w:space="0" w:color="auto"/>
              <w:bottom w:val="nil"/>
              <w:right w:val="nil"/>
            </w:tcBorders>
            <w:tcMar>
              <w:left w:w="28" w:type="dxa"/>
              <w:right w:w="28" w:type="dxa"/>
            </w:tcMar>
            <w:vAlign w:val="center"/>
          </w:tcPr>
          <w:p w:rsidR="006673E7" w:rsidRPr="00C54C87" w:rsidRDefault="006673E7" w:rsidP="006673E7">
            <w:pPr>
              <w:pStyle w:val="aff4"/>
              <w:jc w:val="center"/>
              <w:rPr>
                <w:sz w:val="20"/>
                <w:szCs w:val="20"/>
              </w:rPr>
            </w:pPr>
            <w:r w:rsidRPr="00C54C87">
              <w:rPr>
                <w:rStyle w:val="9pt"/>
                <w:color w:val="000000"/>
                <w:sz w:val="20"/>
                <w:szCs w:val="20"/>
              </w:rPr>
              <w:t>Закрытая,</w:t>
            </w:r>
            <w:r>
              <w:rPr>
                <w:rStyle w:val="9pt"/>
                <w:color w:val="000000"/>
                <w:sz w:val="20"/>
                <w:szCs w:val="20"/>
              </w:rPr>
              <w:t xml:space="preserve"> </w:t>
            </w:r>
            <w:r w:rsidRPr="00C54C87">
              <w:rPr>
                <w:rStyle w:val="9pt"/>
                <w:color w:val="000000"/>
                <w:sz w:val="20"/>
                <w:szCs w:val="20"/>
              </w:rPr>
              <w:t>независимая.</w:t>
            </w:r>
          </w:p>
        </w:tc>
        <w:tc>
          <w:tcPr>
            <w:tcW w:w="552" w:type="dxa"/>
            <w:tcBorders>
              <w:top w:val="single" w:sz="4" w:space="0" w:color="auto"/>
              <w:left w:val="single" w:sz="4" w:space="0" w:color="auto"/>
              <w:bottom w:val="nil"/>
              <w:right w:val="nil"/>
            </w:tcBorders>
            <w:tcMar>
              <w:left w:w="28" w:type="dxa"/>
              <w:right w:w="28" w:type="dxa"/>
            </w:tcMar>
            <w:vAlign w:val="center"/>
          </w:tcPr>
          <w:p w:rsidR="006673E7" w:rsidRPr="00C54C87" w:rsidRDefault="006673E7" w:rsidP="006673E7">
            <w:pPr>
              <w:pStyle w:val="aff4"/>
              <w:jc w:val="center"/>
              <w:rPr>
                <w:sz w:val="20"/>
                <w:szCs w:val="20"/>
              </w:rPr>
            </w:pPr>
            <w:r w:rsidRPr="00C54C87">
              <w:rPr>
                <w:rStyle w:val="9pt"/>
                <w:color w:val="000000"/>
                <w:sz w:val="20"/>
                <w:szCs w:val="20"/>
              </w:rPr>
              <w:t>15</w:t>
            </w:r>
          </w:p>
        </w:tc>
        <w:tc>
          <w:tcPr>
            <w:tcW w:w="571" w:type="dxa"/>
            <w:tcBorders>
              <w:top w:val="single" w:sz="4" w:space="0" w:color="auto"/>
              <w:left w:val="single" w:sz="4" w:space="0" w:color="auto"/>
              <w:bottom w:val="nil"/>
              <w:right w:val="nil"/>
            </w:tcBorders>
            <w:tcMar>
              <w:left w:w="28" w:type="dxa"/>
              <w:right w:w="28" w:type="dxa"/>
            </w:tcMar>
            <w:vAlign w:val="center"/>
          </w:tcPr>
          <w:p w:rsidR="006673E7" w:rsidRPr="00C54C87" w:rsidRDefault="006673E7" w:rsidP="006673E7">
            <w:pPr>
              <w:pStyle w:val="aff4"/>
              <w:jc w:val="center"/>
              <w:rPr>
                <w:sz w:val="20"/>
                <w:szCs w:val="20"/>
              </w:rPr>
            </w:pPr>
            <w:r w:rsidRPr="00C54C87">
              <w:rPr>
                <w:rStyle w:val="9pt"/>
                <w:color w:val="000000"/>
                <w:sz w:val="20"/>
                <w:szCs w:val="20"/>
              </w:rPr>
              <w:t>15</w:t>
            </w:r>
          </w:p>
        </w:tc>
        <w:tc>
          <w:tcPr>
            <w:tcW w:w="581" w:type="dxa"/>
            <w:tcBorders>
              <w:top w:val="single" w:sz="4" w:space="0" w:color="auto"/>
              <w:left w:val="single" w:sz="4" w:space="0" w:color="auto"/>
              <w:bottom w:val="nil"/>
              <w:right w:val="single" w:sz="4" w:space="0" w:color="auto"/>
            </w:tcBorders>
            <w:tcMar>
              <w:left w:w="28" w:type="dxa"/>
              <w:right w:w="28" w:type="dxa"/>
            </w:tcMar>
            <w:vAlign w:val="center"/>
          </w:tcPr>
          <w:p w:rsidR="006673E7" w:rsidRPr="00C54C87" w:rsidRDefault="006673E7" w:rsidP="006673E7">
            <w:pPr>
              <w:pStyle w:val="aff4"/>
              <w:jc w:val="center"/>
              <w:rPr>
                <w:sz w:val="20"/>
                <w:szCs w:val="20"/>
              </w:rPr>
            </w:pPr>
            <w:r w:rsidRPr="00C54C87">
              <w:rPr>
                <w:rStyle w:val="9pt"/>
                <w:color w:val="000000"/>
                <w:sz w:val="20"/>
                <w:szCs w:val="20"/>
              </w:rPr>
              <w:t>15</w:t>
            </w:r>
          </w:p>
        </w:tc>
      </w:tr>
      <w:tr w:rsidR="006673E7" w:rsidRPr="00C54C87" w:rsidTr="00B735F9">
        <w:tc>
          <w:tcPr>
            <w:tcW w:w="1541" w:type="dxa"/>
            <w:tcBorders>
              <w:top w:val="single" w:sz="4" w:space="0" w:color="auto"/>
              <w:left w:val="single" w:sz="4" w:space="0" w:color="auto"/>
              <w:bottom w:val="nil"/>
              <w:right w:val="nil"/>
            </w:tcBorders>
            <w:tcMar>
              <w:left w:w="28" w:type="dxa"/>
              <w:right w:w="28" w:type="dxa"/>
            </w:tcMar>
            <w:vAlign w:val="center"/>
          </w:tcPr>
          <w:p w:rsidR="006673E7" w:rsidRPr="00A072A8" w:rsidRDefault="006673E7" w:rsidP="00022231">
            <w:pPr>
              <w:spacing w:after="0" w:line="240" w:lineRule="auto"/>
              <w:ind w:firstLine="0"/>
              <w:jc w:val="center"/>
              <w:rPr>
                <w:sz w:val="20"/>
                <w:szCs w:val="20"/>
              </w:rPr>
            </w:pPr>
            <w:r>
              <w:rPr>
                <w:sz w:val="20"/>
                <w:szCs w:val="20"/>
              </w:rPr>
              <w:t>Котельная ЦРБ</w:t>
            </w:r>
          </w:p>
        </w:tc>
        <w:tc>
          <w:tcPr>
            <w:tcW w:w="1694" w:type="dxa"/>
            <w:tcBorders>
              <w:top w:val="single" w:sz="4" w:space="0" w:color="auto"/>
              <w:left w:val="single" w:sz="4" w:space="0" w:color="auto"/>
              <w:bottom w:val="nil"/>
              <w:right w:val="nil"/>
            </w:tcBorders>
            <w:tcMar>
              <w:left w:w="28" w:type="dxa"/>
              <w:right w:w="28" w:type="dxa"/>
            </w:tcMar>
            <w:vAlign w:val="center"/>
          </w:tcPr>
          <w:p w:rsidR="006673E7" w:rsidRPr="00333CDC" w:rsidRDefault="006673E7" w:rsidP="00022231">
            <w:pPr>
              <w:spacing w:after="0" w:line="240" w:lineRule="auto"/>
              <w:ind w:firstLine="0"/>
              <w:jc w:val="center"/>
              <w:rPr>
                <w:rFonts w:eastAsiaTheme="minorHAnsi"/>
                <w:sz w:val="20"/>
                <w:szCs w:val="20"/>
              </w:rPr>
            </w:pPr>
            <w:r w:rsidRPr="00333CDC">
              <w:rPr>
                <w:sz w:val="20"/>
                <w:szCs w:val="20"/>
              </w:rPr>
              <w:t>пгт. Б</w:t>
            </w:r>
            <w:r>
              <w:rPr>
                <w:sz w:val="20"/>
                <w:szCs w:val="20"/>
              </w:rPr>
              <w:t>ерёзово, ул. </w:t>
            </w:r>
            <w:r w:rsidRPr="00333CDC">
              <w:rPr>
                <w:sz w:val="20"/>
                <w:szCs w:val="20"/>
              </w:rPr>
              <w:t>Газопромысловая, 42</w:t>
            </w:r>
          </w:p>
        </w:tc>
        <w:tc>
          <w:tcPr>
            <w:tcW w:w="1142" w:type="dxa"/>
            <w:tcBorders>
              <w:top w:val="single" w:sz="4" w:space="0" w:color="auto"/>
              <w:left w:val="single" w:sz="4" w:space="0" w:color="auto"/>
              <w:bottom w:val="nil"/>
              <w:right w:val="nil"/>
            </w:tcBorders>
            <w:tcMar>
              <w:left w:w="28" w:type="dxa"/>
              <w:right w:w="28" w:type="dxa"/>
            </w:tcMar>
            <w:vAlign w:val="center"/>
          </w:tcPr>
          <w:p w:rsidR="006673E7" w:rsidRPr="00C54C87" w:rsidRDefault="006673E7" w:rsidP="00C54C87">
            <w:pPr>
              <w:pStyle w:val="aff4"/>
              <w:jc w:val="center"/>
              <w:rPr>
                <w:sz w:val="20"/>
                <w:szCs w:val="20"/>
              </w:rPr>
            </w:pPr>
            <w:r w:rsidRPr="00C54C87">
              <w:rPr>
                <w:rStyle w:val="9pt"/>
                <w:color w:val="000000"/>
                <w:sz w:val="20"/>
                <w:szCs w:val="20"/>
              </w:rPr>
              <w:t>2 категория</w:t>
            </w:r>
          </w:p>
        </w:tc>
        <w:tc>
          <w:tcPr>
            <w:tcW w:w="1180" w:type="dxa"/>
            <w:tcBorders>
              <w:top w:val="single" w:sz="4" w:space="0" w:color="auto"/>
              <w:left w:val="single" w:sz="4" w:space="0" w:color="auto"/>
              <w:bottom w:val="nil"/>
              <w:right w:val="nil"/>
            </w:tcBorders>
            <w:tcMar>
              <w:left w:w="28" w:type="dxa"/>
              <w:right w:w="28" w:type="dxa"/>
            </w:tcMar>
            <w:vAlign w:val="center"/>
          </w:tcPr>
          <w:p w:rsidR="006673E7" w:rsidRPr="007068EE" w:rsidRDefault="006673E7" w:rsidP="00022231">
            <w:pPr>
              <w:pStyle w:val="afffff1"/>
            </w:pPr>
            <w:r>
              <w:t>ОТ</w:t>
            </w:r>
          </w:p>
        </w:tc>
        <w:tc>
          <w:tcPr>
            <w:tcW w:w="1138" w:type="dxa"/>
            <w:tcBorders>
              <w:top w:val="single" w:sz="4" w:space="0" w:color="auto"/>
              <w:left w:val="single" w:sz="4" w:space="0" w:color="auto"/>
              <w:bottom w:val="nil"/>
              <w:right w:val="nil"/>
            </w:tcBorders>
            <w:tcMar>
              <w:left w:w="28" w:type="dxa"/>
              <w:right w:w="28" w:type="dxa"/>
            </w:tcMar>
            <w:vAlign w:val="center"/>
          </w:tcPr>
          <w:p w:rsidR="006673E7" w:rsidRPr="00A072A8" w:rsidRDefault="005E04F3" w:rsidP="00022231">
            <w:pPr>
              <w:spacing w:after="0" w:line="240" w:lineRule="auto"/>
              <w:ind w:firstLine="0"/>
              <w:jc w:val="center"/>
              <w:rPr>
                <w:sz w:val="20"/>
                <w:szCs w:val="20"/>
              </w:rPr>
            </w:pPr>
            <w:r>
              <w:rPr>
                <w:sz w:val="20"/>
                <w:szCs w:val="20"/>
              </w:rPr>
              <w:t>7,74</w:t>
            </w:r>
          </w:p>
        </w:tc>
        <w:tc>
          <w:tcPr>
            <w:tcW w:w="1277" w:type="dxa"/>
            <w:tcBorders>
              <w:top w:val="single" w:sz="4" w:space="0" w:color="auto"/>
              <w:left w:val="single" w:sz="4" w:space="0" w:color="auto"/>
              <w:bottom w:val="nil"/>
              <w:right w:val="nil"/>
            </w:tcBorders>
            <w:tcMar>
              <w:left w:w="28" w:type="dxa"/>
              <w:right w:w="28" w:type="dxa"/>
            </w:tcMar>
            <w:vAlign w:val="center"/>
          </w:tcPr>
          <w:p w:rsidR="006673E7" w:rsidRPr="00C54C87" w:rsidRDefault="006673E7" w:rsidP="006673E7">
            <w:pPr>
              <w:pStyle w:val="aff4"/>
              <w:jc w:val="center"/>
              <w:rPr>
                <w:sz w:val="20"/>
                <w:szCs w:val="20"/>
              </w:rPr>
            </w:pPr>
            <w:r w:rsidRPr="00C54C87">
              <w:rPr>
                <w:rStyle w:val="9pt"/>
                <w:color w:val="000000"/>
                <w:sz w:val="20"/>
                <w:szCs w:val="20"/>
              </w:rPr>
              <w:t>Закрытая,</w:t>
            </w:r>
            <w:r>
              <w:rPr>
                <w:rStyle w:val="9pt"/>
                <w:color w:val="000000"/>
                <w:sz w:val="20"/>
                <w:szCs w:val="20"/>
              </w:rPr>
              <w:t xml:space="preserve"> </w:t>
            </w:r>
            <w:r w:rsidRPr="00C54C87">
              <w:rPr>
                <w:rStyle w:val="9pt"/>
                <w:color w:val="000000"/>
                <w:sz w:val="20"/>
                <w:szCs w:val="20"/>
              </w:rPr>
              <w:t>независимая.</w:t>
            </w:r>
          </w:p>
        </w:tc>
        <w:tc>
          <w:tcPr>
            <w:tcW w:w="552" w:type="dxa"/>
            <w:tcBorders>
              <w:top w:val="single" w:sz="4" w:space="0" w:color="auto"/>
              <w:left w:val="single" w:sz="4" w:space="0" w:color="auto"/>
              <w:bottom w:val="nil"/>
              <w:right w:val="nil"/>
            </w:tcBorders>
            <w:tcMar>
              <w:left w:w="28" w:type="dxa"/>
              <w:right w:w="28" w:type="dxa"/>
            </w:tcMar>
            <w:vAlign w:val="center"/>
          </w:tcPr>
          <w:p w:rsidR="006673E7" w:rsidRPr="00C54C87" w:rsidRDefault="006673E7" w:rsidP="006673E7">
            <w:pPr>
              <w:pStyle w:val="aff4"/>
              <w:jc w:val="center"/>
              <w:rPr>
                <w:sz w:val="20"/>
                <w:szCs w:val="20"/>
              </w:rPr>
            </w:pPr>
            <w:r w:rsidRPr="00C54C87">
              <w:rPr>
                <w:rStyle w:val="9pt"/>
                <w:color w:val="000000"/>
                <w:sz w:val="20"/>
                <w:szCs w:val="20"/>
              </w:rPr>
              <w:t>6</w:t>
            </w:r>
          </w:p>
        </w:tc>
        <w:tc>
          <w:tcPr>
            <w:tcW w:w="571" w:type="dxa"/>
            <w:tcBorders>
              <w:top w:val="single" w:sz="4" w:space="0" w:color="auto"/>
              <w:left w:val="single" w:sz="4" w:space="0" w:color="auto"/>
              <w:bottom w:val="nil"/>
              <w:right w:val="nil"/>
            </w:tcBorders>
            <w:tcMar>
              <w:left w:w="28" w:type="dxa"/>
              <w:right w:w="28" w:type="dxa"/>
            </w:tcMar>
            <w:vAlign w:val="center"/>
          </w:tcPr>
          <w:p w:rsidR="006673E7" w:rsidRPr="00C54C87" w:rsidRDefault="006673E7" w:rsidP="006673E7">
            <w:pPr>
              <w:pStyle w:val="aff4"/>
              <w:jc w:val="center"/>
              <w:rPr>
                <w:sz w:val="20"/>
                <w:szCs w:val="20"/>
              </w:rPr>
            </w:pPr>
            <w:r w:rsidRPr="00C54C87">
              <w:rPr>
                <w:rStyle w:val="9pt"/>
                <w:color w:val="000000"/>
                <w:sz w:val="20"/>
                <w:szCs w:val="20"/>
              </w:rPr>
              <w:t>6</w:t>
            </w:r>
          </w:p>
        </w:tc>
        <w:tc>
          <w:tcPr>
            <w:tcW w:w="581" w:type="dxa"/>
            <w:tcBorders>
              <w:top w:val="single" w:sz="4" w:space="0" w:color="auto"/>
              <w:left w:val="single" w:sz="4" w:space="0" w:color="auto"/>
              <w:bottom w:val="nil"/>
              <w:right w:val="single" w:sz="4" w:space="0" w:color="auto"/>
            </w:tcBorders>
            <w:tcMar>
              <w:left w:w="28" w:type="dxa"/>
              <w:right w:w="28" w:type="dxa"/>
            </w:tcMar>
            <w:vAlign w:val="center"/>
          </w:tcPr>
          <w:p w:rsidR="006673E7" w:rsidRPr="00C54C87" w:rsidRDefault="006673E7" w:rsidP="006673E7">
            <w:pPr>
              <w:pStyle w:val="aff4"/>
              <w:jc w:val="center"/>
              <w:rPr>
                <w:sz w:val="20"/>
                <w:szCs w:val="20"/>
              </w:rPr>
            </w:pPr>
            <w:r w:rsidRPr="00C54C87">
              <w:rPr>
                <w:rStyle w:val="9pt"/>
                <w:color w:val="000000"/>
                <w:sz w:val="20"/>
                <w:szCs w:val="20"/>
              </w:rPr>
              <w:t>6</w:t>
            </w:r>
          </w:p>
        </w:tc>
      </w:tr>
      <w:tr w:rsidR="006673E7" w:rsidRPr="00C54C87" w:rsidTr="00B735F9">
        <w:tc>
          <w:tcPr>
            <w:tcW w:w="1541" w:type="dxa"/>
            <w:tcBorders>
              <w:top w:val="single" w:sz="4" w:space="0" w:color="auto"/>
              <w:left w:val="single" w:sz="4" w:space="0" w:color="auto"/>
              <w:bottom w:val="nil"/>
              <w:right w:val="nil"/>
            </w:tcBorders>
            <w:tcMar>
              <w:left w:w="28" w:type="dxa"/>
              <w:right w:w="28" w:type="dxa"/>
            </w:tcMar>
            <w:vAlign w:val="center"/>
          </w:tcPr>
          <w:p w:rsidR="006673E7" w:rsidRPr="00A072A8" w:rsidRDefault="006673E7" w:rsidP="00022231">
            <w:pPr>
              <w:spacing w:after="0" w:line="240" w:lineRule="auto"/>
              <w:ind w:firstLine="0"/>
              <w:jc w:val="center"/>
              <w:rPr>
                <w:sz w:val="20"/>
                <w:szCs w:val="20"/>
              </w:rPr>
            </w:pPr>
            <w:r>
              <w:rPr>
                <w:sz w:val="20"/>
                <w:szCs w:val="20"/>
              </w:rPr>
              <w:t>Котельная Проти</w:t>
            </w:r>
            <w:r w:rsidRPr="00EC6704">
              <w:rPr>
                <w:sz w:val="20"/>
                <w:szCs w:val="20"/>
              </w:rPr>
              <w:t>вотуберкулезного диспансера</w:t>
            </w:r>
          </w:p>
        </w:tc>
        <w:tc>
          <w:tcPr>
            <w:tcW w:w="1694" w:type="dxa"/>
            <w:tcBorders>
              <w:top w:val="single" w:sz="4" w:space="0" w:color="auto"/>
              <w:left w:val="single" w:sz="4" w:space="0" w:color="auto"/>
              <w:bottom w:val="nil"/>
              <w:right w:val="nil"/>
            </w:tcBorders>
            <w:tcMar>
              <w:left w:w="28" w:type="dxa"/>
              <w:right w:w="28" w:type="dxa"/>
            </w:tcMar>
            <w:vAlign w:val="center"/>
          </w:tcPr>
          <w:p w:rsidR="006673E7" w:rsidRPr="00EC6704" w:rsidRDefault="006673E7" w:rsidP="00022231">
            <w:pPr>
              <w:spacing w:after="0" w:line="240" w:lineRule="auto"/>
              <w:ind w:firstLine="0"/>
              <w:jc w:val="center"/>
              <w:rPr>
                <w:rFonts w:eastAsiaTheme="minorHAnsi"/>
                <w:sz w:val="20"/>
                <w:szCs w:val="20"/>
              </w:rPr>
            </w:pPr>
            <w:r>
              <w:rPr>
                <w:sz w:val="20"/>
                <w:szCs w:val="20"/>
              </w:rPr>
              <w:t>пгт. Берёзово, ул. </w:t>
            </w:r>
            <w:r w:rsidRPr="00EC6704">
              <w:rPr>
                <w:sz w:val="20"/>
                <w:szCs w:val="20"/>
              </w:rPr>
              <w:t>Шмидта, 2к</w:t>
            </w:r>
          </w:p>
        </w:tc>
        <w:tc>
          <w:tcPr>
            <w:tcW w:w="1142" w:type="dxa"/>
            <w:tcBorders>
              <w:top w:val="single" w:sz="4" w:space="0" w:color="auto"/>
              <w:left w:val="single" w:sz="4" w:space="0" w:color="auto"/>
              <w:bottom w:val="nil"/>
              <w:right w:val="nil"/>
            </w:tcBorders>
            <w:tcMar>
              <w:left w:w="28" w:type="dxa"/>
              <w:right w:w="28" w:type="dxa"/>
            </w:tcMar>
            <w:vAlign w:val="center"/>
          </w:tcPr>
          <w:p w:rsidR="006673E7" w:rsidRPr="00C54C87" w:rsidRDefault="006673E7" w:rsidP="00C54C87">
            <w:pPr>
              <w:pStyle w:val="aff4"/>
              <w:jc w:val="center"/>
              <w:rPr>
                <w:sz w:val="20"/>
                <w:szCs w:val="20"/>
              </w:rPr>
            </w:pPr>
            <w:r w:rsidRPr="00C54C87">
              <w:rPr>
                <w:rStyle w:val="9pt"/>
                <w:color w:val="000000"/>
                <w:sz w:val="20"/>
                <w:szCs w:val="20"/>
              </w:rPr>
              <w:t>2 категория</w:t>
            </w:r>
          </w:p>
        </w:tc>
        <w:tc>
          <w:tcPr>
            <w:tcW w:w="1180" w:type="dxa"/>
            <w:tcBorders>
              <w:top w:val="single" w:sz="4" w:space="0" w:color="auto"/>
              <w:left w:val="single" w:sz="4" w:space="0" w:color="auto"/>
              <w:bottom w:val="nil"/>
              <w:right w:val="nil"/>
            </w:tcBorders>
            <w:tcMar>
              <w:left w:w="28" w:type="dxa"/>
              <w:right w:w="28" w:type="dxa"/>
            </w:tcMar>
            <w:vAlign w:val="center"/>
          </w:tcPr>
          <w:p w:rsidR="006673E7" w:rsidRPr="007068EE" w:rsidRDefault="006673E7" w:rsidP="00022231">
            <w:pPr>
              <w:pStyle w:val="afffff1"/>
            </w:pPr>
            <w:r>
              <w:t>ОТ</w:t>
            </w:r>
          </w:p>
        </w:tc>
        <w:tc>
          <w:tcPr>
            <w:tcW w:w="1138" w:type="dxa"/>
            <w:tcBorders>
              <w:top w:val="single" w:sz="4" w:space="0" w:color="auto"/>
              <w:left w:val="single" w:sz="4" w:space="0" w:color="auto"/>
              <w:bottom w:val="nil"/>
              <w:right w:val="nil"/>
            </w:tcBorders>
            <w:tcMar>
              <w:left w:w="28" w:type="dxa"/>
              <w:right w:w="28" w:type="dxa"/>
            </w:tcMar>
            <w:vAlign w:val="center"/>
          </w:tcPr>
          <w:p w:rsidR="006673E7" w:rsidRPr="00A072A8" w:rsidRDefault="006673E7" w:rsidP="00022231">
            <w:pPr>
              <w:spacing w:after="0" w:line="240" w:lineRule="auto"/>
              <w:ind w:firstLine="0"/>
              <w:jc w:val="center"/>
              <w:rPr>
                <w:sz w:val="20"/>
                <w:szCs w:val="20"/>
              </w:rPr>
            </w:pPr>
            <w:r>
              <w:rPr>
                <w:sz w:val="20"/>
                <w:szCs w:val="20"/>
              </w:rPr>
              <w:t>6,4</w:t>
            </w:r>
          </w:p>
        </w:tc>
        <w:tc>
          <w:tcPr>
            <w:tcW w:w="1277" w:type="dxa"/>
            <w:tcBorders>
              <w:top w:val="single" w:sz="4" w:space="0" w:color="auto"/>
              <w:left w:val="single" w:sz="4" w:space="0" w:color="auto"/>
              <w:bottom w:val="nil"/>
              <w:right w:val="nil"/>
            </w:tcBorders>
            <w:tcMar>
              <w:left w:w="28" w:type="dxa"/>
              <w:right w:w="28" w:type="dxa"/>
            </w:tcMar>
            <w:vAlign w:val="center"/>
          </w:tcPr>
          <w:p w:rsidR="006673E7" w:rsidRPr="00C54C87" w:rsidRDefault="006673E7" w:rsidP="006673E7">
            <w:pPr>
              <w:pStyle w:val="aff4"/>
              <w:jc w:val="center"/>
              <w:rPr>
                <w:sz w:val="20"/>
                <w:szCs w:val="20"/>
              </w:rPr>
            </w:pPr>
            <w:r w:rsidRPr="00C54C87">
              <w:rPr>
                <w:rStyle w:val="9pt"/>
                <w:color w:val="000000"/>
                <w:sz w:val="20"/>
                <w:szCs w:val="20"/>
              </w:rPr>
              <w:t>Закрытая,</w:t>
            </w:r>
            <w:r>
              <w:rPr>
                <w:rStyle w:val="9pt"/>
                <w:color w:val="000000"/>
                <w:sz w:val="20"/>
                <w:szCs w:val="20"/>
              </w:rPr>
              <w:t xml:space="preserve"> </w:t>
            </w:r>
            <w:r w:rsidRPr="00C54C87">
              <w:rPr>
                <w:rStyle w:val="9pt"/>
                <w:color w:val="000000"/>
                <w:sz w:val="20"/>
                <w:szCs w:val="20"/>
              </w:rPr>
              <w:t>зависимая.</w:t>
            </w:r>
          </w:p>
        </w:tc>
        <w:tc>
          <w:tcPr>
            <w:tcW w:w="552" w:type="dxa"/>
            <w:tcBorders>
              <w:top w:val="single" w:sz="4" w:space="0" w:color="auto"/>
              <w:left w:val="single" w:sz="4" w:space="0" w:color="auto"/>
              <w:bottom w:val="nil"/>
              <w:right w:val="nil"/>
            </w:tcBorders>
            <w:tcMar>
              <w:left w:w="28" w:type="dxa"/>
              <w:right w:w="28" w:type="dxa"/>
            </w:tcMar>
            <w:vAlign w:val="center"/>
          </w:tcPr>
          <w:p w:rsidR="006673E7" w:rsidRPr="00C54C87" w:rsidRDefault="006673E7" w:rsidP="006673E7">
            <w:pPr>
              <w:pStyle w:val="aff4"/>
              <w:jc w:val="center"/>
              <w:rPr>
                <w:sz w:val="20"/>
                <w:szCs w:val="20"/>
              </w:rPr>
            </w:pPr>
            <w:r w:rsidRPr="00C54C87">
              <w:rPr>
                <w:rStyle w:val="9pt"/>
                <w:color w:val="000000"/>
                <w:sz w:val="20"/>
                <w:szCs w:val="20"/>
              </w:rPr>
              <w:t>5</w:t>
            </w:r>
          </w:p>
        </w:tc>
        <w:tc>
          <w:tcPr>
            <w:tcW w:w="571" w:type="dxa"/>
            <w:tcBorders>
              <w:top w:val="single" w:sz="4" w:space="0" w:color="auto"/>
              <w:left w:val="single" w:sz="4" w:space="0" w:color="auto"/>
              <w:bottom w:val="nil"/>
              <w:right w:val="nil"/>
            </w:tcBorders>
            <w:tcMar>
              <w:left w:w="28" w:type="dxa"/>
              <w:right w:w="28" w:type="dxa"/>
            </w:tcMar>
            <w:vAlign w:val="center"/>
          </w:tcPr>
          <w:p w:rsidR="006673E7" w:rsidRPr="00C54C87" w:rsidRDefault="006673E7" w:rsidP="006673E7">
            <w:pPr>
              <w:pStyle w:val="aff4"/>
              <w:jc w:val="center"/>
              <w:rPr>
                <w:sz w:val="20"/>
                <w:szCs w:val="20"/>
              </w:rPr>
            </w:pPr>
            <w:r w:rsidRPr="00C54C87">
              <w:rPr>
                <w:rStyle w:val="9pt"/>
                <w:color w:val="000000"/>
                <w:sz w:val="20"/>
                <w:szCs w:val="20"/>
              </w:rPr>
              <w:t>5</w:t>
            </w:r>
          </w:p>
        </w:tc>
        <w:tc>
          <w:tcPr>
            <w:tcW w:w="581" w:type="dxa"/>
            <w:tcBorders>
              <w:top w:val="single" w:sz="4" w:space="0" w:color="auto"/>
              <w:left w:val="single" w:sz="4" w:space="0" w:color="auto"/>
              <w:bottom w:val="nil"/>
              <w:right w:val="single" w:sz="4" w:space="0" w:color="auto"/>
            </w:tcBorders>
            <w:tcMar>
              <w:left w:w="28" w:type="dxa"/>
              <w:right w:w="28" w:type="dxa"/>
            </w:tcMar>
            <w:vAlign w:val="center"/>
          </w:tcPr>
          <w:p w:rsidR="006673E7" w:rsidRPr="00C54C87" w:rsidRDefault="006673E7" w:rsidP="006673E7">
            <w:pPr>
              <w:pStyle w:val="aff4"/>
              <w:jc w:val="center"/>
              <w:rPr>
                <w:sz w:val="20"/>
                <w:szCs w:val="20"/>
              </w:rPr>
            </w:pPr>
            <w:r w:rsidRPr="00C54C87">
              <w:rPr>
                <w:rStyle w:val="9pt"/>
                <w:color w:val="000000"/>
                <w:sz w:val="20"/>
                <w:szCs w:val="20"/>
              </w:rPr>
              <w:t>5</w:t>
            </w:r>
          </w:p>
        </w:tc>
      </w:tr>
      <w:tr w:rsidR="006673E7" w:rsidRPr="00C54C87" w:rsidTr="00B735F9">
        <w:tc>
          <w:tcPr>
            <w:tcW w:w="1541" w:type="dxa"/>
            <w:tcBorders>
              <w:top w:val="single" w:sz="4" w:space="0" w:color="auto"/>
              <w:left w:val="single" w:sz="4" w:space="0" w:color="auto"/>
              <w:bottom w:val="single" w:sz="4" w:space="0" w:color="auto"/>
              <w:right w:val="nil"/>
            </w:tcBorders>
            <w:tcMar>
              <w:left w:w="28" w:type="dxa"/>
              <w:right w:w="28" w:type="dxa"/>
            </w:tcMar>
            <w:vAlign w:val="center"/>
          </w:tcPr>
          <w:p w:rsidR="006673E7" w:rsidRPr="00A072A8" w:rsidRDefault="006673E7" w:rsidP="00022231">
            <w:pPr>
              <w:spacing w:after="0" w:line="240" w:lineRule="auto"/>
              <w:ind w:firstLine="0"/>
              <w:jc w:val="center"/>
              <w:rPr>
                <w:sz w:val="20"/>
                <w:szCs w:val="20"/>
              </w:rPr>
            </w:pPr>
            <w:r>
              <w:rPr>
                <w:sz w:val="20"/>
                <w:szCs w:val="20"/>
              </w:rPr>
              <w:t xml:space="preserve">Котельная </w:t>
            </w:r>
            <w:r w:rsidRPr="00A072A8">
              <w:rPr>
                <w:sz w:val="20"/>
                <w:szCs w:val="20"/>
              </w:rPr>
              <w:t>Аэропорт</w:t>
            </w:r>
          </w:p>
        </w:tc>
        <w:tc>
          <w:tcPr>
            <w:tcW w:w="1694" w:type="dxa"/>
            <w:tcBorders>
              <w:top w:val="single" w:sz="4" w:space="0" w:color="auto"/>
              <w:left w:val="single" w:sz="4" w:space="0" w:color="auto"/>
              <w:bottom w:val="single" w:sz="4" w:space="0" w:color="auto"/>
              <w:right w:val="nil"/>
            </w:tcBorders>
            <w:tcMar>
              <w:left w:w="28" w:type="dxa"/>
              <w:right w:w="28" w:type="dxa"/>
            </w:tcMar>
            <w:vAlign w:val="center"/>
          </w:tcPr>
          <w:p w:rsidR="006673E7" w:rsidRPr="00F4295E" w:rsidRDefault="006673E7" w:rsidP="00022231">
            <w:pPr>
              <w:spacing w:after="0" w:line="240" w:lineRule="auto"/>
              <w:ind w:firstLine="0"/>
              <w:jc w:val="center"/>
              <w:rPr>
                <w:rFonts w:eastAsiaTheme="minorHAnsi"/>
                <w:sz w:val="20"/>
                <w:szCs w:val="20"/>
              </w:rPr>
            </w:pPr>
            <w:r w:rsidRPr="00F4295E">
              <w:rPr>
                <w:sz w:val="20"/>
                <w:szCs w:val="20"/>
              </w:rPr>
              <w:t>пгт. Березово,</w:t>
            </w:r>
            <w:r>
              <w:rPr>
                <w:sz w:val="20"/>
                <w:szCs w:val="20"/>
              </w:rPr>
              <w:t xml:space="preserve"> </w:t>
            </w:r>
            <w:proofErr w:type="gramStart"/>
            <w:r>
              <w:rPr>
                <w:sz w:val="20"/>
                <w:szCs w:val="20"/>
              </w:rPr>
              <w:t>ул</w:t>
            </w:r>
            <w:proofErr w:type="gramEnd"/>
            <w:r>
              <w:rPr>
                <w:sz w:val="20"/>
                <w:szCs w:val="20"/>
              </w:rPr>
              <w:t> </w:t>
            </w:r>
            <w:r w:rsidRPr="00F4295E">
              <w:rPr>
                <w:sz w:val="20"/>
                <w:szCs w:val="20"/>
              </w:rPr>
              <w:t>Аэропорт 6а</w:t>
            </w:r>
          </w:p>
        </w:tc>
        <w:tc>
          <w:tcPr>
            <w:tcW w:w="1142" w:type="dxa"/>
            <w:tcBorders>
              <w:top w:val="single" w:sz="4" w:space="0" w:color="auto"/>
              <w:left w:val="single" w:sz="4" w:space="0" w:color="auto"/>
              <w:bottom w:val="single" w:sz="4" w:space="0" w:color="auto"/>
              <w:right w:val="nil"/>
            </w:tcBorders>
            <w:tcMar>
              <w:left w:w="28" w:type="dxa"/>
              <w:right w:w="28" w:type="dxa"/>
            </w:tcMar>
            <w:vAlign w:val="center"/>
          </w:tcPr>
          <w:p w:rsidR="006673E7" w:rsidRPr="00C54C87" w:rsidRDefault="006673E7" w:rsidP="00C54C87">
            <w:pPr>
              <w:pStyle w:val="aff4"/>
              <w:jc w:val="center"/>
              <w:rPr>
                <w:sz w:val="20"/>
                <w:szCs w:val="20"/>
              </w:rPr>
            </w:pPr>
            <w:r w:rsidRPr="00C54C87">
              <w:rPr>
                <w:rStyle w:val="9pt"/>
                <w:color w:val="000000"/>
                <w:sz w:val="20"/>
                <w:szCs w:val="20"/>
              </w:rPr>
              <w:t>2 категории</w:t>
            </w:r>
          </w:p>
        </w:tc>
        <w:tc>
          <w:tcPr>
            <w:tcW w:w="1180" w:type="dxa"/>
            <w:tcBorders>
              <w:top w:val="single" w:sz="4" w:space="0" w:color="auto"/>
              <w:left w:val="single" w:sz="4" w:space="0" w:color="auto"/>
              <w:bottom w:val="single" w:sz="4" w:space="0" w:color="auto"/>
              <w:right w:val="nil"/>
            </w:tcBorders>
            <w:tcMar>
              <w:left w:w="28" w:type="dxa"/>
              <w:right w:w="28" w:type="dxa"/>
            </w:tcMar>
            <w:vAlign w:val="center"/>
          </w:tcPr>
          <w:p w:rsidR="006673E7" w:rsidRPr="007068EE" w:rsidRDefault="006673E7" w:rsidP="00022231">
            <w:pPr>
              <w:pStyle w:val="afffff1"/>
            </w:pPr>
            <w:r>
              <w:t>ОТ</w:t>
            </w:r>
          </w:p>
        </w:tc>
        <w:tc>
          <w:tcPr>
            <w:tcW w:w="1138" w:type="dxa"/>
            <w:tcBorders>
              <w:top w:val="single" w:sz="4" w:space="0" w:color="auto"/>
              <w:left w:val="single" w:sz="4" w:space="0" w:color="auto"/>
              <w:bottom w:val="single" w:sz="4" w:space="0" w:color="auto"/>
              <w:right w:val="nil"/>
            </w:tcBorders>
            <w:tcMar>
              <w:left w:w="28" w:type="dxa"/>
              <w:right w:w="28" w:type="dxa"/>
            </w:tcMar>
            <w:vAlign w:val="center"/>
          </w:tcPr>
          <w:p w:rsidR="006673E7" w:rsidRPr="00A072A8" w:rsidRDefault="006673E7" w:rsidP="005E04F3">
            <w:pPr>
              <w:spacing w:after="0" w:line="240" w:lineRule="auto"/>
              <w:ind w:firstLine="0"/>
              <w:jc w:val="center"/>
              <w:rPr>
                <w:sz w:val="20"/>
                <w:szCs w:val="20"/>
              </w:rPr>
            </w:pPr>
            <w:r w:rsidRPr="00A072A8">
              <w:rPr>
                <w:sz w:val="20"/>
                <w:szCs w:val="20"/>
              </w:rPr>
              <w:t>5,</w:t>
            </w:r>
            <w:r w:rsidR="005E04F3">
              <w:rPr>
                <w:sz w:val="20"/>
                <w:szCs w:val="20"/>
              </w:rPr>
              <w:t>4</w:t>
            </w:r>
          </w:p>
        </w:tc>
        <w:tc>
          <w:tcPr>
            <w:tcW w:w="1277" w:type="dxa"/>
            <w:tcBorders>
              <w:top w:val="single" w:sz="4" w:space="0" w:color="auto"/>
              <w:left w:val="single" w:sz="4" w:space="0" w:color="auto"/>
              <w:bottom w:val="single" w:sz="4" w:space="0" w:color="auto"/>
              <w:right w:val="nil"/>
            </w:tcBorders>
            <w:tcMar>
              <w:left w:w="28" w:type="dxa"/>
              <w:right w:w="28" w:type="dxa"/>
            </w:tcMar>
            <w:vAlign w:val="center"/>
          </w:tcPr>
          <w:p w:rsidR="006673E7" w:rsidRPr="00C54C87" w:rsidRDefault="006673E7" w:rsidP="006673E7">
            <w:pPr>
              <w:pStyle w:val="aff4"/>
              <w:jc w:val="center"/>
              <w:rPr>
                <w:sz w:val="20"/>
                <w:szCs w:val="20"/>
              </w:rPr>
            </w:pPr>
            <w:r w:rsidRPr="00C54C87">
              <w:rPr>
                <w:rStyle w:val="9pt"/>
                <w:color w:val="000000"/>
                <w:sz w:val="20"/>
                <w:szCs w:val="20"/>
              </w:rPr>
              <w:t>Закрытая</w:t>
            </w:r>
            <w:r>
              <w:rPr>
                <w:rStyle w:val="9pt"/>
                <w:color w:val="000000"/>
                <w:sz w:val="20"/>
                <w:szCs w:val="20"/>
              </w:rPr>
              <w:t xml:space="preserve"> </w:t>
            </w:r>
            <w:r w:rsidRPr="00C54C87">
              <w:rPr>
                <w:rStyle w:val="9pt"/>
                <w:color w:val="000000"/>
                <w:sz w:val="20"/>
                <w:szCs w:val="20"/>
              </w:rPr>
              <w:t>зависимая</w:t>
            </w:r>
          </w:p>
        </w:tc>
        <w:tc>
          <w:tcPr>
            <w:tcW w:w="552" w:type="dxa"/>
            <w:tcBorders>
              <w:top w:val="single" w:sz="4" w:space="0" w:color="auto"/>
              <w:left w:val="single" w:sz="4" w:space="0" w:color="auto"/>
              <w:bottom w:val="single" w:sz="4" w:space="0" w:color="auto"/>
              <w:right w:val="nil"/>
            </w:tcBorders>
            <w:tcMar>
              <w:left w:w="28" w:type="dxa"/>
              <w:right w:w="28" w:type="dxa"/>
            </w:tcMar>
            <w:vAlign w:val="center"/>
          </w:tcPr>
          <w:p w:rsidR="006673E7" w:rsidRPr="00C54C87" w:rsidRDefault="006673E7" w:rsidP="006673E7">
            <w:pPr>
              <w:pStyle w:val="aff4"/>
              <w:jc w:val="center"/>
              <w:rPr>
                <w:sz w:val="20"/>
                <w:szCs w:val="20"/>
              </w:rPr>
            </w:pPr>
            <w:r w:rsidRPr="00C54C87">
              <w:rPr>
                <w:rStyle w:val="9pt"/>
                <w:color w:val="000000"/>
                <w:sz w:val="20"/>
                <w:szCs w:val="20"/>
              </w:rPr>
              <w:t>10</w:t>
            </w:r>
          </w:p>
        </w:tc>
        <w:tc>
          <w:tcPr>
            <w:tcW w:w="571" w:type="dxa"/>
            <w:tcBorders>
              <w:top w:val="single" w:sz="4" w:space="0" w:color="auto"/>
              <w:left w:val="single" w:sz="4" w:space="0" w:color="auto"/>
              <w:bottom w:val="single" w:sz="4" w:space="0" w:color="auto"/>
              <w:right w:val="nil"/>
            </w:tcBorders>
            <w:tcMar>
              <w:left w:w="28" w:type="dxa"/>
              <w:right w:w="28" w:type="dxa"/>
            </w:tcMar>
            <w:vAlign w:val="center"/>
          </w:tcPr>
          <w:p w:rsidR="006673E7" w:rsidRPr="00C54C87" w:rsidRDefault="006673E7" w:rsidP="006673E7">
            <w:pPr>
              <w:pStyle w:val="aff4"/>
              <w:jc w:val="center"/>
              <w:rPr>
                <w:sz w:val="20"/>
                <w:szCs w:val="20"/>
              </w:rPr>
            </w:pPr>
            <w:r w:rsidRPr="00C54C87">
              <w:rPr>
                <w:rStyle w:val="9pt"/>
                <w:color w:val="000000"/>
                <w:sz w:val="20"/>
                <w:szCs w:val="20"/>
              </w:rPr>
              <w:t>10</w:t>
            </w:r>
          </w:p>
        </w:tc>
        <w:tc>
          <w:tcPr>
            <w:tcW w:w="58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673E7" w:rsidRPr="00C54C87" w:rsidRDefault="006673E7" w:rsidP="006673E7">
            <w:pPr>
              <w:pStyle w:val="aff4"/>
              <w:jc w:val="center"/>
              <w:rPr>
                <w:sz w:val="20"/>
                <w:szCs w:val="20"/>
              </w:rPr>
            </w:pPr>
            <w:r w:rsidRPr="00C54C87">
              <w:rPr>
                <w:rStyle w:val="9pt"/>
                <w:color w:val="000000"/>
                <w:sz w:val="20"/>
                <w:szCs w:val="20"/>
              </w:rPr>
              <w:t>10</w:t>
            </w:r>
          </w:p>
        </w:tc>
      </w:tr>
      <w:tr w:rsidR="00C45CD2" w:rsidRPr="00C54C87" w:rsidTr="00B735F9">
        <w:tc>
          <w:tcPr>
            <w:tcW w:w="1541" w:type="dxa"/>
            <w:tcBorders>
              <w:top w:val="single" w:sz="4" w:space="0" w:color="auto"/>
              <w:left w:val="single" w:sz="4" w:space="0" w:color="auto"/>
              <w:bottom w:val="single" w:sz="4" w:space="0" w:color="auto"/>
              <w:right w:val="nil"/>
            </w:tcBorders>
            <w:tcMar>
              <w:left w:w="28" w:type="dxa"/>
              <w:right w:w="28" w:type="dxa"/>
            </w:tcMar>
            <w:vAlign w:val="center"/>
          </w:tcPr>
          <w:p w:rsidR="00C45CD2" w:rsidRPr="00A072A8" w:rsidRDefault="00C45CD2" w:rsidP="00022231">
            <w:pPr>
              <w:spacing w:after="0" w:line="240" w:lineRule="auto"/>
              <w:ind w:firstLine="0"/>
              <w:jc w:val="center"/>
              <w:rPr>
                <w:sz w:val="20"/>
                <w:szCs w:val="20"/>
              </w:rPr>
            </w:pPr>
            <w:r>
              <w:rPr>
                <w:sz w:val="20"/>
                <w:szCs w:val="20"/>
              </w:rPr>
              <w:t>Б</w:t>
            </w:r>
            <w:r w:rsidRPr="00AE7447">
              <w:rPr>
                <w:sz w:val="20"/>
                <w:szCs w:val="20"/>
              </w:rPr>
              <w:t>лочно-модульная котельная</w:t>
            </w:r>
          </w:p>
        </w:tc>
        <w:tc>
          <w:tcPr>
            <w:tcW w:w="1694" w:type="dxa"/>
            <w:tcBorders>
              <w:top w:val="single" w:sz="4" w:space="0" w:color="auto"/>
              <w:left w:val="single" w:sz="4" w:space="0" w:color="auto"/>
              <w:bottom w:val="single" w:sz="4" w:space="0" w:color="auto"/>
              <w:right w:val="nil"/>
            </w:tcBorders>
            <w:tcMar>
              <w:left w:w="28" w:type="dxa"/>
              <w:right w:w="28" w:type="dxa"/>
            </w:tcMar>
            <w:vAlign w:val="center"/>
          </w:tcPr>
          <w:p w:rsidR="00C45CD2" w:rsidRDefault="00C45CD2" w:rsidP="00022231">
            <w:pPr>
              <w:spacing w:after="0" w:line="240" w:lineRule="auto"/>
              <w:ind w:firstLine="0"/>
              <w:jc w:val="center"/>
              <w:rPr>
                <w:rFonts w:eastAsiaTheme="minorHAnsi"/>
                <w:sz w:val="20"/>
                <w:szCs w:val="20"/>
              </w:rPr>
            </w:pPr>
            <w:r>
              <w:rPr>
                <w:sz w:val="20"/>
                <w:szCs w:val="20"/>
              </w:rPr>
              <w:t>пг</w:t>
            </w:r>
            <w:r w:rsidRPr="00AE7447">
              <w:rPr>
                <w:sz w:val="20"/>
                <w:szCs w:val="20"/>
              </w:rPr>
              <w:t>т.</w:t>
            </w:r>
            <w:r>
              <w:rPr>
                <w:sz w:val="20"/>
                <w:szCs w:val="20"/>
              </w:rPr>
              <w:t xml:space="preserve"> </w:t>
            </w:r>
            <w:r w:rsidRPr="00AE7447">
              <w:rPr>
                <w:sz w:val="20"/>
                <w:szCs w:val="20"/>
              </w:rPr>
              <w:t>Берёзово</w:t>
            </w:r>
            <w:r>
              <w:rPr>
                <w:sz w:val="20"/>
                <w:szCs w:val="20"/>
              </w:rPr>
              <w:t>,</w:t>
            </w:r>
            <w:r w:rsidRPr="00AE7447">
              <w:rPr>
                <w:sz w:val="20"/>
                <w:szCs w:val="20"/>
              </w:rPr>
              <w:t xml:space="preserve"> </w:t>
            </w:r>
            <w:r>
              <w:rPr>
                <w:sz w:val="20"/>
                <w:szCs w:val="20"/>
              </w:rPr>
              <w:t>у</w:t>
            </w:r>
            <w:r w:rsidRPr="00AE7447">
              <w:rPr>
                <w:sz w:val="20"/>
                <w:szCs w:val="20"/>
              </w:rPr>
              <w:t>л.</w:t>
            </w:r>
            <w:r>
              <w:rPr>
                <w:sz w:val="20"/>
                <w:szCs w:val="20"/>
              </w:rPr>
              <w:t> </w:t>
            </w:r>
            <w:r w:rsidRPr="00AE7447">
              <w:rPr>
                <w:sz w:val="20"/>
                <w:szCs w:val="20"/>
              </w:rPr>
              <w:t>Молодёжная</w:t>
            </w:r>
            <w:r>
              <w:rPr>
                <w:sz w:val="20"/>
                <w:szCs w:val="20"/>
              </w:rPr>
              <w:t>,</w:t>
            </w:r>
            <w:r w:rsidRPr="00AE7447">
              <w:rPr>
                <w:sz w:val="20"/>
                <w:szCs w:val="20"/>
              </w:rPr>
              <w:t xml:space="preserve"> 1</w:t>
            </w:r>
            <w:r>
              <w:rPr>
                <w:sz w:val="20"/>
                <w:szCs w:val="20"/>
              </w:rPr>
              <w:t>в</w:t>
            </w:r>
          </w:p>
        </w:tc>
        <w:tc>
          <w:tcPr>
            <w:tcW w:w="1142" w:type="dxa"/>
            <w:tcBorders>
              <w:top w:val="single" w:sz="4" w:space="0" w:color="auto"/>
              <w:left w:val="single" w:sz="4" w:space="0" w:color="auto"/>
              <w:bottom w:val="single" w:sz="4" w:space="0" w:color="auto"/>
              <w:right w:val="nil"/>
            </w:tcBorders>
            <w:tcMar>
              <w:left w:w="28" w:type="dxa"/>
              <w:right w:w="28" w:type="dxa"/>
            </w:tcMar>
            <w:vAlign w:val="center"/>
          </w:tcPr>
          <w:p w:rsidR="00C45CD2" w:rsidRPr="00C54C87" w:rsidRDefault="00C45CD2" w:rsidP="00022231">
            <w:pPr>
              <w:pStyle w:val="aff4"/>
              <w:jc w:val="center"/>
              <w:rPr>
                <w:sz w:val="20"/>
                <w:szCs w:val="20"/>
              </w:rPr>
            </w:pPr>
            <w:r w:rsidRPr="00C54C87">
              <w:rPr>
                <w:rStyle w:val="9pt"/>
                <w:color w:val="000000"/>
                <w:sz w:val="20"/>
                <w:szCs w:val="20"/>
              </w:rPr>
              <w:t>2 категория</w:t>
            </w:r>
          </w:p>
        </w:tc>
        <w:tc>
          <w:tcPr>
            <w:tcW w:w="1180" w:type="dxa"/>
            <w:tcBorders>
              <w:top w:val="single" w:sz="4" w:space="0" w:color="auto"/>
              <w:left w:val="single" w:sz="4" w:space="0" w:color="auto"/>
              <w:bottom w:val="single" w:sz="4" w:space="0" w:color="auto"/>
              <w:right w:val="nil"/>
            </w:tcBorders>
            <w:tcMar>
              <w:left w:w="28" w:type="dxa"/>
              <w:right w:w="28" w:type="dxa"/>
            </w:tcMar>
            <w:vAlign w:val="center"/>
          </w:tcPr>
          <w:p w:rsidR="00C45CD2" w:rsidRPr="007068EE" w:rsidRDefault="00C45CD2" w:rsidP="00022231">
            <w:pPr>
              <w:pStyle w:val="afffff1"/>
            </w:pPr>
            <w:r>
              <w:t>ОТ, ГВС, вентиляция</w:t>
            </w:r>
          </w:p>
        </w:tc>
        <w:tc>
          <w:tcPr>
            <w:tcW w:w="1138" w:type="dxa"/>
            <w:tcBorders>
              <w:top w:val="single" w:sz="4" w:space="0" w:color="auto"/>
              <w:left w:val="single" w:sz="4" w:space="0" w:color="auto"/>
              <w:bottom w:val="single" w:sz="4" w:space="0" w:color="auto"/>
              <w:right w:val="nil"/>
            </w:tcBorders>
            <w:tcMar>
              <w:left w:w="28" w:type="dxa"/>
              <w:right w:w="28" w:type="dxa"/>
            </w:tcMar>
            <w:vAlign w:val="center"/>
          </w:tcPr>
          <w:p w:rsidR="00C45CD2" w:rsidRPr="00A072A8" w:rsidRDefault="00C45CD2" w:rsidP="00022231">
            <w:pPr>
              <w:spacing w:after="0" w:line="240" w:lineRule="auto"/>
              <w:ind w:firstLine="0"/>
              <w:jc w:val="center"/>
              <w:rPr>
                <w:sz w:val="20"/>
                <w:szCs w:val="20"/>
              </w:rPr>
            </w:pPr>
            <w:r>
              <w:rPr>
                <w:sz w:val="20"/>
                <w:szCs w:val="20"/>
              </w:rPr>
              <w:t>1,54</w:t>
            </w:r>
          </w:p>
        </w:tc>
        <w:tc>
          <w:tcPr>
            <w:tcW w:w="1277" w:type="dxa"/>
            <w:tcBorders>
              <w:top w:val="single" w:sz="4" w:space="0" w:color="auto"/>
              <w:left w:val="single" w:sz="4" w:space="0" w:color="auto"/>
              <w:bottom w:val="single" w:sz="4" w:space="0" w:color="auto"/>
              <w:right w:val="nil"/>
            </w:tcBorders>
            <w:tcMar>
              <w:left w:w="28" w:type="dxa"/>
              <w:right w:w="28" w:type="dxa"/>
            </w:tcMar>
            <w:vAlign w:val="center"/>
          </w:tcPr>
          <w:p w:rsidR="00C45CD2" w:rsidRPr="00C54C87" w:rsidRDefault="00C45CD2" w:rsidP="00022231">
            <w:pPr>
              <w:pStyle w:val="aff4"/>
              <w:jc w:val="center"/>
              <w:rPr>
                <w:sz w:val="20"/>
                <w:szCs w:val="20"/>
              </w:rPr>
            </w:pPr>
            <w:r w:rsidRPr="00C54C87">
              <w:rPr>
                <w:rStyle w:val="9pt"/>
                <w:color w:val="000000"/>
                <w:sz w:val="20"/>
                <w:szCs w:val="20"/>
              </w:rPr>
              <w:t>Закрытая,</w:t>
            </w:r>
            <w:r>
              <w:rPr>
                <w:rStyle w:val="9pt"/>
                <w:color w:val="000000"/>
                <w:sz w:val="20"/>
                <w:szCs w:val="20"/>
              </w:rPr>
              <w:t xml:space="preserve"> </w:t>
            </w:r>
            <w:r w:rsidRPr="00C54C87">
              <w:rPr>
                <w:rStyle w:val="9pt"/>
                <w:color w:val="000000"/>
                <w:sz w:val="20"/>
                <w:szCs w:val="20"/>
              </w:rPr>
              <w:t>зависимая.</w:t>
            </w:r>
          </w:p>
        </w:tc>
        <w:tc>
          <w:tcPr>
            <w:tcW w:w="552" w:type="dxa"/>
            <w:tcBorders>
              <w:top w:val="single" w:sz="4" w:space="0" w:color="auto"/>
              <w:left w:val="single" w:sz="4" w:space="0" w:color="auto"/>
              <w:bottom w:val="single" w:sz="4" w:space="0" w:color="auto"/>
              <w:right w:val="nil"/>
            </w:tcBorders>
            <w:tcMar>
              <w:left w:w="28" w:type="dxa"/>
              <w:right w:w="28" w:type="dxa"/>
            </w:tcMar>
            <w:vAlign w:val="center"/>
          </w:tcPr>
          <w:p w:rsidR="00C45CD2" w:rsidRPr="00C54C87" w:rsidRDefault="00C45CD2" w:rsidP="006673E7">
            <w:pPr>
              <w:pStyle w:val="aff4"/>
              <w:jc w:val="center"/>
              <w:rPr>
                <w:rStyle w:val="9pt"/>
                <w:color w:val="000000"/>
                <w:sz w:val="20"/>
                <w:szCs w:val="20"/>
              </w:rPr>
            </w:pPr>
            <w:r>
              <w:rPr>
                <w:rStyle w:val="9pt"/>
                <w:color w:val="000000"/>
                <w:sz w:val="20"/>
                <w:szCs w:val="20"/>
              </w:rPr>
              <w:t>н/д</w:t>
            </w:r>
          </w:p>
        </w:tc>
        <w:tc>
          <w:tcPr>
            <w:tcW w:w="571" w:type="dxa"/>
            <w:tcBorders>
              <w:top w:val="single" w:sz="4" w:space="0" w:color="auto"/>
              <w:left w:val="single" w:sz="4" w:space="0" w:color="auto"/>
              <w:bottom w:val="single" w:sz="4" w:space="0" w:color="auto"/>
              <w:right w:val="nil"/>
            </w:tcBorders>
            <w:tcMar>
              <w:left w:w="28" w:type="dxa"/>
              <w:right w:w="28" w:type="dxa"/>
            </w:tcMar>
            <w:vAlign w:val="center"/>
          </w:tcPr>
          <w:p w:rsidR="00C45CD2" w:rsidRPr="00C54C87" w:rsidRDefault="00C45CD2" w:rsidP="00022231">
            <w:pPr>
              <w:pStyle w:val="aff4"/>
              <w:jc w:val="center"/>
              <w:rPr>
                <w:rStyle w:val="9pt"/>
                <w:color w:val="000000"/>
                <w:sz w:val="20"/>
                <w:szCs w:val="20"/>
              </w:rPr>
            </w:pPr>
            <w:r>
              <w:rPr>
                <w:rStyle w:val="9pt"/>
                <w:color w:val="000000"/>
                <w:sz w:val="20"/>
                <w:szCs w:val="20"/>
              </w:rPr>
              <w:t>н/д</w:t>
            </w:r>
          </w:p>
        </w:tc>
        <w:tc>
          <w:tcPr>
            <w:tcW w:w="58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45CD2" w:rsidRPr="00C54C87" w:rsidRDefault="00C45CD2" w:rsidP="00022231">
            <w:pPr>
              <w:pStyle w:val="aff4"/>
              <w:jc w:val="center"/>
              <w:rPr>
                <w:rStyle w:val="9pt"/>
                <w:color w:val="000000"/>
                <w:sz w:val="20"/>
                <w:szCs w:val="20"/>
              </w:rPr>
            </w:pPr>
            <w:r>
              <w:rPr>
                <w:rStyle w:val="9pt"/>
                <w:color w:val="000000"/>
                <w:sz w:val="20"/>
                <w:szCs w:val="20"/>
              </w:rPr>
              <w:t>н/д</w:t>
            </w:r>
          </w:p>
        </w:tc>
      </w:tr>
      <w:tr w:rsidR="00C02FF7" w:rsidRPr="00C54C87" w:rsidTr="00B735F9">
        <w:tc>
          <w:tcPr>
            <w:tcW w:w="1541" w:type="dxa"/>
            <w:tcBorders>
              <w:top w:val="single" w:sz="4" w:space="0" w:color="auto"/>
              <w:left w:val="single" w:sz="4" w:space="0" w:color="auto"/>
              <w:bottom w:val="single" w:sz="4" w:space="0" w:color="auto"/>
              <w:right w:val="nil"/>
            </w:tcBorders>
            <w:tcMar>
              <w:left w:w="28" w:type="dxa"/>
              <w:right w:w="28" w:type="dxa"/>
            </w:tcMar>
            <w:vAlign w:val="center"/>
          </w:tcPr>
          <w:p w:rsidR="00C02FF7" w:rsidRPr="00A072A8" w:rsidRDefault="00C02FF7" w:rsidP="00022231">
            <w:pPr>
              <w:spacing w:after="0" w:line="240" w:lineRule="auto"/>
              <w:ind w:firstLine="0"/>
              <w:jc w:val="center"/>
              <w:rPr>
                <w:sz w:val="20"/>
                <w:szCs w:val="20"/>
              </w:rPr>
            </w:pPr>
            <w:r w:rsidRPr="00005A4C">
              <w:rPr>
                <w:color w:val="000000"/>
                <w:sz w:val="20"/>
                <w:szCs w:val="20"/>
              </w:rPr>
              <w:t>Котельная</w:t>
            </w:r>
            <w:r w:rsidR="005E04F3">
              <w:rPr>
                <w:color w:val="000000"/>
                <w:sz w:val="20"/>
                <w:szCs w:val="20"/>
              </w:rPr>
              <w:t xml:space="preserve"> ЖЭУ</w:t>
            </w:r>
            <w:r w:rsidRPr="00005A4C">
              <w:rPr>
                <w:color w:val="000000"/>
                <w:sz w:val="20"/>
                <w:szCs w:val="20"/>
              </w:rPr>
              <w:t xml:space="preserve"> Теги</w:t>
            </w:r>
          </w:p>
        </w:tc>
        <w:tc>
          <w:tcPr>
            <w:tcW w:w="1694" w:type="dxa"/>
            <w:tcBorders>
              <w:top w:val="single" w:sz="4" w:space="0" w:color="auto"/>
              <w:left w:val="single" w:sz="4" w:space="0" w:color="auto"/>
              <w:bottom w:val="single" w:sz="4" w:space="0" w:color="auto"/>
              <w:right w:val="nil"/>
            </w:tcBorders>
            <w:tcMar>
              <w:left w:w="28" w:type="dxa"/>
              <w:right w:w="28" w:type="dxa"/>
            </w:tcMar>
            <w:vAlign w:val="center"/>
          </w:tcPr>
          <w:p w:rsidR="00C02FF7" w:rsidRPr="00F4295E" w:rsidRDefault="00C02FF7" w:rsidP="00022231">
            <w:pPr>
              <w:spacing w:after="0" w:line="240" w:lineRule="auto"/>
              <w:ind w:firstLine="0"/>
              <w:jc w:val="center"/>
              <w:rPr>
                <w:rFonts w:eastAsiaTheme="minorHAnsi"/>
                <w:sz w:val="20"/>
                <w:szCs w:val="20"/>
              </w:rPr>
            </w:pPr>
            <w:r w:rsidRPr="00F4295E">
              <w:rPr>
                <w:sz w:val="20"/>
                <w:szCs w:val="20"/>
              </w:rPr>
              <w:t xml:space="preserve">с. Теги, ул. </w:t>
            </w:r>
            <w:proofErr w:type="gramStart"/>
            <w:r w:rsidRPr="00F4295E">
              <w:rPr>
                <w:sz w:val="20"/>
                <w:szCs w:val="20"/>
              </w:rPr>
              <w:t>Новая</w:t>
            </w:r>
            <w:proofErr w:type="gramEnd"/>
            <w:r w:rsidRPr="00F4295E">
              <w:rPr>
                <w:sz w:val="20"/>
                <w:szCs w:val="20"/>
              </w:rPr>
              <w:t>, 7</w:t>
            </w:r>
          </w:p>
        </w:tc>
        <w:tc>
          <w:tcPr>
            <w:tcW w:w="1142" w:type="dxa"/>
            <w:tcBorders>
              <w:top w:val="single" w:sz="4" w:space="0" w:color="auto"/>
              <w:left w:val="single" w:sz="4" w:space="0" w:color="auto"/>
              <w:bottom w:val="single" w:sz="4" w:space="0" w:color="auto"/>
              <w:right w:val="nil"/>
            </w:tcBorders>
            <w:tcMar>
              <w:left w:w="28" w:type="dxa"/>
              <w:right w:w="28" w:type="dxa"/>
            </w:tcMar>
            <w:vAlign w:val="center"/>
          </w:tcPr>
          <w:p w:rsidR="00C02FF7" w:rsidRPr="00C54C87" w:rsidRDefault="00C02FF7" w:rsidP="00022231">
            <w:pPr>
              <w:pStyle w:val="aff4"/>
              <w:jc w:val="center"/>
              <w:rPr>
                <w:sz w:val="20"/>
                <w:szCs w:val="20"/>
              </w:rPr>
            </w:pPr>
            <w:r w:rsidRPr="00C54C87">
              <w:rPr>
                <w:rStyle w:val="9pt"/>
                <w:color w:val="000000"/>
                <w:sz w:val="20"/>
                <w:szCs w:val="20"/>
              </w:rPr>
              <w:t>2 категории</w:t>
            </w:r>
          </w:p>
        </w:tc>
        <w:tc>
          <w:tcPr>
            <w:tcW w:w="1180" w:type="dxa"/>
            <w:tcBorders>
              <w:top w:val="single" w:sz="4" w:space="0" w:color="auto"/>
              <w:left w:val="single" w:sz="4" w:space="0" w:color="auto"/>
              <w:bottom w:val="single" w:sz="4" w:space="0" w:color="auto"/>
              <w:right w:val="nil"/>
            </w:tcBorders>
            <w:tcMar>
              <w:left w:w="28" w:type="dxa"/>
              <w:right w:w="28" w:type="dxa"/>
            </w:tcMar>
            <w:vAlign w:val="center"/>
          </w:tcPr>
          <w:p w:rsidR="00C02FF7" w:rsidRPr="007068EE" w:rsidRDefault="00C02FF7" w:rsidP="00022231">
            <w:pPr>
              <w:pStyle w:val="afffff1"/>
            </w:pPr>
            <w:r>
              <w:t>ОТ</w:t>
            </w:r>
          </w:p>
        </w:tc>
        <w:tc>
          <w:tcPr>
            <w:tcW w:w="1138" w:type="dxa"/>
            <w:tcBorders>
              <w:top w:val="single" w:sz="4" w:space="0" w:color="auto"/>
              <w:left w:val="single" w:sz="4" w:space="0" w:color="auto"/>
              <w:bottom w:val="single" w:sz="4" w:space="0" w:color="auto"/>
              <w:right w:val="nil"/>
            </w:tcBorders>
            <w:tcMar>
              <w:left w:w="28" w:type="dxa"/>
              <w:right w:w="28" w:type="dxa"/>
            </w:tcMar>
            <w:vAlign w:val="center"/>
          </w:tcPr>
          <w:p w:rsidR="00C02FF7" w:rsidRPr="00A072A8" w:rsidRDefault="005E04F3" w:rsidP="00022231">
            <w:pPr>
              <w:spacing w:after="0" w:line="240" w:lineRule="auto"/>
              <w:ind w:firstLine="0"/>
              <w:jc w:val="center"/>
              <w:rPr>
                <w:sz w:val="20"/>
                <w:szCs w:val="20"/>
              </w:rPr>
            </w:pPr>
            <w:r>
              <w:rPr>
                <w:sz w:val="20"/>
                <w:szCs w:val="20"/>
              </w:rPr>
              <w:t>1,93</w:t>
            </w:r>
          </w:p>
        </w:tc>
        <w:tc>
          <w:tcPr>
            <w:tcW w:w="1277" w:type="dxa"/>
            <w:tcBorders>
              <w:top w:val="single" w:sz="4" w:space="0" w:color="auto"/>
              <w:left w:val="single" w:sz="4" w:space="0" w:color="auto"/>
              <w:bottom w:val="single" w:sz="4" w:space="0" w:color="auto"/>
              <w:right w:val="nil"/>
            </w:tcBorders>
            <w:tcMar>
              <w:left w:w="28" w:type="dxa"/>
              <w:right w:w="28" w:type="dxa"/>
            </w:tcMar>
            <w:vAlign w:val="center"/>
          </w:tcPr>
          <w:p w:rsidR="00C02FF7" w:rsidRPr="00C54C87" w:rsidRDefault="00C02FF7" w:rsidP="00022231">
            <w:pPr>
              <w:pStyle w:val="aff4"/>
              <w:jc w:val="center"/>
              <w:rPr>
                <w:sz w:val="20"/>
                <w:szCs w:val="20"/>
              </w:rPr>
            </w:pPr>
            <w:r w:rsidRPr="00C54C87">
              <w:rPr>
                <w:rStyle w:val="9pt"/>
                <w:color w:val="000000"/>
                <w:sz w:val="20"/>
                <w:szCs w:val="20"/>
              </w:rPr>
              <w:t>Закрытая</w:t>
            </w:r>
            <w:r>
              <w:rPr>
                <w:rStyle w:val="9pt"/>
                <w:color w:val="000000"/>
                <w:sz w:val="20"/>
                <w:szCs w:val="20"/>
              </w:rPr>
              <w:t xml:space="preserve"> </w:t>
            </w:r>
            <w:r w:rsidRPr="00C54C87">
              <w:rPr>
                <w:rStyle w:val="9pt"/>
                <w:color w:val="000000"/>
                <w:sz w:val="20"/>
                <w:szCs w:val="20"/>
              </w:rPr>
              <w:t>зависимая</w:t>
            </w:r>
          </w:p>
        </w:tc>
        <w:tc>
          <w:tcPr>
            <w:tcW w:w="552" w:type="dxa"/>
            <w:tcBorders>
              <w:top w:val="single" w:sz="4" w:space="0" w:color="auto"/>
              <w:left w:val="single" w:sz="4" w:space="0" w:color="auto"/>
              <w:bottom w:val="single" w:sz="4" w:space="0" w:color="auto"/>
              <w:right w:val="nil"/>
            </w:tcBorders>
            <w:tcMar>
              <w:left w:w="28" w:type="dxa"/>
              <w:right w:w="28" w:type="dxa"/>
            </w:tcMar>
            <w:vAlign w:val="center"/>
          </w:tcPr>
          <w:p w:rsidR="00C02FF7" w:rsidRPr="00C54C87" w:rsidRDefault="00C45CD2" w:rsidP="006673E7">
            <w:pPr>
              <w:pStyle w:val="aff4"/>
              <w:jc w:val="center"/>
              <w:rPr>
                <w:rStyle w:val="9pt"/>
                <w:color w:val="000000"/>
                <w:sz w:val="20"/>
                <w:szCs w:val="20"/>
              </w:rPr>
            </w:pPr>
            <w:r>
              <w:rPr>
                <w:rStyle w:val="9pt"/>
                <w:color w:val="000000"/>
                <w:sz w:val="20"/>
                <w:szCs w:val="20"/>
              </w:rPr>
              <w:t>4</w:t>
            </w:r>
          </w:p>
        </w:tc>
        <w:tc>
          <w:tcPr>
            <w:tcW w:w="571" w:type="dxa"/>
            <w:tcBorders>
              <w:top w:val="single" w:sz="4" w:space="0" w:color="auto"/>
              <w:left w:val="single" w:sz="4" w:space="0" w:color="auto"/>
              <w:bottom w:val="single" w:sz="4" w:space="0" w:color="auto"/>
              <w:right w:val="nil"/>
            </w:tcBorders>
            <w:tcMar>
              <w:left w:w="28" w:type="dxa"/>
              <w:right w:w="28" w:type="dxa"/>
            </w:tcMar>
            <w:vAlign w:val="center"/>
          </w:tcPr>
          <w:p w:rsidR="00C02FF7" w:rsidRPr="00C54C87" w:rsidRDefault="00C45CD2" w:rsidP="006673E7">
            <w:pPr>
              <w:pStyle w:val="aff4"/>
              <w:jc w:val="center"/>
              <w:rPr>
                <w:rStyle w:val="9pt"/>
                <w:color w:val="000000"/>
                <w:sz w:val="20"/>
                <w:szCs w:val="20"/>
              </w:rPr>
            </w:pPr>
            <w:r>
              <w:rPr>
                <w:rStyle w:val="9pt"/>
                <w:color w:val="000000"/>
                <w:sz w:val="20"/>
                <w:szCs w:val="20"/>
              </w:rPr>
              <w:t>4</w:t>
            </w:r>
          </w:p>
        </w:tc>
        <w:tc>
          <w:tcPr>
            <w:tcW w:w="58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02FF7" w:rsidRPr="00C54C87" w:rsidRDefault="00C45CD2" w:rsidP="006673E7">
            <w:pPr>
              <w:pStyle w:val="aff4"/>
              <w:jc w:val="center"/>
              <w:rPr>
                <w:rStyle w:val="9pt"/>
                <w:color w:val="000000"/>
                <w:sz w:val="20"/>
                <w:szCs w:val="20"/>
              </w:rPr>
            </w:pPr>
            <w:r>
              <w:rPr>
                <w:rStyle w:val="9pt"/>
                <w:color w:val="000000"/>
                <w:sz w:val="20"/>
                <w:szCs w:val="20"/>
              </w:rPr>
              <w:t>4</w:t>
            </w:r>
          </w:p>
        </w:tc>
      </w:tr>
    </w:tbl>
    <w:p w:rsidR="00C54C87" w:rsidRPr="00C45CD2" w:rsidRDefault="00C54C87" w:rsidP="00C45CD2"/>
    <w:p w:rsidR="00C54C87" w:rsidRDefault="00C54C87" w:rsidP="00C45CD2">
      <w:r w:rsidRPr="00C45CD2">
        <w:t>Краткая характеристика системы теплоснабжения в таблице 1.4.</w:t>
      </w:r>
    </w:p>
    <w:p w:rsidR="00C45CD2" w:rsidRDefault="00C45CD2" w:rsidP="00C45CD2">
      <w:pPr>
        <w:jc w:val="right"/>
      </w:pPr>
      <w:r>
        <w:t>Таблица 1.4</w:t>
      </w:r>
    </w:p>
    <w:p w:rsidR="00C45CD2" w:rsidRDefault="00C45CD2" w:rsidP="00C45CD2">
      <w:pPr>
        <w:ind w:firstLine="0"/>
        <w:jc w:val="center"/>
      </w:pPr>
      <w:r w:rsidRPr="00C45CD2">
        <w:t xml:space="preserve">Технические показатели системы теплоснабжения </w:t>
      </w:r>
      <w:r>
        <w:t>городского поселения Берёзово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6"/>
        <w:gridCol w:w="5144"/>
        <w:gridCol w:w="1214"/>
        <w:gridCol w:w="2621"/>
      </w:tblGrid>
      <w:tr w:rsidR="00C45CD2" w:rsidRPr="00C45CD2" w:rsidTr="00C45CD2">
        <w:tc>
          <w:tcPr>
            <w:tcW w:w="696" w:type="dxa"/>
            <w:tcMar>
              <w:left w:w="28" w:type="dxa"/>
              <w:right w:w="28" w:type="dxa"/>
            </w:tcMar>
            <w:vAlign w:val="center"/>
          </w:tcPr>
          <w:p w:rsidR="00C45CD2" w:rsidRPr="00C45CD2" w:rsidRDefault="00C45CD2" w:rsidP="00C45CD2">
            <w:pPr>
              <w:pStyle w:val="aff4"/>
              <w:jc w:val="center"/>
              <w:rPr>
                <w:b/>
                <w:sz w:val="20"/>
                <w:szCs w:val="20"/>
              </w:rPr>
            </w:pPr>
            <w:r w:rsidRPr="00C45CD2">
              <w:rPr>
                <w:rStyle w:val="9pt"/>
                <w:b/>
                <w:color w:val="000000"/>
                <w:sz w:val="20"/>
                <w:szCs w:val="20"/>
              </w:rPr>
              <w:t>№</w:t>
            </w:r>
          </w:p>
        </w:tc>
        <w:tc>
          <w:tcPr>
            <w:tcW w:w="5144" w:type="dxa"/>
            <w:tcMar>
              <w:left w:w="28" w:type="dxa"/>
              <w:right w:w="28" w:type="dxa"/>
            </w:tcMar>
            <w:vAlign w:val="center"/>
          </w:tcPr>
          <w:p w:rsidR="00C45CD2" w:rsidRPr="00C45CD2" w:rsidRDefault="00C45CD2" w:rsidP="00C45CD2">
            <w:pPr>
              <w:pStyle w:val="aff4"/>
              <w:jc w:val="center"/>
              <w:rPr>
                <w:sz w:val="20"/>
                <w:szCs w:val="20"/>
              </w:rPr>
            </w:pPr>
            <w:r w:rsidRPr="00C45CD2">
              <w:rPr>
                <w:rStyle w:val="9pt21"/>
                <w:color w:val="000000"/>
                <w:sz w:val="20"/>
                <w:szCs w:val="20"/>
              </w:rPr>
              <w:t>Показатели</w:t>
            </w:r>
          </w:p>
        </w:tc>
        <w:tc>
          <w:tcPr>
            <w:tcW w:w="1214" w:type="dxa"/>
            <w:tcMar>
              <w:left w:w="28" w:type="dxa"/>
              <w:right w:w="28" w:type="dxa"/>
            </w:tcMar>
            <w:vAlign w:val="center"/>
          </w:tcPr>
          <w:p w:rsidR="00C45CD2" w:rsidRPr="00C45CD2" w:rsidRDefault="00C45CD2" w:rsidP="00C45CD2">
            <w:pPr>
              <w:pStyle w:val="aff4"/>
              <w:jc w:val="center"/>
              <w:rPr>
                <w:sz w:val="20"/>
                <w:szCs w:val="20"/>
              </w:rPr>
            </w:pPr>
            <w:r w:rsidRPr="00C45CD2">
              <w:rPr>
                <w:rStyle w:val="9pt21"/>
                <w:color w:val="000000"/>
                <w:sz w:val="20"/>
                <w:szCs w:val="20"/>
              </w:rPr>
              <w:t>Ед.</w:t>
            </w:r>
            <w:r>
              <w:rPr>
                <w:rStyle w:val="9pt21"/>
                <w:color w:val="000000"/>
                <w:sz w:val="20"/>
                <w:szCs w:val="20"/>
              </w:rPr>
              <w:t xml:space="preserve"> </w:t>
            </w:r>
            <w:r w:rsidRPr="00C45CD2">
              <w:rPr>
                <w:rStyle w:val="9pt21"/>
                <w:color w:val="000000"/>
                <w:sz w:val="20"/>
                <w:szCs w:val="20"/>
              </w:rPr>
              <w:t>изм.</w:t>
            </w:r>
          </w:p>
        </w:tc>
        <w:tc>
          <w:tcPr>
            <w:tcW w:w="2621" w:type="dxa"/>
            <w:tcMar>
              <w:left w:w="28" w:type="dxa"/>
              <w:right w:w="28" w:type="dxa"/>
            </w:tcMar>
            <w:vAlign w:val="center"/>
          </w:tcPr>
          <w:p w:rsidR="00C45CD2" w:rsidRPr="00C45CD2" w:rsidRDefault="00C45CD2" w:rsidP="00C45CD2">
            <w:pPr>
              <w:pStyle w:val="aff4"/>
              <w:jc w:val="center"/>
              <w:rPr>
                <w:sz w:val="20"/>
                <w:szCs w:val="20"/>
              </w:rPr>
            </w:pPr>
            <w:r w:rsidRPr="00C45CD2">
              <w:rPr>
                <w:rStyle w:val="9pt21"/>
                <w:color w:val="000000"/>
                <w:sz w:val="20"/>
                <w:szCs w:val="20"/>
              </w:rPr>
              <w:t>Кол-во</w:t>
            </w:r>
          </w:p>
        </w:tc>
      </w:tr>
      <w:tr w:rsidR="00C45CD2" w:rsidRPr="00C45CD2" w:rsidTr="00C45CD2">
        <w:tc>
          <w:tcPr>
            <w:tcW w:w="696" w:type="dxa"/>
            <w:tcMar>
              <w:left w:w="28" w:type="dxa"/>
              <w:right w:w="28" w:type="dxa"/>
            </w:tcMar>
            <w:vAlign w:val="center"/>
          </w:tcPr>
          <w:p w:rsidR="00C45CD2" w:rsidRPr="00C45CD2" w:rsidRDefault="00C45CD2" w:rsidP="00C45CD2">
            <w:pPr>
              <w:pStyle w:val="aff4"/>
              <w:jc w:val="center"/>
              <w:rPr>
                <w:sz w:val="20"/>
                <w:szCs w:val="20"/>
              </w:rPr>
            </w:pPr>
            <w:r w:rsidRPr="00C45CD2">
              <w:rPr>
                <w:rStyle w:val="9pt"/>
                <w:color w:val="000000"/>
                <w:sz w:val="20"/>
                <w:szCs w:val="20"/>
              </w:rPr>
              <w:t>1</w:t>
            </w:r>
          </w:p>
        </w:tc>
        <w:tc>
          <w:tcPr>
            <w:tcW w:w="5144" w:type="dxa"/>
            <w:tcMar>
              <w:left w:w="28" w:type="dxa"/>
              <w:right w:w="28" w:type="dxa"/>
            </w:tcMar>
            <w:vAlign w:val="center"/>
          </w:tcPr>
          <w:p w:rsidR="00C45CD2" w:rsidRPr="00C45CD2" w:rsidRDefault="00C45CD2" w:rsidP="00C45CD2">
            <w:pPr>
              <w:pStyle w:val="aff4"/>
              <w:jc w:val="center"/>
              <w:rPr>
                <w:sz w:val="20"/>
                <w:szCs w:val="20"/>
              </w:rPr>
            </w:pPr>
            <w:r w:rsidRPr="00C45CD2">
              <w:rPr>
                <w:rStyle w:val="9pt"/>
                <w:color w:val="000000"/>
                <w:sz w:val="20"/>
                <w:szCs w:val="20"/>
              </w:rPr>
              <w:t>Установленная мощность</w:t>
            </w:r>
          </w:p>
        </w:tc>
        <w:tc>
          <w:tcPr>
            <w:tcW w:w="1214" w:type="dxa"/>
            <w:tcMar>
              <w:left w:w="28" w:type="dxa"/>
              <w:right w:w="28" w:type="dxa"/>
            </w:tcMar>
            <w:vAlign w:val="center"/>
          </w:tcPr>
          <w:p w:rsidR="00C45CD2" w:rsidRPr="00C45CD2" w:rsidRDefault="00C45CD2" w:rsidP="00C45CD2">
            <w:pPr>
              <w:pStyle w:val="aff4"/>
              <w:jc w:val="center"/>
              <w:rPr>
                <w:sz w:val="20"/>
                <w:szCs w:val="20"/>
              </w:rPr>
            </w:pPr>
            <w:r>
              <w:rPr>
                <w:rStyle w:val="9pt"/>
                <w:color w:val="000000"/>
                <w:sz w:val="20"/>
                <w:szCs w:val="20"/>
              </w:rPr>
              <w:t>Г</w:t>
            </w:r>
            <w:r w:rsidRPr="00C45CD2">
              <w:rPr>
                <w:rStyle w:val="9pt"/>
                <w:color w:val="000000"/>
                <w:sz w:val="20"/>
                <w:szCs w:val="20"/>
              </w:rPr>
              <w:t>кал/час</w:t>
            </w:r>
          </w:p>
        </w:tc>
        <w:tc>
          <w:tcPr>
            <w:tcW w:w="2621" w:type="dxa"/>
            <w:tcMar>
              <w:left w:w="28" w:type="dxa"/>
              <w:right w:w="28" w:type="dxa"/>
            </w:tcMar>
            <w:vAlign w:val="center"/>
          </w:tcPr>
          <w:p w:rsidR="00C45CD2" w:rsidRPr="00C45CD2" w:rsidRDefault="00B10A29" w:rsidP="00C45CD2">
            <w:pPr>
              <w:pStyle w:val="aff4"/>
              <w:jc w:val="center"/>
              <w:rPr>
                <w:sz w:val="20"/>
                <w:szCs w:val="20"/>
              </w:rPr>
            </w:pPr>
            <w:r>
              <w:rPr>
                <w:rStyle w:val="9pt"/>
                <w:color w:val="000000"/>
                <w:sz w:val="20"/>
                <w:szCs w:val="20"/>
              </w:rPr>
              <w:t>39,01</w:t>
            </w:r>
          </w:p>
        </w:tc>
      </w:tr>
      <w:tr w:rsidR="00C45CD2" w:rsidRPr="00C45CD2" w:rsidTr="00853D34">
        <w:tc>
          <w:tcPr>
            <w:tcW w:w="696" w:type="dxa"/>
            <w:tcMar>
              <w:left w:w="28" w:type="dxa"/>
              <w:right w:w="28" w:type="dxa"/>
            </w:tcMar>
            <w:vAlign w:val="center"/>
          </w:tcPr>
          <w:p w:rsidR="00C45CD2" w:rsidRPr="00C45CD2" w:rsidRDefault="00C45CD2" w:rsidP="00C45CD2">
            <w:pPr>
              <w:pStyle w:val="aff4"/>
              <w:jc w:val="center"/>
              <w:rPr>
                <w:sz w:val="20"/>
                <w:szCs w:val="20"/>
              </w:rPr>
            </w:pPr>
            <w:r w:rsidRPr="00C45CD2">
              <w:rPr>
                <w:rStyle w:val="9pt"/>
                <w:color w:val="000000"/>
                <w:sz w:val="20"/>
                <w:szCs w:val="20"/>
              </w:rPr>
              <w:t>2</w:t>
            </w:r>
          </w:p>
        </w:tc>
        <w:tc>
          <w:tcPr>
            <w:tcW w:w="5144" w:type="dxa"/>
            <w:tcMar>
              <w:left w:w="28" w:type="dxa"/>
              <w:right w:w="28" w:type="dxa"/>
            </w:tcMar>
            <w:vAlign w:val="center"/>
          </w:tcPr>
          <w:p w:rsidR="00C45CD2" w:rsidRPr="00C45CD2" w:rsidRDefault="00C45CD2" w:rsidP="00C45CD2">
            <w:pPr>
              <w:pStyle w:val="aff4"/>
              <w:jc w:val="center"/>
              <w:rPr>
                <w:sz w:val="20"/>
                <w:szCs w:val="20"/>
              </w:rPr>
            </w:pPr>
            <w:r w:rsidRPr="00C45CD2">
              <w:rPr>
                <w:rStyle w:val="9pt"/>
                <w:color w:val="000000"/>
                <w:sz w:val="20"/>
                <w:szCs w:val="20"/>
              </w:rPr>
              <w:t>Условный ра</w:t>
            </w:r>
            <w:r>
              <w:rPr>
                <w:rStyle w:val="9pt"/>
                <w:color w:val="000000"/>
                <w:sz w:val="20"/>
                <w:szCs w:val="20"/>
              </w:rPr>
              <w:t>схо</w:t>
            </w:r>
            <w:r w:rsidRPr="00C45CD2">
              <w:rPr>
                <w:rStyle w:val="9pt"/>
                <w:color w:val="000000"/>
                <w:sz w:val="20"/>
                <w:szCs w:val="20"/>
              </w:rPr>
              <w:t>д топлива</w:t>
            </w:r>
          </w:p>
        </w:tc>
        <w:tc>
          <w:tcPr>
            <w:tcW w:w="1214" w:type="dxa"/>
            <w:tcMar>
              <w:left w:w="28" w:type="dxa"/>
              <w:right w:w="28" w:type="dxa"/>
            </w:tcMar>
            <w:vAlign w:val="center"/>
          </w:tcPr>
          <w:p w:rsidR="00C45CD2" w:rsidRPr="00C45CD2" w:rsidRDefault="00853D34" w:rsidP="00853D34">
            <w:pPr>
              <w:pStyle w:val="aff4"/>
              <w:jc w:val="center"/>
              <w:rPr>
                <w:sz w:val="20"/>
                <w:szCs w:val="20"/>
              </w:rPr>
            </w:pPr>
            <w:r>
              <w:rPr>
                <w:rStyle w:val="9pt"/>
                <w:color w:val="000000"/>
                <w:sz w:val="20"/>
                <w:szCs w:val="20"/>
              </w:rPr>
              <w:t>т.</w:t>
            </w:r>
            <w:r w:rsidR="00C45CD2" w:rsidRPr="00C45CD2">
              <w:rPr>
                <w:rStyle w:val="9pt"/>
                <w:color w:val="000000"/>
                <w:sz w:val="20"/>
                <w:szCs w:val="20"/>
              </w:rPr>
              <w:t>у.</w:t>
            </w:r>
            <w:proofErr w:type="gramStart"/>
            <w:r w:rsidR="00C45CD2" w:rsidRPr="00C45CD2">
              <w:rPr>
                <w:rStyle w:val="9pt"/>
                <w:color w:val="000000"/>
                <w:sz w:val="20"/>
                <w:szCs w:val="20"/>
              </w:rPr>
              <w:t>т</w:t>
            </w:r>
            <w:proofErr w:type="gramEnd"/>
            <w:r w:rsidR="00C45CD2" w:rsidRPr="00C45CD2">
              <w:rPr>
                <w:rStyle w:val="9pt"/>
                <w:color w:val="000000"/>
                <w:sz w:val="20"/>
                <w:szCs w:val="20"/>
              </w:rPr>
              <w:t>.</w:t>
            </w:r>
          </w:p>
        </w:tc>
        <w:tc>
          <w:tcPr>
            <w:tcW w:w="2621" w:type="dxa"/>
            <w:shd w:val="clear" w:color="auto" w:fill="auto"/>
            <w:tcMar>
              <w:left w:w="28" w:type="dxa"/>
              <w:right w:w="28" w:type="dxa"/>
            </w:tcMar>
            <w:vAlign w:val="center"/>
          </w:tcPr>
          <w:p w:rsidR="00C45CD2" w:rsidRPr="00C45CD2" w:rsidRDefault="00853D34" w:rsidP="00C45CD2">
            <w:pPr>
              <w:pStyle w:val="aff4"/>
              <w:jc w:val="center"/>
              <w:rPr>
                <w:sz w:val="20"/>
                <w:szCs w:val="20"/>
              </w:rPr>
            </w:pPr>
            <w:r>
              <w:rPr>
                <w:rStyle w:val="9pt"/>
                <w:color w:val="000000"/>
                <w:sz w:val="20"/>
                <w:szCs w:val="20"/>
              </w:rPr>
              <w:t>2654,69</w:t>
            </w:r>
          </w:p>
        </w:tc>
      </w:tr>
      <w:tr w:rsidR="00C45CD2" w:rsidRPr="00C45CD2" w:rsidTr="00B10A29">
        <w:tc>
          <w:tcPr>
            <w:tcW w:w="696" w:type="dxa"/>
            <w:tcMar>
              <w:left w:w="28" w:type="dxa"/>
              <w:right w:w="28" w:type="dxa"/>
            </w:tcMar>
            <w:vAlign w:val="center"/>
          </w:tcPr>
          <w:p w:rsidR="00C45CD2" w:rsidRPr="00C45CD2" w:rsidRDefault="009256AB" w:rsidP="00C45CD2">
            <w:pPr>
              <w:pStyle w:val="aff4"/>
              <w:jc w:val="center"/>
              <w:rPr>
                <w:sz w:val="20"/>
                <w:szCs w:val="20"/>
              </w:rPr>
            </w:pPr>
            <w:r>
              <w:rPr>
                <w:rStyle w:val="9pt"/>
                <w:color w:val="000000"/>
                <w:sz w:val="20"/>
                <w:szCs w:val="20"/>
              </w:rPr>
              <w:t>3</w:t>
            </w:r>
          </w:p>
        </w:tc>
        <w:tc>
          <w:tcPr>
            <w:tcW w:w="5144" w:type="dxa"/>
            <w:tcMar>
              <w:left w:w="28" w:type="dxa"/>
              <w:right w:w="28" w:type="dxa"/>
            </w:tcMar>
            <w:vAlign w:val="center"/>
          </w:tcPr>
          <w:p w:rsidR="00C45CD2" w:rsidRPr="00C45CD2" w:rsidRDefault="00C45CD2" w:rsidP="00C45CD2">
            <w:pPr>
              <w:pStyle w:val="aff4"/>
              <w:jc w:val="center"/>
              <w:rPr>
                <w:sz w:val="20"/>
                <w:szCs w:val="20"/>
              </w:rPr>
            </w:pPr>
            <w:r w:rsidRPr="00C45CD2">
              <w:rPr>
                <w:rStyle w:val="9pt"/>
                <w:color w:val="000000"/>
                <w:sz w:val="20"/>
                <w:szCs w:val="20"/>
              </w:rPr>
              <w:t>Подключенная нагрузка</w:t>
            </w:r>
          </w:p>
        </w:tc>
        <w:tc>
          <w:tcPr>
            <w:tcW w:w="1214" w:type="dxa"/>
            <w:tcMar>
              <w:left w:w="28" w:type="dxa"/>
              <w:right w:w="28" w:type="dxa"/>
            </w:tcMar>
            <w:vAlign w:val="center"/>
          </w:tcPr>
          <w:p w:rsidR="00C45CD2" w:rsidRPr="00C45CD2" w:rsidRDefault="00C45CD2" w:rsidP="00C45CD2">
            <w:pPr>
              <w:pStyle w:val="aff4"/>
              <w:jc w:val="center"/>
              <w:rPr>
                <w:sz w:val="20"/>
                <w:szCs w:val="20"/>
              </w:rPr>
            </w:pPr>
            <w:r>
              <w:rPr>
                <w:rStyle w:val="9pt"/>
                <w:color w:val="000000"/>
                <w:sz w:val="20"/>
                <w:szCs w:val="20"/>
              </w:rPr>
              <w:t>Г</w:t>
            </w:r>
            <w:r w:rsidRPr="00C45CD2">
              <w:rPr>
                <w:rStyle w:val="9pt"/>
                <w:color w:val="000000"/>
                <w:sz w:val="20"/>
                <w:szCs w:val="20"/>
              </w:rPr>
              <w:t>кал/час</w:t>
            </w:r>
          </w:p>
        </w:tc>
        <w:tc>
          <w:tcPr>
            <w:tcW w:w="2621" w:type="dxa"/>
            <w:shd w:val="clear" w:color="auto" w:fill="auto"/>
            <w:tcMar>
              <w:left w:w="28" w:type="dxa"/>
              <w:right w:w="28" w:type="dxa"/>
            </w:tcMar>
            <w:vAlign w:val="center"/>
          </w:tcPr>
          <w:p w:rsidR="00C45CD2" w:rsidRPr="00C45CD2" w:rsidRDefault="00B10A29" w:rsidP="00C45CD2">
            <w:pPr>
              <w:pStyle w:val="aff4"/>
              <w:jc w:val="center"/>
              <w:rPr>
                <w:sz w:val="20"/>
                <w:szCs w:val="20"/>
              </w:rPr>
            </w:pPr>
            <w:r>
              <w:rPr>
                <w:sz w:val="20"/>
                <w:szCs w:val="20"/>
              </w:rPr>
              <w:t>16,72</w:t>
            </w:r>
          </w:p>
        </w:tc>
      </w:tr>
      <w:tr w:rsidR="00C45CD2" w:rsidRPr="00C45CD2" w:rsidTr="00C45CD2">
        <w:tc>
          <w:tcPr>
            <w:tcW w:w="696" w:type="dxa"/>
            <w:tcMar>
              <w:left w:w="28" w:type="dxa"/>
              <w:right w:w="28" w:type="dxa"/>
            </w:tcMar>
            <w:vAlign w:val="center"/>
          </w:tcPr>
          <w:p w:rsidR="00C45CD2" w:rsidRPr="00C45CD2" w:rsidRDefault="009256AB" w:rsidP="00C45CD2">
            <w:pPr>
              <w:pStyle w:val="aff4"/>
              <w:jc w:val="center"/>
              <w:rPr>
                <w:sz w:val="20"/>
                <w:szCs w:val="20"/>
              </w:rPr>
            </w:pPr>
            <w:r>
              <w:rPr>
                <w:rStyle w:val="9pt"/>
                <w:color w:val="000000"/>
                <w:sz w:val="20"/>
                <w:szCs w:val="20"/>
              </w:rPr>
              <w:t>4</w:t>
            </w:r>
          </w:p>
        </w:tc>
        <w:tc>
          <w:tcPr>
            <w:tcW w:w="5144" w:type="dxa"/>
            <w:tcMar>
              <w:left w:w="28" w:type="dxa"/>
              <w:right w:w="28" w:type="dxa"/>
            </w:tcMar>
            <w:vAlign w:val="center"/>
          </w:tcPr>
          <w:p w:rsidR="00C45CD2" w:rsidRPr="00C45CD2" w:rsidRDefault="00C45CD2" w:rsidP="00C45CD2">
            <w:pPr>
              <w:pStyle w:val="aff4"/>
              <w:jc w:val="center"/>
              <w:rPr>
                <w:sz w:val="20"/>
                <w:szCs w:val="20"/>
              </w:rPr>
            </w:pPr>
            <w:r w:rsidRPr="00C45CD2">
              <w:rPr>
                <w:rStyle w:val="9pt"/>
                <w:color w:val="000000"/>
                <w:sz w:val="20"/>
                <w:szCs w:val="20"/>
              </w:rPr>
              <w:t>Протяженность теплотрасс</w:t>
            </w:r>
          </w:p>
        </w:tc>
        <w:tc>
          <w:tcPr>
            <w:tcW w:w="1214" w:type="dxa"/>
            <w:tcMar>
              <w:left w:w="28" w:type="dxa"/>
              <w:right w:w="28" w:type="dxa"/>
            </w:tcMar>
            <w:vAlign w:val="center"/>
          </w:tcPr>
          <w:p w:rsidR="00C45CD2" w:rsidRPr="00C45CD2" w:rsidRDefault="00C45CD2" w:rsidP="00C45CD2">
            <w:pPr>
              <w:pStyle w:val="aff4"/>
              <w:jc w:val="center"/>
              <w:rPr>
                <w:sz w:val="20"/>
                <w:szCs w:val="20"/>
              </w:rPr>
            </w:pPr>
            <w:r w:rsidRPr="00C45CD2">
              <w:rPr>
                <w:rStyle w:val="9pt"/>
                <w:color w:val="000000"/>
                <w:sz w:val="20"/>
                <w:szCs w:val="20"/>
              </w:rPr>
              <w:t>м</w:t>
            </w:r>
          </w:p>
        </w:tc>
        <w:tc>
          <w:tcPr>
            <w:tcW w:w="2621" w:type="dxa"/>
            <w:tcMar>
              <w:left w:w="28" w:type="dxa"/>
              <w:right w:w="28" w:type="dxa"/>
            </w:tcMar>
            <w:vAlign w:val="center"/>
          </w:tcPr>
          <w:p w:rsidR="00C45CD2" w:rsidRPr="009256AB" w:rsidRDefault="00B10A29" w:rsidP="00C45CD2">
            <w:pPr>
              <w:pStyle w:val="aff4"/>
              <w:jc w:val="center"/>
              <w:rPr>
                <w:sz w:val="20"/>
                <w:szCs w:val="20"/>
              </w:rPr>
            </w:pPr>
            <w:r>
              <w:rPr>
                <w:sz w:val="20"/>
                <w:szCs w:val="20"/>
              </w:rPr>
              <w:t>19135</w:t>
            </w:r>
          </w:p>
        </w:tc>
      </w:tr>
      <w:tr w:rsidR="00C45CD2" w:rsidRPr="00C45CD2" w:rsidTr="00C45CD2">
        <w:tc>
          <w:tcPr>
            <w:tcW w:w="696" w:type="dxa"/>
            <w:tcMar>
              <w:left w:w="28" w:type="dxa"/>
              <w:right w:w="28" w:type="dxa"/>
            </w:tcMar>
            <w:vAlign w:val="center"/>
          </w:tcPr>
          <w:p w:rsidR="00C45CD2" w:rsidRPr="00C45CD2" w:rsidRDefault="009256AB" w:rsidP="00C45CD2">
            <w:pPr>
              <w:pStyle w:val="aff4"/>
              <w:jc w:val="center"/>
              <w:rPr>
                <w:sz w:val="20"/>
                <w:szCs w:val="20"/>
              </w:rPr>
            </w:pPr>
            <w:r>
              <w:rPr>
                <w:rStyle w:val="9pt"/>
                <w:color w:val="000000"/>
                <w:sz w:val="20"/>
                <w:szCs w:val="20"/>
              </w:rPr>
              <w:t>6</w:t>
            </w:r>
          </w:p>
        </w:tc>
        <w:tc>
          <w:tcPr>
            <w:tcW w:w="5144" w:type="dxa"/>
            <w:tcMar>
              <w:left w:w="28" w:type="dxa"/>
              <w:right w:w="28" w:type="dxa"/>
            </w:tcMar>
            <w:vAlign w:val="center"/>
          </w:tcPr>
          <w:p w:rsidR="00C45CD2" w:rsidRPr="00C45CD2" w:rsidRDefault="00C45CD2" w:rsidP="00C45CD2">
            <w:pPr>
              <w:pStyle w:val="aff4"/>
              <w:jc w:val="center"/>
              <w:rPr>
                <w:sz w:val="20"/>
                <w:szCs w:val="20"/>
              </w:rPr>
            </w:pPr>
            <w:r w:rsidRPr="00C45CD2">
              <w:rPr>
                <w:rStyle w:val="9pt"/>
                <w:color w:val="000000"/>
                <w:sz w:val="20"/>
                <w:szCs w:val="20"/>
              </w:rPr>
              <w:t>Установлено приборов учета по видам ресурсов</w:t>
            </w:r>
          </w:p>
        </w:tc>
        <w:tc>
          <w:tcPr>
            <w:tcW w:w="1214" w:type="dxa"/>
            <w:tcMar>
              <w:left w:w="28" w:type="dxa"/>
              <w:right w:w="28" w:type="dxa"/>
            </w:tcMar>
            <w:vAlign w:val="center"/>
          </w:tcPr>
          <w:p w:rsidR="00C45CD2" w:rsidRPr="00C45CD2" w:rsidRDefault="00C45CD2" w:rsidP="00C45CD2">
            <w:pPr>
              <w:pStyle w:val="aff4"/>
              <w:jc w:val="center"/>
              <w:rPr>
                <w:sz w:val="20"/>
                <w:szCs w:val="20"/>
              </w:rPr>
            </w:pPr>
            <w:r>
              <w:rPr>
                <w:rStyle w:val="9pt"/>
                <w:color w:val="000000"/>
                <w:sz w:val="20"/>
                <w:szCs w:val="20"/>
              </w:rPr>
              <w:t>ш</w:t>
            </w:r>
            <w:r w:rsidRPr="00C45CD2">
              <w:rPr>
                <w:rStyle w:val="9pt"/>
                <w:color w:val="000000"/>
                <w:sz w:val="20"/>
                <w:szCs w:val="20"/>
              </w:rPr>
              <w:t>т</w:t>
            </w:r>
            <w:r>
              <w:rPr>
                <w:rStyle w:val="9pt"/>
                <w:color w:val="000000"/>
                <w:sz w:val="20"/>
                <w:szCs w:val="20"/>
              </w:rPr>
              <w:t>.</w:t>
            </w:r>
          </w:p>
        </w:tc>
        <w:tc>
          <w:tcPr>
            <w:tcW w:w="2621" w:type="dxa"/>
            <w:tcMar>
              <w:left w:w="28" w:type="dxa"/>
              <w:right w:w="28" w:type="dxa"/>
            </w:tcMar>
            <w:vAlign w:val="center"/>
          </w:tcPr>
          <w:p w:rsidR="00C45CD2" w:rsidRPr="00C45CD2" w:rsidRDefault="00B10A29" w:rsidP="00C45CD2">
            <w:pPr>
              <w:pStyle w:val="aff4"/>
              <w:jc w:val="center"/>
              <w:rPr>
                <w:sz w:val="20"/>
                <w:szCs w:val="20"/>
              </w:rPr>
            </w:pPr>
            <w:r>
              <w:rPr>
                <w:rStyle w:val="9pt"/>
                <w:color w:val="000000"/>
                <w:sz w:val="20"/>
                <w:szCs w:val="20"/>
              </w:rPr>
              <w:t>24</w:t>
            </w:r>
          </w:p>
        </w:tc>
      </w:tr>
      <w:tr w:rsidR="00C45CD2" w:rsidRPr="00C45CD2" w:rsidTr="00C45CD2">
        <w:tc>
          <w:tcPr>
            <w:tcW w:w="696" w:type="dxa"/>
            <w:tcMar>
              <w:left w:w="28" w:type="dxa"/>
              <w:right w:w="28" w:type="dxa"/>
            </w:tcMar>
            <w:vAlign w:val="center"/>
          </w:tcPr>
          <w:p w:rsidR="00C45CD2" w:rsidRPr="00C45CD2" w:rsidRDefault="009256AB" w:rsidP="00C45CD2">
            <w:pPr>
              <w:pStyle w:val="aff4"/>
              <w:jc w:val="center"/>
              <w:rPr>
                <w:sz w:val="20"/>
                <w:szCs w:val="20"/>
              </w:rPr>
            </w:pPr>
            <w:r>
              <w:rPr>
                <w:rStyle w:val="9pt"/>
                <w:color w:val="000000"/>
                <w:sz w:val="20"/>
                <w:szCs w:val="20"/>
              </w:rPr>
              <w:t>7</w:t>
            </w:r>
          </w:p>
        </w:tc>
        <w:tc>
          <w:tcPr>
            <w:tcW w:w="5144" w:type="dxa"/>
            <w:tcMar>
              <w:left w:w="28" w:type="dxa"/>
              <w:right w:w="28" w:type="dxa"/>
            </w:tcMar>
            <w:vAlign w:val="center"/>
          </w:tcPr>
          <w:p w:rsidR="00C45CD2" w:rsidRPr="00C45CD2" w:rsidRDefault="00C45CD2" w:rsidP="00C45CD2">
            <w:pPr>
              <w:pStyle w:val="aff4"/>
              <w:jc w:val="center"/>
              <w:rPr>
                <w:sz w:val="20"/>
                <w:szCs w:val="20"/>
              </w:rPr>
            </w:pPr>
            <w:r w:rsidRPr="00C45CD2">
              <w:rPr>
                <w:rStyle w:val="9pt"/>
                <w:color w:val="000000"/>
                <w:sz w:val="20"/>
                <w:szCs w:val="20"/>
              </w:rPr>
              <w:t>топливо</w:t>
            </w:r>
          </w:p>
        </w:tc>
        <w:tc>
          <w:tcPr>
            <w:tcW w:w="1214" w:type="dxa"/>
            <w:tcMar>
              <w:left w:w="28" w:type="dxa"/>
              <w:right w:w="28" w:type="dxa"/>
            </w:tcMar>
            <w:vAlign w:val="center"/>
          </w:tcPr>
          <w:p w:rsidR="00C45CD2" w:rsidRPr="00C45CD2" w:rsidRDefault="00C45CD2" w:rsidP="00022231">
            <w:pPr>
              <w:pStyle w:val="aff4"/>
              <w:jc w:val="center"/>
              <w:rPr>
                <w:sz w:val="20"/>
                <w:szCs w:val="20"/>
              </w:rPr>
            </w:pPr>
            <w:r>
              <w:rPr>
                <w:rStyle w:val="9pt"/>
                <w:color w:val="000000"/>
                <w:sz w:val="20"/>
                <w:szCs w:val="20"/>
              </w:rPr>
              <w:t>ш</w:t>
            </w:r>
            <w:r w:rsidRPr="00C45CD2">
              <w:rPr>
                <w:rStyle w:val="9pt"/>
                <w:color w:val="000000"/>
                <w:sz w:val="20"/>
                <w:szCs w:val="20"/>
              </w:rPr>
              <w:t>т</w:t>
            </w:r>
            <w:r>
              <w:rPr>
                <w:rStyle w:val="9pt"/>
                <w:color w:val="000000"/>
                <w:sz w:val="20"/>
                <w:szCs w:val="20"/>
              </w:rPr>
              <w:t>.</w:t>
            </w:r>
          </w:p>
        </w:tc>
        <w:tc>
          <w:tcPr>
            <w:tcW w:w="2621" w:type="dxa"/>
            <w:tcMar>
              <w:left w:w="28" w:type="dxa"/>
              <w:right w:w="28" w:type="dxa"/>
            </w:tcMar>
            <w:vAlign w:val="center"/>
          </w:tcPr>
          <w:p w:rsidR="00C45CD2" w:rsidRPr="00C45CD2" w:rsidRDefault="00245453" w:rsidP="00C45CD2">
            <w:pPr>
              <w:pStyle w:val="aff4"/>
              <w:jc w:val="center"/>
              <w:rPr>
                <w:sz w:val="20"/>
                <w:szCs w:val="20"/>
              </w:rPr>
            </w:pPr>
            <w:r>
              <w:rPr>
                <w:rStyle w:val="9pt"/>
                <w:color w:val="000000"/>
                <w:sz w:val="20"/>
                <w:szCs w:val="20"/>
              </w:rPr>
              <w:t>5</w:t>
            </w:r>
          </w:p>
        </w:tc>
      </w:tr>
      <w:tr w:rsidR="00C45CD2" w:rsidRPr="00C45CD2" w:rsidTr="00C45CD2">
        <w:tc>
          <w:tcPr>
            <w:tcW w:w="696" w:type="dxa"/>
            <w:tcMar>
              <w:left w:w="28" w:type="dxa"/>
              <w:right w:w="28" w:type="dxa"/>
            </w:tcMar>
            <w:vAlign w:val="center"/>
          </w:tcPr>
          <w:p w:rsidR="00C45CD2" w:rsidRPr="00C45CD2" w:rsidRDefault="009256AB" w:rsidP="00C45CD2">
            <w:pPr>
              <w:pStyle w:val="aff4"/>
              <w:jc w:val="center"/>
              <w:rPr>
                <w:sz w:val="20"/>
                <w:szCs w:val="20"/>
              </w:rPr>
            </w:pPr>
            <w:r>
              <w:rPr>
                <w:rStyle w:val="9pt"/>
                <w:color w:val="000000"/>
                <w:sz w:val="20"/>
                <w:szCs w:val="20"/>
              </w:rPr>
              <w:t>8</w:t>
            </w:r>
          </w:p>
        </w:tc>
        <w:tc>
          <w:tcPr>
            <w:tcW w:w="5144" w:type="dxa"/>
            <w:tcMar>
              <w:left w:w="28" w:type="dxa"/>
              <w:right w:w="28" w:type="dxa"/>
            </w:tcMar>
            <w:vAlign w:val="center"/>
          </w:tcPr>
          <w:p w:rsidR="00C45CD2" w:rsidRPr="00C45CD2" w:rsidRDefault="00C45CD2" w:rsidP="00C45CD2">
            <w:pPr>
              <w:pStyle w:val="aff4"/>
              <w:jc w:val="center"/>
              <w:rPr>
                <w:sz w:val="20"/>
                <w:szCs w:val="20"/>
              </w:rPr>
            </w:pPr>
            <w:r w:rsidRPr="00C45CD2">
              <w:rPr>
                <w:rStyle w:val="9pt"/>
                <w:color w:val="000000"/>
                <w:sz w:val="20"/>
                <w:szCs w:val="20"/>
              </w:rPr>
              <w:t>электроэнергия</w:t>
            </w:r>
          </w:p>
        </w:tc>
        <w:tc>
          <w:tcPr>
            <w:tcW w:w="1214" w:type="dxa"/>
            <w:tcMar>
              <w:left w:w="28" w:type="dxa"/>
              <w:right w:w="28" w:type="dxa"/>
            </w:tcMar>
            <w:vAlign w:val="center"/>
          </w:tcPr>
          <w:p w:rsidR="00C45CD2" w:rsidRPr="00C45CD2" w:rsidRDefault="00C45CD2" w:rsidP="00022231">
            <w:pPr>
              <w:pStyle w:val="aff4"/>
              <w:jc w:val="center"/>
              <w:rPr>
                <w:sz w:val="20"/>
                <w:szCs w:val="20"/>
              </w:rPr>
            </w:pPr>
            <w:r>
              <w:rPr>
                <w:rStyle w:val="9pt"/>
                <w:color w:val="000000"/>
                <w:sz w:val="20"/>
                <w:szCs w:val="20"/>
              </w:rPr>
              <w:t>ш</w:t>
            </w:r>
            <w:r w:rsidRPr="00C45CD2">
              <w:rPr>
                <w:rStyle w:val="9pt"/>
                <w:color w:val="000000"/>
                <w:sz w:val="20"/>
                <w:szCs w:val="20"/>
              </w:rPr>
              <w:t>т</w:t>
            </w:r>
            <w:r>
              <w:rPr>
                <w:rStyle w:val="9pt"/>
                <w:color w:val="000000"/>
                <w:sz w:val="20"/>
                <w:szCs w:val="20"/>
              </w:rPr>
              <w:t>.</w:t>
            </w:r>
          </w:p>
        </w:tc>
        <w:tc>
          <w:tcPr>
            <w:tcW w:w="2621" w:type="dxa"/>
            <w:tcMar>
              <w:left w:w="28" w:type="dxa"/>
              <w:right w:w="28" w:type="dxa"/>
            </w:tcMar>
            <w:vAlign w:val="center"/>
          </w:tcPr>
          <w:p w:rsidR="00C45CD2" w:rsidRPr="00C45CD2" w:rsidRDefault="00B10A29" w:rsidP="00C45CD2">
            <w:pPr>
              <w:pStyle w:val="aff4"/>
              <w:jc w:val="center"/>
              <w:rPr>
                <w:sz w:val="20"/>
                <w:szCs w:val="20"/>
              </w:rPr>
            </w:pPr>
            <w:r>
              <w:rPr>
                <w:rStyle w:val="9pt"/>
                <w:color w:val="000000"/>
                <w:sz w:val="20"/>
                <w:szCs w:val="20"/>
              </w:rPr>
              <w:t>6</w:t>
            </w:r>
          </w:p>
        </w:tc>
      </w:tr>
      <w:tr w:rsidR="00C45CD2" w:rsidRPr="00C45CD2" w:rsidTr="00C45CD2">
        <w:tc>
          <w:tcPr>
            <w:tcW w:w="696" w:type="dxa"/>
            <w:tcMar>
              <w:left w:w="28" w:type="dxa"/>
              <w:right w:w="28" w:type="dxa"/>
            </w:tcMar>
            <w:vAlign w:val="center"/>
          </w:tcPr>
          <w:p w:rsidR="00C45CD2" w:rsidRPr="00C45CD2" w:rsidRDefault="009256AB" w:rsidP="00C45CD2">
            <w:pPr>
              <w:pStyle w:val="aff4"/>
              <w:jc w:val="center"/>
              <w:rPr>
                <w:sz w:val="20"/>
                <w:szCs w:val="20"/>
              </w:rPr>
            </w:pPr>
            <w:r>
              <w:rPr>
                <w:rStyle w:val="9pt"/>
                <w:color w:val="000000"/>
                <w:sz w:val="20"/>
                <w:szCs w:val="20"/>
              </w:rPr>
              <w:t>9</w:t>
            </w:r>
          </w:p>
        </w:tc>
        <w:tc>
          <w:tcPr>
            <w:tcW w:w="5144" w:type="dxa"/>
            <w:tcMar>
              <w:left w:w="28" w:type="dxa"/>
              <w:right w:w="28" w:type="dxa"/>
            </w:tcMar>
            <w:vAlign w:val="center"/>
          </w:tcPr>
          <w:p w:rsidR="00C45CD2" w:rsidRPr="00C45CD2" w:rsidRDefault="00C45CD2" w:rsidP="00C45CD2">
            <w:pPr>
              <w:pStyle w:val="aff4"/>
              <w:jc w:val="center"/>
              <w:rPr>
                <w:sz w:val="20"/>
                <w:szCs w:val="20"/>
              </w:rPr>
            </w:pPr>
            <w:r>
              <w:rPr>
                <w:rStyle w:val="9pt"/>
                <w:color w:val="000000"/>
                <w:sz w:val="20"/>
                <w:szCs w:val="20"/>
              </w:rPr>
              <w:t>хол</w:t>
            </w:r>
            <w:r w:rsidRPr="00C45CD2">
              <w:rPr>
                <w:rStyle w:val="9pt"/>
                <w:color w:val="000000"/>
                <w:sz w:val="20"/>
                <w:szCs w:val="20"/>
              </w:rPr>
              <w:t>одная вода</w:t>
            </w:r>
          </w:p>
        </w:tc>
        <w:tc>
          <w:tcPr>
            <w:tcW w:w="1214" w:type="dxa"/>
            <w:tcMar>
              <w:left w:w="28" w:type="dxa"/>
              <w:right w:w="28" w:type="dxa"/>
            </w:tcMar>
            <w:vAlign w:val="center"/>
          </w:tcPr>
          <w:p w:rsidR="00C45CD2" w:rsidRPr="00C45CD2" w:rsidRDefault="00C45CD2" w:rsidP="00022231">
            <w:pPr>
              <w:pStyle w:val="aff4"/>
              <w:jc w:val="center"/>
              <w:rPr>
                <w:sz w:val="20"/>
                <w:szCs w:val="20"/>
              </w:rPr>
            </w:pPr>
            <w:r>
              <w:rPr>
                <w:rStyle w:val="9pt"/>
                <w:color w:val="000000"/>
                <w:sz w:val="20"/>
                <w:szCs w:val="20"/>
              </w:rPr>
              <w:t>ш</w:t>
            </w:r>
            <w:r w:rsidRPr="00C45CD2">
              <w:rPr>
                <w:rStyle w:val="9pt"/>
                <w:color w:val="000000"/>
                <w:sz w:val="20"/>
                <w:szCs w:val="20"/>
              </w:rPr>
              <w:t>т</w:t>
            </w:r>
            <w:r>
              <w:rPr>
                <w:rStyle w:val="9pt"/>
                <w:color w:val="000000"/>
                <w:sz w:val="20"/>
                <w:szCs w:val="20"/>
              </w:rPr>
              <w:t>.</w:t>
            </w:r>
          </w:p>
        </w:tc>
        <w:tc>
          <w:tcPr>
            <w:tcW w:w="2621" w:type="dxa"/>
            <w:tcMar>
              <w:left w:w="28" w:type="dxa"/>
              <w:right w:w="28" w:type="dxa"/>
            </w:tcMar>
            <w:vAlign w:val="center"/>
          </w:tcPr>
          <w:p w:rsidR="00C45CD2" w:rsidRPr="00C45CD2" w:rsidRDefault="00B10A29" w:rsidP="00C45CD2">
            <w:pPr>
              <w:pStyle w:val="aff4"/>
              <w:jc w:val="center"/>
              <w:rPr>
                <w:sz w:val="20"/>
                <w:szCs w:val="20"/>
              </w:rPr>
            </w:pPr>
            <w:r>
              <w:rPr>
                <w:rStyle w:val="9pt"/>
                <w:color w:val="000000"/>
                <w:sz w:val="20"/>
                <w:szCs w:val="20"/>
              </w:rPr>
              <w:t>6</w:t>
            </w:r>
          </w:p>
        </w:tc>
      </w:tr>
    </w:tbl>
    <w:p w:rsidR="00C54C87" w:rsidRDefault="00C54C87" w:rsidP="00C54C87">
      <w:pPr>
        <w:rPr>
          <w:sz w:val="2"/>
          <w:szCs w:val="2"/>
        </w:rPr>
      </w:pPr>
    </w:p>
    <w:p w:rsidR="000E0A42" w:rsidRDefault="000E0A42" w:rsidP="00225BCB">
      <w:pPr>
        <w:pStyle w:val="S"/>
      </w:pPr>
    </w:p>
    <w:p w:rsidR="009256AB" w:rsidRDefault="009256AB" w:rsidP="00225BCB">
      <w:pPr>
        <w:pStyle w:val="S"/>
        <w:sectPr w:rsidR="009256AB" w:rsidSect="001939CC">
          <w:footerReference w:type="default" r:id="rId14"/>
          <w:pgSz w:w="11906" w:h="16838"/>
          <w:pgMar w:top="1134" w:right="567" w:bottom="1134" w:left="1701" w:header="0" w:footer="0" w:gutter="0"/>
          <w:cols w:space="708"/>
          <w:docGrid w:linePitch="381"/>
        </w:sectPr>
      </w:pPr>
    </w:p>
    <w:p w:rsidR="0089611F" w:rsidRDefault="0089611F" w:rsidP="0089611F">
      <w:pPr>
        <w:jc w:val="right"/>
      </w:pPr>
      <w:r>
        <w:lastRenderedPageBreak/>
        <w:t>Таблица 1.5</w:t>
      </w:r>
    </w:p>
    <w:p w:rsidR="00C45CD2" w:rsidRPr="0089611F" w:rsidRDefault="0089611F" w:rsidP="0089611F">
      <w:pPr>
        <w:ind w:firstLine="0"/>
        <w:jc w:val="center"/>
      </w:pPr>
      <w:r w:rsidRPr="0089611F">
        <w:t>Сводн</w:t>
      </w:r>
      <w:r>
        <w:t>ая таблица параметров котельных</w:t>
      </w:r>
    </w:p>
    <w:tbl>
      <w:tblPr>
        <w:tblW w:w="14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90"/>
        <w:gridCol w:w="1135"/>
        <w:gridCol w:w="1417"/>
        <w:gridCol w:w="2126"/>
        <w:gridCol w:w="851"/>
        <w:gridCol w:w="992"/>
        <w:gridCol w:w="993"/>
        <w:gridCol w:w="1134"/>
        <w:gridCol w:w="992"/>
        <w:gridCol w:w="849"/>
        <w:gridCol w:w="1134"/>
        <w:gridCol w:w="992"/>
      </w:tblGrid>
      <w:tr w:rsidR="00083BF1" w:rsidRPr="00196135" w:rsidTr="00344312">
        <w:trPr>
          <w:tblHeader/>
        </w:trPr>
        <w:tc>
          <w:tcPr>
            <w:tcW w:w="1990" w:type="dxa"/>
            <w:vMerge w:val="restart"/>
            <w:vAlign w:val="center"/>
          </w:tcPr>
          <w:p w:rsidR="00083BF1" w:rsidRPr="00196135" w:rsidRDefault="00083BF1" w:rsidP="00196135">
            <w:pPr>
              <w:pStyle w:val="aff4"/>
              <w:jc w:val="center"/>
              <w:rPr>
                <w:sz w:val="20"/>
                <w:szCs w:val="20"/>
              </w:rPr>
            </w:pPr>
            <w:r w:rsidRPr="00196135">
              <w:rPr>
                <w:rStyle w:val="9pt21"/>
                <w:color w:val="000000"/>
                <w:sz w:val="20"/>
                <w:szCs w:val="20"/>
              </w:rPr>
              <w:t>Наименование</w:t>
            </w:r>
            <w:r>
              <w:rPr>
                <w:rStyle w:val="9pt21"/>
                <w:color w:val="000000"/>
                <w:sz w:val="20"/>
                <w:szCs w:val="20"/>
              </w:rPr>
              <w:t xml:space="preserve"> </w:t>
            </w:r>
            <w:r w:rsidRPr="00196135">
              <w:rPr>
                <w:rStyle w:val="9pt21"/>
                <w:color w:val="000000"/>
                <w:sz w:val="20"/>
                <w:szCs w:val="20"/>
              </w:rPr>
              <w:t>котельной</w:t>
            </w:r>
          </w:p>
        </w:tc>
        <w:tc>
          <w:tcPr>
            <w:tcW w:w="1135" w:type="dxa"/>
            <w:vMerge w:val="restart"/>
            <w:vAlign w:val="center"/>
          </w:tcPr>
          <w:p w:rsidR="00083BF1" w:rsidRPr="00196135" w:rsidRDefault="00083BF1" w:rsidP="00976765">
            <w:pPr>
              <w:pStyle w:val="aff4"/>
              <w:jc w:val="center"/>
              <w:rPr>
                <w:sz w:val="20"/>
                <w:szCs w:val="20"/>
              </w:rPr>
            </w:pPr>
            <w:r w:rsidRPr="00196135">
              <w:rPr>
                <w:rStyle w:val="9pt21"/>
                <w:color w:val="000000"/>
                <w:sz w:val="20"/>
                <w:szCs w:val="20"/>
              </w:rPr>
              <w:t>Год ввода в эксплуатацию, год</w:t>
            </w:r>
          </w:p>
        </w:tc>
        <w:tc>
          <w:tcPr>
            <w:tcW w:w="1417" w:type="dxa"/>
            <w:vMerge w:val="restart"/>
            <w:vAlign w:val="center"/>
          </w:tcPr>
          <w:p w:rsidR="00083BF1" w:rsidRPr="00196135" w:rsidRDefault="00083BF1" w:rsidP="00976765">
            <w:pPr>
              <w:pStyle w:val="aff4"/>
              <w:jc w:val="center"/>
              <w:rPr>
                <w:sz w:val="20"/>
                <w:szCs w:val="20"/>
              </w:rPr>
            </w:pPr>
            <w:r w:rsidRPr="00196135">
              <w:rPr>
                <w:rStyle w:val="9pt21"/>
                <w:color w:val="000000"/>
                <w:sz w:val="20"/>
                <w:szCs w:val="20"/>
              </w:rPr>
              <w:t>Год последнего капитального ремонта, год</w:t>
            </w:r>
          </w:p>
        </w:tc>
        <w:tc>
          <w:tcPr>
            <w:tcW w:w="2126" w:type="dxa"/>
            <w:vMerge w:val="restart"/>
            <w:vAlign w:val="center"/>
          </w:tcPr>
          <w:p w:rsidR="00083BF1" w:rsidRPr="00196135" w:rsidRDefault="00083BF1" w:rsidP="00976765">
            <w:pPr>
              <w:pStyle w:val="aff4"/>
              <w:jc w:val="center"/>
              <w:rPr>
                <w:sz w:val="20"/>
                <w:szCs w:val="20"/>
              </w:rPr>
            </w:pPr>
            <w:r w:rsidRPr="00196135">
              <w:rPr>
                <w:rStyle w:val="9pt21"/>
                <w:color w:val="000000"/>
                <w:sz w:val="20"/>
                <w:szCs w:val="20"/>
              </w:rPr>
              <w:t>Тип котлов (тип горелок, их мощность, кол-во)</w:t>
            </w:r>
          </w:p>
        </w:tc>
        <w:tc>
          <w:tcPr>
            <w:tcW w:w="851" w:type="dxa"/>
            <w:vMerge w:val="restart"/>
            <w:vAlign w:val="center"/>
          </w:tcPr>
          <w:p w:rsidR="00083BF1" w:rsidRPr="00196135" w:rsidRDefault="00083BF1" w:rsidP="00196135">
            <w:pPr>
              <w:pStyle w:val="aff4"/>
              <w:jc w:val="center"/>
              <w:rPr>
                <w:sz w:val="20"/>
                <w:szCs w:val="20"/>
              </w:rPr>
            </w:pPr>
            <w:r w:rsidRPr="00196135">
              <w:rPr>
                <w:rStyle w:val="9pt21"/>
                <w:color w:val="000000"/>
                <w:sz w:val="20"/>
                <w:szCs w:val="20"/>
              </w:rPr>
              <w:t>Кол-во</w:t>
            </w:r>
            <w:r>
              <w:rPr>
                <w:rStyle w:val="9pt21"/>
                <w:color w:val="000000"/>
                <w:sz w:val="20"/>
                <w:szCs w:val="20"/>
              </w:rPr>
              <w:t xml:space="preserve"> </w:t>
            </w:r>
            <w:r w:rsidRPr="00196135">
              <w:rPr>
                <w:rStyle w:val="9pt21"/>
                <w:color w:val="000000"/>
                <w:sz w:val="20"/>
                <w:szCs w:val="20"/>
              </w:rPr>
              <w:t>котлов,</w:t>
            </w:r>
            <w:r>
              <w:rPr>
                <w:rStyle w:val="9pt21"/>
                <w:color w:val="000000"/>
                <w:sz w:val="20"/>
                <w:szCs w:val="20"/>
              </w:rPr>
              <w:t xml:space="preserve"> </w:t>
            </w:r>
            <w:r w:rsidRPr="00196135">
              <w:rPr>
                <w:rStyle w:val="9pt21"/>
                <w:color w:val="000000"/>
                <w:sz w:val="20"/>
                <w:szCs w:val="20"/>
              </w:rPr>
              <w:t>ед.</w:t>
            </w:r>
          </w:p>
        </w:tc>
        <w:tc>
          <w:tcPr>
            <w:tcW w:w="992" w:type="dxa"/>
            <w:vMerge w:val="restart"/>
            <w:vAlign w:val="center"/>
          </w:tcPr>
          <w:p w:rsidR="00083BF1" w:rsidRPr="00196135" w:rsidRDefault="00083BF1" w:rsidP="00196135">
            <w:pPr>
              <w:pStyle w:val="aff4"/>
              <w:jc w:val="center"/>
              <w:rPr>
                <w:sz w:val="20"/>
                <w:szCs w:val="20"/>
              </w:rPr>
            </w:pPr>
            <w:r w:rsidRPr="00196135">
              <w:rPr>
                <w:rStyle w:val="9pt21"/>
                <w:color w:val="000000"/>
                <w:sz w:val="20"/>
                <w:szCs w:val="20"/>
              </w:rPr>
              <w:t>Основной</w:t>
            </w:r>
            <w:r>
              <w:rPr>
                <w:rStyle w:val="9pt21"/>
                <w:color w:val="000000"/>
                <w:sz w:val="20"/>
                <w:szCs w:val="20"/>
              </w:rPr>
              <w:t xml:space="preserve"> </w:t>
            </w:r>
            <w:r w:rsidRPr="00196135">
              <w:rPr>
                <w:rStyle w:val="9pt21"/>
                <w:color w:val="000000"/>
                <w:sz w:val="20"/>
                <w:szCs w:val="20"/>
              </w:rPr>
              <w:t>вид</w:t>
            </w:r>
            <w:r>
              <w:rPr>
                <w:rStyle w:val="9pt21"/>
                <w:color w:val="000000"/>
                <w:sz w:val="20"/>
                <w:szCs w:val="20"/>
              </w:rPr>
              <w:t xml:space="preserve"> </w:t>
            </w:r>
            <w:r w:rsidRPr="00196135">
              <w:rPr>
                <w:rStyle w:val="9pt21"/>
                <w:color w:val="000000"/>
                <w:sz w:val="20"/>
                <w:szCs w:val="20"/>
              </w:rPr>
              <w:t>топлива</w:t>
            </w:r>
          </w:p>
        </w:tc>
        <w:tc>
          <w:tcPr>
            <w:tcW w:w="993" w:type="dxa"/>
            <w:vMerge w:val="restart"/>
            <w:vAlign w:val="center"/>
          </w:tcPr>
          <w:p w:rsidR="00083BF1" w:rsidRPr="00196135" w:rsidRDefault="00083BF1" w:rsidP="00196135">
            <w:pPr>
              <w:pStyle w:val="aff4"/>
              <w:jc w:val="center"/>
              <w:rPr>
                <w:sz w:val="20"/>
                <w:szCs w:val="20"/>
              </w:rPr>
            </w:pPr>
            <w:r w:rsidRPr="00196135">
              <w:rPr>
                <w:rStyle w:val="9pt21"/>
                <w:color w:val="000000"/>
                <w:sz w:val="20"/>
                <w:szCs w:val="20"/>
              </w:rPr>
              <w:t>Средний</w:t>
            </w:r>
            <w:r>
              <w:rPr>
                <w:rStyle w:val="9pt21"/>
                <w:color w:val="000000"/>
                <w:sz w:val="20"/>
                <w:szCs w:val="20"/>
              </w:rPr>
              <w:t xml:space="preserve"> </w:t>
            </w:r>
            <w:r w:rsidRPr="00196135">
              <w:rPr>
                <w:rStyle w:val="9pt21"/>
                <w:color w:val="000000"/>
                <w:sz w:val="20"/>
                <w:szCs w:val="20"/>
              </w:rPr>
              <w:t>КПД</w:t>
            </w:r>
            <w:r>
              <w:rPr>
                <w:rStyle w:val="9pt21"/>
                <w:color w:val="000000"/>
                <w:sz w:val="20"/>
                <w:szCs w:val="20"/>
              </w:rPr>
              <w:t xml:space="preserve"> </w:t>
            </w:r>
            <w:r w:rsidRPr="00196135">
              <w:rPr>
                <w:rStyle w:val="9pt21"/>
                <w:color w:val="000000"/>
                <w:sz w:val="20"/>
                <w:szCs w:val="20"/>
              </w:rPr>
              <w:t>котлов,</w:t>
            </w:r>
            <w:r>
              <w:rPr>
                <w:rStyle w:val="9pt21"/>
                <w:color w:val="000000"/>
                <w:sz w:val="20"/>
                <w:szCs w:val="20"/>
              </w:rPr>
              <w:t xml:space="preserve"> </w:t>
            </w:r>
            <w:r w:rsidRPr="00196135">
              <w:rPr>
                <w:rStyle w:val="9pt"/>
                <w:color w:val="000000"/>
                <w:sz w:val="20"/>
                <w:szCs w:val="20"/>
              </w:rPr>
              <w:t>%</w:t>
            </w:r>
          </w:p>
        </w:tc>
        <w:tc>
          <w:tcPr>
            <w:tcW w:w="1134" w:type="dxa"/>
            <w:vMerge w:val="restart"/>
            <w:vAlign w:val="center"/>
          </w:tcPr>
          <w:p w:rsidR="00083BF1" w:rsidRPr="00196135" w:rsidRDefault="00083BF1" w:rsidP="00976765">
            <w:pPr>
              <w:pStyle w:val="aff4"/>
              <w:jc w:val="center"/>
              <w:rPr>
                <w:sz w:val="20"/>
                <w:szCs w:val="20"/>
              </w:rPr>
            </w:pPr>
            <w:r w:rsidRPr="00196135">
              <w:rPr>
                <w:rStyle w:val="9pt21"/>
                <w:color w:val="000000"/>
                <w:sz w:val="20"/>
                <w:szCs w:val="20"/>
              </w:rPr>
              <w:t>Мощность, Гкал/час</w:t>
            </w:r>
          </w:p>
        </w:tc>
        <w:tc>
          <w:tcPr>
            <w:tcW w:w="992" w:type="dxa"/>
            <w:vMerge w:val="restart"/>
            <w:vAlign w:val="center"/>
          </w:tcPr>
          <w:p w:rsidR="00083BF1" w:rsidRPr="00196135" w:rsidRDefault="00083BF1" w:rsidP="00196135">
            <w:pPr>
              <w:pStyle w:val="aff4"/>
              <w:jc w:val="center"/>
              <w:rPr>
                <w:sz w:val="20"/>
                <w:szCs w:val="20"/>
              </w:rPr>
            </w:pPr>
            <w:r w:rsidRPr="00196135">
              <w:rPr>
                <w:rStyle w:val="9pt21"/>
                <w:color w:val="000000"/>
                <w:sz w:val="20"/>
                <w:szCs w:val="20"/>
              </w:rPr>
              <w:t>Наличие</w:t>
            </w:r>
            <w:r>
              <w:rPr>
                <w:rStyle w:val="9pt21"/>
                <w:color w:val="000000"/>
                <w:sz w:val="20"/>
                <w:szCs w:val="20"/>
              </w:rPr>
              <w:t xml:space="preserve"> </w:t>
            </w:r>
            <w:r w:rsidRPr="00196135">
              <w:rPr>
                <w:rStyle w:val="9pt21"/>
                <w:color w:val="000000"/>
                <w:sz w:val="20"/>
                <w:szCs w:val="20"/>
              </w:rPr>
              <w:t>АВР</w:t>
            </w:r>
          </w:p>
        </w:tc>
        <w:tc>
          <w:tcPr>
            <w:tcW w:w="849" w:type="dxa"/>
            <w:vMerge w:val="restart"/>
            <w:vAlign w:val="center"/>
          </w:tcPr>
          <w:p w:rsidR="00083BF1" w:rsidRPr="00196135" w:rsidRDefault="00083BF1" w:rsidP="00196135">
            <w:pPr>
              <w:pStyle w:val="aff4"/>
              <w:jc w:val="center"/>
              <w:rPr>
                <w:sz w:val="20"/>
                <w:szCs w:val="20"/>
              </w:rPr>
            </w:pPr>
            <w:r w:rsidRPr="00196135">
              <w:rPr>
                <w:rStyle w:val="9pt21"/>
                <w:color w:val="000000"/>
                <w:sz w:val="20"/>
                <w:szCs w:val="20"/>
              </w:rPr>
              <w:t>Наличие</w:t>
            </w:r>
            <w:r>
              <w:rPr>
                <w:rStyle w:val="9pt21"/>
                <w:color w:val="000000"/>
                <w:sz w:val="20"/>
                <w:szCs w:val="20"/>
              </w:rPr>
              <w:t xml:space="preserve"> </w:t>
            </w:r>
            <w:r w:rsidRPr="00196135">
              <w:rPr>
                <w:rStyle w:val="9pt21"/>
                <w:color w:val="000000"/>
                <w:sz w:val="20"/>
                <w:szCs w:val="20"/>
              </w:rPr>
              <w:t>ХВО</w:t>
            </w:r>
          </w:p>
        </w:tc>
        <w:tc>
          <w:tcPr>
            <w:tcW w:w="2126" w:type="dxa"/>
            <w:gridSpan w:val="2"/>
            <w:vAlign w:val="center"/>
          </w:tcPr>
          <w:p w:rsidR="00083BF1" w:rsidRPr="00196135" w:rsidRDefault="00083BF1" w:rsidP="00196135">
            <w:pPr>
              <w:pStyle w:val="aff4"/>
              <w:jc w:val="center"/>
              <w:rPr>
                <w:sz w:val="20"/>
                <w:szCs w:val="20"/>
              </w:rPr>
            </w:pPr>
            <w:r w:rsidRPr="00196135">
              <w:rPr>
                <w:rStyle w:val="9pt21"/>
                <w:color w:val="000000"/>
                <w:sz w:val="20"/>
                <w:szCs w:val="20"/>
              </w:rPr>
              <w:t>Присоединенная</w:t>
            </w:r>
            <w:r>
              <w:rPr>
                <w:rStyle w:val="9pt21"/>
                <w:color w:val="000000"/>
                <w:sz w:val="20"/>
                <w:szCs w:val="20"/>
              </w:rPr>
              <w:t xml:space="preserve"> </w:t>
            </w:r>
            <w:r w:rsidRPr="00196135">
              <w:rPr>
                <w:rStyle w:val="9pt21"/>
                <w:color w:val="000000"/>
                <w:sz w:val="20"/>
                <w:szCs w:val="20"/>
              </w:rPr>
              <w:t>нагрузка</w:t>
            </w:r>
          </w:p>
        </w:tc>
      </w:tr>
      <w:tr w:rsidR="00083BF1" w:rsidRPr="00196135" w:rsidTr="00344312">
        <w:trPr>
          <w:tblHeader/>
        </w:trPr>
        <w:tc>
          <w:tcPr>
            <w:tcW w:w="1990" w:type="dxa"/>
            <w:vMerge/>
            <w:vAlign w:val="center"/>
          </w:tcPr>
          <w:p w:rsidR="00083BF1" w:rsidRPr="00196135" w:rsidRDefault="00083BF1" w:rsidP="00976765">
            <w:pPr>
              <w:pStyle w:val="aff4"/>
              <w:jc w:val="center"/>
              <w:rPr>
                <w:sz w:val="20"/>
                <w:szCs w:val="20"/>
              </w:rPr>
            </w:pPr>
          </w:p>
        </w:tc>
        <w:tc>
          <w:tcPr>
            <w:tcW w:w="1135" w:type="dxa"/>
            <w:vMerge/>
            <w:vAlign w:val="center"/>
          </w:tcPr>
          <w:p w:rsidR="00083BF1" w:rsidRPr="00196135" w:rsidRDefault="00083BF1" w:rsidP="00976765">
            <w:pPr>
              <w:pStyle w:val="aff4"/>
              <w:jc w:val="center"/>
              <w:rPr>
                <w:sz w:val="20"/>
                <w:szCs w:val="20"/>
              </w:rPr>
            </w:pPr>
          </w:p>
        </w:tc>
        <w:tc>
          <w:tcPr>
            <w:tcW w:w="1417" w:type="dxa"/>
            <w:vMerge/>
            <w:vAlign w:val="center"/>
          </w:tcPr>
          <w:p w:rsidR="00083BF1" w:rsidRPr="00196135" w:rsidRDefault="00083BF1" w:rsidP="00976765">
            <w:pPr>
              <w:pStyle w:val="aff4"/>
              <w:jc w:val="center"/>
              <w:rPr>
                <w:sz w:val="20"/>
                <w:szCs w:val="20"/>
              </w:rPr>
            </w:pPr>
          </w:p>
        </w:tc>
        <w:tc>
          <w:tcPr>
            <w:tcW w:w="2126" w:type="dxa"/>
            <w:vMerge/>
            <w:vAlign w:val="center"/>
          </w:tcPr>
          <w:p w:rsidR="00083BF1" w:rsidRPr="00196135" w:rsidRDefault="00083BF1" w:rsidP="00976765">
            <w:pPr>
              <w:pStyle w:val="aff4"/>
              <w:jc w:val="center"/>
              <w:rPr>
                <w:sz w:val="20"/>
                <w:szCs w:val="20"/>
              </w:rPr>
            </w:pPr>
          </w:p>
        </w:tc>
        <w:tc>
          <w:tcPr>
            <w:tcW w:w="851" w:type="dxa"/>
            <w:vMerge/>
            <w:vAlign w:val="center"/>
          </w:tcPr>
          <w:p w:rsidR="00083BF1" w:rsidRPr="00196135" w:rsidRDefault="00083BF1" w:rsidP="00976765">
            <w:pPr>
              <w:pStyle w:val="aff4"/>
              <w:jc w:val="center"/>
              <w:rPr>
                <w:sz w:val="20"/>
                <w:szCs w:val="20"/>
              </w:rPr>
            </w:pPr>
          </w:p>
        </w:tc>
        <w:tc>
          <w:tcPr>
            <w:tcW w:w="992" w:type="dxa"/>
            <w:vMerge/>
            <w:vAlign w:val="center"/>
          </w:tcPr>
          <w:p w:rsidR="00083BF1" w:rsidRPr="00196135" w:rsidRDefault="00083BF1" w:rsidP="00976765">
            <w:pPr>
              <w:pStyle w:val="aff4"/>
              <w:jc w:val="center"/>
              <w:rPr>
                <w:sz w:val="20"/>
                <w:szCs w:val="20"/>
              </w:rPr>
            </w:pPr>
          </w:p>
        </w:tc>
        <w:tc>
          <w:tcPr>
            <w:tcW w:w="993" w:type="dxa"/>
            <w:vMerge/>
            <w:vAlign w:val="center"/>
          </w:tcPr>
          <w:p w:rsidR="00083BF1" w:rsidRPr="00196135" w:rsidRDefault="00083BF1" w:rsidP="00976765">
            <w:pPr>
              <w:pStyle w:val="aff4"/>
              <w:jc w:val="center"/>
              <w:rPr>
                <w:sz w:val="20"/>
                <w:szCs w:val="20"/>
              </w:rPr>
            </w:pPr>
          </w:p>
        </w:tc>
        <w:tc>
          <w:tcPr>
            <w:tcW w:w="1134" w:type="dxa"/>
            <w:vMerge/>
            <w:vAlign w:val="bottom"/>
          </w:tcPr>
          <w:p w:rsidR="00083BF1" w:rsidRPr="00196135" w:rsidRDefault="00083BF1" w:rsidP="00196135">
            <w:pPr>
              <w:pStyle w:val="aff4"/>
              <w:jc w:val="center"/>
              <w:rPr>
                <w:sz w:val="20"/>
                <w:szCs w:val="20"/>
              </w:rPr>
            </w:pPr>
          </w:p>
        </w:tc>
        <w:tc>
          <w:tcPr>
            <w:tcW w:w="992" w:type="dxa"/>
            <w:vMerge/>
            <w:vAlign w:val="center"/>
          </w:tcPr>
          <w:p w:rsidR="00083BF1" w:rsidRPr="00196135" w:rsidRDefault="00083BF1" w:rsidP="00976765">
            <w:pPr>
              <w:pStyle w:val="aff4"/>
              <w:jc w:val="center"/>
              <w:rPr>
                <w:sz w:val="20"/>
                <w:szCs w:val="20"/>
              </w:rPr>
            </w:pPr>
          </w:p>
        </w:tc>
        <w:tc>
          <w:tcPr>
            <w:tcW w:w="849" w:type="dxa"/>
            <w:vMerge/>
            <w:vAlign w:val="center"/>
          </w:tcPr>
          <w:p w:rsidR="00083BF1" w:rsidRPr="00196135" w:rsidRDefault="00083BF1" w:rsidP="00976765">
            <w:pPr>
              <w:pStyle w:val="aff4"/>
              <w:jc w:val="center"/>
              <w:rPr>
                <w:sz w:val="20"/>
                <w:szCs w:val="20"/>
              </w:rPr>
            </w:pPr>
          </w:p>
        </w:tc>
        <w:tc>
          <w:tcPr>
            <w:tcW w:w="1134" w:type="dxa"/>
            <w:vAlign w:val="center"/>
          </w:tcPr>
          <w:p w:rsidR="00083BF1" w:rsidRPr="00196135" w:rsidRDefault="00083BF1" w:rsidP="00976765">
            <w:pPr>
              <w:pStyle w:val="aff4"/>
              <w:jc w:val="center"/>
              <w:rPr>
                <w:sz w:val="20"/>
                <w:szCs w:val="20"/>
              </w:rPr>
            </w:pPr>
            <w:r w:rsidRPr="00196135">
              <w:rPr>
                <w:rStyle w:val="9pt21"/>
                <w:color w:val="000000"/>
                <w:sz w:val="20"/>
                <w:szCs w:val="20"/>
              </w:rPr>
              <w:t>Мощность, Гкал/час</w:t>
            </w:r>
          </w:p>
        </w:tc>
        <w:tc>
          <w:tcPr>
            <w:tcW w:w="992" w:type="dxa"/>
            <w:vAlign w:val="center"/>
          </w:tcPr>
          <w:p w:rsidR="00083BF1" w:rsidRPr="00196135" w:rsidRDefault="00083BF1" w:rsidP="00196135">
            <w:pPr>
              <w:pStyle w:val="aff4"/>
              <w:jc w:val="center"/>
              <w:rPr>
                <w:sz w:val="20"/>
                <w:szCs w:val="20"/>
              </w:rPr>
            </w:pPr>
            <w:r w:rsidRPr="00196135">
              <w:rPr>
                <w:rStyle w:val="9pt21"/>
                <w:color w:val="000000"/>
                <w:sz w:val="20"/>
                <w:szCs w:val="20"/>
              </w:rPr>
              <w:t>Объекты,</w:t>
            </w:r>
            <w:r>
              <w:rPr>
                <w:rStyle w:val="9pt21"/>
                <w:color w:val="000000"/>
                <w:sz w:val="20"/>
                <w:szCs w:val="20"/>
              </w:rPr>
              <w:t xml:space="preserve"> </w:t>
            </w:r>
            <w:r w:rsidRPr="00196135">
              <w:rPr>
                <w:rStyle w:val="9pt21"/>
                <w:color w:val="000000"/>
                <w:sz w:val="20"/>
                <w:szCs w:val="20"/>
              </w:rPr>
              <w:t>ед.</w:t>
            </w:r>
          </w:p>
        </w:tc>
      </w:tr>
      <w:tr w:rsidR="00083BF1" w:rsidRPr="00196135" w:rsidTr="00344312">
        <w:tc>
          <w:tcPr>
            <w:tcW w:w="1990" w:type="dxa"/>
            <w:vAlign w:val="center"/>
          </w:tcPr>
          <w:p w:rsidR="00083BF1" w:rsidRPr="00196135" w:rsidRDefault="00083BF1" w:rsidP="00976765">
            <w:pPr>
              <w:spacing w:after="0" w:line="240" w:lineRule="auto"/>
              <w:ind w:firstLine="0"/>
              <w:jc w:val="center"/>
              <w:rPr>
                <w:sz w:val="20"/>
                <w:szCs w:val="20"/>
              </w:rPr>
            </w:pPr>
            <w:r w:rsidRPr="00196135">
              <w:rPr>
                <w:sz w:val="20"/>
                <w:szCs w:val="20"/>
              </w:rPr>
              <w:t>Центральная котельная</w:t>
            </w:r>
          </w:p>
        </w:tc>
        <w:tc>
          <w:tcPr>
            <w:tcW w:w="1135" w:type="dxa"/>
            <w:vAlign w:val="center"/>
          </w:tcPr>
          <w:p w:rsidR="00083BF1" w:rsidRPr="00196135" w:rsidRDefault="00083BF1" w:rsidP="00976765">
            <w:pPr>
              <w:pStyle w:val="aff4"/>
              <w:jc w:val="center"/>
              <w:rPr>
                <w:sz w:val="20"/>
                <w:szCs w:val="20"/>
              </w:rPr>
            </w:pPr>
            <w:r w:rsidRPr="00196135">
              <w:rPr>
                <w:sz w:val="20"/>
                <w:szCs w:val="20"/>
              </w:rPr>
              <w:t>2000</w:t>
            </w:r>
          </w:p>
        </w:tc>
        <w:tc>
          <w:tcPr>
            <w:tcW w:w="1417" w:type="dxa"/>
            <w:vAlign w:val="center"/>
          </w:tcPr>
          <w:p w:rsidR="00083BF1" w:rsidRPr="00196135" w:rsidRDefault="00083BF1" w:rsidP="00976765">
            <w:pPr>
              <w:pStyle w:val="aff4"/>
              <w:jc w:val="center"/>
              <w:rPr>
                <w:sz w:val="20"/>
                <w:szCs w:val="20"/>
              </w:rPr>
            </w:pPr>
            <w:r w:rsidRPr="00196135">
              <w:rPr>
                <w:rStyle w:val="9pt"/>
                <w:color w:val="000000"/>
                <w:sz w:val="20"/>
                <w:szCs w:val="20"/>
              </w:rPr>
              <w:t>Не проводился</w:t>
            </w:r>
          </w:p>
        </w:tc>
        <w:tc>
          <w:tcPr>
            <w:tcW w:w="2126" w:type="dxa"/>
          </w:tcPr>
          <w:p w:rsidR="00083BF1" w:rsidRPr="00196135" w:rsidRDefault="00083BF1" w:rsidP="00DF64BD">
            <w:pPr>
              <w:spacing w:after="0" w:line="240" w:lineRule="auto"/>
              <w:ind w:firstLine="0"/>
              <w:jc w:val="center"/>
              <w:rPr>
                <w:sz w:val="20"/>
                <w:szCs w:val="20"/>
              </w:rPr>
            </w:pPr>
            <w:r w:rsidRPr="00196135">
              <w:rPr>
                <w:sz w:val="20"/>
                <w:szCs w:val="20"/>
              </w:rPr>
              <w:t>КВГМ-4,65</w:t>
            </w:r>
          </w:p>
          <w:p w:rsidR="00083BF1" w:rsidRPr="00196135" w:rsidRDefault="00083BF1" w:rsidP="00DF64BD">
            <w:pPr>
              <w:spacing w:after="0" w:line="240" w:lineRule="auto"/>
              <w:ind w:firstLine="0"/>
              <w:jc w:val="center"/>
              <w:rPr>
                <w:sz w:val="20"/>
                <w:szCs w:val="20"/>
              </w:rPr>
            </w:pPr>
            <w:r w:rsidRPr="00196135">
              <w:rPr>
                <w:sz w:val="20"/>
                <w:szCs w:val="20"/>
              </w:rPr>
              <w:t>КВГМ-4,65</w:t>
            </w:r>
          </w:p>
          <w:p w:rsidR="00083BF1" w:rsidRPr="00196135" w:rsidRDefault="00083BF1" w:rsidP="00DF64BD">
            <w:pPr>
              <w:spacing w:after="0" w:line="240" w:lineRule="auto"/>
              <w:ind w:firstLine="0"/>
              <w:jc w:val="center"/>
              <w:rPr>
                <w:sz w:val="20"/>
                <w:szCs w:val="20"/>
              </w:rPr>
            </w:pPr>
            <w:r w:rsidRPr="00196135">
              <w:rPr>
                <w:sz w:val="20"/>
                <w:szCs w:val="20"/>
              </w:rPr>
              <w:t>КВГМ-4,65</w:t>
            </w:r>
          </w:p>
          <w:p w:rsidR="00083BF1" w:rsidRPr="00196135" w:rsidRDefault="00083BF1" w:rsidP="00DF64BD">
            <w:pPr>
              <w:spacing w:after="0" w:line="240" w:lineRule="auto"/>
              <w:ind w:firstLine="0"/>
              <w:jc w:val="center"/>
              <w:rPr>
                <w:sz w:val="20"/>
                <w:szCs w:val="20"/>
              </w:rPr>
            </w:pPr>
            <w:r w:rsidRPr="00196135">
              <w:rPr>
                <w:sz w:val="20"/>
                <w:szCs w:val="20"/>
              </w:rPr>
              <w:t>КВГМ-4,65</w:t>
            </w:r>
          </w:p>
          <w:p w:rsidR="00083BF1" w:rsidRPr="00196135" w:rsidRDefault="00083BF1" w:rsidP="00DF64BD">
            <w:pPr>
              <w:spacing w:after="0" w:line="240" w:lineRule="auto"/>
              <w:ind w:firstLine="0"/>
              <w:jc w:val="center"/>
              <w:rPr>
                <w:sz w:val="20"/>
                <w:szCs w:val="20"/>
              </w:rPr>
            </w:pPr>
            <w:r w:rsidRPr="00196135">
              <w:rPr>
                <w:sz w:val="20"/>
                <w:szCs w:val="20"/>
              </w:rPr>
              <w:t>Горелки  ГМГ-4,5</w:t>
            </w:r>
          </w:p>
          <w:p w:rsidR="00083BF1" w:rsidRPr="00196135" w:rsidRDefault="00083BF1" w:rsidP="00DF64BD">
            <w:pPr>
              <w:spacing w:after="0" w:line="240" w:lineRule="auto"/>
              <w:ind w:firstLine="0"/>
              <w:jc w:val="center"/>
              <w:rPr>
                <w:sz w:val="20"/>
                <w:szCs w:val="20"/>
              </w:rPr>
            </w:pPr>
            <w:r w:rsidRPr="00196135">
              <w:rPr>
                <w:sz w:val="20"/>
                <w:szCs w:val="20"/>
              </w:rPr>
              <w:t>Мощн-5,2 Мвт</w:t>
            </w:r>
          </w:p>
          <w:p w:rsidR="00083BF1" w:rsidRPr="00196135" w:rsidRDefault="00083BF1" w:rsidP="00DF64BD">
            <w:pPr>
              <w:spacing w:after="0" w:line="240" w:lineRule="auto"/>
              <w:ind w:firstLine="0"/>
              <w:jc w:val="center"/>
              <w:rPr>
                <w:sz w:val="20"/>
                <w:szCs w:val="20"/>
              </w:rPr>
            </w:pPr>
            <w:r w:rsidRPr="00196135">
              <w:rPr>
                <w:sz w:val="20"/>
                <w:szCs w:val="20"/>
              </w:rPr>
              <w:t xml:space="preserve">4 </w:t>
            </w:r>
            <w:proofErr w:type="gramStart"/>
            <w:r w:rsidRPr="00196135">
              <w:rPr>
                <w:sz w:val="20"/>
                <w:szCs w:val="20"/>
              </w:rPr>
              <w:t>шт</w:t>
            </w:r>
            <w:proofErr w:type="gramEnd"/>
          </w:p>
        </w:tc>
        <w:tc>
          <w:tcPr>
            <w:tcW w:w="851" w:type="dxa"/>
            <w:vAlign w:val="center"/>
          </w:tcPr>
          <w:p w:rsidR="00083BF1" w:rsidRPr="00196135" w:rsidRDefault="00083BF1" w:rsidP="00976765">
            <w:pPr>
              <w:pStyle w:val="aff4"/>
              <w:jc w:val="center"/>
              <w:rPr>
                <w:sz w:val="20"/>
                <w:szCs w:val="20"/>
              </w:rPr>
            </w:pPr>
            <w:r w:rsidRPr="00196135">
              <w:rPr>
                <w:sz w:val="20"/>
                <w:szCs w:val="20"/>
              </w:rPr>
              <w:t>4</w:t>
            </w:r>
          </w:p>
        </w:tc>
        <w:tc>
          <w:tcPr>
            <w:tcW w:w="992" w:type="dxa"/>
            <w:vAlign w:val="center"/>
          </w:tcPr>
          <w:p w:rsidR="00083BF1" w:rsidRPr="00196135" w:rsidRDefault="00083BF1" w:rsidP="00976765">
            <w:pPr>
              <w:pStyle w:val="aff4"/>
              <w:jc w:val="center"/>
              <w:rPr>
                <w:sz w:val="20"/>
                <w:szCs w:val="20"/>
              </w:rPr>
            </w:pPr>
            <w:r w:rsidRPr="00196135">
              <w:rPr>
                <w:rStyle w:val="9pt"/>
                <w:color w:val="000000"/>
                <w:sz w:val="20"/>
                <w:szCs w:val="20"/>
              </w:rPr>
              <w:t>газ</w:t>
            </w:r>
          </w:p>
        </w:tc>
        <w:tc>
          <w:tcPr>
            <w:tcW w:w="993" w:type="dxa"/>
            <w:vAlign w:val="center"/>
          </w:tcPr>
          <w:p w:rsidR="00083BF1" w:rsidRPr="00196135" w:rsidRDefault="00083BF1" w:rsidP="00976765">
            <w:pPr>
              <w:pStyle w:val="aff4"/>
              <w:jc w:val="center"/>
              <w:rPr>
                <w:sz w:val="20"/>
                <w:szCs w:val="20"/>
              </w:rPr>
            </w:pPr>
            <w:r w:rsidRPr="00196135">
              <w:rPr>
                <w:rStyle w:val="9pt"/>
                <w:color w:val="000000"/>
                <w:sz w:val="20"/>
                <w:szCs w:val="20"/>
              </w:rPr>
              <w:t>90 (87)</w:t>
            </w:r>
          </w:p>
        </w:tc>
        <w:tc>
          <w:tcPr>
            <w:tcW w:w="1134" w:type="dxa"/>
            <w:vAlign w:val="center"/>
          </w:tcPr>
          <w:p w:rsidR="00083BF1" w:rsidRPr="00A072A8" w:rsidRDefault="00083BF1" w:rsidP="00022231">
            <w:pPr>
              <w:spacing w:after="0" w:line="240" w:lineRule="auto"/>
              <w:ind w:firstLine="0"/>
              <w:jc w:val="center"/>
              <w:rPr>
                <w:sz w:val="20"/>
                <w:szCs w:val="20"/>
              </w:rPr>
            </w:pPr>
            <w:r>
              <w:rPr>
                <w:sz w:val="20"/>
                <w:szCs w:val="20"/>
              </w:rPr>
              <w:t>16</w:t>
            </w:r>
          </w:p>
        </w:tc>
        <w:tc>
          <w:tcPr>
            <w:tcW w:w="992" w:type="dxa"/>
            <w:vAlign w:val="center"/>
          </w:tcPr>
          <w:p w:rsidR="00083BF1" w:rsidRPr="00196135" w:rsidRDefault="00083BF1" w:rsidP="00976765">
            <w:pPr>
              <w:pStyle w:val="aff4"/>
              <w:jc w:val="center"/>
              <w:rPr>
                <w:sz w:val="20"/>
                <w:szCs w:val="20"/>
              </w:rPr>
            </w:pPr>
            <w:r w:rsidRPr="00196135">
              <w:rPr>
                <w:rStyle w:val="9pt20"/>
                <w:color w:val="000000"/>
                <w:sz w:val="20"/>
                <w:szCs w:val="20"/>
              </w:rPr>
              <w:t>Да</w:t>
            </w:r>
          </w:p>
        </w:tc>
        <w:tc>
          <w:tcPr>
            <w:tcW w:w="849" w:type="dxa"/>
            <w:vAlign w:val="center"/>
          </w:tcPr>
          <w:p w:rsidR="00083BF1" w:rsidRPr="00196135" w:rsidRDefault="00083BF1" w:rsidP="00976765">
            <w:pPr>
              <w:pStyle w:val="aff4"/>
              <w:jc w:val="center"/>
              <w:rPr>
                <w:sz w:val="20"/>
                <w:szCs w:val="20"/>
              </w:rPr>
            </w:pPr>
            <w:r w:rsidRPr="00196135">
              <w:rPr>
                <w:rStyle w:val="9pt20"/>
                <w:color w:val="000000"/>
                <w:sz w:val="20"/>
                <w:szCs w:val="20"/>
              </w:rPr>
              <w:t>Да</w:t>
            </w:r>
          </w:p>
        </w:tc>
        <w:tc>
          <w:tcPr>
            <w:tcW w:w="1134" w:type="dxa"/>
            <w:shd w:val="clear" w:color="auto" w:fill="auto"/>
            <w:vAlign w:val="center"/>
          </w:tcPr>
          <w:p w:rsidR="00083BF1" w:rsidRPr="0098693F" w:rsidRDefault="00083BF1" w:rsidP="00022231">
            <w:pPr>
              <w:spacing w:after="0" w:line="240" w:lineRule="auto"/>
              <w:ind w:firstLine="0"/>
              <w:jc w:val="center"/>
              <w:rPr>
                <w:rFonts w:eastAsiaTheme="minorHAnsi"/>
                <w:sz w:val="20"/>
                <w:szCs w:val="20"/>
              </w:rPr>
            </w:pPr>
            <w:r>
              <w:rPr>
                <w:rFonts w:eastAsiaTheme="minorHAnsi"/>
                <w:sz w:val="20"/>
                <w:szCs w:val="20"/>
              </w:rPr>
              <w:t>6,7</w:t>
            </w:r>
          </w:p>
        </w:tc>
        <w:tc>
          <w:tcPr>
            <w:tcW w:w="992" w:type="dxa"/>
            <w:shd w:val="clear" w:color="auto" w:fill="auto"/>
            <w:vAlign w:val="center"/>
          </w:tcPr>
          <w:p w:rsidR="00083BF1" w:rsidRPr="00196135" w:rsidRDefault="00083BF1" w:rsidP="00B10A29">
            <w:pPr>
              <w:pStyle w:val="aff4"/>
              <w:jc w:val="center"/>
              <w:rPr>
                <w:sz w:val="20"/>
                <w:szCs w:val="20"/>
              </w:rPr>
            </w:pPr>
            <w:proofErr w:type="gramStart"/>
            <w:r w:rsidRPr="00B10A29">
              <w:rPr>
                <w:sz w:val="20"/>
                <w:szCs w:val="20"/>
              </w:rPr>
              <w:t>ж</w:t>
            </w:r>
            <w:proofErr w:type="gramEnd"/>
            <w:r w:rsidRPr="00B10A29">
              <w:rPr>
                <w:sz w:val="20"/>
                <w:szCs w:val="20"/>
              </w:rPr>
              <w:t>/ф-32,</w:t>
            </w:r>
            <w:r>
              <w:rPr>
                <w:sz w:val="20"/>
                <w:szCs w:val="20"/>
              </w:rPr>
              <w:t xml:space="preserve"> </w:t>
            </w:r>
            <w:r w:rsidRPr="00B10A29">
              <w:rPr>
                <w:sz w:val="20"/>
                <w:szCs w:val="20"/>
              </w:rPr>
              <w:t>соц.об.-14</w:t>
            </w:r>
          </w:p>
        </w:tc>
      </w:tr>
      <w:tr w:rsidR="00083BF1" w:rsidRPr="00196135" w:rsidTr="00344312">
        <w:tc>
          <w:tcPr>
            <w:tcW w:w="1990" w:type="dxa"/>
            <w:vAlign w:val="center"/>
          </w:tcPr>
          <w:p w:rsidR="00083BF1" w:rsidRPr="00196135" w:rsidRDefault="00083BF1" w:rsidP="00976765">
            <w:pPr>
              <w:spacing w:after="0" w:line="240" w:lineRule="auto"/>
              <w:ind w:firstLine="0"/>
              <w:jc w:val="center"/>
              <w:rPr>
                <w:sz w:val="20"/>
                <w:szCs w:val="20"/>
              </w:rPr>
            </w:pPr>
            <w:r w:rsidRPr="00196135">
              <w:rPr>
                <w:sz w:val="20"/>
                <w:szCs w:val="20"/>
              </w:rPr>
              <w:t>Котельная ЦРБ</w:t>
            </w:r>
          </w:p>
        </w:tc>
        <w:tc>
          <w:tcPr>
            <w:tcW w:w="1135" w:type="dxa"/>
            <w:vAlign w:val="center"/>
          </w:tcPr>
          <w:p w:rsidR="00083BF1" w:rsidRPr="00196135" w:rsidRDefault="00083BF1" w:rsidP="00976765">
            <w:pPr>
              <w:pStyle w:val="aff4"/>
              <w:jc w:val="center"/>
              <w:rPr>
                <w:sz w:val="20"/>
                <w:szCs w:val="20"/>
              </w:rPr>
            </w:pPr>
            <w:r w:rsidRPr="00196135">
              <w:rPr>
                <w:sz w:val="20"/>
                <w:szCs w:val="20"/>
              </w:rPr>
              <w:t>2008</w:t>
            </w:r>
          </w:p>
        </w:tc>
        <w:tc>
          <w:tcPr>
            <w:tcW w:w="1417" w:type="dxa"/>
            <w:vAlign w:val="center"/>
          </w:tcPr>
          <w:p w:rsidR="00083BF1" w:rsidRPr="00196135" w:rsidRDefault="00083BF1" w:rsidP="00976765">
            <w:pPr>
              <w:pStyle w:val="aff4"/>
              <w:jc w:val="center"/>
              <w:rPr>
                <w:sz w:val="20"/>
                <w:szCs w:val="20"/>
              </w:rPr>
            </w:pPr>
            <w:r w:rsidRPr="00196135">
              <w:rPr>
                <w:rStyle w:val="9pt"/>
                <w:color w:val="000000"/>
                <w:sz w:val="20"/>
                <w:szCs w:val="20"/>
              </w:rPr>
              <w:t>Не проводился</w:t>
            </w:r>
          </w:p>
        </w:tc>
        <w:tc>
          <w:tcPr>
            <w:tcW w:w="2126" w:type="dxa"/>
          </w:tcPr>
          <w:p w:rsidR="00083BF1" w:rsidRPr="00196135" w:rsidRDefault="00083BF1" w:rsidP="00DF64BD">
            <w:pPr>
              <w:spacing w:after="0" w:line="240" w:lineRule="auto"/>
              <w:ind w:firstLine="0"/>
              <w:jc w:val="center"/>
              <w:rPr>
                <w:sz w:val="20"/>
                <w:szCs w:val="20"/>
              </w:rPr>
            </w:pPr>
            <w:r w:rsidRPr="00196135">
              <w:rPr>
                <w:sz w:val="20"/>
                <w:szCs w:val="20"/>
              </w:rPr>
              <w:t>КВа-3,2 Гс</w:t>
            </w:r>
          </w:p>
          <w:p w:rsidR="00083BF1" w:rsidRPr="00196135" w:rsidRDefault="00083BF1" w:rsidP="00DF64BD">
            <w:pPr>
              <w:spacing w:after="0" w:line="240" w:lineRule="auto"/>
              <w:ind w:firstLine="0"/>
              <w:jc w:val="center"/>
              <w:rPr>
                <w:sz w:val="20"/>
                <w:szCs w:val="20"/>
              </w:rPr>
            </w:pPr>
            <w:r w:rsidRPr="00196135">
              <w:rPr>
                <w:sz w:val="20"/>
                <w:szCs w:val="20"/>
              </w:rPr>
              <w:t>КВа-3,2-Гс</w:t>
            </w:r>
          </w:p>
          <w:p w:rsidR="00083BF1" w:rsidRPr="00196135" w:rsidRDefault="00083BF1" w:rsidP="00DF64BD">
            <w:pPr>
              <w:spacing w:after="0" w:line="240" w:lineRule="auto"/>
              <w:ind w:firstLine="0"/>
              <w:jc w:val="center"/>
              <w:rPr>
                <w:sz w:val="20"/>
                <w:szCs w:val="20"/>
              </w:rPr>
            </w:pPr>
            <w:r w:rsidRPr="00196135">
              <w:rPr>
                <w:sz w:val="20"/>
                <w:szCs w:val="20"/>
              </w:rPr>
              <w:t>КВа-3,2-Гс</w:t>
            </w:r>
          </w:p>
          <w:p w:rsidR="00083BF1" w:rsidRPr="00196135" w:rsidRDefault="00083BF1" w:rsidP="00DF64BD">
            <w:pPr>
              <w:spacing w:after="0" w:line="240" w:lineRule="auto"/>
              <w:ind w:firstLine="0"/>
              <w:jc w:val="center"/>
              <w:rPr>
                <w:sz w:val="20"/>
                <w:szCs w:val="20"/>
              </w:rPr>
            </w:pPr>
            <w:r w:rsidRPr="00196135">
              <w:rPr>
                <w:sz w:val="20"/>
                <w:szCs w:val="20"/>
              </w:rPr>
              <w:t>Горелки</w:t>
            </w:r>
          </w:p>
          <w:p w:rsidR="00083BF1" w:rsidRPr="00196135" w:rsidRDefault="00083BF1" w:rsidP="00DF64BD">
            <w:pPr>
              <w:spacing w:after="0" w:line="240" w:lineRule="auto"/>
              <w:ind w:firstLine="0"/>
              <w:jc w:val="center"/>
              <w:rPr>
                <w:sz w:val="20"/>
                <w:szCs w:val="20"/>
              </w:rPr>
            </w:pPr>
            <w:r w:rsidRPr="00196135">
              <w:rPr>
                <w:sz w:val="20"/>
                <w:szCs w:val="20"/>
              </w:rPr>
              <w:t>Р 512</w:t>
            </w:r>
            <w:proofErr w:type="gramStart"/>
            <w:r w:rsidRPr="00196135">
              <w:rPr>
                <w:sz w:val="20"/>
                <w:szCs w:val="20"/>
              </w:rPr>
              <w:t xml:space="preserve"> А</w:t>
            </w:r>
            <w:proofErr w:type="gramEnd"/>
            <w:r w:rsidRPr="00196135">
              <w:rPr>
                <w:sz w:val="20"/>
                <w:szCs w:val="20"/>
              </w:rPr>
              <w:t xml:space="preserve"> 600</w:t>
            </w:r>
          </w:p>
          <w:p w:rsidR="00083BF1" w:rsidRPr="00196135" w:rsidRDefault="00083BF1" w:rsidP="00DF64BD">
            <w:pPr>
              <w:spacing w:after="0" w:line="240" w:lineRule="auto"/>
              <w:ind w:firstLine="0"/>
              <w:jc w:val="center"/>
              <w:rPr>
                <w:sz w:val="20"/>
                <w:szCs w:val="20"/>
              </w:rPr>
            </w:pPr>
            <w:r w:rsidRPr="00196135">
              <w:rPr>
                <w:sz w:val="20"/>
                <w:szCs w:val="20"/>
              </w:rPr>
              <w:t>Мощн 4500 квт</w:t>
            </w:r>
          </w:p>
          <w:p w:rsidR="00083BF1" w:rsidRPr="00196135" w:rsidRDefault="00083BF1" w:rsidP="00DF64BD">
            <w:pPr>
              <w:spacing w:after="0" w:line="240" w:lineRule="auto"/>
              <w:ind w:firstLine="0"/>
              <w:jc w:val="center"/>
              <w:rPr>
                <w:sz w:val="20"/>
                <w:szCs w:val="20"/>
              </w:rPr>
            </w:pPr>
            <w:r w:rsidRPr="00196135">
              <w:rPr>
                <w:sz w:val="20"/>
                <w:szCs w:val="20"/>
              </w:rPr>
              <w:t xml:space="preserve">3 </w:t>
            </w:r>
            <w:proofErr w:type="gramStart"/>
            <w:r w:rsidRPr="00196135">
              <w:rPr>
                <w:sz w:val="20"/>
                <w:szCs w:val="20"/>
              </w:rPr>
              <w:t>шт</w:t>
            </w:r>
            <w:proofErr w:type="gramEnd"/>
          </w:p>
        </w:tc>
        <w:tc>
          <w:tcPr>
            <w:tcW w:w="851" w:type="dxa"/>
            <w:vAlign w:val="center"/>
          </w:tcPr>
          <w:p w:rsidR="00083BF1" w:rsidRPr="00196135" w:rsidRDefault="00083BF1" w:rsidP="00976765">
            <w:pPr>
              <w:pStyle w:val="aff4"/>
              <w:jc w:val="center"/>
              <w:rPr>
                <w:sz w:val="20"/>
                <w:szCs w:val="20"/>
              </w:rPr>
            </w:pPr>
            <w:r w:rsidRPr="00196135">
              <w:rPr>
                <w:sz w:val="20"/>
                <w:szCs w:val="20"/>
              </w:rPr>
              <w:t>3</w:t>
            </w:r>
          </w:p>
        </w:tc>
        <w:tc>
          <w:tcPr>
            <w:tcW w:w="992" w:type="dxa"/>
            <w:vAlign w:val="center"/>
          </w:tcPr>
          <w:p w:rsidR="00083BF1" w:rsidRPr="00196135" w:rsidRDefault="00083BF1" w:rsidP="00976765">
            <w:pPr>
              <w:pStyle w:val="aff4"/>
              <w:jc w:val="center"/>
              <w:rPr>
                <w:sz w:val="20"/>
                <w:szCs w:val="20"/>
              </w:rPr>
            </w:pPr>
            <w:r w:rsidRPr="00196135">
              <w:rPr>
                <w:rStyle w:val="9pt"/>
                <w:color w:val="000000"/>
                <w:sz w:val="20"/>
                <w:szCs w:val="20"/>
              </w:rPr>
              <w:t>газ</w:t>
            </w:r>
          </w:p>
        </w:tc>
        <w:tc>
          <w:tcPr>
            <w:tcW w:w="993" w:type="dxa"/>
            <w:vAlign w:val="center"/>
          </w:tcPr>
          <w:p w:rsidR="00083BF1" w:rsidRPr="00196135" w:rsidRDefault="00083BF1" w:rsidP="00976765">
            <w:pPr>
              <w:pStyle w:val="aff4"/>
              <w:jc w:val="center"/>
              <w:rPr>
                <w:sz w:val="20"/>
                <w:szCs w:val="20"/>
              </w:rPr>
            </w:pPr>
            <w:r w:rsidRPr="00196135">
              <w:rPr>
                <w:rStyle w:val="9pt"/>
                <w:color w:val="000000"/>
                <w:sz w:val="20"/>
                <w:szCs w:val="20"/>
              </w:rPr>
              <w:t>90(87)</w:t>
            </w:r>
          </w:p>
        </w:tc>
        <w:tc>
          <w:tcPr>
            <w:tcW w:w="1134" w:type="dxa"/>
            <w:vAlign w:val="center"/>
          </w:tcPr>
          <w:p w:rsidR="00083BF1" w:rsidRPr="00A072A8" w:rsidRDefault="00083BF1" w:rsidP="00022231">
            <w:pPr>
              <w:spacing w:after="0" w:line="240" w:lineRule="auto"/>
              <w:ind w:firstLine="0"/>
              <w:jc w:val="center"/>
              <w:rPr>
                <w:sz w:val="20"/>
                <w:szCs w:val="20"/>
              </w:rPr>
            </w:pPr>
            <w:r>
              <w:rPr>
                <w:sz w:val="20"/>
                <w:szCs w:val="20"/>
              </w:rPr>
              <w:t>7,74</w:t>
            </w:r>
          </w:p>
        </w:tc>
        <w:tc>
          <w:tcPr>
            <w:tcW w:w="992" w:type="dxa"/>
            <w:vAlign w:val="center"/>
          </w:tcPr>
          <w:p w:rsidR="00083BF1" w:rsidRPr="00196135" w:rsidRDefault="00083BF1" w:rsidP="00976765">
            <w:pPr>
              <w:pStyle w:val="aff4"/>
              <w:jc w:val="center"/>
              <w:rPr>
                <w:sz w:val="20"/>
                <w:szCs w:val="20"/>
              </w:rPr>
            </w:pPr>
            <w:r w:rsidRPr="00196135">
              <w:rPr>
                <w:rStyle w:val="9pt20"/>
                <w:color w:val="000000"/>
                <w:sz w:val="20"/>
                <w:szCs w:val="20"/>
              </w:rPr>
              <w:t>Да</w:t>
            </w:r>
          </w:p>
        </w:tc>
        <w:tc>
          <w:tcPr>
            <w:tcW w:w="849" w:type="dxa"/>
            <w:vAlign w:val="center"/>
          </w:tcPr>
          <w:p w:rsidR="00083BF1" w:rsidRPr="00196135" w:rsidRDefault="00083BF1" w:rsidP="00976765">
            <w:pPr>
              <w:pStyle w:val="aff4"/>
              <w:jc w:val="center"/>
              <w:rPr>
                <w:sz w:val="20"/>
                <w:szCs w:val="20"/>
              </w:rPr>
            </w:pPr>
            <w:r w:rsidRPr="00196135">
              <w:rPr>
                <w:rStyle w:val="9pt20"/>
                <w:color w:val="000000"/>
                <w:sz w:val="20"/>
                <w:szCs w:val="20"/>
              </w:rPr>
              <w:t>Да</w:t>
            </w:r>
          </w:p>
        </w:tc>
        <w:tc>
          <w:tcPr>
            <w:tcW w:w="1134" w:type="dxa"/>
            <w:shd w:val="clear" w:color="auto" w:fill="auto"/>
            <w:vAlign w:val="center"/>
          </w:tcPr>
          <w:p w:rsidR="00083BF1" w:rsidRDefault="00083BF1" w:rsidP="00B10A29">
            <w:pPr>
              <w:spacing w:after="0" w:line="240" w:lineRule="auto"/>
              <w:ind w:firstLine="0"/>
              <w:jc w:val="center"/>
              <w:rPr>
                <w:sz w:val="20"/>
                <w:szCs w:val="20"/>
              </w:rPr>
            </w:pPr>
            <w:r>
              <w:rPr>
                <w:sz w:val="20"/>
                <w:szCs w:val="20"/>
              </w:rPr>
              <w:t>3,6</w:t>
            </w:r>
          </w:p>
        </w:tc>
        <w:tc>
          <w:tcPr>
            <w:tcW w:w="992" w:type="dxa"/>
            <w:shd w:val="clear" w:color="auto" w:fill="auto"/>
            <w:vAlign w:val="center"/>
          </w:tcPr>
          <w:p w:rsidR="00083BF1" w:rsidRPr="00196135" w:rsidRDefault="00083BF1" w:rsidP="00B10A29">
            <w:pPr>
              <w:pStyle w:val="aff4"/>
              <w:jc w:val="center"/>
              <w:rPr>
                <w:sz w:val="20"/>
                <w:szCs w:val="20"/>
              </w:rPr>
            </w:pPr>
            <w:proofErr w:type="gramStart"/>
            <w:r w:rsidRPr="00B10A29">
              <w:rPr>
                <w:sz w:val="20"/>
                <w:szCs w:val="20"/>
              </w:rPr>
              <w:t>ж</w:t>
            </w:r>
            <w:proofErr w:type="gramEnd"/>
            <w:r w:rsidRPr="00B10A29">
              <w:rPr>
                <w:sz w:val="20"/>
                <w:szCs w:val="20"/>
              </w:rPr>
              <w:t>/ф-</w:t>
            </w:r>
            <w:r>
              <w:rPr>
                <w:sz w:val="20"/>
                <w:szCs w:val="20"/>
              </w:rPr>
              <w:t>18</w:t>
            </w:r>
            <w:r w:rsidRPr="00B10A29">
              <w:rPr>
                <w:sz w:val="20"/>
                <w:szCs w:val="20"/>
              </w:rPr>
              <w:t>,</w:t>
            </w:r>
            <w:r>
              <w:rPr>
                <w:sz w:val="20"/>
                <w:szCs w:val="20"/>
              </w:rPr>
              <w:t xml:space="preserve"> </w:t>
            </w:r>
            <w:r w:rsidRPr="00B10A29">
              <w:rPr>
                <w:sz w:val="20"/>
                <w:szCs w:val="20"/>
              </w:rPr>
              <w:t>соц.об.-</w:t>
            </w:r>
            <w:r>
              <w:rPr>
                <w:sz w:val="20"/>
                <w:szCs w:val="20"/>
              </w:rPr>
              <w:t>2</w:t>
            </w:r>
          </w:p>
        </w:tc>
      </w:tr>
      <w:tr w:rsidR="00083BF1" w:rsidRPr="00196135" w:rsidTr="00344312">
        <w:tc>
          <w:tcPr>
            <w:tcW w:w="1990" w:type="dxa"/>
            <w:vAlign w:val="center"/>
          </w:tcPr>
          <w:p w:rsidR="00083BF1" w:rsidRPr="00196135" w:rsidRDefault="00083BF1" w:rsidP="00976765">
            <w:pPr>
              <w:spacing w:after="0" w:line="240" w:lineRule="auto"/>
              <w:ind w:firstLine="0"/>
              <w:jc w:val="center"/>
              <w:rPr>
                <w:sz w:val="20"/>
                <w:szCs w:val="20"/>
              </w:rPr>
            </w:pPr>
            <w:r w:rsidRPr="00196135">
              <w:rPr>
                <w:sz w:val="20"/>
                <w:szCs w:val="20"/>
              </w:rPr>
              <w:t>Котельная Противотуберкулезного диспансера</w:t>
            </w:r>
          </w:p>
        </w:tc>
        <w:tc>
          <w:tcPr>
            <w:tcW w:w="1135" w:type="dxa"/>
            <w:vAlign w:val="center"/>
          </w:tcPr>
          <w:p w:rsidR="00083BF1" w:rsidRPr="00196135" w:rsidRDefault="00083BF1" w:rsidP="00976765">
            <w:pPr>
              <w:pStyle w:val="aff4"/>
              <w:jc w:val="center"/>
              <w:rPr>
                <w:sz w:val="20"/>
                <w:szCs w:val="20"/>
              </w:rPr>
            </w:pPr>
            <w:r w:rsidRPr="00196135">
              <w:rPr>
                <w:sz w:val="20"/>
                <w:szCs w:val="20"/>
              </w:rPr>
              <w:t>2007</w:t>
            </w:r>
          </w:p>
        </w:tc>
        <w:tc>
          <w:tcPr>
            <w:tcW w:w="1417" w:type="dxa"/>
            <w:vAlign w:val="center"/>
          </w:tcPr>
          <w:p w:rsidR="00083BF1" w:rsidRPr="00196135" w:rsidRDefault="00083BF1" w:rsidP="00976765">
            <w:pPr>
              <w:pStyle w:val="aff4"/>
              <w:jc w:val="center"/>
              <w:rPr>
                <w:sz w:val="20"/>
                <w:szCs w:val="20"/>
              </w:rPr>
            </w:pPr>
            <w:r w:rsidRPr="00196135">
              <w:rPr>
                <w:rStyle w:val="9pt"/>
                <w:color w:val="000000"/>
                <w:sz w:val="20"/>
                <w:szCs w:val="20"/>
              </w:rPr>
              <w:t>Не проводился</w:t>
            </w:r>
          </w:p>
        </w:tc>
        <w:tc>
          <w:tcPr>
            <w:tcW w:w="2126" w:type="dxa"/>
          </w:tcPr>
          <w:p w:rsidR="00083BF1" w:rsidRPr="00196135" w:rsidRDefault="00083BF1" w:rsidP="00DF64BD">
            <w:pPr>
              <w:spacing w:after="0" w:line="240" w:lineRule="auto"/>
              <w:ind w:firstLine="0"/>
              <w:jc w:val="center"/>
              <w:rPr>
                <w:sz w:val="20"/>
                <w:szCs w:val="20"/>
              </w:rPr>
            </w:pPr>
            <w:r w:rsidRPr="00196135">
              <w:rPr>
                <w:sz w:val="20"/>
                <w:szCs w:val="20"/>
              </w:rPr>
              <w:t>КВЗа-1,86 Гн</w:t>
            </w:r>
          </w:p>
          <w:p w:rsidR="00083BF1" w:rsidRPr="00196135" w:rsidRDefault="00083BF1" w:rsidP="00DF64BD">
            <w:pPr>
              <w:spacing w:after="0" w:line="240" w:lineRule="auto"/>
              <w:ind w:firstLine="0"/>
              <w:jc w:val="center"/>
              <w:rPr>
                <w:sz w:val="20"/>
                <w:szCs w:val="20"/>
              </w:rPr>
            </w:pPr>
            <w:r w:rsidRPr="00196135">
              <w:rPr>
                <w:sz w:val="20"/>
                <w:szCs w:val="20"/>
              </w:rPr>
              <w:t>КВЗа-1,86 Гн</w:t>
            </w:r>
          </w:p>
          <w:p w:rsidR="00083BF1" w:rsidRPr="00196135" w:rsidRDefault="00083BF1" w:rsidP="00DF64BD">
            <w:pPr>
              <w:spacing w:after="0" w:line="240" w:lineRule="auto"/>
              <w:ind w:firstLine="0"/>
              <w:jc w:val="center"/>
              <w:rPr>
                <w:sz w:val="20"/>
                <w:szCs w:val="20"/>
              </w:rPr>
            </w:pPr>
            <w:r w:rsidRPr="00196135">
              <w:rPr>
                <w:sz w:val="20"/>
                <w:szCs w:val="20"/>
              </w:rPr>
              <w:t>КВЗа-1,86 Гн</w:t>
            </w:r>
          </w:p>
          <w:p w:rsidR="00083BF1" w:rsidRPr="00196135" w:rsidRDefault="00083BF1" w:rsidP="00DF64BD">
            <w:pPr>
              <w:spacing w:after="0" w:line="240" w:lineRule="auto"/>
              <w:ind w:firstLine="0"/>
              <w:jc w:val="center"/>
              <w:rPr>
                <w:sz w:val="20"/>
                <w:szCs w:val="20"/>
              </w:rPr>
            </w:pPr>
            <w:r w:rsidRPr="00196135">
              <w:rPr>
                <w:sz w:val="20"/>
                <w:szCs w:val="20"/>
              </w:rPr>
              <w:t>КВЗа-1,86 Гн</w:t>
            </w:r>
          </w:p>
          <w:p w:rsidR="00083BF1" w:rsidRPr="00196135" w:rsidRDefault="00083BF1" w:rsidP="00DF64BD">
            <w:pPr>
              <w:spacing w:after="0" w:line="240" w:lineRule="auto"/>
              <w:ind w:firstLine="0"/>
              <w:jc w:val="center"/>
              <w:rPr>
                <w:sz w:val="20"/>
                <w:szCs w:val="20"/>
              </w:rPr>
            </w:pPr>
            <w:r w:rsidRPr="00196135">
              <w:rPr>
                <w:sz w:val="20"/>
                <w:szCs w:val="20"/>
              </w:rPr>
              <w:t>Горелки</w:t>
            </w:r>
          </w:p>
          <w:p w:rsidR="00083BF1" w:rsidRPr="00196135" w:rsidRDefault="00083BF1" w:rsidP="00DF64BD">
            <w:pPr>
              <w:spacing w:after="0" w:line="240" w:lineRule="auto"/>
              <w:ind w:firstLine="0"/>
              <w:jc w:val="center"/>
              <w:rPr>
                <w:sz w:val="20"/>
                <w:szCs w:val="20"/>
              </w:rPr>
            </w:pPr>
            <w:r w:rsidRPr="00196135">
              <w:rPr>
                <w:sz w:val="20"/>
                <w:szCs w:val="20"/>
                <w:lang w:val="en-US"/>
              </w:rPr>
              <w:t>CVENOD</w:t>
            </w:r>
          </w:p>
          <w:p w:rsidR="00083BF1" w:rsidRPr="00196135" w:rsidRDefault="00083BF1" w:rsidP="00DF64BD">
            <w:pPr>
              <w:spacing w:after="0" w:line="240" w:lineRule="auto"/>
              <w:ind w:firstLine="0"/>
              <w:jc w:val="center"/>
              <w:rPr>
                <w:sz w:val="20"/>
                <w:szCs w:val="20"/>
              </w:rPr>
            </w:pPr>
            <w:r w:rsidRPr="00196135">
              <w:rPr>
                <w:sz w:val="20"/>
                <w:szCs w:val="20"/>
                <w:lang w:val="en-US"/>
              </w:rPr>
              <w:t>C</w:t>
            </w:r>
            <w:r w:rsidRPr="00196135">
              <w:rPr>
                <w:sz w:val="20"/>
                <w:szCs w:val="20"/>
              </w:rPr>
              <w:t xml:space="preserve"> 210</w:t>
            </w:r>
          </w:p>
          <w:p w:rsidR="00083BF1" w:rsidRPr="00196135" w:rsidRDefault="00083BF1" w:rsidP="00DF64BD">
            <w:pPr>
              <w:spacing w:after="0" w:line="240" w:lineRule="auto"/>
              <w:ind w:firstLine="0"/>
              <w:jc w:val="center"/>
              <w:rPr>
                <w:sz w:val="20"/>
                <w:szCs w:val="20"/>
              </w:rPr>
            </w:pPr>
            <w:r w:rsidRPr="00196135">
              <w:rPr>
                <w:sz w:val="20"/>
                <w:szCs w:val="20"/>
              </w:rPr>
              <w:t>Мощн  1700</w:t>
            </w:r>
          </w:p>
          <w:p w:rsidR="00083BF1" w:rsidRPr="00196135" w:rsidRDefault="00083BF1" w:rsidP="00DF64BD">
            <w:pPr>
              <w:spacing w:after="0" w:line="240" w:lineRule="auto"/>
              <w:ind w:firstLine="0"/>
              <w:jc w:val="center"/>
              <w:rPr>
                <w:sz w:val="20"/>
                <w:szCs w:val="20"/>
              </w:rPr>
            </w:pPr>
            <w:r w:rsidRPr="00196135">
              <w:rPr>
                <w:sz w:val="20"/>
                <w:szCs w:val="20"/>
              </w:rPr>
              <w:t>КВт</w:t>
            </w:r>
          </w:p>
          <w:p w:rsidR="00083BF1" w:rsidRPr="00196135" w:rsidRDefault="00083BF1" w:rsidP="00DF64BD">
            <w:pPr>
              <w:spacing w:after="0" w:line="240" w:lineRule="auto"/>
              <w:ind w:firstLine="0"/>
              <w:jc w:val="center"/>
              <w:rPr>
                <w:sz w:val="20"/>
                <w:szCs w:val="20"/>
              </w:rPr>
            </w:pPr>
            <w:r w:rsidRPr="00196135">
              <w:rPr>
                <w:sz w:val="20"/>
                <w:szCs w:val="20"/>
              </w:rPr>
              <w:t xml:space="preserve">4 </w:t>
            </w:r>
            <w:proofErr w:type="gramStart"/>
            <w:r w:rsidRPr="00196135">
              <w:rPr>
                <w:sz w:val="20"/>
                <w:szCs w:val="20"/>
              </w:rPr>
              <w:t>шт</w:t>
            </w:r>
            <w:proofErr w:type="gramEnd"/>
          </w:p>
        </w:tc>
        <w:tc>
          <w:tcPr>
            <w:tcW w:w="851" w:type="dxa"/>
            <w:vAlign w:val="center"/>
          </w:tcPr>
          <w:p w:rsidR="00083BF1" w:rsidRPr="00196135" w:rsidRDefault="00083BF1" w:rsidP="00976765">
            <w:pPr>
              <w:pStyle w:val="aff4"/>
              <w:jc w:val="center"/>
              <w:rPr>
                <w:sz w:val="20"/>
                <w:szCs w:val="20"/>
              </w:rPr>
            </w:pPr>
            <w:r w:rsidRPr="00196135">
              <w:rPr>
                <w:sz w:val="20"/>
                <w:szCs w:val="20"/>
              </w:rPr>
              <w:t>4</w:t>
            </w:r>
          </w:p>
        </w:tc>
        <w:tc>
          <w:tcPr>
            <w:tcW w:w="992" w:type="dxa"/>
            <w:vAlign w:val="center"/>
          </w:tcPr>
          <w:p w:rsidR="00083BF1" w:rsidRPr="00196135" w:rsidRDefault="00083BF1" w:rsidP="00976765">
            <w:pPr>
              <w:pStyle w:val="aff4"/>
              <w:jc w:val="center"/>
              <w:rPr>
                <w:sz w:val="20"/>
                <w:szCs w:val="20"/>
              </w:rPr>
            </w:pPr>
            <w:r w:rsidRPr="00196135">
              <w:rPr>
                <w:rStyle w:val="9pt"/>
                <w:color w:val="000000"/>
                <w:sz w:val="20"/>
                <w:szCs w:val="20"/>
              </w:rPr>
              <w:t>газ</w:t>
            </w:r>
          </w:p>
        </w:tc>
        <w:tc>
          <w:tcPr>
            <w:tcW w:w="993" w:type="dxa"/>
            <w:vAlign w:val="center"/>
          </w:tcPr>
          <w:p w:rsidR="00083BF1" w:rsidRPr="00196135" w:rsidRDefault="00083BF1" w:rsidP="00976765">
            <w:pPr>
              <w:pStyle w:val="aff4"/>
              <w:jc w:val="center"/>
              <w:rPr>
                <w:sz w:val="20"/>
                <w:szCs w:val="20"/>
              </w:rPr>
            </w:pPr>
            <w:r w:rsidRPr="00196135">
              <w:rPr>
                <w:rStyle w:val="9pt"/>
                <w:color w:val="000000"/>
                <w:sz w:val="20"/>
                <w:szCs w:val="20"/>
              </w:rPr>
              <w:t>90(87)</w:t>
            </w:r>
          </w:p>
        </w:tc>
        <w:tc>
          <w:tcPr>
            <w:tcW w:w="1134" w:type="dxa"/>
            <w:vAlign w:val="center"/>
          </w:tcPr>
          <w:p w:rsidR="00083BF1" w:rsidRPr="00A072A8" w:rsidRDefault="00083BF1" w:rsidP="00022231">
            <w:pPr>
              <w:spacing w:after="0" w:line="240" w:lineRule="auto"/>
              <w:ind w:firstLine="0"/>
              <w:jc w:val="center"/>
              <w:rPr>
                <w:sz w:val="20"/>
                <w:szCs w:val="20"/>
              </w:rPr>
            </w:pPr>
            <w:r>
              <w:rPr>
                <w:sz w:val="20"/>
                <w:szCs w:val="20"/>
              </w:rPr>
              <w:t>6,4</w:t>
            </w:r>
          </w:p>
        </w:tc>
        <w:tc>
          <w:tcPr>
            <w:tcW w:w="992" w:type="dxa"/>
            <w:vAlign w:val="center"/>
          </w:tcPr>
          <w:p w:rsidR="00083BF1" w:rsidRPr="00196135" w:rsidRDefault="00083BF1" w:rsidP="00976765">
            <w:pPr>
              <w:pStyle w:val="aff4"/>
              <w:jc w:val="center"/>
              <w:rPr>
                <w:sz w:val="20"/>
                <w:szCs w:val="20"/>
              </w:rPr>
            </w:pPr>
            <w:r w:rsidRPr="00196135">
              <w:rPr>
                <w:rStyle w:val="9pt20"/>
                <w:color w:val="000000"/>
                <w:sz w:val="20"/>
                <w:szCs w:val="20"/>
              </w:rPr>
              <w:t>Да</w:t>
            </w:r>
          </w:p>
        </w:tc>
        <w:tc>
          <w:tcPr>
            <w:tcW w:w="849" w:type="dxa"/>
            <w:vAlign w:val="center"/>
          </w:tcPr>
          <w:p w:rsidR="00083BF1" w:rsidRPr="00196135" w:rsidRDefault="00083BF1" w:rsidP="00976765">
            <w:pPr>
              <w:pStyle w:val="aff4"/>
              <w:jc w:val="center"/>
              <w:rPr>
                <w:sz w:val="20"/>
                <w:szCs w:val="20"/>
              </w:rPr>
            </w:pPr>
            <w:r w:rsidRPr="00196135">
              <w:rPr>
                <w:rStyle w:val="9pt20"/>
                <w:color w:val="000000"/>
                <w:sz w:val="20"/>
                <w:szCs w:val="20"/>
              </w:rPr>
              <w:t>Да</w:t>
            </w:r>
          </w:p>
        </w:tc>
        <w:tc>
          <w:tcPr>
            <w:tcW w:w="1134" w:type="dxa"/>
            <w:shd w:val="clear" w:color="auto" w:fill="auto"/>
            <w:vAlign w:val="center"/>
          </w:tcPr>
          <w:p w:rsidR="00083BF1" w:rsidRDefault="00083BF1" w:rsidP="00022231">
            <w:pPr>
              <w:spacing w:after="0" w:line="240" w:lineRule="auto"/>
              <w:ind w:firstLine="0"/>
              <w:jc w:val="center"/>
              <w:rPr>
                <w:sz w:val="20"/>
                <w:szCs w:val="20"/>
              </w:rPr>
            </w:pPr>
            <w:r>
              <w:rPr>
                <w:sz w:val="20"/>
                <w:szCs w:val="20"/>
              </w:rPr>
              <w:t>2,7</w:t>
            </w:r>
          </w:p>
        </w:tc>
        <w:tc>
          <w:tcPr>
            <w:tcW w:w="992" w:type="dxa"/>
            <w:shd w:val="clear" w:color="auto" w:fill="auto"/>
            <w:vAlign w:val="center"/>
          </w:tcPr>
          <w:p w:rsidR="00083BF1" w:rsidRPr="00196135" w:rsidRDefault="00083BF1" w:rsidP="00B10A29">
            <w:pPr>
              <w:pStyle w:val="aff4"/>
              <w:jc w:val="center"/>
              <w:rPr>
                <w:sz w:val="20"/>
                <w:szCs w:val="20"/>
              </w:rPr>
            </w:pPr>
            <w:proofErr w:type="gramStart"/>
            <w:r w:rsidRPr="00B10A29">
              <w:rPr>
                <w:sz w:val="20"/>
                <w:szCs w:val="20"/>
              </w:rPr>
              <w:t>ж</w:t>
            </w:r>
            <w:proofErr w:type="gramEnd"/>
            <w:r w:rsidRPr="00B10A29">
              <w:rPr>
                <w:sz w:val="20"/>
                <w:szCs w:val="20"/>
              </w:rPr>
              <w:t>/ф-</w:t>
            </w:r>
            <w:r>
              <w:rPr>
                <w:sz w:val="20"/>
                <w:szCs w:val="20"/>
              </w:rPr>
              <w:t>41</w:t>
            </w:r>
            <w:r w:rsidRPr="00B10A29">
              <w:rPr>
                <w:sz w:val="20"/>
                <w:szCs w:val="20"/>
              </w:rPr>
              <w:t>,</w:t>
            </w:r>
            <w:r>
              <w:rPr>
                <w:sz w:val="20"/>
                <w:szCs w:val="20"/>
              </w:rPr>
              <w:t xml:space="preserve"> </w:t>
            </w:r>
            <w:r w:rsidRPr="00B10A29">
              <w:rPr>
                <w:sz w:val="20"/>
                <w:szCs w:val="20"/>
              </w:rPr>
              <w:t>соц.об.-1</w:t>
            </w:r>
            <w:r>
              <w:rPr>
                <w:sz w:val="20"/>
                <w:szCs w:val="20"/>
              </w:rPr>
              <w:t>2</w:t>
            </w:r>
          </w:p>
        </w:tc>
      </w:tr>
      <w:tr w:rsidR="00083BF1" w:rsidRPr="00196135" w:rsidTr="00344312">
        <w:tc>
          <w:tcPr>
            <w:tcW w:w="1990" w:type="dxa"/>
            <w:vAlign w:val="center"/>
          </w:tcPr>
          <w:p w:rsidR="00083BF1" w:rsidRPr="00196135" w:rsidRDefault="00083BF1" w:rsidP="00976765">
            <w:pPr>
              <w:spacing w:after="0" w:line="240" w:lineRule="auto"/>
              <w:ind w:firstLine="0"/>
              <w:jc w:val="center"/>
              <w:rPr>
                <w:sz w:val="20"/>
                <w:szCs w:val="20"/>
              </w:rPr>
            </w:pPr>
            <w:r w:rsidRPr="00196135">
              <w:rPr>
                <w:sz w:val="20"/>
                <w:szCs w:val="20"/>
              </w:rPr>
              <w:t>Котельная Аэропорт</w:t>
            </w:r>
          </w:p>
        </w:tc>
        <w:tc>
          <w:tcPr>
            <w:tcW w:w="1135" w:type="dxa"/>
            <w:vAlign w:val="center"/>
          </w:tcPr>
          <w:p w:rsidR="00083BF1" w:rsidRPr="00196135" w:rsidRDefault="00083BF1" w:rsidP="005E04F3">
            <w:pPr>
              <w:pStyle w:val="aff4"/>
              <w:jc w:val="center"/>
              <w:rPr>
                <w:sz w:val="20"/>
                <w:szCs w:val="20"/>
              </w:rPr>
            </w:pPr>
            <w:r w:rsidRPr="00196135">
              <w:rPr>
                <w:sz w:val="20"/>
                <w:szCs w:val="20"/>
              </w:rPr>
              <w:t>197</w:t>
            </w:r>
            <w:r>
              <w:rPr>
                <w:sz w:val="20"/>
                <w:szCs w:val="20"/>
              </w:rPr>
              <w:t>5</w:t>
            </w:r>
          </w:p>
        </w:tc>
        <w:tc>
          <w:tcPr>
            <w:tcW w:w="1417" w:type="dxa"/>
            <w:vAlign w:val="center"/>
          </w:tcPr>
          <w:p w:rsidR="00083BF1" w:rsidRPr="00196135" w:rsidRDefault="00083BF1" w:rsidP="00976765">
            <w:pPr>
              <w:pStyle w:val="aff4"/>
              <w:jc w:val="center"/>
              <w:rPr>
                <w:sz w:val="20"/>
                <w:szCs w:val="20"/>
              </w:rPr>
            </w:pPr>
            <w:r>
              <w:rPr>
                <w:rStyle w:val="9pt"/>
                <w:color w:val="000000"/>
                <w:sz w:val="20"/>
                <w:szCs w:val="20"/>
              </w:rPr>
              <w:t>1985</w:t>
            </w:r>
          </w:p>
        </w:tc>
        <w:tc>
          <w:tcPr>
            <w:tcW w:w="2126" w:type="dxa"/>
            <w:vAlign w:val="center"/>
          </w:tcPr>
          <w:p w:rsidR="00083BF1" w:rsidRPr="00196135" w:rsidRDefault="00083BF1" w:rsidP="00DF64BD">
            <w:pPr>
              <w:spacing w:after="0" w:line="240" w:lineRule="auto"/>
              <w:ind w:firstLine="0"/>
              <w:jc w:val="center"/>
              <w:rPr>
                <w:sz w:val="20"/>
                <w:szCs w:val="20"/>
              </w:rPr>
            </w:pPr>
            <w:r w:rsidRPr="00196135">
              <w:rPr>
                <w:sz w:val="20"/>
                <w:szCs w:val="20"/>
              </w:rPr>
              <w:t>ДКВР 4-13</w:t>
            </w:r>
          </w:p>
          <w:p w:rsidR="00083BF1" w:rsidRPr="00196135" w:rsidRDefault="00083BF1" w:rsidP="00DF64BD">
            <w:pPr>
              <w:spacing w:after="0" w:line="240" w:lineRule="auto"/>
              <w:ind w:firstLine="0"/>
              <w:jc w:val="center"/>
              <w:rPr>
                <w:sz w:val="20"/>
                <w:szCs w:val="20"/>
              </w:rPr>
            </w:pPr>
            <w:r w:rsidRPr="00196135">
              <w:rPr>
                <w:sz w:val="20"/>
                <w:szCs w:val="20"/>
              </w:rPr>
              <w:t>ДКВР 4-13</w:t>
            </w:r>
          </w:p>
          <w:p w:rsidR="00083BF1" w:rsidRPr="00196135" w:rsidRDefault="00083BF1" w:rsidP="00DF64BD">
            <w:pPr>
              <w:spacing w:after="0" w:line="240" w:lineRule="auto"/>
              <w:ind w:firstLine="0"/>
              <w:jc w:val="center"/>
              <w:rPr>
                <w:sz w:val="20"/>
                <w:szCs w:val="20"/>
              </w:rPr>
            </w:pPr>
            <w:r w:rsidRPr="00196135">
              <w:rPr>
                <w:sz w:val="20"/>
                <w:szCs w:val="20"/>
              </w:rPr>
              <w:t>горелки ГМГ</w:t>
            </w:r>
          </w:p>
          <w:p w:rsidR="00083BF1" w:rsidRPr="00196135" w:rsidRDefault="00083BF1" w:rsidP="00DF64BD">
            <w:pPr>
              <w:pStyle w:val="aff4"/>
              <w:jc w:val="center"/>
              <w:rPr>
                <w:sz w:val="20"/>
                <w:szCs w:val="20"/>
              </w:rPr>
            </w:pPr>
            <w:r w:rsidRPr="00196135">
              <w:rPr>
                <w:sz w:val="20"/>
                <w:szCs w:val="20"/>
              </w:rPr>
              <w:t>2шт</w:t>
            </w:r>
          </w:p>
        </w:tc>
        <w:tc>
          <w:tcPr>
            <w:tcW w:w="851" w:type="dxa"/>
            <w:vAlign w:val="center"/>
          </w:tcPr>
          <w:p w:rsidR="00083BF1" w:rsidRPr="00196135" w:rsidRDefault="00083BF1" w:rsidP="00976765">
            <w:pPr>
              <w:pStyle w:val="aff4"/>
              <w:jc w:val="center"/>
              <w:rPr>
                <w:sz w:val="20"/>
                <w:szCs w:val="20"/>
              </w:rPr>
            </w:pPr>
            <w:r w:rsidRPr="00196135">
              <w:rPr>
                <w:sz w:val="20"/>
                <w:szCs w:val="20"/>
              </w:rPr>
              <w:t>2</w:t>
            </w:r>
          </w:p>
        </w:tc>
        <w:tc>
          <w:tcPr>
            <w:tcW w:w="992" w:type="dxa"/>
            <w:vAlign w:val="center"/>
          </w:tcPr>
          <w:p w:rsidR="00083BF1" w:rsidRPr="00196135" w:rsidRDefault="00083BF1" w:rsidP="00976765">
            <w:pPr>
              <w:pStyle w:val="aff4"/>
              <w:jc w:val="center"/>
              <w:rPr>
                <w:sz w:val="20"/>
                <w:szCs w:val="20"/>
              </w:rPr>
            </w:pPr>
            <w:r w:rsidRPr="00196135">
              <w:rPr>
                <w:rStyle w:val="9pt"/>
                <w:color w:val="000000"/>
                <w:sz w:val="20"/>
                <w:szCs w:val="20"/>
              </w:rPr>
              <w:t>газ</w:t>
            </w:r>
          </w:p>
        </w:tc>
        <w:tc>
          <w:tcPr>
            <w:tcW w:w="993" w:type="dxa"/>
            <w:vAlign w:val="center"/>
          </w:tcPr>
          <w:p w:rsidR="00083BF1" w:rsidRPr="00196135" w:rsidRDefault="00083BF1" w:rsidP="00976765">
            <w:pPr>
              <w:pStyle w:val="aff4"/>
              <w:jc w:val="center"/>
              <w:rPr>
                <w:sz w:val="20"/>
                <w:szCs w:val="20"/>
              </w:rPr>
            </w:pPr>
            <w:r w:rsidRPr="00196135">
              <w:rPr>
                <w:rStyle w:val="9pt"/>
                <w:color w:val="000000"/>
                <w:sz w:val="20"/>
                <w:szCs w:val="20"/>
              </w:rPr>
              <w:t>65</w:t>
            </w:r>
          </w:p>
        </w:tc>
        <w:tc>
          <w:tcPr>
            <w:tcW w:w="1134" w:type="dxa"/>
            <w:vAlign w:val="center"/>
          </w:tcPr>
          <w:p w:rsidR="00083BF1" w:rsidRPr="00A072A8" w:rsidRDefault="00083BF1" w:rsidP="00022231">
            <w:pPr>
              <w:spacing w:after="0" w:line="240" w:lineRule="auto"/>
              <w:ind w:firstLine="0"/>
              <w:jc w:val="center"/>
              <w:rPr>
                <w:sz w:val="20"/>
                <w:szCs w:val="20"/>
              </w:rPr>
            </w:pPr>
            <w:r>
              <w:rPr>
                <w:sz w:val="20"/>
                <w:szCs w:val="20"/>
              </w:rPr>
              <w:t>5,4</w:t>
            </w:r>
          </w:p>
        </w:tc>
        <w:tc>
          <w:tcPr>
            <w:tcW w:w="992" w:type="dxa"/>
            <w:vAlign w:val="center"/>
          </w:tcPr>
          <w:p w:rsidR="00083BF1" w:rsidRPr="00196135" w:rsidRDefault="00083BF1" w:rsidP="00976765">
            <w:pPr>
              <w:pStyle w:val="aff4"/>
              <w:jc w:val="center"/>
              <w:rPr>
                <w:sz w:val="20"/>
                <w:szCs w:val="20"/>
              </w:rPr>
            </w:pPr>
            <w:r w:rsidRPr="00196135">
              <w:rPr>
                <w:rStyle w:val="9pt"/>
                <w:color w:val="000000"/>
                <w:sz w:val="20"/>
                <w:szCs w:val="20"/>
              </w:rPr>
              <w:t>-</w:t>
            </w:r>
          </w:p>
        </w:tc>
        <w:tc>
          <w:tcPr>
            <w:tcW w:w="849" w:type="dxa"/>
            <w:vAlign w:val="center"/>
          </w:tcPr>
          <w:p w:rsidR="00083BF1" w:rsidRPr="00196135" w:rsidRDefault="00083BF1" w:rsidP="00976765">
            <w:pPr>
              <w:pStyle w:val="aff4"/>
              <w:jc w:val="center"/>
              <w:rPr>
                <w:sz w:val="20"/>
                <w:szCs w:val="20"/>
              </w:rPr>
            </w:pPr>
            <w:r>
              <w:rPr>
                <w:rStyle w:val="9pt"/>
                <w:color w:val="000000"/>
                <w:sz w:val="20"/>
                <w:szCs w:val="20"/>
              </w:rPr>
              <w:t>Да</w:t>
            </w:r>
          </w:p>
        </w:tc>
        <w:tc>
          <w:tcPr>
            <w:tcW w:w="1134" w:type="dxa"/>
            <w:shd w:val="clear" w:color="auto" w:fill="auto"/>
            <w:vAlign w:val="center"/>
          </w:tcPr>
          <w:p w:rsidR="00083BF1" w:rsidRDefault="00083BF1" w:rsidP="00022231">
            <w:pPr>
              <w:spacing w:after="0" w:line="240" w:lineRule="auto"/>
              <w:ind w:firstLine="0"/>
              <w:jc w:val="center"/>
              <w:rPr>
                <w:sz w:val="20"/>
                <w:szCs w:val="20"/>
              </w:rPr>
            </w:pPr>
            <w:r>
              <w:rPr>
                <w:sz w:val="20"/>
                <w:szCs w:val="20"/>
              </w:rPr>
              <w:t>2,6</w:t>
            </w:r>
          </w:p>
        </w:tc>
        <w:tc>
          <w:tcPr>
            <w:tcW w:w="992" w:type="dxa"/>
            <w:shd w:val="clear" w:color="auto" w:fill="auto"/>
            <w:vAlign w:val="center"/>
          </w:tcPr>
          <w:p w:rsidR="00083BF1" w:rsidRPr="00196135" w:rsidRDefault="00083BF1" w:rsidP="00B10A29">
            <w:pPr>
              <w:pStyle w:val="aff4"/>
              <w:jc w:val="center"/>
              <w:rPr>
                <w:sz w:val="20"/>
                <w:szCs w:val="20"/>
              </w:rPr>
            </w:pPr>
            <w:proofErr w:type="gramStart"/>
            <w:r w:rsidRPr="00B10A29">
              <w:rPr>
                <w:sz w:val="20"/>
                <w:szCs w:val="20"/>
              </w:rPr>
              <w:t>ж</w:t>
            </w:r>
            <w:proofErr w:type="gramEnd"/>
            <w:r w:rsidRPr="00B10A29">
              <w:rPr>
                <w:sz w:val="20"/>
                <w:szCs w:val="20"/>
              </w:rPr>
              <w:t>/ф-</w:t>
            </w:r>
            <w:r>
              <w:rPr>
                <w:sz w:val="20"/>
                <w:szCs w:val="20"/>
              </w:rPr>
              <w:t>1</w:t>
            </w:r>
            <w:r w:rsidRPr="00B10A29">
              <w:rPr>
                <w:sz w:val="20"/>
                <w:szCs w:val="20"/>
              </w:rPr>
              <w:t>,</w:t>
            </w:r>
            <w:r>
              <w:rPr>
                <w:sz w:val="20"/>
                <w:szCs w:val="20"/>
              </w:rPr>
              <w:t xml:space="preserve"> </w:t>
            </w:r>
            <w:r w:rsidRPr="00B10A29">
              <w:rPr>
                <w:sz w:val="20"/>
                <w:szCs w:val="20"/>
              </w:rPr>
              <w:t>соц.об.-</w:t>
            </w:r>
            <w:r>
              <w:rPr>
                <w:sz w:val="20"/>
                <w:szCs w:val="20"/>
              </w:rPr>
              <w:t>7</w:t>
            </w:r>
          </w:p>
        </w:tc>
      </w:tr>
      <w:tr w:rsidR="00083BF1" w:rsidRPr="00196135" w:rsidTr="00344312">
        <w:tc>
          <w:tcPr>
            <w:tcW w:w="1990" w:type="dxa"/>
            <w:vAlign w:val="center"/>
          </w:tcPr>
          <w:p w:rsidR="00083BF1" w:rsidRPr="00196135" w:rsidRDefault="00083BF1" w:rsidP="00976765">
            <w:pPr>
              <w:spacing w:after="0" w:line="240" w:lineRule="auto"/>
              <w:ind w:firstLine="0"/>
              <w:jc w:val="center"/>
              <w:rPr>
                <w:sz w:val="20"/>
                <w:szCs w:val="20"/>
              </w:rPr>
            </w:pPr>
            <w:r w:rsidRPr="00196135">
              <w:rPr>
                <w:sz w:val="20"/>
                <w:szCs w:val="20"/>
              </w:rPr>
              <w:t>Блочно-модульная котельная</w:t>
            </w:r>
          </w:p>
        </w:tc>
        <w:tc>
          <w:tcPr>
            <w:tcW w:w="1135" w:type="dxa"/>
            <w:vAlign w:val="center"/>
          </w:tcPr>
          <w:p w:rsidR="00083BF1" w:rsidRPr="00196135" w:rsidRDefault="00083BF1" w:rsidP="00976765">
            <w:pPr>
              <w:pStyle w:val="aff4"/>
              <w:jc w:val="center"/>
              <w:rPr>
                <w:sz w:val="20"/>
                <w:szCs w:val="20"/>
              </w:rPr>
            </w:pPr>
            <w:r w:rsidRPr="00196135">
              <w:rPr>
                <w:sz w:val="20"/>
                <w:szCs w:val="20"/>
              </w:rPr>
              <w:t>2016</w:t>
            </w:r>
          </w:p>
        </w:tc>
        <w:tc>
          <w:tcPr>
            <w:tcW w:w="1417" w:type="dxa"/>
            <w:vAlign w:val="center"/>
          </w:tcPr>
          <w:p w:rsidR="00083BF1" w:rsidRPr="00196135" w:rsidRDefault="00083BF1" w:rsidP="00022231">
            <w:pPr>
              <w:pStyle w:val="aff4"/>
              <w:jc w:val="center"/>
              <w:rPr>
                <w:sz w:val="20"/>
                <w:szCs w:val="20"/>
              </w:rPr>
            </w:pPr>
            <w:r w:rsidRPr="00196135">
              <w:rPr>
                <w:rStyle w:val="9pt"/>
                <w:color w:val="000000"/>
                <w:sz w:val="20"/>
                <w:szCs w:val="20"/>
              </w:rPr>
              <w:t>Не проводился</w:t>
            </w:r>
          </w:p>
        </w:tc>
        <w:tc>
          <w:tcPr>
            <w:tcW w:w="2126" w:type="dxa"/>
            <w:vAlign w:val="center"/>
          </w:tcPr>
          <w:p w:rsidR="00083BF1" w:rsidRPr="00196135" w:rsidRDefault="00083BF1" w:rsidP="00DF64BD">
            <w:pPr>
              <w:pStyle w:val="aff4"/>
              <w:jc w:val="center"/>
              <w:rPr>
                <w:rStyle w:val="9pt"/>
                <w:sz w:val="20"/>
                <w:szCs w:val="20"/>
              </w:rPr>
            </w:pPr>
            <w:r w:rsidRPr="00196135">
              <w:rPr>
                <w:sz w:val="20"/>
                <w:szCs w:val="20"/>
              </w:rPr>
              <w:t>КВа-0,8</w:t>
            </w:r>
          </w:p>
        </w:tc>
        <w:tc>
          <w:tcPr>
            <w:tcW w:w="851" w:type="dxa"/>
            <w:vAlign w:val="center"/>
          </w:tcPr>
          <w:p w:rsidR="00083BF1" w:rsidRPr="00196135" w:rsidRDefault="00083BF1" w:rsidP="00976765">
            <w:pPr>
              <w:pStyle w:val="aff4"/>
              <w:jc w:val="center"/>
              <w:rPr>
                <w:rStyle w:val="9pt"/>
                <w:color w:val="000000"/>
                <w:sz w:val="20"/>
                <w:szCs w:val="20"/>
              </w:rPr>
            </w:pPr>
            <w:r w:rsidRPr="00196135">
              <w:rPr>
                <w:rStyle w:val="9pt"/>
                <w:color w:val="000000"/>
                <w:sz w:val="20"/>
                <w:szCs w:val="20"/>
              </w:rPr>
              <w:t>2</w:t>
            </w:r>
          </w:p>
        </w:tc>
        <w:tc>
          <w:tcPr>
            <w:tcW w:w="992" w:type="dxa"/>
            <w:vAlign w:val="center"/>
          </w:tcPr>
          <w:p w:rsidR="00083BF1" w:rsidRPr="00196135" w:rsidRDefault="00083BF1" w:rsidP="00976765">
            <w:pPr>
              <w:pStyle w:val="aff4"/>
              <w:jc w:val="center"/>
              <w:rPr>
                <w:rStyle w:val="9pt"/>
                <w:color w:val="000000"/>
                <w:sz w:val="20"/>
                <w:szCs w:val="20"/>
              </w:rPr>
            </w:pPr>
            <w:r w:rsidRPr="00196135">
              <w:rPr>
                <w:rStyle w:val="9pt"/>
                <w:color w:val="000000"/>
                <w:sz w:val="20"/>
                <w:szCs w:val="20"/>
              </w:rPr>
              <w:t>газ</w:t>
            </w:r>
          </w:p>
        </w:tc>
        <w:tc>
          <w:tcPr>
            <w:tcW w:w="993" w:type="dxa"/>
            <w:vAlign w:val="center"/>
          </w:tcPr>
          <w:p w:rsidR="00083BF1" w:rsidRPr="00196135" w:rsidRDefault="00083BF1" w:rsidP="00976765">
            <w:pPr>
              <w:pStyle w:val="aff4"/>
              <w:jc w:val="center"/>
              <w:rPr>
                <w:rStyle w:val="9pt"/>
                <w:color w:val="000000"/>
                <w:sz w:val="20"/>
                <w:szCs w:val="20"/>
              </w:rPr>
            </w:pPr>
            <w:r w:rsidRPr="00196135">
              <w:rPr>
                <w:rStyle w:val="9pt"/>
                <w:color w:val="000000"/>
                <w:sz w:val="20"/>
                <w:szCs w:val="20"/>
              </w:rPr>
              <w:t>94 (92,8)</w:t>
            </w:r>
          </w:p>
        </w:tc>
        <w:tc>
          <w:tcPr>
            <w:tcW w:w="1134" w:type="dxa"/>
            <w:vAlign w:val="center"/>
          </w:tcPr>
          <w:p w:rsidR="00083BF1" w:rsidRPr="00A072A8" w:rsidRDefault="00083BF1" w:rsidP="00022231">
            <w:pPr>
              <w:spacing w:after="0" w:line="240" w:lineRule="auto"/>
              <w:ind w:firstLine="0"/>
              <w:jc w:val="center"/>
              <w:rPr>
                <w:sz w:val="20"/>
                <w:szCs w:val="20"/>
              </w:rPr>
            </w:pPr>
            <w:r>
              <w:rPr>
                <w:sz w:val="20"/>
                <w:szCs w:val="20"/>
              </w:rPr>
              <w:t>1,54</w:t>
            </w:r>
          </w:p>
        </w:tc>
        <w:tc>
          <w:tcPr>
            <w:tcW w:w="992" w:type="dxa"/>
            <w:vAlign w:val="center"/>
          </w:tcPr>
          <w:p w:rsidR="00083BF1" w:rsidRPr="00196135" w:rsidRDefault="00083BF1" w:rsidP="00976765">
            <w:pPr>
              <w:pStyle w:val="aff4"/>
              <w:jc w:val="center"/>
              <w:rPr>
                <w:rStyle w:val="9pt"/>
                <w:color w:val="000000"/>
                <w:sz w:val="20"/>
                <w:szCs w:val="20"/>
              </w:rPr>
            </w:pPr>
            <w:r w:rsidRPr="00196135">
              <w:rPr>
                <w:rStyle w:val="9pt20"/>
                <w:color w:val="000000"/>
                <w:sz w:val="20"/>
                <w:szCs w:val="20"/>
              </w:rPr>
              <w:t>Да</w:t>
            </w:r>
          </w:p>
        </w:tc>
        <w:tc>
          <w:tcPr>
            <w:tcW w:w="849" w:type="dxa"/>
            <w:vAlign w:val="center"/>
          </w:tcPr>
          <w:p w:rsidR="00083BF1" w:rsidRPr="00196135" w:rsidRDefault="00083BF1" w:rsidP="00976765">
            <w:pPr>
              <w:pStyle w:val="aff4"/>
              <w:jc w:val="center"/>
              <w:rPr>
                <w:rStyle w:val="9pt"/>
                <w:color w:val="000000"/>
                <w:sz w:val="20"/>
                <w:szCs w:val="20"/>
              </w:rPr>
            </w:pPr>
            <w:r w:rsidRPr="00196135">
              <w:rPr>
                <w:rStyle w:val="9pt20"/>
                <w:color w:val="000000"/>
                <w:sz w:val="20"/>
                <w:szCs w:val="20"/>
              </w:rPr>
              <w:t>Да</w:t>
            </w:r>
          </w:p>
        </w:tc>
        <w:tc>
          <w:tcPr>
            <w:tcW w:w="1134" w:type="dxa"/>
            <w:shd w:val="clear" w:color="auto" w:fill="auto"/>
            <w:vAlign w:val="center"/>
          </w:tcPr>
          <w:p w:rsidR="00083BF1" w:rsidRDefault="00083BF1" w:rsidP="00022231">
            <w:pPr>
              <w:spacing w:after="0" w:line="240" w:lineRule="auto"/>
              <w:ind w:firstLine="0"/>
              <w:jc w:val="center"/>
              <w:rPr>
                <w:sz w:val="20"/>
                <w:szCs w:val="20"/>
              </w:rPr>
            </w:pPr>
            <w:r>
              <w:rPr>
                <w:sz w:val="20"/>
                <w:szCs w:val="20"/>
              </w:rPr>
              <w:t>0,8</w:t>
            </w:r>
          </w:p>
        </w:tc>
        <w:tc>
          <w:tcPr>
            <w:tcW w:w="992" w:type="dxa"/>
            <w:shd w:val="clear" w:color="auto" w:fill="auto"/>
            <w:vAlign w:val="center"/>
          </w:tcPr>
          <w:p w:rsidR="00083BF1" w:rsidRPr="00196135" w:rsidRDefault="00083BF1" w:rsidP="00B10A29">
            <w:pPr>
              <w:pStyle w:val="aff4"/>
              <w:jc w:val="center"/>
              <w:rPr>
                <w:rStyle w:val="9pt"/>
                <w:color w:val="000000"/>
                <w:sz w:val="20"/>
                <w:szCs w:val="20"/>
              </w:rPr>
            </w:pPr>
            <w:r w:rsidRPr="00B10A29">
              <w:rPr>
                <w:sz w:val="20"/>
                <w:szCs w:val="20"/>
              </w:rPr>
              <w:t>соц.об.-1</w:t>
            </w:r>
          </w:p>
        </w:tc>
      </w:tr>
      <w:tr w:rsidR="00083BF1" w:rsidRPr="00196135" w:rsidTr="00344312">
        <w:tc>
          <w:tcPr>
            <w:tcW w:w="1990" w:type="dxa"/>
            <w:vAlign w:val="center"/>
          </w:tcPr>
          <w:p w:rsidR="00083BF1" w:rsidRPr="00A072A8" w:rsidRDefault="00083BF1" w:rsidP="005E04F3">
            <w:pPr>
              <w:spacing w:after="0" w:line="240" w:lineRule="auto"/>
              <w:ind w:firstLine="0"/>
              <w:jc w:val="center"/>
              <w:rPr>
                <w:sz w:val="20"/>
                <w:szCs w:val="20"/>
              </w:rPr>
            </w:pPr>
            <w:r w:rsidRPr="00005A4C">
              <w:rPr>
                <w:color w:val="000000"/>
                <w:sz w:val="20"/>
                <w:szCs w:val="20"/>
              </w:rPr>
              <w:t>Котельная</w:t>
            </w:r>
            <w:r>
              <w:rPr>
                <w:color w:val="000000"/>
                <w:sz w:val="20"/>
                <w:szCs w:val="20"/>
              </w:rPr>
              <w:t xml:space="preserve"> ЖЭУ</w:t>
            </w:r>
            <w:r w:rsidRPr="00005A4C">
              <w:rPr>
                <w:color w:val="000000"/>
                <w:sz w:val="20"/>
                <w:szCs w:val="20"/>
              </w:rPr>
              <w:t xml:space="preserve"> Теги</w:t>
            </w:r>
          </w:p>
        </w:tc>
        <w:tc>
          <w:tcPr>
            <w:tcW w:w="1135" w:type="dxa"/>
            <w:vAlign w:val="center"/>
          </w:tcPr>
          <w:p w:rsidR="00083BF1" w:rsidRPr="00196135" w:rsidRDefault="00083BF1" w:rsidP="005E04F3">
            <w:pPr>
              <w:pStyle w:val="aff4"/>
              <w:jc w:val="center"/>
              <w:rPr>
                <w:sz w:val="20"/>
                <w:szCs w:val="20"/>
              </w:rPr>
            </w:pPr>
            <w:r w:rsidRPr="00196135">
              <w:rPr>
                <w:sz w:val="20"/>
                <w:szCs w:val="20"/>
              </w:rPr>
              <w:t>200</w:t>
            </w:r>
            <w:r>
              <w:rPr>
                <w:sz w:val="20"/>
                <w:szCs w:val="20"/>
              </w:rPr>
              <w:t>0</w:t>
            </w:r>
          </w:p>
        </w:tc>
        <w:tc>
          <w:tcPr>
            <w:tcW w:w="1417" w:type="dxa"/>
            <w:vAlign w:val="center"/>
          </w:tcPr>
          <w:p w:rsidR="00083BF1" w:rsidRPr="00196135" w:rsidRDefault="00083BF1" w:rsidP="00022231">
            <w:pPr>
              <w:pStyle w:val="aff4"/>
              <w:jc w:val="center"/>
              <w:rPr>
                <w:sz w:val="20"/>
                <w:szCs w:val="20"/>
              </w:rPr>
            </w:pPr>
            <w:r>
              <w:rPr>
                <w:rStyle w:val="9pt"/>
                <w:color w:val="000000"/>
                <w:sz w:val="20"/>
                <w:szCs w:val="20"/>
              </w:rPr>
              <w:t>2010</w:t>
            </w:r>
          </w:p>
        </w:tc>
        <w:tc>
          <w:tcPr>
            <w:tcW w:w="2126" w:type="dxa"/>
            <w:vAlign w:val="center"/>
          </w:tcPr>
          <w:p w:rsidR="00083BF1" w:rsidRDefault="00083BF1" w:rsidP="00DF64BD">
            <w:pPr>
              <w:spacing w:after="0" w:line="240" w:lineRule="auto"/>
              <w:ind w:firstLine="0"/>
              <w:jc w:val="center"/>
              <w:rPr>
                <w:sz w:val="20"/>
                <w:szCs w:val="20"/>
              </w:rPr>
            </w:pPr>
            <w:r w:rsidRPr="005E04F3">
              <w:rPr>
                <w:sz w:val="20"/>
                <w:szCs w:val="20"/>
              </w:rPr>
              <w:t>КВЗр-1,12-КБ</w:t>
            </w:r>
          </w:p>
          <w:p w:rsidR="00083BF1" w:rsidRPr="005E04F3" w:rsidRDefault="00083BF1" w:rsidP="00344312">
            <w:pPr>
              <w:spacing w:after="0" w:line="240" w:lineRule="auto"/>
              <w:ind w:firstLine="0"/>
              <w:jc w:val="center"/>
              <w:rPr>
                <w:rStyle w:val="9pt"/>
                <w:sz w:val="20"/>
                <w:szCs w:val="20"/>
              </w:rPr>
            </w:pPr>
            <w:r w:rsidRPr="005E04F3">
              <w:rPr>
                <w:sz w:val="20"/>
                <w:szCs w:val="20"/>
              </w:rPr>
              <w:t>КВЗр-1,12-КБ</w:t>
            </w:r>
          </w:p>
        </w:tc>
        <w:tc>
          <w:tcPr>
            <w:tcW w:w="851" w:type="dxa"/>
            <w:vAlign w:val="center"/>
          </w:tcPr>
          <w:p w:rsidR="00083BF1" w:rsidRPr="00196135" w:rsidRDefault="00083BF1" w:rsidP="00976765">
            <w:pPr>
              <w:pStyle w:val="aff4"/>
              <w:jc w:val="center"/>
              <w:rPr>
                <w:rStyle w:val="9pt"/>
                <w:color w:val="000000"/>
                <w:sz w:val="20"/>
                <w:szCs w:val="20"/>
              </w:rPr>
            </w:pPr>
            <w:r>
              <w:rPr>
                <w:rStyle w:val="9pt"/>
                <w:color w:val="000000"/>
                <w:sz w:val="20"/>
                <w:szCs w:val="20"/>
              </w:rPr>
              <w:t>2</w:t>
            </w:r>
          </w:p>
        </w:tc>
        <w:tc>
          <w:tcPr>
            <w:tcW w:w="992" w:type="dxa"/>
            <w:vAlign w:val="center"/>
          </w:tcPr>
          <w:p w:rsidR="00083BF1" w:rsidRPr="00196135" w:rsidRDefault="00083BF1" w:rsidP="00976765">
            <w:pPr>
              <w:pStyle w:val="aff4"/>
              <w:jc w:val="center"/>
              <w:rPr>
                <w:rStyle w:val="9pt"/>
                <w:color w:val="000000"/>
                <w:sz w:val="20"/>
                <w:szCs w:val="20"/>
              </w:rPr>
            </w:pPr>
            <w:r w:rsidRPr="00196135">
              <w:rPr>
                <w:rStyle w:val="9pt"/>
                <w:color w:val="000000"/>
                <w:sz w:val="20"/>
                <w:szCs w:val="20"/>
              </w:rPr>
              <w:t>уголь</w:t>
            </w:r>
          </w:p>
        </w:tc>
        <w:tc>
          <w:tcPr>
            <w:tcW w:w="993" w:type="dxa"/>
            <w:vAlign w:val="center"/>
          </w:tcPr>
          <w:p w:rsidR="00083BF1" w:rsidRPr="00196135" w:rsidRDefault="00083BF1" w:rsidP="00976765">
            <w:pPr>
              <w:pStyle w:val="aff4"/>
              <w:jc w:val="center"/>
              <w:rPr>
                <w:rStyle w:val="9pt"/>
                <w:color w:val="000000"/>
                <w:sz w:val="20"/>
                <w:szCs w:val="20"/>
              </w:rPr>
            </w:pPr>
            <w:r w:rsidRPr="00196135">
              <w:rPr>
                <w:rStyle w:val="9pt"/>
                <w:color w:val="000000"/>
                <w:sz w:val="20"/>
                <w:szCs w:val="20"/>
              </w:rPr>
              <w:t>80</w:t>
            </w:r>
          </w:p>
        </w:tc>
        <w:tc>
          <w:tcPr>
            <w:tcW w:w="1134" w:type="dxa"/>
            <w:vAlign w:val="center"/>
          </w:tcPr>
          <w:p w:rsidR="00083BF1" w:rsidRPr="00A072A8" w:rsidRDefault="00083BF1" w:rsidP="00022231">
            <w:pPr>
              <w:spacing w:after="0" w:line="240" w:lineRule="auto"/>
              <w:ind w:firstLine="0"/>
              <w:jc w:val="center"/>
              <w:rPr>
                <w:sz w:val="20"/>
                <w:szCs w:val="20"/>
              </w:rPr>
            </w:pPr>
            <w:r>
              <w:rPr>
                <w:sz w:val="20"/>
                <w:szCs w:val="20"/>
              </w:rPr>
              <w:t>1,93</w:t>
            </w:r>
          </w:p>
        </w:tc>
        <w:tc>
          <w:tcPr>
            <w:tcW w:w="992" w:type="dxa"/>
            <w:vAlign w:val="center"/>
          </w:tcPr>
          <w:p w:rsidR="00083BF1" w:rsidRPr="00196135" w:rsidRDefault="00083BF1" w:rsidP="00976765">
            <w:pPr>
              <w:pStyle w:val="aff4"/>
              <w:jc w:val="center"/>
              <w:rPr>
                <w:rStyle w:val="9pt"/>
                <w:color w:val="000000"/>
                <w:sz w:val="20"/>
                <w:szCs w:val="20"/>
              </w:rPr>
            </w:pPr>
            <w:r w:rsidRPr="00196135">
              <w:rPr>
                <w:rStyle w:val="9pt20"/>
                <w:color w:val="000000"/>
                <w:sz w:val="20"/>
                <w:szCs w:val="20"/>
              </w:rPr>
              <w:t>Да</w:t>
            </w:r>
          </w:p>
        </w:tc>
        <w:tc>
          <w:tcPr>
            <w:tcW w:w="849" w:type="dxa"/>
            <w:vAlign w:val="center"/>
          </w:tcPr>
          <w:p w:rsidR="00083BF1" w:rsidRPr="00196135" w:rsidRDefault="00083BF1" w:rsidP="00976765">
            <w:pPr>
              <w:pStyle w:val="aff4"/>
              <w:jc w:val="center"/>
              <w:rPr>
                <w:rStyle w:val="9pt"/>
                <w:color w:val="000000"/>
                <w:sz w:val="20"/>
                <w:szCs w:val="20"/>
              </w:rPr>
            </w:pPr>
            <w:r>
              <w:rPr>
                <w:rStyle w:val="9pt"/>
                <w:color w:val="000000"/>
                <w:sz w:val="20"/>
                <w:szCs w:val="20"/>
              </w:rPr>
              <w:t>Нет</w:t>
            </w:r>
          </w:p>
        </w:tc>
        <w:tc>
          <w:tcPr>
            <w:tcW w:w="1134" w:type="dxa"/>
            <w:shd w:val="clear" w:color="auto" w:fill="auto"/>
            <w:vAlign w:val="center"/>
          </w:tcPr>
          <w:p w:rsidR="00083BF1" w:rsidRDefault="00083BF1" w:rsidP="00022231">
            <w:pPr>
              <w:spacing w:after="0" w:line="240" w:lineRule="auto"/>
              <w:ind w:firstLine="0"/>
              <w:jc w:val="center"/>
              <w:rPr>
                <w:sz w:val="20"/>
                <w:szCs w:val="20"/>
              </w:rPr>
            </w:pPr>
            <w:r>
              <w:rPr>
                <w:sz w:val="20"/>
                <w:szCs w:val="20"/>
              </w:rPr>
              <w:t>0,32</w:t>
            </w:r>
          </w:p>
        </w:tc>
        <w:tc>
          <w:tcPr>
            <w:tcW w:w="992" w:type="dxa"/>
            <w:shd w:val="clear" w:color="auto" w:fill="auto"/>
            <w:vAlign w:val="center"/>
          </w:tcPr>
          <w:p w:rsidR="00083BF1" w:rsidRPr="00196135" w:rsidRDefault="00083BF1" w:rsidP="00B10A29">
            <w:pPr>
              <w:pStyle w:val="aff4"/>
              <w:jc w:val="center"/>
              <w:rPr>
                <w:rStyle w:val="9pt"/>
                <w:color w:val="000000"/>
                <w:sz w:val="20"/>
                <w:szCs w:val="20"/>
              </w:rPr>
            </w:pPr>
            <w:proofErr w:type="gramStart"/>
            <w:r w:rsidRPr="00B10A29">
              <w:rPr>
                <w:sz w:val="20"/>
                <w:szCs w:val="20"/>
              </w:rPr>
              <w:t>ж</w:t>
            </w:r>
            <w:proofErr w:type="gramEnd"/>
            <w:r w:rsidRPr="00B10A29">
              <w:rPr>
                <w:sz w:val="20"/>
                <w:szCs w:val="20"/>
              </w:rPr>
              <w:t>/ф-</w:t>
            </w:r>
            <w:r>
              <w:rPr>
                <w:sz w:val="20"/>
                <w:szCs w:val="20"/>
              </w:rPr>
              <w:t>1</w:t>
            </w:r>
            <w:r w:rsidRPr="00B10A29">
              <w:rPr>
                <w:sz w:val="20"/>
                <w:szCs w:val="20"/>
              </w:rPr>
              <w:t>,</w:t>
            </w:r>
            <w:r>
              <w:rPr>
                <w:sz w:val="20"/>
                <w:szCs w:val="20"/>
              </w:rPr>
              <w:t xml:space="preserve"> соц.об.-5</w:t>
            </w:r>
          </w:p>
        </w:tc>
      </w:tr>
    </w:tbl>
    <w:p w:rsidR="009256AB" w:rsidRDefault="009256AB" w:rsidP="00225BCB">
      <w:pPr>
        <w:pStyle w:val="S"/>
        <w:sectPr w:rsidR="009256AB" w:rsidSect="009256AB">
          <w:pgSz w:w="16838" w:h="11906" w:orient="landscape"/>
          <w:pgMar w:top="1701" w:right="1134" w:bottom="567" w:left="1134" w:header="0" w:footer="0" w:gutter="0"/>
          <w:cols w:space="708"/>
          <w:docGrid w:linePitch="381"/>
        </w:sectPr>
      </w:pPr>
    </w:p>
    <w:p w:rsidR="00022231" w:rsidRPr="00022231" w:rsidRDefault="00022231" w:rsidP="00022231">
      <w:pPr>
        <w:rPr>
          <w:b/>
          <w:u w:val="single"/>
        </w:rPr>
      </w:pPr>
      <w:bookmarkStart w:id="12" w:name="bookmark3"/>
      <w:r w:rsidRPr="00022231">
        <w:rPr>
          <w:b/>
          <w:u w:val="single"/>
        </w:rPr>
        <w:lastRenderedPageBreak/>
        <w:t>Центральная котельная (</w:t>
      </w:r>
      <w:bookmarkEnd w:id="12"/>
      <w:r w:rsidRPr="00022231">
        <w:rPr>
          <w:b/>
          <w:u w:val="single"/>
        </w:rPr>
        <w:t>ЦК)</w:t>
      </w:r>
    </w:p>
    <w:p w:rsidR="00022231" w:rsidRPr="00022231" w:rsidRDefault="00022231" w:rsidP="00022231">
      <w:r w:rsidRPr="00022231">
        <w:t>Муниципальная котельная (рис. 1.</w:t>
      </w:r>
      <w:r>
        <w:t>3</w:t>
      </w:r>
      <w:r w:rsidRPr="00022231">
        <w:t>), расположенна</w:t>
      </w:r>
      <w:r>
        <w:t>я по адресу ХМАО-</w:t>
      </w:r>
      <w:r w:rsidRPr="00022231">
        <w:t>Югра, Березовский район, пг</w:t>
      </w:r>
      <w:r>
        <w:t>т. Берёзово, ул. Путилова,</w:t>
      </w:r>
      <w:r w:rsidRPr="00022231">
        <w:t xml:space="preserve"> 42 осуществляет подачу тепловой энергии населению на нужды отопления. Данный источник тепловой энергии был введен в эксплуатацию в 2000 г. и является самым мощным в поселении. Котельная производит тепловую энергию в виде горячей воды на отопление.</w:t>
      </w:r>
    </w:p>
    <w:p w:rsidR="00022231" w:rsidRPr="00022231" w:rsidRDefault="00022231" w:rsidP="00022231">
      <w:pPr>
        <w:ind w:firstLine="0"/>
        <w:jc w:val="center"/>
      </w:pPr>
      <w:r>
        <w:rPr>
          <w:noProof/>
          <w:lang w:eastAsia="ru-RU"/>
        </w:rPr>
        <w:drawing>
          <wp:inline distT="0" distB="0" distL="0" distR="0" wp14:anchorId="20902D27" wp14:editId="5620EC5C">
            <wp:extent cx="4635795" cy="293706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28423" cy="2932391"/>
                    </a:xfrm>
                    <a:prstGeom prst="rect">
                      <a:avLst/>
                    </a:prstGeom>
                  </pic:spPr>
                </pic:pic>
              </a:graphicData>
            </a:graphic>
          </wp:inline>
        </w:drawing>
      </w:r>
    </w:p>
    <w:p w:rsidR="00022231" w:rsidRPr="00022231" w:rsidRDefault="00022231" w:rsidP="00022231">
      <w:pPr>
        <w:ind w:firstLine="0"/>
        <w:jc w:val="center"/>
      </w:pPr>
      <w:r w:rsidRPr="00022231">
        <w:t>Рисунок 1.</w:t>
      </w:r>
      <w:r>
        <w:t>3</w:t>
      </w:r>
      <w:r w:rsidRPr="00022231">
        <w:t xml:space="preserve"> </w:t>
      </w:r>
      <w:r>
        <w:t>–</w:t>
      </w:r>
      <w:r w:rsidRPr="00022231">
        <w:t xml:space="preserve"> Центральная котельная</w:t>
      </w:r>
    </w:p>
    <w:p w:rsidR="00022231" w:rsidRPr="003422DF" w:rsidRDefault="00022231" w:rsidP="00022231">
      <w:r w:rsidRPr="00022231">
        <w:t xml:space="preserve">Мощность котельной составляет 18,6 (16) МВт (Гкал/час). В котельной </w:t>
      </w:r>
      <w:r w:rsidR="007A7B9E">
        <w:t>установлены 4 котла серии КВГМ-</w:t>
      </w:r>
      <w:r w:rsidRPr="00022231">
        <w:t>4,65 производительностью 4 Гкал/</w:t>
      </w:r>
      <w:proofErr w:type="gramStart"/>
      <w:r w:rsidRPr="00022231">
        <w:t>ч</w:t>
      </w:r>
      <w:proofErr w:type="gramEnd"/>
      <w:r w:rsidRPr="00022231">
        <w:t xml:space="preserve"> каждый. Температурный график 95-70°С. Основным видом топлива является природный газ (</w:t>
      </w:r>
      <w:proofErr w:type="gramStart"/>
      <w:r w:rsidRPr="00022231">
        <w:t>резервное</w:t>
      </w:r>
      <w:proofErr w:type="gramEnd"/>
      <w:r w:rsidRPr="00022231">
        <w:t xml:space="preserve"> топливо-дизельное). </w:t>
      </w:r>
      <w:r w:rsidR="003422DF" w:rsidRPr="003422DF">
        <w:t>Технические характеристики котлов приведены в таблиц</w:t>
      </w:r>
      <w:r w:rsidR="003422DF">
        <w:t>е 1.6</w:t>
      </w:r>
      <w:r w:rsidR="003422DF" w:rsidRPr="003422DF">
        <w:t>.</w:t>
      </w:r>
    </w:p>
    <w:p w:rsidR="003422DF" w:rsidRDefault="003422DF" w:rsidP="003422DF">
      <w:pPr>
        <w:ind w:firstLine="0"/>
        <w:jc w:val="right"/>
      </w:pPr>
      <w:r>
        <w:t>Таблица 1.6</w:t>
      </w:r>
    </w:p>
    <w:p w:rsidR="003422DF" w:rsidRPr="003422DF" w:rsidRDefault="003422DF" w:rsidP="003422DF">
      <w:pPr>
        <w:ind w:firstLine="0"/>
        <w:jc w:val="center"/>
      </w:pPr>
      <w:r w:rsidRPr="003422DF">
        <w:t>Технические характеристики котла водогрейного газомазутного КВГМ-4,65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55"/>
        <w:gridCol w:w="2689"/>
      </w:tblGrid>
      <w:tr w:rsidR="003422DF" w:rsidRPr="003422DF" w:rsidTr="003422DF">
        <w:trPr>
          <w:tblHeader/>
        </w:trPr>
        <w:tc>
          <w:tcPr>
            <w:tcW w:w="6955" w:type="dxa"/>
            <w:vAlign w:val="bottom"/>
          </w:tcPr>
          <w:p w:rsidR="003422DF" w:rsidRPr="003422DF" w:rsidRDefault="003422DF" w:rsidP="003422DF">
            <w:pPr>
              <w:pStyle w:val="aff4"/>
              <w:jc w:val="left"/>
              <w:rPr>
                <w:sz w:val="20"/>
                <w:szCs w:val="20"/>
              </w:rPr>
            </w:pPr>
            <w:r w:rsidRPr="003422DF">
              <w:rPr>
                <w:rStyle w:val="11pt"/>
                <w:color w:val="000000"/>
                <w:sz w:val="20"/>
                <w:szCs w:val="20"/>
              </w:rPr>
              <w:t>Марка котла</w:t>
            </w:r>
          </w:p>
        </w:tc>
        <w:tc>
          <w:tcPr>
            <w:tcW w:w="2689" w:type="dxa"/>
            <w:vAlign w:val="bottom"/>
          </w:tcPr>
          <w:p w:rsidR="003422DF" w:rsidRPr="003422DF" w:rsidRDefault="003422DF" w:rsidP="003422DF">
            <w:pPr>
              <w:pStyle w:val="aff4"/>
              <w:jc w:val="center"/>
              <w:rPr>
                <w:sz w:val="20"/>
                <w:szCs w:val="20"/>
              </w:rPr>
            </w:pPr>
            <w:r w:rsidRPr="003422DF">
              <w:rPr>
                <w:rStyle w:val="11pt"/>
                <w:color w:val="000000"/>
                <w:sz w:val="20"/>
                <w:szCs w:val="20"/>
              </w:rPr>
              <w:t>КВ-ГМ-4,65-115</w:t>
            </w:r>
          </w:p>
        </w:tc>
      </w:tr>
      <w:tr w:rsidR="003422DF" w:rsidRPr="003422DF" w:rsidTr="003422DF">
        <w:tc>
          <w:tcPr>
            <w:tcW w:w="6955" w:type="dxa"/>
            <w:vAlign w:val="bottom"/>
          </w:tcPr>
          <w:p w:rsidR="003422DF" w:rsidRPr="003422DF" w:rsidRDefault="003422DF" w:rsidP="003422DF">
            <w:pPr>
              <w:pStyle w:val="aff4"/>
              <w:jc w:val="left"/>
              <w:rPr>
                <w:sz w:val="20"/>
                <w:szCs w:val="20"/>
              </w:rPr>
            </w:pPr>
            <w:r w:rsidRPr="003422DF">
              <w:rPr>
                <w:rStyle w:val="102"/>
                <w:color w:val="000000"/>
                <w:sz w:val="20"/>
                <w:szCs w:val="20"/>
              </w:rPr>
              <w:t xml:space="preserve">Теплопроизводительность </w:t>
            </w:r>
            <w:proofErr w:type="gramStart"/>
            <w:r w:rsidRPr="003422DF">
              <w:rPr>
                <w:rStyle w:val="102"/>
                <w:color w:val="000000"/>
                <w:sz w:val="20"/>
                <w:szCs w:val="20"/>
              </w:rPr>
              <w:t>номинальная</w:t>
            </w:r>
            <w:proofErr w:type="gramEnd"/>
            <w:r w:rsidRPr="003422DF">
              <w:rPr>
                <w:rStyle w:val="102"/>
                <w:color w:val="000000"/>
                <w:sz w:val="20"/>
                <w:szCs w:val="20"/>
              </w:rPr>
              <w:t>, МВт</w:t>
            </w:r>
          </w:p>
        </w:tc>
        <w:tc>
          <w:tcPr>
            <w:tcW w:w="2689" w:type="dxa"/>
            <w:vAlign w:val="bottom"/>
          </w:tcPr>
          <w:p w:rsidR="003422DF" w:rsidRPr="003422DF" w:rsidRDefault="003422DF" w:rsidP="003422DF">
            <w:pPr>
              <w:pStyle w:val="aff4"/>
              <w:jc w:val="center"/>
              <w:rPr>
                <w:sz w:val="20"/>
                <w:szCs w:val="20"/>
              </w:rPr>
            </w:pPr>
            <w:r w:rsidRPr="003422DF">
              <w:rPr>
                <w:rStyle w:val="102"/>
                <w:color w:val="000000"/>
                <w:sz w:val="20"/>
                <w:szCs w:val="20"/>
              </w:rPr>
              <w:t>4,65</w:t>
            </w:r>
          </w:p>
        </w:tc>
      </w:tr>
      <w:tr w:rsidR="003422DF" w:rsidRPr="003422DF" w:rsidTr="003422DF">
        <w:tc>
          <w:tcPr>
            <w:tcW w:w="6955" w:type="dxa"/>
          </w:tcPr>
          <w:p w:rsidR="003422DF" w:rsidRPr="003422DF" w:rsidRDefault="003422DF" w:rsidP="003422DF">
            <w:pPr>
              <w:pStyle w:val="aff4"/>
              <w:jc w:val="left"/>
              <w:rPr>
                <w:sz w:val="20"/>
                <w:szCs w:val="20"/>
              </w:rPr>
            </w:pPr>
            <w:r w:rsidRPr="003422DF">
              <w:rPr>
                <w:rStyle w:val="102"/>
                <w:color w:val="000000"/>
                <w:sz w:val="20"/>
                <w:szCs w:val="20"/>
              </w:rPr>
              <w:t>Вид топлива:</w:t>
            </w:r>
          </w:p>
        </w:tc>
        <w:tc>
          <w:tcPr>
            <w:tcW w:w="2689" w:type="dxa"/>
          </w:tcPr>
          <w:p w:rsidR="003422DF" w:rsidRPr="003422DF" w:rsidRDefault="003422DF" w:rsidP="003422DF">
            <w:pPr>
              <w:pStyle w:val="aff4"/>
              <w:jc w:val="center"/>
              <w:rPr>
                <w:sz w:val="20"/>
                <w:szCs w:val="20"/>
              </w:rPr>
            </w:pPr>
            <w:r w:rsidRPr="003422DF">
              <w:rPr>
                <w:rStyle w:val="102"/>
                <w:color w:val="000000"/>
                <w:sz w:val="20"/>
                <w:szCs w:val="20"/>
              </w:rPr>
              <w:t>газ</w:t>
            </w:r>
          </w:p>
        </w:tc>
      </w:tr>
      <w:tr w:rsidR="003422DF" w:rsidRPr="003422DF" w:rsidTr="003422DF">
        <w:tc>
          <w:tcPr>
            <w:tcW w:w="6955" w:type="dxa"/>
          </w:tcPr>
          <w:p w:rsidR="003422DF" w:rsidRPr="003422DF" w:rsidRDefault="003422DF" w:rsidP="003422DF">
            <w:pPr>
              <w:pStyle w:val="aff4"/>
              <w:jc w:val="left"/>
              <w:rPr>
                <w:sz w:val="20"/>
                <w:szCs w:val="20"/>
              </w:rPr>
            </w:pPr>
            <w:r w:rsidRPr="003422DF">
              <w:rPr>
                <w:rStyle w:val="102"/>
                <w:color w:val="000000"/>
                <w:sz w:val="20"/>
                <w:szCs w:val="20"/>
              </w:rPr>
              <w:t>Рабочее давление воды, МПа</w:t>
            </w:r>
          </w:p>
        </w:tc>
        <w:tc>
          <w:tcPr>
            <w:tcW w:w="2689" w:type="dxa"/>
          </w:tcPr>
          <w:p w:rsidR="003422DF" w:rsidRPr="003422DF" w:rsidRDefault="003422DF" w:rsidP="003422DF">
            <w:pPr>
              <w:pStyle w:val="aff4"/>
              <w:jc w:val="center"/>
              <w:rPr>
                <w:sz w:val="20"/>
                <w:szCs w:val="20"/>
              </w:rPr>
            </w:pPr>
            <w:r w:rsidRPr="003422DF">
              <w:rPr>
                <w:rStyle w:val="102"/>
                <w:color w:val="000000"/>
                <w:sz w:val="20"/>
                <w:szCs w:val="20"/>
              </w:rPr>
              <w:t>1-1,56</w:t>
            </w:r>
          </w:p>
        </w:tc>
      </w:tr>
      <w:tr w:rsidR="003422DF" w:rsidRPr="003422DF" w:rsidTr="003422DF">
        <w:tc>
          <w:tcPr>
            <w:tcW w:w="6955" w:type="dxa"/>
          </w:tcPr>
          <w:p w:rsidR="003422DF" w:rsidRPr="003422DF" w:rsidRDefault="003422DF" w:rsidP="003422DF">
            <w:pPr>
              <w:pStyle w:val="aff4"/>
              <w:jc w:val="left"/>
              <w:rPr>
                <w:sz w:val="20"/>
                <w:szCs w:val="20"/>
              </w:rPr>
            </w:pPr>
            <w:r w:rsidRPr="003422DF">
              <w:rPr>
                <w:rStyle w:val="102"/>
                <w:color w:val="000000"/>
                <w:sz w:val="20"/>
                <w:szCs w:val="20"/>
              </w:rPr>
              <w:t>Температура воды на входе, °С</w:t>
            </w:r>
          </w:p>
        </w:tc>
        <w:tc>
          <w:tcPr>
            <w:tcW w:w="2689" w:type="dxa"/>
          </w:tcPr>
          <w:p w:rsidR="003422DF" w:rsidRPr="003422DF" w:rsidRDefault="003422DF" w:rsidP="003422DF">
            <w:pPr>
              <w:pStyle w:val="aff4"/>
              <w:jc w:val="center"/>
              <w:rPr>
                <w:sz w:val="20"/>
                <w:szCs w:val="20"/>
              </w:rPr>
            </w:pPr>
            <w:r w:rsidRPr="003422DF">
              <w:rPr>
                <w:rStyle w:val="102"/>
                <w:color w:val="000000"/>
                <w:sz w:val="20"/>
                <w:szCs w:val="20"/>
              </w:rPr>
              <w:t>70</w:t>
            </w:r>
          </w:p>
        </w:tc>
      </w:tr>
      <w:tr w:rsidR="003422DF" w:rsidRPr="003422DF" w:rsidTr="003422DF">
        <w:tc>
          <w:tcPr>
            <w:tcW w:w="6955" w:type="dxa"/>
          </w:tcPr>
          <w:p w:rsidR="003422DF" w:rsidRPr="003422DF" w:rsidRDefault="003422DF" w:rsidP="003422DF">
            <w:pPr>
              <w:pStyle w:val="aff4"/>
              <w:jc w:val="left"/>
              <w:rPr>
                <w:sz w:val="20"/>
                <w:szCs w:val="20"/>
              </w:rPr>
            </w:pPr>
            <w:r w:rsidRPr="003422DF">
              <w:rPr>
                <w:rStyle w:val="102"/>
                <w:color w:val="000000"/>
                <w:sz w:val="20"/>
                <w:szCs w:val="20"/>
              </w:rPr>
              <w:t>Температура воды на выходе, °С</w:t>
            </w:r>
          </w:p>
        </w:tc>
        <w:tc>
          <w:tcPr>
            <w:tcW w:w="2689" w:type="dxa"/>
          </w:tcPr>
          <w:p w:rsidR="003422DF" w:rsidRPr="003422DF" w:rsidRDefault="003422DF" w:rsidP="003422DF">
            <w:pPr>
              <w:pStyle w:val="aff4"/>
              <w:jc w:val="center"/>
              <w:rPr>
                <w:sz w:val="20"/>
                <w:szCs w:val="20"/>
              </w:rPr>
            </w:pPr>
            <w:r w:rsidRPr="003422DF">
              <w:rPr>
                <w:rStyle w:val="102"/>
                <w:color w:val="000000"/>
                <w:sz w:val="20"/>
                <w:szCs w:val="20"/>
              </w:rPr>
              <w:t>115</w:t>
            </w:r>
          </w:p>
        </w:tc>
      </w:tr>
      <w:tr w:rsidR="003422DF" w:rsidRPr="003422DF" w:rsidTr="003422DF">
        <w:tc>
          <w:tcPr>
            <w:tcW w:w="6955" w:type="dxa"/>
          </w:tcPr>
          <w:p w:rsidR="003422DF" w:rsidRPr="003422DF" w:rsidRDefault="003422DF" w:rsidP="003422DF">
            <w:pPr>
              <w:pStyle w:val="aff4"/>
              <w:jc w:val="left"/>
              <w:rPr>
                <w:sz w:val="20"/>
                <w:szCs w:val="20"/>
              </w:rPr>
            </w:pPr>
            <w:r w:rsidRPr="003422DF">
              <w:rPr>
                <w:rStyle w:val="102"/>
                <w:color w:val="000000"/>
                <w:sz w:val="20"/>
                <w:szCs w:val="20"/>
              </w:rPr>
              <w:t>Гидравлическое сопротивление, МПа</w:t>
            </w:r>
          </w:p>
        </w:tc>
        <w:tc>
          <w:tcPr>
            <w:tcW w:w="2689" w:type="dxa"/>
            <w:vAlign w:val="bottom"/>
          </w:tcPr>
          <w:p w:rsidR="003422DF" w:rsidRPr="003422DF" w:rsidRDefault="003422DF" w:rsidP="003422DF">
            <w:pPr>
              <w:pStyle w:val="aff4"/>
              <w:jc w:val="center"/>
              <w:rPr>
                <w:sz w:val="20"/>
                <w:szCs w:val="20"/>
              </w:rPr>
            </w:pPr>
            <w:r w:rsidRPr="003422DF">
              <w:rPr>
                <w:rStyle w:val="102"/>
                <w:color w:val="000000"/>
                <w:sz w:val="20"/>
                <w:szCs w:val="20"/>
              </w:rPr>
              <w:t>0,12</w:t>
            </w:r>
          </w:p>
        </w:tc>
      </w:tr>
      <w:tr w:rsidR="003422DF" w:rsidRPr="003422DF" w:rsidTr="003422DF">
        <w:tc>
          <w:tcPr>
            <w:tcW w:w="6955" w:type="dxa"/>
          </w:tcPr>
          <w:p w:rsidR="003422DF" w:rsidRPr="003422DF" w:rsidRDefault="003422DF" w:rsidP="003422DF">
            <w:pPr>
              <w:pStyle w:val="aff4"/>
              <w:jc w:val="left"/>
              <w:rPr>
                <w:sz w:val="20"/>
                <w:szCs w:val="20"/>
              </w:rPr>
            </w:pPr>
            <w:r w:rsidRPr="003422DF">
              <w:rPr>
                <w:rStyle w:val="102"/>
                <w:color w:val="000000"/>
                <w:sz w:val="20"/>
                <w:szCs w:val="20"/>
              </w:rPr>
              <w:t xml:space="preserve">Диапазон регулирования теплопроизводительности по отношению к </w:t>
            </w:r>
            <w:proofErr w:type="gramStart"/>
            <w:r w:rsidRPr="003422DF">
              <w:rPr>
                <w:rStyle w:val="102"/>
                <w:color w:val="000000"/>
                <w:sz w:val="20"/>
                <w:szCs w:val="20"/>
              </w:rPr>
              <w:t>номинальной</w:t>
            </w:r>
            <w:proofErr w:type="gramEnd"/>
            <w:r w:rsidRPr="003422DF">
              <w:rPr>
                <w:rStyle w:val="102"/>
                <w:color w:val="000000"/>
                <w:sz w:val="20"/>
                <w:szCs w:val="20"/>
              </w:rPr>
              <w:t>, %</w:t>
            </w:r>
          </w:p>
        </w:tc>
        <w:tc>
          <w:tcPr>
            <w:tcW w:w="2689" w:type="dxa"/>
            <w:vAlign w:val="center"/>
          </w:tcPr>
          <w:p w:rsidR="003422DF" w:rsidRPr="003422DF" w:rsidRDefault="003422DF" w:rsidP="003422DF">
            <w:pPr>
              <w:pStyle w:val="aff4"/>
              <w:jc w:val="center"/>
              <w:rPr>
                <w:sz w:val="20"/>
                <w:szCs w:val="20"/>
              </w:rPr>
            </w:pPr>
            <w:r w:rsidRPr="003422DF">
              <w:rPr>
                <w:rStyle w:val="102"/>
                <w:color w:val="000000"/>
                <w:sz w:val="20"/>
                <w:szCs w:val="20"/>
              </w:rPr>
              <w:t>20-100</w:t>
            </w:r>
          </w:p>
        </w:tc>
      </w:tr>
      <w:tr w:rsidR="003422DF" w:rsidRPr="003422DF" w:rsidTr="003422DF">
        <w:tc>
          <w:tcPr>
            <w:tcW w:w="6955" w:type="dxa"/>
          </w:tcPr>
          <w:p w:rsidR="003422DF" w:rsidRPr="003422DF" w:rsidRDefault="003422DF" w:rsidP="003422DF">
            <w:pPr>
              <w:pStyle w:val="aff4"/>
              <w:jc w:val="left"/>
              <w:rPr>
                <w:sz w:val="20"/>
                <w:szCs w:val="20"/>
              </w:rPr>
            </w:pPr>
            <w:r w:rsidRPr="003422DF">
              <w:rPr>
                <w:rStyle w:val="102"/>
                <w:color w:val="000000"/>
                <w:sz w:val="20"/>
                <w:szCs w:val="20"/>
              </w:rPr>
              <w:t xml:space="preserve">Масса котла без горелки, </w:t>
            </w:r>
            <w:proofErr w:type="gramStart"/>
            <w:r w:rsidRPr="003422DF">
              <w:rPr>
                <w:rStyle w:val="102"/>
                <w:color w:val="000000"/>
                <w:sz w:val="20"/>
                <w:szCs w:val="20"/>
              </w:rPr>
              <w:t>кг</w:t>
            </w:r>
            <w:proofErr w:type="gramEnd"/>
          </w:p>
        </w:tc>
        <w:tc>
          <w:tcPr>
            <w:tcW w:w="2689" w:type="dxa"/>
          </w:tcPr>
          <w:p w:rsidR="003422DF" w:rsidRPr="003422DF" w:rsidRDefault="003422DF" w:rsidP="003422DF">
            <w:pPr>
              <w:pStyle w:val="aff4"/>
              <w:jc w:val="center"/>
              <w:rPr>
                <w:sz w:val="20"/>
                <w:szCs w:val="20"/>
              </w:rPr>
            </w:pPr>
            <w:r w:rsidRPr="003422DF">
              <w:rPr>
                <w:rStyle w:val="102"/>
                <w:color w:val="000000"/>
                <w:sz w:val="20"/>
                <w:szCs w:val="20"/>
              </w:rPr>
              <w:t>25000</w:t>
            </w:r>
          </w:p>
        </w:tc>
      </w:tr>
      <w:tr w:rsidR="003422DF" w:rsidRPr="003422DF" w:rsidTr="003422DF">
        <w:tc>
          <w:tcPr>
            <w:tcW w:w="6955" w:type="dxa"/>
            <w:vAlign w:val="bottom"/>
          </w:tcPr>
          <w:p w:rsidR="003422DF" w:rsidRPr="003422DF" w:rsidRDefault="003422DF" w:rsidP="003422DF">
            <w:pPr>
              <w:pStyle w:val="aff4"/>
              <w:jc w:val="left"/>
              <w:rPr>
                <w:sz w:val="20"/>
                <w:szCs w:val="20"/>
              </w:rPr>
            </w:pPr>
            <w:r w:rsidRPr="003422DF">
              <w:rPr>
                <w:rStyle w:val="102"/>
                <w:color w:val="000000"/>
                <w:sz w:val="20"/>
                <w:szCs w:val="20"/>
              </w:rPr>
              <w:t>Габаритные размеры:</w:t>
            </w:r>
          </w:p>
        </w:tc>
        <w:tc>
          <w:tcPr>
            <w:tcW w:w="2689" w:type="dxa"/>
            <w:vAlign w:val="center"/>
          </w:tcPr>
          <w:p w:rsidR="003422DF" w:rsidRPr="003422DF" w:rsidRDefault="003422DF" w:rsidP="003422DF">
            <w:pPr>
              <w:pStyle w:val="aff4"/>
              <w:jc w:val="center"/>
              <w:rPr>
                <w:sz w:val="20"/>
                <w:szCs w:val="20"/>
              </w:rPr>
            </w:pPr>
            <w:r w:rsidRPr="003422DF">
              <w:rPr>
                <w:rStyle w:val="102"/>
                <w:color w:val="000000"/>
                <w:sz w:val="20"/>
                <w:szCs w:val="20"/>
              </w:rPr>
              <w:t>-</w:t>
            </w:r>
          </w:p>
        </w:tc>
      </w:tr>
      <w:tr w:rsidR="003422DF" w:rsidRPr="003422DF" w:rsidTr="003422DF">
        <w:tc>
          <w:tcPr>
            <w:tcW w:w="6955" w:type="dxa"/>
          </w:tcPr>
          <w:p w:rsidR="003422DF" w:rsidRPr="003422DF" w:rsidRDefault="003422DF" w:rsidP="003422DF">
            <w:pPr>
              <w:pStyle w:val="aff4"/>
              <w:jc w:val="left"/>
              <w:rPr>
                <w:sz w:val="20"/>
                <w:szCs w:val="20"/>
              </w:rPr>
            </w:pPr>
            <w:r w:rsidRPr="003422DF">
              <w:rPr>
                <w:rStyle w:val="102"/>
                <w:color w:val="000000"/>
                <w:sz w:val="20"/>
                <w:szCs w:val="20"/>
              </w:rPr>
              <w:t xml:space="preserve">- длина, </w:t>
            </w:r>
            <w:proofErr w:type="gramStart"/>
            <w:r w:rsidRPr="003422DF">
              <w:rPr>
                <w:rStyle w:val="102"/>
                <w:color w:val="000000"/>
                <w:sz w:val="20"/>
                <w:szCs w:val="20"/>
              </w:rPr>
              <w:t>мм</w:t>
            </w:r>
            <w:proofErr w:type="gramEnd"/>
          </w:p>
        </w:tc>
        <w:tc>
          <w:tcPr>
            <w:tcW w:w="2689" w:type="dxa"/>
          </w:tcPr>
          <w:p w:rsidR="003422DF" w:rsidRPr="003422DF" w:rsidRDefault="003422DF" w:rsidP="003422DF">
            <w:pPr>
              <w:pStyle w:val="aff4"/>
              <w:jc w:val="center"/>
              <w:rPr>
                <w:sz w:val="20"/>
                <w:szCs w:val="20"/>
              </w:rPr>
            </w:pPr>
            <w:r w:rsidRPr="003422DF">
              <w:rPr>
                <w:rStyle w:val="102"/>
                <w:color w:val="000000"/>
                <w:sz w:val="20"/>
                <w:szCs w:val="20"/>
              </w:rPr>
              <w:t>5200</w:t>
            </w:r>
          </w:p>
        </w:tc>
      </w:tr>
      <w:tr w:rsidR="003422DF" w:rsidRPr="003422DF" w:rsidTr="003422DF">
        <w:tc>
          <w:tcPr>
            <w:tcW w:w="6955" w:type="dxa"/>
          </w:tcPr>
          <w:p w:rsidR="003422DF" w:rsidRPr="003422DF" w:rsidRDefault="003422DF" w:rsidP="003422DF">
            <w:pPr>
              <w:pStyle w:val="aff4"/>
              <w:jc w:val="left"/>
              <w:rPr>
                <w:sz w:val="20"/>
                <w:szCs w:val="20"/>
              </w:rPr>
            </w:pPr>
            <w:r w:rsidRPr="003422DF">
              <w:rPr>
                <w:rStyle w:val="102"/>
                <w:color w:val="000000"/>
                <w:sz w:val="20"/>
                <w:szCs w:val="20"/>
              </w:rPr>
              <w:t xml:space="preserve">- ширина, </w:t>
            </w:r>
            <w:proofErr w:type="gramStart"/>
            <w:r w:rsidRPr="003422DF">
              <w:rPr>
                <w:rStyle w:val="102"/>
                <w:color w:val="000000"/>
                <w:sz w:val="20"/>
                <w:szCs w:val="20"/>
              </w:rPr>
              <w:t>мм</w:t>
            </w:r>
            <w:proofErr w:type="gramEnd"/>
          </w:p>
        </w:tc>
        <w:tc>
          <w:tcPr>
            <w:tcW w:w="2689" w:type="dxa"/>
          </w:tcPr>
          <w:p w:rsidR="003422DF" w:rsidRPr="003422DF" w:rsidRDefault="003422DF" w:rsidP="003422DF">
            <w:pPr>
              <w:pStyle w:val="aff4"/>
              <w:jc w:val="center"/>
              <w:rPr>
                <w:sz w:val="20"/>
                <w:szCs w:val="20"/>
              </w:rPr>
            </w:pPr>
            <w:r w:rsidRPr="003422DF">
              <w:rPr>
                <w:rStyle w:val="102"/>
                <w:color w:val="000000"/>
                <w:sz w:val="20"/>
                <w:szCs w:val="20"/>
              </w:rPr>
              <w:t>3000</w:t>
            </w:r>
          </w:p>
        </w:tc>
      </w:tr>
      <w:tr w:rsidR="003422DF" w:rsidRPr="003422DF" w:rsidTr="003422DF">
        <w:tc>
          <w:tcPr>
            <w:tcW w:w="6955" w:type="dxa"/>
            <w:vAlign w:val="bottom"/>
          </w:tcPr>
          <w:p w:rsidR="003422DF" w:rsidRPr="003422DF" w:rsidRDefault="003422DF" w:rsidP="003422DF">
            <w:pPr>
              <w:pStyle w:val="aff4"/>
              <w:jc w:val="left"/>
              <w:rPr>
                <w:sz w:val="20"/>
                <w:szCs w:val="20"/>
              </w:rPr>
            </w:pPr>
            <w:r w:rsidRPr="003422DF">
              <w:rPr>
                <w:rStyle w:val="102"/>
                <w:color w:val="000000"/>
                <w:sz w:val="20"/>
                <w:szCs w:val="20"/>
              </w:rPr>
              <w:t xml:space="preserve">- высота, </w:t>
            </w:r>
            <w:proofErr w:type="gramStart"/>
            <w:r w:rsidRPr="003422DF">
              <w:rPr>
                <w:rStyle w:val="102"/>
                <w:color w:val="000000"/>
                <w:sz w:val="20"/>
                <w:szCs w:val="20"/>
              </w:rPr>
              <w:t>мм</w:t>
            </w:r>
            <w:proofErr w:type="gramEnd"/>
          </w:p>
        </w:tc>
        <w:tc>
          <w:tcPr>
            <w:tcW w:w="2689" w:type="dxa"/>
            <w:vAlign w:val="bottom"/>
          </w:tcPr>
          <w:p w:rsidR="003422DF" w:rsidRPr="003422DF" w:rsidRDefault="003422DF" w:rsidP="003422DF">
            <w:pPr>
              <w:pStyle w:val="aff4"/>
              <w:jc w:val="center"/>
              <w:rPr>
                <w:sz w:val="20"/>
                <w:szCs w:val="20"/>
              </w:rPr>
            </w:pPr>
            <w:r w:rsidRPr="003422DF">
              <w:rPr>
                <w:rStyle w:val="102"/>
                <w:color w:val="000000"/>
                <w:sz w:val="20"/>
                <w:szCs w:val="20"/>
              </w:rPr>
              <w:t>3900</w:t>
            </w:r>
          </w:p>
        </w:tc>
      </w:tr>
      <w:tr w:rsidR="003422DF" w:rsidRPr="003422DF" w:rsidTr="003422DF">
        <w:tc>
          <w:tcPr>
            <w:tcW w:w="6955" w:type="dxa"/>
          </w:tcPr>
          <w:p w:rsidR="003422DF" w:rsidRPr="003422DF" w:rsidRDefault="003422DF" w:rsidP="003422DF">
            <w:pPr>
              <w:pStyle w:val="aff4"/>
              <w:jc w:val="left"/>
              <w:rPr>
                <w:sz w:val="20"/>
                <w:szCs w:val="20"/>
              </w:rPr>
            </w:pPr>
            <w:r w:rsidRPr="003422DF">
              <w:rPr>
                <w:rStyle w:val="102"/>
                <w:color w:val="000000"/>
                <w:sz w:val="20"/>
                <w:szCs w:val="20"/>
              </w:rPr>
              <w:t>Расход воды, т/ч</w:t>
            </w:r>
          </w:p>
        </w:tc>
        <w:tc>
          <w:tcPr>
            <w:tcW w:w="2689" w:type="dxa"/>
          </w:tcPr>
          <w:p w:rsidR="003422DF" w:rsidRPr="003422DF" w:rsidRDefault="003422DF" w:rsidP="003422DF">
            <w:pPr>
              <w:pStyle w:val="aff4"/>
              <w:jc w:val="center"/>
              <w:rPr>
                <w:sz w:val="20"/>
                <w:szCs w:val="20"/>
              </w:rPr>
            </w:pPr>
            <w:r w:rsidRPr="003422DF">
              <w:rPr>
                <w:rStyle w:val="102"/>
                <w:color w:val="000000"/>
                <w:sz w:val="20"/>
                <w:szCs w:val="20"/>
              </w:rPr>
              <w:t>88,7</w:t>
            </w:r>
          </w:p>
        </w:tc>
      </w:tr>
      <w:tr w:rsidR="003422DF" w:rsidRPr="003422DF" w:rsidTr="003422DF">
        <w:tc>
          <w:tcPr>
            <w:tcW w:w="6955" w:type="dxa"/>
          </w:tcPr>
          <w:p w:rsidR="003422DF" w:rsidRPr="003422DF" w:rsidRDefault="003422DF" w:rsidP="003422DF">
            <w:pPr>
              <w:pStyle w:val="aff4"/>
              <w:jc w:val="left"/>
              <w:rPr>
                <w:sz w:val="20"/>
                <w:szCs w:val="20"/>
              </w:rPr>
            </w:pPr>
            <w:r w:rsidRPr="003422DF">
              <w:rPr>
                <w:rStyle w:val="102"/>
                <w:color w:val="000000"/>
                <w:sz w:val="20"/>
                <w:szCs w:val="20"/>
              </w:rPr>
              <w:t>Расход топлива, м</w:t>
            </w:r>
            <w:r w:rsidRPr="003422DF">
              <w:rPr>
                <w:rStyle w:val="102"/>
                <w:color w:val="000000"/>
                <w:sz w:val="20"/>
                <w:szCs w:val="20"/>
                <w:vertAlign w:val="superscript"/>
              </w:rPr>
              <w:t>3</w:t>
            </w:r>
            <w:r w:rsidRPr="003422DF">
              <w:rPr>
                <w:rStyle w:val="102"/>
                <w:color w:val="000000"/>
                <w:sz w:val="20"/>
                <w:szCs w:val="20"/>
              </w:rPr>
              <w:t>/ч</w:t>
            </w:r>
          </w:p>
        </w:tc>
        <w:tc>
          <w:tcPr>
            <w:tcW w:w="2689" w:type="dxa"/>
          </w:tcPr>
          <w:p w:rsidR="003422DF" w:rsidRPr="003422DF" w:rsidRDefault="003422DF" w:rsidP="003422DF">
            <w:pPr>
              <w:pStyle w:val="aff4"/>
              <w:jc w:val="center"/>
              <w:rPr>
                <w:sz w:val="20"/>
                <w:szCs w:val="20"/>
              </w:rPr>
            </w:pPr>
            <w:r w:rsidRPr="003422DF">
              <w:rPr>
                <w:rStyle w:val="102"/>
                <w:color w:val="000000"/>
                <w:sz w:val="20"/>
                <w:szCs w:val="20"/>
              </w:rPr>
              <w:t>530</w:t>
            </w:r>
          </w:p>
        </w:tc>
      </w:tr>
      <w:tr w:rsidR="003422DF" w:rsidRPr="003422DF" w:rsidTr="003422DF">
        <w:tc>
          <w:tcPr>
            <w:tcW w:w="6955" w:type="dxa"/>
          </w:tcPr>
          <w:p w:rsidR="003422DF" w:rsidRPr="003422DF" w:rsidRDefault="003422DF" w:rsidP="003422DF">
            <w:pPr>
              <w:pStyle w:val="aff4"/>
              <w:jc w:val="left"/>
              <w:rPr>
                <w:sz w:val="20"/>
                <w:szCs w:val="20"/>
              </w:rPr>
            </w:pPr>
            <w:r w:rsidRPr="003422DF">
              <w:rPr>
                <w:rStyle w:val="102"/>
                <w:color w:val="000000"/>
                <w:sz w:val="20"/>
                <w:szCs w:val="20"/>
              </w:rPr>
              <w:t>Средняя наработка на отказ, час, не менее</w:t>
            </w:r>
          </w:p>
        </w:tc>
        <w:tc>
          <w:tcPr>
            <w:tcW w:w="2689" w:type="dxa"/>
          </w:tcPr>
          <w:p w:rsidR="003422DF" w:rsidRPr="003422DF" w:rsidRDefault="003422DF" w:rsidP="003422DF">
            <w:pPr>
              <w:pStyle w:val="aff4"/>
              <w:jc w:val="center"/>
              <w:rPr>
                <w:sz w:val="20"/>
                <w:szCs w:val="20"/>
              </w:rPr>
            </w:pPr>
            <w:r w:rsidRPr="003422DF">
              <w:rPr>
                <w:rStyle w:val="102"/>
                <w:color w:val="000000"/>
                <w:sz w:val="20"/>
                <w:szCs w:val="20"/>
              </w:rPr>
              <w:t>5000</w:t>
            </w:r>
          </w:p>
        </w:tc>
      </w:tr>
      <w:tr w:rsidR="003422DF" w:rsidRPr="003422DF" w:rsidTr="003422DF">
        <w:tc>
          <w:tcPr>
            <w:tcW w:w="6955" w:type="dxa"/>
          </w:tcPr>
          <w:p w:rsidR="003422DF" w:rsidRPr="003422DF" w:rsidRDefault="003422DF" w:rsidP="003422DF">
            <w:pPr>
              <w:pStyle w:val="aff4"/>
              <w:jc w:val="left"/>
              <w:rPr>
                <w:sz w:val="20"/>
                <w:szCs w:val="20"/>
              </w:rPr>
            </w:pPr>
            <w:r w:rsidRPr="003422DF">
              <w:rPr>
                <w:rStyle w:val="102"/>
                <w:color w:val="000000"/>
                <w:sz w:val="20"/>
                <w:szCs w:val="20"/>
              </w:rPr>
              <w:t>Средний срок службы до списания, лет, не менее</w:t>
            </w:r>
          </w:p>
        </w:tc>
        <w:tc>
          <w:tcPr>
            <w:tcW w:w="2689" w:type="dxa"/>
            <w:vAlign w:val="center"/>
          </w:tcPr>
          <w:p w:rsidR="003422DF" w:rsidRPr="003422DF" w:rsidRDefault="003422DF" w:rsidP="003422DF">
            <w:pPr>
              <w:pStyle w:val="aff4"/>
              <w:jc w:val="center"/>
              <w:rPr>
                <w:sz w:val="20"/>
                <w:szCs w:val="20"/>
              </w:rPr>
            </w:pPr>
            <w:r w:rsidRPr="003422DF">
              <w:rPr>
                <w:rStyle w:val="102"/>
                <w:color w:val="000000"/>
                <w:sz w:val="20"/>
                <w:szCs w:val="20"/>
              </w:rPr>
              <w:t>20</w:t>
            </w:r>
          </w:p>
        </w:tc>
      </w:tr>
      <w:tr w:rsidR="003422DF" w:rsidRPr="003422DF" w:rsidTr="003422DF">
        <w:tc>
          <w:tcPr>
            <w:tcW w:w="6955" w:type="dxa"/>
          </w:tcPr>
          <w:p w:rsidR="003422DF" w:rsidRPr="003422DF" w:rsidRDefault="003422DF" w:rsidP="003422DF">
            <w:pPr>
              <w:pStyle w:val="aff4"/>
              <w:jc w:val="left"/>
              <w:rPr>
                <w:sz w:val="20"/>
                <w:szCs w:val="20"/>
              </w:rPr>
            </w:pPr>
            <w:r w:rsidRPr="003422DF">
              <w:rPr>
                <w:rStyle w:val="102"/>
                <w:color w:val="000000"/>
                <w:sz w:val="20"/>
                <w:szCs w:val="20"/>
              </w:rPr>
              <w:t>КПД котла, % не менее, газ/мазут</w:t>
            </w:r>
          </w:p>
        </w:tc>
        <w:tc>
          <w:tcPr>
            <w:tcW w:w="2689" w:type="dxa"/>
          </w:tcPr>
          <w:p w:rsidR="003422DF" w:rsidRPr="003422DF" w:rsidRDefault="003422DF" w:rsidP="003422DF">
            <w:pPr>
              <w:pStyle w:val="aff4"/>
              <w:jc w:val="center"/>
              <w:rPr>
                <w:sz w:val="20"/>
                <w:szCs w:val="20"/>
              </w:rPr>
            </w:pPr>
            <w:r w:rsidRPr="003422DF">
              <w:rPr>
                <w:rStyle w:val="102"/>
                <w:color w:val="000000"/>
                <w:sz w:val="20"/>
                <w:szCs w:val="20"/>
              </w:rPr>
              <w:t>90,67</w:t>
            </w:r>
          </w:p>
        </w:tc>
      </w:tr>
      <w:tr w:rsidR="003422DF" w:rsidRPr="003422DF" w:rsidTr="003422DF">
        <w:tc>
          <w:tcPr>
            <w:tcW w:w="6955" w:type="dxa"/>
          </w:tcPr>
          <w:p w:rsidR="003422DF" w:rsidRPr="003422DF" w:rsidRDefault="003422DF" w:rsidP="003422DF">
            <w:pPr>
              <w:pStyle w:val="aff4"/>
              <w:jc w:val="left"/>
              <w:rPr>
                <w:sz w:val="20"/>
                <w:szCs w:val="20"/>
              </w:rPr>
            </w:pPr>
            <w:r w:rsidRPr="003422DF">
              <w:rPr>
                <w:rStyle w:val="102"/>
                <w:color w:val="000000"/>
                <w:sz w:val="20"/>
                <w:szCs w:val="20"/>
              </w:rPr>
              <w:t>Удельный выброс оксидов азота, мг/м</w:t>
            </w:r>
            <w:r w:rsidRPr="003422DF">
              <w:rPr>
                <w:rStyle w:val="102"/>
                <w:color w:val="000000"/>
                <w:sz w:val="20"/>
                <w:szCs w:val="20"/>
                <w:vertAlign w:val="superscript"/>
              </w:rPr>
              <w:t>3</w:t>
            </w:r>
            <w:r w:rsidRPr="003422DF">
              <w:rPr>
                <w:rStyle w:val="102"/>
                <w:color w:val="000000"/>
                <w:sz w:val="20"/>
                <w:szCs w:val="20"/>
              </w:rPr>
              <w:t>, не более, газ/мазут</w:t>
            </w:r>
          </w:p>
        </w:tc>
        <w:tc>
          <w:tcPr>
            <w:tcW w:w="2689" w:type="dxa"/>
          </w:tcPr>
          <w:p w:rsidR="003422DF" w:rsidRPr="003422DF" w:rsidRDefault="003422DF" w:rsidP="003422DF">
            <w:pPr>
              <w:pStyle w:val="aff4"/>
              <w:jc w:val="center"/>
              <w:rPr>
                <w:sz w:val="20"/>
                <w:szCs w:val="20"/>
              </w:rPr>
            </w:pPr>
            <w:r w:rsidRPr="003422DF">
              <w:rPr>
                <w:rStyle w:val="102"/>
                <w:color w:val="000000"/>
                <w:sz w:val="20"/>
                <w:szCs w:val="20"/>
              </w:rPr>
              <w:t>230/340</w:t>
            </w:r>
          </w:p>
        </w:tc>
      </w:tr>
      <w:tr w:rsidR="003422DF" w:rsidRPr="003422DF" w:rsidTr="003422DF">
        <w:tc>
          <w:tcPr>
            <w:tcW w:w="6955" w:type="dxa"/>
          </w:tcPr>
          <w:p w:rsidR="003422DF" w:rsidRPr="003422DF" w:rsidRDefault="003422DF" w:rsidP="003422DF">
            <w:pPr>
              <w:pStyle w:val="aff4"/>
              <w:jc w:val="left"/>
              <w:rPr>
                <w:sz w:val="20"/>
                <w:szCs w:val="20"/>
              </w:rPr>
            </w:pPr>
            <w:r w:rsidRPr="003422DF">
              <w:rPr>
                <w:rStyle w:val="102"/>
                <w:color w:val="000000"/>
                <w:sz w:val="20"/>
                <w:szCs w:val="20"/>
              </w:rPr>
              <w:lastRenderedPageBreak/>
              <w:t>Удельный выброс оксида углерода, мг/мЗ, не более, газ/мазут</w:t>
            </w:r>
          </w:p>
        </w:tc>
        <w:tc>
          <w:tcPr>
            <w:tcW w:w="2689" w:type="dxa"/>
          </w:tcPr>
          <w:p w:rsidR="003422DF" w:rsidRPr="003422DF" w:rsidRDefault="003422DF" w:rsidP="003422DF">
            <w:pPr>
              <w:pStyle w:val="aff4"/>
              <w:jc w:val="center"/>
              <w:rPr>
                <w:sz w:val="20"/>
                <w:szCs w:val="20"/>
              </w:rPr>
            </w:pPr>
            <w:r w:rsidRPr="003422DF">
              <w:rPr>
                <w:rStyle w:val="102"/>
                <w:color w:val="000000"/>
                <w:sz w:val="20"/>
                <w:szCs w:val="20"/>
              </w:rPr>
              <w:t>15/20</w:t>
            </w:r>
          </w:p>
        </w:tc>
      </w:tr>
      <w:tr w:rsidR="003422DF" w:rsidRPr="003422DF" w:rsidTr="003422DF">
        <w:tc>
          <w:tcPr>
            <w:tcW w:w="6955" w:type="dxa"/>
          </w:tcPr>
          <w:p w:rsidR="003422DF" w:rsidRPr="003422DF" w:rsidRDefault="003422DF" w:rsidP="003422DF">
            <w:pPr>
              <w:pStyle w:val="aff4"/>
              <w:jc w:val="left"/>
              <w:rPr>
                <w:sz w:val="20"/>
                <w:szCs w:val="20"/>
              </w:rPr>
            </w:pPr>
            <w:r w:rsidRPr="003422DF">
              <w:rPr>
                <w:rStyle w:val="102"/>
                <w:color w:val="000000"/>
                <w:sz w:val="20"/>
                <w:szCs w:val="20"/>
              </w:rPr>
              <w:t>Эквивалентный уровень шума в зоне обслуживания, ДБа.</w:t>
            </w:r>
          </w:p>
        </w:tc>
        <w:tc>
          <w:tcPr>
            <w:tcW w:w="2689" w:type="dxa"/>
            <w:vAlign w:val="bottom"/>
          </w:tcPr>
          <w:p w:rsidR="003422DF" w:rsidRPr="003422DF" w:rsidRDefault="003422DF" w:rsidP="003422DF">
            <w:pPr>
              <w:pStyle w:val="aff4"/>
              <w:jc w:val="center"/>
              <w:rPr>
                <w:sz w:val="20"/>
                <w:szCs w:val="20"/>
              </w:rPr>
            </w:pPr>
            <w:r w:rsidRPr="003422DF">
              <w:rPr>
                <w:rStyle w:val="102"/>
                <w:color w:val="000000"/>
                <w:sz w:val="20"/>
                <w:szCs w:val="20"/>
              </w:rPr>
              <w:t>80</w:t>
            </w:r>
          </w:p>
        </w:tc>
      </w:tr>
      <w:tr w:rsidR="003422DF" w:rsidRPr="003422DF" w:rsidTr="003422DF">
        <w:tc>
          <w:tcPr>
            <w:tcW w:w="6955" w:type="dxa"/>
          </w:tcPr>
          <w:p w:rsidR="003422DF" w:rsidRPr="003422DF" w:rsidRDefault="003422DF" w:rsidP="003422DF">
            <w:pPr>
              <w:pStyle w:val="aff4"/>
              <w:jc w:val="left"/>
              <w:rPr>
                <w:color w:val="000000"/>
                <w:sz w:val="20"/>
                <w:szCs w:val="20"/>
              </w:rPr>
            </w:pPr>
            <w:r w:rsidRPr="003422DF">
              <w:rPr>
                <w:rStyle w:val="102"/>
                <w:color w:val="000000"/>
                <w:sz w:val="20"/>
                <w:szCs w:val="20"/>
              </w:rPr>
              <w:t>Температура наружной (изолированной) поверхности нагрева котла, °С</w:t>
            </w:r>
          </w:p>
        </w:tc>
        <w:tc>
          <w:tcPr>
            <w:tcW w:w="2689" w:type="dxa"/>
            <w:vAlign w:val="bottom"/>
          </w:tcPr>
          <w:p w:rsidR="003422DF" w:rsidRPr="003422DF" w:rsidRDefault="003422DF" w:rsidP="003422DF">
            <w:pPr>
              <w:pStyle w:val="aff4"/>
              <w:jc w:val="center"/>
              <w:rPr>
                <w:color w:val="000000"/>
                <w:sz w:val="20"/>
                <w:szCs w:val="20"/>
              </w:rPr>
            </w:pPr>
            <w:r w:rsidRPr="003422DF">
              <w:rPr>
                <w:rStyle w:val="102"/>
                <w:color w:val="000000"/>
                <w:sz w:val="20"/>
                <w:szCs w:val="20"/>
              </w:rPr>
              <w:t>45</w:t>
            </w:r>
          </w:p>
        </w:tc>
      </w:tr>
      <w:tr w:rsidR="003422DF" w:rsidRPr="003422DF" w:rsidTr="003422DF">
        <w:tc>
          <w:tcPr>
            <w:tcW w:w="6955" w:type="dxa"/>
          </w:tcPr>
          <w:p w:rsidR="003422DF" w:rsidRPr="003422DF" w:rsidRDefault="003422DF" w:rsidP="003422DF">
            <w:pPr>
              <w:pStyle w:val="aff4"/>
              <w:jc w:val="left"/>
              <w:rPr>
                <w:color w:val="000000"/>
                <w:sz w:val="20"/>
                <w:szCs w:val="20"/>
              </w:rPr>
            </w:pPr>
            <w:r w:rsidRPr="003422DF">
              <w:rPr>
                <w:rStyle w:val="102"/>
                <w:color w:val="000000"/>
                <w:sz w:val="20"/>
                <w:szCs w:val="20"/>
              </w:rPr>
              <w:t>Температура уходящих газов, °С, не более, газ/мазут</w:t>
            </w:r>
          </w:p>
        </w:tc>
        <w:tc>
          <w:tcPr>
            <w:tcW w:w="2689" w:type="dxa"/>
            <w:vAlign w:val="bottom"/>
          </w:tcPr>
          <w:p w:rsidR="003422DF" w:rsidRPr="003422DF" w:rsidRDefault="003422DF" w:rsidP="003422DF">
            <w:pPr>
              <w:pStyle w:val="aff4"/>
              <w:jc w:val="center"/>
              <w:rPr>
                <w:color w:val="000000"/>
                <w:sz w:val="20"/>
                <w:szCs w:val="20"/>
              </w:rPr>
            </w:pPr>
            <w:r w:rsidRPr="003422DF">
              <w:rPr>
                <w:rStyle w:val="102"/>
                <w:color w:val="000000"/>
                <w:sz w:val="20"/>
                <w:szCs w:val="20"/>
              </w:rPr>
              <w:t>154,4</w:t>
            </w:r>
          </w:p>
        </w:tc>
      </w:tr>
      <w:tr w:rsidR="003422DF" w:rsidRPr="003422DF" w:rsidTr="003422DF">
        <w:tc>
          <w:tcPr>
            <w:tcW w:w="6955" w:type="dxa"/>
          </w:tcPr>
          <w:p w:rsidR="003422DF" w:rsidRPr="003422DF" w:rsidRDefault="003422DF" w:rsidP="003422DF">
            <w:pPr>
              <w:pStyle w:val="aff4"/>
              <w:jc w:val="left"/>
              <w:rPr>
                <w:color w:val="000000"/>
                <w:sz w:val="20"/>
                <w:szCs w:val="20"/>
              </w:rPr>
            </w:pPr>
            <w:r w:rsidRPr="003422DF">
              <w:rPr>
                <w:rStyle w:val="102"/>
                <w:color w:val="000000"/>
                <w:sz w:val="20"/>
                <w:szCs w:val="20"/>
              </w:rPr>
              <w:t>Суммарное аэродинамическое сопротивление, кг/м</w:t>
            </w:r>
            <w:proofErr w:type="gramStart"/>
            <w:r w:rsidRPr="00B8131B">
              <w:rPr>
                <w:rStyle w:val="102"/>
                <w:color w:val="000000"/>
                <w:sz w:val="20"/>
                <w:szCs w:val="20"/>
                <w:vertAlign w:val="superscript"/>
              </w:rPr>
              <w:t>2</w:t>
            </w:r>
            <w:proofErr w:type="gramEnd"/>
            <w:r w:rsidRPr="003422DF">
              <w:rPr>
                <w:rStyle w:val="102"/>
                <w:color w:val="000000"/>
                <w:sz w:val="20"/>
                <w:szCs w:val="20"/>
              </w:rPr>
              <w:t>, газ/мазут</w:t>
            </w:r>
          </w:p>
        </w:tc>
        <w:tc>
          <w:tcPr>
            <w:tcW w:w="2689" w:type="dxa"/>
            <w:vAlign w:val="bottom"/>
          </w:tcPr>
          <w:p w:rsidR="003422DF" w:rsidRPr="003422DF" w:rsidRDefault="003422DF" w:rsidP="003422DF">
            <w:pPr>
              <w:pStyle w:val="aff4"/>
              <w:jc w:val="center"/>
              <w:rPr>
                <w:color w:val="000000"/>
                <w:sz w:val="20"/>
                <w:szCs w:val="20"/>
              </w:rPr>
            </w:pPr>
            <w:r w:rsidRPr="003422DF">
              <w:rPr>
                <w:rStyle w:val="102"/>
                <w:color w:val="000000"/>
                <w:sz w:val="20"/>
                <w:szCs w:val="20"/>
              </w:rPr>
              <w:t>14,9</w:t>
            </w:r>
          </w:p>
        </w:tc>
      </w:tr>
    </w:tbl>
    <w:p w:rsidR="003422DF" w:rsidRDefault="003422DF" w:rsidP="00022231"/>
    <w:p w:rsidR="00022231" w:rsidRPr="00022231" w:rsidRDefault="00022231" w:rsidP="00022231">
      <w:r w:rsidRPr="00022231">
        <w:t xml:space="preserve">Котлоагрегаты </w:t>
      </w:r>
      <w:proofErr w:type="gramStart"/>
      <w:r w:rsidRPr="00022231">
        <w:t>оборудованы</w:t>
      </w:r>
      <w:proofErr w:type="gramEnd"/>
      <w:r w:rsidRPr="00022231">
        <w:t xml:space="preserve"> горелками ГМГА-4,5. Автоматика горелки входит в комплектацию котла.</w:t>
      </w:r>
    </w:p>
    <w:p w:rsidR="00022231" w:rsidRDefault="00022231" w:rsidP="00022231">
      <w:pPr>
        <w:rPr>
          <w:color w:val="000000"/>
        </w:rPr>
      </w:pPr>
      <w:r w:rsidRPr="00022231">
        <w:t xml:space="preserve">Котельная работает по независимой схеме теплоснабжения. Для нагрева сетевой воды в котельной установлены </w:t>
      </w:r>
      <w:r w:rsidR="003422DF">
        <w:t>теплообменники марки ПВМР 630*2</w:t>
      </w:r>
      <w:r w:rsidRPr="00022231">
        <w:t>-1-</w:t>
      </w:r>
      <w:r w:rsidR="00C35C96">
        <w:rPr>
          <w:lang w:val="en-US"/>
        </w:rPr>
        <w:t>II</w:t>
      </w:r>
      <w:r w:rsidR="00C35C96">
        <w:t>.</w:t>
      </w:r>
      <w:r w:rsidR="003422DF" w:rsidRPr="003422DF">
        <w:rPr>
          <w:color w:val="000000"/>
        </w:rPr>
        <w:t xml:space="preserve"> </w:t>
      </w:r>
      <w:r w:rsidR="003422DF">
        <w:rPr>
          <w:color w:val="000000"/>
        </w:rPr>
        <w:t>Характеристики теплообменника представлены в таблице 1</w:t>
      </w:r>
      <w:r w:rsidR="003422DF" w:rsidRPr="003422DF">
        <w:rPr>
          <w:color w:val="000000"/>
        </w:rPr>
        <w:t>.</w:t>
      </w:r>
      <w:r w:rsidR="003422DF">
        <w:rPr>
          <w:color w:val="000000"/>
        </w:rPr>
        <w:t>7.</w:t>
      </w:r>
    </w:p>
    <w:p w:rsidR="003422DF" w:rsidRDefault="003422DF" w:rsidP="003422DF">
      <w:pPr>
        <w:jc w:val="right"/>
      </w:pPr>
      <w:r w:rsidRPr="003422DF">
        <w:t>Таблица 1.</w:t>
      </w:r>
      <w:r>
        <w:t>7</w:t>
      </w:r>
    </w:p>
    <w:p w:rsidR="003422DF" w:rsidRPr="003422DF" w:rsidRDefault="003422DF" w:rsidP="003422DF">
      <w:pPr>
        <w:ind w:firstLine="0"/>
        <w:jc w:val="center"/>
      </w:pPr>
      <w:r w:rsidRPr="003422DF">
        <w:t>Теплообменник ПВМР 630*2-1-</w:t>
      </w:r>
      <w:r>
        <w:rPr>
          <w:lang w:val="en-US"/>
        </w:rPr>
        <w:t>II</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84"/>
        <w:gridCol w:w="514"/>
        <w:gridCol w:w="614"/>
        <w:gridCol w:w="523"/>
        <w:gridCol w:w="509"/>
        <w:gridCol w:w="614"/>
        <w:gridCol w:w="619"/>
        <w:gridCol w:w="523"/>
        <w:gridCol w:w="763"/>
        <w:gridCol w:w="706"/>
        <w:gridCol w:w="706"/>
        <w:gridCol w:w="706"/>
        <w:gridCol w:w="720"/>
        <w:gridCol w:w="589"/>
      </w:tblGrid>
      <w:tr w:rsidR="003422DF" w:rsidRPr="003422DF" w:rsidTr="00075C80">
        <w:trPr>
          <w:jc w:val="center"/>
        </w:trPr>
        <w:tc>
          <w:tcPr>
            <w:tcW w:w="1584" w:type="dxa"/>
            <w:vMerge w:val="restart"/>
            <w:tcMar>
              <w:left w:w="28" w:type="dxa"/>
              <w:right w:w="28" w:type="dxa"/>
            </w:tcMar>
            <w:vAlign w:val="center"/>
          </w:tcPr>
          <w:p w:rsidR="003422DF" w:rsidRPr="003422DF" w:rsidRDefault="003422DF" w:rsidP="003422DF">
            <w:pPr>
              <w:pStyle w:val="aff4"/>
              <w:jc w:val="center"/>
              <w:rPr>
                <w:sz w:val="20"/>
                <w:szCs w:val="20"/>
              </w:rPr>
            </w:pPr>
            <w:r w:rsidRPr="003422DF">
              <w:rPr>
                <w:rStyle w:val="9pt21"/>
                <w:color w:val="000000"/>
                <w:sz w:val="20"/>
                <w:szCs w:val="20"/>
              </w:rPr>
              <w:t>Марка</w:t>
            </w:r>
          </w:p>
          <w:p w:rsidR="003422DF" w:rsidRPr="003422DF" w:rsidRDefault="003422DF" w:rsidP="003422DF">
            <w:pPr>
              <w:pStyle w:val="aff4"/>
              <w:jc w:val="center"/>
              <w:rPr>
                <w:sz w:val="20"/>
                <w:szCs w:val="20"/>
              </w:rPr>
            </w:pPr>
            <w:r w:rsidRPr="003422DF">
              <w:rPr>
                <w:rStyle w:val="9pt21"/>
                <w:color w:val="000000"/>
                <w:sz w:val="20"/>
                <w:szCs w:val="20"/>
              </w:rPr>
              <w:t>подогревателя</w:t>
            </w:r>
          </w:p>
        </w:tc>
        <w:tc>
          <w:tcPr>
            <w:tcW w:w="3916" w:type="dxa"/>
            <w:gridSpan w:val="7"/>
            <w:tcMar>
              <w:left w:w="28" w:type="dxa"/>
              <w:right w:w="28" w:type="dxa"/>
            </w:tcMar>
            <w:vAlign w:val="center"/>
          </w:tcPr>
          <w:p w:rsidR="003422DF" w:rsidRPr="003422DF" w:rsidRDefault="003422DF" w:rsidP="003422DF">
            <w:pPr>
              <w:pStyle w:val="aff4"/>
              <w:jc w:val="center"/>
              <w:rPr>
                <w:sz w:val="20"/>
                <w:szCs w:val="20"/>
              </w:rPr>
            </w:pPr>
            <w:r w:rsidRPr="003422DF">
              <w:rPr>
                <w:rStyle w:val="9pt21"/>
                <w:color w:val="000000"/>
                <w:sz w:val="20"/>
                <w:szCs w:val="20"/>
              </w:rPr>
              <w:t>Основные размеры</w:t>
            </w:r>
          </w:p>
        </w:tc>
        <w:tc>
          <w:tcPr>
            <w:tcW w:w="4190" w:type="dxa"/>
            <w:gridSpan w:val="6"/>
            <w:tcMar>
              <w:left w:w="28" w:type="dxa"/>
              <w:right w:w="28" w:type="dxa"/>
            </w:tcMar>
            <w:vAlign w:val="center"/>
          </w:tcPr>
          <w:p w:rsidR="003422DF" w:rsidRPr="003422DF" w:rsidRDefault="003422DF" w:rsidP="003422DF">
            <w:pPr>
              <w:pStyle w:val="aff4"/>
              <w:jc w:val="center"/>
              <w:rPr>
                <w:sz w:val="20"/>
                <w:szCs w:val="20"/>
              </w:rPr>
            </w:pPr>
            <w:r w:rsidRPr="003422DF">
              <w:rPr>
                <w:rStyle w:val="9pt21"/>
                <w:color w:val="000000"/>
                <w:sz w:val="20"/>
                <w:szCs w:val="20"/>
              </w:rPr>
              <w:t>Главные характеристики</w:t>
            </w:r>
          </w:p>
        </w:tc>
      </w:tr>
      <w:tr w:rsidR="003422DF" w:rsidRPr="003422DF" w:rsidTr="00075C80">
        <w:trPr>
          <w:jc w:val="center"/>
        </w:trPr>
        <w:tc>
          <w:tcPr>
            <w:tcW w:w="1584" w:type="dxa"/>
            <w:vMerge/>
            <w:tcMar>
              <w:left w:w="28" w:type="dxa"/>
              <w:right w:w="28" w:type="dxa"/>
            </w:tcMar>
            <w:vAlign w:val="center"/>
          </w:tcPr>
          <w:p w:rsidR="003422DF" w:rsidRPr="003422DF" w:rsidRDefault="003422DF" w:rsidP="003422DF">
            <w:pPr>
              <w:pStyle w:val="aff4"/>
              <w:jc w:val="center"/>
              <w:rPr>
                <w:sz w:val="20"/>
                <w:szCs w:val="20"/>
              </w:rPr>
            </w:pPr>
          </w:p>
        </w:tc>
        <w:tc>
          <w:tcPr>
            <w:tcW w:w="514" w:type="dxa"/>
            <w:vMerge w:val="restart"/>
            <w:tcMar>
              <w:left w:w="28" w:type="dxa"/>
              <w:right w:w="28" w:type="dxa"/>
            </w:tcMar>
            <w:vAlign w:val="center"/>
          </w:tcPr>
          <w:p w:rsidR="003422DF" w:rsidRPr="003422DF" w:rsidRDefault="003422DF" w:rsidP="003422DF">
            <w:pPr>
              <w:pStyle w:val="aff4"/>
              <w:jc w:val="center"/>
              <w:rPr>
                <w:sz w:val="20"/>
                <w:szCs w:val="20"/>
              </w:rPr>
            </w:pPr>
            <w:r w:rsidRPr="003422DF">
              <w:rPr>
                <w:rStyle w:val="9pt21"/>
                <w:color w:val="000000"/>
                <w:sz w:val="20"/>
                <w:szCs w:val="20"/>
                <w:lang w:val="en-US" w:eastAsia="en-US"/>
              </w:rPr>
              <w:t>D</w:t>
            </w:r>
            <w:r w:rsidRPr="003422DF">
              <w:rPr>
                <w:rStyle w:val="9pt21"/>
                <w:color w:val="000000"/>
                <w:sz w:val="20"/>
                <w:szCs w:val="20"/>
                <w:vertAlign w:val="subscript"/>
                <w:lang w:val="en-US" w:eastAsia="en-US"/>
              </w:rPr>
              <w:t>k</w:t>
            </w:r>
          </w:p>
        </w:tc>
        <w:tc>
          <w:tcPr>
            <w:tcW w:w="614" w:type="dxa"/>
            <w:vMerge w:val="restart"/>
            <w:tcMar>
              <w:left w:w="28" w:type="dxa"/>
              <w:right w:w="28" w:type="dxa"/>
            </w:tcMar>
            <w:vAlign w:val="center"/>
          </w:tcPr>
          <w:p w:rsidR="003422DF" w:rsidRPr="003422DF" w:rsidRDefault="003422DF" w:rsidP="003422DF">
            <w:pPr>
              <w:pStyle w:val="aff4"/>
              <w:jc w:val="center"/>
              <w:rPr>
                <w:sz w:val="20"/>
                <w:szCs w:val="20"/>
              </w:rPr>
            </w:pPr>
            <w:r w:rsidRPr="003422DF">
              <w:rPr>
                <w:rStyle w:val="9pt21"/>
                <w:color w:val="000000"/>
                <w:sz w:val="20"/>
                <w:szCs w:val="20"/>
                <w:lang w:val="en-US" w:eastAsia="en-US"/>
              </w:rPr>
              <w:t>L</w:t>
            </w:r>
          </w:p>
        </w:tc>
        <w:tc>
          <w:tcPr>
            <w:tcW w:w="523" w:type="dxa"/>
            <w:vMerge w:val="restart"/>
            <w:tcMar>
              <w:left w:w="28" w:type="dxa"/>
              <w:right w:w="28" w:type="dxa"/>
            </w:tcMar>
            <w:vAlign w:val="center"/>
          </w:tcPr>
          <w:p w:rsidR="003422DF" w:rsidRPr="003422DF" w:rsidRDefault="003422DF" w:rsidP="003422DF">
            <w:pPr>
              <w:pStyle w:val="aff4"/>
              <w:jc w:val="center"/>
              <w:rPr>
                <w:sz w:val="20"/>
                <w:szCs w:val="20"/>
              </w:rPr>
            </w:pPr>
            <w:r w:rsidRPr="003422DF">
              <w:rPr>
                <w:rStyle w:val="9pt21"/>
                <w:color w:val="000000"/>
                <w:sz w:val="20"/>
                <w:szCs w:val="20"/>
                <w:lang w:val="en-US" w:eastAsia="en-US"/>
              </w:rPr>
              <w:t>L</w:t>
            </w:r>
            <w:r w:rsidRPr="003422DF">
              <w:rPr>
                <w:rStyle w:val="9pt21"/>
                <w:color w:val="000000"/>
                <w:sz w:val="20"/>
                <w:szCs w:val="20"/>
                <w:vertAlign w:val="subscript"/>
                <w:lang w:eastAsia="en-US"/>
              </w:rPr>
              <w:t>1</w:t>
            </w:r>
          </w:p>
        </w:tc>
        <w:tc>
          <w:tcPr>
            <w:tcW w:w="509" w:type="dxa"/>
            <w:vMerge w:val="restart"/>
            <w:tcMar>
              <w:left w:w="28" w:type="dxa"/>
              <w:right w:w="28" w:type="dxa"/>
            </w:tcMar>
            <w:vAlign w:val="center"/>
          </w:tcPr>
          <w:p w:rsidR="003422DF" w:rsidRPr="003422DF" w:rsidRDefault="003422DF" w:rsidP="003422DF">
            <w:pPr>
              <w:pStyle w:val="aff4"/>
              <w:jc w:val="center"/>
              <w:rPr>
                <w:sz w:val="20"/>
                <w:szCs w:val="20"/>
              </w:rPr>
            </w:pPr>
            <w:r w:rsidRPr="003422DF">
              <w:rPr>
                <w:rStyle w:val="9pt21"/>
                <w:color w:val="000000"/>
                <w:sz w:val="20"/>
                <w:szCs w:val="20"/>
                <w:lang w:val="en-US" w:eastAsia="en-US"/>
              </w:rPr>
              <w:t>L</w:t>
            </w:r>
            <w:r w:rsidRPr="003422DF">
              <w:rPr>
                <w:rStyle w:val="9pt21"/>
                <w:color w:val="000000"/>
                <w:sz w:val="20"/>
                <w:szCs w:val="20"/>
                <w:vertAlign w:val="subscript"/>
                <w:lang w:eastAsia="en-US"/>
              </w:rPr>
              <w:t>2</w:t>
            </w:r>
          </w:p>
        </w:tc>
        <w:tc>
          <w:tcPr>
            <w:tcW w:w="614" w:type="dxa"/>
            <w:vMerge w:val="restart"/>
            <w:tcMar>
              <w:left w:w="28" w:type="dxa"/>
              <w:right w:w="28" w:type="dxa"/>
            </w:tcMar>
            <w:vAlign w:val="center"/>
          </w:tcPr>
          <w:p w:rsidR="003422DF" w:rsidRPr="003422DF" w:rsidRDefault="003422DF" w:rsidP="003422DF">
            <w:pPr>
              <w:pStyle w:val="aff4"/>
              <w:jc w:val="center"/>
              <w:rPr>
                <w:sz w:val="20"/>
                <w:szCs w:val="20"/>
              </w:rPr>
            </w:pPr>
            <w:r w:rsidRPr="003422DF">
              <w:rPr>
                <w:rStyle w:val="9pt21"/>
                <w:color w:val="000000"/>
                <w:sz w:val="20"/>
                <w:szCs w:val="20"/>
                <w:lang w:val="en-US" w:eastAsia="en-US"/>
              </w:rPr>
              <w:t>L</w:t>
            </w:r>
            <w:r w:rsidRPr="003422DF">
              <w:rPr>
                <w:rStyle w:val="9pt21"/>
                <w:color w:val="000000"/>
                <w:sz w:val="20"/>
                <w:szCs w:val="20"/>
                <w:vertAlign w:val="subscript"/>
                <w:lang w:eastAsia="en-US"/>
              </w:rPr>
              <w:t>3</w:t>
            </w:r>
          </w:p>
        </w:tc>
        <w:tc>
          <w:tcPr>
            <w:tcW w:w="619" w:type="dxa"/>
            <w:vMerge w:val="restart"/>
            <w:tcMar>
              <w:left w:w="28" w:type="dxa"/>
              <w:right w:w="28" w:type="dxa"/>
            </w:tcMar>
            <w:vAlign w:val="center"/>
          </w:tcPr>
          <w:p w:rsidR="003422DF" w:rsidRPr="003422DF" w:rsidRDefault="003422DF" w:rsidP="003422DF">
            <w:pPr>
              <w:pStyle w:val="aff4"/>
              <w:jc w:val="center"/>
              <w:rPr>
                <w:sz w:val="20"/>
                <w:szCs w:val="20"/>
              </w:rPr>
            </w:pPr>
            <w:r w:rsidRPr="003422DF">
              <w:rPr>
                <w:rStyle w:val="9pt21"/>
                <w:color w:val="000000"/>
                <w:sz w:val="20"/>
                <w:szCs w:val="20"/>
              </w:rPr>
              <w:t>Н</w:t>
            </w:r>
          </w:p>
        </w:tc>
        <w:tc>
          <w:tcPr>
            <w:tcW w:w="523" w:type="dxa"/>
            <w:vMerge w:val="restart"/>
            <w:tcMar>
              <w:left w:w="28" w:type="dxa"/>
              <w:right w:w="28" w:type="dxa"/>
            </w:tcMar>
            <w:vAlign w:val="center"/>
          </w:tcPr>
          <w:p w:rsidR="003422DF" w:rsidRPr="003422DF" w:rsidRDefault="003422DF" w:rsidP="003422DF">
            <w:pPr>
              <w:spacing w:after="0" w:line="240" w:lineRule="auto"/>
              <w:ind w:firstLine="0"/>
              <w:jc w:val="center"/>
              <w:rPr>
                <w:b/>
                <w:sz w:val="20"/>
                <w:szCs w:val="20"/>
                <w:vertAlign w:val="subscript"/>
              </w:rPr>
            </w:pPr>
            <w:r w:rsidRPr="003422DF">
              <w:rPr>
                <w:b/>
                <w:sz w:val="20"/>
                <w:szCs w:val="20"/>
                <w:lang w:val="en-US"/>
              </w:rPr>
              <w:t>d</w:t>
            </w:r>
            <w:r w:rsidRPr="003422DF">
              <w:rPr>
                <w:b/>
                <w:sz w:val="20"/>
                <w:szCs w:val="20"/>
                <w:vertAlign w:val="subscript"/>
              </w:rPr>
              <w:t>Н</w:t>
            </w:r>
          </w:p>
        </w:tc>
        <w:tc>
          <w:tcPr>
            <w:tcW w:w="1469" w:type="dxa"/>
            <w:gridSpan w:val="2"/>
            <w:tcMar>
              <w:left w:w="28" w:type="dxa"/>
              <w:right w:w="28" w:type="dxa"/>
            </w:tcMar>
            <w:vAlign w:val="center"/>
          </w:tcPr>
          <w:p w:rsidR="003422DF" w:rsidRPr="003422DF" w:rsidRDefault="003422DF" w:rsidP="003422DF">
            <w:pPr>
              <w:pStyle w:val="aff4"/>
              <w:jc w:val="center"/>
              <w:rPr>
                <w:sz w:val="20"/>
                <w:szCs w:val="20"/>
              </w:rPr>
            </w:pPr>
            <w:r w:rsidRPr="003422DF">
              <w:rPr>
                <w:rStyle w:val="9pt21"/>
                <w:color w:val="000000"/>
                <w:sz w:val="20"/>
                <w:szCs w:val="20"/>
              </w:rPr>
              <w:t>Площадь поверхности нагрева, м</w:t>
            </w:r>
            <w:proofErr w:type="gramStart"/>
            <w:r w:rsidRPr="003422DF">
              <w:rPr>
                <w:rStyle w:val="9pt21"/>
                <w:color w:val="000000"/>
                <w:sz w:val="20"/>
                <w:szCs w:val="20"/>
              </w:rPr>
              <w:t>2</w:t>
            </w:r>
            <w:proofErr w:type="gramEnd"/>
          </w:p>
        </w:tc>
        <w:tc>
          <w:tcPr>
            <w:tcW w:w="1412" w:type="dxa"/>
            <w:gridSpan w:val="2"/>
            <w:tcMar>
              <w:left w:w="28" w:type="dxa"/>
              <w:right w:w="28" w:type="dxa"/>
            </w:tcMar>
            <w:vAlign w:val="center"/>
          </w:tcPr>
          <w:p w:rsidR="003422DF" w:rsidRPr="003422DF" w:rsidRDefault="003422DF" w:rsidP="003422DF">
            <w:pPr>
              <w:pStyle w:val="aff4"/>
              <w:jc w:val="center"/>
              <w:rPr>
                <w:sz w:val="20"/>
                <w:szCs w:val="20"/>
              </w:rPr>
            </w:pPr>
            <w:r w:rsidRPr="003422DF">
              <w:rPr>
                <w:rStyle w:val="9pt21"/>
                <w:color w:val="000000"/>
                <w:sz w:val="20"/>
                <w:szCs w:val="20"/>
              </w:rPr>
              <w:t>Расход сетевой воды, т/ч</w:t>
            </w:r>
          </w:p>
        </w:tc>
        <w:tc>
          <w:tcPr>
            <w:tcW w:w="1309" w:type="dxa"/>
            <w:gridSpan w:val="2"/>
            <w:tcMar>
              <w:left w:w="28" w:type="dxa"/>
              <w:right w:w="28" w:type="dxa"/>
            </w:tcMar>
            <w:vAlign w:val="center"/>
          </w:tcPr>
          <w:p w:rsidR="003422DF" w:rsidRPr="003422DF" w:rsidRDefault="003422DF" w:rsidP="003422DF">
            <w:pPr>
              <w:pStyle w:val="aff4"/>
              <w:jc w:val="center"/>
              <w:rPr>
                <w:sz w:val="20"/>
                <w:szCs w:val="20"/>
              </w:rPr>
            </w:pPr>
            <w:r w:rsidRPr="003422DF">
              <w:rPr>
                <w:rStyle w:val="9pt21"/>
                <w:color w:val="000000"/>
                <w:sz w:val="20"/>
                <w:szCs w:val="20"/>
              </w:rPr>
              <w:t>Тепловой поток, кВт,</w:t>
            </w:r>
          </w:p>
        </w:tc>
      </w:tr>
      <w:tr w:rsidR="000A3DA5" w:rsidRPr="003422DF" w:rsidTr="00075C80">
        <w:trPr>
          <w:cantSplit/>
          <w:trHeight w:val="974"/>
          <w:jc w:val="center"/>
        </w:trPr>
        <w:tc>
          <w:tcPr>
            <w:tcW w:w="1584" w:type="dxa"/>
            <w:vMerge/>
            <w:tcMar>
              <w:left w:w="28" w:type="dxa"/>
              <w:right w:w="28" w:type="dxa"/>
            </w:tcMar>
            <w:vAlign w:val="center"/>
          </w:tcPr>
          <w:p w:rsidR="003422DF" w:rsidRPr="003422DF" w:rsidRDefault="003422DF" w:rsidP="003422DF">
            <w:pPr>
              <w:pStyle w:val="aff4"/>
              <w:jc w:val="center"/>
              <w:rPr>
                <w:sz w:val="20"/>
                <w:szCs w:val="20"/>
              </w:rPr>
            </w:pPr>
          </w:p>
        </w:tc>
        <w:tc>
          <w:tcPr>
            <w:tcW w:w="514" w:type="dxa"/>
            <w:vMerge/>
            <w:tcMar>
              <w:left w:w="28" w:type="dxa"/>
              <w:right w:w="28" w:type="dxa"/>
            </w:tcMar>
            <w:vAlign w:val="center"/>
          </w:tcPr>
          <w:p w:rsidR="003422DF" w:rsidRPr="003422DF" w:rsidRDefault="003422DF" w:rsidP="003422DF">
            <w:pPr>
              <w:pStyle w:val="aff4"/>
              <w:jc w:val="center"/>
              <w:rPr>
                <w:sz w:val="20"/>
                <w:szCs w:val="20"/>
              </w:rPr>
            </w:pPr>
          </w:p>
        </w:tc>
        <w:tc>
          <w:tcPr>
            <w:tcW w:w="614" w:type="dxa"/>
            <w:vMerge/>
            <w:tcMar>
              <w:left w:w="28" w:type="dxa"/>
              <w:right w:w="28" w:type="dxa"/>
            </w:tcMar>
            <w:vAlign w:val="center"/>
          </w:tcPr>
          <w:p w:rsidR="003422DF" w:rsidRPr="003422DF" w:rsidRDefault="003422DF" w:rsidP="003422DF">
            <w:pPr>
              <w:pStyle w:val="aff4"/>
              <w:jc w:val="center"/>
              <w:rPr>
                <w:sz w:val="20"/>
                <w:szCs w:val="20"/>
              </w:rPr>
            </w:pPr>
          </w:p>
        </w:tc>
        <w:tc>
          <w:tcPr>
            <w:tcW w:w="523" w:type="dxa"/>
            <w:vMerge/>
            <w:tcMar>
              <w:left w:w="28" w:type="dxa"/>
              <w:right w:w="28" w:type="dxa"/>
            </w:tcMar>
            <w:vAlign w:val="center"/>
          </w:tcPr>
          <w:p w:rsidR="003422DF" w:rsidRPr="003422DF" w:rsidRDefault="003422DF" w:rsidP="003422DF">
            <w:pPr>
              <w:pStyle w:val="aff4"/>
              <w:jc w:val="center"/>
              <w:rPr>
                <w:sz w:val="20"/>
                <w:szCs w:val="20"/>
              </w:rPr>
            </w:pPr>
          </w:p>
        </w:tc>
        <w:tc>
          <w:tcPr>
            <w:tcW w:w="509" w:type="dxa"/>
            <w:vMerge/>
            <w:tcMar>
              <w:left w:w="28" w:type="dxa"/>
              <w:right w:w="28" w:type="dxa"/>
            </w:tcMar>
            <w:vAlign w:val="center"/>
          </w:tcPr>
          <w:p w:rsidR="003422DF" w:rsidRPr="003422DF" w:rsidRDefault="003422DF" w:rsidP="003422DF">
            <w:pPr>
              <w:pStyle w:val="aff4"/>
              <w:jc w:val="center"/>
              <w:rPr>
                <w:sz w:val="20"/>
                <w:szCs w:val="20"/>
              </w:rPr>
            </w:pPr>
          </w:p>
        </w:tc>
        <w:tc>
          <w:tcPr>
            <w:tcW w:w="614" w:type="dxa"/>
            <w:vMerge/>
            <w:tcMar>
              <w:left w:w="28" w:type="dxa"/>
              <w:right w:w="28" w:type="dxa"/>
            </w:tcMar>
            <w:vAlign w:val="center"/>
          </w:tcPr>
          <w:p w:rsidR="003422DF" w:rsidRPr="003422DF" w:rsidRDefault="003422DF" w:rsidP="003422DF">
            <w:pPr>
              <w:pStyle w:val="aff4"/>
              <w:jc w:val="center"/>
              <w:rPr>
                <w:sz w:val="20"/>
                <w:szCs w:val="20"/>
              </w:rPr>
            </w:pPr>
          </w:p>
        </w:tc>
        <w:tc>
          <w:tcPr>
            <w:tcW w:w="619" w:type="dxa"/>
            <w:vMerge/>
            <w:tcMar>
              <w:left w:w="28" w:type="dxa"/>
              <w:right w:w="28" w:type="dxa"/>
            </w:tcMar>
            <w:vAlign w:val="center"/>
          </w:tcPr>
          <w:p w:rsidR="003422DF" w:rsidRPr="003422DF" w:rsidRDefault="003422DF" w:rsidP="003422DF">
            <w:pPr>
              <w:pStyle w:val="aff4"/>
              <w:jc w:val="center"/>
              <w:rPr>
                <w:sz w:val="20"/>
                <w:szCs w:val="20"/>
              </w:rPr>
            </w:pPr>
          </w:p>
        </w:tc>
        <w:tc>
          <w:tcPr>
            <w:tcW w:w="523" w:type="dxa"/>
            <w:vMerge/>
            <w:tcMar>
              <w:left w:w="28" w:type="dxa"/>
              <w:right w:w="28" w:type="dxa"/>
            </w:tcMar>
            <w:vAlign w:val="center"/>
          </w:tcPr>
          <w:p w:rsidR="003422DF" w:rsidRPr="003422DF" w:rsidRDefault="003422DF" w:rsidP="003422DF">
            <w:pPr>
              <w:pStyle w:val="aff4"/>
              <w:jc w:val="center"/>
              <w:rPr>
                <w:sz w:val="20"/>
                <w:szCs w:val="20"/>
              </w:rPr>
            </w:pPr>
          </w:p>
        </w:tc>
        <w:tc>
          <w:tcPr>
            <w:tcW w:w="763" w:type="dxa"/>
            <w:tcMar>
              <w:left w:w="28" w:type="dxa"/>
              <w:right w:w="28" w:type="dxa"/>
            </w:tcMar>
            <w:textDirection w:val="btLr"/>
            <w:vAlign w:val="center"/>
          </w:tcPr>
          <w:p w:rsidR="003422DF" w:rsidRPr="003422DF" w:rsidRDefault="003422DF" w:rsidP="003422DF">
            <w:pPr>
              <w:pStyle w:val="aff4"/>
              <w:ind w:left="113" w:right="113"/>
              <w:jc w:val="center"/>
              <w:rPr>
                <w:sz w:val="20"/>
                <w:szCs w:val="20"/>
              </w:rPr>
            </w:pPr>
            <w:r>
              <w:rPr>
                <w:rStyle w:val="9pt21"/>
                <w:color w:val="000000"/>
                <w:sz w:val="20"/>
                <w:szCs w:val="20"/>
                <w:lang w:val="en-US" w:eastAsia="en-US"/>
              </w:rPr>
              <w:t>Ø</w:t>
            </w:r>
            <w:r w:rsidRPr="003422DF">
              <w:rPr>
                <w:rStyle w:val="9pt21"/>
                <w:color w:val="000000"/>
                <w:sz w:val="20"/>
                <w:szCs w:val="20"/>
                <w:lang w:val="en-US" w:eastAsia="en-US"/>
              </w:rPr>
              <w:t>16x1</w:t>
            </w:r>
          </w:p>
        </w:tc>
        <w:tc>
          <w:tcPr>
            <w:tcW w:w="706" w:type="dxa"/>
            <w:tcMar>
              <w:left w:w="28" w:type="dxa"/>
              <w:right w:w="28" w:type="dxa"/>
            </w:tcMar>
            <w:textDirection w:val="btLr"/>
            <w:vAlign w:val="center"/>
          </w:tcPr>
          <w:p w:rsidR="003422DF" w:rsidRPr="003422DF" w:rsidRDefault="003422DF" w:rsidP="003422DF">
            <w:pPr>
              <w:pStyle w:val="aff4"/>
              <w:ind w:left="113" w:right="113"/>
              <w:jc w:val="center"/>
              <w:rPr>
                <w:sz w:val="20"/>
                <w:szCs w:val="20"/>
              </w:rPr>
            </w:pPr>
            <w:r>
              <w:rPr>
                <w:rStyle w:val="9pt21"/>
                <w:color w:val="000000"/>
                <w:sz w:val="20"/>
                <w:szCs w:val="20"/>
                <w:lang w:val="en-US" w:eastAsia="en-US"/>
              </w:rPr>
              <w:t>Ø</w:t>
            </w:r>
            <w:r w:rsidRPr="003422DF">
              <w:rPr>
                <w:rStyle w:val="9pt21"/>
                <w:color w:val="000000"/>
                <w:sz w:val="20"/>
                <w:szCs w:val="20"/>
                <w:lang w:val="en-US" w:eastAsia="en-US"/>
              </w:rPr>
              <w:t>19x1</w:t>
            </w:r>
          </w:p>
        </w:tc>
        <w:tc>
          <w:tcPr>
            <w:tcW w:w="706" w:type="dxa"/>
            <w:tcMar>
              <w:left w:w="28" w:type="dxa"/>
              <w:right w:w="28" w:type="dxa"/>
            </w:tcMar>
            <w:textDirection w:val="btLr"/>
            <w:vAlign w:val="center"/>
          </w:tcPr>
          <w:p w:rsidR="003422DF" w:rsidRPr="003422DF" w:rsidRDefault="003422DF" w:rsidP="003422DF">
            <w:pPr>
              <w:pStyle w:val="aff4"/>
              <w:ind w:left="113" w:right="113"/>
              <w:jc w:val="center"/>
              <w:rPr>
                <w:sz w:val="20"/>
                <w:szCs w:val="20"/>
              </w:rPr>
            </w:pPr>
            <w:r>
              <w:rPr>
                <w:rStyle w:val="9pt21"/>
                <w:color w:val="000000"/>
                <w:sz w:val="20"/>
                <w:szCs w:val="20"/>
                <w:lang w:val="en-US" w:eastAsia="en-US"/>
              </w:rPr>
              <w:t>Ø</w:t>
            </w:r>
            <w:r w:rsidRPr="003422DF">
              <w:rPr>
                <w:rStyle w:val="9pt21"/>
                <w:color w:val="000000"/>
                <w:sz w:val="20"/>
                <w:szCs w:val="20"/>
                <w:lang w:val="en-US" w:eastAsia="en-US"/>
              </w:rPr>
              <w:t>16x1</w:t>
            </w:r>
          </w:p>
        </w:tc>
        <w:tc>
          <w:tcPr>
            <w:tcW w:w="706" w:type="dxa"/>
            <w:tcMar>
              <w:left w:w="28" w:type="dxa"/>
              <w:right w:w="28" w:type="dxa"/>
            </w:tcMar>
            <w:textDirection w:val="btLr"/>
            <w:vAlign w:val="center"/>
          </w:tcPr>
          <w:p w:rsidR="003422DF" w:rsidRPr="003422DF" w:rsidRDefault="003422DF" w:rsidP="003422DF">
            <w:pPr>
              <w:pStyle w:val="aff4"/>
              <w:ind w:left="113" w:right="113"/>
              <w:jc w:val="center"/>
              <w:rPr>
                <w:sz w:val="20"/>
                <w:szCs w:val="20"/>
              </w:rPr>
            </w:pPr>
            <w:r>
              <w:rPr>
                <w:rStyle w:val="9pt21"/>
                <w:color w:val="000000"/>
                <w:sz w:val="20"/>
                <w:szCs w:val="20"/>
                <w:lang w:val="en-US" w:eastAsia="en-US"/>
              </w:rPr>
              <w:t>Ø</w:t>
            </w:r>
            <w:r w:rsidRPr="003422DF">
              <w:rPr>
                <w:rStyle w:val="9pt21"/>
                <w:color w:val="000000"/>
                <w:sz w:val="20"/>
                <w:szCs w:val="20"/>
                <w:lang w:val="en-US" w:eastAsia="en-US"/>
              </w:rPr>
              <w:t>19x1</w:t>
            </w:r>
          </w:p>
        </w:tc>
        <w:tc>
          <w:tcPr>
            <w:tcW w:w="720" w:type="dxa"/>
            <w:tcMar>
              <w:left w:w="28" w:type="dxa"/>
              <w:right w:w="28" w:type="dxa"/>
            </w:tcMar>
            <w:textDirection w:val="btLr"/>
            <w:vAlign w:val="center"/>
          </w:tcPr>
          <w:p w:rsidR="003422DF" w:rsidRPr="003422DF" w:rsidRDefault="003422DF" w:rsidP="003422DF">
            <w:pPr>
              <w:pStyle w:val="aff4"/>
              <w:ind w:left="113" w:right="113"/>
              <w:jc w:val="center"/>
              <w:rPr>
                <w:sz w:val="20"/>
                <w:szCs w:val="20"/>
              </w:rPr>
            </w:pPr>
            <w:r>
              <w:rPr>
                <w:rStyle w:val="9pt21"/>
                <w:color w:val="000000"/>
                <w:sz w:val="20"/>
                <w:szCs w:val="20"/>
                <w:lang w:val="en-US" w:eastAsia="en-US"/>
              </w:rPr>
              <w:t>Ø</w:t>
            </w:r>
            <w:r w:rsidRPr="003422DF">
              <w:rPr>
                <w:rStyle w:val="9pt21"/>
                <w:color w:val="000000"/>
                <w:sz w:val="20"/>
                <w:szCs w:val="20"/>
                <w:lang w:val="en-US" w:eastAsia="en-US"/>
              </w:rPr>
              <w:t>16x1</w:t>
            </w:r>
          </w:p>
        </w:tc>
        <w:tc>
          <w:tcPr>
            <w:tcW w:w="589" w:type="dxa"/>
            <w:tcMar>
              <w:left w:w="28" w:type="dxa"/>
              <w:right w:w="28" w:type="dxa"/>
            </w:tcMar>
            <w:textDirection w:val="btLr"/>
            <w:vAlign w:val="center"/>
          </w:tcPr>
          <w:p w:rsidR="003422DF" w:rsidRPr="003422DF" w:rsidRDefault="003422DF" w:rsidP="003422DF">
            <w:pPr>
              <w:pStyle w:val="aff4"/>
              <w:ind w:left="113" w:right="113"/>
              <w:jc w:val="center"/>
              <w:rPr>
                <w:sz w:val="20"/>
                <w:szCs w:val="20"/>
              </w:rPr>
            </w:pPr>
            <w:r>
              <w:rPr>
                <w:rStyle w:val="9pt21"/>
                <w:color w:val="000000"/>
                <w:sz w:val="20"/>
                <w:szCs w:val="20"/>
                <w:lang w:val="en-US" w:eastAsia="en-US"/>
              </w:rPr>
              <w:t>Ø</w:t>
            </w:r>
            <w:r w:rsidRPr="003422DF">
              <w:rPr>
                <w:rStyle w:val="9pt21"/>
                <w:color w:val="000000"/>
                <w:sz w:val="20"/>
                <w:szCs w:val="20"/>
                <w:lang w:val="en-US" w:eastAsia="en-US"/>
              </w:rPr>
              <w:t>19x1</w:t>
            </w:r>
          </w:p>
        </w:tc>
      </w:tr>
      <w:tr w:rsidR="003422DF" w:rsidRPr="003422DF" w:rsidTr="00075C80">
        <w:trPr>
          <w:jc w:val="center"/>
        </w:trPr>
        <w:tc>
          <w:tcPr>
            <w:tcW w:w="1584" w:type="dxa"/>
            <w:tcMar>
              <w:left w:w="28" w:type="dxa"/>
              <w:right w:w="28" w:type="dxa"/>
            </w:tcMar>
            <w:vAlign w:val="center"/>
          </w:tcPr>
          <w:p w:rsidR="003422DF" w:rsidRPr="000A3DA5" w:rsidRDefault="000A3DA5" w:rsidP="003422DF">
            <w:pPr>
              <w:spacing w:after="0" w:line="240" w:lineRule="auto"/>
              <w:ind w:firstLine="0"/>
              <w:jc w:val="center"/>
              <w:rPr>
                <w:sz w:val="20"/>
                <w:szCs w:val="20"/>
                <w:lang w:val="en-US"/>
              </w:rPr>
            </w:pPr>
            <w:r>
              <w:rPr>
                <w:sz w:val="20"/>
                <w:szCs w:val="20"/>
              </w:rPr>
              <w:t>ПВМР 630*2-1-</w:t>
            </w:r>
            <w:r>
              <w:rPr>
                <w:sz w:val="20"/>
                <w:szCs w:val="20"/>
                <w:lang w:val="en-US"/>
              </w:rPr>
              <w:t>II</w:t>
            </w:r>
          </w:p>
        </w:tc>
        <w:tc>
          <w:tcPr>
            <w:tcW w:w="514" w:type="dxa"/>
            <w:tcMar>
              <w:left w:w="28" w:type="dxa"/>
              <w:right w:w="28" w:type="dxa"/>
            </w:tcMar>
            <w:vAlign w:val="center"/>
          </w:tcPr>
          <w:p w:rsidR="003422DF" w:rsidRPr="000A3DA5" w:rsidRDefault="000A3DA5" w:rsidP="003422DF">
            <w:pPr>
              <w:pStyle w:val="aff4"/>
              <w:jc w:val="center"/>
              <w:rPr>
                <w:sz w:val="20"/>
                <w:szCs w:val="20"/>
                <w:lang w:val="en-US"/>
              </w:rPr>
            </w:pPr>
            <w:r>
              <w:rPr>
                <w:rStyle w:val="9pt"/>
                <w:color w:val="000000"/>
                <w:sz w:val="20"/>
                <w:szCs w:val="20"/>
                <w:lang w:val="en-US"/>
              </w:rPr>
              <w:t>630</w:t>
            </w:r>
          </w:p>
        </w:tc>
        <w:tc>
          <w:tcPr>
            <w:tcW w:w="614" w:type="dxa"/>
            <w:tcMar>
              <w:left w:w="28" w:type="dxa"/>
              <w:right w:w="28" w:type="dxa"/>
            </w:tcMar>
            <w:vAlign w:val="center"/>
          </w:tcPr>
          <w:p w:rsidR="003422DF" w:rsidRPr="003422DF" w:rsidRDefault="003422DF" w:rsidP="003422DF">
            <w:pPr>
              <w:pStyle w:val="aff4"/>
              <w:jc w:val="center"/>
              <w:rPr>
                <w:sz w:val="20"/>
                <w:szCs w:val="20"/>
              </w:rPr>
            </w:pPr>
            <w:r w:rsidRPr="003422DF">
              <w:rPr>
                <w:rStyle w:val="9pt"/>
                <w:color w:val="000000"/>
                <w:sz w:val="20"/>
                <w:szCs w:val="20"/>
              </w:rPr>
              <w:t>2880</w:t>
            </w:r>
          </w:p>
        </w:tc>
        <w:tc>
          <w:tcPr>
            <w:tcW w:w="523" w:type="dxa"/>
            <w:tcMar>
              <w:left w:w="28" w:type="dxa"/>
              <w:right w:w="28" w:type="dxa"/>
            </w:tcMar>
            <w:vAlign w:val="center"/>
          </w:tcPr>
          <w:p w:rsidR="003422DF" w:rsidRPr="000A3DA5" w:rsidRDefault="000A3DA5" w:rsidP="003422DF">
            <w:pPr>
              <w:pStyle w:val="aff4"/>
              <w:jc w:val="center"/>
              <w:rPr>
                <w:sz w:val="20"/>
                <w:szCs w:val="20"/>
                <w:lang w:val="en-US"/>
              </w:rPr>
            </w:pPr>
            <w:r>
              <w:rPr>
                <w:rStyle w:val="9pt"/>
                <w:color w:val="000000"/>
                <w:sz w:val="20"/>
                <w:szCs w:val="20"/>
                <w:lang w:val="en-US"/>
              </w:rPr>
              <w:t>230</w:t>
            </w:r>
          </w:p>
        </w:tc>
        <w:tc>
          <w:tcPr>
            <w:tcW w:w="509" w:type="dxa"/>
            <w:tcMar>
              <w:left w:w="28" w:type="dxa"/>
              <w:right w:w="28" w:type="dxa"/>
            </w:tcMar>
            <w:vAlign w:val="center"/>
          </w:tcPr>
          <w:p w:rsidR="003422DF" w:rsidRPr="000A3DA5" w:rsidRDefault="000A3DA5" w:rsidP="003422DF">
            <w:pPr>
              <w:spacing w:after="0" w:line="240" w:lineRule="auto"/>
              <w:ind w:firstLine="0"/>
              <w:jc w:val="center"/>
              <w:rPr>
                <w:sz w:val="20"/>
                <w:szCs w:val="20"/>
                <w:lang w:val="en-US"/>
              </w:rPr>
            </w:pPr>
            <w:r>
              <w:rPr>
                <w:sz w:val="20"/>
                <w:szCs w:val="20"/>
                <w:lang w:val="en-US"/>
              </w:rPr>
              <w:t>555</w:t>
            </w:r>
          </w:p>
        </w:tc>
        <w:tc>
          <w:tcPr>
            <w:tcW w:w="614" w:type="dxa"/>
            <w:tcMar>
              <w:left w:w="28" w:type="dxa"/>
              <w:right w:w="28" w:type="dxa"/>
            </w:tcMar>
            <w:vAlign w:val="center"/>
          </w:tcPr>
          <w:p w:rsidR="003422DF" w:rsidRPr="003422DF" w:rsidRDefault="003422DF" w:rsidP="003422DF">
            <w:pPr>
              <w:pStyle w:val="aff4"/>
              <w:jc w:val="center"/>
              <w:rPr>
                <w:sz w:val="20"/>
                <w:szCs w:val="20"/>
              </w:rPr>
            </w:pPr>
            <w:r w:rsidRPr="003422DF">
              <w:rPr>
                <w:rStyle w:val="9pt"/>
                <w:color w:val="000000"/>
                <w:sz w:val="20"/>
                <w:szCs w:val="20"/>
              </w:rPr>
              <w:t>1302</w:t>
            </w:r>
          </w:p>
        </w:tc>
        <w:tc>
          <w:tcPr>
            <w:tcW w:w="619" w:type="dxa"/>
            <w:tcMar>
              <w:left w:w="28" w:type="dxa"/>
              <w:right w:w="28" w:type="dxa"/>
            </w:tcMar>
            <w:vAlign w:val="center"/>
          </w:tcPr>
          <w:p w:rsidR="003422DF" w:rsidRPr="003422DF" w:rsidRDefault="003422DF" w:rsidP="003422DF">
            <w:pPr>
              <w:pStyle w:val="aff4"/>
              <w:jc w:val="center"/>
              <w:rPr>
                <w:sz w:val="20"/>
                <w:szCs w:val="20"/>
              </w:rPr>
            </w:pPr>
            <w:r w:rsidRPr="003422DF">
              <w:rPr>
                <w:rStyle w:val="9pt"/>
                <w:color w:val="000000"/>
                <w:sz w:val="20"/>
                <w:szCs w:val="20"/>
              </w:rPr>
              <w:t>1030</w:t>
            </w:r>
          </w:p>
        </w:tc>
        <w:tc>
          <w:tcPr>
            <w:tcW w:w="523" w:type="dxa"/>
            <w:tcMar>
              <w:left w:w="28" w:type="dxa"/>
              <w:right w:w="28" w:type="dxa"/>
            </w:tcMar>
            <w:vAlign w:val="center"/>
          </w:tcPr>
          <w:p w:rsidR="003422DF" w:rsidRPr="000A3DA5" w:rsidRDefault="000A3DA5" w:rsidP="003422DF">
            <w:pPr>
              <w:pStyle w:val="aff4"/>
              <w:jc w:val="center"/>
              <w:rPr>
                <w:sz w:val="20"/>
                <w:szCs w:val="20"/>
                <w:lang w:val="en-US"/>
              </w:rPr>
            </w:pPr>
            <w:r>
              <w:rPr>
                <w:rStyle w:val="9pt19"/>
                <w:color w:val="000000"/>
                <w:sz w:val="20"/>
                <w:szCs w:val="20"/>
                <w:lang w:val="en-US"/>
              </w:rPr>
              <w:t>273</w:t>
            </w:r>
          </w:p>
        </w:tc>
        <w:tc>
          <w:tcPr>
            <w:tcW w:w="763" w:type="dxa"/>
            <w:tcMar>
              <w:left w:w="28" w:type="dxa"/>
              <w:right w:w="28" w:type="dxa"/>
            </w:tcMar>
            <w:vAlign w:val="center"/>
          </w:tcPr>
          <w:p w:rsidR="003422DF" w:rsidRPr="003422DF" w:rsidRDefault="003422DF" w:rsidP="003422DF">
            <w:pPr>
              <w:pStyle w:val="aff4"/>
              <w:jc w:val="center"/>
              <w:rPr>
                <w:sz w:val="20"/>
                <w:szCs w:val="20"/>
              </w:rPr>
            </w:pPr>
            <w:r w:rsidRPr="003422DF">
              <w:rPr>
                <w:rStyle w:val="9pt"/>
                <w:color w:val="000000"/>
                <w:sz w:val="20"/>
                <w:szCs w:val="20"/>
              </w:rPr>
              <w:t>62,0</w:t>
            </w:r>
          </w:p>
        </w:tc>
        <w:tc>
          <w:tcPr>
            <w:tcW w:w="706" w:type="dxa"/>
            <w:tcMar>
              <w:left w:w="28" w:type="dxa"/>
              <w:right w:w="28" w:type="dxa"/>
            </w:tcMar>
            <w:vAlign w:val="center"/>
          </w:tcPr>
          <w:p w:rsidR="003422DF" w:rsidRPr="003422DF" w:rsidRDefault="003422DF" w:rsidP="003422DF">
            <w:pPr>
              <w:pStyle w:val="aff4"/>
              <w:jc w:val="center"/>
              <w:rPr>
                <w:sz w:val="20"/>
                <w:szCs w:val="20"/>
              </w:rPr>
            </w:pPr>
            <w:r w:rsidRPr="003422DF">
              <w:rPr>
                <w:rStyle w:val="9pt"/>
                <w:color w:val="000000"/>
                <w:sz w:val="20"/>
                <w:szCs w:val="20"/>
              </w:rPr>
              <w:t>52,0</w:t>
            </w:r>
          </w:p>
        </w:tc>
        <w:tc>
          <w:tcPr>
            <w:tcW w:w="706" w:type="dxa"/>
            <w:tcMar>
              <w:left w:w="28" w:type="dxa"/>
              <w:right w:w="28" w:type="dxa"/>
            </w:tcMar>
            <w:vAlign w:val="center"/>
          </w:tcPr>
          <w:p w:rsidR="003422DF" w:rsidRPr="003422DF" w:rsidRDefault="003422DF" w:rsidP="003422DF">
            <w:pPr>
              <w:pStyle w:val="aff4"/>
              <w:jc w:val="center"/>
              <w:rPr>
                <w:sz w:val="20"/>
                <w:szCs w:val="20"/>
              </w:rPr>
            </w:pPr>
            <w:r w:rsidRPr="003422DF">
              <w:rPr>
                <w:rStyle w:val="9pt"/>
                <w:color w:val="000000"/>
                <w:sz w:val="20"/>
                <w:szCs w:val="20"/>
              </w:rPr>
              <w:t>353,0</w:t>
            </w:r>
          </w:p>
        </w:tc>
        <w:tc>
          <w:tcPr>
            <w:tcW w:w="706" w:type="dxa"/>
            <w:tcMar>
              <w:left w:w="28" w:type="dxa"/>
              <w:right w:w="28" w:type="dxa"/>
            </w:tcMar>
            <w:vAlign w:val="center"/>
          </w:tcPr>
          <w:p w:rsidR="003422DF" w:rsidRPr="003422DF" w:rsidRDefault="003422DF" w:rsidP="003422DF">
            <w:pPr>
              <w:pStyle w:val="aff4"/>
              <w:jc w:val="center"/>
              <w:rPr>
                <w:sz w:val="20"/>
                <w:szCs w:val="20"/>
              </w:rPr>
            </w:pPr>
            <w:r w:rsidRPr="003422DF">
              <w:rPr>
                <w:rStyle w:val="9pt"/>
                <w:color w:val="000000"/>
                <w:sz w:val="20"/>
                <w:szCs w:val="20"/>
              </w:rPr>
              <w:t>365,0</w:t>
            </w:r>
          </w:p>
        </w:tc>
        <w:tc>
          <w:tcPr>
            <w:tcW w:w="720" w:type="dxa"/>
            <w:tcMar>
              <w:left w:w="28" w:type="dxa"/>
              <w:right w:w="28" w:type="dxa"/>
            </w:tcMar>
            <w:vAlign w:val="center"/>
          </w:tcPr>
          <w:p w:rsidR="003422DF" w:rsidRPr="003422DF" w:rsidRDefault="003422DF" w:rsidP="003422DF">
            <w:pPr>
              <w:pStyle w:val="aff4"/>
              <w:jc w:val="center"/>
              <w:rPr>
                <w:sz w:val="20"/>
                <w:szCs w:val="20"/>
              </w:rPr>
            </w:pPr>
            <w:r w:rsidRPr="003422DF">
              <w:rPr>
                <w:rStyle w:val="9pt"/>
                <w:color w:val="000000"/>
                <w:sz w:val="20"/>
                <w:szCs w:val="20"/>
              </w:rPr>
              <w:t>3140</w:t>
            </w:r>
          </w:p>
        </w:tc>
        <w:tc>
          <w:tcPr>
            <w:tcW w:w="589" w:type="dxa"/>
            <w:tcMar>
              <w:left w:w="28" w:type="dxa"/>
              <w:right w:w="28" w:type="dxa"/>
            </w:tcMar>
            <w:vAlign w:val="center"/>
          </w:tcPr>
          <w:p w:rsidR="003422DF" w:rsidRPr="003422DF" w:rsidRDefault="003422DF" w:rsidP="003422DF">
            <w:pPr>
              <w:pStyle w:val="aff4"/>
              <w:jc w:val="center"/>
              <w:rPr>
                <w:sz w:val="20"/>
                <w:szCs w:val="20"/>
              </w:rPr>
            </w:pPr>
            <w:r w:rsidRPr="003422DF">
              <w:rPr>
                <w:rStyle w:val="9pt"/>
                <w:color w:val="000000"/>
                <w:sz w:val="20"/>
                <w:szCs w:val="20"/>
              </w:rPr>
              <w:t>2832</w:t>
            </w:r>
          </w:p>
        </w:tc>
      </w:tr>
    </w:tbl>
    <w:p w:rsidR="003422DF" w:rsidRDefault="003422DF" w:rsidP="00022231">
      <w:pPr>
        <w:rPr>
          <w:color w:val="000000"/>
        </w:rPr>
      </w:pPr>
    </w:p>
    <w:p w:rsidR="000E0A42" w:rsidRPr="00022231" w:rsidRDefault="00022231" w:rsidP="00022231">
      <w:r w:rsidRPr="00022231">
        <w:t xml:space="preserve">Система теплоснабжения </w:t>
      </w:r>
      <w:r w:rsidR="00C35C96">
        <w:t>–</w:t>
      </w:r>
      <w:r w:rsidRPr="00022231">
        <w:t xml:space="preserve"> 2-х трубная, закрытая, способ регулирования отпуска теплоты </w:t>
      </w:r>
      <w:r w:rsidR="00C35C96">
        <w:t>–</w:t>
      </w:r>
      <w:r w:rsidRPr="00022231">
        <w:t xml:space="preserve"> качественный.</w:t>
      </w:r>
    </w:p>
    <w:p w:rsidR="00C35C96" w:rsidRPr="00C35C96" w:rsidRDefault="00C35C96" w:rsidP="00C35C96">
      <w:r w:rsidRPr="00C35C96">
        <w:t>В котельной установлены сетевые насосные агрегаты марки 1 Д-200 -1 шт., 1 Д-320 - 2 шт.</w:t>
      </w:r>
    </w:p>
    <w:p w:rsidR="00C35C96" w:rsidRPr="00C35C96" w:rsidRDefault="00C35C96" w:rsidP="00C35C96">
      <w:r w:rsidRPr="00C35C96">
        <w:t xml:space="preserve">Исходная вода для подпитки тепловой сети и замкнутого контура поступает из хозяйственно-питьевого водопровода. Подпитка тепловых сетей производится подпиточными насосами 1Д-315 </w:t>
      </w:r>
      <w:r>
        <w:t>–</w:t>
      </w:r>
      <w:r w:rsidRPr="00C35C96">
        <w:t xml:space="preserve"> 3 шт., К25/32 </w:t>
      </w:r>
      <w:r>
        <w:t>–</w:t>
      </w:r>
      <w:r w:rsidRPr="00C35C96">
        <w:t xml:space="preserve"> 2 шт. и К20/30 </w:t>
      </w:r>
      <w:r>
        <w:t>–</w:t>
      </w:r>
      <w:r w:rsidRPr="00C35C96">
        <w:t xml:space="preserve"> 3 шт.</w:t>
      </w:r>
    </w:p>
    <w:p w:rsidR="00C35C96" w:rsidRPr="00C35C96" w:rsidRDefault="00C35C96" w:rsidP="00C35C96">
      <w:r w:rsidRPr="00C35C96">
        <w:t xml:space="preserve">Так же в котельной установлены насосные агрегаты ХВО К25/32 </w:t>
      </w:r>
      <w:r>
        <w:t>–</w:t>
      </w:r>
      <w:r w:rsidRPr="00C35C96">
        <w:t xml:space="preserve"> 2 шт</w:t>
      </w:r>
      <w:r>
        <w:t>.</w:t>
      </w:r>
      <w:r w:rsidRPr="00C35C96">
        <w:t xml:space="preserve">, насосный агрегат водоподъёма «ЭЦВ» </w:t>
      </w:r>
      <w:r w:rsidR="0000194A">
        <w:t>–</w:t>
      </w:r>
      <w:r w:rsidRPr="00C35C96">
        <w:t xml:space="preserve"> 2 шт. и насосные агрегаты второго подъёма К25/32 (2 </w:t>
      </w:r>
      <w:proofErr w:type="gramStart"/>
      <w:r w:rsidRPr="00C35C96">
        <w:t>шт</w:t>
      </w:r>
      <w:proofErr w:type="gramEnd"/>
      <w:r w:rsidRPr="00C35C96">
        <w:t>).</w:t>
      </w:r>
    </w:p>
    <w:p w:rsidR="000A3DA5" w:rsidRPr="000A3DA5" w:rsidRDefault="000A3DA5" w:rsidP="000A3DA5">
      <w:r w:rsidRPr="000A3DA5">
        <w:t>Характеристики насосных агрегатов, установленных на котельной</w:t>
      </w:r>
      <w:r w:rsidR="00F7669A">
        <w:t>,</w:t>
      </w:r>
      <w:r w:rsidRPr="000A3DA5">
        <w:t xml:space="preserve"> представлены в таблице 1</w:t>
      </w:r>
      <w:r>
        <w:t>.8</w:t>
      </w:r>
      <w:r w:rsidRPr="000A3DA5">
        <w:t>.</w:t>
      </w:r>
    </w:p>
    <w:p w:rsidR="000A3DA5" w:rsidRDefault="000A3DA5" w:rsidP="000A3DA5">
      <w:pPr>
        <w:jc w:val="right"/>
      </w:pPr>
      <w:r w:rsidRPr="000A3DA5">
        <w:t>Таблица 1.</w:t>
      </w:r>
      <w:r>
        <w:t>8</w:t>
      </w:r>
    </w:p>
    <w:p w:rsidR="000A3DA5" w:rsidRPr="000A3DA5" w:rsidRDefault="000A3DA5" w:rsidP="000A3DA5">
      <w:pPr>
        <w:ind w:firstLine="0"/>
        <w:jc w:val="center"/>
      </w:pPr>
      <w:r w:rsidRPr="000A3DA5">
        <w:t>Насосн</w:t>
      </w:r>
      <w:r>
        <w:t>ая группа Центральной котельной</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5"/>
        <w:gridCol w:w="2152"/>
        <w:gridCol w:w="840"/>
        <w:gridCol w:w="586"/>
        <w:gridCol w:w="1138"/>
        <w:gridCol w:w="1080"/>
        <w:gridCol w:w="614"/>
        <w:gridCol w:w="557"/>
        <w:gridCol w:w="844"/>
        <w:gridCol w:w="1428"/>
      </w:tblGrid>
      <w:tr w:rsidR="000A3DA5" w:rsidRPr="000A3DA5" w:rsidTr="000A3DA5">
        <w:trPr>
          <w:tblHeader/>
        </w:trPr>
        <w:tc>
          <w:tcPr>
            <w:tcW w:w="405" w:type="dxa"/>
            <w:vAlign w:val="center"/>
          </w:tcPr>
          <w:p w:rsidR="000A3DA5" w:rsidRPr="000A3DA5" w:rsidRDefault="000A3DA5" w:rsidP="000A3DA5">
            <w:pPr>
              <w:spacing w:after="0" w:line="240" w:lineRule="auto"/>
              <w:ind w:firstLine="0"/>
              <w:jc w:val="center"/>
              <w:rPr>
                <w:b/>
                <w:sz w:val="20"/>
                <w:szCs w:val="20"/>
              </w:rPr>
            </w:pPr>
            <w:r w:rsidRPr="000A3DA5">
              <w:rPr>
                <w:b/>
                <w:sz w:val="20"/>
                <w:szCs w:val="20"/>
              </w:rPr>
              <w:t>№</w:t>
            </w:r>
            <w:r>
              <w:rPr>
                <w:b/>
                <w:sz w:val="20"/>
                <w:szCs w:val="20"/>
              </w:rPr>
              <w:t xml:space="preserve"> </w:t>
            </w:r>
            <w:r w:rsidRPr="000A3DA5">
              <w:rPr>
                <w:b/>
                <w:sz w:val="20"/>
                <w:szCs w:val="20"/>
              </w:rPr>
              <w:t>п/п</w:t>
            </w:r>
          </w:p>
        </w:tc>
        <w:tc>
          <w:tcPr>
            <w:tcW w:w="2152" w:type="dxa"/>
            <w:vAlign w:val="center"/>
          </w:tcPr>
          <w:p w:rsidR="000A3DA5" w:rsidRPr="000A3DA5" w:rsidRDefault="000A3DA5" w:rsidP="000A3DA5">
            <w:pPr>
              <w:spacing w:after="0" w:line="240" w:lineRule="auto"/>
              <w:ind w:firstLine="0"/>
              <w:jc w:val="center"/>
              <w:rPr>
                <w:b/>
                <w:sz w:val="20"/>
                <w:szCs w:val="20"/>
              </w:rPr>
            </w:pPr>
            <w:r w:rsidRPr="000A3DA5">
              <w:rPr>
                <w:b/>
                <w:sz w:val="20"/>
                <w:szCs w:val="20"/>
              </w:rPr>
              <w:t>Оборудование</w:t>
            </w:r>
          </w:p>
        </w:tc>
        <w:tc>
          <w:tcPr>
            <w:tcW w:w="840" w:type="dxa"/>
            <w:vAlign w:val="center"/>
          </w:tcPr>
          <w:p w:rsidR="000A3DA5" w:rsidRPr="000A3DA5" w:rsidRDefault="000A3DA5" w:rsidP="000A3DA5">
            <w:pPr>
              <w:spacing w:after="0" w:line="240" w:lineRule="auto"/>
              <w:ind w:firstLine="0"/>
              <w:jc w:val="center"/>
              <w:rPr>
                <w:b/>
                <w:sz w:val="20"/>
                <w:szCs w:val="20"/>
              </w:rPr>
            </w:pPr>
            <w:r w:rsidRPr="000A3DA5">
              <w:rPr>
                <w:b/>
                <w:sz w:val="20"/>
                <w:szCs w:val="20"/>
              </w:rPr>
              <w:t>Марка</w:t>
            </w:r>
          </w:p>
        </w:tc>
        <w:tc>
          <w:tcPr>
            <w:tcW w:w="586" w:type="dxa"/>
            <w:vAlign w:val="center"/>
          </w:tcPr>
          <w:p w:rsidR="000A3DA5" w:rsidRPr="000A3DA5" w:rsidRDefault="000A3DA5" w:rsidP="000A3DA5">
            <w:pPr>
              <w:spacing w:after="0" w:line="240" w:lineRule="auto"/>
              <w:ind w:firstLine="0"/>
              <w:jc w:val="center"/>
              <w:rPr>
                <w:b/>
                <w:sz w:val="20"/>
                <w:szCs w:val="20"/>
              </w:rPr>
            </w:pPr>
            <w:r w:rsidRPr="000A3DA5">
              <w:rPr>
                <w:b/>
                <w:sz w:val="20"/>
                <w:szCs w:val="20"/>
              </w:rPr>
              <w:t>Кол-во</w:t>
            </w:r>
          </w:p>
        </w:tc>
        <w:tc>
          <w:tcPr>
            <w:tcW w:w="1138" w:type="dxa"/>
            <w:vAlign w:val="center"/>
          </w:tcPr>
          <w:p w:rsidR="000A3DA5" w:rsidRPr="000A3DA5" w:rsidRDefault="000A3DA5" w:rsidP="000A3DA5">
            <w:pPr>
              <w:spacing w:after="0" w:line="240" w:lineRule="auto"/>
              <w:ind w:firstLine="0"/>
              <w:jc w:val="center"/>
              <w:rPr>
                <w:b/>
                <w:sz w:val="20"/>
                <w:szCs w:val="20"/>
              </w:rPr>
            </w:pPr>
            <w:r w:rsidRPr="000A3DA5">
              <w:rPr>
                <w:b/>
                <w:sz w:val="20"/>
                <w:szCs w:val="20"/>
              </w:rPr>
              <w:t>Мощность</w:t>
            </w:r>
            <w:r>
              <w:rPr>
                <w:b/>
                <w:sz w:val="20"/>
                <w:szCs w:val="20"/>
              </w:rPr>
              <w:t xml:space="preserve">, </w:t>
            </w:r>
            <w:r w:rsidRPr="000A3DA5">
              <w:rPr>
                <w:b/>
                <w:sz w:val="20"/>
                <w:szCs w:val="20"/>
              </w:rPr>
              <w:t>кВт</w:t>
            </w:r>
          </w:p>
        </w:tc>
        <w:tc>
          <w:tcPr>
            <w:tcW w:w="1080" w:type="dxa"/>
            <w:vAlign w:val="center"/>
          </w:tcPr>
          <w:p w:rsidR="000A3DA5" w:rsidRPr="000A3DA5" w:rsidRDefault="000A3DA5" w:rsidP="000A3DA5">
            <w:pPr>
              <w:spacing w:after="0" w:line="240" w:lineRule="auto"/>
              <w:ind w:firstLine="0"/>
              <w:jc w:val="center"/>
              <w:rPr>
                <w:b/>
                <w:sz w:val="20"/>
                <w:szCs w:val="20"/>
              </w:rPr>
            </w:pPr>
            <w:r w:rsidRPr="000A3DA5">
              <w:rPr>
                <w:b/>
                <w:sz w:val="20"/>
                <w:szCs w:val="20"/>
              </w:rPr>
              <w:t>Итого</w:t>
            </w:r>
            <w:r>
              <w:rPr>
                <w:b/>
                <w:sz w:val="20"/>
                <w:szCs w:val="20"/>
              </w:rPr>
              <w:t xml:space="preserve"> м</w:t>
            </w:r>
            <w:r w:rsidRPr="000A3DA5">
              <w:rPr>
                <w:b/>
                <w:sz w:val="20"/>
                <w:szCs w:val="20"/>
              </w:rPr>
              <w:t>ощность</w:t>
            </w:r>
            <w:r>
              <w:rPr>
                <w:b/>
                <w:sz w:val="20"/>
                <w:szCs w:val="20"/>
              </w:rPr>
              <w:t xml:space="preserve">, </w:t>
            </w:r>
            <w:r w:rsidRPr="000A3DA5">
              <w:rPr>
                <w:b/>
                <w:sz w:val="20"/>
                <w:szCs w:val="20"/>
              </w:rPr>
              <w:t>кВт</w:t>
            </w:r>
          </w:p>
        </w:tc>
        <w:tc>
          <w:tcPr>
            <w:tcW w:w="614" w:type="dxa"/>
            <w:vAlign w:val="center"/>
          </w:tcPr>
          <w:p w:rsidR="000A3DA5" w:rsidRPr="000A3DA5" w:rsidRDefault="000A3DA5" w:rsidP="000A3DA5">
            <w:pPr>
              <w:spacing w:after="0" w:line="240" w:lineRule="auto"/>
              <w:ind w:firstLine="0"/>
              <w:jc w:val="center"/>
              <w:rPr>
                <w:b/>
                <w:sz w:val="20"/>
                <w:szCs w:val="20"/>
              </w:rPr>
            </w:pPr>
            <w:r>
              <w:rPr>
                <w:b/>
                <w:sz w:val="20"/>
                <w:szCs w:val="20"/>
              </w:rPr>
              <w:t>КПД</w:t>
            </w:r>
          </w:p>
        </w:tc>
        <w:tc>
          <w:tcPr>
            <w:tcW w:w="557" w:type="dxa"/>
            <w:vAlign w:val="center"/>
          </w:tcPr>
          <w:p w:rsidR="000A3DA5" w:rsidRPr="000A3DA5" w:rsidRDefault="000A3DA5" w:rsidP="000A3DA5">
            <w:pPr>
              <w:spacing w:after="0" w:line="240" w:lineRule="auto"/>
              <w:ind w:firstLine="0"/>
              <w:jc w:val="center"/>
              <w:rPr>
                <w:b/>
                <w:sz w:val="20"/>
                <w:szCs w:val="20"/>
              </w:rPr>
            </w:pPr>
            <w:r w:rsidRPr="000A3DA5">
              <w:rPr>
                <w:b/>
                <w:sz w:val="20"/>
                <w:szCs w:val="20"/>
              </w:rPr>
              <w:t>К</w:t>
            </w:r>
          </w:p>
          <w:p w:rsidR="000A3DA5" w:rsidRPr="000A3DA5" w:rsidRDefault="000A3DA5" w:rsidP="000A3DA5">
            <w:pPr>
              <w:spacing w:after="0" w:line="240" w:lineRule="auto"/>
              <w:ind w:firstLine="0"/>
              <w:jc w:val="center"/>
              <w:rPr>
                <w:b/>
                <w:sz w:val="20"/>
                <w:szCs w:val="20"/>
              </w:rPr>
            </w:pPr>
            <w:r w:rsidRPr="000A3DA5">
              <w:rPr>
                <w:b/>
                <w:sz w:val="20"/>
                <w:szCs w:val="20"/>
              </w:rPr>
              <w:t>исп.</w:t>
            </w:r>
          </w:p>
        </w:tc>
        <w:tc>
          <w:tcPr>
            <w:tcW w:w="844" w:type="dxa"/>
            <w:vAlign w:val="center"/>
          </w:tcPr>
          <w:p w:rsidR="000A3DA5" w:rsidRPr="000A3DA5" w:rsidRDefault="000A3DA5" w:rsidP="000A3DA5">
            <w:pPr>
              <w:spacing w:after="0" w:line="240" w:lineRule="auto"/>
              <w:ind w:firstLine="0"/>
              <w:jc w:val="center"/>
              <w:rPr>
                <w:b/>
                <w:sz w:val="20"/>
                <w:szCs w:val="20"/>
              </w:rPr>
            </w:pPr>
            <w:r w:rsidRPr="000A3DA5">
              <w:rPr>
                <w:b/>
                <w:sz w:val="20"/>
                <w:szCs w:val="20"/>
              </w:rPr>
              <w:t>Тгод</w:t>
            </w:r>
            <w:r>
              <w:rPr>
                <w:b/>
                <w:sz w:val="20"/>
                <w:szCs w:val="20"/>
              </w:rPr>
              <w:t xml:space="preserve"> </w:t>
            </w:r>
            <w:r w:rsidR="002C4D75">
              <w:rPr>
                <w:b/>
                <w:sz w:val="20"/>
                <w:szCs w:val="20"/>
              </w:rPr>
              <w:t>раб.</w:t>
            </w:r>
            <w:proofErr w:type="gramStart"/>
            <w:r w:rsidR="002C4D75">
              <w:rPr>
                <w:b/>
                <w:sz w:val="20"/>
                <w:szCs w:val="20"/>
              </w:rPr>
              <w:t xml:space="preserve"> ,</w:t>
            </w:r>
            <w:proofErr w:type="gramEnd"/>
            <w:r w:rsidR="002C4D75">
              <w:rPr>
                <w:b/>
                <w:sz w:val="20"/>
                <w:szCs w:val="20"/>
              </w:rPr>
              <w:t xml:space="preserve"> час</w:t>
            </w:r>
          </w:p>
        </w:tc>
        <w:tc>
          <w:tcPr>
            <w:tcW w:w="1428" w:type="dxa"/>
            <w:vAlign w:val="center"/>
          </w:tcPr>
          <w:p w:rsidR="000A3DA5" w:rsidRPr="000A3DA5" w:rsidRDefault="000A3DA5" w:rsidP="000A3DA5">
            <w:pPr>
              <w:spacing w:after="0" w:line="240" w:lineRule="auto"/>
              <w:ind w:firstLine="0"/>
              <w:jc w:val="center"/>
              <w:rPr>
                <w:b/>
                <w:sz w:val="20"/>
                <w:szCs w:val="20"/>
              </w:rPr>
            </w:pPr>
            <w:r w:rsidRPr="000A3DA5">
              <w:rPr>
                <w:b/>
                <w:sz w:val="20"/>
                <w:szCs w:val="20"/>
              </w:rPr>
              <w:t>Г од ввода в эксплуатацию</w:t>
            </w:r>
          </w:p>
        </w:tc>
      </w:tr>
      <w:tr w:rsidR="000A3DA5" w:rsidRPr="000A3DA5" w:rsidTr="000A3DA5">
        <w:tc>
          <w:tcPr>
            <w:tcW w:w="405" w:type="dxa"/>
            <w:vAlign w:val="center"/>
          </w:tcPr>
          <w:p w:rsidR="000A3DA5" w:rsidRPr="000A3DA5" w:rsidRDefault="000A3DA5" w:rsidP="000A3DA5">
            <w:pPr>
              <w:spacing w:after="0" w:line="240" w:lineRule="auto"/>
              <w:ind w:firstLine="0"/>
              <w:jc w:val="center"/>
              <w:rPr>
                <w:sz w:val="20"/>
                <w:szCs w:val="20"/>
              </w:rPr>
            </w:pPr>
            <w:r w:rsidRPr="000A3DA5">
              <w:rPr>
                <w:sz w:val="20"/>
                <w:szCs w:val="20"/>
              </w:rPr>
              <w:t>1</w:t>
            </w:r>
          </w:p>
        </w:tc>
        <w:tc>
          <w:tcPr>
            <w:tcW w:w="2152" w:type="dxa"/>
            <w:vAlign w:val="center"/>
          </w:tcPr>
          <w:p w:rsidR="000A3DA5" w:rsidRPr="000A3DA5" w:rsidRDefault="000A3DA5" w:rsidP="000A3DA5">
            <w:pPr>
              <w:spacing w:after="0" w:line="240" w:lineRule="auto"/>
              <w:ind w:firstLine="0"/>
              <w:jc w:val="center"/>
              <w:rPr>
                <w:sz w:val="20"/>
                <w:szCs w:val="20"/>
              </w:rPr>
            </w:pPr>
            <w:r w:rsidRPr="000A3DA5">
              <w:rPr>
                <w:sz w:val="20"/>
                <w:szCs w:val="20"/>
              </w:rPr>
              <w:t>Сетевые насосы</w:t>
            </w:r>
          </w:p>
        </w:tc>
        <w:tc>
          <w:tcPr>
            <w:tcW w:w="840" w:type="dxa"/>
            <w:vAlign w:val="center"/>
          </w:tcPr>
          <w:p w:rsidR="000A3DA5" w:rsidRPr="000A3DA5" w:rsidRDefault="000A3DA5" w:rsidP="000A3DA5">
            <w:pPr>
              <w:spacing w:after="0" w:line="240" w:lineRule="auto"/>
              <w:ind w:firstLine="0"/>
              <w:jc w:val="center"/>
              <w:rPr>
                <w:sz w:val="20"/>
                <w:szCs w:val="20"/>
              </w:rPr>
            </w:pPr>
            <w:r w:rsidRPr="000A3DA5">
              <w:rPr>
                <w:sz w:val="20"/>
                <w:szCs w:val="20"/>
              </w:rPr>
              <w:t xml:space="preserve">1 </w:t>
            </w:r>
            <w:r>
              <w:rPr>
                <w:sz w:val="20"/>
                <w:szCs w:val="20"/>
              </w:rPr>
              <w:t>Д-200</w:t>
            </w:r>
          </w:p>
        </w:tc>
        <w:tc>
          <w:tcPr>
            <w:tcW w:w="586" w:type="dxa"/>
            <w:vAlign w:val="center"/>
          </w:tcPr>
          <w:p w:rsidR="000A3DA5" w:rsidRPr="000A3DA5" w:rsidRDefault="000A3DA5" w:rsidP="000A3DA5">
            <w:pPr>
              <w:spacing w:after="0" w:line="240" w:lineRule="auto"/>
              <w:ind w:firstLine="0"/>
              <w:jc w:val="center"/>
              <w:rPr>
                <w:sz w:val="20"/>
                <w:szCs w:val="20"/>
              </w:rPr>
            </w:pPr>
            <w:r w:rsidRPr="000A3DA5">
              <w:rPr>
                <w:sz w:val="20"/>
                <w:szCs w:val="20"/>
              </w:rPr>
              <w:t>1</w:t>
            </w:r>
          </w:p>
        </w:tc>
        <w:tc>
          <w:tcPr>
            <w:tcW w:w="1138" w:type="dxa"/>
            <w:vAlign w:val="center"/>
          </w:tcPr>
          <w:p w:rsidR="000A3DA5" w:rsidRPr="000A3DA5" w:rsidRDefault="000A3DA5" w:rsidP="000A3DA5">
            <w:pPr>
              <w:spacing w:after="0" w:line="240" w:lineRule="auto"/>
              <w:ind w:firstLine="0"/>
              <w:jc w:val="center"/>
              <w:rPr>
                <w:sz w:val="20"/>
                <w:szCs w:val="20"/>
              </w:rPr>
            </w:pPr>
            <w:r w:rsidRPr="000A3DA5">
              <w:rPr>
                <w:sz w:val="20"/>
                <w:szCs w:val="20"/>
              </w:rPr>
              <w:t>37</w:t>
            </w:r>
          </w:p>
        </w:tc>
        <w:tc>
          <w:tcPr>
            <w:tcW w:w="1080" w:type="dxa"/>
            <w:vAlign w:val="center"/>
          </w:tcPr>
          <w:p w:rsidR="000A3DA5" w:rsidRPr="000A3DA5" w:rsidRDefault="000A3DA5" w:rsidP="000A3DA5">
            <w:pPr>
              <w:spacing w:after="0" w:line="240" w:lineRule="auto"/>
              <w:ind w:firstLine="0"/>
              <w:jc w:val="center"/>
              <w:rPr>
                <w:sz w:val="20"/>
                <w:szCs w:val="20"/>
              </w:rPr>
            </w:pPr>
            <w:r w:rsidRPr="000A3DA5">
              <w:rPr>
                <w:sz w:val="20"/>
                <w:szCs w:val="20"/>
              </w:rPr>
              <w:t>37</w:t>
            </w:r>
          </w:p>
        </w:tc>
        <w:tc>
          <w:tcPr>
            <w:tcW w:w="614" w:type="dxa"/>
            <w:vAlign w:val="center"/>
          </w:tcPr>
          <w:p w:rsidR="000A3DA5" w:rsidRPr="000A3DA5" w:rsidRDefault="000A3DA5" w:rsidP="000A3DA5">
            <w:pPr>
              <w:spacing w:after="0" w:line="240" w:lineRule="auto"/>
              <w:ind w:firstLine="0"/>
              <w:jc w:val="center"/>
              <w:rPr>
                <w:sz w:val="20"/>
                <w:szCs w:val="20"/>
              </w:rPr>
            </w:pPr>
            <w:r w:rsidRPr="000A3DA5">
              <w:rPr>
                <w:sz w:val="20"/>
                <w:szCs w:val="20"/>
              </w:rPr>
              <w:t>0</w:t>
            </w:r>
            <w:r>
              <w:rPr>
                <w:sz w:val="20"/>
                <w:szCs w:val="20"/>
              </w:rPr>
              <w:t>,</w:t>
            </w:r>
            <w:r w:rsidRPr="000A3DA5">
              <w:rPr>
                <w:sz w:val="20"/>
                <w:szCs w:val="20"/>
              </w:rPr>
              <w:t>7</w:t>
            </w:r>
          </w:p>
        </w:tc>
        <w:tc>
          <w:tcPr>
            <w:tcW w:w="557" w:type="dxa"/>
            <w:vAlign w:val="center"/>
          </w:tcPr>
          <w:p w:rsidR="000A3DA5" w:rsidRPr="000A3DA5" w:rsidRDefault="000A3DA5" w:rsidP="000A3DA5">
            <w:pPr>
              <w:spacing w:after="0" w:line="240" w:lineRule="auto"/>
              <w:ind w:firstLine="0"/>
              <w:jc w:val="center"/>
              <w:rPr>
                <w:sz w:val="20"/>
                <w:szCs w:val="20"/>
              </w:rPr>
            </w:pPr>
          </w:p>
        </w:tc>
        <w:tc>
          <w:tcPr>
            <w:tcW w:w="844" w:type="dxa"/>
            <w:vAlign w:val="center"/>
          </w:tcPr>
          <w:p w:rsidR="000A3DA5" w:rsidRPr="000A3DA5" w:rsidRDefault="000A3DA5" w:rsidP="000A3DA5">
            <w:pPr>
              <w:spacing w:after="0" w:line="240" w:lineRule="auto"/>
              <w:ind w:firstLine="0"/>
              <w:jc w:val="center"/>
              <w:rPr>
                <w:sz w:val="20"/>
                <w:szCs w:val="20"/>
              </w:rPr>
            </w:pPr>
            <w:r w:rsidRPr="000A3DA5">
              <w:rPr>
                <w:sz w:val="20"/>
                <w:szCs w:val="20"/>
              </w:rPr>
              <w:t>резерв</w:t>
            </w:r>
          </w:p>
        </w:tc>
        <w:tc>
          <w:tcPr>
            <w:tcW w:w="1428" w:type="dxa"/>
            <w:vAlign w:val="center"/>
          </w:tcPr>
          <w:p w:rsidR="000A3DA5" w:rsidRPr="000A3DA5" w:rsidRDefault="000A3DA5" w:rsidP="000A3DA5">
            <w:pPr>
              <w:spacing w:after="0" w:line="240" w:lineRule="auto"/>
              <w:ind w:firstLine="0"/>
              <w:jc w:val="center"/>
              <w:rPr>
                <w:sz w:val="20"/>
                <w:szCs w:val="20"/>
              </w:rPr>
            </w:pPr>
            <w:r w:rsidRPr="000A3DA5">
              <w:rPr>
                <w:sz w:val="20"/>
                <w:szCs w:val="20"/>
              </w:rPr>
              <w:t>2006</w:t>
            </w:r>
          </w:p>
        </w:tc>
      </w:tr>
      <w:tr w:rsidR="000A3DA5" w:rsidRPr="000A3DA5" w:rsidTr="000A3DA5">
        <w:tc>
          <w:tcPr>
            <w:tcW w:w="405" w:type="dxa"/>
            <w:vMerge w:val="restart"/>
            <w:vAlign w:val="center"/>
          </w:tcPr>
          <w:p w:rsidR="000A3DA5" w:rsidRPr="000A3DA5" w:rsidRDefault="000A3DA5" w:rsidP="000A3DA5">
            <w:pPr>
              <w:spacing w:after="0" w:line="240" w:lineRule="auto"/>
              <w:ind w:firstLine="0"/>
              <w:jc w:val="center"/>
              <w:rPr>
                <w:sz w:val="20"/>
                <w:szCs w:val="20"/>
              </w:rPr>
            </w:pPr>
            <w:r w:rsidRPr="000A3DA5">
              <w:rPr>
                <w:sz w:val="20"/>
                <w:szCs w:val="20"/>
              </w:rPr>
              <w:t>2</w:t>
            </w:r>
          </w:p>
        </w:tc>
        <w:tc>
          <w:tcPr>
            <w:tcW w:w="2152" w:type="dxa"/>
            <w:vMerge w:val="restart"/>
            <w:vAlign w:val="center"/>
          </w:tcPr>
          <w:p w:rsidR="000A3DA5" w:rsidRPr="000A3DA5" w:rsidRDefault="000A3DA5" w:rsidP="000A3DA5">
            <w:pPr>
              <w:spacing w:after="0" w:line="240" w:lineRule="auto"/>
              <w:ind w:firstLine="0"/>
              <w:jc w:val="center"/>
              <w:rPr>
                <w:sz w:val="20"/>
                <w:szCs w:val="20"/>
              </w:rPr>
            </w:pPr>
            <w:r w:rsidRPr="000A3DA5">
              <w:rPr>
                <w:sz w:val="20"/>
                <w:szCs w:val="20"/>
              </w:rPr>
              <w:t>Сетевые насосы</w:t>
            </w:r>
          </w:p>
        </w:tc>
        <w:tc>
          <w:tcPr>
            <w:tcW w:w="840" w:type="dxa"/>
            <w:vMerge w:val="restart"/>
            <w:vAlign w:val="center"/>
          </w:tcPr>
          <w:p w:rsidR="000A3DA5" w:rsidRPr="000A3DA5" w:rsidRDefault="000A3DA5" w:rsidP="000A3DA5">
            <w:pPr>
              <w:spacing w:after="0" w:line="240" w:lineRule="auto"/>
              <w:ind w:firstLine="0"/>
              <w:jc w:val="center"/>
              <w:rPr>
                <w:sz w:val="20"/>
                <w:szCs w:val="20"/>
              </w:rPr>
            </w:pPr>
            <w:r w:rsidRPr="000A3DA5">
              <w:rPr>
                <w:sz w:val="20"/>
                <w:szCs w:val="20"/>
              </w:rPr>
              <w:t xml:space="preserve">1 </w:t>
            </w:r>
            <w:r>
              <w:rPr>
                <w:sz w:val="20"/>
                <w:szCs w:val="20"/>
              </w:rPr>
              <w:t>Д-320</w:t>
            </w:r>
          </w:p>
        </w:tc>
        <w:tc>
          <w:tcPr>
            <w:tcW w:w="586" w:type="dxa"/>
            <w:vAlign w:val="center"/>
          </w:tcPr>
          <w:p w:rsidR="000A3DA5" w:rsidRPr="000A3DA5" w:rsidRDefault="000A3DA5" w:rsidP="000A3DA5">
            <w:pPr>
              <w:spacing w:after="0" w:line="240" w:lineRule="auto"/>
              <w:ind w:firstLine="0"/>
              <w:jc w:val="center"/>
              <w:rPr>
                <w:sz w:val="20"/>
                <w:szCs w:val="20"/>
              </w:rPr>
            </w:pPr>
            <w:r w:rsidRPr="000A3DA5">
              <w:rPr>
                <w:sz w:val="20"/>
                <w:szCs w:val="20"/>
              </w:rPr>
              <w:t>1</w:t>
            </w:r>
          </w:p>
        </w:tc>
        <w:tc>
          <w:tcPr>
            <w:tcW w:w="1138" w:type="dxa"/>
            <w:vAlign w:val="center"/>
          </w:tcPr>
          <w:p w:rsidR="000A3DA5" w:rsidRPr="000A3DA5" w:rsidRDefault="000A3DA5" w:rsidP="000A3DA5">
            <w:pPr>
              <w:spacing w:after="0" w:line="240" w:lineRule="auto"/>
              <w:ind w:firstLine="0"/>
              <w:jc w:val="center"/>
              <w:rPr>
                <w:sz w:val="20"/>
                <w:szCs w:val="20"/>
              </w:rPr>
            </w:pPr>
            <w:r w:rsidRPr="000A3DA5">
              <w:rPr>
                <w:sz w:val="20"/>
                <w:szCs w:val="20"/>
              </w:rPr>
              <w:t>75</w:t>
            </w:r>
          </w:p>
        </w:tc>
        <w:tc>
          <w:tcPr>
            <w:tcW w:w="1080" w:type="dxa"/>
            <w:vAlign w:val="center"/>
          </w:tcPr>
          <w:p w:rsidR="000A3DA5" w:rsidRPr="000A3DA5" w:rsidRDefault="000A3DA5" w:rsidP="000A3DA5">
            <w:pPr>
              <w:spacing w:after="0" w:line="240" w:lineRule="auto"/>
              <w:ind w:firstLine="0"/>
              <w:jc w:val="center"/>
              <w:rPr>
                <w:sz w:val="20"/>
                <w:szCs w:val="20"/>
              </w:rPr>
            </w:pPr>
            <w:r w:rsidRPr="000A3DA5">
              <w:rPr>
                <w:sz w:val="20"/>
                <w:szCs w:val="20"/>
              </w:rPr>
              <w:t>75</w:t>
            </w:r>
          </w:p>
        </w:tc>
        <w:tc>
          <w:tcPr>
            <w:tcW w:w="614" w:type="dxa"/>
            <w:vAlign w:val="center"/>
          </w:tcPr>
          <w:p w:rsidR="000A3DA5" w:rsidRPr="000A3DA5" w:rsidRDefault="000A3DA5" w:rsidP="000A3DA5">
            <w:pPr>
              <w:spacing w:after="0" w:line="240" w:lineRule="auto"/>
              <w:ind w:firstLine="0"/>
              <w:jc w:val="center"/>
              <w:rPr>
                <w:sz w:val="20"/>
                <w:szCs w:val="20"/>
              </w:rPr>
            </w:pPr>
            <w:r w:rsidRPr="000A3DA5">
              <w:rPr>
                <w:sz w:val="20"/>
                <w:szCs w:val="20"/>
              </w:rPr>
              <w:t>0</w:t>
            </w:r>
            <w:r>
              <w:rPr>
                <w:sz w:val="20"/>
                <w:szCs w:val="20"/>
              </w:rPr>
              <w:t>,</w:t>
            </w:r>
            <w:r w:rsidRPr="000A3DA5">
              <w:rPr>
                <w:sz w:val="20"/>
                <w:szCs w:val="20"/>
              </w:rPr>
              <w:t>7</w:t>
            </w:r>
          </w:p>
        </w:tc>
        <w:tc>
          <w:tcPr>
            <w:tcW w:w="557" w:type="dxa"/>
            <w:vAlign w:val="center"/>
          </w:tcPr>
          <w:p w:rsidR="000A3DA5" w:rsidRPr="000A3DA5" w:rsidRDefault="000A3DA5" w:rsidP="000A3DA5">
            <w:pPr>
              <w:spacing w:after="0" w:line="240" w:lineRule="auto"/>
              <w:ind w:firstLine="0"/>
              <w:jc w:val="center"/>
              <w:rPr>
                <w:sz w:val="20"/>
                <w:szCs w:val="20"/>
              </w:rPr>
            </w:pPr>
            <w:r w:rsidRPr="000A3DA5">
              <w:rPr>
                <w:sz w:val="20"/>
                <w:szCs w:val="20"/>
              </w:rPr>
              <w:t>1</w:t>
            </w:r>
          </w:p>
        </w:tc>
        <w:tc>
          <w:tcPr>
            <w:tcW w:w="844" w:type="dxa"/>
            <w:vAlign w:val="center"/>
          </w:tcPr>
          <w:p w:rsidR="000A3DA5" w:rsidRPr="000A3DA5" w:rsidRDefault="000A3DA5" w:rsidP="000A3DA5">
            <w:pPr>
              <w:spacing w:after="0" w:line="240" w:lineRule="auto"/>
              <w:ind w:firstLine="0"/>
              <w:jc w:val="center"/>
              <w:rPr>
                <w:sz w:val="20"/>
                <w:szCs w:val="20"/>
              </w:rPr>
            </w:pPr>
            <w:r w:rsidRPr="000A3DA5">
              <w:rPr>
                <w:sz w:val="20"/>
                <w:szCs w:val="20"/>
              </w:rPr>
              <w:t>6912</w:t>
            </w:r>
          </w:p>
        </w:tc>
        <w:tc>
          <w:tcPr>
            <w:tcW w:w="1428" w:type="dxa"/>
            <w:vAlign w:val="center"/>
          </w:tcPr>
          <w:p w:rsidR="000A3DA5" w:rsidRPr="000A3DA5" w:rsidRDefault="000A3DA5" w:rsidP="000A3DA5">
            <w:pPr>
              <w:spacing w:after="0" w:line="240" w:lineRule="auto"/>
              <w:ind w:firstLine="0"/>
              <w:jc w:val="center"/>
              <w:rPr>
                <w:sz w:val="20"/>
                <w:szCs w:val="20"/>
              </w:rPr>
            </w:pPr>
            <w:r w:rsidRPr="000A3DA5">
              <w:rPr>
                <w:sz w:val="20"/>
                <w:szCs w:val="20"/>
              </w:rPr>
              <w:t>2006</w:t>
            </w:r>
          </w:p>
        </w:tc>
      </w:tr>
      <w:tr w:rsidR="000A3DA5" w:rsidRPr="000A3DA5" w:rsidTr="000A3DA5">
        <w:tc>
          <w:tcPr>
            <w:tcW w:w="405" w:type="dxa"/>
            <w:vMerge/>
            <w:vAlign w:val="center"/>
          </w:tcPr>
          <w:p w:rsidR="000A3DA5" w:rsidRPr="000A3DA5" w:rsidRDefault="000A3DA5" w:rsidP="000A3DA5">
            <w:pPr>
              <w:spacing w:after="0" w:line="240" w:lineRule="auto"/>
              <w:ind w:firstLine="0"/>
              <w:jc w:val="center"/>
              <w:rPr>
                <w:sz w:val="20"/>
                <w:szCs w:val="20"/>
              </w:rPr>
            </w:pPr>
          </w:p>
        </w:tc>
        <w:tc>
          <w:tcPr>
            <w:tcW w:w="2152" w:type="dxa"/>
            <w:vMerge/>
            <w:vAlign w:val="center"/>
          </w:tcPr>
          <w:p w:rsidR="000A3DA5" w:rsidRPr="000A3DA5" w:rsidRDefault="000A3DA5" w:rsidP="000A3DA5">
            <w:pPr>
              <w:spacing w:after="0" w:line="240" w:lineRule="auto"/>
              <w:ind w:firstLine="0"/>
              <w:jc w:val="center"/>
              <w:rPr>
                <w:sz w:val="20"/>
                <w:szCs w:val="20"/>
              </w:rPr>
            </w:pPr>
          </w:p>
        </w:tc>
        <w:tc>
          <w:tcPr>
            <w:tcW w:w="840" w:type="dxa"/>
            <w:vMerge/>
            <w:vAlign w:val="center"/>
          </w:tcPr>
          <w:p w:rsidR="000A3DA5" w:rsidRPr="000A3DA5" w:rsidRDefault="000A3DA5" w:rsidP="000A3DA5">
            <w:pPr>
              <w:spacing w:after="0" w:line="240" w:lineRule="auto"/>
              <w:ind w:firstLine="0"/>
              <w:jc w:val="center"/>
              <w:rPr>
                <w:sz w:val="20"/>
                <w:szCs w:val="20"/>
              </w:rPr>
            </w:pPr>
          </w:p>
        </w:tc>
        <w:tc>
          <w:tcPr>
            <w:tcW w:w="586" w:type="dxa"/>
            <w:vAlign w:val="center"/>
          </w:tcPr>
          <w:p w:rsidR="000A3DA5" w:rsidRPr="000A3DA5" w:rsidRDefault="000A3DA5" w:rsidP="000A3DA5">
            <w:pPr>
              <w:spacing w:after="0" w:line="240" w:lineRule="auto"/>
              <w:ind w:firstLine="0"/>
              <w:jc w:val="center"/>
              <w:rPr>
                <w:sz w:val="20"/>
                <w:szCs w:val="20"/>
              </w:rPr>
            </w:pPr>
            <w:r w:rsidRPr="000A3DA5">
              <w:rPr>
                <w:sz w:val="20"/>
                <w:szCs w:val="20"/>
              </w:rPr>
              <w:t>1</w:t>
            </w:r>
          </w:p>
        </w:tc>
        <w:tc>
          <w:tcPr>
            <w:tcW w:w="1138" w:type="dxa"/>
            <w:vAlign w:val="center"/>
          </w:tcPr>
          <w:p w:rsidR="000A3DA5" w:rsidRPr="000A3DA5" w:rsidRDefault="000A3DA5" w:rsidP="000A3DA5">
            <w:pPr>
              <w:spacing w:after="0" w:line="240" w:lineRule="auto"/>
              <w:ind w:firstLine="0"/>
              <w:jc w:val="center"/>
              <w:rPr>
                <w:sz w:val="20"/>
                <w:szCs w:val="20"/>
              </w:rPr>
            </w:pPr>
            <w:r w:rsidRPr="000A3DA5">
              <w:rPr>
                <w:sz w:val="20"/>
                <w:szCs w:val="20"/>
              </w:rPr>
              <w:t>75</w:t>
            </w:r>
          </w:p>
        </w:tc>
        <w:tc>
          <w:tcPr>
            <w:tcW w:w="1080" w:type="dxa"/>
            <w:vAlign w:val="center"/>
          </w:tcPr>
          <w:p w:rsidR="000A3DA5" w:rsidRPr="000A3DA5" w:rsidRDefault="000A3DA5" w:rsidP="000A3DA5">
            <w:pPr>
              <w:spacing w:after="0" w:line="240" w:lineRule="auto"/>
              <w:ind w:firstLine="0"/>
              <w:jc w:val="center"/>
              <w:rPr>
                <w:sz w:val="20"/>
                <w:szCs w:val="20"/>
              </w:rPr>
            </w:pPr>
            <w:r w:rsidRPr="000A3DA5">
              <w:rPr>
                <w:sz w:val="20"/>
                <w:szCs w:val="20"/>
              </w:rPr>
              <w:t>75</w:t>
            </w:r>
          </w:p>
        </w:tc>
        <w:tc>
          <w:tcPr>
            <w:tcW w:w="614" w:type="dxa"/>
            <w:vAlign w:val="center"/>
          </w:tcPr>
          <w:p w:rsidR="000A3DA5" w:rsidRPr="000A3DA5" w:rsidRDefault="000A3DA5" w:rsidP="002476F5">
            <w:pPr>
              <w:spacing w:after="0" w:line="240" w:lineRule="auto"/>
              <w:ind w:firstLine="0"/>
              <w:jc w:val="center"/>
              <w:rPr>
                <w:sz w:val="20"/>
                <w:szCs w:val="20"/>
              </w:rPr>
            </w:pPr>
            <w:r w:rsidRPr="000A3DA5">
              <w:rPr>
                <w:sz w:val="20"/>
                <w:szCs w:val="20"/>
              </w:rPr>
              <w:t>0</w:t>
            </w:r>
            <w:r>
              <w:rPr>
                <w:sz w:val="20"/>
                <w:szCs w:val="20"/>
              </w:rPr>
              <w:t>,</w:t>
            </w:r>
            <w:r w:rsidRPr="000A3DA5">
              <w:rPr>
                <w:sz w:val="20"/>
                <w:szCs w:val="20"/>
              </w:rPr>
              <w:t>7</w:t>
            </w:r>
          </w:p>
        </w:tc>
        <w:tc>
          <w:tcPr>
            <w:tcW w:w="557" w:type="dxa"/>
            <w:vAlign w:val="center"/>
          </w:tcPr>
          <w:p w:rsidR="000A3DA5" w:rsidRPr="000A3DA5" w:rsidRDefault="000A3DA5" w:rsidP="000A3DA5">
            <w:pPr>
              <w:spacing w:after="0" w:line="240" w:lineRule="auto"/>
              <w:ind w:firstLine="0"/>
              <w:jc w:val="center"/>
              <w:rPr>
                <w:sz w:val="20"/>
                <w:szCs w:val="20"/>
              </w:rPr>
            </w:pPr>
            <w:r w:rsidRPr="000A3DA5">
              <w:rPr>
                <w:sz w:val="20"/>
                <w:szCs w:val="20"/>
              </w:rPr>
              <w:t>-</w:t>
            </w:r>
          </w:p>
        </w:tc>
        <w:tc>
          <w:tcPr>
            <w:tcW w:w="844" w:type="dxa"/>
            <w:vAlign w:val="center"/>
          </w:tcPr>
          <w:p w:rsidR="000A3DA5" w:rsidRPr="000A3DA5" w:rsidRDefault="000A3DA5" w:rsidP="000A3DA5">
            <w:pPr>
              <w:spacing w:after="0" w:line="240" w:lineRule="auto"/>
              <w:ind w:firstLine="0"/>
              <w:jc w:val="center"/>
              <w:rPr>
                <w:sz w:val="20"/>
                <w:szCs w:val="20"/>
              </w:rPr>
            </w:pPr>
            <w:r w:rsidRPr="000A3DA5">
              <w:rPr>
                <w:sz w:val="20"/>
                <w:szCs w:val="20"/>
              </w:rPr>
              <w:t>резерв</w:t>
            </w:r>
          </w:p>
        </w:tc>
        <w:tc>
          <w:tcPr>
            <w:tcW w:w="1428" w:type="dxa"/>
            <w:vAlign w:val="center"/>
          </w:tcPr>
          <w:p w:rsidR="000A3DA5" w:rsidRPr="000A3DA5" w:rsidRDefault="000A3DA5" w:rsidP="000A3DA5">
            <w:pPr>
              <w:spacing w:after="0" w:line="240" w:lineRule="auto"/>
              <w:ind w:firstLine="0"/>
              <w:jc w:val="center"/>
              <w:rPr>
                <w:sz w:val="20"/>
                <w:szCs w:val="20"/>
              </w:rPr>
            </w:pPr>
            <w:r w:rsidRPr="000A3DA5">
              <w:rPr>
                <w:sz w:val="20"/>
                <w:szCs w:val="20"/>
              </w:rPr>
              <w:t>2006</w:t>
            </w:r>
          </w:p>
        </w:tc>
      </w:tr>
      <w:tr w:rsidR="000A3DA5" w:rsidRPr="000A3DA5" w:rsidTr="000A3DA5">
        <w:tc>
          <w:tcPr>
            <w:tcW w:w="405" w:type="dxa"/>
            <w:vMerge w:val="restart"/>
            <w:vAlign w:val="center"/>
          </w:tcPr>
          <w:p w:rsidR="000A3DA5" w:rsidRPr="000A3DA5" w:rsidRDefault="000A3DA5" w:rsidP="000A3DA5">
            <w:pPr>
              <w:spacing w:after="0" w:line="240" w:lineRule="auto"/>
              <w:ind w:firstLine="0"/>
              <w:jc w:val="center"/>
              <w:rPr>
                <w:sz w:val="20"/>
                <w:szCs w:val="20"/>
              </w:rPr>
            </w:pPr>
            <w:r w:rsidRPr="000A3DA5">
              <w:rPr>
                <w:sz w:val="20"/>
                <w:szCs w:val="20"/>
              </w:rPr>
              <w:t>3</w:t>
            </w:r>
          </w:p>
        </w:tc>
        <w:tc>
          <w:tcPr>
            <w:tcW w:w="2152" w:type="dxa"/>
            <w:vMerge w:val="restart"/>
            <w:vAlign w:val="center"/>
          </w:tcPr>
          <w:p w:rsidR="000A3DA5" w:rsidRPr="000A3DA5" w:rsidRDefault="000A3DA5" w:rsidP="000A3DA5">
            <w:pPr>
              <w:spacing w:after="0" w:line="240" w:lineRule="auto"/>
              <w:ind w:firstLine="0"/>
              <w:jc w:val="center"/>
              <w:rPr>
                <w:sz w:val="20"/>
                <w:szCs w:val="20"/>
              </w:rPr>
            </w:pPr>
            <w:r w:rsidRPr="000A3DA5">
              <w:rPr>
                <w:sz w:val="20"/>
                <w:szCs w:val="20"/>
              </w:rPr>
              <w:t>Подпиточный</w:t>
            </w:r>
            <w:r>
              <w:rPr>
                <w:sz w:val="20"/>
                <w:szCs w:val="20"/>
              </w:rPr>
              <w:t xml:space="preserve"> </w:t>
            </w:r>
            <w:r w:rsidRPr="000A3DA5">
              <w:rPr>
                <w:sz w:val="20"/>
                <w:szCs w:val="20"/>
              </w:rPr>
              <w:t>насос</w:t>
            </w:r>
          </w:p>
        </w:tc>
        <w:tc>
          <w:tcPr>
            <w:tcW w:w="840" w:type="dxa"/>
            <w:vMerge w:val="restart"/>
            <w:vAlign w:val="center"/>
          </w:tcPr>
          <w:p w:rsidR="000A3DA5" w:rsidRPr="000A3DA5" w:rsidRDefault="000A3DA5" w:rsidP="000A3DA5">
            <w:pPr>
              <w:spacing w:after="0" w:line="240" w:lineRule="auto"/>
              <w:ind w:firstLine="0"/>
              <w:jc w:val="center"/>
              <w:rPr>
                <w:sz w:val="20"/>
                <w:szCs w:val="20"/>
              </w:rPr>
            </w:pPr>
            <w:r w:rsidRPr="000A3DA5">
              <w:rPr>
                <w:sz w:val="20"/>
                <w:szCs w:val="20"/>
              </w:rPr>
              <w:t>1 Д-31</w:t>
            </w:r>
            <w:r>
              <w:rPr>
                <w:sz w:val="20"/>
                <w:szCs w:val="20"/>
              </w:rPr>
              <w:t>5</w:t>
            </w:r>
          </w:p>
        </w:tc>
        <w:tc>
          <w:tcPr>
            <w:tcW w:w="586" w:type="dxa"/>
            <w:vAlign w:val="center"/>
          </w:tcPr>
          <w:p w:rsidR="000A3DA5" w:rsidRPr="000A3DA5" w:rsidRDefault="000A3DA5" w:rsidP="000A3DA5">
            <w:pPr>
              <w:spacing w:after="0" w:line="240" w:lineRule="auto"/>
              <w:ind w:firstLine="0"/>
              <w:jc w:val="center"/>
              <w:rPr>
                <w:sz w:val="20"/>
                <w:szCs w:val="20"/>
              </w:rPr>
            </w:pPr>
          </w:p>
        </w:tc>
        <w:tc>
          <w:tcPr>
            <w:tcW w:w="1138" w:type="dxa"/>
            <w:vAlign w:val="center"/>
          </w:tcPr>
          <w:p w:rsidR="000A3DA5" w:rsidRPr="000A3DA5" w:rsidRDefault="000A3DA5" w:rsidP="000A3DA5">
            <w:pPr>
              <w:spacing w:after="0" w:line="240" w:lineRule="auto"/>
              <w:ind w:firstLine="0"/>
              <w:jc w:val="center"/>
              <w:rPr>
                <w:sz w:val="20"/>
                <w:szCs w:val="20"/>
              </w:rPr>
            </w:pPr>
            <w:r w:rsidRPr="000A3DA5">
              <w:rPr>
                <w:sz w:val="20"/>
                <w:szCs w:val="20"/>
              </w:rPr>
              <w:t>55</w:t>
            </w:r>
          </w:p>
        </w:tc>
        <w:tc>
          <w:tcPr>
            <w:tcW w:w="1080" w:type="dxa"/>
            <w:vAlign w:val="center"/>
          </w:tcPr>
          <w:p w:rsidR="000A3DA5" w:rsidRPr="000A3DA5" w:rsidRDefault="000A3DA5" w:rsidP="000A3DA5">
            <w:pPr>
              <w:spacing w:after="0" w:line="240" w:lineRule="auto"/>
              <w:ind w:firstLine="0"/>
              <w:jc w:val="center"/>
              <w:rPr>
                <w:sz w:val="20"/>
                <w:szCs w:val="20"/>
              </w:rPr>
            </w:pPr>
            <w:r w:rsidRPr="000A3DA5">
              <w:rPr>
                <w:sz w:val="20"/>
                <w:szCs w:val="20"/>
              </w:rPr>
              <w:t>110</w:t>
            </w:r>
          </w:p>
        </w:tc>
        <w:tc>
          <w:tcPr>
            <w:tcW w:w="614" w:type="dxa"/>
            <w:vAlign w:val="center"/>
          </w:tcPr>
          <w:p w:rsidR="000A3DA5" w:rsidRPr="000A3DA5" w:rsidRDefault="000A3DA5" w:rsidP="002476F5">
            <w:pPr>
              <w:spacing w:after="0" w:line="240" w:lineRule="auto"/>
              <w:ind w:firstLine="0"/>
              <w:jc w:val="center"/>
              <w:rPr>
                <w:sz w:val="20"/>
                <w:szCs w:val="20"/>
              </w:rPr>
            </w:pPr>
            <w:r w:rsidRPr="000A3DA5">
              <w:rPr>
                <w:sz w:val="20"/>
                <w:szCs w:val="20"/>
              </w:rPr>
              <w:t>0</w:t>
            </w:r>
            <w:r>
              <w:rPr>
                <w:sz w:val="20"/>
                <w:szCs w:val="20"/>
              </w:rPr>
              <w:t>,</w:t>
            </w:r>
            <w:r w:rsidRPr="000A3DA5">
              <w:rPr>
                <w:sz w:val="20"/>
                <w:szCs w:val="20"/>
              </w:rPr>
              <w:t>7</w:t>
            </w:r>
          </w:p>
        </w:tc>
        <w:tc>
          <w:tcPr>
            <w:tcW w:w="557" w:type="dxa"/>
            <w:vAlign w:val="center"/>
          </w:tcPr>
          <w:p w:rsidR="000A3DA5" w:rsidRPr="000A3DA5" w:rsidRDefault="000A3DA5" w:rsidP="000A3DA5">
            <w:pPr>
              <w:spacing w:after="0" w:line="240" w:lineRule="auto"/>
              <w:ind w:firstLine="0"/>
              <w:jc w:val="center"/>
              <w:rPr>
                <w:sz w:val="20"/>
                <w:szCs w:val="20"/>
              </w:rPr>
            </w:pPr>
            <w:r w:rsidRPr="000A3DA5">
              <w:rPr>
                <w:sz w:val="20"/>
                <w:szCs w:val="20"/>
              </w:rPr>
              <w:t>0.5</w:t>
            </w:r>
          </w:p>
        </w:tc>
        <w:tc>
          <w:tcPr>
            <w:tcW w:w="844" w:type="dxa"/>
            <w:vAlign w:val="center"/>
          </w:tcPr>
          <w:p w:rsidR="000A3DA5" w:rsidRPr="000A3DA5" w:rsidRDefault="000A3DA5" w:rsidP="000A3DA5">
            <w:pPr>
              <w:spacing w:after="0" w:line="240" w:lineRule="auto"/>
              <w:ind w:firstLine="0"/>
              <w:jc w:val="center"/>
              <w:rPr>
                <w:sz w:val="20"/>
                <w:szCs w:val="20"/>
              </w:rPr>
            </w:pPr>
            <w:r w:rsidRPr="000A3DA5">
              <w:rPr>
                <w:sz w:val="20"/>
                <w:szCs w:val="20"/>
              </w:rPr>
              <w:t>6912</w:t>
            </w:r>
          </w:p>
        </w:tc>
        <w:tc>
          <w:tcPr>
            <w:tcW w:w="1428" w:type="dxa"/>
            <w:vAlign w:val="center"/>
          </w:tcPr>
          <w:p w:rsidR="000A3DA5" w:rsidRPr="000A3DA5" w:rsidRDefault="000A3DA5" w:rsidP="000A3DA5">
            <w:pPr>
              <w:spacing w:after="0" w:line="240" w:lineRule="auto"/>
              <w:ind w:firstLine="0"/>
              <w:jc w:val="center"/>
              <w:rPr>
                <w:sz w:val="20"/>
                <w:szCs w:val="20"/>
              </w:rPr>
            </w:pPr>
            <w:r w:rsidRPr="000A3DA5">
              <w:rPr>
                <w:sz w:val="20"/>
                <w:szCs w:val="20"/>
              </w:rPr>
              <w:t>2006</w:t>
            </w:r>
          </w:p>
        </w:tc>
      </w:tr>
      <w:tr w:rsidR="000A3DA5" w:rsidRPr="000A3DA5" w:rsidTr="000A3DA5">
        <w:tc>
          <w:tcPr>
            <w:tcW w:w="405" w:type="dxa"/>
            <w:vMerge/>
            <w:vAlign w:val="center"/>
          </w:tcPr>
          <w:p w:rsidR="000A3DA5" w:rsidRPr="000A3DA5" w:rsidRDefault="000A3DA5" w:rsidP="000A3DA5">
            <w:pPr>
              <w:spacing w:after="0" w:line="240" w:lineRule="auto"/>
              <w:ind w:firstLine="0"/>
              <w:jc w:val="center"/>
              <w:rPr>
                <w:sz w:val="20"/>
                <w:szCs w:val="20"/>
              </w:rPr>
            </w:pPr>
          </w:p>
        </w:tc>
        <w:tc>
          <w:tcPr>
            <w:tcW w:w="2152" w:type="dxa"/>
            <w:vMerge/>
            <w:vAlign w:val="center"/>
          </w:tcPr>
          <w:p w:rsidR="000A3DA5" w:rsidRPr="000A3DA5" w:rsidRDefault="000A3DA5" w:rsidP="000A3DA5">
            <w:pPr>
              <w:spacing w:after="0" w:line="240" w:lineRule="auto"/>
              <w:ind w:firstLine="0"/>
              <w:jc w:val="center"/>
              <w:rPr>
                <w:sz w:val="20"/>
                <w:szCs w:val="20"/>
              </w:rPr>
            </w:pPr>
          </w:p>
        </w:tc>
        <w:tc>
          <w:tcPr>
            <w:tcW w:w="840" w:type="dxa"/>
            <w:vMerge/>
            <w:vAlign w:val="center"/>
          </w:tcPr>
          <w:p w:rsidR="000A3DA5" w:rsidRPr="000A3DA5" w:rsidRDefault="000A3DA5" w:rsidP="000A3DA5">
            <w:pPr>
              <w:spacing w:after="0" w:line="240" w:lineRule="auto"/>
              <w:ind w:firstLine="0"/>
              <w:jc w:val="center"/>
              <w:rPr>
                <w:sz w:val="20"/>
                <w:szCs w:val="20"/>
              </w:rPr>
            </w:pPr>
          </w:p>
        </w:tc>
        <w:tc>
          <w:tcPr>
            <w:tcW w:w="586" w:type="dxa"/>
            <w:vAlign w:val="center"/>
          </w:tcPr>
          <w:p w:rsidR="000A3DA5" w:rsidRPr="000A3DA5" w:rsidRDefault="000A3DA5" w:rsidP="000A3DA5">
            <w:pPr>
              <w:spacing w:after="0" w:line="240" w:lineRule="auto"/>
              <w:ind w:firstLine="0"/>
              <w:jc w:val="center"/>
              <w:rPr>
                <w:sz w:val="20"/>
                <w:szCs w:val="20"/>
              </w:rPr>
            </w:pPr>
            <w:r w:rsidRPr="000A3DA5">
              <w:rPr>
                <w:sz w:val="20"/>
                <w:szCs w:val="20"/>
              </w:rPr>
              <w:t>1</w:t>
            </w:r>
          </w:p>
        </w:tc>
        <w:tc>
          <w:tcPr>
            <w:tcW w:w="1138" w:type="dxa"/>
            <w:vAlign w:val="center"/>
          </w:tcPr>
          <w:p w:rsidR="000A3DA5" w:rsidRPr="000A3DA5" w:rsidRDefault="000A3DA5" w:rsidP="000A3DA5">
            <w:pPr>
              <w:spacing w:after="0" w:line="240" w:lineRule="auto"/>
              <w:ind w:firstLine="0"/>
              <w:jc w:val="center"/>
              <w:rPr>
                <w:sz w:val="20"/>
                <w:szCs w:val="20"/>
              </w:rPr>
            </w:pPr>
            <w:r w:rsidRPr="000A3DA5">
              <w:rPr>
                <w:sz w:val="20"/>
                <w:szCs w:val="20"/>
              </w:rPr>
              <w:t>55</w:t>
            </w:r>
          </w:p>
        </w:tc>
        <w:tc>
          <w:tcPr>
            <w:tcW w:w="1080" w:type="dxa"/>
            <w:vAlign w:val="center"/>
          </w:tcPr>
          <w:p w:rsidR="000A3DA5" w:rsidRPr="000A3DA5" w:rsidRDefault="000A3DA5" w:rsidP="000A3DA5">
            <w:pPr>
              <w:spacing w:after="0" w:line="240" w:lineRule="auto"/>
              <w:ind w:firstLine="0"/>
              <w:jc w:val="center"/>
              <w:rPr>
                <w:sz w:val="20"/>
                <w:szCs w:val="20"/>
              </w:rPr>
            </w:pPr>
            <w:r w:rsidRPr="000A3DA5">
              <w:rPr>
                <w:sz w:val="20"/>
                <w:szCs w:val="20"/>
              </w:rPr>
              <w:t>55</w:t>
            </w:r>
          </w:p>
        </w:tc>
        <w:tc>
          <w:tcPr>
            <w:tcW w:w="614" w:type="dxa"/>
            <w:vAlign w:val="center"/>
          </w:tcPr>
          <w:p w:rsidR="000A3DA5" w:rsidRPr="000A3DA5" w:rsidRDefault="000A3DA5" w:rsidP="002476F5">
            <w:pPr>
              <w:spacing w:after="0" w:line="240" w:lineRule="auto"/>
              <w:ind w:firstLine="0"/>
              <w:jc w:val="center"/>
              <w:rPr>
                <w:sz w:val="20"/>
                <w:szCs w:val="20"/>
              </w:rPr>
            </w:pPr>
            <w:r w:rsidRPr="000A3DA5">
              <w:rPr>
                <w:sz w:val="20"/>
                <w:szCs w:val="20"/>
              </w:rPr>
              <w:t>0</w:t>
            </w:r>
            <w:r>
              <w:rPr>
                <w:sz w:val="20"/>
                <w:szCs w:val="20"/>
              </w:rPr>
              <w:t>,</w:t>
            </w:r>
            <w:r w:rsidRPr="000A3DA5">
              <w:rPr>
                <w:sz w:val="20"/>
                <w:szCs w:val="20"/>
              </w:rPr>
              <w:t>7</w:t>
            </w:r>
          </w:p>
        </w:tc>
        <w:tc>
          <w:tcPr>
            <w:tcW w:w="557" w:type="dxa"/>
            <w:vAlign w:val="center"/>
          </w:tcPr>
          <w:p w:rsidR="000A3DA5" w:rsidRPr="000A3DA5" w:rsidRDefault="000A3DA5" w:rsidP="000A3DA5">
            <w:pPr>
              <w:spacing w:after="0" w:line="240" w:lineRule="auto"/>
              <w:ind w:firstLine="0"/>
              <w:jc w:val="center"/>
              <w:rPr>
                <w:sz w:val="20"/>
                <w:szCs w:val="20"/>
              </w:rPr>
            </w:pPr>
            <w:r w:rsidRPr="000A3DA5">
              <w:rPr>
                <w:sz w:val="20"/>
                <w:szCs w:val="20"/>
              </w:rPr>
              <w:t>-</w:t>
            </w:r>
          </w:p>
        </w:tc>
        <w:tc>
          <w:tcPr>
            <w:tcW w:w="844" w:type="dxa"/>
            <w:vAlign w:val="center"/>
          </w:tcPr>
          <w:p w:rsidR="000A3DA5" w:rsidRPr="000A3DA5" w:rsidRDefault="000A3DA5" w:rsidP="000A3DA5">
            <w:pPr>
              <w:spacing w:after="0" w:line="240" w:lineRule="auto"/>
              <w:ind w:firstLine="0"/>
              <w:jc w:val="center"/>
              <w:rPr>
                <w:sz w:val="20"/>
                <w:szCs w:val="20"/>
              </w:rPr>
            </w:pPr>
            <w:r w:rsidRPr="000A3DA5">
              <w:rPr>
                <w:sz w:val="20"/>
                <w:szCs w:val="20"/>
              </w:rPr>
              <w:t>резерв</w:t>
            </w:r>
          </w:p>
        </w:tc>
        <w:tc>
          <w:tcPr>
            <w:tcW w:w="1428" w:type="dxa"/>
            <w:vAlign w:val="center"/>
          </w:tcPr>
          <w:p w:rsidR="000A3DA5" w:rsidRPr="000A3DA5" w:rsidRDefault="000A3DA5" w:rsidP="000A3DA5">
            <w:pPr>
              <w:spacing w:after="0" w:line="240" w:lineRule="auto"/>
              <w:ind w:firstLine="0"/>
              <w:jc w:val="center"/>
              <w:rPr>
                <w:sz w:val="20"/>
                <w:szCs w:val="20"/>
              </w:rPr>
            </w:pPr>
            <w:r w:rsidRPr="000A3DA5">
              <w:rPr>
                <w:sz w:val="20"/>
                <w:szCs w:val="20"/>
              </w:rPr>
              <w:t>2006</w:t>
            </w:r>
          </w:p>
        </w:tc>
      </w:tr>
      <w:tr w:rsidR="000A3DA5" w:rsidRPr="000A3DA5" w:rsidTr="000A3DA5">
        <w:tc>
          <w:tcPr>
            <w:tcW w:w="405" w:type="dxa"/>
            <w:vMerge w:val="restart"/>
            <w:vAlign w:val="center"/>
          </w:tcPr>
          <w:p w:rsidR="000A3DA5" w:rsidRPr="000A3DA5" w:rsidRDefault="000A3DA5" w:rsidP="000A3DA5">
            <w:pPr>
              <w:spacing w:after="0" w:line="240" w:lineRule="auto"/>
              <w:ind w:firstLine="0"/>
              <w:jc w:val="center"/>
              <w:rPr>
                <w:sz w:val="20"/>
                <w:szCs w:val="20"/>
              </w:rPr>
            </w:pPr>
            <w:r w:rsidRPr="000A3DA5">
              <w:rPr>
                <w:sz w:val="20"/>
                <w:szCs w:val="20"/>
              </w:rPr>
              <w:t>4</w:t>
            </w:r>
          </w:p>
        </w:tc>
        <w:tc>
          <w:tcPr>
            <w:tcW w:w="2152" w:type="dxa"/>
            <w:vMerge w:val="restart"/>
            <w:vAlign w:val="center"/>
          </w:tcPr>
          <w:p w:rsidR="000A3DA5" w:rsidRPr="000A3DA5" w:rsidRDefault="000A3DA5" w:rsidP="000A3DA5">
            <w:pPr>
              <w:spacing w:after="0" w:line="240" w:lineRule="auto"/>
              <w:ind w:firstLine="0"/>
              <w:jc w:val="center"/>
              <w:rPr>
                <w:sz w:val="20"/>
                <w:szCs w:val="20"/>
              </w:rPr>
            </w:pPr>
            <w:r w:rsidRPr="000A3DA5">
              <w:rPr>
                <w:sz w:val="20"/>
                <w:szCs w:val="20"/>
              </w:rPr>
              <w:t>Подпиточный</w:t>
            </w:r>
            <w:r>
              <w:rPr>
                <w:sz w:val="20"/>
                <w:szCs w:val="20"/>
              </w:rPr>
              <w:t xml:space="preserve"> </w:t>
            </w:r>
            <w:r w:rsidRPr="000A3DA5">
              <w:rPr>
                <w:sz w:val="20"/>
                <w:szCs w:val="20"/>
              </w:rPr>
              <w:t>асос</w:t>
            </w:r>
          </w:p>
        </w:tc>
        <w:tc>
          <w:tcPr>
            <w:tcW w:w="840" w:type="dxa"/>
            <w:vMerge w:val="restart"/>
            <w:vAlign w:val="center"/>
          </w:tcPr>
          <w:p w:rsidR="000A3DA5" w:rsidRPr="000A3DA5" w:rsidRDefault="000A3DA5" w:rsidP="000A3DA5">
            <w:pPr>
              <w:spacing w:after="0" w:line="240" w:lineRule="auto"/>
              <w:ind w:firstLine="0"/>
              <w:jc w:val="center"/>
              <w:rPr>
                <w:sz w:val="20"/>
                <w:szCs w:val="20"/>
              </w:rPr>
            </w:pPr>
            <w:r>
              <w:rPr>
                <w:sz w:val="20"/>
                <w:szCs w:val="20"/>
              </w:rPr>
              <w:t>К 25/32</w:t>
            </w:r>
          </w:p>
        </w:tc>
        <w:tc>
          <w:tcPr>
            <w:tcW w:w="586" w:type="dxa"/>
            <w:vAlign w:val="center"/>
          </w:tcPr>
          <w:p w:rsidR="000A3DA5" w:rsidRPr="000A3DA5" w:rsidRDefault="000A3DA5" w:rsidP="000A3DA5">
            <w:pPr>
              <w:spacing w:after="0" w:line="240" w:lineRule="auto"/>
              <w:ind w:firstLine="0"/>
              <w:jc w:val="center"/>
              <w:rPr>
                <w:sz w:val="20"/>
                <w:szCs w:val="20"/>
              </w:rPr>
            </w:pPr>
            <w:r w:rsidRPr="000A3DA5">
              <w:rPr>
                <w:sz w:val="20"/>
                <w:szCs w:val="20"/>
              </w:rPr>
              <w:t>1</w:t>
            </w:r>
          </w:p>
        </w:tc>
        <w:tc>
          <w:tcPr>
            <w:tcW w:w="1138" w:type="dxa"/>
            <w:vAlign w:val="center"/>
          </w:tcPr>
          <w:p w:rsidR="000A3DA5" w:rsidRPr="000A3DA5" w:rsidRDefault="000A3DA5" w:rsidP="000A3DA5">
            <w:pPr>
              <w:spacing w:after="0" w:line="240" w:lineRule="auto"/>
              <w:ind w:firstLine="0"/>
              <w:jc w:val="center"/>
              <w:rPr>
                <w:sz w:val="20"/>
                <w:szCs w:val="20"/>
              </w:rPr>
            </w:pPr>
            <w:r w:rsidRPr="000A3DA5">
              <w:rPr>
                <w:sz w:val="20"/>
                <w:szCs w:val="20"/>
              </w:rPr>
              <w:t>5</w:t>
            </w:r>
            <w:r>
              <w:rPr>
                <w:sz w:val="20"/>
                <w:szCs w:val="20"/>
              </w:rPr>
              <w:t>,</w:t>
            </w:r>
            <w:r w:rsidRPr="000A3DA5">
              <w:rPr>
                <w:sz w:val="20"/>
                <w:szCs w:val="20"/>
              </w:rPr>
              <w:t>5</w:t>
            </w:r>
          </w:p>
        </w:tc>
        <w:tc>
          <w:tcPr>
            <w:tcW w:w="1080" w:type="dxa"/>
            <w:vAlign w:val="center"/>
          </w:tcPr>
          <w:p w:rsidR="000A3DA5" w:rsidRPr="000A3DA5" w:rsidRDefault="000A3DA5" w:rsidP="000A3DA5">
            <w:pPr>
              <w:spacing w:after="0" w:line="240" w:lineRule="auto"/>
              <w:ind w:firstLine="0"/>
              <w:jc w:val="center"/>
              <w:rPr>
                <w:sz w:val="20"/>
                <w:szCs w:val="20"/>
              </w:rPr>
            </w:pPr>
            <w:r w:rsidRPr="000A3DA5">
              <w:rPr>
                <w:sz w:val="20"/>
                <w:szCs w:val="20"/>
              </w:rPr>
              <w:t>5.5</w:t>
            </w:r>
          </w:p>
        </w:tc>
        <w:tc>
          <w:tcPr>
            <w:tcW w:w="614" w:type="dxa"/>
            <w:vAlign w:val="center"/>
          </w:tcPr>
          <w:p w:rsidR="000A3DA5" w:rsidRPr="000A3DA5" w:rsidRDefault="000A3DA5" w:rsidP="000A3DA5">
            <w:pPr>
              <w:spacing w:after="0" w:line="240" w:lineRule="auto"/>
              <w:ind w:firstLine="0"/>
              <w:jc w:val="center"/>
              <w:rPr>
                <w:sz w:val="20"/>
                <w:szCs w:val="20"/>
              </w:rPr>
            </w:pPr>
            <w:r w:rsidRPr="000A3DA5">
              <w:rPr>
                <w:sz w:val="20"/>
                <w:szCs w:val="20"/>
              </w:rPr>
              <w:t>0</w:t>
            </w:r>
            <w:r>
              <w:rPr>
                <w:sz w:val="20"/>
                <w:szCs w:val="20"/>
              </w:rPr>
              <w:t>,</w:t>
            </w:r>
            <w:r w:rsidRPr="000A3DA5">
              <w:rPr>
                <w:sz w:val="20"/>
                <w:szCs w:val="20"/>
              </w:rPr>
              <w:t>6</w:t>
            </w:r>
          </w:p>
        </w:tc>
        <w:tc>
          <w:tcPr>
            <w:tcW w:w="557" w:type="dxa"/>
            <w:vAlign w:val="center"/>
          </w:tcPr>
          <w:p w:rsidR="000A3DA5" w:rsidRPr="000A3DA5" w:rsidRDefault="000A3DA5" w:rsidP="000A3DA5">
            <w:pPr>
              <w:spacing w:after="0" w:line="240" w:lineRule="auto"/>
              <w:ind w:firstLine="0"/>
              <w:jc w:val="center"/>
              <w:rPr>
                <w:sz w:val="20"/>
                <w:szCs w:val="20"/>
              </w:rPr>
            </w:pPr>
            <w:r w:rsidRPr="000A3DA5">
              <w:rPr>
                <w:sz w:val="20"/>
                <w:szCs w:val="20"/>
              </w:rPr>
              <w:t>0.5</w:t>
            </w:r>
          </w:p>
        </w:tc>
        <w:tc>
          <w:tcPr>
            <w:tcW w:w="844" w:type="dxa"/>
            <w:vAlign w:val="center"/>
          </w:tcPr>
          <w:p w:rsidR="000A3DA5" w:rsidRPr="000A3DA5" w:rsidRDefault="000A3DA5" w:rsidP="000A3DA5">
            <w:pPr>
              <w:spacing w:after="0" w:line="240" w:lineRule="auto"/>
              <w:ind w:firstLine="0"/>
              <w:jc w:val="center"/>
              <w:rPr>
                <w:sz w:val="20"/>
                <w:szCs w:val="20"/>
              </w:rPr>
            </w:pPr>
            <w:r w:rsidRPr="000A3DA5">
              <w:rPr>
                <w:sz w:val="20"/>
                <w:szCs w:val="20"/>
              </w:rPr>
              <w:t>6912</w:t>
            </w:r>
          </w:p>
        </w:tc>
        <w:tc>
          <w:tcPr>
            <w:tcW w:w="1428" w:type="dxa"/>
            <w:vAlign w:val="center"/>
          </w:tcPr>
          <w:p w:rsidR="000A3DA5" w:rsidRPr="000A3DA5" w:rsidRDefault="000A3DA5" w:rsidP="000A3DA5">
            <w:pPr>
              <w:spacing w:after="0" w:line="240" w:lineRule="auto"/>
              <w:ind w:firstLine="0"/>
              <w:jc w:val="center"/>
              <w:rPr>
                <w:sz w:val="20"/>
                <w:szCs w:val="20"/>
              </w:rPr>
            </w:pPr>
            <w:r w:rsidRPr="000A3DA5">
              <w:rPr>
                <w:sz w:val="20"/>
                <w:szCs w:val="20"/>
              </w:rPr>
              <w:t>2006</w:t>
            </w:r>
          </w:p>
        </w:tc>
      </w:tr>
      <w:tr w:rsidR="000A3DA5" w:rsidRPr="000A3DA5" w:rsidTr="000A3DA5">
        <w:tc>
          <w:tcPr>
            <w:tcW w:w="405" w:type="dxa"/>
            <w:vMerge/>
            <w:vAlign w:val="center"/>
          </w:tcPr>
          <w:p w:rsidR="000A3DA5" w:rsidRPr="000A3DA5" w:rsidRDefault="000A3DA5" w:rsidP="000A3DA5">
            <w:pPr>
              <w:spacing w:after="0" w:line="240" w:lineRule="auto"/>
              <w:ind w:firstLine="0"/>
              <w:jc w:val="center"/>
              <w:rPr>
                <w:sz w:val="20"/>
                <w:szCs w:val="20"/>
              </w:rPr>
            </w:pPr>
          </w:p>
        </w:tc>
        <w:tc>
          <w:tcPr>
            <w:tcW w:w="2152" w:type="dxa"/>
            <w:vMerge/>
            <w:vAlign w:val="center"/>
          </w:tcPr>
          <w:p w:rsidR="000A3DA5" w:rsidRPr="000A3DA5" w:rsidRDefault="000A3DA5" w:rsidP="000A3DA5">
            <w:pPr>
              <w:spacing w:after="0" w:line="240" w:lineRule="auto"/>
              <w:ind w:firstLine="0"/>
              <w:jc w:val="center"/>
              <w:rPr>
                <w:sz w:val="20"/>
                <w:szCs w:val="20"/>
              </w:rPr>
            </w:pPr>
          </w:p>
        </w:tc>
        <w:tc>
          <w:tcPr>
            <w:tcW w:w="840" w:type="dxa"/>
            <w:vMerge/>
            <w:vAlign w:val="center"/>
          </w:tcPr>
          <w:p w:rsidR="000A3DA5" w:rsidRPr="000A3DA5" w:rsidRDefault="000A3DA5" w:rsidP="000A3DA5">
            <w:pPr>
              <w:spacing w:after="0" w:line="240" w:lineRule="auto"/>
              <w:ind w:firstLine="0"/>
              <w:jc w:val="center"/>
              <w:rPr>
                <w:sz w:val="20"/>
                <w:szCs w:val="20"/>
              </w:rPr>
            </w:pPr>
          </w:p>
        </w:tc>
        <w:tc>
          <w:tcPr>
            <w:tcW w:w="586" w:type="dxa"/>
            <w:vAlign w:val="center"/>
          </w:tcPr>
          <w:p w:rsidR="000A3DA5" w:rsidRPr="000A3DA5" w:rsidRDefault="000A3DA5" w:rsidP="000A3DA5">
            <w:pPr>
              <w:spacing w:after="0" w:line="240" w:lineRule="auto"/>
              <w:ind w:firstLine="0"/>
              <w:jc w:val="center"/>
              <w:rPr>
                <w:sz w:val="20"/>
                <w:szCs w:val="20"/>
              </w:rPr>
            </w:pPr>
            <w:r w:rsidRPr="000A3DA5">
              <w:rPr>
                <w:sz w:val="20"/>
                <w:szCs w:val="20"/>
              </w:rPr>
              <w:t>1</w:t>
            </w:r>
          </w:p>
        </w:tc>
        <w:tc>
          <w:tcPr>
            <w:tcW w:w="1138" w:type="dxa"/>
            <w:vAlign w:val="center"/>
          </w:tcPr>
          <w:p w:rsidR="000A3DA5" w:rsidRPr="000A3DA5" w:rsidRDefault="000A3DA5" w:rsidP="000A3DA5">
            <w:pPr>
              <w:spacing w:after="0" w:line="240" w:lineRule="auto"/>
              <w:ind w:firstLine="0"/>
              <w:jc w:val="center"/>
              <w:rPr>
                <w:sz w:val="20"/>
                <w:szCs w:val="20"/>
              </w:rPr>
            </w:pPr>
            <w:r w:rsidRPr="000A3DA5">
              <w:rPr>
                <w:sz w:val="20"/>
                <w:szCs w:val="20"/>
              </w:rPr>
              <w:t>5</w:t>
            </w:r>
            <w:r>
              <w:rPr>
                <w:sz w:val="20"/>
                <w:szCs w:val="20"/>
              </w:rPr>
              <w:t>,</w:t>
            </w:r>
            <w:r w:rsidRPr="000A3DA5">
              <w:rPr>
                <w:sz w:val="20"/>
                <w:szCs w:val="20"/>
              </w:rPr>
              <w:t>5</w:t>
            </w:r>
          </w:p>
        </w:tc>
        <w:tc>
          <w:tcPr>
            <w:tcW w:w="1080" w:type="dxa"/>
            <w:vAlign w:val="center"/>
          </w:tcPr>
          <w:p w:rsidR="000A3DA5" w:rsidRPr="000A3DA5" w:rsidRDefault="000A3DA5" w:rsidP="000A3DA5">
            <w:pPr>
              <w:spacing w:after="0" w:line="240" w:lineRule="auto"/>
              <w:ind w:firstLine="0"/>
              <w:jc w:val="center"/>
              <w:rPr>
                <w:sz w:val="20"/>
                <w:szCs w:val="20"/>
              </w:rPr>
            </w:pPr>
            <w:r w:rsidRPr="000A3DA5">
              <w:rPr>
                <w:sz w:val="20"/>
                <w:szCs w:val="20"/>
              </w:rPr>
              <w:t>5.5</w:t>
            </w:r>
          </w:p>
        </w:tc>
        <w:tc>
          <w:tcPr>
            <w:tcW w:w="614" w:type="dxa"/>
            <w:vAlign w:val="center"/>
          </w:tcPr>
          <w:p w:rsidR="000A3DA5" w:rsidRPr="000A3DA5" w:rsidRDefault="000A3DA5" w:rsidP="000A3DA5">
            <w:pPr>
              <w:spacing w:after="0" w:line="240" w:lineRule="auto"/>
              <w:ind w:firstLine="0"/>
              <w:jc w:val="center"/>
              <w:rPr>
                <w:sz w:val="20"/>
                <w:szCs w:val="20"/>
              </w:rPr>
            </w:pPr>
            <w:r w:rsidRPr="000A3DA5">
              <w:rPr>
                <w:sz w:val="20"/>
                <w:szCs w:val="20"/>
              </w:rPr>
              <w:t>0</w:t>
            </w:r>
            <w:r>
              <w:rPr>
                <w:sz w:val="20"/>
                <w:szCs w:val="20"/>
              </w:rPr>
              <w:t>,</w:t>
            </w:r>
            <w:r w:rsidRPr="000A3DA5">
              <w:rPr>
                <w:sz w:val="20"/>
                <w:szCs w:val="20"/>
              </w:rPr>
              <w:t>6</w:t>
            </w:r>
          </w:p>
        </w:tc>
        <w:tc>
          <w:tcPr>
            <w:tcW w:w="557" w:type="dxa"/>
            <w:vAlign w:val="center"/>
          </w:tcPr>
          <w:p w:rsidR="000A3DA5" w:rsidRPr="000A3DA5" w:rsidRDefault="000A3DA5" w:rsidP="000A3DA5">
            <w:pPr>
              <w:spacing w:after="0" w:line="240" w:lineRule="auto"/>
              <w:ind w:firstLine="0"/>
              <w:jc w:val="center"/>
              <w:rPr>
                <w:sz w:val="20"/>
                <w:szCs w:val="20"/>
              </w:rPr>
            </w:pPr>
            <w:r w:rsidRPr="000A3DA5">
              <w:rPr>
                <w:sz w:val="20"/>
                <w:szCs w:val="20"/>
              </w:rPr>
              <w:t>-</w:t>
            </w:r>
          </w:p>
        </w:tc>
        <w:tc>
          <w:tcPr>
            <w:tcW w:w="844" w:type="dxa"/>
            <w:vAlign w:val="center"/>
          </w:tcPr>
          <w:p w:rsidR="000A3DA5" w:rsidRPr="000A3DA5" w:rsidRDefault="000A3DA5" w:rsidP="000A3DA5">
            <w:pPr>
              <w:spacing w:after="0" w:line="240" w:lineRule="auto"/>
              <w:ind w:firstLine="0"/>
              <w:jc w:val="center"/>
              <w:rPr>
                <w:sz w:val="20"/>
                <w:szCs w:val="20"/>
              </w:rPr>
            </w:pPr>
            <w:r w:rsidRPr="000A3DA5">
              <w:rPr>
                <w:sz w:val="20"/>
                <w:szCs w:val="20"/>
              </w:rPr>
              <w:t>резерв</w:t>
            </w:r>
          </w:p>
        </w:tc>
        <w:tc>
          <w:tcPr>
            <w:tcW w:w="1428" w:type="dxa"/>
            <w:vAlign w:val="center"/>
          </w:tcPr>
          <w:p w:rsidR="000A3DA5" w:rsidRPr="000A3DA5" w:rsidRDefault="000A3DA5" w:rsidP="000A3DA5">
            <w:pPr>
              <w:spacing w:after="0" w:line="240" w:lineRule="auto"/>
              <w:ind w:firstLine="0"/>
              <w:jc w:val="center"/>
              <w:rPr>
                <w:sz w:val="20"/>
                <w:szCs w:val="20"/>
              </w:rPr>
            </w:pPr>
            <w:r w:rsidRPr="000A3DA5">
              <w:rPr>
                <w:sz w:val="20"/>
                <w:szCs w:val="20"/>
              </w:rPr>
              <w:t>2006</w:t>
            </w:r>
          </w:p>
        </w:tc>
      </w:tr>
      <w:tr w:rsidR="000A3DA5" w:rsidRPr="000A3DA5" w:rsidTr="000A3DA5">
        <w:tc>
          <w:tcPr>
            <w:tcW w:w="405" w:type="dxa"/>
            <w:vMerge w:val="restart"/>
            <w:vAlign w:val="center"/>
          </w:tcPr>
          <w:p w:rsidR="000A3DA5" w:rsidRPr="000A3DA5" w:rsidRDefault="000A3DA5" w:rsidP="000A3DA5">
            <w:pPr>
              <w:spacing w:after="0" w:line="240" w:lineRule="auto"/>
              <w:ind w:firstLine="0"/>
              <w:jc w:val="center"/>
              <w:rPr>
                <w:sz w:val="20"/>
                <w:szCs w:val="20"/>
              </w:rPr>
            </w:pPr>
            <w:r w:rsidRPr="000A3DA5">
              <w:rPr>
                <w:sz w:val="20"/>
                <w:szCs w:val="20"/>
              </w:rPr>
              <w:lastRenderedPageBreak/>
              <w:t>5</w:t>
            </w:r>
          </w:p>
        </w:tc>
        <w:tc>
          <w:tcPr>
            <w:tcW w:w="2152" w:type="dxa"/>
            <w:vMerge w:val="restart"/>
            <w:vAlign w:val="center"/>
          </w:tcPr>
          <w:p w:rsidR="000A3DA5" w:rsidRPr="000A3DA5" w:rsidRDefault="000A3DA5" w:rsidP="000A3DA5">
            <w:pPr>
              <w:spacing w:after="0" w:line="240" w:lineRule="auto"/>
              <w:ind w:firstLine="0"/>
              <w:jc w:val="center"/>
              <w:rPr>
                <w:sz w:val="20"/>
                <w:szCs w:val="20"/>
              </w:rPr>
            </w:pPr>
            <w:r w:rsidRPr="000A3DA5">
              <w:rPr>
                <w:sz w:val="20"/>
                <w:szCs w:val="20"/>
              </w:rPr>
              <w:t>Подпиточный</w:t>
            </w:r>
            <w:r>
              <w:rPr>
                <w:sz w:val="20"/>
                <w:szCs w:val="20"/>
              </w:rPr>
              <w:t xml:space="preserve"> </w:t>
            </w:r>
            <w:r w:rsidRPr="000A3DA5">
              <w:rPr>
                <w:sz w:val="20"/>
                <w:szCs w:val="20"/>
              </w:rPr>
              <w:t>насос</w:t>
            </w:r>
          </w:p>
        </w:tc>
        <w:tc>
          <w:tcPr>
            <w:tcW w:w="840" w:type="dxa"/>
            <w:vMerge w:val="restart"/>
            <w:vAlign w:val="center"/>
          </w:tcPr>
          <w:p w:rsidR="000A3DA5" w:rsidRPr="000A3DA5" w:rsidRDefault="000A3DA5" w:rsidP="000A3DA5">
            <w:pPr>
              <w:spacing w:after="0" w:line="240" w:lineRule="auto"/>
              <w:ind w:firstLine="0"/>
              <w:jc w:val="center"/>
              <w:rPr>
                <w:sz w:val="20"/>
                <w:szCs w:val="20"/>
              </w:rPr>
            </w:pPr>
            <w:r>
              <w:rPr>
                <w:sz w:val="20"/>
                <w:szCs w:val="20"/>
              </w:rPr>
              <w:t>К 20/30</w:t>
            </w:r>
          </w:p>
        </w:tc>
        <w:tc>
          <w:tcPr>
            <w:tcW w:w="586" w:type="dxa"/>
            <w:vAlign w:val="center"/>
          </w:tcPr>
          <w:p w:rsidR="000A3DA5" w:rsidRPr="000A3DA5" w:rsidRDefault="000A3DA5" w:rsidP="000A3DA5">
            <w:pPr>
              <w:spacing w:after="0" w:line="240" w:lineRule="auto"/>
              <w:ind w:firstLine="0"/>
              <w:jc w:val="center"/>
              <w:rPr>
                <w:sz w:val="20"/>
                <w:szCs w:val="20"/>
              </w:rPr>
            </w:pPr>
            <w:r w:rsidRPr="000A3DA5">
              <w:rPr>
                <w:sz w:val="20"/>
                <w:szCs w:val="20"/>
              </w:rPr>
              <w:t>1</w:t>
            </w:r>
          </w:p>
        </w:tc>
        <w:tc>
          <w:tcPr>
            <w:tcW w:w="1138" w:type="dxa"/>
            <w:vAlign w:val="center"/>
          </w:tcPr>
          <w:p w:rsidR="000A3DA5" w:rsidRPr="000A3DA5" w:rsidRDefault="000A3DA5" w:rsidP="000A3DA5">
            <w:pPr>
              <w:spacing w:after="0" w:line="240" w:lineRule="auto"/>
              <w:ind w:firstLine="0"/>
              <w:jc w:val="center"/>
              <w:rPr>
                <w:sz w:val="20"/>
                <w:szCs w:val="20"/>
              </w:rPr>
            </w:pPr>
            <w:r w:rsidRPr="000A3DA5">
              <w:rPr>
                <w:sz w:val="20"/>
                <w:szCs w:val="20"/>
              </w:rPr>
              <w:t>4</w:t>
            </w:r>
          </w:p>
        </w:tc>
        <w:tc>
          <w:tcPr>
            <w:tcW w:w="1080" w:type="dxa"/>
            <w:vAlign w:val="center"/>
          </w:tcPr>
          <w:p w:rsidR="000A3DA5" w:rsidRPr="000A3DA5" w:rsidRDefault="000A3DA5" w:rsidP="000A3DA5">
            <w:pPr>
              <w:spacing w:after="0" w:line="240" w:lineRule="auto"/>
              <w:ind w:firstLine="0"/>
              <w:jc w:val="center"/>
              <w:rPr>
                <w:sz w:val="20"/>
                <w:szCs w:val="20"/>
              </w:rPr>
            </w:pPr>
            <w:r w:rsidRPr="000A3DA5">
              <w:rPr>
                <w:sz w:val="20"/>
                <w:szCs w:val="20"/>
              </w:rPr>
              <w:t>4</w:t>
            </w:r>
          </w:p>
        </w:tc>
        <w:tc>
          <w:tcPr>
            <w:tcW w:w="614" w:type="dxa"/>
            <w:vAlign w:val="center"/>
          </w:tcPr>
          <w:p w:rsidR="000A3DA5" w:rsidRPr="000A3DA5" w:rsidRDefault="000A3DA5" w:rsidP="000A3DA5">
            <w:pPr>
              <w:spacing w:after="0" w:line="240" w:lineRule="auto"/>
              <w:ind w:firstLine="0"/>
              <w:jc w:val="center"/>
              <w:rPr>
                <w:sz w:val="20"/>
                <w:szCs w:val="20"/>
              </w:rPr>
            </w:pPr>
            <w:r w:rsidRPr="000A3DA5">
              <w:rPr>
                <w:sz w:val="20"/>
                <w:szCs w:val="20"/>
              </w:rPr>
              <w:t>0</w:t>
            </w:r>
            <w:r>
              <w:rPr>
                <w:sz w:val="20"/>
                <w:szCs w:val="20"/>
              </w:rPr>
              <w:t>,</w:t>
            </w:r>
            <w:r w:rsidRPr="000A3DA5">
              <w:rPr>
                <w:sz w:val="20"/>
                <w:szCs w:val="20"/>
              </w:rPr>
              <w:t>64</w:t>
            </w:r>
          </w:p>
        </w:tc>
        <w:tc>
          <w:tcPr>
            <w:tcW w:w="557" w:type="dxa"/>
            <w:vAlign w:val="center"/>
          </w:tcPr>
          <w:p w:rsidR="000A3DA5" w:rsidRPr="000A3DA5" w:rsidRDefault="000A3DA5" w:rsidP="000A3DA5">
            <w:pPr>
              <w:spacing w:after="0" w:line="240" w:lineRule="auto"/>
              <w:ind w:firstLine="0"/>
              <w:jc w:val="center"/>
              <w:rPr>
                <w:sz w:val="20"/>
                <w:szCs w:val="20"/>
              </w:rPr>
            </w:pPr>
            <w:r w:rsidRPr="000A3DA5">
              <w:rPr>
                <w:sz w:val="20"/>
                <w:szCs w:val="20"/>
              </w:rPr>
              <w:t>0.5</w:t>
            </w:r>
          </w:p>
        </w:tc>
        <w:tc>
          <w:tcPr>
            <w:tcW w:w="844" w:type="dxa"/>
            <w:vAlign w:val="center"/>
          </w:tcPr>
          <w:p w:rsidR="000A3DA5" w:rsidRPr="000A3DA5" w:rsidRDefault="000A3DA5" w:rsidP="000A3DA5">
            <w:pPr>
              <w:spacing w:after="0" w:line="240" w:lineRule="auto"/>
              <w:ind w:firstLine="0"/>
              <w:jc w:val="center"/>
              <w:rPr>
                <w:sz w:val="20"/>
                <w:szCs w:val="20"/>
              </w:rPr>
            </w:pPr>
            <w:r w:rsidRPr="000A3DA5">
              <w:rPr>
                <w:sz w:val="20"/>
                <w:szCs w:val="20"/>
              </w:rPr>
              <w:t>6912</w:t>
            </w:r>
          </w:p>
        </w:tc>
        <w:tc>
          <w:tcPr>
            <w:tcW w:w="1428" w:type="dxa"/>
            <w:vAlign w:val="center"/>
          </w:tcPr>
          <w:p w:rsidR="000A3DA5" w:rsidRPr="000A3DA5" w:rsidRDefault="000A3DA5" w:rsidP="000A3DA5">
            <w:pPr>
              <w:spacing w:after="0" w:line="240" w:lineRule="auto"/>
              <w:ind w:firstLine="0"/>
              <w:jc w:val="center"/>
              <w:rPr>
                <w:sz w:val="20"/>
                <w:szCs w:val="20"/>
              </w:rPr>
            </w:pPr>
            <w:r w:rsidRPr="000A3DA5">
              <w:rPr>
                <w:sz w:val="20"/>
                <w:szCs w:val="20"/>
              </w:rPr>
              <w:t>2006</w:t>
            </w:r>
          </w:p>
        </w:tc>
      </w:tr>
      <w:tr w:rsidR="000A3DA5" w:rsidRPr="000A3DA5" w:rsidTr="000A3DA5">
        <w:tc>
          <w:tcPr>
            <w:tcW w:w="405" w:type="dxa"/>
            <w:vMerge/>
            <w:vAlign w:val="center"/>
          </w:tcPr>
          <w:p w:rsidR="000A3DA5" w:rsidRPr="000A3DA5" w:rsidRDefault="000A3DA5" w:rsidP="000A3DA5">
            <w:pPr>
              <w:spacing w:after="0" w:line="240" w:lineRule="auto"/>
              <w:ind w:firstLine="0"/>
              <w:jc w:val="center"/>
              <w:rPr>
                <w:sz w:val="20"/>
                <w:szCs w:val="20"/>
              </w:rPr>
            </w:pPr>
          </w:p>
        </w:tc>
        <w:tc>
          <w:tcPr>
            <w:tcW w:w="2152" w:type="dxa"/>
            <w:vMerge/>
            <w:vAlign w:val="center"/>
          </w:tcPr>
          <w:p w:rsidR="000A3DA5" w:rsidRPr="000A3DA5" w:rsidRDefault="000A3DA5" w:rsidP="000A3DA5">
            <w:pPr>
              <w:spacing w:after="0" w:line="240" w:lineRule="auto"/>
              <w:ind w:firstLine="0"/>
              <w:jc w:val="center"/>
              <w:rPr>
                <w:sz w:val="20"/>
                <w:szCs w:val="20"/>
              </w:rPr>
            </w:pPr>
          </w:p>
        </w:tc>
        <w:tc>
          <w:tcPr>
            <w:tcW w:w="840" w:type="dxa"/>
            <w:vMerge/>
            <w:vAlign w:val="center"/>
          </w:tcPr>
          <w:p w:rsidR="000A3DA5" w:rsidRPr="000A3DA5" w:rsidRDefault="000A3DA5" w:rsidP="000A3DA5">
            <w:pPr>
              <w:spacing w:after="0" w:line="240" w:lineRule="auto"/>
              <w:ind w:firstLine="0"/>
              <w:jc w:val="center"/>
              <w:rPr>
                <w:sz w:val="20"/>
                <w:szCs w:val="20"/>
              </w:rPr>
            </w:pPr>
          </w:p>
        </w:tc>
        <w:tc>
          <w:tcPr>
            <w:tcW w:w="586" w:type="dxa"/>
            <w:vAlign w:val="center"/>
          </w:tcPr>
          <w:p w:rsidR="000A3DA5" w:rsidRPr="000A3DA5" w:rsidRDefault="000A3DA5" w:rsidP="000A3DA5">
            <w:pPr>
              <w:spacing w:after="0" w:line="240" w:lineRule="auto"/>
              <w:ind w:firstLine="0"/>
              <w:jc w:val="center"/>
              <w:rPr>
                <w:sz w:val="20"/>
                <w:szCs w:val="20"/>
              </w:rPr>
            </w:pPr>
          </w:p>
        </w:tc>
        <w:tc>
          <w:tcPr>
            <w:tcW w:w="1138" w:type="dxa"/>
            <w:vAlign w:val="center"/>
          </w:tcPr>
          <w:p w:rsidR="000A3DA5" w:rsidRPr="000A3DA5" w:rsidRDefault="000A3DA5" w:rsidP="000A3DA5">
            <w:pPr>
              <w:spacing w:after="0" w:line="240" w:lineRule="auto"/>
              <w:ind w:firstLine="0"/>
              <w:jc w:val="center"/>
              <w:rPr>
                <w:sz w:val="20"/>
                <w:szCs w:val="20"/>
              </w:rPr>
            </w:pPr>
            <w:r w:rsidRPr="000A3DA5">
              <w:rPr>
                <w:sz w:val="20"/>
                <w:szCs w:val="20"/>
              </w:rPr>
              <w:t>4</w:t>
            </w:r>
          </w:p>
        </w:tc>
        <w:tc>
          <w:tcPr>
            <w:tcW w:w="1080" w:type="dxa"/>
            <w:vAlign w:val="center"/>
          </w:tcPr>
          <w:p w:rsidR="000A3DA5" w:rsidRPr="000A3DA5" w:rsidRDefault="000A3DA5" w:rsidP="000A3DA5">
            <w:pPr>
              <w:spacing w:after="0" w:line="240" w:lineRule="auto"/>
              <w:ind w:firstLine="0"/>
              <w:jc w:val="center"/>
              <w:rPr>
                <w:sz w:val="20"/>
                <w:szCs w:val="20"/>
              </w:rPr>
            </w:pPr>
            <w:r w:rsidRPr="000A3DA5">
              <w:rPr>
                <w:sz w:val="20"/>
                <w:szCs w:val="20"/>
              </w:rPr>
              <w:t>8</w:t>
            </w:r>
          </w:p>
        </w:tc>
        <w:tc>
          <w:tcPr>
            <w:tcW w:w="614" w:type="dxa"/>
            <w:vAlign w:val="center"/>
          </w:tcPr>
          <w:p w:rsidR="000A3DA5" w:rsidRPr="000A3DA5" w:rsidRDefault="000A3DA5" w:rsidP="000A3DA5">
            <w:pPr>
              <w:spacing w:after="0" w:line="240" w:lineRule="auto"/>
              <w:ind w:firstLine="0"/>
              <w:jc w:val="center"/>
              <w:rPr>
                <w:sz w:val="20"/>
                <w:szCs w:val="20"/>
              </w:rPr>
            </w:pPr>
            <w:r w:rsidRPr="000A3DA5">
              <w:rPr>
                <w:sz w:val="20"/>
                <w:szCs w:val="20"/>
              </w:rPr>
              <w:t>0</w:t>
            </w:r>
            <w:r>
              <w:rPr>
                <w:sz w:val="20"/>
                <w:szCs w:val="20"/>
              </w:rPr>
              <w:t>,</w:t>
            </w:r>
            <w:r w:rsidRPr="000A3DA5">
              <w:rPr>
                <w:sz w:val="20"/>
                <w:szCs w:val="20"/>
              </w:rPr>
              <w:t>64</w:t>
            </w:r>
          </w:p>
        </w:tc>
        <w:tc>
          <w:tcPr>
            <w:tcW w:w="557" w:type="dxa"/>
            <w:vAlign w:val="center"/>
          </w:tcPr>
          <w:p w:rsidR="000A3DA5" w:rsidRPr="000A3DA5" w:rsidRDefault="000A3DA5" w:rsidP="000A3DA5">
            <w:pPr>
              <w:spacing w:after="0" w:line="240" w:lineRule="auto"/>
              <w:ind w:firstLine="0"/>
              <w:jc w:val="center"/>
              <w:rPr>
                <w:sz w:val="20"/>
                <w:szCs w:val="20"/>
              </w:rPr>
            </w:pPr>
            <w:r w:rsidRPr="000A3DA5">
              <w:rPr>
                <w:sz w:val="20"/>
                <w:szCs w:val="20"/>
              </w:rPr>
              <w:t>-</w:t>
            </w:r>
          </w:p>
        </w:tc>
        <w:tc>
          <w:tcPr>
            <w:tcW w:w="844" w:type="dxa"/>
            <w:vAlign w:val="center"/>
          </w:tcPr>
          <w:p w:rsidR="000A3DA5" w:rsidRPr="000A3DA5" w:rsidRDefault="000A3DA5" w:rsidP="000A3DA5">
            <w:pPr>
              <w:spacing w:after="0" w:line="240" w:lineRule="auto"/>
              <w:ind w:firstLine="0"/>
              <w:jc w:val="center"/>
              <w:rPr>
                <w:sz w:val="20"/>
                <w:szCs w:val="20"/>
              </w:rPr>
            </w:pPr>
            <w:r w:rsidRPr="000A3DA5">
              <w:rPr>
                <w:sz w:val="20"/>
                <w:szCs w:val="20"/>
              </w:rPr>
              <w:t>резерв</w:t>
            </w:r>
          </w:p>
        </w:tc>
        <w:tc>
          <w:tcPr>
            <w:tcW w:w="1428" w:type="dxa"/>
            <w:vAlign w:val="center"/>
          </w:tcPr>
          <w:p w:rsidR="000A3DA5" w:rsidRPr="000A3DA5" w:rsidRDefault="000A3DA5" w:rsidP="000A3DA5">
            <w:pPr>
              <w:spacing w:after="0" w:line="240" w:lineRule="auto"/>
              <w:ind w:firstLine="0"/>
              <w:jc w:val="center"/>
              <w:rPr>
                <w:sz w:val="20"/>
                <w:szCs w:val="20"/>
              </w:rPr>
            </w:pPr>
            <w:r w:rsidRPr="000A3DA5">
              <w:rPr>
                <w:sz w:val="20"/>
                <w:szCs w:val="20"/>
              </w:rPr>
              <w:t>2006</w:t>
            </w:r>
          </w:p>
        </w:tc>
      </w:tr>
      <w:tr w:rsidR="000A3DA5" w:rsidRPr="000A3DA5" w:rsidTr="000A3DA5">
        <w:tc>
          <w:tcPr>
            <w:tcW w:w="405" w:type="dxa"/>
            <w:vMerge w:val="restart"/>
            <w:vAlign w:val="center"/>
          </w:tcPr>
          <w:p w:rsidR="000A3DA5" w:rsidRPr="000A3DA5" w:rsidRDefault="000A3DA5" w:rsidP="000A3DA5">
            <w:pPr>
              <w:spacing w:after="0" w:line="240" w:lineRule="auto"/>
              <w:ind w:firstLine="0"/>
              <w:jc w:val="center"/>
              <w:rPr>
                <w:sz w:val="20"/>
                <w:szCs w:val="20"/>
              </w:rPr>
            </w:pPr>
            <w:r w:rsidRPr="000A3DA5">
              <w:rPr>
                <w:sz w:val="20"/>
                <w:szCs w:val="20"/>
              </w:rPr>
              <w:t>6</w:t>
            </w:r>
          </w:p>
        </w:tc>
        <w:tc>
          <w:tcPr>
            <w:tcW w:w="2152" w:type="dxa"/>
            <w:vMerge w:val="restart"/>
            <w:vAlign w:val="center"/>
          </w:tcPr>
          <w:p w:rsidR="000A3DA5" w:rsidRPr="000A3DA5" w:rsidRDefault="000A3DA5" w:rsidP="000A3DA5">
            <w:pPr>
              <w:spacing w:after="0" w:line="240" w:lineRule="auto"/>
              <w:ind w:firstLine="0"/>
              <w:jc w:val="center"/>
              <w:rPr>
                <w:sz w:val="20"/>
                <w:szCs w:val="20"/>
              </w:rPr>
            </w:pPr>
            <w:r w:rsidRPr="000A3DA5">
              <w:rPr>
                <w:sz w:val="20"/>
                <w:szCs w:val="20"/>
              </w:rPr>
              <w:t>Насос</w:t>
            </w:r>
            <w:r>
              <w:rPr>
                <w:sz w:val="20"/>
                <w:szCs w:val="20"/>
              </w:rPr>
              <w:t xml:space="preserve"> водоподъёма</w:t>
            </w:r>
          </w:p>
        </w:tc>
        <w:tc>
          <w:tcPr>
            <w:tcW w:w="840" w:type="dxa"/>
            <w:vMerge w:val="restart"/>
            <w:vAlign w:val="center"/>
          </w:tcPr>
          <w:p w:rsidR="000A3DA5" w:rsidRPr="000A3DA5" w:rsidRDefault="000A3DA5" w:rsidP="000A3DA5">
            <w:pPr>
              <w:spacing w:after="0" w:line="240" w:lineRule="auto"/>
              <w:ind w:firstLine="0"/>
              <w:jc w:val="center"/>
              <w:rPr>
                <w:sz w:val="20"/>
                <w:szCs w:val="20"/>
              </w:rPr>
            </w:pPr>
            <w:r w:rsidRPr="000A3DA5">
              <w:rPr>
                <w:sz w:val="20"/>
                <w:szCs w:val="20"/>
              </w:rPr>
              <w:t>Э</w:t>
            </w:r>
            <w:r>
              <w:rPr>
                <w:sz w:val="20"/>
                <w:szCs w:val="20"/>
              </w:rPr>
              <w:t>ЦВ</w:t>
            </w:r>
          </w:p>
        </w:tc>
        <w:tc>
          <w:tcPr>
            <w:tcW w:w="586" w:type="dxa"/>
            <w:vAlign w:val="center"/>
          </w:tcPr>
          <w:p w:rsidR="000A3DA5" w:rsidRPr="000A3DA5" w:rsidRDefault="000A3DA5" w:rsidP="000A3DA5">
            <w:pPr>
              <w:spacing w:after="0" w:line="240" w:lineRule="auto"/>
              <w:ind w:firstLine="0"/>
              <w:jc w:val="center"/>
              <w:rPr>
                <w:sz w:val="20"/>
                <w:szCs w:val="20"/>
              </w:rPr>
            </w:pPr>
            <w:r w:rsidRPr="000A3DA5">
              <w:rPr>
                <w:sz w:val="20"/>
                <w:szCs w:val="20"/>
              </w:rPr>
              <w:t>1</w:t>
            </w:r>
          </w:p>
        </w:tc>
        <w:tc>
          <w:tcPr>
            <w:tcW w:w="1138" w:type="dxa"/>
            <w:vAlign w:val="center"/>
          </w:tcPr>
          <w:p w:rsidR="000A3DA5" w:rsidRPr="000A3DA5" w:rsidRDefault="000A3DA5" w:rsidP="000A3DA5">
            <w:pPr>
              <w:spacing w:after="0" w:line="240" w:lineRule="auto"/>
              <w:ind w:firstLine="0"/>
              <w:jc w:val="center"/>
              <w:rPr>
                <w:sz w:val="20"/>
                <w:szCs w:val="20"/>
              </w:rPr>
            </w:pPr>
            <w:r w:rsidRPr="000A3DA5">
              <w:rPr>
                <w:sz w:val="20"/>
                <w:szCs w:val="20"/>
              </w:rPr>
              <w:t>7</w:t>
            </w:r>
            <w:r>
              <w:rPr>
                <w:sz w:val="20"/>
                <w:szCs w:val="20"/>
              </w:rPr>
              <w:t>,</w:t>
            </w:r>
            <w:r w:rsidRPr="000A3DA5">
              <w:rPr>
                <w:sz w:val="20"/>
                <w:szCs w:val="20"/>
              </w:rPr>
              <w:t>5</w:t>
            </w:r>
          </w:p>
        </w:tc>
        <w:tc>
          <w:tcPr>
            <w:tcW w:w="1080" w:type="dxa"/>
            <w:vAlign w:val="center"/>
          </w:tcPr>
          <w:p w:rsidR="000A3DA5" w:rsidRPr="000A3DA5" w:rsidRDefault="000A3DA5" w:rsidP="000A3DA5">
            <w:pPr>
              <w:spacing w:after="0" w:line="240" w:lineRule="auto"/>
              <w:ind w:firstLine="0"/>
              <w:jc w:val="center"/>
              <w:rPr>
                <w:sz w:val="20"/>
                <w:szCs w:val="20"/>
              </w:rPr>
            </w:pPr>
            <w:r w:rsidRPr="000A3DA5">
              <w:rPr>
                <w:sz w:val="20"/>
                <w:szCs w:val="20"/>
              </w:rPr>
              <w:t>7.5</w:t>
            </w:r>
          </w:p>
        </w:tc>
        <w:tc>
          <w:tcPr>
            <w:tcW w:w="614" w:type="dxa"/>
            <w:vAlign w:val="center"/>
          </w:tcPr>
          <w:p w:rsidR="000A3DA5" w:rsidRPr="000A3DA5" w:rsidRDefault="000A3DA5" w:rsidP="000A3DA5">
            <w:pPr>
              <w:spacing w:after="0" w:line="240" w:lineRule="auto"/>
              <w:ind w:firstLine="0"/>
              <w:jc w:val="center"/>
              <w:rPr>
                <w:sz w:val="20"/>
                <w:szCs w:val="20"/>
              </w:rPr>
            </w:pPr>
            <w:r w:rsidRPr="000A3DA5">
              <w:rPr>
                <w:sz w:val="20"/>
                <w:szCs w:val="20"/>
              </w:rPr>
              <w:t>0</w:t>
            </w:r>
            <w:r>
              <w:rPr>
                <w:sz w:val="20"/>
                <w:szCs w:val="20"/>
              </w:rPr>
              <w:t>,</w:t>
            </w:r>
            <w:r w:rsidRPr="000A3DA5">
              <w:rPr>
                <w:sz w:val="20"/>
                <w:szCs w:val="20"/>
              </w:rPr>
              <w:t>7</w:t>
            </w:r>
          </w:p>
        </w:tc>
        <w:tc>
          <w:tcPr>
            <w:tcW w:w="557" w:type="dxa"/>
            <w:vAlign w:val="center"/>
          </w:tcPr>
          <w:p w:rsidR="000A3DA5" w:rsidRPr="000A3DA5" w:rsidRDefault="000A3DA5" w:rsidP="000A3DA5">
            <w:pPr>
              <w:spacing w:after="0" w:line="240" w:lineRule="auto"/>
              <w:ind w:firstLine="0"/>
              <w:jc w:val="center"/>
              <w:rPr>
                <w:sz w:val="20"/>
                <w:szCs w:val="20"/>
              </w:rPr>
            </w:pPr>
            <w:r w:rsidRPr="000A3DA5">
              <w:rPr>
                <w:sz w:val="20"/>
                <w:szCs w:val="20"/>
              </w:rPr>
              <w:t>1</w:t>
            </w:r>
          </w:p>
        </w:tc>
        <w:tc>
          <w:tcPr>
            <w:tcW w:w="844" w:type="dxa"/>
            <w:vAlign w:val="center"/>
          </w:tcPr>
          <w:p w:rsidR="000A3DA5" w:rsidRPr="000A3DA5" w:rsidRDefault="000A3DA5" w:rsidP="000A3DA5">
            <w:pPr>
              <w:spacing w:after="0" w:line="240" w:lineRule="auto"/>
              <w:ind w:firstLine="0"/>
              <w:jc w:val="center"/>
              <w:rPr>
                <w:sz w:val="20"/>
                <w:szCs w:val="20"/>
              </w:rPr>
            </w:pPr>
            <w:r w:rsidRPr="000A3DA5">
              <w:rPr>
                <w:sz w:val="20"/>
                <w:szCs w:val="20"/>
              </w:rPr>
              <w:t>6912</w:t>
            </w:r>
          </w:p>
        </w:tc>
        <w:tc>
          <w:tcPr>
            <w:tcW w:w="1428" w:type="dxa"/>
            <w:vAlign w:val="center"/>
          </w:tcPr>
          <w:p w:rsidR="000A3DA5" w:rsidRPr="000A3DA5" w:rsidRDefault="000A3DA5" w:rsidP="000A3DA5">
            <w:pPr>
              <w:spacing w:after="0" w:line="240" w:lineRule="auto"/>
              <w:ind w:firstLine="0"/>
              <w:jc w:val="center"/>
              <w:rPr>
                <w:sz w:val="20"/>
                <w:szCs w:val="20"/>
              </w:rPr>
            </w:pPr>
            <w:r w:rsidRPr="000A3DA5">
              <w:rPr>
                <w:sz w:val="20"/>
                <w:szCs w:val="20"/>
              </w:rPr>
              <w:t>2006</w:t>
            </w:r>
          </w:p>
        </w:tc>
      </w:tr>
      <w:tr w:rsidR="000A3DA5" w:rsidRPr="000A3DA5" w:rsidTr="000A3DA5">
        <w:tc>
          <w:tcPr>
            <w:tcW w:w="405" w:type="dxa"/>
            <w:vMerge/>
            <w:vAlign w:val="center"/>
          </w:tcPr>
          <w:p w:rsidR="000A3DA5" w:rsidRPr="000A3DA5" w:rsidRDefault="000A3DA5" w:rsidP="000A3DA5">
            <w:pPr>
              <w:spacing w:after="0" w:line="240" w:lineRule="auto"/>
              <w:ind w:firstLine="0"/>
              <w:jc w:val="center"/>
              <w:rPr>
                <w:sz w:val="20"/>
                <w:szCs w:val="20"/>
              </w:rPr>
            </w:pPr>
          </w:p>
        </w:tc>
        <w:tc>
          <w:tcPr>
            <w:tcW w:w="2152" w:type="dxa"/>
            <w:vMerge/>
            <w:vAlign w:val="center"/>
          </w:tcPr>
          <w:p w:rsidR="000A3DA5" w:rsidRPr="000A3DA5" w:rsidRDefault="000A3DA5" w:rsidP="000A3DA5">
            <w:pPr>
              <w:spacing w:after="0" w:line="240" w:lineRule="auto"/>
              <w:ind w:firstLine="0"/>
              <w:jc w:val="center"/>
              <w:rPr>
                <w:sz w:val="20"/>
                <w:szCs w:val="20"/>
              </w:rPr>
            </w:pPr>
          </w:p>
        </w:tc>
        <w:tc>
          <w:tcPr>
            <w:tcW w:w="840" w:type="dxa"/>
            <w:vMerge/>
            <w:vAlign w:val="center"/>
          </w:tcPr>
          <w:p w:rsidR="000A3DA5" w:rsidRPr="000A3DA5" w:rsidRDefault="000A3DA5" w:rsidP="000A3DA5">
            <w:pPr>
              <w:spacing w:after="0" w:line="240" w:lineRule="auto"/>
              <w:ind w:firstLine="0"/>
              <w:jc w:val="center"/>
              <w:rPr>
                <w:sz w:val="20"/>
                <w:szCs w:val="20"/>
              </w:rPr>
            </w:pPr>
          </w:p>
        </w:tc>
        <w:tc>
          <w:tcPr>
            <w:tcW w:w="586" w:type="dxa"/>
            <w:vAlign w:val="center"/>
          </w:tcPr>
          <w:p w:rsidR="000A3DA5" w:rsidRPr="000A3DA5" w:rsidRDefault="000A3DA5" w:rsidP="000A3DA5">
            <w:pPr>
              <w:spacing w:after="0" w:line="240" w:lineRule="auto"/>
              <w:ind w:firstLine="0"/>
              <w:jc w:val="center"/>
              <w:rPr>
                <w:sz w:val="20"/>
                <w:szCs w:val="20"/>
              </w:rPr>
            </w:pPr>
            <w:r w:rsidRPr="000A3DA5">
              <w:rPr>
                <w:sz w:val="20"/>
                <w:szCs w:val="20"/>
              </w:rPr>
              <w:t>1</w:t>
            </w:r>
          </w:p>
        </w:tc>
        <w:tc>
          <w:tcPr>
            <w:tcW w:w="1138" w:type="dxa"/>
            <w:vAlign w:val="center"/>
          </w:tcPr>
          <w:p w:rsidR="000A3DA5" w:rsidRPr="000A3DA5" w:rsidRDefault="000A3DA5" w:rsidP="000A3DA5">
            <w:pPr>
              <w:spacing w:after="0" w:line="240" w:lineRule="auto"/>
              <w:ind w:firstLine="0"/>
              <w:jc w:val="center"/>
              <w:rPr>
                <w:sz w:val="20"/>
                <w:szCs w:val="20"/>
              </w:rPr>
            </w:pPr>
            <w:r w:rsidRPr="000A3DA5">
              <w:rPr>
                <w:sz w:val="20"/>
                <w:szCs w:val="20"/>
              </w:rPr>
              <w:t>7</w:t>
            </w:r>
            <w:r>
              <w:rPr>
                <w:sz w:val="20"/>
                <w:szCs w:val="20"/>
              </w:rPr>
              <w:t>,</w:t>
            </w:r>
            <w:r w:rsidRPr="000A3DA5">
              <w:rPr>
                <w:sz w:val="20"/>
                <w:szCs w:val="20"/>
              </w:rPr>
              <w:t>5</w:t>
            </w:r>
          </w:p>
        </w:tc>
        <w:tc>
          <w:tcPr>
            <w:tcW w:w="1080" w:type="dxa"/>
            <w:vAlign w:val="center"/>
          </w:tcPr>
          <w:p w:rsidR="000A3DA5" w:rsidRPr="000A3DA5" w:rsidRDefault="000A3DA5" w:rsidP="000A3DA5">
            <w:pPr>
              <w:spacing w:after="0" w:line="240" w:lineRule="auto"/>
              <w:ind w:firstLine="0"/>
              <w:jc w:val="center"/>
              <w:rPr>
                <w:sz w:val="20"/>
                <w:szCs w:val="20"/>
              </w:rPr>
            </w:pPr>
            <w:r w:rsidRPr="000A3DA5">
              <w:rPr>
                <w:sz w:val="20"/>
                <w:szCs w:val="20"/>
              </w:rPr>
              <w:t>7.5</w:t>
            </w:r>
          </w:p>
        </w:tc>
        <w:tc>
          <w:tcPr>
            <w:tcW w:w="614" w:type="dxa"/>
            <w:vAlign w:val="center"/>
          </w:tcPr>
          <w:p w:rsidR="000A3DA5" w:rsidRPr="000A3DA5" w:rsidRDefault="000A3DA5" w:rsidP="000A3DA5">
            <w:pPr>
              <w:spacing w:after="0" w:line="240" w:lineRule="auto"/>
              <w:ind w:firstLine="0"/>
              <w:jc w:val="center"/>
              <w:rPr>
                <w:sz w:val="20"/>
                <w:szCs w:val="20"/>
              </w:rPr>
            </w:pPr>
            <w:r w:rsidRPr="000A3DA5">
              <w:rPr>
                <w:sz w:val="20"/>
                <w:szCs w:val="20"/>
              </w:rPr>
              <w:t>0</w:t>
            </w:r>
            <w:r>
              <w:rPr>
                <w:sz w:val="20"/>
                <w:szCs w:val="20"/>
              </w:rPr>
              <w:t>,</w:t>
            </w:r>
            <w:r w:rsidRPr="000A3DA5">
              <w:rPr>
                <w:sz w:val="20"/>
                <w:szCs w:val="20"/>
              </w:rPr>
              <w:t>7</w:t>
            </w:r>
          </w:p>
        </w:tc>
        <w:tc>
          <w:tcPr>
            <w:tcW w:w="557" w:type="dxa"/>
            <w:vAlign w:val="center"/>
          </w:tcPr>
          <w:p w:rsidR="000A3DA5" w:rsidRPr="000A3DA5" w:rsidRDefault="000A3DA5" w:rsidP="000A3DA5">
            <w:pPr>
              <w:spacing w:after="0" w:line="240" w:lineRule="auto"/>
              <w:ind w:firstLine="0"/>
              <w:jc w:val="center"/>
              <w:rPr>
                <w:sz w:val="20"/>
                <w:szCs w:val="20"/>
              </w:rPr>
            </w:pPr>
            <w:r w:rsidRPr="000A3DA5">
              <w:rPr>
                <w:sz w:val="20"/>
                <w:szCs w:val="20"/>
              </w:rPr>
              <w:t>-</w:t>
            </w:r>
          </w:p>
        </w:tc>
        <w:tc>
          <w:tcPr>
            <w:tcW w:w="844" w:type="dxa"/>
            <w:vAlign w:val="center"/>
          </w:tcPr>
          <w:p w:rsidR="000A3DA5" w:rsidRPr="000A3DA5" w:rsidRDefault="000A3DA5" w:rsidP="000A3DA5">
            <w:pPr>
              <w:spacing w:after="0" w:line="240" w:lineRule="auto"/>
              <w:ind w:firstLine="0"/>
              <w:jc w:val="center"/>
              <w:rPr>
                <w:sz w:val="20"/>
                <w:szCs w:val="20"/>
              </w:rPr>
            </w:pPr>
            <w:r w:rsidRPr="000A3DA5">
              <w:rPr>
                <w:sz w:val="20"/>
                <w:szCs w:val="20"/>
              </w:rPr>
              <w:t>резерв</w:t>
            </w:r>
          </w:p>
        </w:tc>
        <w:tc>
          <w:tcPr>
            <w:tcW w:w="1428" w:type="dxa"/>
            <w:vAlign w:val="center"/>
          </w:tcPr>
          <w:p w:rsidR="000A3DA5" w:rsidRPr="000A3DA5" w:rsidRDefault="000A3DA5" w:rsidP="000A3DA5">
            <w:pPr>
              <w:spacing w:after="0" w:line="240" w:lineRule="auto"/>
              <w:ind w:firstLine="0"/>
              <w:jc w:val="center"/>
              <w:rPr>
                <w:sz w:val="20"/>
                <w:szCs w:val="20"/>
              </w:rPr>
            </w:pPr>
            <w:r w:rsidRPr="000A3DA5">
              <w:rPr>
                <w:sz w:val="20"/>
                <w:szCs w:val="20"/>
              </w:rPr>
              <w:t>2006</w:t>
            </w:r>
          </w:p>
        </w:tc>
      </w:tr>
      <w:tr w:rsidR="000A3DA5" w:rsidRPr="000A3DA5" w:rsidTr="000A3DA5">
        <w:tc>
          <w:tcPr>
            <w:tcW w:w="405" w:type="dxa"/>
            <w:vMerge w:val="restart"/>
            <w:vAlign w:val="center"/>
          </w:tcPr>
          <w:p w:rsidR="000A3DA5" w:rsidRPr="000A3DA5" w:rsidRDefault="000A3DA5" w:rsidP="000A3DA5">
            <w:pPr>
              <w:spacing w:after="0" w:line="240" w:lineRule="auto"/>
              <w:ind w:firstLine="0"/>
              <w:jc w:val="center"/>
              <w:rPr>
                <w:sz w:val="20"/>
                <w:szCs w:val="20"/>
              </w:rPr>
            </w:pPr>
            <w:r w:rsidRPr="000A3DA5">
              <w:rPr>
                <w:sz w:val="20"/>
                <w:szCs w:val="20"/>
              </w:rPr>
              <w:t>7</w:t>
            </w:r>
          </w:p>
        </w:tc>
        <w:tc>
          <w:tcPr>
            <w:tcW w:w="2152" w:type="dxa"/>
            <w:vMerge w:val="restart"/>
            <w:vAlign w:val="center"/>
          </w:tcPr>
          <w:p w:rsidR="000A3DA5" w:rsidRPr="000A3DA5" w:rsidRDefault="000A3DA5" w:rsidP="000A3DA5">
            <w:pPr>
              <w:spacing w:after="0" w:line="240" w:lineRule="auto"/>
              <w:ind w:firstLine="0"/>
              <w:jc w:val="center"/>
              <w:rPr>
                <w:sz w:val="20"/>
                <w:szCs w:val="20"/>
              </w:rPr>
            </w:pPr>
            <w:r w:rsidRPr="000A3DA5">
              <w:rPr>
                <w:sz w:val="20"/>
                <w:szCs w:val="20"/>
              </w:rPr>
              <w:t>Насос второго подъёма</w:t>
            </w:r>
          </w:p>
        </w:tc>
        <w:tc>
          <w:tcPr>
            <w:tcW w:w="840" w:type="dxa"/>
            <w:vMerge w:val="restart"/>
            <w:vAlign w:val="center"/>
          </w:tcPr>
          <w:p w:rsidR="000A3DA5" w:rsidRPr="000A3DA5" w:rsidRDefault="000A3DA5" w:rsidP="000A3DA5">
            <w:pPr>
              <w:spacing w:after="0" w:line="240" w:lineRule="auto"/>
              <w:ind w:firstLine="0"/>
              <w:jc w:val="center"/>
              <w:rPr>
                <w:sz w:val="20"/>
                <w:szCs w:val="20"/>
              </w:rPr>
            </w:pPr>
            <w:r>
              <w:rPr>
                <w:sz w:val="20"/>
                <w:szCs w:val="20"/>
              </w:rPr>
              <w:t>К 25/32</w:t>
            </w:r>
          </w:p>
        </w:tc>
        <w:tc>
          <w:tcPr>
            <w:tcW w:w="586" w:type="dxa"/>
            <w:vAlign w:val="center"/>
          </w:tcPr>
          <w:p w:rsidR="000A3DA5" w:rsidRPr="000A3DA5" w:rsidRDefault="000A3DA5" w:rsidP="000A3DA5">
            <w:pPr>
              <w:spacing w:after="0" w:line="240" w:lineRule="auto"/>
              <w:ind w:firstLine="0"/>
              <w:jc w:val="center"/>
              <w:rPr>
                <w:sz w:val="20"/>
                <w:szCs w:val="20"/>
              </w:rPr>
            </w:pPr>
            <w:r w:rsidRPr="000A3DA5">
              <w:rPr>
                <w:sz w:val="20"/>
                <w:szCs w:val="20"/>
              </w:rPr>
              <w:t>1</w:t>
            </w:r>
          </w:p>
        </w:tc>
        <w:tc>
          <w:tcPr>
            <w:tcW w:w="1138" w:type="dxa"/>
            <w:vAlign w:val="center"/>
          </w:tcPr>
          <w:p w:rsidR="000A3DA5" w:rsidRPr="000A3DA5" w:rsidRDefault="000A3DA5" w:rsidP="000A3DA5">
            <w:pPr>
              <w:spacing w:after="0" w:line="240" w:lineRule="auto"/>
              <w:ind w:firstLine="0"/>
              <w:jc w:val="center"/>
              <w:rPr>
                <w:sz w:val="20"/>
                <w:szCs w:val="20"/>
              </w:rPr>
            </w:pPr>
            <w:r w:rsidRPr="000A3DA5">
              <w:rPr>
                <w:sz w:val="20"/>
                <w:szCs w:val="20"/>
              </w:rPr>
              <w:t>5</w:t>
            </w:r>
            <w:r>
              <w:rPr>
                <w:sz w:val="20"/>
                <w:szCs w:val="20"/>
              </w:rPr>
              <w:t>,</w:t>
            </w:r>
            <w:r w:rsidRPr="000A3DA5">
              <w:rPr>
                <w:sz w:val="20"/>
                <w:szCs w:val="20"/>
              </w:rPr>
              <w:t>5</w:t>
            </w:r>
          </w:p>
        </w:tc>
        <w:tc>
          <w:tcPr>
            <w:tcW w:w="1080" w:type="dxa"/>
            <w:vAlign w:val="center"/>
          </w:tcPr>
          <w:p w:rsidR="000A3DA5" w:rsidRPr="000A3DA5" w:rsidRDefault="000A3DA5" w:rsidP="000A3DA5">
            <w:pPr>
              <w:spacing w:after="0" w:line="240" w:lineRule="auto"/>
              <w:ind w:firstLine="0"/>
              <w:jc w:val="center"/>
              <w:rPr>
                <w:sz w:val="20"/>
                <w:szCs w:val="20"/>
              </w:rPr>
            </w:pPr>
            <w:r w:rsidRPr="000A3DA5">
              <w:rPr>
                <w:sz w:val="20"/>
                <w:szCs w:val="20"/>
              </w:rPr>
              <w:t>5.5</w:t>
            </w:r>
          </w:p>
        </w:tc>
        <w:tc>
          <w:tcPr>
            <w:tcW w:w="614" w:type="dxa"/>
            <w:vAlign w:val="center"/>
          </w:tcPr>
          <w:p w:rsidR="000A3DA5" w:rsidRPr="000A3DA5" w:rsidRDefault="000A3DA5" w:rsidP="000A3DA5">
            <w:pPr>
              <w:spacing w:after="0" w:line="240" w:lineRule="auto"/>
              <w:ind w:firstLine="0"/>
              <w:jc w:val="center"/>
              <w:rPr>
                <w:sz w:val="20"/>
                <w:szCs w:val="20"/>
              </w:rPr>
            </w:pPr>
            <w:r w:rsidRPr="000A3DA5">
              <w:rPr>
                <w:sz w:val="20"/>
                <w:szCs w:val="20"/>
              </w:rPr>
              <w:t>0</w:t>
            </w:r>
            <w:r>
              <w:rPr>
                <w:sz w:val="20"/>
                <w:szCs w:val="20"/>
              </w:rPr>
              <w:t>,</w:t>
            </w:r>
            <w:r w:rsidRPr="000A3DA5">
              <w:rPr>
                <w:sz w:val="20"/>
                <w:szCs w:val="20"/>
              </w:rPr>
              <w:t>6</w:t>
            </w:r>
          </w:p>
        </w:tc>
        <w:tc>
          <w:tcPr>
            <w:tcW w:w="557" w:type="dxa"/>
            <w:vAlign w:val="center"/>
          </w:tcPr>
          <w:p w:rsidR="000A3DA5" w:rsidRPr="000A3DA5" w:rsidRDefault="000A3DA5" w:rsidP="000A3DA5">
            <w:pPr>
              <w:spacing w:after="0" w:line="240" w:lineRule="auto"/>
              <w:ind w:firstLine="0"/>
              <w:jc w:val="center"/>
              <w:rPr>
                <w:sz w:val="20"/>
                <w:szCs w:val="20"/>
              </w:rPr>
            </w:pPr>
            <w:r w:rsidRPr="000A3DA5">
              <w:rPr>
                <w:sz w:val="20"/>
                <w:szCs w:val="20"/>
              </w:rPr>
              <w:t>1</w:t>
            </w:r>
          </w:p>
        </w:tc>
        <w:tc>
          <w:tcPr>
            <w:tcW w:w="844" w:type="dxa"/>
            <w:vAlign w:val="center"/>
          </w:tcPr>
          <w:p w:rsidR="000A3DA5" w:rsidRPr="000A3DA5" w:rsidRDefault="000A3DA5" w:rsidP="000A3DA5">
            <w:pPr>
              <w:spacing w:after="0" w:line="240" w:lineRule="auto"/>
              <w:ind w:firstLine="0"/>
              <w:jc w:val="center"/>
              <w:rPr>
                <w:sz w:val="20"/>
                <w:szCs w:val="20"/>
              </w:rPr>
            </w:pPr>
            <w:r w:rsidRPr="000A3DA5">
              <w:rPr>
                <w:sz w:val="20"/>
                <w:szCs w:val="20"/>
              </w:rPr>
              <w:t>6912</w:t>
            </w:r>
          </w:p>
        </w:tc>
        <w:tc>
          <w:tcPr>
            <w:tcW w:w="1428" w:type="dxa"/>
            <w:vAlign w:val="center"/>
          </w:tcPr>
          <w:p w:rsidR="000A3DA5" w:rsidRPr="000A3DA5" w:rsidRDefault="000A3DA5" w:rsidP="000A3DA5">
            <w:pPr>
              <w:spacing w:after="0" w:line="240" w:lineRule="auto"/>
              <w:ind w:firstLine="0"/>
              <w:jc w:val="center"/>
              <w:rPr>
                <w:sz w:val="20"/>
                <w:szCs w:val="20"/>
              </w:rPr>
            </w:pPr>
            <w:r w:rsidRPr="000A3DA5">
              <w:rPr>
                <w:sz w:val="20"/>
                <w:szCs w:val="20"/>
              </w:rPr>
              <w:t>2006</w:t>
            </w:r>
          </w:p>
        </w:tc>
      </w:tr>
      <w:tr w:rsidR="000A3DA5" w:rsidRPr="000A3DA5" w:rsidTr="000A3DA5">
        <w:tc>
          <w:tcPr>
            <w:tcW w:w="405" w:type="dxa"/>
            <w:vMerge/>
            <w:vAlign w:val="center"/>
          </w:tcPr>
          <w:p w:rsidR="000A3DA5" w:rsidRPr="000A3DA5" w:rsidRDefault="000A3DA5" w:rsidP="000A3DA5">
            <w:pPr>
              <w:spacing w:after="0" w:line="240" w:lineRule="auto"/>
              <w:ind w:firstLine="0"/>
              <w:jc w:val="center"/>
              <w:rPr>
                <w:sz w:val="20"/>
                <w:szCs w:val="20"/>
              </w:rPr>
            </w:pPr>
          </w:p>
        </w:tc>
        <w:tc>
          <w:tcPr>
            <w:tcW w:w="2152" w:type="dxa"/>
            <w:vMerge/>
            <w:vAlign w:val="center"/>
          </w:tcPr>
          <w:p w:rsidR="000A3DA5" w:rsidRPr="000A3DA5" w:rsidRDefault="000A3DA5" w:rsidP="000A3DA5">
            <w:pPr>
              <w:spacing w:after="0" w:line="240" w:lineRule="auto"/>
              <w:ind w:firstLine="0"/>
              <w:jc w:val="center"/>
              <w:rPr>
                <w:sz w:val="20"/>
                <w:szCs w:val="20"/>
              </w:rPr>
            </w:pPr>
          </w:p>
        </w:tc>
        <w:tc>
          <w:tcPr>
            <w:tcW w:w="840" w:type="dxa"/>
            <w:vMerge/>
            <w:vAlign w:val="center"/>
          </w:tcPr>
          <w:p w:rsidR="000A3DA5" w:rsidRPr="000A3DA5" w:rsidRDefault="000A3DA5" w:rsidP="000A3DA5">
            <w:pPr>
              <w:spacing w:after="0" w:line="240" w:lineRule="auto"/>
              <w:ind w:firstLine="0"/>
              <w:jc w:val="center"/>
              <w:rPr>
                <w:sz w:val="20"/>
                <w:szCs w:val="20"/>
              </w:rPr>
            </w:pPr>
          </w:p>
        </w:tc>
        <w:tc>
          <w:tcPr>
            <w:tcW w:w="586" w:type="dxa"/>
            <w:vAlign w:val="center"/>
          </w:tcPr>
          <w:p w:rsidR="000A3DA5" w:rsidRPr="000A3DA5" w:rsidRDefault="000A3DA5" w:rsidP="000A3DA5">
            <w:pPr>
              <w:spacing w:after="0" w:line="240" w:lineRule="auto"/>
              <w:ind w:firstLine="0"/>
              <w:jc w:val="center"/>
              <w:rPr>
                <w:sz w:val="20"/>
                <w:szCs w:val="20"/>
              </w:rPr>
            </w:pPr>
            <w:r w:rsidRPr="000A3DA5">
              <w:rPr>
                <w:sz w:val="20"/>
                <w:szCs w:val="20"/>
              </w:rPr>
              <w:t>1</w:t>
            </w:r>
          </w:p>
        </w:tc>
        <w:tc>
          <w:tcPr>
            <w:tcW w:w="1138" w:type="dxa"/>
            <w:vAlign w:val="center"/>
          </w:tcPr>
          <w:p w:rsidR="000A3DA5" w:rsidRPr="000A3DA5" w:rsidRDefault="000A3DA5" w:rsidP="000A3DA5">
            <w:pPr>
              <w:spacing w:after="0" w:line="240" w:lineRule="auto"/>
              <w:ind w:firstLine="0"/>
              <w:jc w:val="center"/>
              <w:rPr>
                <w:sz w:val="20"/>
                <w:szCs w:val="20"/>
              </w:rPr>
            </w:pPr>
            <w:r w:rsidRPr="000A3DA5">
              <w:rPr>
                <w:sz w:val="20"/>
                <w:szCs w:val="20"/>
              </w:rPr>
              <w:t>5</w:t>
            </w:r>
            <w:r>
              <w:rPr>
                <w:sz w:val="20"/>
                <w:szCs w:val="20"/>
              </w:rPr>
              <w:t>,</w:t>
            </w:r>
            <w:r w:rsidRPr="000A3DA5">
              <w:rPr>
                <w:sz w:val="20"/>
                <w:szCs w:val="20"/>
              </w:rPr>
              <w:t>5</w:t>
            </w:r>
          </w:p>
        </w:tc>
        <w:tc>
          <w:tcPr>
            <w:tcW w:w="1080" w:type="dxa"/>
            <w:vAlign w:val="center"/>
          </w:tcPr>
          <w:p w:rsidR="000A3DA5" w:rsidRPr="000A3DA5" w:rsidRDefault="000A3DA5" w:rsidP="000A3DA5">
            <w:pPr>
              <w:spacing w:after="0" w:line="240" w:lineRule="auto"/>
              <w:ind w:firstLine="0"/>
              <w:jc w:val="center"/>
              <w:rPr>
                <w:sz w:val="20"/>
                <w:szCs w:val="20"/>
              </w:rPr>
            </w:pPr>
            <w:r w:rsidRPr="000A3DA5">
              <w:rPr>
                <w:sz w:val="20"/>
                <w:szCs w:val="20"/>
              </w:rPr>
              <w:t>5.5</w:t>
            </w:r>
          </w:p>
        </w:tc>
        <w:tc>
          <w:tcPr>
            <w:tcW w:w="614" w:type="dxa"/>
            <w:vAlign w:val="center"/>
          </w:tcPr>
          <w:p w:rsidR="000A3DA5" w:rsidRPr="000A3DA5" w:rsidRDefault="000A3DA5" w:rsidP="000A3DA5">
            <w:pPr>
              <w:spacing w:after="0" w:line="240" w:lineRule="auto"/>
              <w:ind w:firstLine="0"/>
              <w:jc w:val="center"/>
              <w:rPr>
                <w:sz w:val="20"/>
                <w:szCs w:val="20"/>
              </w:rPr>
            </w:pPr>
            <w:r w:rsidRPr="000A3DA5">
              <w:rPr>
                <w:sz w:val="20"/>
                <w:szCs w:val="20"/>
              </w:rPr>
              <w:t>0</w:t>
            </w:r>
            <w:r>
              <w:rPr>
                <w:sz w:val="20"/>
                <w:szCs w:val="20"/>
              </w:rPr>
              <w:t>,</w:t>
            </w:r>
            <w:r w:rsidRPr="000A3DA5">
              <w:rPr>
                <w:sz w:val="20"/>
                <w:szCs w:val="20"/>
              </w:rPr>
              <w:t>6</w:t>
            </w:r>
          </w:p>
        </w:tc>
        <w:tc>
          <w:tcPr>
            <w:tcW w:w="557" w:type="dxa"/>
            <w:vAlign w:val="center"/>
          </w:tcPr>
          <w:p w:rsidR="000A3DA5" w:rsidRPr="000A3DA5" w:rsidRDefault="000A3DA5" w:rsidP="000A3DA5">
            <w:pPr>
              <w:spacing w:after="0" w:line="240" w:lineRule="auto"/>
              <w:ind w:firstLine="0"/>
              <w:jc w:val="center"/>
              <w:rPr>
                <w:sz w:val="20"/>
                <w:szCs w:val="20"/>
              </w:rPr>
            </w:pPr>
            <w:r w:rsidRPr="000A3DA5">
              <w:rPr>
                <w:sz w:val="20"/>
                <w:szCs w:val="20"/>
              </w:rPr>
              <w:t>-</w:t>
            </w:r>
          </w:p>
        </w:tc>
        <w:tc>
          <w:tcPr>
            <w:tcW w:w="844" w:type="dxa"/>
            <w:vAlign w:val="center"/>
          </w:tcPr>
          <w:p w:rsidR="000A3DA5" w:rsidRPr="000A3DA5" w:rsidRDefault="000A3DA5" w:rsidP="000A3DA5">
            <w:pPr>
              <w:spacing w:after="0" w:line="240" w:lineRule="auto"/>
              <w:ind w:firstLine="0"/>
              <w:jc w:val="center"/>
              <w:rPr>
                <w:sz w:val="20"/>
                <w:szCs w:val="20"/>
              </w:rPr>
            </w:pPr>
            <w:r w:rsidRPr="000A3DA5">
              <w:rPr>
                <w:sz w:val="20"/>
                <w:szCs w:val="20"/>
              </w:rPr>
              <w:t>резерв</w:t>
            </w:r>
          </w:p>
        </w:tc>
        <w:tc>
          <w:tcPr>
            <w:tcW w:w="1428" w:type="dxa"/>
            <w:vAlign w:val="center"/>
          </w:tcPr>
          <w:p w:rsidR="000A3DA5" w:rsidRPr="000A3DA5" w:rsidRDefault="000A3DA5" w:rsidP="000A3DA5">
            <w:pPr>
              <w:spacing w:after="0" w:line="240" w:lineRule="auto"/>
              <w:ind w:firstLine="0"/>
              <w:jc w:val="center"/>
              <w:rPr>
                <w:sz w:val="20"/>
                <w:szCs w:val="20"/>
              </w:rPr>
            </w:pPr>
            <w:r w:rsidRPr="000A3DA5">
              <w:rPr>
                <w:sz w:val="20"/>
                <w:szCs w:val="20"/>
              </w:rPr>
              <w:t>2006</w:t>
            </w:r>
          </w:p>
        </w:tc>
      </w:tr>
      <w:tr w:rsidR="000A3DA5" w:rsidRPr="000A3DA5" w:rsidTr="000A3DA5">
        <w:tc>
          <w:tcPr>
            <w:tcW w:w="405" w:type="dxa"/>
            <w:vAlign w:val="center"/>
          </w:tcPr>
          <w:p w:rsidR="000A3DA5" w:rsidRPr="000A3DA5" w:rsidRDefault="000A3DA5" w:rsidP="000A3DA5">
            <w:pPr>
              <w:spacing w:after="0" w:line="240" w:lineRule="auto"/>
              <w:ind w:firstLine="0"/>
              <w:jc w:val="center"/>
              <w:rPr>
                <w:sz w:val="20"/>
                <w:szCs w:val="20"/>
              </w:rPr>
            </w:pPr>
            <w:r w:rsidRPr="000A3DA5">
              <w:rPr>
                <w:sz w:val="20"/>
                <w:szCs w:val="20"/>
              </w:rPr>
              <w:t>8</w:t>
            </w:r>
          </w:p>
        </w:tc>
        <w:tc>
          <w:tcPr>
            <w:tcW w:w="2152" w:type="dxa"/>
            <w:vAlign w:val="center"/>
          </w:tcPr>
          <w:p w:rsidR="000A3DA5" w:rsidRPr="000A3DA5" w:rsidRDefault="000A3DA5" w:rsidP="000A3DA5">
            <w:pPr>
              <w:spacing w:after="0" w:line="240" w:lineRule="auto"/>
              <w:ind w:firstLine="0"/>
              <w:jc w:val="center"/>
              <w:rPr>
                <w:sz w:val="20"/>
                <w:szCs w:val="20"/>
              </w:rPr>
            </w:pPr>
            <w:r>
              <w:rPr>
                <w:sz w:val="20"/>
                <w:szCs w:val="20"/>
              </w:rPr>
              <w:t>Насосы ХВО</w:t>
            </w:r>
          </w:p>
        </w:tc>
        <w:tc>
          <w:tcPr>
            <w:tcW w:w="840" w:type="dxa"/>
            <w:vAlign w:val="center"/>
          </w:tcPr>
          <w:p w:rsidR="000A3DA5" w:rsidRPr="000A3DA5" w:rsidRDefault="000A3DA5" w:rsidP="000A3DA5">
            <w:pPr>
              <w:spacing w:after="0" w:line="240" w:lineRule="auto"/>
              <w:ind w:firstLine="0"/>
              <w:jc w:val="center"/>
              <w:rPr>
                <w:sz w:val="20"/>
                <w:szCs w:val="20"/>
              </w:rPr>
            </w:pPr>
            <w:r>
              <w:rPr>
                <w:sz w:val="20"/>
                <w:szCs w:val="20"/>
              </w:rPr>
              <w:t>К 25/32</w:t>
            </w:r>
          </w:p>
        </w:tc>
        <w:tc>
          <w:tcPr>
            <w:tcW w:w="586" w:type="dxa"/>
            <w:vAlign w:val="center"/>
          </w:tcPr>
          <w:p w:rsidR="000A3DA5" w:rsidRPr="000A3DA5" w:rsidRDefault="000A3DA5" w:rsidP="000A3DA5">
            <w:pPr>
              <w:spacing w:after="0" w:line="240" w:lineRule="auto"/>
              <w:ind w:firstLine="0"/>
              <w:jc w:val="center"/>
              <w:rPr>
                <w:sz w:val="20"/>
                <w:szCs w:val="20"/>
              </w:rPr>
            </w:pPr>
            <w:r w:rsidRPr="000A3DA5">
              <w:rPr>
                <w:sz w:val="20"/>
                <w:szCs w:val="20"/>
              </w:rPr>
              <w:t>2</w:t>
            </w:r>
          </w:p>
        </w:tc>
        <w:tc>
          <w:tcPr>
            <w:tcW w:w="1138" w:type="dxa"/>
            <w:vAlign w:val="center"/>
          </w:tcPr>
          <w:p w:rsidR="000A3DA5" w:rsidRPr="000A3DA5" w:rsidRDefault="000A3DA5" w:rsidP="000A3DA5">
            <w:pPr>
              <w:spacing w:after="0" w:line="240" w:lineRule="auto"/>
              <w:ind w:firstLine="0"/>
              <w:jc w:val="center"/>
              <w:rPr>
                <w:sz w:val="20"/>
                <w:szCs w:val="20"/>
              </w:rPr>
            </w:pPr>
            <w:r w:rsidRPr="000A3DA5">
              <w:rPr>
                <w:sz w:val="20"/>
                <w:szCs w:val="20"/>
              </w:rPr>
              <w:t>5</w:t>
            </w:r>
            <w:r>
              <w:rPr>
                <w:sz w:val="20"/>
                <w:szCs w:val="20"/>
              </w:rPr>
              <w:t>,</w:t>
            </w:r>
            <w:r w:rsidRPr="000A3DA5">
              <w:rPr>
                <w:sz w:val="20"/>
                <w:szCs w:val="20"/>
              </w:rPr>
              <w:t>5</w:t>
            </w:r>
          </w:p>
        </w:tc>
        <w:tc>
          <w:tcPr>
            <w:tcW w:w="1080" w:type="dxa"/>
            <w:vAlign w:val="center"/>
          </w:tcPr>
          <w:p w:rsidR="000A3DA5" w:rsidRPr="000A3DA5" w:rsidRDefault="000A3DA5" w:rsidP="000A3DA5">
            <w:pPr>
              <w:spacing w:after="0" w:line="240" w:lineRule="auto"/>
              <w:ind w:firstLine="0"/>
              <w:jc w:val="center"/>
              <w:rPr>
                <w:sz w:val="20"/>
                <w:szCs w:val="20"/>
              </w:rPr>
            </w:pPr>
            <w:r w:rsidRPr="000A3DA5">
              <w:rPr>
                <w:sz w:val="20"/>
                <w:szCs w:val="20"/>
              </w:rPr>
              <w:t>11</w:t>
            </w:r>
          </w:p>
        </w:tc>
        <w:tc>
          <w:tcPr>
            <w:tcW w:w="614" w:type="dxa"/>
            <w:vAlign w:val="center"/>
          </w:tcPr>
          <w:p w:rsidR="000A3DA5" w:rsidRPr="000A3DA5" w:rsidRDefault="000A3DA5" w:rsidP="000A3DA5">
            <w:pPr>
              <w:spacing w:after="0" w:line="240" w:lineRule="auto"/>
              <w:ind w:firstLine="0"/>
              <w:jc w:val="center"/>
              <w:rPr>
                <w:sz w:val="20"/>
                <w:szCs w:val="20"/>
              </w:rPr>
            </w:pPr>
            <w:r w:rsidRPr="000A3DA5">
              <w:rPr>
                <w:sz w:val="20"/>
                <w:szCs w:val="20"/>
              </w:rPr>
              <w:t>0</w:t>
            </w:r>
            <w:r>
              <w:rPr>
                <w:sz w:val="20"/>
                <w:szCs w:val="20"/>
              </w:rPr>
              <w:t>,</w:t>
            </w:r>
            <w:r w:rsidRPr="000A3DA5">
              <w:rPr>
                <w:sz w:val="20"/>
                <w:szCs w:val="20"/>
              </w:rPr>
              <w:t>6</w:t>
            </w:r>
          </w:p>
        </w:tc>
        <w:tc>
          <w:tcPr>
            <w:tcW w:w="557" w:type="dxa"/>
            <w:vAlign w:val="center"/>
          </w:tcPr>
          <w:p w:rsidR="000A3DA5" w:rsidRPr="000A3DA5" w:rsidRDefault="000A3DA5" w:rsidP="000A3DA5">
            <w:pPr>
              <w:spacing w:after="0" w:line="240" w:lineRule="auto"/>
              <w:ind w:firstLine="0"/>
              <w:jc w:val="center"/>
              <w:rPr>
                <w:sz w:val="20"/>
                <w:szCs w:val="20"/>
              </w:rPr>
            </w:pPr>
            <w:r w:rsidRPr="000A3DA5">
              <w:rPr>
                <w:sz w:val="20"/>
                <w:szCs w:val="20"/>
              </w:rPr>
              <w:t>0.5</w:t>
            </w:r>
          </w:p>
        </w:tc>
        <w:tc>
          <w:tcPr>
            <w:tcW w:w="844" w:type="dxa"/>
            <w:vAlign w:val="center"/>
          </w:tcPr>
          <w:p w:rsidR="000A3DA5" w:rsidRPr="000A3DA5" w:rsidRDefault="000A3DA5" w:rsidP="000A3DA5">
            <w:pPr>
              <w:spacing w:after="0" w:line="240" w:lineRule="auto"/>
              <w:ind w:firstLine="0"/>
              <w:jc w:val="center"/>
              <w:rPr>
                <w:sz w:val="20"/>
                <w:szCs w:val="20"/>
              </w:rPr>
            </w:pPr>
            <w:r w:rsidRPr="000A3DA5">
              <w:rPr>
                <w:sz w:val="20"/>
                <w:szCs w:val="20"/>
              </w:rPr>
              <w:t>6912</w:t>
            </w:r>
          </w:p>
        </w:tc>
        <w:tc>
          <w:tcPr>
            <w:tcW w:w="1428" w:type="dxa"/>
            <w:vAlign w:val="center"/>
          </w:tcPr>
          <w:p w:rsidR="000A3DA5" w:rsidRPr="000A3DA5" w:rsidRDefault="000A3DA5" w:rsidP="000A3DA5">
            <w:pPr>
              <w:spacing w:after="0" w:line="240" w:lineRule="auto"/>
              <w:ind w:firstLine="0"/>
              <w:jc w:val="center"/>
              <w:rPr>
                <w:sz w:val="20"/>
                <w:szCs w:val="20"/>
              </w:rPr>
            </w:pPr>
            <w:r w:rsidRPr="000A3DA5">
              <w:rPr>
                <w:sz w:val="20"/>
                <w:szCs w:val="20"/>
              </w:rPr>
              <w:t>2006</w:t>
            </w:r>
          </w:p>
        </w:tc>
      </w:tr>
      <w:tr w:rsidR="000A3DA5" w:rsidRPr="000A3DA5" w:rsidTr="000A3DA5">
        <w:tc>
          <w:tcPr>
            <w:tcW w:w="405" w:type="dxa"/>
            <w:vAlign w:val="center"/>
          </w:tcPr>
          <w:p w:rsidR="000A3DA5" w:rsidRPr="000A3DA5" w:rsidRDefault="000A3DA5" w:rsidP="000A3DA5">
            <w:pPr>
              <w:spacing w:after="0" w:line="240" w:lineRule="auto"/>
              <w:ind w:firstLine="0"/>
              <w:jc w:val="center"/>
              <w:rPr>
                <w:sz w:val="20"/>
                <w:szCs w:val="20"/>
              </w:rPr>
            </w:pPr>
            <w:r w:rsidRPr="000A3DA5">
              <w:rPr>
                <w:sz w:val="20"/>
                <w:szCs w:val="20"/>
              </w:rPr>
              <w:t>9</w:t>
            </w:r>
          </w:p>
        </w:tc>
        <w:tc>
          <w:tcPr>
            <w:tcW w:w="2152" w:type="dxa"/>
            <w:vAlign w:val="center"/>
          </w:tcPr>
          <w:p w:rsidR="000A3DA5" w:rsidRPr="000A3DA5" w:rsidRDefault="000A3DA5" w:rsidP="000A3DA5">
            <w:pPr>
              <w:spacing w:after="0" w:line="240" w:lineRule="auto"/>
              <w:ind w:firstLine="0"/>
              <w:jc w:val="center"/>
              <w:rPr>
                <w:sz w:val="20"/>
                <w:szCs w:val="20"/>
              </w:rPr>
            </w:pPr>
            <w:r w:rsidRPr="000A3DA5">
              <w:rPr>
                <w:sz w:val="20"/>
                <w:szCs w:val="20"/>
              </w:rPr>
              <w:t>Насосы</w:t>
            </w:r>
            <w:r>
              <w:rPr>
                <w:sz w:val="20"/>
                <w:szCs w:val="20"/>
              </w:rPr>
              <w:t xml:space="preserve"> </w:t>
            </w:r>
            <w:r w:rsidRPr="000A3DA5">
              <w:rPr>
                <w:sz w:val="20"/>
                <w:szCs w:val="20"/>
              </w:rPr>
              <w:t>деаэратора</w:t>
            </w:r>
          </w:p>
        </w:tc>
        <w:tc>
          <w:tcPr>
            <w:tcW w:w="840" w:type="dxa"/>
            <w:vAlign w:val="center"/>
          </w:tcPr>
          <w:p w:rsidR="000A3DA5" w:rsidRPr="000A3DA5" w:rsidRDefault="000A3DA5" w:rsidP="000A3DA5">
            <w:pPr>
              <w:spacing w:after="0" w:line="240" w:lineRule="auto"/>
              <w:ind w:firstLine="0"/>
              <w:jc w:val="center"/>
              <w:rPr>
                <w:sz w:val="20"/>
                <w:szCs w:val="20"/>
              </w:rPr>
            </w:pPr>
            <w:r w:rsidRPr="000A3DA5">
              <w:rPr>
                <w:sz w:val="20"/>
                <w:szCs w:val="20"/>
              </w:rPr>
              <w:t xml:space="preserve">ВКС </w:t>
            </w:r>
            <w:r>
              <w:rPr>
                <w:sz w:val="20"/>
                <w:szCs w:val="20"/>
              </w:rPr>
              <w:t>16</w:t>
            </w:r>
          </w:p>
        </w:tc>
        <w:tc>
          <w:tcPr>
            <w:tcW w:w="586" w:type="dxa"/>
            <w:vAlign w:val="center"/>
          </w:tcPr>
          <w:p w:rsidR="000A3DA5" w:rsidRPr="000A3DA5" w:rsidRDefault="000A3DA5" w:rsidP="000A3DA5">
            <w:pPr>
              <w:spacing w:after="0" w:line="240" w:lineRule="auto"/>
              <w:ind w:firstLine="0"/>
              <w:jc w:val="center"/>
              <w:rPr>
                <w:sz w:val="20"/>
                <w:szCs w:val="20"/>
              </w:rPr>
            </w:pPr>
            <w:r w:rsidRPr="000A3DA5">
              <w:rPr>
                <w:sz w:val="20"/>
                <w:szCs w:val="20"/>
              </w:rPr>
              <w:t>2</w:t>
            </w:r>
          </w:p>
        </w:tc>
        <w:tc>
          <w:tcPr>
            <w:tcW w:w="1138" w:type="dxa"/>
            <w:vAlign w:val="center"/>
          </w:tcPr>
          <w:p w:rsidR="000A3DA5" w:rsidRPr="000A3DA5" w:rsidRDefault="000A3DA5" w:rsidP="000A3DA5">
            <w:pPr>
              <w:spacing w:after="0" w:line="240" w:lineRule="auto"/>
              <w:ind w:firstLine="0"/>
              <w:jc w:val="center"/>
              <w:rPr>
                <w:sz w:val="20"/>
                <w:szCs w:val="20"/>
              </w:rPr>
            </w:pPr>
            <w:r w:rsidRPr="000A3DA5">
              <w:rPr>
                <w:sz w:val="20"/>
                <w:szCs w:val="20"/>
              </w:rPr>
              <w:t>5</w:t>
            </w:r>
            <w:r>
              <w:rPr>
                <w:sz w:val="20"/>
                <w:szCs w:val="20"/>
              </w:rPr>
              <w:t>,</w:t>
            </w:r>
            <w:r w:rsidRPr="000A3DA5">
              <w:rPr>
                <w:sz w:val="20"/>
                <w:szCs w:val="20"/>
              </w:rPr>
              <w:t>5</w:t>
            </w:r>
          </w:p>
        </w:tc>
        <w:tc>
          <w:tcPr>
            <w:tcW w:w="1080" w:type="dxa"/>
            <w:vAlign w:val="center"/>
          </w:tcPr>
          <w:p w:rsidR="000A3DA5" w:rsidRPr="000A3DA5" w:rsidRDefault="000A3DA5" w:rsidP="000A3DA5">
            <w:pPr>
              <w:spacing w:after="0" w:line="240" w:lineRule="auto"/>
              <w:ind w:firstLine="0"/>
              <w:jc w:val="center"/>
              <w:rPr>
                <w:sz w:val="20"/>
                <w:szCs w:val="20"/>
              </w:rPr>
            </w:pPr>
            <w:r w:rsidRPr="000A3DA5">
              <w:rPr>
                <w:sz w:val="20"/>
                <w:szCs w:val="20"/>
              </w:rPr>
              <w:t>11</w:t>
            </w:r>
          </w:p>
        </w:tc>
        <w:tc>
          <w:tcPr>
            <w:tcW w:w="614" w:type="dxa"/>
            <w:vAlign w:val="center"/>
          </w:tcPr>
          <w:p w:rsidR="000A3DA5" w:rsidRPr="000A3DA5" w:rsidRDefault="000A3DA5" w:rsidP="000A3DA5">
            <w:pPr>
              <w:spacing w:after="0" w:line="240" w:lineRule="auto"/>
              <w:ind w:firstLine="0"/>
              <w:jc w:val="center"/>
              <w:rPr>
                <w:sz w:val="20"/>
                <w:szCs w:val="20"/>
              </w:rPr>
            </w:pPr>
            <w:r w:rsidRPr="000A3DA5">
              <w:rPr>
                <w:sz w:val="20"/>
                <w:szCs w:val="20"/>
              </w:rPr>
              <w:t>0</w:t>
            </w:r>
            <w:r>
              <w:rPr>
                <w:sz w:val="20"/>
                <w:szCs w:val="20"/>
              </w:rPr>
              <w:t>,</w:t>
            </w:r>
            <w:r w:rsidRPr="000A3DA5">
              <w:rPr>
                <w:sz w:val="20"/>
                <w:szCs w:val="20"/>
              </w:rPr>
              <w:t>6</w:t>
            </w:r>
          </w:p>
        </w:tc>
        <w:tc>
          <w:tcPr>
            <w:tcW w:w="557" w:type="dxa"/>
            <w:vAlign w:val="center"/>
          </w:tcPr>
          <w:p w:rsidR="000A3DA5" w:rsidRPr="000A3DA5" w:rsidRDefault="000A3DA5" w:rsidP="000A3DA5">
            <w:pPr>
              <w:spacing w:after="0" w:line="240" w:lineRule="auto"/>
              <w:ind w:firstLine="0"/>
              <w:jc w:val="center"/>
              <w:rPr>
                <w:sz w:val="20"/>
                <w:szCs w:val="20"/>
              </w:rPr>
            </w:pPr>
            <w:r w:rsidRPr="000A3DA5">
              <w:rPr>
                <w:sz w:val="20"/>
                <w:szCs w:val="20"/>
              </w:rPr>
              <w:t>0.5</w:t>
            </w:r>
          </w:p>
        </w:tc>
        <w:tc>
          <w:tcPr>
            <w:tcW w:w="844" w:type="dxa"/>
            <w:vAlign w:val="center"/>
          </w:tcPr>
          <w:p w:rsidR="000A3DA5" w:rsidRPr="000A3DA5" w:rsidRDefault="000A3DA5" w:rsidP="000A3DA5">
            <w:pPr>
              <w:spacing w:after="0" w:line="240" w:lineRule="auto"/>
              <w:ind w:firstLine="0"/>
              <w:jc w:val="center"/>
              <w:rPr>
                <w:sz w:val="20"/>
                <w:szCs w:val="20"/>
              </w:rPr>
            </w:pPr>
            <w:r w:rsidRPr="000A3DA5">
              <w:rPr>
                <w:sz w:val="20"/>
                <w:szCs w:val="20"/>
              </w:rPr>
              <w:t>6912</w:t>
            </w:r>
          </w:p>
        </w:tc>
        <w:tc>
          <w:tcPr>
            <w:tcW w:w="1428" w:type="dxa"/>
            <w:vAlign w:val="center"/>
          </w:tcPr>
          <w:p w:rsidR="000A3DA5" w:rsidRPr="000A3DA5" w:rsidRDefault="000A3DA5" w:rsidP="000A3DA5">
            <w:pPr>
              <w:spacing w:after="0" w:line="240" w:lineRule="auto"/>
              <w:ind w:firstLine="0"/>
              <w:jc w:val="center"/>
              <w:rPr>
                <w:sz w:val="20"/>
                <w:szCs w:val="20"/>
              </w:rPr>
            </w:pPr>
            <w:r w:rsidRPr="000A3DA5">
              <w:rPr>
                <w:sz w:val="20"/>
                <w:szCs w:val="20"/>
              </w:rPr>
              <w:t>2006</w:t>
            </w:r>
          </w:p>
        </w:tc>
      </w:tr>
    </w:tbl>
    <w:p w:rsidR="002C4D75" w:rsidRPr="002C4D75" w:rsidRDefault="002C4D75" w:rsidP="002C4D75"/>
    <w:p w:rsidR="00062600" w:rsidRPr="00C35C96" w:rsidRDefault="00C35C96" w:rsidP="00C35C96">
      <w:r w:rsidRPr="00C35C96">
        <w:t>Для сбора производственных сточных вод предусмотрена ёмкость объемом 100 м</w:t>
      </w:r>
      <w:proofErr w:type="gramStart"/>
      <w:r w:rsidRPr="00C35C96">
        <w:t xml:space="preserve"> .</w:t>
      </w:r>
      <w:proofErr w:type="gramEnd"/>
      <w:r w:rsidRPr="00C35C96">
        <w:t xml:space="preserve"> На территории расположены склад хранения жидкого топлива в помещении с ёмкостью объемом 5 м , 4 дымовые металлические трубы диаметром по 1</w:t>
      </w:r>
      <w:r w:rsidR="0000194A">
        <w:t xml:space="preserve"> </w:t>
      </w:r>
      <w:r w:rsidRPr="00C35C96">
        <w:t>м каждая и две ёмкости для хранения противопожарного запаса воды объёмом по 100 м соответственно.</w:t>
      </w:r>
    </w:p>
    <w:p w:rsidR="003422DF" w:rsidRPr="00585C9B" w:rsidRDefault="003422DF" w:rsidP="0034689E">
      <w:pPr>
        <w:ind w:left="567" w:firstLine="0"/>
        <w:rPr>
          <w:b/>
          <w:u w:val="single"/>
        </w:rPr>
      </w:pPr>
      <w:bookmarkStart w:id="13" w:name="bookmark4"/>
      <w:r w:rsidRPr="00585C9B">
        <w:rPr>
          <w:b/>
          <w:u w:val="single"/>
        </w:rPr>
        <w:t>Котельная Центральной районной больницы</w:t>
      </w:r>
      <w:bookmarkEnd w:id="13"/>
      <w:r w:rsidR="00585C9B" w:rsidRPr="00585C9B">
        <w:rPr>
          <w:b/>
          <w:u w:val="single"/>
        </w:rPr>
        <w:t xml:space="preserve"> (ЦРБ)</w:t>
      </w:r>
    </w:p>
    <w:p w:rsidR="003422DF" w:rsidRDefault="003422DF" w:rsidP="00585C9B">
      <w:r w:rsidRPr="0034689E">
        <w:t>Муниципальная котельная (рис. 1.</w:t>
      </w:r>
      <w:r w:rsidR="00585C9B">
        <w:t>4</w:t>
      </w:r>
      <w:r w:rsidRPr="0034689E">
        <w:t>)</w:t>
      </w:r>
      <w:r w:rsidR="00585C9B">
        <w:t>, расположенная по адресу ХМАО-</w:t>
      </w:r>
      <w:r w:rsidRPr="0034689E">
        <w:t>Югра,</w:t>
      </w:r>
      <w:r w:rsidRPr="0034689E">
        <w:rPr>
          <w:highlight w:val="cyan"/>
        </w:rPr>
        <w:t xml:space="preserve"> </w:t>
      </w:r>
      <w:r w:rsidRPr="0034689E">
        <w:t xml:space="preserve">Березовский район, </w:t>
      </w:r>
      <w:r w:rsidR="00585C9B">
        <w:t>пгт</w:t>
      </w:r>
      <w:r w:rsidRPr="0034689E">
        <w:t>. Б</w:t>
      </w:r>
      <w:r w:rsidR="00585C9B">
        <w:t xml:space="preserve">ерёзово, ул. Газопромысловая, </w:t>
      </w:r>
      <w:r w:rsidRPr="0034689E">
        <w:t>42, введена в эксплуатацию в 2008 г. Данный источник тепловой энергии осуществляет подачу энергии потребителям в виде горячей воды на отопление.</w:t>
      </w:r>
    </w:p>
    <w:p w:rsidR="00585C9B" w:rsidRDefault="00585C9B" w:rsidP="00585C9B">
      <w:pPr>
        <w:ind w:firstLine="0"/>
        <w:jc w:val="center"/>
      </w:pPr>
      <w:r>
        <w:rPr>
          <w:noProof/>
          <w:lang w:eastAsia="ru-RU"/>
        </w:rPr>
        <w:drawing>
          <wp:inline distT="0" distB="0" distL="0" distR="0" wp14:anchorId="4818724B" wp14:editId="6CE57E29">
            <wp:extent cx="4229100" cy="28289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229100" cy="2828925"/>
                    </a:xfrm>
                    <a:prstGeom prst="rect">
                      <a:avLst/>
                    </a:prstGeom>
                  </pic:spPr>
                </pic:pic>
              </a:graphicData>
            </a:graphic>
          </wp:inline>
        </w:drawing>
      </w:r>
    </w:p>
    <w:p w:rsidR="00585C9B" w:rsidRPr="00585C9B" w:rsidRDefault="00585C9B" w:rsidP="00585C9B">
      <w:pPr>
        <w:ind w:firstLine="0"/>
        <w:jc w:val="center"/>
      </w:pPr>
      <w:r w:rsidRPr="00585C9B">
        <w:t>Рисунок 1.</w:t>
      </w:r>
      <w:r>
        <w:t>4</w:t>
      </w:r>
      <w:r w:rsidRPr="00585C9B">
        <w:t xml:space="preserve"> </w:t>
      </w:r>
      <w:r>
        <w:t>–</w:t>
      </w:r>
      <w:r w:rsidRPr="00585C9B">
        <w:t xml:space="preserve"> Котельная ЦРБ</w:t>
      </w:r>
    </w:p>
    <w:p w:rsidR="003422DF" w:rsidRDefault="003422DF" w:rsidP="00585C9B">
      <w:r w:rsidRPr="00585C9B">
        <w:t>Мощность котельной составляет 9,</w:t>
      </w:r>
      <w:r w:rsidR="007A7B9E">
        <w:t>0</w:t>
      </w:r>
      <w:r w:rsidRPr="00585C9B">
        <w:t xml:space="preserve"> (</w:t>
      </w:r>
      <w:r w:rsidR="007A7B9E">
        <w:t>7,74</w:t>
      </w:r>
      <w:r w:rsidRPr="00585C9B">
        <w:t>) МВт (Гкал/час). В котельной установлены 3 котла серии КВа-3200 производительностью 2,</w:t>
      </w:r>
      <w:r w:rsidR="00B616F2">
        <w:t>58</w:t>
      </w:r>
      <w:r w:rsidRPr="00585C9B">
        <w:t xml:space="preserve"> Гкал/час. Температурный график 95-70°С. Основным видом топлива является природный газ (</w:t>
      </w:r>
      <w:proofErr w:type="gramStart"/>
      <w:r w:rsidRPr="00585C9B">
        <w:t>резервное</w:t>
      </w:r>
      <w:proofErr w:type="gramEnd"/>
      <w:r w:rsidRPr="00585C9B">
        <w:t xml:space="preserve"> топливо-дизельное). Технические характеристики котлов приведены в таблиц</w:t>
      </w:r>
      <w:r w:rsidR="00585C9B">
        <w:t>е</w:t>
      </w:r>
      <w:r w:rsidRPr="00585C9B">
        <w:t xml:space="preserve"> 1</w:t>
      </w:r>
      <w:r w:rsidR="00585C9B">
        <w:t>.9</w:t>
      </w:r>
      <w:r w:rsidRPr="00585C9B">
        <w:t>.</w:t>
      </w:r>
    </w:p>
    <w:p w:rsidR="00585C9B" w:rsidRDefault="00585C9B" w:rsidP="00585C9B">
      <w:pPr>
        <w:jc w:val="right"/>
      </w:pPr>
      <w:r w:rsidRPr="00585C9B">
        <w:t>Таблица 1.</w:t>
      </w:r>
      <w:r>
        <w:t>9</w:t>
      </w:r>
    </w:p>
    <w:p w:rsidR="00585C9B" w:rsidRPr="00585C9B" w:rsidRDefault="00585C9B" w:rsidP="00585C9B">
      <w:pPr>
        <w:ind w:firstLine="0"/>
        <w:jc w:val="center"/>
      </w:pPr>
      <w:r w:rsidRPr="00585C9B">
        <w:t>Технические характеристики котла водогрейного КВа-3200</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4842"/>
      </w:tblGrid>
      <w:tr w:rsidR="00585C9B" w:rsidRPr="00585C9B" w:rsidTr="00585C9B">
        <w:trPr>
          <w:trHeight w:val="295"/>
          <w:tblHeader/>
        </w:trPr>
        <w:tc>
          <w:tcPr>
            <w:tcW w:w="4825" w:type="dxa"/>
            <w:vAlign w:val="center"/>
          </w:tcPr>
          <w:p w:rsidR="00585C9B" w:rsidRPr="00585C9B" w:rsidRDefault="00585C9B" w:rsidP="00585C9B">
            <w:pPr>
              <w:pStyle w:val="aff4"/>
              <w:jc w:val="center"/>
              <w:rPr>
                <w:sz w:val="20"/>
                <w:szCs w:val="20"/>
              </w:rPr>
            </w:pPr>
            <w:r w:rsidRPr="00585C9B">
              <w:rPr>
                <w:rStyle w:val="11pt"/>
                <w:color w:val="000000"/>
                <w:sz w:val="20"/>
                <w:szCs w:val="20"/>
              </w:rPr>
              <w:t>Топливо</w:t>
            </w:r>
          </w:p>
        </w:tc>
        <w:tc>
          <w:tcPr>
            <w:tcW w:w="4842" w:type="dxa"/>
            <w:vAlign w:val="center"/>
          </w:tcPr>
          <w:p w:rsidR="00585C9B" w:rsidRPr="00585C9B" w:rsidRDefault="00585C9B" w:rsidP="00585C9B">
            <w:pPr>
              <w:pStyle w:val="aff4"/>
              <w:jc w:val="center"/>
              <w:rPr>
                <w:sz w:val="20"/>
                <w:szCs w:val="20"/>
              </w:rPr>
            </w:pPr>
            <w:r>
              <w:rPr>
                <w:rStyle w:val="11pt"/>
                <w:color w:val="000000"/>
                <w:sz w:val="20"/>
                <w:szCs w:val="20"/>
              </w:rPr>
              <w:t>Г</w:t>
            </w:r>
            <w:r w:rsidRPr="00585C9B">
              <w:rPr>
                <w:rStyle w:val="11pt"/>
                <w:color w:val="000000"/>
                <w:sz w:val="20"/>
                <w:szCs w:val="20"/>
              </w:rPr>
              <w:t>аз, жидкое топливо</w:t>
            </w:r>
          </w:p>
        </w:tc>
      </w:tr>
      <w:tr w:rsidR="00585C9B" w:rsidRPr="00585C9B" w:rsidTr="00585C9B">
        <w:tc>
          <w:tcPr>
            <w:tcW w:w="4825" w:type="dxa"/>
          </w:tcPr>
          <w:p w:rsidR="00585C9B" w:rsidRPr="00585C9B" w:rsidRDefault="00585C9B" w:rsidP="00585C9B">
            <w:pPr>
              <w:pStyle w:val="aff4"/>
              <w:jc w:val="left"/>
              <w:rPr>
                <w:sz w:val="20"/>
                <w:szCs w:val="20"/>
              </w:rPr>
            </w:pPr>
            <w:proofErr w:type="gramStart"/>
            <w:r w:rsidRPr="00585C9B">
              <w:rPr>
                <w:rStyle w:val="102"/>
                <w:color w:val="000000"/>
                <w:sz w:val="20"/>
                <w:szCs w:val="20"/>
              </w:rPr>
              <w:t>Максимальная</w:t>
            </w:r>
            <w:proofErr w:type="gramEnd"/>
            <w:r w:rsidRPr="00585C9B">
              <w:rPr>
                <w:rStyle w:val="102"/>
                <w:color w:val="000000"/>
                <w:sz w:val="20"/>
                <w:szCs w:val="20"/>
              </w:rPr>
              <w:t xml:space="preserve"> </w:t>
            </w:r>
            <w:r w:rsidRPr="00585C9B">
              <w:rPr>
                <w:rStyle w:val="102"/>
                <w:color w:val="000000"/>
                <w:sz w:val="20"/>
                <w:szCs w:val="20"/>
                <w:lang w:val="en-US" w:eastAsia="en-US"/>
              </w:rPr>
              <w:t xml:space="preserve">t </w:t>
            </w:r>
            <w:r w:rsidRPr="00585C9B">
              <w:rPr>
                <w:rStyle w:val="102"/>
                <w:color w:val="000000"/>
                <w:sz w:val="20"/>
                <w:szCs w:val="20"/>
              </w:rPr>
              <w:t>воды</w:t>
            </w:r>
          </w:p>
        </w:tc>
        <w:tc>
          <w:tcPr>
            <w:tcW w:w="4842" w:type="dxa"/>
          </w:tcPr>
          <w:p w:rsidR="00585C9B" w:rsidRPr="00585C9B" w:rsidRDefault="00585C9B" w:rsidP="00585C9B">
            <w:pPr>
              <w:pStyle w:val="aff4"/>
              <w:jc w:val="center"/>
              <w:rPr>
                <w:sz w:val="20"/>
                <w:szCs w:val="20"/>
              </w:rPr>
            </w:pPr>
            <w:r>
              <w:rPr>
                <w:rStyle w:val="102"/>
                <w:color w:val="000000"/>
                <w:sz w:val="20"/>
                <w:szCs w:val="20"/>
              </w:rPr>
              <w:t>1</w:t>
            </w:r>
            <w:r w:rsidRPr="00585C9B">
              <w:rPr>
                <w:rStyle w:val="102"/>
                <w:color w:val="000000"/>
                <w:sz w:val="20"/>
                <w:szCs w:val="20"/>
              </w:rPr>
              <w:t>15°С</w:t>
            </w:r>
          </w:p>
        </w:tc>
      </w:tr>
      <w:tr w:rsidR="00585C9B" w:rsidRPr="00585C9B" w:rsidTr="00585C9B">
        <w:tc>
          <w:tcPr>
            <w:tcW w:w="4825" w:type="dxa"/>
            <w:vAlign w:val="center"/>
          </w:tcPr>
          <w:p w:rsidR="00585C9B" w:rsidRPr="00585C9B" w:rsidRDefault="00585C9B" w:rsidP="00585C9B">
            <w:pPr>
              <w:pStyle w:val="aff4"/>
              <w:jc w:val="left"/>
              <w:rPr>
                <w:sz w:val="20"/>
                <w:szCs w:val="20"/>
              </w:rPr>
            </w:pPr>
            <w:proofErr w:type="gramStart"/>
            <w:r w:rsidRPr="00585C9B">
              <w:rPr>
                <w:rStyle w:val="102"/>
                <w:color w:val="000000"/>
                <w:sz w:val="20"/>
                <w:szCs w:val="20"/>
              </w:rPr>
              <w:t>Номинальная</w:t>
            </w:r>
            <w:proofErr w:type="gramEnd"/>
            <w:r w:rsidRPr="00585C9B">
              <w:rPr>
                <w:rStyle w:val="102"/>
                <w:color w:val="000000"/>
                <w:sz w:val="20"/>
                <w:szCs w:val="20"/>
              </w:rPr>
              <w:t xml:space="preserve"> теплопроизводи</w:t>
            </w:r>
            <w:r>
              <w:rPr>
                <w:rStyle w:val="102"/>
                <w:color w:val="000000"/>
                <w:sz w:val="20"/>
                <w:szCs w:val="20"/>
              </w:rPr>
              <w:t>т</w:t>
            </w:r>
            <w:r w:rsidRPr="00585C9B">
              <w:rPr>
                <w:rStyle w:val="102"/>
                <w:color w:val="000000"/>
                <w:sz w:val="20"/>
                <w:szCs w:val="20"/>
              </w:rPr>
              <w:t>ельность, МВт</w:t>
            </w:r>
          </w:p>
        </w:tc>
        <w:tc>
          <w:tcPr>
            <w:tcW w:w="4842" w:type="dxa"/>
            <w:vAlign w:val="center"/>
          </w:tcPr>
          <w:p w:rsidR="00585C9B" w:rsidRPr="00585C9B" w:rsidRDefault="00585C9B" w:rsidP="00585C9B">
            <w:pPr>
              <w:pStyle w:val="aff4"/>
              <w:jc w:val="center"/>
              <w:rPr>
                <w:sz w:val="20"/>
                <w:szCs w:val="20"/>
              </w:rPr>
            </w:pPr>
            <w:r w:rsidRPr="00585C9B">
              <w:rPr>
                <w:rStyle w:val="102"/>
                <w:color w:val="000000"/>
                <w:sz w:val="20"/>
                <w:szCs w:val="20"/>
              </w:rPr>
              <w:t>3.2</w:t>
            </w:r>
          </w:p>
        </w:tc>
      </w:tr>
      <w:tr w:rsidR="00585C9B" w:rsidRPr="00585C9B" w:rsidTr="00585C9B">
        <w:tc>
          <w:tcPr>
            <w:tcW w:w="4825" w:type="dxa"/>
            <w:vAlign w:val="center"/>
          </w:tcPr>
          <w:p w:rsidR="00585C9B" w:rsidRPr="00585C9B" w:rsidRDefault="00585C9B" w:rsidP="00585C9B">
            <w:pPr>
              <w:pStyle w:val="aff4"/>
              <w:jc w:val="left"/>
              <w:rPr>
                <w:sz w:val="20"/>
                <w:szCs w:val="20"/>
              </w:rPr>
            </w:pPr>
            <w:r w:rsidRPr="00585C9B">
              <w:rPr>
                <w:rStyle w:val="102"/>
                <w:color w:val="000000"/>
                <w:sz w:val="20"/>
                <w:szCs w:val="20"/>
              </w:rPr>
              <w:lastRenderedPageBreak/>
              <w:t>Расход топлива</w:t>
            </w:r>
          </w:p>
        </w:tc>
        <w:tc>
          <w:tcPr>
            <w:tcW w:w="4842" w:type="dxa"/>
            <w:vAlign w:val="center"/>
          </w:tcPr>
          <w:p w:rsidR="00585C9B" w:rsidRPr="00585C9B" w:rsidRDefault="00585C9B" w:rsidP="00585C9B">
            <w:pPr>
              <w:pStyle w:val="aff4"/>
              <w:jc w:val="center"/>
              <w:rPr>
                <w:sz w:val="20"/>
                <w:szCs w:val="20"/>
              </w:rPr>
            </w:pPr>
            <w:r w:rsidRPr="00585C9B">
              <w:rPr>
                <w:rStyle w:val="102"/>
                <w:color w:val="000000"/>
                <w:sz w:val="20"/>
                <w:szCs w:val="20"/>
              </w:rPr>
              <w:t>340 м</w:t>
            </w:r>
            <w:r w:rsidRPr="00585C9B">
              <w:rPr>
                <w:rStyle w:val="102"/>
                <w:color w:val="000000"/>
                <w:sz w:val="20"/>
                <w:szCs w:val="20"/>
                <w:vertAlign w:val="superscript"/>
              </w:rPr>
              <w:t>3</w:t>
            </w:r>
            <w:r w:rsidRPr="00585C9B">
              <w:rPr>
                <w:rStyle w:val="102"/>
                <w:color w:val="000000"/>
                <w:sz w:val="20"/>
                <w:szCs w:val="20"/>
              </w:rPr>
              <w:t>/ч (газ), 253 кг/ч (</w:t>
            </w:r>
            <w:proofErr w:type="gramStart"/>
            <w:r w:rsidRPr="00585C9B">
              <w:rPr>
                <w:rStyle w:val="102"/>
                <w:color w:val="000000"/>
                <w:sz w:val="20"/>
                <w:szCs w:val="20"/>
              </w:rPr>
              <w:t>жидкое</w:t>
            </w:r>
            <w:proofErr w:type="gramEnd"/>
            <w:r w:rsidRPr="00585C9B">
              <w:rPr>
                <w:rStyle w:val="102"/>
                <w:color w:val="000000"/>
                <w:sz w:val="20"/>
                <w:szCs w:val="20"/>
              </w:rPr>
              <w:t>)</w:t>
            </w:r>
          </w:p>
        </w:tc>
      </w:tr>
      <w:tr w:rsidR="00585C9B" w:rsidRPr="00585C9B" w:rsidTr="00585C9B">
        <w:tc>
          <w:tcPr>
            <w:tcW w:w="4825" w:type="dxa"/>
            <w:vAlign w:val="center"/>
          </w:tcPr>
          <w:p w:rsidR="00585C9B" w:rsidRPr="00585C9B" w:rsidRDefault="00585C9B" w:rsidP="00585C9B">
            <w:pPr>
              <w:pStyle w:val="aff4"/>
              <w:jc w:val="left"/>
              <w:rPr>
                <w:sz w:val="20"/>
                <w:szCs w:val="20"/>
              </w:rPr>
            </w:pPr>
            <w:r>
              <w:rPr>
                <w:rStyle w:val="102"/>
                <w:color w:val="000000"/>
                <w:sz w:val="20"/>
                <w:szCs w:val="20"/>
              </w:rPr>
              <w:t>Ра</w:t>
            </w:r>
            <w:r w:rsidRPr="00585C9B">
              <w:rPr>
                <w:rStyle w:val="102"/>
                <w:color w:val="000000"/>
                <w:sz w:val="20"/>
                <w:szCs w:val="20"/>
              </w:rPr>
              <w:t>бочее давление воды, МПа</w:t>
            </w:r>
          </w:p>
        </w:tc>
        <w:tc>
          <w:tcPr>
            <w:tcW w:w="4842" w:type="dxa"/>
            <w:vAlign w:val="center"/>
          </w:tcPr>
          <w:p w:rsidR="00585C9B" w:rsidRPr="00585C9B" w:rsidRDefault="00585C9B" w:rsidP="00585C9B">
            <w:pPr>
              <w:pStyle w:val="aff4"/>
              <w:jc w:val="center"/>
              <w:rPr>
                <w:sz w:val="20"/>
                <w:szCs w:val="20"/>
              </w:rPr>
            </w:pPr>
            <w:r w:rsidRPr="00585C9B">
              <w:rPr>
                <w:rStyle w:val="102"/>
                <w:color w:val="000000"/>
                <w:sz w:val="20"/>
                <w:szCs w:val="20"/>
              </w:rPr>
              <w:t>0.6</w:t>
            </w:r>
          </w:p>
        </w:tc>
      </w:tr>
      <w:tr w:rsidR="00585C9B" w:rsidRPr="00585C9B" w:rsidTr="00585C9B">
        <w:tc>
          <w:tcPr>
            <w:tcW w:w="4825" w:type="dxa"/>
            <w:vAlign w:val="center"/>
          </w:tcPr>
          <w:p w:rsidR="00585C9B" w:rsidRPr="00585C9B" w:rsidRDefault="00585C9B" w:rsidP="00585C9B">
            <w:pPr>
              <w:pStyle w:val="aff4"/>
              <w:jc w:val="left"/>
              <w:rPr>
                <w:sz w:val="20"/>
                <w:szCs w:val="20"/>
              </w:rPr>
            </w:pPr>
            <w:r w:rsidRPr="00585C9B">
              <w:rPr>
                <w:rStyle w:val="102"/>
                <w:color w:val="000000"/>
                <w:sz w:val="20"/>
                <w:szCs w:val="20"/>
              </w:rPr>
              <w:t>Габари</w:t>
            </w:r>
            <w:r>
              <w:rPr>
                <w:rStyle w:val="102"/>
                <w:color w:val="000000"/>
                <w:sz w:val="20"/>
                <w:szCs w:val="20"/>
              </w:rPr>
              <w:t>т</w:t>
            </w:r>
            <w:r w:rsidRPr="00585C9B">
              <w:rPr>
                <w:rStyle w:val="102"/>
                <w:color w:val="000000"/>
                <w:sz w:val="20"/>
                <w:szCs w:val="20"/>
              </w:rPr>
              <w:t xml:space="preserve">ы: длина (глубина) х ширина х высота, </w:t>
            </w:r>
            <w:proofErr w:type="gramStart"/>
            <w:r w:rsidRPr="00585C9B">
              <w:rPr>
                <w:rStyle w:val="102"/>
                <w:color w:val="000000"/>
                <w:sz w:val="20"/>
                <w:szCs w:val="20"/>
              </w:rPr>
              <w:t>мм</w:t>
            </w:r>
            <w:proofErr w:type="gramEnd"/>
          </w:p>
        </w:tc>
        <w:tc>
          <w:tcPr>
            <w:tcW w:w="4842" w:type="dxa"/>
          </w:tcPr>
          <w:p w:rsidR="00585C9B" w:rsidRPr="00585C9B" w:rsidRDefault="00585C9B" w:rsidP="00585C9B">
            <w:pPr>
              <w:pStyle w:val="aff4"/>
              <w:jc w:val="center"/>
              <w:rPr>
                <w:sz w:val="20"/>
                <w:szCs w:val="20"/>
              </w:rPr>
            </w:pPr>
            <w:r w:rsidRPr="00585C9B">
              <w:rPr>
                <w:rStyle w:val="102"/>
                <w:color w:val="000000"/>
                <w:sz w:val="20"/>
                <w:szCs w:val="20"/>
                <w:lang w:eastAsia="en-US"/>
              </w:rPr>
              <w:t>5660</w:t>
            </w:r>
            <w:r w:rsidRPr="00585C9B">
              <w:rPr>
                <w:rStyle w:val="102"/>
                <w:color w:val="000000"/>
                <w:sz w:val="20"/>
                <w:szCs w:val="20"/>
                <w:lang w:val="en-US" w:eastAsia="en-US"/>
              </w:rPr>
              <w:t>x</w:t>
            </w:r>
            <w:r w:rsidRPr="00585C9B">
              <w:rPr>
                <w:rStyle w:val="102"/>
                <w:color w:val="000000"/>
                <w:sz w:val="20"/>
                <w:szCs w:val="20"/>
                <w:lang w:eastAsia="en-US"/>
              </w:rPr>
              <w:t>2950</w:t>
            </w:r>
            <w:r w:rsidRPr="00585C9B">
              <w:rPr>
                <w:rStyle w:val="102"/>
                <w:color w:val="000000"/>
                <w:sz w:val="20"/>
                <w:szCs w:val="20"/>
                <w:lang w:val="en-US" w:eastAsia="en-US"/>
              </w:rPr>
              <w:t>x</w:t>
            </w:r>
            <w:r w:rsidRPr="00585C9B">
              <w:rPr>
                <w:rStyle w:val="102"/>
                <w:color w:val="000000"/>
                <w:sz w:val="20"/>
                <w:szCs w:val="20"/>
                <w:lang w:eastAsia="en-US"/>
              </w:rPr>
              <w:t xml:space="preserve">1900 </w:t>
            </w:r>
            <w:r w:rsidRPr="00585C9B">
              <w:rPr>
                <w:rStyle w:val="102"/>
                <w:color w:val="000000"/>
                <w:sz w:val="20"/>
                <w:szCs w:val="20"/>
              </w:rPr>
              <w:t>(длина без горелк</w:t>
            </w:r>
            <w:r>
              <w:rPr>
                <w:rStyle w:val="102"/>
                <w:color w:val="000000"/>
                <w:sz w:val="20"/>
                <w:szCs w:val="20"/>
              </w:rPr>
              <w:t>и</w:t>
            </w:r>
            <w:r w:rsidRPr="00585C9B">
              <w:rPr>
                <w:rStyle w:val="102"/>
                <w:color w:val="000000"/>
                <w:sz w:val="20"/>
                <w:szCs w:val="20"/>
              </w:rPr>
              <w:t xml:space="preserve"> высота с пред</w:t>
            </w:r>
            <w:proofErr w:type="gramStart"/>
            <w:r w:rsidRPr="00585C9B">
              <w:rPr>
                <w:rStyle w:val="102"/>
                <w:color w:val="000000"/>
                <w:sz w:val="20"/>
                <w:szCs w:val="20"/>
              </w:rPr>
              <w:t>.</w:t>
            </w:r>
            <w:proofErr w:type="gramEnd"/>
            <w:r w:rsidRPr="00585C9B">
              <w:rPr>
                <w:rStyle w:val="102"/>
                <w:color w:val="000000"/>
                <w:sz w:val="20"/>
                <w:szCs w:val="20"/>
              </w:rPr>
              <w:t xml:space="preserve"> </w:t>
            </w:r>
            <w:proofErr w:type="gramStart"/>
            <w:r w:rsidRPr="00585C9B">
              <w:rPr>
                <w:rStyle w:val="102"/>
                <w:color w:val="000000"/>
                <w:sz w:val="20"/>
                <w:szCs w:val="20"/>
              </w:rPr>
              <w:t>в</w:t>
            </w:r>
            <w:proofErr w:type="gramEnd"/>
            <w:r w:rsidRPr="00585C9B">
              <w:rPr>
                <w:rStyle w:val="102"/>
                <w:color w:val="000000"/>
                <w:sz w:val="20"/>
                <w:szCs w:val="20"/>
              </w:rPr>
              <w:t>ент. х ширина)</w:t>
            </w:r>
          </w:p>
        </w:tc>
      </w:tr>
      <w:tr w:rsidR="00585C9B" w:rsidRPr="00585C9B" w:rsidTr="00585C9B">
        <w:tc>
          <w:tcPr>
            <w:tcW w:w="4825" w:type="dxa"/>
            <w:vAlign w:val="center"/>
          </w:tcPr>
          <w:p w:rsidR="00585C9B" w:rsidRPr="00585C9B" w:rsidRDefault="00585C9B" w:rsidP="00585C9B">
            <w:pPr>
              <w:pStyle w:val="aff4"/>
              <w:jc w:val="left"/>
              <w:rPr>
                <w:sz w:val="20"/>
                <w:szCs w:val="20"/>
              </w:rPr>
            </w:pPr>
            <w:r w:rsidRPr="00585C9B">
              <w:rPr>
                <w:rStyle w:val="102"/>
                <w:color w:val="000000"/>
                <w:sz w:val="20"/>
                <w:szCs w:val="20"/>
              </w:rPr>
              <w:t xml:space="preserve">Масса, </w:t>
            </w:r>
            <w:proofErr w:type="gramStart"/>
            <w:r w:rsidRPr="00585C9B">
              <w:rPr>
                <w:rStyle w:val="102"/>
                <w:color w:val="000000"/>
                <w:sz w:val="20"/>
                <w:szCs w:val="20"/>
              </w:rPr>
              <w:t>кг</w:t>
            </w:r>
            <w:proofErr w:type="gramEnd"/>
          </w:p>
        </w:tc>
        <w:tc>
          <w:tcPr>
            <w:tcW w:w="4842" w:type="dxa"/>
            <w:vAlign w:val="center"/>
          </w:tcPr>
          <w:p w:rsidR="00585C9B" w:rsidRPr="00585C9B" w:rsidRDefault="00585C9B" w:rsidP="00585C9B">
            <w:pPr>
              <w:pStyle w:val="aff4"/>
              <w:jc w:val="center"/>
              <w:rPr>
                <w:sz w:val="20"/>
                <w:szCs w:val="20"/>
              </w:rPr>
            </w:pPr>
            <w:r w:rsidRPr="00585C9B">
              <w:rPr>
                <w:rStyle w:val="102"/>
                <w:color w:val="000000"/>
                <w:sz w:val="20"/>
                <w:szCs w:val="20"/>
              </w:rPr>
              <w:t>8500</w:t>
            </w:r>
          </w:p>
        </w:tc>
      </w:tr>
      <w:tr w:rsidR="00585C9B" w:rsidRPr="00585C9B" w:rsidTr="00585C9B">
        <w:tc>
          <w:tcPr>
            <w:tcW w:w="4825" w:type="dxa"/>
            <w:vAlign w:val="center"/>
          </w:tcPr>
          <w:p w:rsidR="00585C9B" w:rsidRPr="00585C9B" w:rsidRDefault="00585C9B" w:rsidP="00585C9B">
            <w:pPr>
              <w:pStyle w:val="aff4"/>
              <w:jc w:val="left"/>
              <w:rPr>
                <w:sz w:val="20"/>
                <w:szCs w:val="20"/>
              </w:rPr>
            </w:pPr>
            <w:r>
              <w:rPr>
                <w:rStyle w:val="102"/>
                <w:color w:val="000000"/>
                <w:sz w:val="20"/>
                <w:szCs w:val="20"/>
              </w:rPr>
              <w:t>К</w:t>
            </w:r>
            <w:r w:rsidRPr="00585C9B">
              <w:rPr>
                <w:rStyle w:val="102"/>
                <w:color w:val="000000"/>
                <w:sz w:val="20"/>
                <w:szCs w:val="20"/>
              </w:rPr>
              <w:t>ПД, %</w:t>
            </w:r>
          </w:p>
        </w:tc>
        <w:tc>
          <w:tcPr>
            <w:tcW w:w="4842" w:type="dxa"/>
            <w:vAlign w:val="center"/>
          </w:tcPr>
          <w:p w:rsidR="00585C9B" w:rsidRPr="00585C9B" w:rsidRDefault="00585C9B" w:rsidP="00585C9B">
            <w:pPr>
              <w:pStyle w:val="aff4"/>
              <w:jc w:val="center"/>
              <w:rPr>
                <w:sz w:val="20"/>
                <w:szCs w:val="20"/>
              </w:rPr>
            </w:pPr>
            <w:r w:rsidRPr="00585C9B">
              <w:rPr>
                <w:rStyle w:val="102"/>
                <w:color w:val="000000"/>
                <w:sz w:val="20"/>
                <w:szCs w:val="20"/>
              </w:rPr>
              <w:t>94</w:t>
            </w:r>
          </w:p>
        </w:tc>
      </w:tr>
    </w:tbl>
    <w:p w:rsidR="00585C9B" w:rsidRDefault="00585C9B" w:rsidP="00585C9B"/>
    <w:p w:rsidR="003422DF" w:rsidRPr="00585C9B" w:rsidRDefault="003422DF" w:rsidP="00585C9B">
      <w:r w:rsidRPr="00585C9B">
        <w:t xml:space="preserve">Система теплоснабжения </w:t>
      </w:r>
      <w:r w:rsidR="008F0632">
        <w:t>–</w:t>
      </w:r>
      <w:r w:rsidRPr="00585C9B">
        <w:t xml:space="preserve"> 2-х трубная, закрытая, способ регулирования отпуска теплоты </w:t>
      </w:r>
      <w:r w:rsidR="008F0632">
        <w:t>–</w:t>
      </w:r>
      <w:r w:rsidRPr="00585C9B">
        <w:t xml:space="preserve"> качественный.</w:t>
      </w:r>
    </w:p>
    <w:p w:rsidR="003422DF" w:rsidRPr="00585C9B" w:rsidRDefault="003422DF" w:rsidP="00585C9B">
      <w:r w:rsidRPr="00585C9B">
        <w:t>Данный источник тепловой энергии работает в полностью автоматическом режиме, не требующем постоянного нахождения в котельной обслуживающего персонала.</w:t>
      </w:r>
    </w:p>
    <w:p w:rsidR="003422DF" w:rsidRPr="00585C9B" w:rsidRDefault="003422DF" w:rsidP="00585C9B">
      <w:r w:rsidRPr="00585C9B">
        <w:t>Котельная работает по независимой схеме теплоснабжения. Котлоа</w:t>
      </w:r>
      <w:r w:rsidR="008F0632">
        <w:t>г</w:t>
      </w:r>
      <w:r w:rsidRPr="00585C9B">
        <w:t xml:space="preserve">регаты </w:t>
      </w:r>
      <w:r w:rsidRPr="008F0632">
        <w:t xml:space="preserve">оборудованы горелками фирмы Cib Unigas Cinquecento типа </w:t>
      </w:r>
      <w:proofErr w:type="gramStart"/>
      <w:r w:rsidRPr="008F0632">
        <w:t>Р</w:t>
      </w:r>
      <w:proofErr w:type="gramEnd"/>
      <w:r w:rsidRPr="008F0632">
        <w:t xml:space="preserve"> 512А M-.PR.S.RU.A.1.50 (150</w:t>
      </w:r>
      <w:r w:rsidRPr="00585C9B">
        <w:t xml:space="preserve"> mba</w:t>
      </w:r>
      <w:r w:rsidRPr="008F0632">
        <w:t>r</w:t>
      </w:r>
      <w:r w:rsidRPr="00585C9B">
        <w:t>).</w:t>
      </w:r>
    </w:p>
    <w:p w:rsidR="00062600" w:rsidRDefault="003422DF" w:rsidP="00585C9B">
      <w:r w:rsidRPr="008F0632">
        <w:t xml:space="preserve">Котельная работает по независимой схеме теплоснабжения. На котельной установлены пластинчатые теплообменники фирмы РИДАН типа НН </w:t>
      </w:r>
      <w:r w:rsidR="008F0632" w:rsidRPr="008F0632">
        <w:t>–</w:t>
      </w:r>
      <w:r w:rsidRPr="008F0632">
        <w:t xml:space="preserve"> 2 шт. Характеристики теплообменника представлены в таблице 1.1</w:t>
      </w:r>
      <w:r w:rsidR="008F0632" w:rsidRPr="008F0632">
        <w:t>0</w:t>
      </w:r>
      <w:r w:rsidRPr="008F0632">
        <w:t>.</w:t>
      </w:r>
    </w:p>
    <w:p w:rsidR="008F0632" w:rsidRDefault="008F0632" w:rsidP="008F0632">
      <w:pPr>
        <w:jc w:val="right"/>
      </w:pPr>
      <w:r w:rsidRPr="008F0632">
        <w:t>Таблица 1.1</w:t>
      </w:r>
      <w:r>
        <w:t>0</w:t>
      </w:r>
    </w:p>
    <w:p w:rsidR="008F0632" w:rsidRPr="008F0632" w:rsidRDefault="008F0632" w:rsidP="008F0632">
      <w:pPr>
        <w:ind w:firstLine="0"/>
        <w:jc w:val="center"/>
      </w:pPr>
      <w:r w:rsidRPr="008F0632">
        <w:t>Характеристики аппарата теплообмена пластинчатого разборного</w:t>
      </w:r>
      <w:r>
        <w:t xml:space="preserve"> </w:t>
      </w:r>
      <w:r w:rsidRPr="008F0632">
        <w:t>типа</w:t>
      </w:r>
      <w:r>
        <w:t xml:space="preserve"> </w:t>
      </w:r>
      <w:r w:rsidRPr="008F0632">
        <w:t>НН</w:t>
      </w:r>
    </w:p>
    <w:tbl>
      <w:tblPr>
        <w:tblW w:w="9644" w:type="dxa"/>
        <w:tblLayout w:type="fixed"/>
        <w:tblCellMar>
          <w:left w:w="0" w:type="dxa"/>
          <w:right w:w="0" w:type="dxa"/>
        </w:tblCellMar>
        <w:tblLook w:val="0000" w:firstRow="0" w:lastRow="0" w:firstColumn="0" w:lastColumn="0" w:noHBand="0" w:noVBand="0"/>
      </w:tblPr>
      <w:tblGrid>
        <w:gridCol w:w="5352"/>
        <w:gridCol w:w="2263"/>
        <w:gridCol w:w="2029"/>
      </w:tblGrid>
      <w:tr w:rsidR="008F0632" w:rsidRPr="008F0632" w:rsidTr="00075C80">
        <w:trPr>
          <w:trHeight w:val="353"/>
        </w:trPr>
        <w:tc>
          <w:tcPr>
            <w:tcW w:w="5352" w:type="dxa"/>
            <w:tcBorders>
              <w:top w:val="single" w:sz="4" w:space="0" w:color="auto"/>
              <w:left w:val="single" w:sz="4" w:space="0" w:color="auto"/>
              <w:bottom w:val="nil"/>
              <w:right w:val="nil"/>
            </w:tcBorders>
            <w:vAlign w:val="center"/>
          </w:tcPr>
          <w:p w:rsidR="008F0632" w:rsidRPr="008F0632" w:rsidRDefault="008F0632" w:rsidP="008F0632">
            <w:pPr>
              <w:pStyle w:val="aff4"/>
              <w:jc w:val="center"/>
              <w:rPr>
                <w:sz w:val="20"/>
                <w:szCs w:val="20"/>
              </w:rPr>
            </w:pPr>
            <w:r w:rsidRPr="008F0632">
              <w:rPr>
                <w:rStyle w:val="11pt"/>
                <w:color w:val="000000"/>
                <w:sz w:val="20"/>
                <w:szCs w:val="20"/>
              </w:rPr>
              <w:t>Тип ПТО</w:t>
            </w:r>
          </w:p>
        </w:tc>
        <w:tc>
          <w:tcPr>
            <w:tcW w:w="4292" w:type="dxa"/>
            <w:gridSpan w:val="2"/>
            <w:tcBorders>
              <w:top w:val="single" w:sz="4" w:space="0" w:color="auto"/>
              <w:left w:val="single" w:sz="4" w:space="0" w:color="auto"/>
              <w:bottom w:val="nil"/>
              <w:right w:val="single" w:sz="4" w:space="0" w:color="auto"/>
            </w:tcBorders>
            <w:vAlign w:val="center"/>
          </w:tcPr>
          <w:p w:rsidR="008F0632" w:rsidRPr="008F0632" w:rsidRDefault="008F0632" w:rsidP="008F0632">
            <w:pPr>
              <w:pStyle w:val="aff4"/>
              <w:jc w:val="center"/>
              <w:rPr>
                <w:sz w:val="20"/>
                <w:szCs w:val="20"/>
              </w:rPr>
            </w:pPr>
            <w:r w:rsidRPr="008F0632">
              <w:rPr>
                <w:rStyle w:val="11pt"/>
                <w:color w:val="000000"/>
                <w:sz w:val="20"/>
                <w:szCs w:val="20"/>
              </w:rPr>
              <w:t>НН №65</w:t>
            </w:r>
            <w:proofErr w:type="gramStart"/>
            <w:r w:rsidRPr="008F0632">
              <w:rPr>
                <w:rStyle w:val="11pt"/>
                <w:color w:val="000000"/>
                <w:sz w:val="20"/>
                <w:szCs w:val="20"/>
              </w:rPr>
              <w:t xml:space="preserve"> О</w:t>
            </w:r>
            <w:proofErr w:type="gramEnd"/>
            <w:r w:rsidRPr="008F0632">
              <w:rPr>
                <w:rStyle w:val="11pt"/>
                <w:color w:val="000000"/>
                <w:sz w:val="20"/>
                <w:szCs w:val="20"/>
              </w:rPr>
              <w:t>/С-16</w:t>
            </w:r>
          </w:p>
        </w:tc>
      </w:tr>
      <w:tr w:rsidR="008F0632" w:rsidRPr="008F0632" w:rsidTr="00075C80">
        <w:tc>
          <w:tcPr>
            <w:tcW w:w="5352" w:type="dxa"/>
            <w:tcBorders>
              <w:top w:val="single" w:sz="4" w:space="0" w:color="auto"/>
              <w:left w:val="single" w:sz="4" w:space="0" w:color="auto"/>
              <w:bottom w:val="nil"/>
              <w:right w:val="nil"/>
            </w:tcBorders>
          </w:tcPr>
          <w:p w:rsidR="008F0632" w:rsidRPr="008F0632" w:rsidRDefault="008F0632" w:rsidP="008F0632">
            <w:pPr>
              <w:pStyle w:val="aff4"/>
              <w:jc w:val="center"/>
              <w:rPr>
                <w:sz w:val="20"/>
                <w:szCs w:val="20"/>
              </w:rPr>
            </w:pPr>
            <w:r w:rsidRPr="008F0632">
              <w:rPr>
                <w:rStyle w:val="102"/>
                <w:color w:val="000000"/>
                <w:sz w:val="20"/>
                <w:szCs w:val="20"/>
              </w:rPr>
              <w:t>Д</w:t>
            </w:r>
            <w:r>
              <w:rPr>
                <w:rStyle w:val="102"/>
                <w:color w:val="000000"/>
                <w:sz w:val="20"/>
                <w:szCs w:val="20"/>
              </w:rPr>
              <w:t>у</w:t>
            </w:r>
            <w:r w:rsidRPr="008F0632">
              <w:rPr>
                <w:rStyle w:val="102"/>
                <w:color w:val="000000"/>
                <w:sz w:val="20"/>
                <w:szCs w:val="20"/>
              </w:rPr>
              <w:t>, мм</w:t>
            </w:r>
          </w:p>
        </w:tc>
        <w:tc>
          <w:tcPr>
            <w:tcW w:w="4292" w:type="dxa"/>
            <w:gridSpan w:val="2"/>
            <w:tcBorders>
              <w:top w:val="single" w:sz="4" w:space="0" w:color="auto"/>
              <w:left w:val="single" w:sz="4" w:space="0" w:color="auto"/>
              <w:bottom w:val="nil"/>
              <w:right w:val="single" w:sz="4" w:space="0" w:color="auto"/>
            </w:tcBorders>
            <w:vAlign w:val="center"/>
          </w:tcPr>
          <w:p w:rsidR="008F0632" w:rsidRPr="008F0632" w:rsidRDefault="008F0632" w:rsidP="008F0632">
            <w:pPr>
              <w:pStyle w:val="aff4"/>
              <w:jc w:val="center"/>
              <w:rPr>
                <w:sz w:val="20"/>
                <w:szCs w:val="20"/>
              </w:rPr>
            </w:pPr>
            <w:r w:rsidRPr="008F0632">
              <w:rPr>
                <w:rStyle w:val="102"/>
                <w:color w:val="000000"/>
                <w:sz w:val="20"/>
                <w:szCs w:val="20"/>
              </w:rPr>
              <w:t>200</w:t>
            </w:r>
          </w:p>
        </w:tc>
      </w:tr>
      <w:tr w:rsidR="008F0632" w:rsidRPr="008F0632" w:rsidTr="00075C80">
        <w:tc>
          <w:tcPr>
            <w:tcW w:w="5352" w:type="dxa"/>
            <w:tcBorders>
              <w:top w:val="single" w:sz="4" w:space="0" w:color="auto"/>
              <w:left w:val="single" w:sz="4" w:space="0" w:color="auto"/>
              <w:bottom w:val="nil"/>
              <w:right w:val="nil"/>
            </w:tcBorders>
            <w:vAlign w:val="center"/>
          </w:tcPr>
          <w:p w:rsidR="008F0632" w:rsidRPr="008F0632" w:rsidRDefault="008F0632" w:rsidP="008F0632">
            <w:pPr>
              <w:pStyle w:val="aff4"/>
              <w:jc w:val="center"/>
              <w:rPr>
                <w:sz w:val="20"/>
                <w:szCs w:val="20"/>
              </w:rPr>
            </w:pPr>
            <w:r w:rsidRPr="008F0632">
              <w:rPr>
                <w:rStyle w:val="102"/>
                <w:color w:val="000000"/>
                <w:sz w:val="20"/>
                <w:szCs w:val="20"/>
              </w:rPr>
              <w:t>Площадь пластины, м</w:t>
            </w:r>
            <w:proofErr w:type="gramStart"/>
            <w:r w:rsidRPr="008F0632">
              <w:rPr>
                <w:rStyle w:val="102"/>
                <w:color w:val="000000"/>
                <w:sz w:val="20"/>
                <w:szCs w:val="20"/>
              </w:rPr>
              <w:t>2</w:t>
            </w:r>
            <w:proofErr w:type="gramEnd"/>
          </w:p>
        </w:tc>
        <w:tc>
          <w:tcPr>
            <w:tcW w:w="4292" w:type="dxa"/>
            <w:gridSpan w:val="2"/>
            <w:tcBorders>
              <w:top w:val="single" w:sz="4" w:space="0" w:color="auto"/>
              <w:left w:val="single" w:sz="4" w:space="0" w:color="auto"/>
              <w:bottom w:val="nil"/>
              <w:right w:val="single" w:sz="4" w:space="0" w:color="auto"/>
            </w:tcBorders>
            <w:vAlign w:val="bottom"/>
          </w:tcPr>
          <w:p w:rsidR="008F0632" w:rsidRPr="008F0632" w:rsidRDefault="008F0632" w:rsidP="008F0632">
            <w:pPr>
              <w:pStyle w:val="aff4"/>
              <w:jc w:val="center"/>
              <w:rPr>
                <w:sz w:val="20"/>
                <w:szCs w:val="20"/>
              </w:rPr>
            </w:pPr>
            <w:r w:rsidRPr="008F0632">
              <w:rPr>
                <w:rStyle w:val="102"/>
                <w:color w:val="000000"/>
                <w:sz w:val="20"/>
                <w:szCs w:val="20"/>
              </w:rPr>
              <w:t>0,68</w:t>
            </w:r>
          </w:p>
        </w:tc>
      </w:tr>
      <w:tr w:rsidR="008F0632" w:rsidRPr="008F0632" w:rsidTr="00075C80">
        <w:tc>
          <w:tcPr>
            <w:tcW w:w="5352" w:type="dxa"/>
            <w:tcBorders>
              <w:top w:val="single" w:sz="4" w:space="0" w:color="auto"/>
              <w:left w:val="single" w:sz="4" w:space="0" w:color="auto"/>
              <w:bottom w:val="nil"/>
              <w:right w:val="nil"/>
            </w:tcBorders>
          </w:tcPr>
          <w:p w:rsidR="008F0632" w:rsidRPr="008F0632" w:rsidRDefault="008F0632" w:rsidP="008F0632">
            <w:pPr>
              <w:pStyle w:val="aff4"/>
              <w:jc w:val="center"/>
              <w:rPr>
                <w:sz w:val="20"/>
                <w:szCs w:val="20"/>
              </w:rPr>
            </w:pPr>
            <w:r w:rsidRPr="008F0632">
              <w:rPr>
                <w:rStyle w:val="102"/>
                <w:color w:val="000000"/>
                <w:sz w:val="20"/>
                <w:szCs w:val="20"/>
              </w:rPr>
              <w:t>Площадь теплообмена макс</w:t>
            </w:r>
            <w:r w:rsidRPr="00802296">
              <w:rPr>
                <w:rStyle w:val="102"/>
                <w:color w:val="000000"/>
                <w:sz w:val="20"/>
                <w:szCs w:val="20"/>
              </w:rPr>
              <w:t>.,</w:t>
            </w:r>
            <w:r w:rsidRPr="008F0632">
              <w:rPr>
                <w:rStyle w:val="102"/>
                <w:color w:val="000000"/>
                <w:sz w:val="20"/>
                <w:szCs w:val="20"/>
              </w:rPr>
              <w:t xml:space="preserve"> м</w:t>
            </w:r>
            <w:proofErr w:type="gramStart"/>
            <w:r w:rsidRPr="00802296">
              <w:rPr>
                <w:rStyle w:val="102"/>
                <w:color w:val="000000"/>
                <w:sz w:val="20"/>
                <w:szCs w:val="20"/>
                <w:vertAlign w:val="superscript"/>
              </w:rPr>
              <w:t>2</w:t>
            </w:r>
            <w:proofErr w:type="gramEnd"/>
          </w:p>
        </w:tc>
        <w:tc>
          <w:tcPr>
            <w:tcW w:w="4292" w:type="dxa"/>
            <w:gridSpan w:val="2"/>
            <w:tcBorders>
              <w:top w:val="single" w:sz="4" w:space="0" w:color="auto"/>
              <w:left w:val="single" w:sz="4" w:space="0" w:color="auto"/>
              <w:bottom w:val="nil"/>
              <w:right w:val="single" w:sz="4" w:space="0" w:color="auto"/>
            </w:tcBorders>
          </w:tcPr>
          <w:p w:rsidR="008F0632" w:rsidRPr="008F0632" w:rsidRDefault="008F0632" w:rsidP="008F0632">
            <w:pPr>
              <w:pStyle w:val="aff4"/>
              <w:jc w:val="center"/>
              <w:rPr>
                <w:sz w:val="20"/>
                <w:szCs w:val="20"/>
              </w:rPr>
            </w:pPr>
            <w:r w:rsidRPr="008F0632">
              <w:rPr>
                <w:rStyle w:val="102"/>
                <w:color w:val="000000"/>
                <w:sz w:val="20"/>
                <w:szCs w:val="20"/>
              </w:rPr>
              <w:t>470,56</w:t>
            </w:r>
          </w:p>
        </w:tc>
      </w:tr>
      <w:tr w:rsidR="008F0632" w:rsidRPr="008F0632" w:rsidTr="00075C80">
        <w:tc>
          <w:tcPr>
            <w:tcW w:w="5352" w:type="dxa"/>
            <w:tcBorders>
              <w:top w:val="single" w:sz="4" w:space="0" w:color="auto"/>
              <w:left w:val="single" w:sz="4" w:space="0" w:color="auto"/>
              <w:bottom w:val="nil"/>
              <w:right w:val="nil"/>
            </w:tcBorders>
          </w:tcPr>
          <w:p w:rsidR="008F0632" w:rsidRPr="008F0632" w:rsidRDefault="008F0632" w:rsidP="008F0632">
            <w:pPr>
              <w:pStyle w:val="aff4"/>
              <w:jc w:val="center"/>
              <w:rPr>
                <w:sz w:val="20"/>
                <w:szCs w:val="20"/>
              </w:rPr>
            </w:pPr>
            <w:r w:rsidRPr="008F0632">
              <w:rPr>
                <w:rStyle w:val="102"/>
                <w:color w:val="000000"/>
                <w:sz w:val="20"/>
                <w:szCs w:val="20"/>
              </w:rPr>
              <w:t>расчетное давление, кгс/см</w:t>
            </w:r>
            <w:proofErr w:type="gramStart"/>
            <w:r w:rsidRPr="00802296">
              <w:rPr>
                <w:rStyle w:val="102"/>
                <w:color w:val="000000"/>
                <w:sz w:val="20"/>
                <w:szCs w:val="20"/>
                <w:vertAlign w:val="superscript"/>
              </w:rPr>
              <w:t>2</w:t>
            </w:r>
            <w:proofErr w:type="gramEnd"/>
          </w:p>
        </w:tc>
        <w:tc>
          <w:tcPr>
            <w:tcW w:w="4292" w:type="dxa"/>
            <w:gridSpan w:val="2"/>
            <w:tcBorders>
              <w:top w:val="single" w:sz="4" w:space="0" w:color="auto"/>
              <w:left w:val="single" w:sz="4" w:space="0" w:color="auto"/>
              <w:bottom w:val="nil"/>
              <w:right w:val="single" w:sz="4" w:space="0" w:color="auto"/>
            </w:tcBorders>
            <w:vAlign w:val="center"/>
          </w:tcPr>
          <w:p w:rsidR="008F0632" w:rsidRPr="008F0632" w:rsidRDefault="008F0632" w:rsidP="008F0632">
            <w:pPr>
              <w:pStyle w:val="aff4"/>
              <w:jc w:val="center"/>
              <w:rPr>
                <w:sz w:val="20"/>
                <w:szCs w:val="20"/>
              </w:rPr>
            </w:pPr>
            <w:r w:rsidRPr="00802296">
              <w:rPr>
                <w:rStyle w:val="102"/>
                <w:color w:val="000000"/>
                <w:sz w:val="20"/>
                <w:szCs w:val="20"/>
              </w:rPr>
              <w:t>1</w:t>
            </w:r>
            <w:r w:rsidRPr="008F0632">
              <w:rPr>
                <w:rStyle w:val="102"/>
                <w:color w:val="000000"/>
                <w:sz w:val="20"/>
                <w:szCs w:val="20"/>
              </w:rPr>
              <w:t>0</w:t>
            </w:r>
          </w:p>
        </w:tc>
      </w:tr>
      <w:tr w:rsidR="008F0632" w:rsidRPr="008F0632" w:rsidTr="00075C80">
        <w:tc>
          <w:tcPr>
            <w:tcW w:w="5352" w:type="dxa"/>
            <w:tcBorders>
              <w:top w:val="single" w:sz="4" w:space="0" w:color="auto"/>
              <w:left w:val="single" w:sz="4" w:space="0" w:color="auto"/>
              <w:bottom w:val="nil"/>
              <w:right w:val="nil"/>
            </w:tcBorders>
          </w:tcPr>
          <w:p w:rsidR="008F0632" w:rsidRPr="008F0632" w:rsidRDefault="008F0632" w:rsidP="008F0632">
            <w:pPr>
              <w:pStyle w:val="aff4"/>
              <w:jc w:val="center"/>
              <w:rPr>
                <w:sz w:val="20"/>
                <w:szCs w:val="20"/>
              </w:rPr>
            </w:pPr>
            <w:r w:rsidRPr="008F0632">
              <w:rPr>
                <w:rStyle w:val="102"/>
                <w:color w:val="000000"/>
                <w:sz w:val="20"/>
                <w:szCs w:val="20"/>
              </w:rPr>
              <w:t>пробное давление, кгс/см</w:t>
            </w:r>
            <w:proofErr w:type="gramStart"/>
            <w:r w:rsidRPr="00802296">
              <w:rPr>
                <w:rStyle w:val="102"/>
                <w:color w:val="000000"/>
                <w:sz w:val="20"/>
                <w:szCs w:val="20"/>
                <w:vertAlign w:val="superscript"/>
              </w:rPr>
              <w:t>2</w:t>
            </w:r>
            <w:proofErr w:type="gramEnd"/>
          </w:p>
        </w:tc>
        <w:tc>
          <w:tcPr>
            <w:tcW w:w="4292" w:type="dxa"/>
            <w:gridSpan w:val="2"/>
            <w:tcBorders>
              <w:top w:val="single" w:sz="4" w:space="0" w:color="auto"/>
              <w:left w:val="single" w:sz="4" w:space="0" w:color="auto"/>
              <w:bottom w:val="nil"/>
              <w:right w:val="single" w:sz="4" w:space="0" w:color="auto"/>
            </w:tcBorders>
          </w:tcPr>
          <w:p w:rsidR="008F0632" w:rsidRPr="008F0632" w:rsidRDefault="008F0632" w:rsidP="008F0632">
            <w:pPr>
              <w:pStyle w:val="aff4"/>
              <w:jc w:val="center"/>
              <w:rPr>
                <w:sz w:val="20"/>
                <w:szCs w:val="20"/>
              </w:rPr>
            </w:pPr>
            <w:r w:rsidRPr="008F0632">
              <w:rPr>
                <w:rStyle w:val="102"/>
                <w:color w:val="000000"/>
                <w:sz w:val="20"/>
                <w:szCs w:val="20"/>
              </w:rPr>
              <w:t>15</w:t>
            </w:r>
          </w:p>
        </w:tc>
      </w:tr>
      <w:tr w:rsidR="008F0632" w:rsidRPr="008F0632" w:rsidTr="00075C80">
        <w:tc>
          <w:tcPr>
            <w:tcW w:w="5352" w:type="dxa"/>
            <w:tcBorders>
              <w:top w:val="single" w:sz="4" w:space="0" w:color="auto"/>
              <w:left w:val="single" w:sz="4" w:space="0" w:color="auto"/>
              <w:bottom w:val="nil"/>
              <w:right w:val="nil"/>
            </w:tcBorders>
          </w:tcPr>
          <w:p w:rsidR="008F0632" w:rsidRPr="008F0632" w:rsidRDefault="008F0632" w:rsidP="008F0632">
            <w:pPr>
              <w:pStyle w:val="aff4"/>
              <w:jc w:val="center"/>
              <w:rPr>
                <w:sz w:val="20"/>
                <w:szCs w:val="20"/>
              </w:rPr>
            </w:pPr>
            <w:r w:rsidRPr="008F0632">
              <w:rPr>
                <w:rStyle w:val="102"/>
                <w:color w:val="000000"/>
                <w:sz w:val="20"/>
                <w:szCs w:val="20"/>
              </w:rPr>
              <w:t>расчетная температура, °С</w:t>
            </w:r>
          </w:p>
        </w:tc>
        <w:tc>
          <w:tcPr>
            <w:tcW w:w="4292" w:type="dxa"/>
            <w:gridSpan w:val="2"/>
            <w:tcBorders>
              <w:top w:val="single" w:sz="4" w:space="0" w:color="auto"/>
              <w:left w:val="single" w:sz="4" w:space="0" w:color="auto"/>
              <w:bottom w:val="nil"/>
              <w:right w:val="single" w:sz="4" w:space="0" w:color="auto"/>
            </w:tcBorders>
          </w:tcPr>
          <w:p w:rsidR="008F0632" w:rsidRPr="008F0632" w:rsidRDefault="008F0632" w:rsidP="008F0632">
            <w:pPr>
              <w:pStyle w:val="aff4"/>
              <w:jc w:val="center"/>
              <w:rPr>
                <w:sz w:val="20"/>
                <w:szCs w:val="20"/>
              </w:rPr>
            </w:pPr>
            <w:r w:rsidRPr="008F0632">
              <w:rPr>
                <w:rStyle w:val="102"/>
                <w:color w:val="000000"/>
                <w:sz w:val="20"/>
                <w:szCs w:val="20"/>
              </w:rPr>
              <w:t>150</w:t>
            </w:r>
          </w:p>
        </w:tc>
      </w:tr>
      <w:tr w:rsidR="008F0632" w:rsidRPr="008F0632" w:rsidTr="00075C80">
        <w:tc>
          <w:tcPr>
            <w:tcW w:w="5352" w:type="dxa"/>
            <w:tcBorders>
              <w:top w:val="single" w:sz="4" w:space="0" w:color="auto"/>
              <w:left w:val="single" w:sz="4" w:space="0" w:color="auto"/>
              <w:bottom w:val="single" w:sz="4" w:space="0" w:color="auto"/>
              <w:right w:val="nil"/>
            </w:tcBorders>
          </w:tcPr>
          <w:p w:rsidR="008F0632" w:rsidRPr="008F0632" w:rsidRDefault="008F0632" w:rsidP="008F0632">
            <w:pPr>
              <w:pStyle w:val="aff4"/>
              <w:jc w:val="center"/>
              <w:rPr>
                <w:sz w:val="20"/>
                <w:szCs w:val="20"/>
              </w:rPr>
            </w:pPr>
            <w:r w:rsidRPr="008F0632">
              <w:rPr>
                <w:rStyle w:val="102"/>
                <w:color w:val="000000"/>
                <w:sz w:val="20"/>
                <w:szCs w:val="20"/>
              </w:rPr>
              <w:t xml:space="preserve">вес, </w:t>
            </w:r>
            <w:proofErr w:type="gramStart"/>
            <w:r w:rsidRPr="008F0632">
              <w:rPr>
                <w:rStyle w:val="102"/>
                <w:color w:val="000000"/>
                <w:sz w:val="20"/>
                <w:szCs w:val="20"/>
              </w:rPr>
              <w:t>кг</w:t>
            </w:r>
            <w:proofErr w:type="gramEnd"/>
          </w:p>
        </w:tc>
        <w:tc>
          <w:tcPr>
            <w:tcW w:w="4292" w:type="dxa"/>
            <w:gridSpan w:val="2"/>
            <w:tcBorders>
              <w:top w:val="single" w:sz="4" w:space="0" w:color="auto"/>
              <w:left w:val="single" w:sz="4" w:space="0" w:color="auto"/>
              <w:bottom w:val="single" w:sz="4" w:space="0" w:color="auto"/>
              <w:right w:val="single" w:sz="4" w:space="0" w:color="auto"/>
            </w:tcBorders>
          </w:tcPr>
          <w:p w:rsidR="008F0632" w:rsidRPr="008F0632" w:rsidRDefault="008F0632" w:rsidP="008F0632">
            <w:pPr>
              <w:pStyle w:val="aff4"/>
              <w:jc w:val="center"/>
              <w:rPr>
                <w:sz w:val="20"/>
                <w:szCs w:val="20"/>
              </w:rPr>
            </w:pPr>
            <w:r w:rsidRPr="008F0632">
              <w:rPr>
                <w:rStyle w:val="102"/>
                <w:color w:val="000000"/>
                <w:sz w:val="20"/>
                <w:szCs w:val="20"/>
              </w:rPr>
              <w:t>1878.58</w:t>
            </w:r>
          </w:p>
        </w:tc>
      </w:tr>
      <w:tr w:rsidR="008F0632" w:rsidRPr="008F0632" w:rsidTr="00075C80">
        <w:tc>
          <w:tcPr>
            <w:tcW w:w="5352" w:type="dxa"/>
            <w:tcBorders>
              <w:top w:val="single" w:sz="4" w:space="0" w:color="auto"/>
              <w:left w:val="single" w:sz="4" w:space="0" w:color="auto"/>
              <w:bottom w:val="single" w:sz="4" w:space="0" w:color="auto"/>
              <w:right w:val="nil"/>
            </w:tcBorders>
          </w:tcPr>
          <w:p w:rsidR="008F0632" w:rsidRPr="008F0632" w:rsidRDefault="008F0632" w:rsidP="008F0632">
            <w:pPr>
              <w:pStyle w:val="aff4"/>
              <w:jc w:val="center"/>
              <w:rPr>
                <w:color w:val="000000"/>
                <w:sz w:val="20"/>
                <w:szCs w:val="20"/>
              </w:rPr>
            </w:pPr>
            <w:r w:rsidRPr="008F0632">
              <w:rPr>
                <w:rStyle w:val="102"/>
                <w:color w:val="000000"/>
                <w:sz w:val="20"/>
                <w:szCs w:val="20"/>
              </w:rPr>
              <w:t xml:space="preserve">количество пластин, </w:t>
            </w:r>
            <w:proofErr w:type="gramStart"/>
            <w:r w:rsidRPr="008F0632">
              <w:rPr>
                <w:rStyle w:val="102"/>
                <w:color w:val="000000"/>
                <w:sz w:val="20"/>
                <w:szCs w:val="20"/>
              </w:rPr>
              <w:t>шт</w:t>
            </w:r>
            <w:proofErr w:type="gramEnd"/>
          </w:p>
        </w:tc>
        <w:tc>
          <w:tcPr>
            <w:tcW w:w="4292" w:type="dxa"/>
            <w:gridSpan w:val="2"/>
            <w:tcBorders>
              <w:top w:val="single" w:sz="4" w:space="0" w:color="auto"/>
              <w:left w:val="single" w:sz="4" w:space="0" w:color="auto"/>
              <w:bottom w:val="single" w:sz="4" w:space="0" w:color="auto"/>
              <w:right w:val="single" w:sz="4" w:space="0" w:color="auto"/>
            </w:tcBorders>
          </w:tcPr>
          <w:p w:rsidR="008F0632" w:rsidRPr="008F0632" w:rsidRDefault="008F0632" w:rsidP="008F0632">
            <w:pPr>
              <w:pStyle w:val="aff4"/>
              <w:jc w:val="center"/>
              <w:rPr>
                <w:color w:val="000000"/>
                <w:sz w:val="20"/>
                <w:szCs w:val="20"/>
              </w:rPr>
            </w:pPr>
            <w:r w:rsidRPr="008F0632">
              <w:rPr>
                <w:rStyle w:val="102"/>
                <w:color w:val="000000"/>
                <w:sz w:val="20"/>
                <w:szCs w:val="20"/>
              </w:rPr>
              <w:t>234</w:t>
            </w:r>
          </w:p>
        </w:tc>
      </w:tr>
      <w:tr w:rsidR="008F0632" w:rsidRPr="008F0632" w:rsidTr="00075C80">
        <w:tc>
          <w:tcPr>
            <w:tcW w:w="5352" w:type="dxa"/>
            <w:tcBorders>
              <w:top w:val="single" w:sz="4" w:space="0" w:color="auto"/>
              <w:left w:val="single" w:sz="4" w:space="0" w:color="auto"/>
              <w:bottom w:val="single" w:sz="4" w:space="0" w:color="auto"/>
              <w:right w:val="nil"/>
            </w:tcBorders>
          </w:tcPr>
          <w:p w:rsidR="008F0632" w:rsidRPr="008F0632" w:rsidRDefault="008F0632" w:rsidP="008F0632">
            <w:pPr>
              <w:pStyle w:val="aff4"/>
              <w:jc w:val="center"/>
              <w:rPr>
                <w:color w:val="000000"/>
                <w:sz w:val="20"/>
                <w:szCs w:val="20"/>
              </w:rPr>
            </w:pPr>
            <w:r w:rsidRPr="008F0632">
              <w:rPr>
                <w:rStyle w:val="102"/>
                <w:color w:val="000000"/>
                <w:sz w:val="20"/>
                <w:szCs w:val="20"/>
              </w:rPr>
              <w:t>размер стяжки мин</w:t>
            </w:r>
            <w:proofErr w:type="gramStart"/>
            <w:r w:rsidRPr="008F0632">
              <w:rPr>
                <w:rStyle w:val="102"/>
                <w:color w:val="000000"/>
                <w:sz w:val="20"/>
                <w:szCs w:val="20"/>
              </w:rPr>
              <w:t xml:space="preserve"> ,</w:t>
            </w:r>
            <w:proofErr w:type="gramEnd"/>
            <w:r w:rsidRPr="008F0632">
              <w:rPr>
                <w:rStyle w:val="102"/>
                <w:color w:val="000000"/>
                <w:sz w:val="20"/>
                <w:szCs w:val="20"/>
              </w:rPr>
              <w:t xml:space="preserve"> мм</w:t>
            </w:r>
          </w:p>
        </w:tc>
        <w:tc>
          <w:tcPr>
            <w:tcW w:w="4292" w:type="dxa"/>
            <w:gridSpan w:val="2"/>
            <w:tcBorders>
              <w:top w:val="single" w:sz="4" w:space="0" w:color="auto"/>
              <w:left w:val="single" w:sz="4" w:space="0" w:color="auto"/>
              <w:bottom w:val="single" w:sz="4" w:space="0" w:color="auto"/>
              <w:right w:val="single" w:sz="4" w:space="0" w:color="auto"/>
            </w:tcBorders>
          </w:tcPr>
          <w:p w:rsidR="008F0632" w:rsidRPr="008F0632" w:rsidRDefault="008F0632" w:rsidP="008F0632">
            <w:pPr>
              <w:pStyle w:val="aff4"/>
              <w:jc w:val="center"/>
              <w:rPr>
                <w:color w:val="000000"/>
                <w:sz w:val="20"/>
                <w:szCs w:val="20"/>
              </w:rPr>
            </w:pPr>
            <w:r w:rsidRPr="008F0632">
              <w:rPr>
                <w:rStyle w:val="102"/>
                <w:color w:val="000000"/>
                <w:sz w:val="20"/>
                <w:szCs w:val="20"/>
              </w:rPr>
              <w:t>690</w:t>
            </w:r>
          </w:p>
        </w:tc>
      </w:tr>
      <w:tr w:rsidR="008F0632" w:rsidRPr="008F0632" w:rsidTr="00075C80">
        <w:tc>
          <w:tcPr>
            <w:tcW w:w="5352" w:type="dxa"/>
            <w:vMerge w:val="restart"/>
            <w:tcBorders>
              <w:top w:val="single" w:sz="4" w:space="0" w:color="auto"/>
              <w:left w:val="single" w:sz="4" w:space="0" w:color="auto"/>
              <w:bottom w:val="nil"/>
              <w:right w:val="nil"/>
            </w:tcBorders>
            <w:vAlign w:val="center"/>
          </w:tcPr>
          <w:p w:rsidR="008F0632" w:rsidRPr="008F0632" w:rsidRDefault="008F0632" w:rsidP="008F0632">
            <w:pPr>
              <w:pStyle w:val="aff4"/>
              <w:jc w:val="center"/>
              <w:rPr>
                <w:sz w:val="20"/>
                <w:szCs w:val="20"/>
              </w:rPr>
            </w:pPr>
            <w:r w:rsidRPr="008F0632">
              <w:rPr>
                <w:rStyle w:val="102"/>
                <w:color w:val="000000"/>
                <w:sz w:val="20"/>
                <w:szCs w:val="20"/>
              </w:rPr>
              <w:t xml:space="preserve">расход объёмный, </w:t>
            </w:r>
            <w:proofErr w:type="gramStart"/>
            <w:r w:rsidRPr="008F0632">
              <w:rPr>
                <w:rStyle w:val="102"/>
                <w:color w:val="000000"/>
                <w:sz w:val="20"/>
                <w:szCs w:val="20"/>
              </w:rPr>
              <w:t>л</w:t>
            </w:r>
            <w:proofErr w:type="gramEnd"/>
            <w:r w:rsidRPr="008F0632">
              <w:rPr>
                <w:rStyle w:val="102"/>
                <w:color w:val="000000"/>
                <w:sz w:val="20"/>
                <w:szCs w:val="20"/>
              </w:rPr>
              <w:t>/ч</w:t>
            </w:r>
          </w:p>
        </w:tc>
        <w:tc>
          <w:tcPr>
            <w:tcW w:w="2263" w:type="dxa"/>
            <w:tcBorders>
              <w:top w:val="single" w:sz="4" w:space="0" w:color="auto"/>
              <w:left w:val="single" w:sz="4" w:space="0" w:color="auto"/>
              <w:bottom w:val="nil"/>
              <w:right w:val="nil"/>
            </w:tcBorders>
            <w:vAlign w:val="bottom"/>
          </w:tcPr>
          <w:p w:rsidR="008F0632" w:rsidRPr="008F0632" w:rsidRDefault="008F0632" w:rsidP="008F0632">
            <w:pPr>
              <w:pStyle w:val="aff4"/>
              <w:jc w:val="center"/>
              <w:rPr>
                <w:sz w:val="20"/>
                <w:szCs w:val="20"/>
              </w:rPr>
            </w:pPr>
            <w:r w:rsidRPr="008F0632">
              <w:rPr>
                <w:rStyle w:val="102"/>
                <w:color w:val="000000"/>
                <w:sz w:val="20"/>
                <w:szCs w:val="20"/>
              </w:rPr>
              <w:t>гор среда</w:t>
            </w:r>
          </w:p>
        </w:tc>
        <w:tc>
          <w:tcPr>
            <w:tcW w:w="2029" w:type="dxa"/>
            <w:tcBorders>
              <w:top w:val="single" w:sz="4" w:space="0" w:color="auto"/>
              <w:left w:val="single" w:sz="4" w:space="0" w:color="auto"/>
              <w:bottom w:val="nil"/>
              <w:right w:val="single" w:sz="4" w:space="0" w:color="auto"/>
            </w:tcBorders>
            <w:vAlign w:val="bottom"/>
          </w:tcPr>
          <w:p w:rsidR="008F0632" w:rsidRPr="008F0632" w:rsidRDefault="008F0632" w:rsidP="008F0632">
            <w:pPr>
              <w:pStyle w:val="aff4"/>
              <w:jc w:val="center"/>
              <w:rPr>
                <w:sz w:val="20"/>
                <w:szCs w:val="20"/>
              </w:rPr>
            </w:pPr>
            <w:r w:rsidRPr="008F0632">
              <w:rPr>
                <w:rStyle w:val="102"/>
                <w:color w:val="000000"/>
                <w:sz w:val="20"/>
                <w:szCs w:val="20"/>
              </w:rPr>
              <w:t>хол среда</w:t>
            </w:r>
          </w:p>
        </w:tc>
      </w:tr>
      <w:tr w:rsidR="008F0632" w:rsidRPr="008F0632" w:rsidTr="00075C80">
        <w:tc>
          <w:tcPr>
            <w:tcW w:w="5352" w:type="dxa"/>
            <w:vMerge/>
            <w:tcBorders>
              <w:top w:val="nil"/>
              <w:left w:val="single" w:sz="4" w:space="0" w:color="auto"/>
              <w:bottom w:val="nil"/>
              <w:right w:val="nil"/>
            </w:tcBorders>
            <w:vAlign w:val="center"/>
          </w:tcPr>
          <w:p w:rsidR="008F0632" w:rsidRPr="008F0632" w:rsidRDefault="008F0632" w:rsidP="008F0632">
            <w:pPr>
              <w:pStyle w:val="aff4"/>
              <w:jc w:val="center"/>
              <w:rPr>
                <w:sz w:val="20"/>
                <w:szCs w:val="20"/>
              </w:rPr>
            </w:pPr>
          </w:p>
        </w:tc>
        <w:tc>
          <w:tcPr>
            <w:tcW w:w="2263" w:type="dxa"/>
            <w:tcBorders>
              <w:top w:val="single" w:sz="4" w:space="0" w:color="auto"/>
              <w:left w:val="single" w:sz="4" w:space="0" w:color="auto"/>
              <w:bottom w:val="nil"/>
              <w:right w:val="nil"/>
            </w:tcBorders>
          </w:tcPr>
          <w:p w:rsidR="008F0632" w:rsidRPr="008F0632" w:rsidRDefault="008F0632" w:rsidP="008F0632">
            <w:pPr>
              <w:pStyle w:val="aff4"/>
              <w:jc w:val="center"/>
              <w:rPr>
                <w:sz w:val="20"/>
                <w:szCs w:val="20"/>
              </w:rPr>
            </w:pPr>
            <w:r w:rsidRPr="008F0632">
              <w:rPr>
                <w:rStyle w:val="102"/>
                <w:color w:val="000000"/>
                <w:sz w:val="20"/>
                <w:szCs w:val="20"/>
              </w:rPr>
              <w:t>329517</w:t>
            </w:r>
          </w:p>
        </w:tc>
        <w:tc>
          <w:tcPr>
            <w:tcW w:w="2029" w:type="dxa"/>
            <w:tcBorders>
              <w:top w:val="single" w:sz="4" w:space="0" w:color="auto"/>
              <w:left w:val="single" w:sz="4" w:space="0" w:color="auto"/>
              <w:bottom w:val="nil"/>
              <w:right w:val="single" w:sz="4" w:space="0" w:color="auto"/>
            </w:tcBorders>
          </w:tcPr>
          <w:p w:rsidR="008F0632" w:rsidRPr="008F0632" w:rsidRDefault="008F0632" w:rsidP="008F0632">
            <w:pPr>
              <w:pStyle w:val="aff4"/>
              <w:jc w:val="center"/>
              <w:rPr>
                <w:sz w:val="20"/>
                <w:szCs w:val="20"/>
              </w:rPr>
            </w:pPr>
            <w:r w:rsidRPr="008F0632">
              <w:rPr>
                <w:rStyle w:val="102"/>
                <w:color w:val="000000"/>
                <w:sz w:val="20"/>
                <w:szCs w:val="20"/>
              </w:rPr>
              <w:t>330323</w:t>
            </w:r>
          </w:p>
        </w:tc>
      </w:tr>
      <w:tr w:rsidR="008F0632" w:rsidRPr="008F0632" w:rsidTr="00075C80">
        <w:tc>
          <w:tcPr>
            <w:tcW w:w="5352" w:type="dxa"/>
            <w:tcBorders>
              <w:top w:val="single" w:sz="4" w:space="0" w:color="auto"/>
              <w:left w:val="single" w:sz="4" w:space="0" w:color="auto"/>
              <w:bottom w:val="nil"/>
              <w:right w:val="nil"/>
            </w:tcBorders>
          </w:tcPr>
          <w:p w:rsidR="008F0632" w:rsidRPr="008F0632" w:rsidRDefault="008F0632" w:rsidP="008F0632">
            <w:pPr>
              <w:pStyle w:val="aff4"/>
              <w:jc w:val="center"/>
              <w:rPr>
                <w:sz w:val="20"/>
                <w:szCs w:val="20"/>
              </w:rPr>
            </w:pPr>
            <w:r w:rsidRPr="008F0632">
              <w:rPr>
                <w:rStyle w:val="102"/>
                <w:color w:val="000000"/>
                <w:sz w:val="20"/>
                <w:szCs w:val="20"/>
              </w:rPr>
              <w:t>температура на входе, °С</w:t>
            </w:r>
          </w:p>
        </w:tc>
        <w:tc>
          <w:tcPr>
            <w:tcW w:w="2263" w:type="dxa"/>
            <w:tcBorders>
              <w:top w:val="single" w:sz="4" w:space="0" w:color="auto"/>
              <w:left w:val="single" w:sz="4" w:space="0" w:color="auto"/>
              <w:bottom w:val="nil"/>
              <w:right w:val="nil"/>
            </w:tcBorders>
          </w:tcPr>
          <w:p w:rsidR="008F0632" w:rsidRPr="008F0632" w:rsidRDefault="008F0632" w:rsidP="008F0632">
            <w:pPr>
              <w:pStyle w:val="aff4"/>
              <w:jc w:val="center"/>
              <w:rPr>
                <w:sz w:val="20"/>
                <w:szCs w:val="20"/>
              </w:rPr>
            </w:pPr>
            <w:r w:rsidRPr="008F0632">
              <w:rPr>
                <w:rStyle w:val="102"/>
                <w:color w:val="000000"/>
                <w:sz w:val="20"/>
                <w:szCs w:val="20"/>
              </w:rPr>
              <w:t>105</w:t>
            </w:r>
          </w:p>
        </w:tc>
        <w:tc>
          <w:tcPr>
            <w:tcW w:w="2029" w:type="dxa"/>
            <w:tcBorders>
              <w:top w:val="single" w:sz="4" w:space="0" w:color="auto"/>
              <w:left w:val="single" w:sz="4" w:space="0" w:color="auto"/>
              <w:bottom w:val="nil"/>
              <w:right w:val="single" w:sz="4" w:space="0" w:color="auto"/>
            </w:tcBorders>
          </w:tcPr>
          <w:p w:rsidR="008F0632" w:rsidRPr="008F0632" w:rsidRDefault="008F0632" w:rsidP="008F0632">
            <w:pPr>
              <w:pStyle w:val="aff4"/>
              <w:jc w:val="center"/>
              <w:rPr>
                <w:sz w:val="20"/>
                <w:szCs w:val="20"/>
              </w:rPr>
            </w:pPr>
            <w:r w:rsidRPr="008F0632">
              <w:rPr>
                <w:rStyle w:val="102"/>
                <w:color w:val="000000"/>
                <w:sz w:val="20"/>
                <w:szCs w:val="20"/>
              </w:rPr>
              <w:t>70</w:t>
            </w:r>
          </w:p>
        </w:tc>
      </w:tr>
      <w:tr w:rsidR="008F0632" w:rsidRPr="008F0632" w:rsidTr="00075C80">
        <w:tc>
          <w:tcPr>
            <w:tcW w:w="5352" w:type="dxa"/>
            <w:tcBorders>
              <w:top w:val="single" w:sz="4" w:space="0" w:color="auto"/>
              <w:left w:val="single" w:sz="4" w:space="0" w:color="auto"/>
              <w:bottom w:val="nil"/>
              <w:right w:val="nil"/>
            </w:tcBorders>
          </w:tcPr>
          <w:p w:rsidR="008F0632" w:rsidRPr="008F0632" w:rsidRDefault="008F0632" w:rsidP="008F0632">
            <w:pPr>
              <w:pStyle w:val="aff4"/>
              <w:jc w:val="center"/>
              <w:rPr>
                <w:sz w:val="20"/>
                <w:szCs w:val="20"/>
              </w:rPr>
            </w:pPr>
            <w:r w:rsidRPr="008F0632">
              <w:rPr>
                <w:rStyle w:val="102"/>
                <w:color w:val="000000"/>
                <w:sz w:val="20"/>
                <w:szCs w:val="20"/>
              </w:rPr>
              <w:t>температура на выходе, °С</w:t>
            </w:r>
          </w:p>
        </w:tc>
        <w:tc>
          <w:tcPr>
            <w:tcW w:w="2263" w:type="dxa"/>
            <w:tcBorders>
              <w:top w:val="single" w:sz="4" w:space="0" w:color="auto"/>
              <w:left w:val="single" w:sz="4" w:space="0" w:color="auto"/>
              <w:bottom w:val="nil"/>
              <w:right w:val="nil"/>
            </w:tcBorders>
            <w:vAlign w:val="center"/>
          </w:tcPr>
          <w:p w:rsidR="008F0632" w:rsidRPr="008F0632" w:rsidRDefault="008F0632" w:rsidP="008F0632">
            <w:pPr>
              <w:pStyle w:val="aff4"/>
              <w:jc w:val="center"/>
              <w:rPr>
                <w:sz w:val="20"/>
                <w:szCs w:val="20"/>
              </w:rPr>
            </w:pPr>
            <w:r w:rsidRPr="008F0632">
              <w:rPr>
                <w:rStyle w:val="102"/>
                <w:color w:val="000000"/>
                <w:sz w:val="20"/>
                <w:szCs w:val="20"/>
              </w:rPr>
              <w:t>80</w:t>
            </w:r>
          </w:p>
        </w:tc>
        <w:tc>
          <w:tcPr>
            <w:tcW w:w="2029" w:type="dxa"/>
            <w:tcBorders>
              <w:top w:val="single" w:sz="4" w:space="0" w:color="auto"/>
              <w:left w:val="single" w:sz="4" w:space="0" w:color="auto"/>
              <w:bottom w:val="nil"/>
              <w:right w:val="single" w:sz="4" w:space="0" w:color="auto"/>
            </w:tcBorders>
          </w:tcPr>
          <w:p w:rsidR="008F0632" w:rsidRPr="008F0632" w:rsidRDefault="008F0632" w:rsidP="008F0632">
            <w:pPr>
              <w:pStyle w:val="aff4"/>
              <w:jc w:val="center"/>
              <w:rPr>
                <w:sz w:val="20"/>
                <w:szCs w:val="20"/>
              </w:rPr>
            </w:pPr>
            <w:r w:rsidRPr="008F0632">
              <w:rPr>
                <w:rStyle w:val="102"/>
                <w:color w:val="000000"/>
                <w:sz w:val="20"/>
                <w:szCs w:val="20"/>
              </w:rPr>
              <w:t>95</w:t>
            </w:r>
          </w:p>
        </w:tc>
      </w:tr>
      <w:tr w:rsidR="008F0632" w:rsidRPr="008F0632" w:rsidTr="00075C80">
        <w:tc>
          <w:tcPr>
            <w:tcW w:w="5352" w:type="dxa"/>
            <w:tcBorders>
              <w:top w:val="single" w:sz="4" w:space="0" w:color="auto"/>
              <w:left w:val="single" w:sz="4" w:space="0" w:color="auto"/>
              <w:bottom w:val="nil"/>
              <w:right w:val="nil"/>
            </w:tcBorders>
          </w:tcPr>
          <w:p w:rsidR="008F0632" w:rsidRPr="008F0632" w:rsidRDefault="008F0632" w:rsidP="00802296">
            <w:pPr>
              <w:pStyle w:val="aff4"/>
              <w:jc w:val="center"/>
              <w:rPr>
                <w:sz w:val="20"/>
                <w:szCs w:val="20"/>
              </w:rPr>
            </w:pPr>
            <w:r w:rsidRPr="008F0632">
              <w:rPr>
                <w:rStyle w:val="102"/>
                <w:color w:val="000000"/>
                <w:sz w:val="20"/>
                <w:szCs w:val="20"/>
              </w:rPr>
              <w:t>перепад давления, к</w:t>
            </w:r>
            <w:r w:rsidR="00802296">
              <w:rPr>
                <w:rStyle w:val="102"/>
                <w:color w:val="000000"/>
                <w:sz w:val="20"/>
                <w:szCs w:val="20"/>
              </w:rPr>
              <w:t>г</w:t>
            </w:r>
            <w:r w:rsidRPr="008F0632">
              <w:rPr>
                <w:rStyle w:val="102"/>
                <w:color w:val="000000"/>
                <w:sz w:val="20"/>
                <w:szCs w:val="20"/>
              </w:rPr>
              <w:t>с/см</w:t>
            </w:r>
            <w:proofErr w:type="gramStart"/>
            <w:r w:rsidRPr="00802296">
              <w:rPr>
                <w:rStyle w:val="102"/>
                <w:color w:val="000000"/>
                <w:sz w:val="20"/>
                <w:szCs w:val="20"/>
                <w:vertAlign w:val="superscript"/>
              </w:rPr>
              <w:t>2</w:t>
            </w:r>
            <w:proofErr w:type="gramEnd"/>
          </w:p>
        </w:tc>
        <w:tc>
          <w:tcPr>
            <w:tcW w:w="2263" w:type="dxa"/>
            <w:tcBorders>
              <w:top w:val="single" w:sz="4" w:space="0" w:color="auto"/>
              <w:left w:val="single" w:sz="4" w:space="0" w:color="auto"/>
              <w:bottom w:val="nil"/>
              <w:right w:val="nil"/>
            </w:tcBorders>
          </w:tcPr>
          <w:p w:rsidR="008F0632" w:rsidRPr="008F0632" w:rsidRDefault="008F0632" w:rsidP="008F0632">
            <w:pPr>
              <w:pStyle w:val="aff4"/>
              <w:jc w:val="center"/>
              <w:rPr>
                <w:sz w:val="20"/>
                <w:szCs w:val="20"/>
              </w:rPr>
            </w:pPr>
            <w:r w:rsidRPr="008F0632">
              <w:rPr>
                <w:rStyle w:val="102"/>
                <w:color w:val="000000"/>
                <w:sz w:val="20"/>
                <w:szCs w:val="20"/>
              </w:rPr>
              <w:t>0.396</w:t>
            </w:r>
          </w:p>
        </w:tc>
        <w:tc>
          <w:tcPr>
            <w:tcW w:w="2029" w:type="dxa"/>
            <w:tcBorders>
              <w:top w:val="single" w:sz="4" w:space="0" w:color="auto"/>
              <w:left w:val="single" w:sz="4" w:space="0" w:color="auto"/>
              <w:bottom w:val="nil"/>
              <w:right w:val="single" w:sz="4" w:space="0" w:color="auto"/>
            </w:tcBorders>
          </w:tcPr>
          <w:p w:rsidR="008F0632" w:rsidRPr="008F0632" w:rsidRDefault="008F0632" w:rsidP="008F0632">
            <w:pPr>
              <w:pStyle w:val="aff4"/>
              <w:jc w:val="center"/>
              <w:rPr>
                <w:sz w:val="20"/>
                <w:szCs w:val="20"/>
              </w:rPr>
            </w:pPr>
            <w:r w:rsidRPr="008F0632">
              <w:rPr>
                <w:rStyle w:val="102"/>
                <w:color w:val="000000"/>
                <w:sz w:val="20"/>
                <w:szCs w:val="20"/>
              </w:rPr>
              <w:t>0.394</w:t>
            </w:r>
          </w:p>
        </w:tc>
      </w:tr>
      <w:tr w:rsidR="008F0632" w:rsidRPr="008F0632" w:rsidTr="00075C80">
        <w:tc>
          <w:tcPr>
            <w:tcW w:w="5352" w:type="dxa"/>
            <w:tcBorders>
              <w:top w:val="single" w:sz="4" w:space="0" w:color="auto"/>
              <w:left w:val="single" w:sz="4" w:space="0" w:color="auto"/>
              <w:bottom w:val="single" w:sz="4" w:space="0" w:color="auto"/>
              <w:right w:val="nil"/>
            </w:tcBorders>
          </w:tcPr>
          <w:p w:rsidR="008F0632" w:rsidRPr="008F0632" w:rsidRDefault="008F0632" w:rsidP="008F0632">
            <w:pPr>
              <w:pStyle w:val="aff4"/>
              <w:jc w:val="center"/>
              <w:rPr>
                <w:sz w:val="20"/>
                <w:szCs w:val="20"/>
              </w:rPr>
            </w:pPr>
            <w:r w:rsidRPr="008F0632">
              <w:rPr>
                <w:rStyle w:val="102"/>
                <w:color w:val="000000"/>
                <w:sz w:val="20"/>
                <w:szCs w:val="20"/>
              </w:rPr>
              <w:t xml:space="preserve">тепловая нагрузка, </w:t>
            </w:r>
            <w:proofErr w:type="gramStart"/>
            <w:r w:rsidRPr="008F0632">
              <w:rPr>
                <w:rStyle w:val="102"/>
                <w:color w:val="000000"/>
                <w:sz w:val="20"/>
                <w:szCs w:val="20"/>
              </w:rPr>
              <w:t>ккал</w:t>
            </w:r>
            <w:proofErr w:type="gramEnd"/>
            <w:r w:rsidRPr="008F0632">
              <w:rPr>
                <w:rStyle w:val="102"/>
                <w:color w:val="000000"/>
                <w:sz w:val="20"/>
                <w:szCs w:val="20"/>
              </w:rPr>
              <w:t>/час</w:t>
            </w:r>
          </w:p>
        </w:tc>
        <w:tc>
          <w:tcPr>
            <w:tcW w:w="4292" w:type="dxa"/>
            <w:gridSpan w:val="2"/>
            <w:tcBorders>
              <w:top w:val="single" w:sz="4" w:space="0" w:color="auto"/>
              <w:left w:val="single" w:sz="4" w:space="0" w:color="auto"/>
              <w:bottom w:val="single" w:sz="4" w:space="0" w:color="auto"/>
              <w:right w:val="single" w:sz="4" w:space="0" w:color="auto"/>
            </w:tcBorders>
            <w:vAlign w:val="center"/>
          </w:tcPr>
          <w:p w:rsidR="008F0632" w:rsidRPr="008F0632" w:rsidRDefault="008F0632" w:rsidP="008F0632">
            <w:pPr>
              <w:pStyle w:val="aff4"/>
              <w:jc w:val="center"/>
              <w:rPr>
                <w:sz w:val="20"/>
                <w:szCs w:val="20"/>
              </w:rPr>
            </w:pPr>
            <w:r w:rsidRPr="008F0632">
              <w:rPr>
                <w:rStyle w:val="102"/>
                <w:color w:val="000000"/>
                <w:sz w:val="20"/>
                <w:szCs w:val="20"/>
              </w:rPr>
              <w:t>8281800</w:t>
            </w:r>
          </w:p>
        </w:tc>
      </w:tr>
    </w:tbl>
    <w:p w:rsidR="008F0632" w:rsidRDefault="008F0632" w:rsidP="00585C9B"/>
    <w:p w:rsidR="003422DF" w:rsidRPr="00585C9B" w:rsidRDefault="003422DF" w:rsidP="00585C9B">
      <w:r w:rsidRPr="00585C9B">
        <w:t>Для обеспечения циркуляции сетевой воды котлового контура на каждый котлоа</w:t>
      </w:r>
      <w:r w:rsidR="00802296">
        <w:t>г</w:t>
      </w:r>
      <w:r w:rsidRPr="00585C9B">
        <w:t>регат установлены насосы W</w:t>
      </w:r>
      <w:r w:rsidRPr="00802296">
        <w:t>il</w:t>
      </w:r>
      <w:r w:rsidRPr="00585C9B">
        <w:t>o-BL 80/145-</w:t>
      </w:r>
      <w:r w:rsidRPr="00802296">
        <w:t>11</w:t>
      </w:r>
      <w:r w:rsidRPr="00585C9B">
        <w:t xml:space="preserve">/2 </w:t>
      </w:r>
      <w:r w:rsidR="00802296">
        <w:t>–</w:t>
      </w:r>
      <w:r w:rsidRPr="00585C9B">
        <w:t xml:space="preserve"> </w:t>
      </w:r>
      <w:r w:rsidR="00802296">
        <w:t xml:space="preserve">3 </w:t>
      </w:r>
      <w:r w:rsidRPr="00585C9B">
        <w:t>шт.</w:t>
      </w:r>
    </w:p>
    <w:p w:rsidR="003422DF" w:rsidRPr="00585C9B" w:rsidRDefault="003422DF" w:rsidP="00585C9B">
      <w:r w:rsidRPr="00585C9B">
        <w:t xml:space="preserve">Насосы сетевого контура: Wilo-BL 80/170-30/2 </w:t>
      </w:r>
      <w:r w:rsidR="00802296">
        <w:t>–</w:t>
      </w:r>
      <w:r w:rsidRPr="00585C9B">
        <w:t xml:space="preserve"> </w:t>
      </w:r>
      <w:r w:rsidR="00802296">
        <w:t xml:space="preserve">3 </w:t>
      </w:r>
      <w:r w:rsidRPr="00585C9B">
        <w:t>шт.</w:t>
      </w:r>
    </w:p>
    <w:p w:rsidR="003422DF" w:rsidRDefault="003422DF" w:rsidP="00585C9B">
      <w:r w:rsidRPr="00585C9B">
        <w:t>Характеристики насосных агрегатов, установленых на котельной представлены в таблице 1</w:t>
      </w:r>
      <w:r w:rsidR="00802296">
        <w:t>.11</w:t>
      </w:r>
      <w:r w:rsidRPr="00585C9B">
        <w:t>.</w:t>
      </w:r>
    </w:p>
    <w:p w:rsidR="00802296" w:rsidRDefault="00802296" w:rsidP="00802296">
      <w:pPr>
        <w:keepNext/>
        <w:jc w:val="right"/>
      </w:pPr>
      <w:r w:rsidRPr="000A3DA5">
        <w:lastRenderedPageBreak/>
        <w:t>Таблица 1.</w:t>
      </w:r>
      <w:r>
        <w:t>11</w:t>
      </w:r>
    </w:p>
    <w:p w:rsidR="00802296" w:rsidRPr="000A3DA5" w:rsidRDefault="00802296" w:rsidP="00802296">
      <w:pPr>
        <w:keepNext/>
        <w:ind w:firstLine="0"/>
        <w:jc w:val="center"/>
      </w:pPr>
      <w:r w:rsidRPr="000A3DA5">
        <w:t>Насосн</w:t>
      </w:r>
      <w:r>
        <w:t>ая группа котельной ЦРБ</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5"/>
        <w:gridCol w:w="1585"/>
        <w:gridCol w:w="1417"/>
        <w:gridCol w:w="586"/>
        <w:gridCol w:w="1138"/>
        <w:gridCol w:w="1080"/>
        <w:gridCol w:w="614"/>
        <w:gridCol w:w="557"/>
        <w:gridCol w:w="844"/>
        <w:gridCol w:w="1428"/>
      </w:tblGrid>
      <w:tr w:rsidR="00802296" w:rsidRPr="000A3DA5" w:rsidTr="00802296">
        <w:trPr>
          <w:tblHeader/>
        </w:trPr>
        <w:tc>
          <w:tcPr>
            <w:tcW w:w="405" w:type="dxa"/>
            <w:vAlign w:val="center"/>
          </w:tcPr>
          <w:p w:rsidR="00802296" w:rsidRPr="000A3DA5" w:rsidRDefault="00802296" w:rsidP="002476F5">
            <w:pPr>
              <w:spacing w:after="0" w:line="240" w:lineRule="auto"/>
              <w:ind w:firstLine="0"/>
              <w:jc w:val="center"/>
              <w:rPr>
                <w:b/>
                <w:sz w:val="20"/>
                <w:szCs w:val="20"/>
              </w:rPr>
            </w:pPr>
            <w:r w:rsidRPr="000A3DA5">
              <w:rPr>
                <w:b/>
                <w:sz w:val="20"/>
                <w:szCs w:val="20"/>
              </w:rPr>
              <w:t>№</w:t>
            </w:r>
            <w:r>
              <w:rPr>
                <w:b/>
                <w:sz w:val="20"/>
                <w:szCs w:val="20"/>
              </w:rPr>
              <w:t xml:space="preserve"> </w:t>
            </w:r>
            <w:r w:rsidRPr="000A3DA5">
              <w:rPr>
                <w:b/>
                <w:sz w:val="20"/>
                <w:szCs w:val="20"/>
              </w:rPr>
              <w:t>п/п</w:t>
            </w:r>
          </w:p>
        </w:tc>
        <w:tc>
          <w:tcPr>
            <w:tcW w:w="1585" w:type="dxa"/>
            <w:vAlign w:val="center"/>
          </w:tcPr>
          <w:p w:rsidR="00802296" w:rsidRPr="000A3DA5" w:rsidRDefault="00802296" w:rsidP="002476F5">
            <w:pPr>
              <w:spacing w:after="0" w:line="240" w:lineRule="auto"/>
              <w:ind w:firstLine="0"/>
              <w:jc w:val="center"/>
              <w:rPr>
                <w:b/>
                <w:sz w:val="20"/>
                <w:szCs w:val="20"/>
              </w:rPr>
            </w:pPr>
            <w:r w:rsidRPr="000A3DA5">
              <w:rPr>
                <w:b/>
                <w:sz w:val="20"/>
                <w:szCs w:val="20"/>
              </w:rPr>
              <w:t>Оборудование</w:t>
            </w:r>
          </w:p>
        </w:tc>
        <w:tc>
          <w:tcPr>
            <w:tcW w:w="1417" w:type="dxa"/>
            <w:vAlign w:val="center"/>
          </w:tcPr>
          <w:p w:rsidR="00802296" w:rsidRPr="000A3DA5" w:rsidRDefault="00802296" w:rsidP="002476F5">
            <w:pPr>
              <w:spacing w:after="0" w:line="240" w:lineRule="auto"/>
              <w:ind w:firstLine="0"/>
              <w:jc w:val="center"/>
              <w:rPr>
                <w:b/>
                <w:sz w:val="20"/>
                <w:szCs w:val="20"/>
              </w:rPr>
            </w:pPr>
            <w:r w:rsidRPr="000A3DA5">
              <w:rPr>
                <w:b/>
                <w:sz w:val="20"/>
                <w:szCs w:val="20"/>
              </w:rPr>
              <w:t>Марка</w:t>
            </w:r>
          </w:p>
        </w:tc>
        <w:tc>
          <w:tcPr>
            <w:tcW w:w="586" w:type="dxa"/>
            <w:vAlign w:val="center"/>
          </w:tcPr>
          <w:p w:rsidR="00802296" w:rsidRPr="000A3DA5" w:rsidRDefault="00802296" w:rsidP="002476F5">
            <w:pPr>
              <w:spacing w:after="0" w:line="240" w:lineRule="auto"/>
              <w:ind w:firstLine="0"/>
              <w:jc w:val="center"/>
              <w:rPr>
                <w:b/>
                <w:sz w:val="20"/>
                <w:szCs w:val="20"/>
              </w:rPr>
            </w:pPr>
            <w:r w:rsidRPr="000A3DA5">
              <w:rPr>
                <w:b/>
                <w:sz w:val="20"/>
                <w:szCs w:val="20"/>
              </w:rPr>
              <w:t>Кол-во</w:t>
            </w:r>
          </w:p>
        </w:tc>
        <w:tc>
          <w:tcPr>
            <w:tcW w:w="1138" w:type="dxa"/>
            <w:vAlign w:val="center"/>
          </w:tcPr>
          <w:p w:rsidR="00802296" w:rsidRPr="000A3DA5" w:rsidRDefault="00802296" w:rsidP="002476F5">
            <w:pPr>
              <w:spacing w:after="0" w:line="240" w:lineRule="auto"/>
              <w:ind w:firstLine="0"/>
              <w:jc w:val="center"/>
              <w:rPr>
                <w:b/>
                <w:sz w:val="20"/>
                <w:szCs w:val="20"/>
              </w:rPr>
            </w:pPr>
            <w:r w:rsidRPr="000A3DA5">
              <w:rPr>
                <w:b/>
                <w:sz w:val="20"/>
                <w:szCs w:val="20"/>
              </w:rPr>
              <w:t>Мощность</w:t>
            </w:r>
            <w:r>
              <w:rPr>
                <w:b/>
                <w:sz w:val="20"/>
                <w:szCs w:val="20"/>
              </w:rPr>
              <w:t xml:space="preserve">, </w:t>
            </w:r>
            <w:r w:rsidRPr="000A3DA5">
              <w:rPr>
                <w:b/>
                <w:sz w:val="20"/>
                <w:szCs w:val="20"/>
              </w:rPr>
              <w:t>кВт</w:t>
            </w:r>
          </w:p>
        </w:tc>
        <w:tc>
          <w:tcPr>
            <w:tcW w:w="1080" w:type="dxa"/>
            <w:vAlign w:val="center"/>
          </w:tcPr>
          <w:p w:rsidR="00802296" w:rsidRPr="000A3DA5" w:rsidRDefault="00802296" w:rsidP="002476F5">
            <w:pPr>
              <w:spacing w:after="0" w:line="240" w:lineRule="auto"/>
              <w:ind w:firstLine="0"/>
              <w:jc w:val="center"/>
              <w:rPr>
                <w:b/>
                <w:sz w:val="20"/>
                <w:szCs w:val="20"/>
              </w:rPr>
            </w:pPr>
            <w:r w:rsidRPr="000A3DA5">
              <w:rPr>
                <w:b/>
                <w:sz w:val="20"/>
                <w:szCs w:val="20"/>
              </w:rPr>
              <w:t>Итого</w:t>
            </w:r>
            <w:r>
              <w:rPr>
                <w:b/>
                <w:sz w:val="20"/>
                <w:szCs w:val="20"/>
              </w:rPr>
              <w:t xml:space="preserve"> м</w:t>
            </w:r>
            <w:r w:rsidRPr="000A3DA5">
              <w:rPr>
                <w:b/>
                <w:sz w:val="20"/>
                <w:szCs w:val="20"/>
              </w:rPr>
              <w:t>ощность</w:t>
            </w:r>
            <w:r>
              <w:rPr>
                <w:b/>
                <w:sz w:val="20"/>
                <w:szCs w:val="20"/>
              </w:rPr>
              <w:t xml:space="preserve">, </w:t>
            </w:r>
            <w:r w:rsidRPr="000A3DA5">
              <w:rPr>
                <w:b/>
                <w:sz w:val="20"/>
                <w:szCs w:val="20"/>
              </w:rPr>
              <w:t>кВт</w:t>
            </w:r>
          </w:p>
        </w:tc>
        <w:tc>
          <w:tcPr>
            <w:tcW w:w="614" w:type="dxa"/>
            <w:vAlign w:val="center"/>
          </w:tcPr>
          <w:p w:rsidR="00802296" w:rsidRPr="000A3DA5" w:rsidRDefault="00802296" w:rsidP="002476F5">
            <w:pPr>
              <w:spacing w:after="0" w:line="240" w:lineRule="auto"/>
              <w:ind w:firstLine="0"/>
              <w:jc w:val="center"/>
              <w:rPr>
                <w:b/>
                <w:sz w:val="20"/>
                <w:szCs w:val="20"/>
              </w:rPr>
            </w:pPr>
            <w:r>
              <w:rPr>
                <w:b/>
                <w:sz w:val="20"/>
                <w:szCs w:val="20"/>
              </w:rPr>
              <w:t>КПД</w:t>
            </w:r>
          </w:p>
        </w:tc>
        <w:tc>
          <w:tcPr>
            <w:tcW w:w="557" w:type="dxa"/>
            <w:vAlign w:val="center"/>
          </w:tcPr>
          <w:p w:rsidR="00802296" w:rsidRPr="000A3DA5" w:rsidRDefault="00802296" w:rsidP="002476F5">
            <w:pPr>
              <w:spacing w:after="0" w:line="240" w:lineRule="auto"/>
              <w:ind w:firstLine="0"/>
              <w:jc w:val="center"/>
              <w:rPr>
                <w:b/>
                <w:sz w:val="20"/>
                <w:szCs w:val="20"/>
              </w:rPr>
            </w:pPr>
            <w:r w:rsidRPr="000A3DA5">
              <w:rPr>
                <w:b/>
                <w:sz w:val="20"/>
                <w:szCs w:val="20"/>
              </w:rPr>
              <w:t>К</w:t>
            </w:r>
          </w:p>
          <w:p w:rsidR="00802296" w:rsidRPr="000A3DA5" w:rsidRDefault="00802296" w:rsidP="002476F5">
            <w:pPr>
              <w:spacing w:after="0" w:line="240" w:lineRule="auto"/>
              <w:ind w:firstLine="0"/>
              <w:jc w:val="center"/>
              <w:rPr>
                <w:b/>
                <w:sz w:val="20"/>
                <w:szCs w:val="20"/>
              </w:rPr>
            </w:pPr>
            <w:r w:rsidRPr="000A3DA5">
              <w:rPr>
                <w:b/>
                <w:sz w:val="20"/>
                <w:szCs w:val="20"/>
              </w:rPr>
              <w:t>исп.</w:t>
            </w:r>
          </w:p>
        </w:tc>
        <w:tc>
          <w:tcPr>
            <w:tcW w:w="844" w:type="dxa"/>
            <w:vAlign w:val="center"/>
          </w:tcPr>
          <w:p w:rsidR="00802296" w:rsidRPr="000A3DA5" w:rsidRDefault="00802296" w:rsidP="002476F5">
            <w:pPr>
              <w:spacing w:after="0" w:line="240" w:lineRule="auto"/>
              <w:ind w:firstLine="0"/>
              <w:jc w:val="center"/>
              <w:rPr>
                <w:b/>
                <w:sz w:val="20"/>
                <w:szCs w:val="20"/>
              </w:rPr>
            </w:pPr>
            <w:r w:rsidRPr="000A3DA5">
              <w:rPr>
                <w:b/>
                <w:sz w:val="20"/>
                <w:szCs w:val="20"/>
              </w:rPr>
              <w:t>Тгод</w:t>
            </w:r>
            <w:r>
              <w:rPr>
                <w:b/>
                <w:sz w:val="20"/>
                <w:szCs w:val="20"/>
              </w:rPr>
              <w:t xml:space="preserve"> </w:t>
            </w:r>
            <w:r w:rsidR="002C4D75">
              <w:rPr>
                <w:b/>
                <w:sz w:val="20"/>
                <w:szCs w:val="20"/>
              </w:rPr>
              <w:t>раб</w:t>
            </w:r>
            <w:proofErr w:type="gramStart"/>
            <w:r w:rsidR="002C4D75">
              <w:rPr>
                <w:b/>
                <w:sz w:val="20"/>
                <w:szCs w:val="20"/>
              </w:rPr>
              <w:t xml:space="preserve">., </w:t>
            </w:r>
            <w:proofErr w:type="gramEnd"/>
            <w:r w:rsidR="002C4D75">
              <w:rPr>
                <w:b/>
                <w:sz w:val="20"/>
                <w:szCs w:val="20"/>
              </w:rPr>
              <w:t>час</w:t>
            </w:r>
          </w:p>
        </w:tc>
        <w:tc>
          <w:tcPr>
            <w:tcW w:w="1428" w:type="dxa"/>
            <w:vAlign w:val="center"/>
          </w:tcPr>
          <w:p w:rsidR="00802296" w:rsidRPr="000A3DA5" w:rsidRDefault="00802296" w:rsidP="00802296">
            <w:pPr>
              <w:spacing w:after="0" w:line="240" w:lineRule="auto"/>
              <w:ind w:firstLine="0"/>
              <w:jc w:val="center"/>
              <w:rPr>
                <w:b/>
                <w:sz w:val="20"/>
                <w:szCs w:val="20"/>
              </w:rPr>
            </w:pPr>
            <w:r w:rsidRPr="000A3DA5">
              <w:rPr>
                <w:b/>
                <w:sz w:val="20"/>
                <w:szCs w:val="20"/>
              </w:rPr>
              <w:t>Год ввода в эксплуатацию</w:t>
            </w:r>
          </w:p>
        </w:tc>
      </w:tr>
      <w:tr w:rsidR="00802296" w:rsidRPr="000A3DA5" w:rsidTr="00802296">
        <w:tc>
          <w:tcPr>
            <w:tcW w:w="405" w:type="dxa"/>
            <w:vAlign w:val="center"/>
          </w:tcPr>
          <w:p w:rsidR="00802296" w:rsidRPr="000A3DA5" w:rsidRDefault="00802296" w:rsidP="002476F5">
            <w:pPr>
              <w:spacing w:after="0" w:line="240" w:lineRule="auto"/>
              <w:ind w:firstLine="0"/>
              <w:jc w:val="center"/>
              <w:rPr>
                <w:sz w:val="20"/>
                <w:szCs w:val="20"/>
              </w:rPr>
            </w:pPr>
            <w:r w:rsidRPr="000A3DA5">
              <w:rPr>
                <w:sz w:val="20"/>
                <w:szCs w:val="20"/>
              </w:rPr>
              <w:t>1</w:t>
            </w:r>
          </w:p>
        </w:tc>
        <w:tc>
          <w:tcPr>
            <w:tcW w:w="1585" w:type="dxa"/>
            <w:vAlign w:val="center"/>
          </w:tcPr>
          <w:p w:rsidR="00802296" w:rsidRPr="000A3DA5" w:rsidRDefault="00802296" w:rsidP="002476F5">
            <w:pPr>
              <w:spacing w:after="0" w:line="240" w:lineRule="auto"/>
              <w:ind w:firstLine="0"/>
              <w:jc w:val="center"/>
              <w:rPr>
                <w:sz w:val="20"/>
                <w:szCs w:val="20"/>
              </w:rPr>
            </w:pPr>
            <w:r w:rsidRPr="000A3DA5">
              <w:rPr>
                <w:sz w:val="20"/>
                <w:szCs w:val="20"/>
              </w:rPr>
              <w:t>Сетевые насосы</w:t>
            </w:r>
          </w:p>
        </w:tc>
        <w:tc>
          <w:tcPr>
            <w:tcW w:w="1417" w:type="dxa"/>
            <w:vAlign w:val="center"/>
          </w:tcPr>
          <w:p w:rsidR="00802296" w:rsidRPr="00802296" w:rsidRDefault="00802296" w:rsidP="00802296">
            <w:pPr>
              <w:spacing w:after="0" w:line="240" w:lineRule="auto"/>
              <w:ind w:firstLine="0"/>
              <w:jc w:val="center"/>
              <w:rPr>
                <w:sz w:val="20"/>
                <w:szCs w:val="20"/>
              </w:rPr>
            </w:pPr>
            <w:r w:rsidRPr="00802296">
              <w:rPr>
                <w:sz w:val="20"/>
                <w:szCs w:val="20"/>
              </w:rPr>
              <w:t>Wilo-BL 80/170-30/2</w:t>
            </w:r>
          </w:p>
        </w:tc>
        <w:tc>
          <w:tcPr>
            <w:tcW w:w="586" w:type="dxa"/>
            <w:vAlign w:val="center"/>
          </w:tcPr>
          <w:p w:rsidR="00802296" w:rsidRPr="000A3DA5" w:rsidRDefault="00802296" w:rsidP="002476F5">
            <w:pPr>
              <w:spacing w:after="0" w:line="240" w:lineRule="auto"/>
              <w:ind w:firstLine="0"/>
              <w:jc w:val="center"/>
              <w:rPr>
                <w:sz w:val="20"/>
                <w:szCs w:val="20"/>
              </w:rPr>
            </w:pPr>
            <w:r>
              <w:rPr>
                <w:sz w:val="20"/>
                <w:szCs w:val="20"/>
              </w:rPr>
              <w:t>3</w:t>
            </w:r>
          </w:p>
        </w:tc>
        <w:tc>
          <w:tcPr>
            <w:tcW w:w="1138" w:type="dxa"/>
            <w:vAlign w:val="center"/>
          </w:tcPr>
          <w:p w:rsidR="00802296" w:rsidRPr="000A3DA5" w:rsidRDefault="00802296" w:rsidP="002476F5">
            <w:pPr>
              <w:spacing w:after="0" w:line="240" w:lineRule="auto"/>
              <w:ind w:firstLine="0"/>
              <w:jc w:val="center"/>
              <w:rPr>
                <w:sz w:val="20"/>
                <w:szCs w:val="20"/>
              </w:rPr>
            </w:pPr>
            <w:r>
              <w:rPr>
                <w:sz w:val="20"/>
                <w:szCs w:val="20"/>
              </w:rPr>
              <w:t>30</w:t>
            </w:r>
          </w:p>
        </w:tc>
        <w:tc>
          <w:tcPr>
            <w:tcW w:w="1080" w:type="dxa"/>
            <w:vAlign w:val="center"/>
          </w:tcPr>
          <w:p w:rsidR="00802296" w:rsidRPr="000A3DA5" w:rsidRDefault="00802296" w:rsidP="002476F5">
            <w:pPr>
              <w:spacing w:after="0" w:line="240" w:lineRule="auto"/>
              <w:ind w:firstLine="0"/>
              <w:jc w:val="center"/>
              <w:rPr>
                <w:sz w:val="20"/>
                <w:szCs w:val="20"/>
              </w:rPr>
            </w:pPr>
            <w:r>
              <w:rPr>
                <w:sz w:val="20"/>
                <w:szCs w:val="20"/>
              </w:rPr>
              <w:t>90</w:t>
            </w:r>
          </w:p>
        </w:tc>
        <w:tc>
          <w:tcPr>
            <w:tcW w:w="614" w:type="dxa"/>
            <w:vAlign w:val="center"/>
          </w:tcPr>
          <w:p w:rsidR="00802296" w:rsidRPr="000A3DA5" w:rsidRDefault="00802296" w:rsidP="002476F5">
            <w:pPr>
              <w:spacing w:after="0" w:line="240" w:lineRule="auto"/>
              <w:ind w:firstLine="0"/>
              <w:jc w:val="center"/>
              <w:rPr>
                <w:sz w:val="20"/>
                <w:szCs w:val="20"/>
              </w:rPr>
            </w:pPr>
            <w:r>
              <w:rPr>
                <w:sz w:val="20"/>
                <w:szCs w:val="20"/>
              </w:rPr>
              <w:t>0,7</w:t>
            </w:r>
          </w:p>
        </w:tc>
        <w:tc>
          <w:tcPr>
            <w:tcW w:w="557" w:type="dxa"/>
            <w:vAlign w:val="center"/>
          </w:tcPr>
          <w:p w:rsidR="00802296" w:rsidRPr="000A3DA5" w:rsidRDefault="00802296" w:rsidP="002476F5">
            <w:pPr>
              <w:spacing w:after="0" w:line="240" w:lineRule="auto"/>
              <w:ind w:firstLine="0"/>
              <w:jc w:val="center"/>
              <w:rPr>
                <w:sz w:val="20"/>
                <w:szCs w:val="20"/>
              </w:rPr>
            </w:pPr>
            <w:r>
              <w:rPr>
                <w:sz w:val="20"/>
                <w:szCs w:val="20"/>
              </w:rPr>
              <w:t>0,5</w:t>
            </w:r>
          </w:p>
        </w:tc>
        <w:tc>
          <w:tcPr>
            <w:tcW w:w="844" w:type="dxa"/>
            <w:vAlign w:val="center"/>
          </w:tcPr>
          <w:p w:rsidR="00802296" w:rsidRPr="000A3DA5" w:rsidRDefault="00802296" w:rsidP="002476F5">
            <w:pPr>
              <w:spacing w:after="0" w:line="240" w:lineRule="auto"/>
              <w:ind w:firstLine="0"/>
              <w:jc w:val="center"/>
              <w:rPr>
                <w:sz w:val="20"/>
                <w:szCs w:val="20"/>
              </w:rPr>
            </w:pPr>
            <w:r>
              <w:rPr>
                <w:sz w:val="20"/>
                <w:szCs w:val="20"/>
              </w:rPr>
              <w:t>6912</w:t>
            </w:r>
          </w:p>
        </w:tc>
        <w:tc>
          <w:tcPr>
            <w:tcW w:w="1428" w:type="dxa"/>
            <w:vAlign w:val="center"/>
          </w:tcPr>
          <w:p w:rsidR="00802296" w:rsidRPr="000A3DA5" w:rsidRDefault="00802296" w:rsidP="002476F5">
            <w:pPr>
              <w:spacing w:after="0" w:line="240" w:lineRule="auto"/>
              <w:ind w:firstLine="0"/>
              <w:jc w:val="center"/>
              <w:rPr>
                <w:sz w:val="20"/>
                <w:szCs w:val="20"/>
              </w:rPr>
            </w:pPr>
            <w:r>
              <w:rPr>
                <w:sz w:val="20"/>
                <w:szCs w:val="20"/>
              </w:rPr>
              <w:t>2008</w:t>
            </w:r>
          </w:p>
        </w:tc>
      </w:tr>
      <w:tr w:rsidR="00802296" w:rsidRPr="000A3DA5" w:rsidTr="00802296">
        <w:tc>
          <w:tcPr>
            <w:tcW w:w="405" w:type="dxa"/>
            <w:vAlign w:val="center"/>
          </w:tcPr>
          <w:p w:rsidR="00802296" w:rsidRPr="000A3DA5" w:rsidRDefault="00802296" w:rsidP="002476F5">
            <w:pPr>
              <w:spacing w:after="0" w:line="240" w:lineRule="auto"/>
              <w:ind w:firstLine="0"/>
              <w:jc w:val="center"/>
              <w:rPr>
                <w:sz w:val="20"/>
                <w:szCs w:val="20"/>
              </w:rPr>
            </w:pPr>
            <w:r w:rsidRPr="000A3DA5">
              <w:rPr>
                <w:sz w:val="20"/>
                <w:szCs w:val="20"/>
              </w:rPr>
              <w:t>2</w:t>
            </w:r>
          </w:p>
        </w:tc>
        <w:tc>
          <w:tcPr>
            <w:tcW w:w="1585" w:type="dxa"/>
            <w:vAlign w:val="center"/>
          </w:tcPr>
          <w:p w:rsidR="00802296" w:rsidRPr="000A3DA5" w:rsidRDefault="00802296" w:rsidP="002476F5">
            <w:pPr>
              <w:spacing w:after="0" w:line="240" w:lineRule="auto"/>
              <w:ind w:firstLine="0"/>
              <w:jc w:val="center"/>
              <w:rPr>
                <w:sz w:val="20"/>
                <w:szCs w:val="20"/>
              </w:rPr>
            </w:pPr>
            <w:r>
              <w:rPr>
                <w:sz w:val="20"/>
                <w:szCs w:val="20"/>
              </w:rPr>
              <w:t>Котловые</w:t>
            </w:r>
            <w:r w:rsidRPr="000A3DA5">
              <w:rPr>
                <w:sz w:val="20"/>
                <w:szCs w:val="20"/>
              </w:rPr>
              <w:t xml:space="preserve"> насосы</w:t>
            </w:r>
          </w:p>
        </w:tc>
        <w:tc>
          <w:tcPr>
            <w:tcW w:w="1417" w:type="dxa"/>
            <w:vAlign w:val="center"/>
          </w:tcPr>
          <w:p w:rsidR="00802296" w:rsidRPr="00802296" w:rsidRDefault="00802296" w:rsidP="00802296">
            <w:pPr>
              <w:spacing w:after="0" w:line="240" w:lineRule="auto"/>
              <w:ind w:firstLine="0"/>
              <w:jc w:val="center"/>
              <w:rPr>
                <w:sz w:val="20"/>
                <w:szCs w:val="20"/>
              </w:rPr>
            </w:pPr>
            <w:r w:rsidRPr="00802296">
              <w:rPr>
                <w:sz w:val="20"/>
                <w:szCs w:val="20"/>
              </w:rPr>
              <w:t>Wilo-BL 80/145-11/2</w:t>
            </w:r>
          </w:p>
        </w:tc>
        <w:tc>
          <w:tcPr>
            <w:tcW w:w="586" w:type="dxa"/>
            <w:vAlign w:val="center"/>
          </w:tcPr>
          <w:p w:rsidR="00802296" w:rsidRDefault="00802296" w:rsidP="002476F5">
            <w:pPr>
              <w:spacing w:after="0" w:line="240" w:lineRule="auto"/>
              <w:ind w:firstLine="0"/>
              <w:jc w:val="center"/>
              <w:rPr>
                <w:sz w:val="20"/>
                <w:szCs w:val="20"/>
              </w:rPr>
            </w:pPr>
            <w:r>
              <w:rPr>
                <w:sz w:val="20"/>
                <w:szCs w:val="20"/>
              </w:rPr>
              <w:t>3</w:t>
            </w:r>
          </w:p>
        </w:tc>
        <w:tc>
          <w:tcPr>
            <w:tcW w:w="1138" w:type="dxa"/>
            <w:vAlign w:val="center"/>
          </w:tcPr>
          <w:p w:rsidR="00802296" w:rsidRDefault="00802296" w:rsidP="002476F5">
            <w:pPr>
              <w:spacing w:after="0" w:line="240" w:lineRule="auto"/>
              <w:ind w:firstLine="0"/>
              <w:jc w:val="center"/>
              <w:rPr>
                <w:sz w:val="20"/>
                <w:szCs w:val="20"/>
              </w:rPr>
            </w:pPr>
            <w:r>
              <w:rPr>
                <w:sz w:val="20"/>
                <w:szCs w:val="20"/>
              </w:rPr>
              <w:t>11</w:t>
            </w:r>
          </w:p>
        </w:tc>
        <w:tc>
          <w:tcPr>
            <w:tcW w:w="1080" w:type="dxa"/>
            <w:vAlign w:val="center"/>
          </w:tcPr>
          <w:p w:rsidR="00802296" w:rsidRPr="000A3DA5" w:rsidRDefault="00802296" w:rsidP="002476F5">
            <w:pPr>
              <w:spacing w:after="0" w:line="240" w:lineRule="auto"/>
              <w:ind w:firstLine="0"/>
              <w:jc w:val="center"/>
              <w:rPr>
                <w:sz w:val="20"/>
                <w:szCs w:val="20"/>
              </w:rPr>
            </w:pPr>
            <w:r>
              <w:rPr>
                <w:sz w:val="20"/>
                <w:szCs w:val="20"/>
              </w:rPr>
              <w:t>33</w:t>
            </w:r>
          </w:p>
        </w:tc>
        <w:tc>
          <w:tcPr>
            <w:tcW w:w="614" w:type="dxa"/>
            <w:vAlign w:val="center"/>
          </w:tcPr>
          <w:p w:rsidR="00802296" w:rsidRPr="000A3DA5" w:rsidRDefault="00802296" w:rsidP="002476F5">
            <w:pPr>
              <w:spacing w:after="0" w:line="240" w:lineRule="auto"/>
              <w:ind w:firstLine="0"/>
              <w:jc w:val="center"/>
              <w:rPr>
                <w:sz w:val="20"/>
                <w:szCs w:val="20"/>
              </w:rPr>
            </w:pPr>
            <w:r>
              <w:rPr>
                <w:sz w:val="20"/>
                <w:szCs w:val="20"/>
              </w:rPr>
              <w:t>0,7</w:t>
            </w:r>
          </w:p>
        </w:tc>
        <w:tc>
          <w:tcPr>
            <w:tcW w:w="557" w:type="dxa"/>
            <w:vAlign w:val="center"/>
          </w:tcPr>
          <w:p w:rsidR="00802296" w:rsidRPr="000A3DA5" w:rsidRDefault="00802296" w:rsidP="002476F5">
            <w:pPr>
              <w:spacing w:after="0" w:line="240" w:lineRule="auto"/>
              <w:ind w:firstLine="0"/>
              <w:jc w:val="center"/>
              <w:rPr>
                <w:sz w:val="20"/>
                <w:szCs w:val="20"/>
              </w:rPr>
            </w:pPr>
            <w:r>
              <w:rPr>
                <w:sz w:val="20"/>
                <w:szCs w:val="20"/>
              </w:rPr>
              <w:t>0,5</w:t>
            </w:r>
          </w:p>
        </w:tc>
        <w:tc>
          <w:tcPr>
            <w:tcW w:w="844" w:type="dxa"/>
            <w:vAlign w:val="center"/>
          </w:tcPr>
          <w:p w:rsidR="00802296" w:rsidRPr="000A3DA5" w:rsidRDefault="00802296" w:rsidP="002476F5">
            <w:pPr>
              <w:spacing w:after="0" w:line="240" w:lineRule="auto"/>
              <w:ind w:firstLine="0"/>
              <w:jc w:val="center"/>
              <w:rPr>
                <w:sz w:val="20"/>
                <w:szCs w:val="20"/>
              </w:rPr>
            </w:pPr>
            <w:r>
              <w:rPr>
                <w:sz w:val="20"/>
                <w:szCs w:val="20"/>
              </w:rPr>
              <w:t>6912</w:t>
            </w:r>
          </w:p>
        </w:tc>
        <w:tc>
          <w:tcPr>
            <w:tcW w:w="1428" w:type="dxa"/>
            <w:vAlign w:val="center"/>
          </w:tcPr>
          <w:p w:rsidR="00802296" w:rsidRPr="000A3DA5" w:rsidRDefault="00802296" w:rsidP="002476F5">
            <w:pPr>
              <w:spacing w:after="0" w:line="240" w:lineRule="auto"/>
              <w:ind w:firstLine="0"/>
              <w:jc w:val="center"/>
              <w:rPr>
                <w:sz w:val="20"/>
                <w:szCs w:val="20"/>
              </w:rPr>
            </w:pPr>
            <w:r>
              <w:rPr>
                <w:sz w:val="20"/>
                <w:szCs w:val="20"/>
              </w:rPr>
              <w:t>2008</w:t>
            </w:r>
          </w:p>
        </w:tc>
      </w:tr>
    </w:tbl>
    <w:p w:rsidR="00802296" w:rsidRDefault="00802296" w:rsidP="00585C9B"/>
    <w:p w:rsidR="00062600" w:rsidRPr="00585C9B" w:rsidRDefault="003422DF" w:rsidP="00585C9B">
      <w:r w:rsidRPr="00585C9B">
        <w:t>Для подпитки отопительного и котлового контуров в котельной применяется натрий - катионитовая водоумягчительная установка.</w:t>
      </w:r>
    </w:p>
    <w:p w:rsidR="00E0663C" w:rsidRPr="00E0663C" w:rsidRDefault="00E0663C" w:rsidP="00E0663C">
      <w:pPr>
        <w:rPr>
          <w:b/>
          <w:u w:val="single"/>
        </w:rPr>
      </w:pPr>
      <w:bookmarkStart w:id="14" w:name="bookmark5"/>
      <w:r w:rsidRPr="00E0663C">
        <w:rPr>
          <w:b/>
          <w:u w:val="single"/>
        </w:rPr>
        <w:t>Котельная Противотуберкулёзного диспансера</w:t>
      </w:r>
      <w:bookmarkEnd w:id="14"/>
    </w:p>
    <w:p w:rsidR="00062600" w:rsidRPr="00E0663C" w:rsidRDefault="00E0663C" w:rsidP="00E0663C">
      <w:r w:rsidRPr="00E0663C">
        <w:t>Муниципальная котельная (рис. 1.</w:t>
      </w:r>
      <w:r>
        <w:t>5</w:t>
      </w:r>
      <w:r w:rsidRPr="00E0663C">
        <w:t>)</w:t>
      </w:r>
      <w:r>
        <w:t>, расположенная по адресу ХМАО-</w:t>
      </w:r>
      <w:r w:rsidRPr="00E0663C">
        <w:t>Югра, Березовский район, п</w:t>
      </w:r>
      <w:r>
        <w:t xml:space="preserve">гт. Берёзово, ул. Шмидта, </w:t>
      </w:r>
      <w:r w:rsidRPr="00E0663C">
        <w:t xml:space="preserve">2к, </w:t>
      </w:r>
      <w:proofErr w:type="gramStart"/>
      <w:r w:rsidRPr="00E0663C">
        <w:t>введена</w:t>
      </w:r>
      <w:proofErr w:type="gramEnd"/>
      <w:r w:rsidRPr="00E0663C">
        <w:t xml:space="preserve"> в эксплуатацию в 2007 г. Данный источник тепловой энергии осуществляет подачу энергии потребителям в виде горячей воды на отопление.</w:t>
      </w:r>
    </w:p>
    <w:p w:rsidR="00022231" w:rsidRPr="00E0663C" w:rsidRDefault="00E0663C" w:rsidP="00E0663C">
      <w:pPr>
        <w:ind w:firstLine="0"/>
        <w:jc w:val="center"/>
      </w:pPr>
      <w:r>
        <w:rPr>
          <w:noProof/>
          <w:lang w:eastAsia="ru-RU"/>
        </w:rPr>
        <w:drawing>
          <wp:inline distT="0" distB="0" distL="0" distR="0" wp14:anchorId="3B25DFB5" wp14:editId="3704037D">
            <wp:extent cx="3790950" cy="2514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790950" cy="2514600"/>
                    </a:xfrm>
                    <a:prstGeom prst="rect">
                      <a:avLst/>
                    </a:prstGeom>
                  </pic:spPr>
                </pic:pic>
              </a:graphicData>
            </a:graphic>
          </wp:inline>
        </w:drawing>
      </w:r>
    </w:p>
    <w:p w:rsidR="00E0663C" w:rsidRPr="00E0663C" w:rsidRDefault="00E0663C" w:rsidP="00E0663C">
      <w:pPr>
        <w:ind w:firstLine="0"/>
        <w:jc w:val="center"/>
      </w:pPr>
      <w:r w:rsidRPr="00E0663C">
        <w:t>Рисунок 1.</w:t>
      </w:r>
      <w:r>
        <w:t>5</w:t>
      </w:r>
      <w:r w:rsidRPr="00E0663C">
        <w:t xml:space="preserve"> </w:t>
      </w:r>
      <w:r>
        <w:t>–</w:t>
      </w:r>
      <w:r w:rsidRPr="00E0663C">
        <w:t xml:space="preserve"> Котельная Противотуберкулёзного диспансера</w:t>
      </w:r>
    </w:p>
    <w:p w:rsidR="00E0663C" w:rsidRPr="00E0663C" w:rsidRDefault="00E0663C" w:rsidP="00E0663C">
      <w:r w:rsidRPr="00E0663C">
        <w:t>Мощность котельной составляет 7,44 (6,4) МВт (Гкал/час). В котельной установлены 4 котла марки КВЗа-1,86 Гн производительностью 1,6 Гкал/час каждый. Температурный график 95-70°С. Основным видом топлива является природный газ (</w:t>
      </w:r>
      <w:proofErr w:type="gramStart"/>
      <w:r w:rsidRPr="00E0663C">
        <w:t>резервное</w:t>
      </w:r>
      <w:proofErr w:type="gramEnd"/>
      <w:r w:rsidRPr="00E0663C">
        <w:t xml:space="preserve"> топливо-дизельное). Технические характеристики котлов приведены в таблице </w:t>
      </w:r>
      <w:r>
        <w:t>1.12</w:t>
      </w:r>
      <w:r w:rsidRPr="00E0663C">
        <w:t>.</w:t>
      </w:r>
    </w:p>
    <w:p w:rsidR="00E0663C" w:rsidRDefault="00E0663C" w:rsidP="00E0663C">
      <w:pPr>
        <w:jc w:val="right"/>
      </w:pPr>
      <w:r>
        <w:t>Таблица 1.12</w:t>
      </w:r>
    </w:p>
    <w:p w:rsidR="00E0663C" w:rsidRPr="00E0663C" w:rsidRDefault="00E0663C" w:rsidP="00E0663C">
      <w:pPr>
        <w:ind w:firstLine="0"/>
        <w:jc w:val="center"/>
      </w:pPr>
      <w:r w:rsidRPr="00E0663C">
        <w:t>Технические характеристики котла водогрейного КВЗа-1,86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02"/>
        <w:gridCol w:w="3197"/>
        <w:gridCol w:w="1589"/>
        <w:gridCol w:w="1656"/>
      </w:tblGrid>
      <w:tr w:rsidR="00E0663C" w:rsidRPr="00E0663C" w:rsidTr="00E0663C">
        <w:trPr>
          <w:trHeight w:val="391"/>
          <w:tblHeader/>
        </w:trPr>
        <w:tc>
          <w:tcPr>
            <w:tcW w:w="3202" w:type="dxa"/>
            <w:vAlign w:val="center"/>
          </w:tcPr>
          <w:p w:rsidR="00E0663C" w:rsidRPr="00E0663C" w:rsidRDefault="00E0663C" w:rsidP="00E0663C">
            <w:pPr>
              <w:pStyle w:val="aff4"/>
              <w:jc w:val="center"/>
              <w:rPr>
                <w:sz w:val="20"/>
                <w:szCs w:val="20"/>
              </w:rPr>
            </w:pPr>
            <w:r w:rsidRPr="00E0663C">
              <w:rPr>
                <w:rStyle w:val="11pt"/>
                <w:color w:val="000000"/>
                <w:sz w:val="20"/>
                <w:szCs w:val="20"/>
              </w:rPr>
              <w:t>Наименование</w:t>
            </w:r>
          </w:p>
        </w:tc>
        <w:tc>
          <w:tcPr>
            <w:tcW w:w="3197" w:type="dxa"/>
            <w:vAlign w:val="center"/>
          </w:tcPr>
          <w:p w:rsidR="00E0663C" w:rsidRPr="00E0663C" w:rsidRDefault="00E0663C" w:rsidP="00E0663C">
            <w:pPr>
              <w:pStyle w:val="aff4"/>
              <w:jc w:val="center"/>
              <w:rPr>
                <w:sz w:val="20"/>
                <w:szCs w:val="20"/>
              </w:rPr>
            </w:pPr>
            <w:r w:rsidRPr="00E0663C">
              <w:rPr>
                <w:rStyle w:val="11pt"/>
                <w:color w:val="000000"/>
                <w:sz w:val="20"/>
                <w:szCs w:val="20"/>
              </w:rPr>
              <w:t>Размерность</w:t>
            </w:r>
          </w:p>
        </w:tc>
        <w:tc>
          <w:tcPr>
            <w:tcW w:w="3245" w:type="dxa"/>
            <w:gridSpan w:val="2"/>
            <w:vAlign w:val="center"/>
          </w:tcPr>
          <w:p w:rsidR="00E0663C" w:rsidRPr="00E0663C" w:rsidRDefault="002C4D75" w:rsidP="00E0663C">
            <w:pPr>
              <w:pStyle w:val="aff4"/>
              <w:jc w:val="center"/>
              <w:rPr>
                <w:sz w:val="20"/>
                <w:szCs w:val="20"/>
              </w:rPr>
            </w:pPr>
            <w:r>
              <w:rPr>
                <w:rStyle w:val="11pt"/>
                <w:color w:val="000000"/>
                <w:sz w:val="20"/>
                <w:szCs w:val="20"/>
              </w:rPr>
              <w:t>КВЗа</w:t>
            </w:r>
            <w:r w:rsidR="00E0663C" w:rsidRPr="00E0663C">
              <w:rPr>
                <w:rStyle w:val="11pt"/>
                <w:color w:val="000000"/>
                <w:sz w:val="20"/>
                <w:szCs w:val="20"/>
              </w:rPr>
              <w:t>-1,86</w:t>
            </w:r>
          </w:p>
        </w:tc>
      </w:tr>
      <w:tr w:rsidR="00E0663C" w:rsidRPr="00E0663C" w:rsidTr="00E0663C">
        <w:tc>
          <w:tcPr>
            <w:tcW w:w="3202" w:type="dxa"/>
            <w:vMerge w:val="restart"/>
            <w:vAlign w:val="center"/>
          </w:tcPr>
          <w:p w:rsidR="00E0663C" w:rsidRPr="00E0663C" w:rsidRDefault="00E0663C" w:rsidP="00E0663C">
            <w:pPr>
              <w:pStyle w:val="aff4"/>
              <w:jc w:val="center"/>
              <w:rPr>
                <w:sz w:val="20"/>
                <w:szCs w:val="20"/>
              </w:rPr>
            </w:pPr>
            <w:r w:rsidRPr="00E0663C">
              <w:rPr>
                <w:rStyle w:val="102"/>
                <w:color w:val="000000"/>
                <w:sz w:val="20"/>
                <w:szCs w:val="20"/>
              </w:rPr>
              <w:t>Теплопроизводительность</w:t>
            </w:r>
          </w:p>
        </w:tc>
        <w:tc>
          <w:tcPr>
            <w:tcW w:w="3197" w:type="dxa"/>
          </w:tcPr>
          <w:p w:rsidR="00E0663C" w:rsidRPr="00E0663C" w:rsidRDefault="00E0663C" w:rsidP="00E0663C">
            <w:pPr>
              <w:pStyle w:val="aff4"/>
              <w:jc w:val="center"/>
              <w:rPr>
                <w:sz w:val="20"/>
                <w:szCs w:val="20"/>
              </w:rPr>
            </w:pPr>
            <w:r w:rsidRPr="00E0663C">
              <w:rPr>
                <w:rStyle w:val="102"/>
                <w:color w:val="000000"/>
                <w:sz w:val="20"/>
                <w:szCs w:val="20"/>
              </w:rPr>
              <w:t>Гкал/</w:t>
            </w:r>
            <w:proofErr w:type="gramStart"/>
            <w:r w:rsidRPr="00E0663C">
              <w:rPr>
                <w:rStyle w:val="102"/>
                <w:color w:val="000000"/>
                <w:sz w:val="20"/>
                <w:szCs w:val="20"/>
              </w:rPr>
              <w:t>ч</w:t>
            </w:r>
            <w:proofErr w:type="gramEnd"/>
          </w:p>
        </w:tc>
        <w:tc>
          <w:tcPr>
            <w:tcW w:w="3245" w:type="dxa"/>
            <w:gridSpan w:val="2"/>
            <w:vAlign w:val="bottom"/>
          </w:tcPr>
          <w:p w:rsidR="00E0663C" w:rsidRPr="00E0663C" w:rsidRDefault="00E0663C" w:rsidP="00E0663C">
            <w:pPr>
              <w:pStyle w:val="aff4"/>
              <w:jc w:val="center"/>
              <w:rPr>
                <w:sz w:val="20"/>
                <w:szCs w:val="20"/>
              </w:rPr>
            </w:pPr>
            <w:r w:rsidRPr="00E0663C">
              <w:rPr>
                <w:rStyle w:val="102"/>
                <w:color w:val="000000"/>
                <w:sz w:val="20"/>
                <w:szCs w:val="20"/>
              </w:rPr>
              <w:t>1,6</w:t>
            </w:r>
          </w:p>
        </w:tc>
      </w:tr>
      <w:tr w:rsidR="00E0663C" w:rsidRPr="00E0663C" w:rsidTr="00E0663C">
        <w:tc>
          <w:tcPr>
            <w:tcW w:w="3202" w:type="dxa"/>
            <w:vMerge/>
            <w:vAlign w:val="center"/>
          </w:tcPr>
          <w:p w:rsidR="00E0663C" w:rsidRPr="00E0663C" w:rsidRDefault="00E0663C" w:rsidP="00E0663C">
            <w:pPr>
              <w:pStyle w:val="aff4"/>
              <w:jc w:val="center"/>
              <w:rPr>
                <w:sz w:val="20"/>
                <w:szCs w:val="20"/>
              </w:rPr>
            </w:pPr>
          </w:p>
        </w:tc>
        <w:tc>
          <w:tcPr>
            <w:tcW w:w="3197" w:type="dxa"/>
          </w:tcPr>
          <w:p w:rsidR="00E0663C" w:rsidRPr="00E0663C" w:rsidRDefault="00E0663C" w:rsidP="00E0663C">
            <w:pPr>
              <w:pStyle w:val="aff4"/>
              <w:jc w:val="center"/>
              <w:rPr>
                <w:sz w:val="20"/>
                <w:szCs w:val="20"/>
              </w:rPr>
            </w:pPr>
            <w:r w:rsidRPr="00E0663C">
              <w:rPr>
                <w:rStyle w:val="102"/>
                <w:color w:val="000000"/>
                <w:sz w:val="20"/>
                <w:szCs w:val="20"/>
              </w:rPr>
              <w:t>МВт</w:t>
            </w:r>
          </w:p>
        </w:tc>
        <w:tc>
          <w:tcPr>
            <w:tcW w:w="3245" w:type="dxa"/>
            <w:gridSpan w:val="2"/>
            <w:vAlign w:val="bottom"/>
          </w:tcPr>
          <w:p w:rsidR="00E0663C" w:rsidRPr="00E0663C" w:rsidRDefault="00E0663C" w:rsidP="00E0663C">
            <w:pPr>
              <w:pStyle w:val="aff4"/>
              <w:jc w:val="center"/>
              <w:rPr>
                <w:sz w:val="20"/>
                <w:szCs w:val="20"/>
              </w:rPr>
            </w:pPr>
            <w:r w:rsidRPr="00E0663C">
              <w:rPr>
                <w:rStyle w:val="102"/>
                <w:color w:val="000000"/>
                <w:sz w:val="20"/>
                <w:szCs w:val="20"/>
              </w:rPr>
              <w:t>1,86</w:t>
            </w:r>
          </w:p>
        </w:tc>
      </w:tr>
      <w:tr w:rsidR="00E0663C" w:rsidRPr="00E0663C" w:rsidTr="00E0663C">
        <w:tc>
          <w:tcPr>
            <w:tcW w:w="3202" w:type="dxa"/>
          </w:tcPr>
          <w:p w:rsidR="00E0663C" w:rsidRPr="00E0663C" w:rsidRDefault="00E0663C" w:rsidP="00E0663C">
            <w:pPr>
              <w:pStyle w:val="aff4"/>
              <w:jc w:val="center"/>
              <w:rPr>
                <w:sz w:val="20"/>
                <w:szCs w:val="20"/>
              </w:rPr>
            </w:pPr>
            <w:r w:rsidRPr="00E0663C">
              <w:rPr>
                <w:rStyle w:val="102"/>
                <w:color w:val="000000"/>
                <w:sz w:val="20"/>
                <w:szCs w:val="20"/>
              </w:rPr>
              <w:t>Площадь отапливаемого помещения при высоте потолка 3 м</w:t>
            </w:r>
          </w:p>
        </w:tc>
        <w:tc>
          <w:tcPr>
            <w:tcW w:w="3197" w:type="dxa"/>
            <w:vAlign w:val="center"/>
          </w:tcPr>
          <w:p w:rsidR="00E0663C" w:rsidRPr="00E0663C" w:rsidRDefault="00E0663C" w:rsidP="00E0663C">
            <w:pPr>
              <w:pStyle w:val="aff4"/>
              <w:jc w:val="center"/>
              <w:rPr>
                <w:sz w:val="20"/>
                <w:szCs w:val="20"/>
              </w:rPr>
            </w:pPr>
            <w:r w:rsidRPr="00E0663C">
              <w:rPr>
                <w:rStyle w:val="102"/>
                <w:color w:val="000000"/>
                <w:sz w:val="20"/>
                <w:szCs w:val="20"/>
              </w:rPr>
              <w:t>м</w:t>
            </w:r>
            <w:proofErr w:type="gramStart"/>
            <w:r w:rsidRPr="00E0663C">
              <w:rPr>
                <w:rStyle w:val="102"/>
                <w:color w:val="000000"/>
                <w:sz w:val="20"/>
                <w:szCs w:val="20"/>
                <w:vertAlign w:val="superscript"/>
              </w:rPr>
              <w:t>2</w:t>
            </w:r>
            <w:proofErr w:type="gramEnd"/>
          </w:p>
        </w:tc>
        <w:tc>
          <w:tcPr>
            <w:tcW w:w="3245" w:type="dxa"/>
            <w:gridSpan w:val="2"/>
            <w:vAlign w:val="center"/>
          </w:tcPr>
          <w:p w:rsidR="00E0663C" w:rsidRPr="00E0663C" w:rsidRDefault="00E0663C" w:rsidP="00E0663C">
            <w:pPr>
              <w:pStyle w:val="aff4"/>
              <w:jc w:val="center"/>
              <w:rPr>
                <w:sz w:val="20"/>
                <w:szCs w:val="20"/>
              </w:rPr>
            </w:pPr>
            <w:r w:rsidRPr="00E0663C">
              <w:rPr>
                <w:rStyle w:val="102"/>
                <w:color w:val="000000"/>
                <w:sz w:val="20"/>
                <w:szCs w:val="20"/>
              </w:rPr>
              <w:t>16000</w:t>
            </w:r>
          </w:p>
        </w:tc>
      </w:tr>
      <w:tr w:rsidR="00E0663C" w:rsidRPr="00E0663C" w:rsidTr="00E0663C">
        <w:tc>
          <w:tcPr>
            <w:tcW w:w="3202" w:type="dxa"/>
          </w:tcPr>
          <w:p w:rsidR="00E0663C" w:rsidRPr="00E0663C" w:rsidRDefault="00E0663C" w:rsidP="00E0663C">
            <w:pPr>
              <w:pStyle w:val="aff4"/>
              <w:jc w:val="center"/>
              <w:rPr>
                <w:sz w:val="20"/>
                <w:szCs w:val="20"/>
              </w:rPr>
            </w:pPr>
            <w:r w:rsidRPr="00E0663C">
              <w:rPr>
                <w:rStyle w:val="102"/>
                <w:color w:val="000000"/>
                <w:sz w:val="20"/>
                <w:szCs w:val="20"/>
              </w:rPr>
              <w:t>Топливо</w:t>
            </w:r>
          </w:p>
        </w:tc>
        <w:tc>
          <w:tcPr>
            <w:tcW w:w="3197" w:type="dxa"/>
          </w:tcPr>
          <w:p w:rsidR="00E0663C" w:rsidRPr="00E0663C" w:rsidRDefault="00E0663C" w:rsidP="00E0663C">
            <w:pPr>
              <w:pStyle w:val="aff4"/>
              <w:jc w:val="center"/>
              <w:rPr>
                <w:sz w:val="20"/>
                <w:szCs w:val="20"/>
              </w:rPr>
            </w:pPr>
            <w:r w:rsidRPr="00E0663C">
              <w:rPr>
                <w:rStyle w:val="102"/>
                <w:color w:val="000000"/>
                <w:sz w:val="20"/>
                <w:szCs w:val="20"/>
              </w:rPr>
              <w:t>-</w:t>
            </w:r>
          </w:p>
        </w:tc>
        <w:tc>
          <w:tcPr>
            <w:tcW w:w="1589" w:type="dxa"/>
          </w:tcPr>
          <w:p w:rsidR="00E0663C" w:rsidRPr="00E0663C" w:rsidRDefault="00E0663C" w:rsidP="00E0663C">
            <w:pPr>
              <w:pStyle w:val="aff4"/>
              <w:jc w:val="center"/>
              <w:rPr>
                <w:sz w:val="20"/>
                <w:szCs w:val="20"/>
              </w:rPr>
            </w:pPr>
            <w:r w:rsidRPr="00E0663C">
              <w:rPr>
                <w:rStyle w:val="102"/>
                <w:color w:val="000000"/>
                <w:sz w:val="20"/>
                <w:szCs w:val="20"/>
              </w:rPr>
              <w:t>Газ</w:t>
            </w:r>
          </w:p>
        </w:tc>
        <w:tc>
          <w:tcPr>
            <w:tcW w:w="1656" w:type="dxa"/>
          </w:tcPr>
          <w:p w:rsidR="00E0663C" w:rsidRPr="00E0663C" w:rsidRDefault="00E0663C" w:rsidP="00E0663C">
            <w:pPr>
              <w:pStyle w:val="aff4"/>
              <w:jc w:val="center"/>
              <w:rPr>
                <w:sz w:val="20"/>
                <w:szCs w:val="20"/>
              </w:rPr>
            </w:pPr>
            <w:r w:rsidRPr="00E0663C">
              <w:rPr>
                <w:rStyle w:val="102"/>
                <w:color w:val="000000"/>
                <w:sz w:val="20"/>
                <w:szCs w:val="20"/>
              </w:rPr>
              <w:t>Жидкое</w:t>
            </w:r>
          </w:p>
        </w:tc>
      </w:tr>
      <w:tr w:rsidR="00E0663C" w:rsidRPr="00E0663C" w:rsidTr="00E0663C">
        <w:tc>
          <w:tcPr>
            <w:tcW w:w="3202" w:type="dxa"/>
          </w:tcPr>
          <w:p w:rsidR="00E0663C" w:rsidRPr="00E0663C" w:rsidRDefault="00E0663C" w:rsidP="00E0663C">
            <w:pPr>
              <w:pStyle w:val="aff4"/>
              <w:jc w:val="center"/>
              <w:rPr>
                <w:sz w:val="20"/>
                <w:szCs w:val="20"/>
              </w:rPr>
            </w:pPr>
            <w:r w:rsidRPr="00E0663C">
              <w:rPr>
                <w:rStyle w:val="102"/>
                <w:color w:val="000000"/>
                <w:sz w:val="20"/>
                <w:szCs w:val="20"/>
              </w:rPr>
              <w:t>Низшая теплота сгорания</w:t>
            </w:r>
          </w:p>
        </w:tc>
        <w:tc>
          <w:tcPr>
            <w:tcW w:w="3197" w:type="dxa"/>
          </w:tcPr>
          <w:p w:rsidR="00E0663C" w:rsidRPr="00E0663C" w:rsidRDefault="00E0663C" w:rsidP="00E0663C">
            <w:pPr>
              <w:pStyle w:val="aff4"/>
              <w:jc w:val="center"/>
              <w:rPr>
                <w:sz w:val="20"/>
                <w:szCs w:val="20"/>
              </w:rPr>
            </w:pPr>
            <w:proofErr w:type="gramStart"/>
            <w:r w:rsidRPr="00E0663C">
              <w:rPr>
                <w:rStyle w:val="102"/>
                <w:color w:val="000000"/>
                <w:sz w:val="20"/>
                <w:szCs w:val="20"/>
              </w:rPr>
              <w:t>ккал</w:t>
            </w:r>
            <w:proofErr w:type="gramEnd"/>
            <w:r w:rsidRPr="00E0663C">
              <w:rPr>
                <w:rStyle w:val="102"/>
                <w:color w:val="000000"/>
                <w:sz w:val="20"/>
                <w:szCs w:val="20"/>
              </w:rPr>
              <w:t>/ч</w:t>
            </w:r>
          </w:p>
        </w:tc>
        <w:tc>
          <w:tcPr>
            <w:tcW w:w="1589" w:type="dxa"/>
            <w:vAlign w:val="bottom"/>
          </w:tcPr>
          <w:p w:rsidR="00E0663C" w:rsidRPr="00E0663C" w:rsidRDefault="00E0663C" w:rsidP="00E0663C">
            <w:pPr>
              <w:pStyle w:val="aff4"/>
              <w:jc w:val="center"/>
              <w:rPr>
                <w:sz w:val="20"/>
                <w:szCs w:val="20"/>
              </w:rPr>
            </w:pPr>
            <w:r w:rsidRPr="00E0663C">
              <w:rPr>
                <w:rStyle w:val="102"/>
                <w:color w:val="000000"/>
                <w:sz w:val="20"/>
                <w:szCs w:val="20"/>
              </w:rPr>
              <w:t>8120</w:t>
            </w:r>
          </w:p>
        </w:tc>
        <w:tc>
          <w:tcPr>
            <w:tcW w:w="1656" w:type="dxa"/>
          </w:tcPr>
          <w:p w:rsidR="00E0663C" w:rsidRPr="00E0663C" w:rsidRDefault="00E0663C" w:rsidP="00E0663C">
            <w:pPr>
              <w:pStyle w:val="aff4"/>
              <w:jc w:val="center"/>
              <w:rPr>
                <w:sz w:val="20"/>
                <w:szCs w:val="20"/>
              </w:rPr>
            </w:pPr>
            <w:r w:rsidRPr="00E0663C">
              <w:rPr>
                <w:rStyle w:val="102"/>
                <w:color w:val="000000"/>
                <w:sz w:val="20"/>
                <w:szCs w:val="20"/>
              </w:rPr>
              <w:t>9490-10200</w:t>
            </w:r>
          </w:p>
        </w:tc>
      </w:tr>
      <w:tr w:rsidR="00E0663C" w:rsidRPr="00E0663C" w:rsidTr="00E0663C">
        <w:tc>
          <w:tcPr>
            <w:tcW w:w="3202" w:type="dxa"/>
          </w:tcPr>
          <w:p w:rsidR="00E0663C" w:rsidRPr="00E0663C" w:rsidRDefault="00E0663C" w:rsidP="00E0663C">
            <w:pPr>
              <w:pStyle w:val="aff4"/>
              <w:jc w:val="center"/>
              <w:rPr>
                <w:sz w:val="20"/>
                <w:szCs w:val="20"/>
              </w:rPr>
            </w:pPr>
            <w:r w:rsidRPr="00E0663C">
              <w:rPr>
                <w:rStyle w:val="102"/>
                <w:color w:val="000000"/>
                <w:sz w:val="20"/>
                <w:szCs w:val="20"/>
              </w:rPr>
              <w:t>КПД котла, не менее</w:t>
            </w:r>
          </w:p>
        </w:tc>
        <w:tc>
          <w:tcPr>
            <w:tcW w:w="3197" w:type="dxa"/>
          </w:tcPr>
          <w:p w:rsidR="00E0663C" w:rsidRPr="00E0663C" w:rsidRDefault="00E0663C" w:rsidP="00E0663C">
            <w:pPr>
              <w:pStyle w:val="aff4"/>
              <w:jc w:val="center"/>
              <w:rPr>
                <w:sz w:val="20"/>
                <w:szCs w:val="20"/>
              </w:rPr>
            </w:pPr>
            <w:r w:rsidRPr="00E0663C">
              <w:rPr>
                <w:rStyle w:val="102"/>
                <w:color w:val="000000"/>
                <w:sz w:val="20"/>
                <w:szCs w:val="20"/>
              </w:rPr>
              <w:t>%</w:t>
            </w:r>
          </w:p>
        </w:tc>
        <w:tc>
          <w:tcPr>
            <w:tcW w:w="1589" w:type="dxa"/>
          </w:tcPr>
          <w:p w:rsidR="00E0663C" w:rsidRPr="00E0663C" w:rsidRDefault="00E0663C" w:rsidP="00E0663C">
            <w:pPr>
              <w:pStyle w:val="aff4"/>
              <w:jc w:val="center"/>
              <w:rPr>
                <w:sz w:val="20"/>
                <w:szCs w:val="20"/>
              </w:rPr>
            </w:pPr>
            <w:r w:rsidRPr="00E0663C">
              <w:rPr>
                <w:rStyle w:val="102"/>
                <w:color w:val="000000"/>
                <w:sz w:val="20"/>
                <w:szCs w:val="20"/>
              </w:rPr>
              <w:t>91</w:t>
            </w:r>
          </w:p>
        </w:tc>
        <w:tc>
          <w:tcPr>
            <w:tcW w:w="1656" w:type="dxa"/>
          </w:tcPr>
          <w:p w:rsidR="00E0663C" w:rsidRPr="00E0663C" w:rsidRDefault="00E0663C" w:rsidP="00E0663C">
            <w:pPr>
              <w:pStyle w:val="aff4"/>
              <w:jc w:val="center"/>
              <w:rPr>
                <w:sz w:val="20"/>
                <w:szCs w:val="20"/>
              </w:rPr>
            </w:pPr>
            <w:r w:rsidRPr="00E0663C">
              <w:rPr>
                <w:rStyle w:val="102"/>
                <w:color w:val="000000"/>
                <w:sz w:val="20"/>
                <w:szCs w:val="20"/>
              </w:rPr>
              <w:t>86-90</w:t>
            </w:r>
          </w:p>
        </w:tc>
      </w:tr>
      <w:tr w:rsidR="00E0663C" w:rsidRPr="00E0663C" w:rsidTr="00E0663C">
        <w:tc>
          <w:tcPr>
            <w:tcW w:w="3202" w:type="dxa"/>
          </w:tcPr>
          <w:p w:rsidR="00E0663C" w:rsidRPr="00E0663C" w:rsidRDefault="00E0663C" w:rsidP="00E0663C">
            <w:pPr>
              <w:pStyle w:val="aff4"/>
              <w:jc w:val="center"/>
              <w:rPr>
                <w:sz w:val="20"/>
                <w:szCs w:val="20"/>
              </w:rPr>
            </w:pPr>
            <w:r w:rsidRPr="00E0663C">
              <w:rPr>
                <w:rStyle w:val="102"/>
                <w:color w:val="000000"/>
                <w:sz w:val="20"/>
                <w:szCs w:val="20"/>
              </w:rPr>
              <w:lastRenderedPageBreak/>
              <w:t>Расход топлива</w:t>
            </w:r>
          </w:p>
        </w:tc>
        <w:tc>
          <w:tcPr>
            <w:tcW w:w="3197" w:type="dxa"/>
          </w:tcPr>
          <w:p w:rsidR="00E0663C" w:rsidRPr="00E0663C" w:rsidRDefault="00E0663C" w:rsidP="00E0663C">
            <w:pPr>
              <w:pStyle w:val="aff4"/>
              <w:jc w:val="center"/>
              <w:rPr>
                <w:sz w:val="20"/>
                <w:szCs w:val="20"/>
              </w:rPr>
            </w:pPr>
            <w:r w:rsidRPr="00E0663C">
              <w:rPr>
                <w:rStyle w:val="102"/>
                <w:color w:val="000000"/>
                <w:sz w:val="20"/>
                <w:szCs w:val="20"/>
              </w:rPr>
              <w:t>-</w:t>
            </w:r>
          </w:p>
        </w:tc>
        <w:tc>
          <w:tcPr>
            <w:tcW w:w="1589" w:type="dxa"/>
          </w:tcPr>
          <w:p w:rsidR="00E0663C" w:rsidRPr="00E0663C" w:rsidRDefault="00E0663C" w:rsidP="00E0663C">
            <w:pPr>
              <w:pStyle w:val="aff4"/>
              <w:jc w:val="center"/>
              <w:rPr>
                <w:sz w:val="20"/>
                <w:szCs w:val="20"/>
              </w:rPr>
            </w:pPr>
            <w:r w:rsidRPr="00E0663C">
              <w:rPr>
                <w:rStyle w:val="102"/>
                <w:color w:val="000000"/>
                <w:sz w:val="20"/>
                <w:szCs w:val="20"/>
              </w:rPr>
              <w:t>251 нм</w:t>
            </w:r>
            <w:r w:rsidRPr="00E0663C">
              <w:rPr>
                <w:rStyle w:val="102"/>
                <w:color w:val="000000"/>
                <w:sz w:val="20"/>
                <w:szCs w:val="20"/>
                <w:vertAlign w:val="superscript"/>
              </w:rPr>
              <w:t>3</w:t>
            </w:r>
            <w:r w:rsidRPr="00E0663C">
              <w:rPr>
                <w:rStyle w:val="102"/>
                <w:color w:val="000000"/>
                <w:sz w:val="20"/>
                <w:szCs w:val="20"/>
              </w:rPr>
              <w:t>/ч</w:t>
            </w:r>
          </w:p>
        </w:tc>
        <w:tc>
          <w:tcPr>
            <w:tcW w:w="1656" w:type="dxa"/>
          </w:tcPr>
          <w:p w:rsidR="00E0663C" w:rsidRPr="00E0663C" w:rsidRDefault="00E0663C" w:rsidP="00E0663C">
            <w:pPr>
              <w:pStyle w:val="aff4"/>
              <w:jc w:val="center"/>
              <w:rPr>
                <w:sz w:val="20"/>
                <w:szCs w:val="20"/>
              </w:rPr>
            </w:pPr>
            <w:r w:rsidRPr="00E0663C">
              <w:rPr>
                <w:rStyle w:val="102"/>
                <w:color w:val="000000"/>
                <w:sz w:val="20"/>
                <w:szCs w:val="20"/>
              </w:rPr>
              <w:t>200-213 кг/ч</w:t>
            </w:r>
          </w:p>
        </w:tc>
      </w:tr>
      <w:tr w:rsidR="00E0663C" w:rsidRPr="00E0663C" w:rsidTr="00E0663C">
        <w:tc>
          <w:tcPr>
            <w:tcW w:w="3202" w:type="dxa"/>
          </w:tcPr>
          <w:p w:rsidR="00E0663C" w:rsidRPr="00E0663C" w:rsidRDefault="00E0663C" w:rsidP="00E0663C">
            <w:pPr>
              <w:pStyle w:val="aff4"/>
              <w:jc w:val="center"/>
              <w:rPr>
                <w:sz w:val="20"/>
                <w:szCs w:val="20"/>
              </w:rPr>
            </w:pPr>
            <w:r w:rsidRPr="00E0663C">
              <w:rPr>
                <w:rStyle w:val="102"/>
                <w:color w:val="000000"/>
                <w:sz w:val="20"/>
                <w:szCs w:val="20"/>
              </w:rPr>
              <w:t>Температура уходящих газов, не более</w:t>
            </w:r>
          </w:p>
        </w:tc>
        <w:tc>
          <w:tcPr>
            <w:tcW w:w="3197" w:type="dxa"/>
            <w:vAlign w:val="center"/>
          </w:tcPr>
          <w:p w:rsidR="00E0663C" w:rsidRPr="00E0663C" w:rsidRDefault="00E0663C" w:rsidP="00E0663C">
            <w:pPr>
              <w:pStyle w:val="aff4"/>
              <w:jc w:val="center"/>
              <w:rPr>
                <w:sz w:val="20"/>
                <w:szCs w:val="20"/>
              </w:rPr>
            </w:pPr>
            <w:r w:rsidRPr="00E0663C">
              <w:rPr>
                <w:rStyle w:val="102"/>
                <w:color w:val="000000"/>
                <w:sz w:val="20"/>
                <w:szCs w:val="20"/>
              </w:rPr>
              <w:t>°С</w:t>
            </w:r>
          </w:p>
        </w:tc>
        <w:tc>
          <w:tcPr>
            <w:tcW w:w="1589" w:type="dxa"/>
            <w:vAlign w:val="center"/>
          </w:tcPr>
          <w:p w:rsidR="00E0663C" w:rsidRPr="00E0663C" w:rsidRDefault="00E0663C" w:rsidP="00E0663C">
            <w:pPr>
              <w:pStyle w:val="aff4"/>
              <w:jc w:val="center"/>
              <w:rPr>
                <w:sz w:val="20"/>
                <w:szCs w:val="20"/>
              </w:rPr>
            </w:pPr>
            <w:r w:rsidRPr="00E0663C">
              <w:rPr>
                <w:rStyle w:val="102"/>
                <w:color w:val="000000"/>
                <w:sz w:val="20"/>
                <w:szCs w:val="20"/>
              </w:rPr>
              <w:t>210</w:t>
            </w:r>
          </w:p>
        </w:tc>
        <w:tc>
          <w:tcPr>
            <w:tcW w:w="1656" w:type="dxa"/>
            <w:vAlign w:val="center"/>
          </w:tcPr>
          <w:p w:rsidR="00E0663C" w:rsidRPr="00E0663C" w:rsidRDefault="00E0663C" w:rsidP="00E0663C">
            <w:pPr>
              <w:pStyle w:val="aff4"/>
              <w:jc w:val="center"/>
              <w:rPr>
                <w:sz w:val="20"/>
                <w:szCs w:val="20"/>
              </w:rPr>
            </w:pPr>
            <w:r w:rsidRPr="00E0663C">
              <w:rPr>
                <w:rStyle w:val="102"/>
                <w:color w:val="000000"/>
                <w:sz w:val="20"/>
                <w:szCs w:val="20"/>
              </w:rPr>
              <w:t>250</w:t>
            </w:r>
          </w:p>
        </w:tc>
      </w:tr>
      <w:tr w:rsidR="00E0663C" w:rsidRPr="00E0663C" w:rsidTr="00E0663C">
        <w:tc>
          <w:tcPr>
            <w:tcW w:w="3202" w:type="dxa"/>
          </w:tcPr>
          <w:p w:rsidR="00E0663C" w:rsidRPr="00E0663C" w:rsidRDefault="00E0663C" w:rsidP="00E0663C">
            <w:pPr>
              <w:pStyle w:val="aff4"/>
              <w:jc w:val="center"/>
              <w:rPr>
                <w:sz w:val="20"/>
                <w:szCs w:val="20"/>
              </w:rPr>
            </w:pPr>
            <w:r w:rsidRPr="00E0663C">
              <w:rPr>
                <w:rStyle w:val="102"/>
                <w:color w:val="000000"/>
                <w:sz w:val="20"/>
                <w:szCs w:val="20"/>
              </w:rPr>
              <w:t>Номинальный расход рабочей среды</w:t>
            </w:r>
          </w:p>
        </w:tc>
        <w:tc>
          <w:tcPr>
            <w:tcW w:w="3197" w:type="dxa"/>
            <w:vAlign w:val="center"/>
          </w:tcPr>
          <w:p w:rsidR="00E0663C" w:rsidRPr="00E0663C" w:rsidRDefault="00E0663C" w:rsidP="00E0663C">
            <w:pPr>
              <w:pStyle w:val="aff4"/>
              <w:jc w:val="center"/>
              <w:rPr>
                <w:sz w:val="20"/>
                <w:szCs w:val="20"/>
              </w:rPr>
            </w:pPr>
            <w:r w:rsidRPr="00E0663C">
              <w:rPr>
                <w:rStyle w:val="102"/>
                <w:color w:val="000000"/>
                <w:sz w:val="20"/>
                <w:szCs w:val="20"/>
              </w:rPr>
              <w:t>м</w:t>
            </w:r>
            <w:r w:rsidRPr="00E0663C">
              <w:rPr>
                <w:rStyle w:val="102"/>
                <w:color w:val="000000"/>
                <w:sz w:val="20"/>
                <w:szCs w:val="20"/>
                <w:vertAlign w:val="superscript"/>
              </w:rPr>
              <w:t>3</w:t>
            </w:r>
            <w:r w:rsidRPr="00E0663C">
              <w:rPr>
                <w:rStyle w:val="102"/>
                <w:color w:val="000000"/>
                <w:sz w:val="20"/>
                <w:szCs w:val="20"/>
              </w:rPr>
              <w:t>/ч</w:t>
            </w:r>
          </w:p>
        </w:tc>
        <w:tc>
          <w:tcPr>
            <w:tcW w:w="3245" w:type="dxa"/>
            <w:gridSpan w:val="2"/>
            <w:vAlign w:val="center"/>
          </w:tcPr>
          <w:p w:rsidR="00E0663C" w:rsidRPr="00E0663C" w:rsidRDefault="00E0663C" w:rsidP="00E0663C">
            <w:pPr>
              <w:pStyle w:val="aff4"/>
              <w:jc w:val="center"/>
              <w:rPr>
                <w:sz w:val="20"/>
                <w:szCs w:val="20"/>
              </w:rPr>
            </w:pPr>
            <w:r w:rsidRPr="00E0663C">
              <w:rPr>
                <w:rStyle w:val="102"/>
                <w:color w:val="000000"/>
                <w:sz w:val="20"/>
                <w:szCs w:val="20"/>
              </w:rPr>
              <w:t>64</w:t>
            </w:r>
          </w:p>
        </w:tc>
      </w:tr>
      <w:tr w:rsidR="00E0663C" w:rsidRPr="00E0663C" w:rsidTr="00E0663C">
        <w:tc>
          <w:tcPr>
            <w:tcW w:w="3202" w:type="dxa"/>
          </w:tcPr>
          <w:p w:rsidR="00E0663C" w:rsidRPr="00E0663C" w:rsidRDefault="00E0663C" w:rsidP="00E0663C">
            <w:pPr>
              <w:pStyle w:val="aff4"/>
              <w:jc w:val="center"/>
              <w:rPr>
                <w:sz w:val="20"/>
                <w:szCs w:val="20"/>
              </w:rPr>
            </w:pPr>
            <w:r w:rsidRPr="00E0663C">
              <w:rPr>
                <w:rStyle w:val="102"/>
                <w:color w:val="000000"/>
                <w:sz w:val="20"/>
                <w:szCs w:val="20"/>
              </w:rPr>
              <w:t>Температура воды</w:t>
            </w:r>
          </w:p>
        </w:tc>
        <w:tc>
          <w:tcPr>
            <w:tcW w:w="3197" w:type="dxa"/>
          </w:tcPr>
          <w:p w:rsidR="00E0663C" w:rsidRPr="00E0663C" w:rsidRDefault="00E0663C" w:rsidP="00E0663C">
            <w:pPr>
              <w:pStyle w:val="aff4"/>
              <w:jc w:val="center"/>
              <w:rPr>
                <w:sz w:val="20"/>
                <w:szCs w:val="20"/>
              </w:rPr>
            </w:pPr>
            <w:r w:rsidRPr="00E0663C">
              <w:rPr>
                <w:rStyle w:val="102"/>
                <w:color w:val="000000"/>
                <w:sz w:val="20"/>
                <w:szCs w:val="20"/>
              </w:rPr>
              <w:t>°С</w:t>
            </w:r>
          </w:p>
        </w:tc>
        <w:tc>
          <w:tcPr>
            <w:tcW w:w="3245" w:type="dxa"/>
            <w:gridSpan w:val="2"/>
          </w:tcPr>
          <w:p w:rsidR="00E0663C" w:rsidRPr="00E0663C" w:rsidRDefault="00E0663C" w:rsidP="00E0663C">
            <w:pPr>
              <w:pStyle w:val="aff4"/>
              <w:jc w:val="center"/>
              <w:rPr>
                <w:sz w:val="20"/>
                <w:szCs w:val="20"/>
              </w:rPr>
            </w:pPr>
            <w:r w:rsidRPr="00E0663C">
              <w:rPr>
                <w:rStyle w:val="102"/>
                <w:color w:val="000000"/>
                <w:sz w:val="20"/>
                <w:szCs w:val="20"/>
              </w:rPr>
              <w:t>70-95</w:t>
            </w:r>
          </w:p>
        </w:tc>
      </w:tr>
      <w:tr w:rsidR="00E0663C" w:rsidRPr="00E0663C" w:rsidTr="00E0663C">
        <w:tc>
          <w:tcPr>
            <w:tcW w:w="3202" w:type="dxa"/>
          </w:tcPr>
          <w:p w:rsidR="00E0663C" w:rsidRPr="00E0663C" w:rsidRDefault="00E0663C" w:rsidP="00E0663C">
            <w:pPr>
              <w:pStyle w:val="aff4"/>
              <w:jc w:val="center"/>
              <w:rPr>
                <w:sz w:val="20"/>
                <w:szCs w:val="20"/>
              </w:rPr>
            </w:pPr>
            <w:r w:rsidRPr="00E0663C">
              <w:rPr>
                <w:rStyle w:val="102"/>
                <w:color w:val="000000"/>
                <w:sz w:val="20"/>
                <w:szCs w:val="20"/>
              </w:rPr>
              <w:t>Давление рабочей среды</w:t>
            </w:r>
          </w:p>
        </w:tc>
        <w:tc>
          <w:tcPr>
            <w:tcW w:w="3197" w:type="dxa"/>
          </w:tcPr>
          <w:p w:rsidR="00E0663C" w:rsidRPr="00E0663C" w:rsidRDefault="00E0663C" w:rsidP="00E0663C">
            <w:pPr>
              <w:pStyle w:val="aff4"/>
              <w:jc w:val="center"/>
              <w:rPr>
                <w:sz w:val="20"/>
                <w:szCs w:val="20"/>
              </w:rPr>
            </w:pPr>
            <w:r w:rsidRPr="00E0663C">
              <w:rPr>
                <w:rStyle w:val="102"/>
                <w:color w:val="000000"/>
                <w:sz w:val="20"/>
                <w:szCs w:val="20"/>
              </w:rPr>
              <w:t>МПа (кгс/см</w:t>
            </w:r>
            <w:proofErr w:type="gramStart"/>
            <w:r w:rsidRPr="00E0663C">
              <w:rPr>
                <w:rStyle w:val="102"/>
                <w:color w:val="000000"/>
                <w:sz w:val="20"/>
                <w:szCs w:val="20"/>
                <w:vertAlign w:val="superscript"/>
              </w:rPr>
              <w:t>2</w:t>
            </w:r>
            <w:proofErr w:type="gramEnd"/>
            <w:r w:rsidRPr="00E0663C">
              <w:rPr>
                <w:rStyle w:val="102"/>
                <w:color w:val="000000"/>
                <w:sz w:val="20"/>
                <w:szCs w:val="20"/>
              </w:rPr>
              <w:t>)</w:t>
            </w:r>
          </w:p>
        </w:tc>
        <w:tc>
          <w:tcPr>
            <w:tcW w:w="3245" w:type="dxa"/>
            <w:gridSpan w:val="2"/>
          </w:tcPr>
          <w:p w:rsidR="00E0663C" w:rsidRPr="00E0663C" w:rsidRDefault="00E0663C" w:rsidP="00E0663C">
            <w:pPr>
              <w:pStyle w:val="aff4"/>
              <w:jc w:val="center"/>
              <w:rPr>
                <w:sz w:val="20"/>
                <w:szCs w:val="20"/>
              </w:rPr>
            </w:pPr>
            <w:r w:rsidRPr="00E0663C">
              <w:rPr>
                <w:rStyle w:val="102"/>
                <w:color w:val="000000"/>
                <w:sz w:val="20"/>
                <w:szCs w:val="20"/>
              </w:rPr>
              <w:t>0,3-0,6 (3-6)</w:t>
            </w:r>
          </w:p>
        </w:tc>
      </w:tr>
      <w:tr w:rsidR="00E0663C" w:rsidRPr="00E0663C" w:rsidTr="00E0663C">
        <w:tc>
          <w:tcPr>
            <w:tcW w:w="3202" w:type="dxa"/>
          </w:tcPr>
          <w:p w:rsidR="00E0663C" w:rsidRPr="00E0663C" w:rsidRDefault="00E0663C" w:rsidP="00E0663C">
            <w:pPr>
              <w:pStyle w:val="aff4"/>
              <w:jc w:val="center"/>
              <w:rPr>
                <w:sz w:val="20"/>
                <w:szCs w:val="20"/>
              </w:rPr>
            </w:pPr>
            <w:proofErr w:type="gramStart"/>
            <w:r w:rsidRPr="00E0663C">
              <w:rPr>
                <w:rStyle w:val="102"/>
                <w:color w:val="000000"/>
                <w:sz w:val="20"/>
                <w:szCs w:val="20"/>
              </w:rPr>
              <w:t>Г идравлическое</w:t>
            </w:r>
            <w:proofErr w:type="gramEnd"/>
            <w:r w:rsidRPr="00E0663C">
              <w:rPr>
                <w:rStyle w:val="102"/>
                <w:color w:val="000000"/>
                <w:sz w:val="20"/>
                <w:szCs w:val="20"/>
              </w:rPr>
              <w:t xml:space="preserve"> сопротивление котла</w:t>
            </w:r>
          </w:p>
        </w:tc>
        <w:tc>
          <w:tcPr>
            <w:tcW w:w="3197" w:type="dxa"/>
            <w:vAlign w:val="center"/>
          </w:tcPr>
          <w:p w:rsidR="00E0663C" w:rsidRPr="00E0663C" w:rsidRDefault="00E0663C" w:rsidP="00E0663C">
            <w:pPr>
              <w:pStyle w:val="aff4"/>
              <w:jc w:val="center"/>
              <w:rPr>
                <w:sz w:val="20"/>
                <w:szCs w:val="20"/>
              </w:rPr>
            </w:pPr>
            <w:r w:rsidRPr="00E0663C">
              <w:rPr>
                <w:rStyle w:val="102"/>
                <w:color w:val="000000"/>
                <w:sz w:val="20"/>
                <w:szCs w:val="20"/>
              </w:rPr>
              <w:t>МПа (кгс/см</w:t>
            </w:r>
            <w:proofErr w:type="gramStart"/>
            <w:r w:rsidRPr="00E0663C">
              <w:rPr>
                <w:rStyle w:val="102"/>
                <w:color w:val="000000"/>
                <w:sz w:val="20"/>
                <w:szCs w:val="20"/>
                <w:vertAlign w:val="superscript"/>
              </w:rPr>
              <w:t>2</w:t>
            </w:r>
            <w:proofErr w:type="gramEnd"/>
            <w:r w:rsidRPr="00E0663C">
              <w:rPr>
                <w:rStyle w:val="102"/>
                <w:color w:val="000000"/>
                <w:sz w:val="20"/>
                <w:szCs w:val="20"/>
              </w:rPr>
              <w:t>)</w:t>
            </w:r>
          </w:p>
        </w:tc>
        <w:tc>
          <w:tcPr>
            <w:tcW w:w="3245" w:type="dxa"/>
            <w:gridSpan w:val="2"/>
            <w:vAlign w:val="center"/>
          </w:tcPr>
          <w:p w:rsidR="00E0663C" w:rsidRPr="00E0663C" w:rsidRDefault="00E0663C" w:rsidP="00E0663C">
            <w:pPr>
              <w:pStyle w:val="aff4"/>
              <w:jc w:val="center"/>
              <w:rPr>
                <w:sz w:val="20"/>
                <w:szCs w:val="20"/>
              </w:rPr>
            </w:pPr>
            <w:r w:rsidRPr="00E0663C">
              <w:rPr>
                <w:rStyle w:val="102"/>
                <w:color w:val="000000"/>
                <w:sz w:val="20"/>
                <w:szCs w:val="20"/>
              </w:rPr>
              <w:t>0,06 (0,6)</w:t>
            </w:r>
          </w:p>
        </w:tc>
      </w:tr>
      <w:tr w:rsidR="00E0663C" w:rsidRPr="00E0663C" w:rsidTr="00E0663C">
        <w:tc>
          <w:tcPr>
            <w:tcW w:w="3202" w:type="dxa"/>
            <w:vAlign w:val="bottom"/>
          </w:tcPr>
          <w:p w:rsidR="00E0663C" w:rsidRPr="00E0663C" w:rsidRDefault="00E0663C" w:rsidP="00E0663C">
            <w:pPr>
              <w:pStyle w:val="aff4"/>
              <w:jc w:val="center"/>
              <w:rPr>
                <w:sz w:val="20"/>
                <w:szCs w:val="20"/>
              </w:rPr>
            </w:pPr>
            <w:r w:rsidRPr="00E0663C">
              <w:rPr>
                <w:rStyle w:val="102"/>
                <w:color w:val="000000"/>
                <w:sz w:val="20"/>
                <w:szCs w:val="20"/>
              </w:rPr>
              <w:t>Аэродинамическое сопротивление котла</w:t>
            </w:r>
          </w:p>
        </w:tc>
        <w:tc>
          <w:tcPr>
            <w:tcW w:w="3197" w:type="dxa"/>
            <w:vAlign w:val="center"/>
          </w:tcPr>
          <w:p w:rsidR="00E0663C" w:rsidRPr="00E0663C" w:rsidRDefault="00E0663C" w:rsidP="00E0663C">
            <w:pPr>
              <w:pStyle w:val="aff4"/>
              <w:jc w:val="center"/>
              <w:rPr>
                <w:sz w:val="20"/>
                <w:szCs w:val="20"/>
              </w:rPr>
            </w:pPr>
            <w:r w:rsidRPr="00E0663C">
              <w:rPr>
                <w:rStyle w:val="102"/>
                <w:color w:val="000000"/>
                <w:sz w:val="20"/>
                <w:szCs w:val="20"/>
              </w:rPr>
              <w:t>Па (мм</w:t>
            </w:r>
            <w:proofErr w:type="gramStart"/>
            <w:r w:rsidRPr="00E0663C">
              <w:rPr>
                <w:rStyle w:val="102"/>
                <w:color w:val="000000"/>
                <w:sz w:val="20"/>
                <w:szCs w:val="20"/>
              </w:rPr>
              <w:t>.</w:t>
            </w:r>
            <w:proofErr w:type="gramEnd"/>
            <w:r w:rsidRPr="00E0663C">
              <w:rPr>
                <w:rStyle w:val="102"/>
                <w:color w:val="000000"/>
                <w:sz w:val="20"/>
                <w:szCs w:val="20"/>
              </w:rPr>
              <w:t xml:space="preserve"> </w:t>
            </w:r>
            <w:proofErr w:type="gramStart"/>
            <w:r w:rsidRPr="00E0663C">
              <w:rPr>
                <w:rStyle w:val="102"/>
                <w:color w:val="000000"/>
                <w:sz w:val="20"/>
                <w:szCs w:val="20"/>
              </w:rPr>
              <w:t>в</w:t>
            </w:r>
            <w:proofErr w:type="gramEnd"/>
            <w:r w:rsidRPr="00E0663C">
              <w:rPr>
                <w:rStyle w:val="102"/>
                <w:color w:val="000000"/>
                <w:sz w:val="20"/>
                <w:szCs w:val="20"/>
              </w:rPr>
              <w:t>од. ст.)</w:t>
            </w:r>
          </w:p>
        </w:tc>
        <w:tc>
          <w:tcPr>
            <w:tcW w:w="3245" w:type="dxa"/>
            <w:gridSpan w:val="2"/>
            <w:vAlign w:val="center"/>
          </w:tcPr>
          <w:p w:rsidR="00E0663C" w:rsidRPr="00E0663C" w:rsidRDefault="00E0663C" w:rsidP="00E0663C">
            <w:pPr>
              <w:pStyle w:val="aff4"/>
              <w:jc w:val="center"/>
              <w:rPr>
                <w:sz w:val="20"/>
                <w:szCs w:val="20"/>
              </w:rPr>
            </w:pPr>
            <w:r w:rsidRPr="00E0663C">
              <w:rPr>
                <w:rStyle w:val="102"/>
                <w:color w:val="000000"/>
                <w:sz w:val="20"/>
                <w:szCs w:val="20"/>
              </w:rPr>
              <w:t>110 (11)</w:t>
            </w:r>
          </w:p>
        </w:tc>
      </w:tr>
      <w:tr w:rsidR="00E0663C" w:rsidRPr="00E0663C" w:rsidTr="00E0663C">
        <w:tc>
          <w:tcPr>
            <w:tcW w:w="9644" w:type="dxa"/>
            <w:gridSpan w:val="4"/>
          </w:tcPr>
          <w:p w:rsidR="00E0663C" w:rsidRPr="00E0663C" w:rsidRDefault="00E0663C" w:rsidP="00E0663C">
            <w:pPr>
              <w:pStyle w:val="aff4"/>
              <w:jc w:val="center"/>
              <w:rPr>
                <w:sz w:val="20"/>
                <w:szCs w:val="20"/>
              </w:rPr>
            </w:pPr>
            <w:r w:rsidRPr="00E0663C">
              <w:rPr>
                <w:rStyle w:val="102"/>
                <w:color w:val="000000"/>
                <w:sz w:val="20"/>
                <w:szCs w:val="20"/>
              </w:rPr>
              <w:t>Габаригные размеры котельного блока (без учета размеров горелки), не более</w:t>
            </w:r>
          </w:p>
        </w:tc>
      </w:tr>
      <w:tr w:rsidR="00E0663C" w:rsidRPr="00E0663C" w:rsidTr="00E0663C">
        <w:tc>
          <w:tcPr>
            <w:tcW w:w="3202" w:type="dxa"/>
          </w:tcPr>
          <w:p w:rsidR="00E0663C" w:rsidRPr="00E0663C" w:rsidRDefault="00E0663C" w:rsidP="00E0663C">
            <w:pPr>
              <w:pStyle w:val="aff4"/>
              <w:jc w:val="center"/>
              <w:rPr>
                <w:sz w:val="20"/>
                <w:szCs w:val="20"/>
              </w:rPr>
            </w:pPr>
            <w:r w:rsidRPr="00E0663C">
              <w:rPr>
                <w:rStyle w:val="102"/>
                <w:color w:val="000000"/>
                <w:sz w:val="20"/>
                <w:szCs w:val="20"/>
              </w:rPr>
              <w:t>Длина</w:t>
            </w:r>
          </w:p>
        </w:tc>
        <w:tc>
          <w:tcPr>
            <w:tcW w:w="3197" w:type="dxa"/>
          </w:tcPr>
          <w:p w:rsidR="00E0663C" w:rsidRPr="00E0663C" w:rsidRDefault="00E0663C" w:rsidP="00E0663C">
            <w:pPr>
              <w:pStyle w:val="aff4"/>
              <w:jc w:val="center"/>
              <w:rPr>
                <w:sz w:val="20"/>
                <w:szCs w:val="20"/>
              </w:rPr>
            </w:pPr>
            <w:r w:rsidRPr="00E0663C">
              <w:rPr>
                <w:rStyle w:val="102"/>
                <w:color w:val="000000"/>
                <w:sz w:val="20"/>
                <w:szCs w:val="20"/>
              </w:rPr>
              <w:t>мм</w:t>
            </w:r>
          </w:p>
        </w:tc>
        <w:tc>
          <w:tcPr>
            <w:tcW w:w="3245" w:type="dxa"/>
            <w:gridSpan w:val="2"/>
          </w:tcPr>
          <w:p w:rsidR="00E0663C" w:rsidRPr="00E0663C" w:rsidRDefault="00E0663C" w:rsidP="00E0663C">
            <w:pPr>
              <w:pStyle w:val="aff4"/>
              <w:jc w:val="center"/>
              <w:rPr>
                <w:sz w:val="20"/>
                <w:szCs w:val="20"/>
              </w:rPr>
            </w:pPr>
            <w:r w:rsidRPr="00E0663C">
              <w:rPr>
                <w:rStyle w:val="102"/>
                <w:color w:val="000000"/>
                <w:sz w:val="20"/>
                <w:szCs w:val="20"/>
              </w:rPr>
              <w:t>3325</w:t>
            </w:r>
          </w:p>
        </w:tc>
      </w:tr>
      <w:tr w:rsidR="00E0663C" w:rsidRPr="00E0663C" w:rsidTr="00E0663C">
        <w:tc>
          <w:tcPr>
            <w:tcW w:w="3202" w:type="dxa"/>
          </w:tcPr>
          <w:p w:rsidR="00E0663C" w:rsidRPr="00E0663C" w:rsidRDefault="00E0663C" w:rsidP="00E0663C">
            <w:pPr>
              <w:pStyle w:val="aff4"/>
              <w:jc w:val="center"/>
              <w:rPr>
                <w:sz w:val="20"/>
                <w:szCs w:val="20"/>
              </w:rPr>
            </w:pPr>
            <w:r w:rsidRPr="00E0663C">
              <w:rPr>
                <w:rStyle w:val="102"/>
                <w:color w:val="000000"/>
                <w:sz w:val="20"/>
                <w:szCs w:val="20"/>
              </w:rPr>
              <w:t>Ширина</w:t>
            </w:r>
          </w:p>
        </w:tc>
        <w:tc>
          <w:tcPr>
            <w:tcW w:w="3197" w:type="dxa"/>
          </w:tcPr>
          <w:p w:rsidR="00E0663C" w:rsidRPr="00E0663C" w:rsidRDefault="00E0663C" w:rsidP="00E0663C">
            <w:pPr>
              <w:pStyle w:val="aff4"/>
              <w:jc w:val="center"/>
              <w:rPr>
                <w:sz w:val="20"/>
                <w:szCs w:val="20"/>
              </w:rPr>
            </w:pPr>
            <w:r w:rsidRPr="00E0663C">
              <w:rPr>
                <w:rStyle w:val="102"/>
                <w:color w:val="000000"/>
                <w:sz w:val="20"/>
                <w:szCs w:val="20"/>
              </w:rPr>
              <w:t>мм</w:t>
            </w:r>
          </w:p>
        </w:tc>
        <w:tc>
          <w:tcPr>
            <w:tcW w:w="3245" w:type="dxa"/>
            <w:gridSpan w:val="2"/>
          </w:tcPr>
          <w:p w:rsidR="00E0663C" w:rsidRPr="00E0663C" w:rsidRDefault="00E0663C" w:rsidP="00E0663C">
            <w:pPr>
              <w:pStyle w:val="aff4"/>
              <w:jc w:val="center"/>
              <w:rPr>
                <w:sz w:val="20"/>
                <w:szCs w:val="20"/>
              </w:rPr>
            </w:pPr>
            <w:r w:rsidRPr="00E0663C">
              <w:rPr>
                <w:rStyle w:val="102"/>
                <w:color w:val="000000"/>
                <w:sz w:val="20"/>
                <w:szCs w:val="20"/>
              </w:rPr>
              <w:t>2640</w:t>
            </w:r>
          </w:p>
        </w:tc>
      </w:tr>
      <w:tr w:rsidR="00E0663C" w:rsidRPr="00E0663C" w:rsidTr="00E0663C">
        <w:tc>
          <w:tcPr>
            <w:tcW w:w="3202" w:type="dxa"/>
          </w:tcPr>
          <w:p w:rsidR="00E0663C" w:rsidRPr="00E0663C" w:rsidRDefault="00E0663C" w:rsidP="00E0663C">
            <w:pPr>
              <w:pStyle w:val="aff4"/>
              <w:jc w:val="center"/>
              <w:rPr>
                <w:sz w:val="20"/>
                <w:szCs w:val="20"/>
              </w:rPr>
            </w:pPr>
            <w:r w:rsidRPr="00E0663C">
              <w:rPr>
                <w:rStyle w:val="102"/>
                <w:color w:val="000000"/>
                <w:sz w:val="20"/>
                <w:szCs w:val="20"/>
              </w:rPr>
              <w:t>Высота</w:t>
            </w:r>
          </w:p>
        </w:tc>
        <w:tc>
          <w:tcPr>
            <w:tcW w:w="3197" w:type="dxa"/>
          </w:tcPr>
          <w:p w:rsidR="00E0663C" w:rsidRPr="00E0663C" w:rsidRDefault="00E0663C" w:rsidP="00E0663C">
            <w:pPr>
              <w:pStyle w:val="aff4"/>
              <w:jc w:val="center"/>
              <w:rPr>
                <w:sz w:val="20"/>
                <w:szCs w:val="20"/>
              </w:rPr>
            </w:pPr>
            <w:r w:rsidRPr="00E0663C">
              <w:rPr>
                <w:rStyle w:val="102"/>
                <w:color w:val="000000"/>
                <w:sz w:val="20"/>
                <w:szCs w:val="20"/>
              </w:rPr>
              <w:t>мм</w:t>
            </w:r>
          </w:p>
        </w:tc>
        <w:tc>
          <w:tcPr>
            <w:tcW w:w="3245" w:type="dxa"/>
            <w:gridSpan w:val="2"/>
          </w:tcPr>
          <w:p w:rsidR="00E0663C" w:rsidRPr="00E0663C" w:rsidRDefault="00E0663C" w:rsidP="00E0663C">
            <w:pPr>
              <w:pStyle w:val="aff4"/>
              <w:jc w:val="center"/>
              <w:rPr>
                <w:sz w:val="20"/>
                <w:szCs w:val="20"/>
              </w:rPr>
            </w:pPr>
            <w:r w:rsidRPr="00E0663C">
              <w:rPr>
                <w:rStyle w:val="102"/>
                <w:color w:val="000000"/>
                <w:sz w:val="20"/>
                <w:szCs w:val="20"/>
              </w:rPr>
              <w:t>2190</w:t>
            </w:r>
          </w:p>
        </w:tc>
      </w:tr>
      <w:tr w:rsidR="00E0663C" w:rsidRPr="00E0663C" w:rsidTr="00E0663C">
        <w:tc>
          <w:tcPr>
            <w:tcW w:w="3202" w:type="dxa"/>
          </w:tcPr>
          <w:p w:rsidR="00E0663C" w:rsidRPr="00E0663C" w:rsidRDefault="00E0663C" w:rsidP="00E0663C">
            <w:pPr>
              <w:pStyle w:val="aff4"/>
              <w:jc w:val="center"/>
              <w:rPr>
                <w:sz w:val="20"/>
                <w:szCs w:val="20"/>
              </w:rPr>
            </w:pPr>
            <w:r w:rsidRPr="00E0663C">
              <w:rPr>
                <w:rStyle w:val="102"/>
                <w:color w:val="000000"/>
                <w:sz w:val="20"/>
                <w:szCs w:val="20"/>
              </w:rPr>
              <w:t>Масса котла (без учета горелки), не более</w:t>
            </w:r>
          </w:p>
        </w:tc>
        <w:tc>
          <w:tcPr>
            <w:tcW w:w="3197" w:type="dxa"/>
            <w:vAlign w:val="center"/>
          </w:tcPr>
          <w:p w:rsidR="00E0663C" w:rsidRPr="00E0663C" w:rsidRDefault="00E0663C" w:rsidP="00E0663C">
            <w:pPr>
              <w:pStyle w:val="aff4"/>
              <w:jc w:val="center"/>
              <w:rPr>
                <w:sz w:val="20"/>
                <w:szCs w:val="20"/>
              </w:rPr>
            </w:pPr>
            <w:r w:rsidRPr="00E0663C">
              <w:rPr>
                <w:rStyle w:val="102"/>
                <w:color w:val="000000"/>
                <w:sz w:val="20"/>
                <w:szCs w:val="20"/>
              </w:rPr>
              <w:t>кг</w:t>
            </w:r>
          </w:p>
        </w:tc>
        <w:tc>
          <w:tcPr>
            <w:tcW w:w="3245" w:type="dxa"/>
            <w:gridSpan w:val="2"/>
            <w:vAlign w:val="center"/>
          </w:tcPr>
          <w:p w:rsidR="00E0663C" w:rsidRPr="00E0663C" w:rsidRDefault="00E0663C" w:rsidP="00E0663C">
            <w:pPr>
              <w:pStyle w:val="aff4"/>
              <w:jc w:val="center"/>
              <w:rPr>
                <w:sz w:val="20"/>
                <w:szCs w:val="20"/>
              </w:rPr>
            </w:pPr>
            <w:r w:rsidRPr="00E0663C">
              <w:rPr>
                <w:rStyle w:val="102"/>
                <w:color w:val="000000"/>
                <w:sz w:val="20"/>
                <w:szCs w:val="20"/>
              </w:rPr>
              <w:t>4700</w:t>
            </w:r>
          </w:p>
        </w:tc>
      </w:tr>
    </w:tbl>
    <w:p w:rsidR="00E0663C" w:rsidRPr="00E0663C" w:rsidRDefault="00E0663C" w:rsidP="00E0663C"/>
    <w:p w:rsidR="00E0663C" w:rsidRPr="00E0663C" w:rsidRDefault="00E0663C" w:rsidP="00E0663C">
      <w:r w:rsidRPr="00E0663C">
        <w:t xml:space="preserve">Система теплоснабжения </w:t>
      </w:r>
      <w:r>
        <w:t>–</w:t>
      </w:r>
      <w:r w:rsidRPr="00E0663C">
        <w:t xml:space="preserve"> 2-х трубная, закрытая, способ регулирования отпуска теплоты </w:t>
      </w:r>
      <w:r>
        <w:t>–</w:t>
      </w:r>
      <w:r w:rsidRPr="00E0663C">
        <w:t xml:space="preserve"> качественный.</w:t>
      </w:r>
    </w:p>
    <w:p w:rsidR="00E0663C" w:rsidRPr="00E0663C" w:rsidRDefault="00E0663C" w:rsidP="00E0663C">
      <w:r w:rsidRPr="00E0663C">
        <w:t>Данный источник работает полностью в автоматическом режиме, не требующем постоянного нахождения в котельной обслуживающего персонала.</w:t>
      </w:r>
    </w:p>
    <w:p w:rsidR="00E0663C" w:rsidRPr="00E0663C" w:rsidRDefault="00E0663C" w:rsidP="00E0663C">
      <w:r w:rsidRPr="00E0663C">
        <w:t>Котельная работает по зависимой схеме теплоснабжения.</w:t>
      </w:r>
    </w:p>
    <w:p w:rsidR="00E0663C" w:rsidRPr="00E0663C" w:rsidRDefault="00E0663C" w:rsidP="00E0663C">
      <w:r w:rsidRPr="00E0663C">
        <w:t>Подпитка тепловых сетей производится подпиточным насосом G</w:t>
      </w:r>
      <w:r>
        <w:rPr>
          <w:lang w:val="en-US"/>
        </w:rPr>
        <w:t>run</w:t>
      </w:r>
      <w:r w:rsidRPr="00E0663C">
        <w:t xml:space="preserve">fos NB-32-160/163 </w:t>
      </w:r>
      <w:r>
        <w:t>–</w:t>
      </w:r>
      <w:r w:rsidRPr="00E0663C">
        <w:t xml:space="preserve"> 1 шт. На котельной установлены сетевые насосные агрегаты марки Gmnfos NB-50-200/200 </w:t>
      </w:r>
      <w:r>
        <w:t>–</w:t>
      </w:r>
      <w:r w:rsidRPr="00E0663C">
        <w:t xml:space="preserve"> 4 шт. и подмешивающие насосные агрегаты G</w:t>
      </w:r>
      <w:r>
        <w:rPr>
          <w:lang w:val="en-US"/>
        </w:rPr>
        <w:t>ru</w:t>
      </w:r>
      <w:r w:rsidRPr="00E0663C">
        <w:t xml:space="preserve">nfos </w:t>
      </w:r>
      <w:proofErr w:type="gramStart"/>
      <w:r w:rsidRPr="00E0663C">
        <w:t>ТР</w:t>
      </w:r>
      <w:proofErr w:type="gramEnd"/>
      <w:r w:rsidRPr="00E0663C">
        <w:t xml:space="preserve"> 50</w:t>
      </w:r>
      <w:r>
        <w:t>-1</w:t>
      </w:r>
      <w:r w:rsidRPr="00E0663C">
        <w:t xml:space="preserve">60/2 </w:t>
      </w:r>
      <w:r>
        <w:t xml:space="preserve">– </w:t>
      </w:r>
      <w:r w:rsidRPr="00E0663C">
        <w:t>4 шт.</w:t>
      </w:r>
    </w:p>
    <w:p w:rsidR="00E0663C" w:rsidRPr="00E0663C" w:rsidRDefault="00E0663C" w:rsidP="00E0663C">
      <w:r w:rsidRPr="00E0663C">
        <w:t>Характеристики насосных агрегатов, установлен</w:t>
      </w:r>
      <w:r>
        <w:t>н</w:t>
      </w:r>
      <w:r w:rsidRPr="00E0663C">
        <w:t>ых на котельной</w:t>
      </w:r>
      <w:r w:rsidR="00F7669A">
        <w:t>,</w:t>
      </w:r>
      <w:r w:rsidRPr="00E0663C">
        <w:t xml:space="preserve"> представлены в таблице 1.</w:t>
      </w:r>
      <w:r>
        <w:t>13</w:t>
      </w:r>
      <w:r w:rsidRPr="00E0663C">
        <w:t>.</w:t>
      </w:r>
    </w:p>
    <w:p w:rsidR="00E0663C" w:rsidRDefault="00E0663C" w:rsidP="00E0663C">
      <w:pPr>
        <w:jc w:val="right"/>
      </w:pPr>
      <w:r w:rsidRPr="00E0663C">
        <w:t>Таблица 1.</w:t>
      </w:r>
      <w:r>
        <w:t>13</w:t>
      </w:r>
    </w:p>
    <w:p w:rsidR="00E0663C" w:rsidRPr="00E0663C" w:rsidRDefault="00E0663C" w:rsidP="00E0663C">
      <w:pPr>
        <w:ind w:firstLine="0"/>
        <w:jc w:val="center"/>
      </w:pPr>
      <w:r w:rsidRPr="00E0663C">
        <w:t>Технические характеристики насосного оборудования</w:t>
      </w:r>
    </w:p>
    <w:tbl>
      <w:tblPr>
        <w:tblW w:w="9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1"/>
        <w:gridCol w:w="1671"/>
        <w:gridCol w:w="1559"/>
        <w:gridCol w:w="720"/>
        <w:gridCol w:w="1051"/>
        <w:gridCol w:w="989"/>
        <w:gridCol w:w="586"/>
        <w:gridCol w:w="538"/>
        <w:gridCol w:w="720"/>
        <w:gridCol w:w="1388"/>
      </w:tblGrid>
      <w:tr w:rsidR="00E0663C" w:rsidRPr="00E0663C" w:rsidTr="0060043B">
        <w:tc>
          <w:tcPr>
            <w:tcW w:w="461" w:type="dxa"/>
            <w:vAlign w:val="center"/>
          </w:tcPr>
          <w:p w:rsidR="00E0663C" w:rsidRPr="00E0663C" w:rsidRDefault="00E0663C" w:rsidP="00E0663C">
            <w:pPr>
              <w:pStyle w:val="aff4"/>
              <w:jc w:val="center"/>
              <w:rPr>
                <w:sz w:val="20"/>
                <w:szCs w:val="20"/>
              </w:rPr>
            </w:pPr>
            <w:r w:rsidRPr="00E0663C">
              <w:rPr>
                <w:rStyle w:val="711"/>
                <w:color w:val="000000"/>
                <w:sz w:val="20"/>
                <w:szCs w:val="20"/>
              </w:rPr>
              <w:t>№</w:t>
            </w:r>
            <w:r>
              <w:rPr>
                <w:rStyle w:val="711"/>
                <w:color w:val="000000"/>
                <w:sz w:val="20"/>
                <w:szCs w:val="20"/>
              </w:rPr>
              <w:t xml:space="preserve"> </w:t>
            </w:r>
            <w:r w:rsidRPr="00E0663C">
              <w:rPr>
                <w:rStyle w:val="711"/>
                <w:color w:val="000000"/>
                <w:sz w:val="20"/>
                <w:szCs w:val="20"/>
              </w:rPr>
              <w:t>п/п</w:t>
            </w:r>
          </w:p>
        </w:tc>
        <w:tc>
          <w:tcPr>
            <w:tcW w:w="1671" w:type="dxa"/>
            <w:vAlign w:val="center"/>
          </w:tcPr>
          <w:p w:rsidR="00E0663C" w:rsidRPr="00E0663C" w:rsidRDefault="00E0663C" w:rsidP="00E0663C">
            <w:pPr>
              <w:pStyle w:val="aff4"/>
              <w:jc w:val="center"/>
              <w:rPr>
                <w:sz w:val="20"/>
                <w:szCs w:val="20"/>
              </w:rPr>
            </w:pPr>
            <w:r w:rsidRPr="00E0663C">
              <w:rPr>
                <w:rStyle w:val="711"/>
                <w:color w:val="000000"/>
                <w:sz w:val="20"/>
                <w:szCs w:val="20"/>
              </w:rPr>
              <w:t>Оборудование</w:t>
            </w:r>
          </w:p>
        </w:tc>
        <w:tc>
          <w:tcPr>
            <w:tcW w:w="1559" w:type="dxa"/>
            <w:vAlign w:val="center"/>
          </w:tcPr>
          <w:p w:rsidR="00E0663C" w:rsidRPr="00E0663C" w:rsidRDefault="00E0663C" w:rsidP="00E0663C">
            <w:pPr>
              <w:pStyle w:val="aff4"/>
              <w:jc w:val="center"/>
              <w:rPr>
                <w:sz w:val="20"/>
                <w:szCs w:val="20"/>
              </w:rPr>
            </w:pPr>
            <w:r w:rsidRPr="00E0663C">
              <w:rPr>
                <w:rStyle w:val="711"/>
                <w:color w:val="000000"/>
                <w:sz w:val="20"/>
                <w:szCs w:val="20"/>
              </w:rPr>
              <w:t>Марка</w:t>
            </w:r>
          </w:p>
        </w:tc>
        <w:tc>
          <w:tcPr>
            <w:tcW w:w="720" w:type="dxa"/>
            <w:vAlign w:val="center"/>
          </w:tcPr>
          <w:p w:rsidR="00E0663C" w:rsidRPr="00E0663C" w:rsidRDefault="00E0663C" w:rsidP="00E0663C">
            <w:pPr>
              <w:pStyle w:val="aff4"/>
              <w:jc w:val="center"/>
              <w:rPr>
                <w:sz w:val="20"/>
                <w:szCs w:val="20"/>
              </w:rPr>
            </w:pPr>
            <w:r w:rsidRPr="00E0663C">
              <w:rPr>
                <w:rStyle w:val="711"/>
                <w:color w:val="000000"/>
                <w:sz w:val="20"/>
                <w:szCs w:val="20"/>
              </w:rPr>
              <w:t>Кол-во</w:t>
            </w:r>
          </w:p>
        </w:tc>
        <w:tc>
          <w:tcPr>
            <w:tcW w:w="1051" w:type="dxa"/>
            <w:vAlign w:val="center"/>
          </w:tcPr>
          <w:p w:rsidR="00E0663C" w:rsidRPr="00E0663C" w:rsidRDefault="00E0663C" w:rsidP="00E0663C">
            <w:pPr>
              <w:pStyle w:val="aff4"/>
              <w:jc w:val="center"/>
              <w:rPr>
                <w:sz w:val="20"/>
                <w:szCs w:val="20"/>
              </w:rPr>
            </w:pPr>
            <w:r w:rsidRPr="00E0663C">
              <w:rPr>
                <w:rStyle w:val="711"/>
                <w:color w:val="000000"/>
                <w:sz w:val="20"/>
                <w:szCs w:val="20"/>
              </w:rPr>
              <w:t>Мощность,</w:t>
            </w:r>
            <w:r>
              <w:rPr>
                <w:rStyle w:val="711"/>
                <w:color w:val="000000"/>
                <w:sz w:val="20"/>
                <w:szCs w:val="20"/>
              </w:rPr>
              <w:t xml:space="preserve"> </w:t>
            </w:r>
            <w:r w:rsidRPr="00E0663C">
              <w:rPr>
                <w:rStyle w:val="711"/>
                <w:color w:val="000000"/>
                <w:sz w:val="20"/>
                <w:szCs w:val="20"/>
              </w:rPr>
              <w:t>кВт</w:t>
            </w:r>
          </w:p>
        </w:tc>
        <w:tc>
          <w:tcPr>
            <w:tcW w:w="989" w:type="dxa"/>
            <w:vAlign w:val="center"/>
          </w:tcPr>
          <w:p w:rsidR="00E0663C" w:rsidRPr="00E0663C" w:rsidRDefault="00E0663C" w:rsidP="00E0663C">
            <w:pPr>
              <w:pStyle w:val="aff4"/>
              <w:jc w:val="center"/>
              <w:rPr>
                <w:sz w:val="20"/>
                <w:szCs w:val="20"/>
              </w:rPr>
            </w:pPr>
            <w:r w:rsidRPr="00E0663C">
              <w:rPr>
                <w:rStyle w:val="711"/>
                <w:color w:val="000000"/>
                <w:sz w:val="20"/>
                <w:szCs w:val="20"/>
              </w:rPr>
              <w:t>Итого</w:t>
            </w:r>
            <w:r>
              <w:rPr>
                <w:rStyle w:val="711"/>
                <w:color w:val="000000"/>
                <w:sz w:val="20"/>
                <w:szCs w:val="20"/>
              </w:rPr>
              <w:t xml:space="preserve"> </w:t>
            </w:r>
            <w:r w:rsidRPr="00E0663C">
              <w:rPr>
                <w:rStyle w:val="711"/>
                <w:color w:val="000000"/>
                <w:sz w:val="20"/>
                <w:szCs w:val="20"/>
              </w:rPr>
              <w:t>мощность,</w:t>
            </w:r>
          </w:p>
          <w:p w:rsidR="00E0663C" w:rsidRPr="00E0663C" w:rsidRDefault="00E0663C" w:rsidP="00E0663C">
            <w:pPr>
              <w:pStyle w:val="aff4"/>
              <w:jc w:val="center"/>
              <w:rPr>
                <w:sz w:val="20"/>
                <w:szCs w:val="20"/>
              </w:rPr>
            </w:pPr>
            <w:r w:rsidRPr="00E0663C">
              <w:rPr>
                <w:rStyle w:val="711"/>
                <w:color w:val="000000"/>
                <w:sz w:val="20"/>
                <w:szCs w:val="20"/>
              </w:rPr>
              <w:t>кВт</w:t>
            </w:r>
          </w:p>
        </w:tc>
        <w:tc>
          <w:tcPr>
            <w:tcW w:w="586" w:type="dxa"/>
            <w:vAlign w:val="center"/>
          </w:tcPr>
          <w:p w:rsidR="00E0663C" w:rsidRPr="00E0663C" w:rsidRDefault="00E0663C" w:rsidP="00E0663C">
            <w:pPr>
              <w:pStyle w:val="aff4"/>
              <w:jc w:val="center"/>
              <w:rPr>
                <w:sz w:val="20"/>
                <w:szCs w:val="20"/>
              </w:rPr>
            </w:pPr>
            <w:r w:rsidRPr="00E0663C">
              <w:rPr>
                <w:rStyle w:val="711"/>
                <w:color w:val="000000"/>
                <w:sz w:val="20"/>
                <w:szCs w:val="20"/>
              </w:rPr>
              <w:t>КПД</w:t>
            </w:r>
          </w:p>
        </w:tc>
        <w:tc>
          <w:tcPr>
            <w:tcW w:w="538" w:type="dxa"/>
            <w:vAlign w:val="center"/>
          </w:tcPr>
          <w:p w:rsidR="00E0663C" w:rsidRPr="00E0663C" w:rsidRDefault="00E0663C" w:rsidP="00E0663C">
            <w:pPr>
              <w:pStyle w:val="aff4"/>
              <w:jc w:val="center"/>
              <w:rPr>
                <w:sz w:val="20"/>
                <w:szCs w:val="20"/>
              </w:rPr>
            </w:pPr>
            <w:r w:rsidRPr="00E0663C">
              <w:rPr>
                <w:rStyle w:val="711"/>
                <w:color w:val="000000"/>
                <w:sz w:val="20"/>
                <w:szCs w:val="20"/>
              </w:rPr>
              <w:t>К</w:t>
            </w:r>
            <w:r>
              <w:rPr>
                <w:rStyle w:val="711"/>
                <w:color w:val="000000"/>
                <w:sz w:val="20"/>
                <w:szCs w:val="20"/>
              </w:rPr>
              <w:t>исп</w:t>
            </w:r>
            <w:r w:rsidRPr="00E0663C">
              <w:rPr>
                <w:rStyle w:val="711"/>
                <w:color w:val="000000"/>
                <w:sz w:val="20"/>
                <w:szCs w:val="20"/>
              </w:rPr>
              <w:t>.</w:t>
            </w:r>
          </w:p>
        </w:tc>
        <w:tc>
          <w:tcPr>
            <w:tcW w:w="720" w:type="dxa"/>
            <w:vAlign w:val="center"/>
          </w:tcPr>
          <w:p w:rsidR="00E0663C" w:rsidRPr="00E0663C" w:rsidRDefault="00E0663C" w:rsidP="002C4D75">
            <w:pPr>
              <w:pStyle w:val="aff4"/>
              <w:jc w:val="center"/>
              <w:rPr>
                <w:sz w:val="20"/>
                <w:szCs w:val="20"/>
              </w:rPr>
            </w:pPr>
            <w:r w:rsidRPr="00E0663C">
              <w:rPr>
                <w:rStyle w:val="711"/>
                <w:color w:val="000000"/>
                <w:sz w:val="20"/>
                <w:szCs w:val="20"/>
              </w:rPr>
              <w:t>Тгод</w:t>
            </w:r>
            <w:r>
              <w:rPr>
                <w:rStyle w:val="711"/>
                <w:color w:val="000000"/>
                <w:sz w:val="20"/>
                <w:szCs w:val="20"/>
              </w:rPr>
              <w:t xml:space="preserve"> </w:t>
            </w:r>
            <w:r w:rsidRPr="00E0663C">
              <w:rPr>
                <w:rStyle w:val="711"/>
                <w:color w:val="000000"/>
                <w:sz w:val="20"/>
                <w:szCs w:val="20"/>
              </w:rPr>
              <w:t>раб</w:t>
            </w:r>
            <w:proofErr w:type="gramStart"/>
            <w:r w:rsidRPr="00E0663C">
              <w:rPr>
                <w:rStyle w:val="711"/>
                <w:color w:val="000000"/>
                <w:sz w:val="20"/>
                <w:szCs w:val="20"/>
              </w:rPr>
              <w:t>.</w:t>
            </w:r>
            <w:r w:rsidR="002C4D75">
              <w:rPr>
                <w:b/>
                <w:sz w:val="20"/>
                <w:szCs w:val="20"/>
              </w:rPr>
              <w:t xml:space="preserve">, </w:t>
            </w:r>
            <w:proofErr w:type="gramEnd"/>
            <w:r w:rsidR="002C4D75">
              <w:rPr>
                <w:b/>
                <w:sz w:val="20"/>
                <w:szCs w:val="20"/>
              </w:rPr>
              <w:t>час</w:t>
            </w:r>
          </w:p>
        </w:tc>
        <w:tc>
          <w:tcPr>
            <w:tcW w:w="1388" w:type="dxa"/>
            <w:vAlign w:val="center"/>
          </w:tcPr>
          <w:p w:rsidR="00E0663C" w:rsidRPr="00E0663C" w:rsidRDefault="00E0663C" w:rsidP="00E0663C">
            <w:pPr>
              <w:pStyle w:val="aff4"/>
              <w:jc w:val="center"/>
              <w:rPr>
                <w:sz w:val="20"/>
                <w:szCs w:val="20"/>
              </w:rPr>
            </w:pPr>
            <w:r w:rsidRPr="00E0663C">
              <w:rPr>
                <w:rStyle w:val="711"/>
                <w:color w:val="000000"/>
                <w:sz w:val="20"/>
                <w:szCs w:val="20"/>
              </w:rPr>
              <w:t>Год ввода в эксплуатацию</w:t>
            </w:r>
          </w:p>
        </w:tc>
      </w:tr>
      <w:tr w:rsidR="00E0663C" w:rsidRPr="00E0663C" w:rsidTr="0060043B">
        <w:tc>
          <w:tcPr>
            <w:tcW w:w="461" w:type="dxa"/>
            <w:vAlign w:val="center"/>
          </w:tcPr>
          <w:p w:rsidR="00E0663C" w:rsidRPr="00E0663C" w:rsidRDefault="00E0663C" w:rsidP="00E0663C">
            <w:pPr>
              <w:pStyle w:val="aff4"/>
              <w:jc w:val="center"/>
              <w:rPr>
                <w:sz w:val="20"/>
                <w:szCs w:val="20"/>
              </w:rPr>
            </w:pPr>
            <w:r w:rsidRPr="00E0663C">
              <w:rPr>
                <w:rStyle w:val="711"/>
                <w:color w:val="000000"/>
                <w:sz w:val="20"/>
                <w:szCs w:val="20"/>
              </w:rPr>
              <w:t>1</w:t>
            </w:r>
          </w:p>
        </w:tc>
        <w:tc>
          <w:tcPr>
            <w:tcW w:w="1671" w:type="dxa"/>
            <w:vAlign w:val="center"/>
          </w:tcPr>
          <w:p w:rsidR="00E0663C" w:rsidRPr="00E0663C" w:rsidRDefault="00E0663C" w:rsidP="00E0663C">
            <w:pPr>
              <w:pStyle w:val="aff4"/>
              <w:jc w:val="center"/>
              <w:rPr>
                <w:sz w:val="20"/>
                <w:szCs w:val="20"/>
              </w:rPr>
            </w:pPr>
            <w:r w:rsidRPr="00E0663C">
              <w:rPr>
                <w:rStyle w:val="73"/>
                <w:color w:val="000000"/>
                <w:sz w:val="20"/>
                <w:szCs w:val="20"/>
              </w:rPr>
              <w:t>Сетевые насосы</w:t>
            </w:r>
          </w:p>
        </w:tc>
        <w:tc>
          <w:tcPr>
            <w:tcW w:w="1559" w:type="dxa"/>
            <w:vAlign w:val="center"/>
          </w:tcPr>
          <w:p w:rsidR="00E0663C" w:rsidRPr="00E0663C" w:rsidRDefault="00E0663C" w:rsidP="00E0663C">
            <w:pPr>
              <w:pStyle w:val="aff4"/>
              <w:jc w:val="center"/>
              <w:rPr>
                <w:sz w:val="20"/>
                <w:szCs w:val="20"/>
              </w:rPr>
            </w:pPr>
            <w:r w:rsidRPr="00E0663C">
              <w:rPr>
                <w:rStyle w:val="73"/>
                <w:color w:val="000000"/>
                <w:sz w:val="20"/>
                <w:szCs w:val="20"/>
                <w:lang w:val="en-US" w:eastAsia="en-US"/>
              </w:rPr>
              <w:t>«Grunfos</w:t>
            </w:r>
            <w:r>
              <w:rPr>
                <w:rStyle w:val="73"/>
                <w:color w:val="000000"/>
                <w:sz w:val="20"/>
                <w:szCs w:val="20"/>
                <w:lang w:eastAsia="en-US"/>
              </w:rPr>
              <w:t xml:space="preserve"> </w:t>
            </w:r>
            <w:r w:rsidRPr="00E0663C">
              <w:rPr>
                <w:rStyle w:val="73"/>
                <w:color w:val="000000"/>
                <w:sz w:val="20"/>
                <w:szCs w:val="20"/>
                <w:lang w:val="en-US" w:eastAsia="en-US"/>
              </w:rPr>
              <w:t>NB-50-</w:t>
            </w:r>
            <w:r>
              <w:rPr>
                <w:rStyle w:val="73"/>
                <w:color w:val="000000"/>
                <w:sz w:val="20"/>
                <w:szCs w:val="20"/>
                <w:lang w:eastAsia="en-US"/>
              </w:rPr>
              <w:t xml:space="preserve"> </w:t>
            </w:r>
            <w:r w:rsidRPr="00E0663C">
              <w:rPr>
                <w:rStyle w:val="73"/>
                <w:color w:val="000000"/>
                <w:sz w:val="20"/>
                <w:szCs w:val="20"/>
              </w:rPr>
              <w:t>200/200»</w:t>
            </w:r>
          </w:p>
        </w:tc>
        <w:tc>
          <w:tcPr>
            <w:tcW w:w="720" w:type="dxa"/>
            <w:vAlign w:val="center"/>
          </w:tcPr>
          <w:p w:rsidR="00E0663C" w:rsidRPr="00E0663C" w:rsidRDefault="00E0663C" w:rsidP="00E0663C">
            <w:pPr>
              <w:pStyle w:val="aff4"/>
              <w:jc w:val="center"/>
              <w:rPr>
                <w:b/>
                <w:sz w:val="20"/>
                <w:szCs w:val="20"/>
              </w:rPr>
            </w:pPr>
            <w:r w:rsidRPr="00E0663C">
              <w:rPr>
                <w:rStyle w:val="711"/>
                <w:b w:val="0"/>
                <w:color w:val="000000"/>
                <w:sz w:val="20"/>
                <w:szCs w:val="20"/>
                <w:lang w:val="en-US" w:eastAsia="en-US"/>
              </w:rPr>
              <w:t>4</w:t>
            </w:r>
          </w:p>
        </w:tc>
        <w:tc>
          <w:tcPr>
            <w:tcW w:w="1051" w:type="dxa"/>
            <w:vAlign w:val="center"/>
          </w:tcPr>
          <w:p w:rsidR="00E0663C" w:rsidRPr="00E0663C" w:rsidRDefault="00E0663C" w:rsidP="00E0663C">
            <w:pPr>
              <w:pStyle w:val="aff4"/>
              <w:jc w:val="center"/>
              <w:rPr>
                <w:b/>
                <w:sz w:val="20"/>
                <w:szCs w:val="20"/>
              </w:rPr>
            </w:pPr>
            <w:r w:rsidRPr="00E0663C">
              <w:rPr>
                <w:rStyle w:val="711"/>
                <w:b w:val="0"/>
                <w:color w:val="000000"/>
                <w:sz w:val="20"/>
                <w:szCs w:val="20"/>
              </w:rPr>
              <w:t>15</w:t>
            </w:r>
          </w:p>
        </w:tc>
        <w:tc>
          <w:tcPr>
            <w:tcW w:w="989" w:type="dxa"/>
            <w:vAlign w:val="center"/>
          </w:tcPr>
          <w:p w:rsidR="00E0663C" w:rsidRPr="00E0663C" w:rsidRDefault="00E0663C" w:rsidP="00E0663C">
            <w:pPr>
              <w:pStyle w:val="aff4"/>
              <w:jc w:val="center"/>
              <w:rPr>
                <w:b/>
                <w:sz w:val="20"/>
                <w:szCs w:val="20"/>
              </w:rPr>
            </w:pPr>
            <w:r w:rsidRPr="00E0663C">
              <w:rPr>
                <w:rStyle w:val="711"/>
                <w:b w:val="0"/>
                <w:color w:val="000000"/>
                <w:sz w:val="20"/>
                <w:szCs w:val="20"/>
              </w:rPr>
              <w:t>60</w:t>
            </w:r>
          </w:p>
        </w:tc>
        <w:tc>
          <w:tcPr>
            <w:tcW w:w="586" w:type="dxa"/>
            <w:vAlign w:val="center"/>
          </w:tcPr>
          <w:p w:rsidR="00E0663C" w:rsidRPr="00E0663C" w:rsidRDefault="00E0663C" w:rsidP="00E0663C">
            <w:pPr>
              <w:pStyle w:val="aff4"/>
              <w:jc w:val="center"/>
              <w:rPr>
                <w:b/>
                <w:sz w:val="20"/>
                <w:szCs w:val="20"/>
              </w:rPr>
            </w:pPr>
            <w:r w:rsidRPr="00E0663C">
              <w:rPr>
                <w:rStyle w:val="711"/>
                <w:b w:val="0"/>
                <w:color w:val="000000"/>
                <w:sz w:val="20"/>
                <w:szCs w:val="20"/>
              </w:rPr>
              <w:t>0,7</w:t>
            </w:r>
          </w:p>
        </w:tc>
        <w:tc>
          <w:tcPr>
            <w:tcW w:w="538" w:type="dxa"/>
            <w:vAlign w:val="center"/>
          </w:tcPr>
          <w:p w:rsidR="00E0663C" w:rsidRPr="00E0663C" w:rsidRDefault="00E0663C" w:rsidP="00E0663C">
            <w:pPr>
              <w:pStyle w:val="aff4"/>
              <w:jc w:val="center"/>
              <w:rPr>
                <w:b/>
                <w:sz w:val="20"/>
                <w:szCs w:val="20"/>
              </w:rPr>
            </w:pPr>
            <w:r w:rsidRPr="00E0663C">
              <w:rPr>
                <w:rStyle w:val="711"/>
                <w:b w:val="0"/>
                <w:color w:val="000000"/>
                <w:sz w:val="20"/>
                <w:szCs w:val="20"/>
              </w:rPr>
              <w:t>0,5</w:t>
            </w:r>
          </w:p>
        </w:tc>
        <w:tc>
          <w:tcPr>
            <w:tcW w:w="720" w:type="dxa"/>
            <w:vAlign w:val="center"/>
          </w:tcPr>
          <w:p w:rsidR="00E0663C" w:rsidRPr="00E0663C" w:rsidRDefault="00E0663C" w:rsidP="00E0663C">
            <w:pPr>
              <w:pStyle w:val="aff4"/>
              <w:jc w:val="center"/>
              <w:rPr>
                <w:b/>
                <w:sz w:val="20"/>
                <w:szCs w:val="20"/>
              </w:rPr>
            </w:pPr>
            <w:r w:rsidRPr="00E0663C">
              <w:rPr>
                <w:rStyle w:val="711"/>
                <w:b w:val="0"/>
                <w:color w:val="000000"/>
                <w:sz w:val="20"/>
                <w:szCs w:val="20"/>
              </w:rPr>
              <w:t>6912</w:t>
            </w:r>
          </w:p>
        </w:tc>
        <w:tc>
          <w:tcPr>
            <w:tcW w:w="1388" w:type="dxa"/>
            <w:vAlign w:val="center"/>
          </w:tcPr>
          <w:p w:rsidR="00E0663C" w:rsidRPr="00E0663C" w:rsidRDefault="00E0663C" w:rsidP="00E0663C">
            <w:pPr>
              <w:pStyle w:val="aff4"/>
              <w:jc w:val="center"/>
              <w:rPr>
                <w:b/>
                <w:sz w:val="20"/>
                <w:szCs w:val="20"/>
              </w:rPr>
            </w:pPr>
            <w:r w:rsidRPr="00E0663C">
              <w:rPr>
                <w:rStyle w:val="711"/>
                <w:b w:val="0"/>
                <w:color w:val="000000"/>
                <w:sz w:val="20"/>
                <w:szCs w:val="20"/>
              </w:rPr>
              <w:t>2006</w:t>
            </w:r>
          </w:p>
        </w:tc>
      </w:tr>
      <w:tr w:rsidR="00E0663C" w:rsidRPr="00E0663C" w:rsidTr="0060043B">
        <w:tc>
          <w:tcPr>
            <w:tcW w:w="461" w:type="dxa"/>
            <w:vAlign w:val="center"/>
          </w:tcPr>
          <w:p w:rsidR="00E0663C" w:rsidRPr="00E0663C" w:rsidRDefault="00E0663C" w:rsidP="00E0663C">
            <w:pPr>
              <w:pStyle w:val="aff4"/>
              <w:jc w:val="center"/>
              <w:rPr>
                <w:sz w:val="20"/>
                <w:szCs w:val="20"/>
              </w:rPr>
            </w:pPr>
            <w:r w:rsidRPr="00E0663C">
              <w:rPr>
                <w:rStyle w:val="73"/>
                <w:color w:val="000000"/>
                <w:sz w:val="20"/>
                <w:szCs w:val="20"/>
              </w:rPr>
              <w:t>2</w:t>
            </w:r>
          </w:p>
        </w:tc>
        <w:tc>
          <w:tcPr>
            <w:tcW w:w="1671" w:type="dxa"/>
            <w:vAlign w:val="center"/>
          </w:tcPr>
          <w:p w:rsidR="00E0663C" w:rsidRPr="00E0663C" w:rsidRDefault="00E0663C" w:rsidP="00E0663C">
            <w:pPr>
              <w:pStyle w:val="aff4"/>
              <w:jc w:val="center"/>
              <w:rPr>
                <w:sz w:val="20"/>
                <w:szCs w:val="20"/>
              </w:rPr>
            </w:pPr>
            <w:r w:rsidRPr="00E0663C">
              <w:rPr>
                <w:rStyle w:val="73"/>
                <w:color w:val="000000"/>
                <w:sz w:val="20"/>
                <w:szCs w:val="20"/>
              </w:rPr>
              <w:t>Подпиточный</w:t>
            </w:r>
            <w:r>
              <w:rPr>
                <w:rStyle w:val="73"/>
                <w:color w:val="000000"/>
                <w:sz w:val="20"/>
                <w:szCs w:val="20"/>
              </w:rPr>
              <w:t xml:space="preserve"> </w:t>
            </w:r>
            <w:r w:rsidRPr="00E0663C">
              <w:rPr>
                <w:rStyle w:val="73"/>
                <w:color w:val="000000"/>
                <w:sz w:val="20"/>
                <w:szCs w:val="20"/>
              </w:rPr>
              <w:t>насос</w:t>
            </w:r>
          </w:p>
        </w:tc>
        <w:tc>
          <w:tcPr>
            <w:tcW w:w="1559" w:type="dxa"/>
            <w:vAlign w:val="center"/>
          </w:tcPr>
          <w:p w:rsidR="00E0663C" w:rsidRPr="00E0663C" w:rsidRDefault="00E0663C" w:rsidP="00E0663C">
            <w:pPr>
              <w:pStyle w:val="aff4"/>
              <w:jc w:val="center"/>
              <w:rPr>
                <w:sz w:val="20"/>
                <w:szCs w:val="20"/>
              </w:rPr>
            </w:pPr>
            <w:r w:rsidRPr="00E0663C">
              <w:rPr>
                <w:rStyle w:val="73"/>
                <w:color w:val="000000"/>
                <w:sz w:val="20"/>
                <w:szCs w:val="20"/>
                <w:lang w:val="en-US" w:eastAsia="en-US"/>
              </w:rPr>
              <w:t>«Grunfos</w:t>
            </w:r>
            <w:r>
              <w:rPr>
                <w:rStyle w:val="73"/>
                <w:color w:val="000000"/>
                <w:sz w:val="20"/>
                <w:szCs w:val="20"/>
                <w:lang w:eastAsia="en-US"/>
              </w:rPr>
              <w:t xml:space="preserve"> </w:t>
            </w:r>
            <w:r w:rsidRPr="00E0663C">
              <w:rPr>
                <w:rStyle w:val="73"/>
                <w:color w:val="000000"/>
                <w:sz w:val="20"/>
                <w:szCs w:val="20"/>
                <w:lang w:val="en-US" w:eastAsia="en-US"/>
              </w:rPr>
              <w:t>NB-32-</w:t>
            </w:r>
            <w:r w:rsidRPr="00E0663C">
              <w:rPr>
                <w:rStyle w:val="73"/>
                <w:color w:val="000000"/>
                <w:sz w:val="20"/>
                <w:szCs w:val="20"/>
              </w:rPr>
              <w:t>160/163»</w:t>
            </w:r>
          </w:p>
        </w:tc>
        <w:tc>
          <w:tcPr>
            <w:tcW w:w="720" w:type="dxa"/>
            <w:vAlign w:val="center"/>
          </w:tcPr>
          <w:p w:rsidR="00E0663C" w:rsidRPr="00E0663C" w:rsidRDefault="00E0663C" w:rsidP="00E0663C">
            <w:pPr>
              <w:pStyle w:val="aff4"/>
              <w:jc w:val="center"/>
              <w:rPr>
                <w:b/>
                <w:sz w:val="20"/>
                <w:szCs w:val="20"/>
              </w:rPr>
            </w:pPr>
            <w:r w:rsidRPr="00E0663C">
              <w:rPr>
                <w:rStyle w:val="711"/>
                <w:b w:val="0"/>
                <w:color w:val="000000"/>
                <w:sz w:val="20"/>
                <w:szCs w:val="20"/>
                <w:lang w:val="en-US" w:eastAsia="en-US"/>
              </w:rPr>
              <w:t>1</w:t>
            </w:r>
          </w:p>
        </w:tc>
        <w:tc>
          <w:tcPr>
            <w:tcW w:w="1051" w:type="dxa"/>
            <w:vAlign w:val="center"/>
          </w:tcPr>
          <w:p w:rsidR="00E0663C" w:rsidRPr="00E0663C" w:rsidRDefault="00E0663C" w:rsidP="00E0663C">
            <w:pPr>
              <w:pStyle w:val="aff4"/>
              <w:jc w:val="center"/>
              <w:rPr>
                <w:b/>
                <w:sz w:val="20"/>
                <w:szCs w:val="20"/>
              </w:rPr>
            </w:pPr>
            <w:r w:rsidRPr="00E0663C">
              <w:rPr>
                <w:rStyle w:val="711"/>
                <w:b w:val="0"/>
                <w:color w:val="000000"/>
                <w:sz w:val="20"/>
                <w:szCs w:val="20"/>
              </w:rPr>
              <w:t>4</w:t>
            </w:r>
          </w:p>
        </w:tc>
        <w:tc>
          <w:tcPr>
            <w:tcW w:w="989" w:type="dxa"/>
            <w:vAlign w:val="center"/>
          </w:tcPr>
          <w:p w:rsidR="00E0663C" w:rsidRPr="00E0663C" w:rsidRDefault="00E0663C" w:rsidP="00E0663C">
            <w:pPr>
              <w:pStyle w:val="aff4"/>
              <w:jc w:val="center"/>
              <w:rPr>
                <w:b/>
                <w:sz w:val="20"/>
                <w:szCs w:val="20"/>
              </w:rPr>
            </w:pPr>
            <w:r w:rsidRPr="00E0663C">
              <w:rPr>
                <w:rStyle w:val="711"/>
                <w:b w:val="0"/>
                <w:color w:val="000000"/>
                <w:sz w:val="20"/>
                <w:szCs w:val="20"/>
              </w:rPr>
              <w:t>4</w:t>
            </w:r>
          </w:p>
        </w:tc>
        <w:tc>
          <w:tcPr>
            <w:tcW w:w="586" w:type="dxa"/>
            <w:vAlign w:val="center"/>
          </w:tcPr>
          <w:p w:rsidR="00E0663C" w:rsidRPr="00E0663C" w:rsidRDefault="00E0663C" w:rsidP="00E0663C">
            <w:pPr>
              <w:pStyle w:val="aff4"/>
              <w:jc w:val="center"/>
              <w:rPr>
                <w:b/>
                <w:sz w:val="20"/>
                <w:szCs w:val="20"/>
              </w:rPr>
            </w:pPr>
            <w:r w:rsidRPr="00E0663C">
              <w:rPr>
                <w:rStyle w:val="711"/>
                <w:b w:val="0"/>
                <w:color w:val="000000"/>
                <w:sz w:val="20"/>
                <w:szCs w:val="20"/>
              </w:rPr>
              <w:t>0,7</w:t>
            </w:r>
          </w:p>
        </w:tc>
        <w:tc>
          <w:tcPr>
            <w:tcW w:w="538" w:type="dxa"/>
            <w:vAlign w:val="center"/>
          </w:tcPr>
          <w:p w:rsidR="00E0663C" w:rsidRPr="00E0663C" w:rsidRDefault="00E0663C" w:rsidP="00E0663C">
            <w:pPr>
              <w:pStyle w:val="aff4"/>
              <w:jc w:val="center"/>
              <w:rPr>
                <w:b/>
                <w:sz w:val="20"/>
                <w:szCs w:val="20"/>
              </w:rPr>
            </w:pPr>
            <w:r w:rsidRPr="00E0663C">
              <w:rPr>
                <w:rStyle w:val="711"/>
                <w:b w:val="0"/>
                <w:color w:val="000000"/>
                <w:sz w:val="20"/>
                <w:szCs w:val="20"/>
              </w:rPr>
              <w:t>1</w:t>
            </w:r>
          </w:p>
        </w:tc>
        <w:tc>
          <w:tcPr>
            <w:tcW w:w="720" w:type="dxa"/>
            <w:vAlign w:val="center"/>
          </w:tcPr>
          <w:p w:rsidR="00E0663C" w:rsidRPr="00E0663C" w:rsidRDefault="00E0663C" w:rsidP="00E0663C">
            <w:pPr>
              <w:pStyle w:val="aff4"/>
              <w:jc w:val="center"/>
              <w:rPr>
                <w:b/>
                <w:sz w:val="20"/>
                <w:szCs w:val="20"/>
              </w:rPr>
            </w:pPr>
            <w:r w:rsidRPr="00E0663C">
              <w:rPr>
                <w:rStyle w:val="711"/>
                <w:b w:val="0"/>
                <w:color w:val="000000"/>
                <w:sz w:val="20"/>
                <w:szCs w:val="20"/>
              </w:rPr>
              <w:t>6912</w:t>
            </w:r>
          </w:p>
        </w:tc>
        <w:tc>
          <w:tcPr>
            <w:tcW w:w="1388" w:type="dxa"/>
            <w:vAlign w:val="center"/>
          </w:tcPr>
          <w:p w:rsidR="00E0663C" w:rsidRPr="00E0663C" w:rsidRDefault="00E0663C" w:rsidP="00E0663C">
            <w:pPr>
              <w:pStyle w:val="aff4"/>
              <w:jc w:val="center"/>
              <w:rPr>
                <w:b/>
                <w:sz w:val="20"/>
                <w:szCs w:val="20"/>
              </w:rPr>
            </w:pPr>
            <w:r w:rsidRPr="00E0663C">
              <w:rPr>
                <w:rStyle w:val="711"/>
                <w:b w:val="0"/>
                <w:color w:val="000000"/>
                <w:sz w:val="20"/>
                <w:szCs w:val="20"/>
              </w:rPr>
              <w:t>2006</w:t>
            </w:r>
          </w:p>
        </w:tc>
      </w:tr>
      <w:tr w:rsidR="00E0663C" w:rsidRPr="00E0663C" w:rsidTr="0060043B">
        <w:tc>
          <w:tcPr>
            <w:tcW w:w="461" w:type="dxa"/>
            <w:vAlign w:val="center"/>
          </w:tcPr>
          <w:p w:rsidR="00E0663C" w:rsidRPr="00E0663C" w:rsidRDefault="00E0663C" w:rsidP="00E0663C">
            <w:pPr>
              <w:pStyle w:val="aff4"/>
              <w:jc w:val="center"/>
              <w:rPr>
                <w:sz w:val="20"/>
                <w:szCs w:val="20"/>
              </w:rPr>
            </w:pPr>
            <w:r w:rsidRPr="00E0663C">
              <w:rPr>
                <w:rStyle w:val="73"/>
                <w:color w:val="000000"/>
                <w:sz w:val="20"/>
                <w:szCs w:val="20"/>
              </w:rPr>
              <w:t>3</w:t>
            </w:r>
          </w:p>
        </w:tc>
        <w:tc>
          <w:tcPr>
            <w:tcW w:w="1671" w:type="dxa"/>
            <w:vAlign w:val="center"/>
          </w:tcPr>
          <w:p w:rsidR="00E0663C" w:rsidRPr="00E0663C" w:rsidRDefault="00E0663C" w:rsidP="00E0663C">
            <w:pPr>
              <w:pStyle w:val="aff4"/>
              <w:jc w:val="center"/>
              <w:rPr>
                <w:sz w:val="20"/>
                <w:szCs w:val="20"/>
              </w:rPr>
            </w:pPr>
            <w:r w:rsidRPr="00E0663C">
              <w:rPr>
                <w:rStyle w:val="73"/>
                <w:color w:val="000000"/>
                <w:sz w:val="20"/>
                <w:szCs w:val="20"/>
              </w:rPr>
              <w:t>Подмешивающий</w:t>
            </w:r>
            <w:r>
              <w:rPr>
                <w:rStyle w:val="73"/>
                <w:color w:val="000000"/>
                <w:sz w:val="20"/>
                <w:szCs w:val="20"/>
              </w:rPr>
              <w:t xml:space="preserve"> </w:t>
            </w:r>
            <w:r w:rsidRPr="00E0663C">
              <w:rPr>
                <w:rStyle w:val="73"/>
                <w:color w:val="000000"/>
                <w:sz w:val="20"/>
                <w:szCs w:val="20"/>
              </w:rPr>
              <w:t>насос</w:t>
            </w:r>
          </w:p>
        </w:tc>
        <w:tc>
          <w:tcPr>
            <w:tcW w:w="1559" w:type="dxa"/>
            <w:vAlign w:val="center"/>
          </w:tcPr>
          <w:p w:rsidR="00E0663C" w:rsidRPr="00E0663C" w:rsidRDefault="00E0663C" w:rsidP="00E0663C">
            <w:pPr>
              <w:pStyle w:val="aff4"/>
              <w:jc w:val="center"/>
              <w:rPr>
                <w:sz w:val="20"/>
                <w:szCs w:val="20"/>
              </w:rPr>
            </w:pPr>
            <w:r w:rsidRPr="00E0663C">
              <w:rPr>
                <w:rStyle w:val="73"/>
                <w:color w:val="000000"/>
                <w:sz w:val="20"/>
                <w:szCs w:val="20"/>
                <w:lang w:val="en-US" w:eastAsia="en-US"/>
              </w:rPr>
              <w:t xml:space="preserve">«Grunfos TP </w:t>
            </w:r>
            <w:r w:rsidRPr="00E0663C">
              <w:rPr>
                <w:rStyle w:val="73"/>
                <w:color w:val="000000"/>
                <w:sz w:val="20"/>
                <w:szCs w:val="20"/>
              </w:rPr>
              <w:t>50-160/2»</w:t>
            </w:r>
          </w:p>
        </w:tc>
        <w:tc>
          <w:tcPr>
            <w:tcW w:w="720" w:type="dxa"/>
            <w:vAlign w:val="center"/>
          </w:tcPr>
          <w:p w:rsidR="00E0663C" w:rsidRPr="00E0663C" w:rsidRDefault="00E0663C" w:rsidP="00E0663C">
            <w:pPr>
              <w:pStyle w:val="aff4"/>
              <w:jc w:val="center"/>
              <w:rPr>
                <w:b/>
                <w:sz w:val="20"/>
                <w:szCs w:val="20"/>
              </w:rPr>
            </w:pPr>
            <w:r w:rsidRPr="00E0663C">
              <w:rPr>
                <w:rStyle w:val="711"/>
                <w:b w:val="0"/>
                <w:color w:val="000000"/>
                <w:sz w:val="20"/>
                <w:szCs w:val="20"/>
                <w:lang w:val="en-US" w:eastAsia="en-US"/>
              </w:rPr>
              <w:t>4</w:t>
            </w:r>
          </w:p>
        </w:tc>
        <w:tc>
          <w:tcPr>
            <w:tcW w:w="1051" w:type="dxa"/>
            <w:vAlign w:val="center"/>
          </w:tcPr>
          <w:p w:rsidR="00E0663C" w:rsidRPr="00E0663C" w:rsidRDefault="00E0663C" w:rsidP="00E0663C">
            <w:pPr>
              <w:pStyle w:val="aff4"/>
              <w:jc w:val="center"/>
              <w:rPr>
                <w:b/>
                <w:sz w:val="20"/>
                <w:szCs w:val="20"/>
              </w:rPr>
            </w:pPr>
            <w:r w:rsidRPr="00E0663C">
              <w:rPr>
                <w:rStyle w:val="711"/>
                <w:b w:val="0"/>
                <w:color w:val="000000"/>
                <w:sz w:val="20"/>
                <w:szCs w:val="20"/>
              </w:rPr>
              <w:t>1,1</w:t>
            </w:r>
          </w:p>
        </w:tc>
        <w:tc>
          <w:tcPr>
            <w:tcW w:w="989" w:type="dxa"/>
            <w:vAlign w:val="center"/>
          </w:tcPr>
          <w:p w:rsidR="00E0663C" w:rsidRPr="00E0663C" w:rsidRDefault="00E0663C" w:rsidP="00E0663C">
            <w:pPr>
              <w:pStyle w:val="aff4"/>
              <w:jc w:val="center"/>
              <w:rPr>
                <w:b/>
                <w:sz w:val="20"/>
                <w:szCs w:val="20"/>
              </w:rPr>
            </w:pPr>
            <w:r w:rsidRPr="00E0663C">
              <w:rPr>
                <w:rStyle w:val="711"/>
                <w:b w:val="0"/>
                <w:color w:val="000000"/>
                <w:sz w:val="20"/>
                <w:szCs w:val="20"/>
              </w:rPr>
              <w:t>4,4</w:t>
            </w:r>
          </w:p>
        </w:tc>
        <w:tc>
          <w:tcPr>
            <w:tcW w:w="586" w:type="dxa"/>
            <w:vAlign w:val="center"/>
          </w:tcPr>
          <w:p w:rsidR="00E0663C" w:rsidRPr="00E0663C" w:rsidRDefault="00E0663C" w:rsidP="00E0663C">
            <w:pPr>
              <w:pStyle w:val="aff4"/>
              <w:jc w:val="center"/>
              <w:rPr>
                <w:b/>
                <w:sz w:val="20"/>
                <w:szCs w:val="20"/>
              </w:rPr>
            </w:pPr>
            <w:r w:rsidRPr="00E0663C">
              <w:rPr>
                <w:rStyle w:val="711"/>
                <w:b w:val="0"/>
                <w:color w:val="000000"/>
                <w:sz w:val="20"/>
                <w:szCs w:val="20"/>
              </w:rPr>
              <w:t>0,7</w:t>
            </w:r>
          </w:p>
        </w:tc>
        <w:tc>
          <w:tcPr>
            <w:tcW w:w="538" w:type="dxa"/>
            <w:vAlign w:val="center"/>
          </w:tcPr>
          <w:p w:rsidR="00E0663C" w:rsidRPr="00E0663C" w:rsidRDefault="00E0663C" w:rsidP="00E0663C">
            <w:pPr>
              <w:pStyle w:val="aff4"/>
              <w:jc w:val="center"/>
              <w:rPr>
                <w:b/>
                <w:sz w:val="20"/>
                <w:szCs w:val="20"/>
              </w:rPr>
            </w:pPr>
            <w:r w:rsidRPr="00E0663C">
              <w:rPr>
                <w:rStyle w:val="711"/>
                <w:b w:val="0"/>
                <w:color w:val="000000"/>
                <w:sz w:val="20"/>
                <w:szCs w:val="20"/>
              </w:rPr>
              <w:t>0,5</w:t>
            </w:r>
          </w:p>
        </w:tc>
        <w:tc>
          <w:tcPr>
            <w:tcW w:w="720" w:type="dxa"/>
            <w:vAlign w:val="center"/>
          </w:tcPr>
          <w:p w:rsidR="00E0663C" w:rsidRPr="00E0663C" w:rsidRDefault="00E0663C" w:rsidP="00E0663C">
            <w:pPr>
              <w:pStyle w:val="aff4"/>
              <w:jc w:val="center"/>
              <w:rPr>
                <w:b/>
                <w:sz w:val="20"/>
                <w:szCs w:val="20"/>
              </w:rPr>
            </w:pPr>
            <w:r w:rsidRPr="00E0663C">
              <w:rPr>
                <w:rStyle w:val="711"/>
                <w:b w:val="0"/>
                <w:color w:val="000000"/>
                <w:sz w:val="20"/>
                <w:szCs w:val="20"/>
              </w:rPr>
              <w:t>6912</w:t>
            </w:r>
          </w:p>
        </w:tc>
        <w:tc>
          <w:tcPr>
            <w:tcW w:w="1388" w:type="dxa"/>
            <w:vAlign w:val="center"/>
          </w:tcPr>
          <w:p w:rsidR="00E0663C" w:rsidRPr="00E0663C" w:rsidRDefault="00E0663C" w:rsidP="00E0663C">
            <w:pPr>
              <w:pStyle w:val="aff4"/>
              <w:jc w:val="center"/>
              <w:rPr>
                <w:b/>
                <w:sz w:val="20"/>
                <w:szCs w:val="20"/>
              </w:rPr>
            </w:pPr>
            <w:r w:rsidRPr="00E0663C">
              <w:rPr>
                <w:rStyle w:val="711"/>
                <w:b w:val="0"/>
                <w:color w:val="000000"/>
                <w:sz w:val="20"/>
                <w:szCs w:val="20"/>
              </w:rPr>
              <w:t>2006</w:t>
            </w:r>
          </w:p>
        </w:tc>
      </w:tr>
    </w:tbl>
    <w:p w:rsidR="00022231" w:rsidRDefault="00022231" w:rsidP="00225BCB">
      <w:pPr>
        <w:pStyle w:val="S"/>
      </w:pPr>
    </w:p>
    <w:p w:rsidR="00F7669A" w:rsidRPr="00F7669A" w:rsidRDefault="00F7669A" w:rsidP="00F7669A">
      <w:pPr>
        <w:rPr>
          <w:b/>
          <w:u w:val="single"/>
        </w:rPr>
      </w:pPr>
      <w:bookmarkStart w:id="15" w:name="bookmark9"/>
      <w:r w:rsidRPr="00F7669A">
        <w:rPr>
          <w:b/>
          <w:u w:val="single"/>
        </w:rPr>
        <w:t>Котельная Аэропорт</w:t>
      </w:r>
      <w:bookmarkEnd w:id="15"/>
    </w:p>
    <w:p w:rsidR="00F7669A" w:rsidRDefault="00F7669A" w:rsidP="00F7669A">
      <w:r w:rsidRPr="00F7669A">
        <w:t>Муниципальная котельная (рис. 1.</w:t>
      </w:r>
      <w:r w:rsidR="00FA62AF">
        <w:t>6</w:t>
      </w:r>
      <w:r w:rsidRPr="00F7669A">
        <w:t>)</w:t>
      </w:r>
      <w:r w:rsidR="00E9395A">
        <w:t>, расположенная по адресу ХМАО-</w:t>
      </w:r>
      <w:r w:rsidRPr="00F7669A">
        <w:t>Югра, Березовский район, п</w:t>
      </w:r>
      <w:r>
        <w:t>гт</w:t>
      </w:r>
      <w:r w:rsidRPr="00F7669A">
        <w:t xml:space="preserve">. Берёзово, ул. Аэропорт, 6а, </w:t>
      </w:r>
      <w:proofErr w:type="gramStart"/>
      <w:r w:rsidRPr="00F7669A">
        <w:t>введена</w:t>
      </w:r>
      <w:proofErr w:type="gramEnd"/>
      <w:r w:rsidRPr="00F7669A">
        <w:t xml:space="preserve"> в эксплуатацию в 197</w:t>
      </w:r>
      <w:r w:rsidR="00B616F2">
        <w:t>5</w:t>
      </w:r>
      <w:r w:rsidRPr="00F7669A">
        <w:t xml:space="preserve"> г.</w:t>
      </w:r>
      <w:r w:rsidR="00B616F2">
        <w:t>, капитальный ремонт проводился в 1985 г.</w:t>
      </w:r>
      <w:r w:rsidRPr="00F7669A">
        <w:t xml:space="preserve"> Данный источник тепловой энергии осуществляет подачу энергии потребителям в виде горячей воды на отопление.</w:t>
      </w:r>
    </w:p>
    <w:p w:rsidR="00F7669A" w:rsidRDefault="00F7669A" w:rsidP="00F7669A">
      <w:pPr>
        <w:ind w:firstLine="0"/>
        <w:jc w:val="center"/>
      </w:pPr>
      <w:r>
        <w:rPr>
          <w:noProof/>
          <w:lang w:eastAsia="ru-RU"/>
        </w:rPr>
        <w:lastRenderedPageBreak/>
        <w:drawing>
          <wp:inline distT="0" distB="0" distL="0" distR="0" wp14:anchorId="300698FE" wp14:editId="0828262A">
            <wp:extent cx="3615069" cy="242120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27943" cy="2429826"/>
                    </a:xfrm>
                    <a:prstGeom prst="rect">
                      <a:avLst/>
                    </a:prstGeom>
                  </pic:spPr>
                </pic:pic>
              </a:graphicData>
            </a:graphic>
          </wp:inline>
        </w:drawing>
      </w:r>
    </w:p>
    <w:p w:rsidR="00F7669A" w:rsidRPr="00F7669A" w:rsidRDefault="00F7669A" w:rsidP="00F7669A">
      <w:pPr>
        <w:ind w:firstLine="0"/>
        <w:jc w:val="center"/>
      </w:pPr>
      <w:r w:rsidRPr="00F7669A">
        <w:t>Рисунок 1.</w:t>
      </w:r>
      <w:r w:rsidR="00FA62AF">
        <w:t>6</w:t>
      </w:r>
      <w:r w:rsidRPr="00F7669A">
        <w:t xml:space="preserve"> </w:t>
      </w:r>
      <w:r>
        <w:t>–</w:t>
      </w:r>
      <w:r w:rsidRPr="00F7669A">
        <w:t xml:space="preserve"> Котельная Аэропорт</w:t>
      </w:r>
    </w:p>
    <w:p w:rsidR="00F7669A" w:rsidRPr="00F7669A" w:rsidRDefault="00F7669A" w:rsidP="00F7669A">
      <w:r w:rsidRPr="00F7669A">
        <w:t xml:space="preserve">Мощность котельной составляет </w:t>
      </w:r>
      <w:r>
        <w:t>6,</w:t>
      </w:r>
      <w:r w:rsidR="00B616F2">
        <w:t>3</w:t>
      </w:r>
      <w:r w:rsidRPr="00F7669A">
        <w:t xml:space="preserve"> (</w:t>
      </w:r>
      <w:r>
        <w:t>5,</w:t>
      </w:r>
      <w:r w:rsidR="00B616F2">
        <w:t>4</w:t>
      </w:r>
      <w:r w:rsidRPr="00F7669A">
        <w:t>) МВт (</w:t>
      </w:r>
      <w:r>
        <w:t>Гк</w:t>
      </w:r>
      <w:r w:rsidRPr="00F7669A">
        <w:t xml:space="preserve">ал/час). </w:t>
      </w:r>
      <w:proofErr w:type="gramStart"/>
      <w:r w:rsidRPr="00F7669A">
        <w:t xml:space="preserve">В котельной установлены 2 паровых котла марки ДКВР 4-13 производительностью </w:t>
      </w:r>
      <w:r w:rsidR="00B616F2">
        <w:t>2,7</w:t>
      </w:r>
      <w:r w:rsidRPr="00F7669A">
        <w:t xml:space="preserve"> Гкал/час</w:t>
      </w:r>
      <w:r>
        <w:t xml:space="preserve"> </w:t>
      </w:r>
      <w:r w:rsidRPr="00F7669A">
        <w:t>каждый.</w:t>
      </w:r>
      <w:proofErr w:type="gramEnd"/>
      <w:r w:rsidRPr="00F7669A">
        <w:t xml:space="preserve"> Указанные выше котлы были переведены из </w:t>
      </w:r>
      <w:proofErr w:type="gramStart"/>
      <w:r w:rsidRPr="00F7669A">
        <w:t>парового</w:t>
      </w:r>
      <w:proofErr w:type="gramEnd"/>
      <w:r w:rsidRPr="00F7669A">
        <w:t xml:space="preserve"> в водогрейный режим. Температурный график 95-70°С. Основным видом топлива является природный газ.</w:t>
      </w:r>
    </w:p>
    <w:p w:rsidR="00F7669A" w:rsidRPr="00F7669A" w:rsidRDefault="00F7669A" w:rsidP="00F7669A">
      <w:r w:rsidRPr="00F7669A">
        <w:t xml:space="preserve">Система теплоснабжения </w:t>
      </w:r>
      <w:r>
        <w:t>–</w:t>
      </w:r>
      <w:r w:rsidRPr="00F7669A">
        <w:t xml:space="preserve"> 2-х трубная, закрытая, способ регулирования отпуска теплоты </w:t>
      </w:r>
      <w:r>
        <w:t>–</w:t>
      </w:r>
      <w:r w:rsidRPr="00F7669A">
        <w:t xml:space="preserve"> качественный.</w:t>
      </w:r>
    </w:p>
    <w:p w:rsidR="00F7669A" w:rsidRPr="00F7669A" w:rsidRDefault="00F7669A" w:rsidP="00F7669A">
      <w:r w:rsidRPr="00F7669A">
        <w:t>Котельная работает по зависимой схеме теплоснабжения.</w:t>
      </w:r>
    </w:p>
    <w:p w:rsidR="00F7669A" w:rsidRPr="00F7669A" w:rsidRDefault="00F7669A" w:rsidP="00F7669A">
      <w:r w:rsidRPr="00F7669A">
        <w:t xml:space="preserve">Для обеспечения циркуляции сетевой воды установлены насосы К295/37 </w:t>
      </w:r>
      <w:r>
        <w:t>–</w:t>
      </w:r>
      <w:r w:rsidRPr="00F7669A">
        <w:t xml:space="preserve"> </w:t>
      </w:r>
      <w:r>
        <w:t xml:space="preserve">3 </w:t>
      </w:r>
      <w:r w:rsidRPr="00F7669A">
        <w:t>шт</w:t>
      </w:r>
      <w:r>
        <w:t>.</w:t>
      </w:r>
      <w:r w:rsidRPr="00F7669A">
        <w:t xml:space="preserve"> и насосы рециркуляции К80/65 </w:t>
      </w:r>
      <w:r>
        <w:t>–</w:t>
      </w:r>
      <w:r w:rsidRPr="00F7669A">
        <w:t xml:space="preserve"> 2 шт. Подпитка тепловых сетей производится подпиточными насосами К45/80 </w:t>
      </w:r>
      <w:r>
        <w:t xml:space="preserve">– </w:t>
      </w:r>
      <w:r w:rsidRPr="00F7669A">
        <w:t>2 шт.</w:t>
      </w:r>
    </w:p>
    <w:p w:rsidR="00F7669A" w:rsidRPr="00F7669A" w:rsidRDefault="00F7669A" w:rsidP="00F7669A">
      <w:r w:rsidRPr="00F7669A">
        <w:t xml:space="preserve">В котельной установлены эжекторные насосы марки </w:t>
      </w:r>
      <w:r>
        <w:t>3</w:t>
      </w:r>
      <w:r w:rsidRPr="00F7669A">
        <w:t>К</w:t>
      </w:r>
      <w:r>
        <w:t>6</w:t>
      </w:r>
      <w:r w:rsidRPr="00F7669A">
        <w:t xml:space="preserve"> </w:t>
      </w:r>
      <w:r>
        <w:t>–</w:t>
      </w:r>
      <w:r w:rsidRPr="00F7669A">
        <w:t xml:space="preserve"> 2</w:t>
      </w:r>
      <w:r>
        <w:t xml:space="preserve"> </w:t>
      </w:r>
      <w:r w:rsidRPr="00F7669A">
        <w:t>шт</w:t>
      </w:r>
      <w:r>
        <w:t>.</w:t>
      </w:r>
      <w:r w:rsidRPr="00F7669A">
        <w:t xml:space="preserve"> и насосы химводоподготовки марки 1,5К</w:t>
      </w:r>
      <w:proofErr w:type="gramStart"/>
      <w:r>
        <w:t>6</w:t>
      </w:r>
      <w:proofErr w:type="gramEnd"/>
      <w:r w:rsidRPr="00F7669A">
        <w:t xml:space="preserve"> </w:t>
      </w:r>
      <w:r>
        <w:t>–</w:t>
      </w:r>
      <w:r w:rsidRPr="00F7669A">
        <w:t xml:space="preserve"> 2</w:t>
      </w:r>
      <w:r>
        <w:t xml:space="preserve"> </w:t>
      </w:r>
      <w:r w:rsidRPr="00F7669A">
        <w:t>шт.</w:t>
      </w:r>
    </w:p>
    <w:p w:rsidR="00F7669A" w:rsidRPr="00F7669A" w:rsidRDefault="00F7669A" w:rsidP="00F7669A">
      <w:r w:rsidRPr="00F7669A">
        <w:t>Характеристики насосных агрегатов, установлен</w:t>
      </w:r>
      <w:r>
        <w:t>н</w:t>
      </w:r>
      <w:r w:rsidRPr="00F7669A">
        <w:t>ых на котельной</w:t>
      </w:r>
      <w:r>
        <w:t>,</w:t>
      </w:r>
      <w:r w:rsidRPr="00F7669A">
        <w:t xml:space="preserve"> представлены в таблице 1.</w:t>
      </w:r>
      <w:r w:rsidR="001231A7">
        <w:t>14</w:t>
      </w:r>
      <w:r w:rsidRPr="00F7669A">
        <w:t>.</w:t>
      </w:r>
    </w:p>
    <w:p w:rsidR="00F7669A" w:rsidRDefault="00F7669A" w:rsidP="00F7669A">
      <w:pPr>
        <w:jc w:val="right"/>
      </w:pPr>
      <w:r w:rsidRPr="00F7669A">
        <w:t>Таблица 1.</w:t>
      </w:r>
      <w:r w:rsidR="001231A7">
        <w:t>14</w:t>
      </w:r>
    </w:p>
    <w:p w:rsidR="00BD46F0" w:rsidRPr="00F7669A" w:rsidRDefault="00F7669A" w:rsidP="00F7669A">
      <w:pPr>
        <w:ind w:firstLine="0"/>
        <w:jc w:val="center"/>
      </w:pPr>
      <w:r w:rsidRPr="00F7669A">
        <w:t>Насосная группа котельной Аэропорт</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04"/>
        <w:gridCol w:w="2053"/>
        <w:gridCol w:w="1134"/>
        <w:gridCol w:w="850"/>
        <w:gridCol w:w="1234"/>
        <w:gridCol w:w="1226"/>
        <w:gridCol w:w="851"/>
        <w:gridCol w:w="800"/>
        <w:gridCol w:w="992"/>
      </w:tblGrid>
      <w:tr w:rsidR="00F7669A" w:rsidRPr="002C4D75" w:rsidTr="002C4D75">
        <w:tc>
          <w:tcPr>
            <w:tcW w:w="504" w:type="dxa"/>
            <w:vAlign w:val="center"/>
          </w:tcPr>
          <w:p w:rsidR="00F7669A" w:rsidRPr="002C4D75" w:rsidRDefault="00F7669A" w:rsidP="00F7669A">
            <w:pPr>
              <w:spacing w:after="0" w:line="240" w:lineRule="auto"/>
              <w:ind w:firstLine="0"/>
              <w:jc w:val="center"/>
              <w:rPr>
                <w:b/>
                <w:sz w:val="20"/>
                <w:szCs w:val="20"/>
              </w:rPr>
            </w:pPr>
            <w:r w:rsidRPr="002C4D75">
              <w:rPr>
                <w:b/>
                <w:sz w:val="20"/>
                <w:szCs w:val="20"/>
              </w:rPr>
              <w:t>№ п/п</w:t>
            </w:r>
          </w:p>
        </w:tc>
        <w:tc>
          <w:tcPr>
            <w:tcW w:w="2053" w:type="dxa"/>
            <w:vAlign w:val="center"/>
          </w:tcPr>
          <w:p w:rsidR="00F7669A" w:rsidRPr="002C4D75" w:rsidRDefault="00F7669A" w:rsidP="00F7669A">
            <w:pPr>
              <w:spacing w:after="0" w:line="240" w:lineRule="auto"/>
              <w:ind w:firstLine="0"/>
              <w:jc w:val="center"/>
              <w:rPr>
                <w:b/>
                <w:sz w:val="20"/>
                <w:szCs w:val="20"/>
              </w:rPr>
            </w:pPr>
            <w:r w:rsidRPr="002C4D75">
              <w:rPr>
                <w:b/>
                <w:sz w:val="20"/>
                <w:szCs w:val="20"/>
              </w:rPr>
              <w:t>Оборудование</w:t>
            </w:r>
          </w:p>
        </w:tc>
        <w:tc>
          <w:tcPr>
            <w:tcW w:w="1134" w:type="dxa"/>
            <w:vAlign w:val="center"/>
          </w:tcPr>
          <w:p w:rsidR="00F7669A" w:rsidRPr="002C4D75" w:rsidRDefault="00F7669A" w:rsidP="00F7669A">
            <w:pPr>
              <w:spacing w:after="0" w:line="240" w:lineRule="auto"/>
              <w:ind w:firstLine="0"/>
              <w:jc w:val="center"/>
              <w:rPr>
                <w:b/>
                <w:sz w:val="20"/>
                <w:szCs w:val="20"/>
              </w:rPr>
            </w:pPr>
            <w:r w:rsidRPr="002C4D75">
              <w:rPr>
                <w:b/>
                <w:sz w:val="20"/>
                <w:szCs w:val="20"/>
              </w:rPr>
              <w:t>Марка</w:t>
            </w:r>
          </w:p>
        </w:tc>
        <w:tc>
          <w:tcPr>
            <w:tcW w:w="850" w:type="dxa"/>
            <w:vAlign w:val="center"/>
          </w:tcPr>
          <w:p w:rsidR="00F7669A" w:rsidRPr="002C4D75" w:rsidRDefault="00F7669A" w:rsidP="00F7669A">
            <w:pPr>
              <w:spacing w:after="0" w:line="240" w:lineRule="auto"/>
              <w:ind w:firstLine="0"/>
              <w:jc w:val="center"/>
              <w:rPr>
                <w:b/>
                <w:sz w:val="20"/>
                <w:szCs w:val="20"/>
              </w:rPr>
            </w:pPr>
            <w:r w:rsidRPr="002C4D75">
              <w:rPr>
                <w:b/>
                <w:sz w:val="20"/>
                <w:szCs w:val="20"/>
              </w:rPr>
              <w:t>Кол-во</w:t>
            </w:r>
          </w:p>
        </w:tc>
        <w:tc>
          <w:tcPr>
            <w:tcW w:w="1234" w:type="dxa"/>
            <w:vAlign w:val="center"/>
          </w:tcPr>
          <w:p w:rsidR="00F7669A" w:rsidRPr="002C4D75" w:rsidRDefault="00F7669A" w:rsidP="00F7669A">
            <w:pPr>
              <w:spacing w:after="0" w:line="240" w:lineRule="auto"/>
              <w:ind w:firstLine="0"/>
              <w:jc w:val="center"/>
              <w:rPr>
                <w:b/>
                <w:sz w:val="20"/>
                <w:szCs w:val="20"/>
              </w:rPr>
            </w:pPr>
            <w:r w:rsidRPr="002C4D75">
              <w:rPr>
                <w:b/>
                <w:sz w:val="20"/>
                <w:szCs w:val="20"/>
              </w:rPr>
              <w:t>Мощность, кВт</w:t>
            </w:r>
          </w:p>
        </w:tc>
        <w:tc>
          <w:tcPr>
            <w:tcW w:w="1226" w:type="dxa"/>
            <w:vAlign w:val="center"/>
          </w:tcPr>
          <w:p w:rsidR="00F7669A" w:rsidRPr="002C4D75" w:rsidRDefault="00F7669A" w:rsidP="00F7669A">
            <w:pPr>
              <w:spacing w:after="0" w:line="240" w:lineRule="auto"/>
              <w:ind w:firstLine="0"/>
              <w:jc w:val="center"/>
              <w:rPr>
                <w:b/>
                <w:sz w:val="20"/>
                <w:szCs w:val="20"/>
              </w:rPr>
            </w:pPr>
            <w:r w:rsidRPr="002C4D75">
              <w:rPr>
                <w:b/>
                <w:sz w:val="20"/>
                <w:szCs w:val="20"/>
              </w:rPr>
              <w:t>Итого мощность, кВт</w:t>
            </w:r>
          </w:p>
        </w:tc>
        <w:tc>
          <w:tcPr>
            <w:tcW w:w="851" w:type="dxa"/>
            <w:vAlign w:val="center"/>
          </w:tcPr>
          <w:p w:rsidR="00F7669A" w:rsidRPr="002C4D75" w:rsidRDefault="00F7669A" w:rsidP="00F7669A">
            <w:pPr>
              <w:spacing w:after="0" w:line="240" w:lineRule="auto"/>
              <w:ind w:firstLine="0"/>
              <w:jc w:val="center"/>
              <w:rPr>
                <w:b/>
                <w:sz w:val="20"/>
                <w:szCs w:val="20"/>
              </w:rPr>
            </w:pPr>
            <w:r w:rsidRPr="002C4D75">
              <w:rPr>
                <w:b/>
                <w:sz w:val="20"/>
                <w:szCs w:val="20"/>
              </w:rPr>
              <w:t>КПД</w:t>
            </w:r>
          </w:p>
        </w:tc>
        <w:tc>
          <w:tcPr>
            <w:tcW w:w="800" w:type="dxa"/>
            <w:vAlign w:val="center"/>
          </w:tcPr>
          <w:p w:rsidR="00F7669A" w:rsidRPr="002C4D75" w:rsidRDefault="00F7669A" w:rsidP="00F7669A">
            <w:pPr>
              <w:spacing w:after="0" w:line="240" w:lineRule="auto"/>
              <w:ind w:firstLine="0"/>
              <w:jc w:val="center"/>
              <w:rPr>
                <w:b/>
                <w:sz w:val="20"/>
                <w:szCs w:val="20"/>
              </w:rPr>
            </w:pPr>
            <w:r w:rsidRPr="002C4D75">
              <w:rPr>
                <w:b/>
                <w:sz w:val="20"/>
                <w:szCs w:val="20"/>
              </w:rPr>
              <w:t>Кисп.</w:t>
            </w:r>
          </w:p>
        </w:tc>
        <w:tc>
          <w:tcPr>
            <w:tcW w:w="992" w:type="dxa"/>
            <w:vAlign w:val="center"/>
          </w:tcPr>
          <w:p w:rsidR="00F7669A" w:rsidRPr="002C4D75" w:rsidRDefault="00F7669A" w:rsidP="002C4D75">
            <w:pPr>
              <w:spacing w:after="0" w:line="240" w:lineRule="auto"/>
              <w:ind w:firstLine="0"/>
              <w:jc w:val="center"/>
              <w:rPr>
                <w:b/>
                <w:sz w:val="20"/>
                <w:szCs w:val="20"/>
              </w:rPr>
            </w:pPr>
            <w:r w:rsidRPr="002C4D75">
              <w:rPr>
                <w:b/>
                <w:sz w:val="20"/>
                <w:szCs w:val="20"/>
              </w:rPr>
              <w:t xml:space="preserve">Тгод </w:t>
            </w:r>
            <w:r w:rsidR="002C4D75">
              <w:rPr>
                <w:b/>
                <w:sz w:val="20"/>
                <w:szCs w:val="20"/>
              </w:rPr>
              <w:t>р</w:t>
            </w:r>
            <w:r w:rsidRPr="002C4D75">
              <w:rPr>
                <w:b/>
                <w:sz w:val="20"/>
                <w:szCs w:val="20"/>
              </w:rPr>
              <w:t>аб</w:t>
            </w:r>
            <w:proofErr w:type="gramStart"/>
            <w:r w:rsidRPr="002C4D75">
              <w:rPr>
                <w:b/>
                <w:sz w:val="20"/>
                <w:szCs w:val="20"/>
              </w:rPr>
              <w:t>.</w:t>
            </w:r>
            <w:r w:rsidR="002C4D75">
              <w:rPr>
                <w:b/>
                <w:sz w:val="20"/>
                <w:szCs w:val="20"/>
              </w:rPr>
              <w:t xml:space="preserve">, </w:t>
            </w:r>
            <w:proofErr w:type="gramEnd"/>
            <w:r w:rsidR="002C4D75">
              <w:rPr>
                <w:b/>
                <w:sz w:val="20"/>
                <w:szCs w:val="20"/>
              </w:rPr>
              <w:t>час</w:t>
            </w:r>
          </w:p>
        </w:tc>
      </w:tr>
      <w:tr w:rsidR="00F7669A" w:rsidRPr="002C4D75" w:rsidTr="002C4D75">
        <w:tc>
          <w:tcPr>
            <w:tcW w:w="504" w:type="dxa"/>
            <w:vAlign w:val="center"/>
          </w:tcPr>
          <w:p w:rsidR="00F7669A" w:rsidRPr="002C4D75" w:rsidRDefault="00F7669A" w:rsidP="00F7669A">
            <w:pPr>
              <w:spacing w:after="0" w:line="240" w:lineRule="auto"/>
              <w:ind w:firstLine="0"/>
              <w:jc w:val="center"/>
              <w:rPr>
                <w:sz w:val="20"/>
                <w:szCs w:val="20"/>
              </w:rPr>
            </w:pPr>
            <w:r w:rsidRPr="002C4D75">
              <w:rPr>
                <w:sz w:val="20"/>
                <w:szCs w:val="20"/>
              </w:rPr>
              <w:t>1</w:t>
            </w:r>
          </w:p>
        </w:tc>
        <w:tc>
          <w:tcPr>
            <w:tcW w:w="2053" w:type="dxa"/>
            <w:vAlign w:val="center"/>
          </w:tcPr>
          <w:p w:rsidR="00F7669A" w:rsidRPr="002C4D75" w:rsidRDefault="00F7669A" w:rsidP="00F7669A">
            <w:pPr>
              <w:spacing w:after="0" w:line="240" w:lineRule="auto"/>
              <w:ind w:firstLine="0"/>
              <w:jc w:val="center"/>
              <w:rPr>
                <w:sz w:val="20"/>
                <w:szCs w:val="20"/>
              </w:rPr>
            </w:pPr>
            <w:r w:rsidRPr="002C4D75">
              <w:rPr>
                <w:sz w:val="20"/>
                <w:szCs w:val="20"/>
              </w:rPr>
              <w:t>Сетевые насосы</w:t>
            </w:r>
          </w:p>
        </w:tc>
        <w:tc>
          <w:tcPr>
            <w:tcW w:w="1134" w:type="dxa"/>
            <w:vAlign w:val="center"/>
          </w:tcPr>
          <w:p w:rsidR="00F7669A" w:rsidRPr="002C4D75" w:rsidRDefault="00F7669A" w:rsidP="00F7669A">
            <w:pPr>
              <w:spacing w:after="0" w:line="240" w:lineRule="auto"/>
              <w:ind w:firstLine="0"/>
              <w:jc w:val="center"/>
              <w:rPr>
                <w:sz w:val="20"/>
                <w:szCs w:val="20"/>
              </w:rPr>
            </w:pPr>
            <w:r w:rsidRPr="002C4D75">
              <w:rPr>
                <w:sz w:val="20"/>
                <w:szCs w:val="20"/>
              </w:rPr>
              <w:t>К295/37</w:t>
            </w:r>
          </w:p>
        </w:tc>
        <w:tc>
          <w:tcPr>
            <w:tcW w:w="850" w:type="dxa"/>
            <w:vAlign w:val="center"/>
          </w:tcPr>
          <w:p w:rsidR="00F7669A" w:rsidRPr="002C4D75" w:rsidRDefault="00F7669A" w:rsidP="00F7669A">
            <w:pPr>
              <w:spacing w:after="0" w:line="240" w:lineRule="auto"/>
              <w:ind w:firstLine="0"/>
              <w:jc w:val="center"/>
              <w:rPr>
                <w:sz w:val="20"/>
                <w:szCs w:val="20"/>
              </w:rPr>
            </w:pPr>
            <w:r w:rsidRPr="002C4D75">
              <w:rPr>
                <w:sz w:val="20"/>
                <w:szCs w:val="20"/>
              </w:rPr>
              <w:t>3</w:t>
            </w:r>
          </w:p>
        </w:tc>
        <w:tc>
          <w:tcPr>
            <w:tcW w:w="1234" w:type="dxa"/>
            <w:vAlign w:val="center"/>
          </w:tcPr>
          <w:p w:rsidR="00F7669A" w:rsidRPr="002C4D75" w:rsidRDefault="00F7669A" w:rsidP="00F7669A">
            <w:pPr>
              <w:spacing w:after="0" w:line="240" w:lineRule="auto"/>
              <w:ind w:firstLine="0"/>
              <w:jc w:val="center"/>
              <w:rPr>
                <w:sz w:val="20"/>
                <w:szCs w:val="20"/>
              </w:rPr>
            </w:pPr>
            <w:r w:rsidRPr="002C4D75">
              <w:rPr>
                <w:sz w:val="20"/>
                <w:szCs w:val="20"/>
              </w:rPr>
              <w:t>37</w:t>
            </w:r>
          </w:p>
        </w:tc>
        <w:tc>
          <w:tcPr>
            <w:tcW w:w="1226" w:type="dxa"/>
            <w:vAlign w:val="center"/>
          </w:tcPr>
          <w:p w:rsidR="00F7669A" w:rsidRPr="002C4D75" w:rsidRDefault="00F7669A" w:rsidP="00F7669A">
            <w:pPr>
              <w:spacing w:after="0" w:line="240" w:lineRule="auto"/>
              <w:ind w:firstLine="0"/>
              <w:jc w:val="center"/>
              <w:rPr>
                <w:sz w:val="20"/>
                <w:szCs w:val="20"/>
              </w:rPr>
            </w:pPr>
            <w:r w:rsidRPr="002C4D75">
              <w:rPr>
                <w:sz w:val="20"/>
                <w:szCs w:val="20"/>
              </w:rPr>
              <w:t>111</w:t>
            </w:r>
          </w:p>
        </w:tc>
        <w:tc>
          <w:tcPr>
            <w:tcW w:w="851" w:type="dxa"/>
            <w:vAlign w:val="center"/>
          </w:tcPr>
          <w:p w:rsidR="00F7669A" w:rsidRPr="002C4D75" w:rsidRDefault="00F7669A" w:rsidP="00F7669A">
            <w:pPr>
              <w:spacing w:after="0" w:line="240" w:lineRule="auto"/>
              <w:ind w:firstLine="0"/>
              <w:jc w:val="center"/>
              <w:rPr>
                <w:sz w:val="20"/>
                <w:szCs w:val="20"/>
              </w:rPr>
            </w:pPr>
            <w:r w:rsidRPr="002C4D75">
              <w:rPr>
                <w:sz w:val="20"/>
                <w:szCs w:val="20"/>
              </w:rPr>
              <w:t>0,6</w:t>
            </w:r>
          </w:p>
        </w:tc>
        <w:tc>
          <w:tcPr>
            <w:tcW w:w="800" w:type="dxa"/>
            <w:vAlign w:val="center"/>
          </w:tcPr>
          <w:p w:rsidR="00F7669A" w:rsidRPr="002C4D75" w:rsidRDefault="00F7669A" w:rsidP="00F7669A">
            <w:pPr>
              <w:spacing w:after="0" w:line="240" w:lineRule="auto"/>
              <w:ind w:firstLine="0"/>
              <w:jc w:val="center"/>
              <w:rPr>
                <w:sz w:val="20"/>
                <w:szCs w:val="20"/>
              </w:rPr>
            </w:pPr>
            <w:r w:rsidRPr="002C4D75">
              <w:rPr>
                <w:sz w:val="20"/>
                <w:szCs w:val="20"/>
              </w:rPr>
              <w:t>1</w:t>
            </w:r>
          </w:p>
        </w:tc>
        <w:tc>
          <w:tcPr>
            <w:tcW w:w="992" w:type="dxa"/>
            <w:vAlign w:val="center"/>
          </w:tcPr>
          <w:p w:rsidR="00F7669A" w:rsidRPr="002C4D75" w:rsidRDefault="00F7669A" w:rsidP="00F7669A">
            <w:pPr>
              <w:spacing w:after="0" w:line="240" w:lineRule="auto"/>
              <w:ind w:firstLine="0"/>
              <w:jc w:val="center"/>
              <w:rPr>
                <w:sz w:val="20"/>
                <w:szCs w:val="20"/>
              </w:rPr>
            </w:pPr>
            <w:r w:rsidRPr="002C4D75">
              <w:rPr>
                <w:sz w:val="20"/>
                <w:szCs w:val="20"/>
              </w:rPr>
              <w:t>2 резерв</w:t>
            </w:r>
          </w:p>
        </w:tc>
      </w:tr>
      <w:tr w:rsidR="00F7669A" w:rsidRPr="002C4D75" w:rsidTr="002C4D75">
        <w:tc>
          <w:tcPr>
            <w:tcW w:w="504" w:type="dxa"/>
            <w:vAlign w:val="center"/>
          </w:tcPr>
          <w:p w:rsidR="00F7669A" w:rsidRPr="002C4D75" w:rsidRDefault="00F7669A" w:rsidP="00F7669A">
            <w:pPr>
              <w:spacing w:after="0" w:line="240" w:lineRule="auto"/>
              <w:ind w:firstLine="0"/>
              <w:jc w:val="center"/>
              <w:rPr>
                <w:sz w:val="20"/>
                <w:szCs w:val="20"/>
              </w:rPr>
            </w:pPr>
            <w:r w:rsidRPr="002C4D75">
              <w:rPr>
                <w:sz w:val="20"/>
                <w:szCs w:val="20"/>
              </w:rPr>
              <w:t>2</w:t>
            </w:r>
          </w:p>
        </w:tc>
        <w:tc>
          <w:tcPr>
            <w:tcW w:w="2053" w:type="dxa"/>
            <w:vAlign w:val="center"/>
          </w:tcPr>
          <w:p w:rsidR="00F7669A" w:rsidRPr="002C4D75" w:rsidRDefault="00F7669A" w:rsidP="00F7669A">
            <w:pPr>
              <w:spacing w:after="0" w:line="240" w:lineRule="auto"/>
              <w:ind w:firstLine="0"/>
              <w:jc w:val="center"/>
              <w:rPr>
                <w:sz w:val="20"/>
                <w:szCs w:val="20"/>
              </w:rPr>
            </w:pPr>
            <w:r w:rsidRPr="002C4D75">
              <w:rPr>
                <w:sz w:val="20"/>
                <w:szCs w:val="20"/>
              </w:rPr>
              <w:t>Подпиточные насосы</w:t>
            </w:r>
          </w:p>
        </w:tc>
        <w:tc>
          <w:tcPr>
            <w:tcW w:w="1134" w:type="dxa"/>
            <w:vAlign w:val="center"/>
          </w:tcPr>
          <w:p w:rsidR="00F7669A" w:rsidRPr="002C4D75" w:rsidRDefault="00F7669A" w:rsidP="00F7669A">
            <w:pPr>
              <w:spacing w:after="0" w:line="240" w:lineRule="auto"/>
              <w:ind w:firstLine="0"/>
              <w:jc w:val="center"/>
              <w:rPr>
                <w:sz w:val="20"/>
                <w:szCs w:val="20"/>
              </w:rPr>
            </w:pPr>
            <w:r w:rsidRPr="002C4D75">
              <w:rPr>
                <w:sz w:val="20"/>
                <w:szCs w:val="20"/>
              </w:rPr>
              <w:t>К45/80</w:t>
            </w:r>
          </w:p>
        </w:tc>
        <w:tc>
          <w:tcPr>
            <w:tcW w:w="850" w:type="dxa"/>
            <w:vAlign w:val="center"/>
          </w:tcPr>
          <w:p w:rsidR="00F7669A" w:rsidRPr="002C4D75" w:rsidRDefault="00F7669A" w:rsidP="00F7669A">
            <w:pPr>
              <w:spacing w:after="0" w:line="240" w:lineRule="auto"/>
              <w:ind w:firstLine="0"/>
              <w:jc w:val="center"/>
              <w:rPr>
                <w:sz w:val="20"/>
                <w:szCs w:val="20"/>
              </w:rPr>
            </w:pPr>
            <w:r w:rsidRPr="002C4D75">
              <w:rPr>
                <w:sz w:val="20"/>
                <w:szCs w:val="20"/>
              </w:rPr>
              <w:t>2</w:t>
            </w:r>
          </w:p>
        </w:tc>
        <w:tc>
          <w:tcPr>
            <w:tcW w:w="1234" w:type="dxa"/>
            <w:vAlign w:val="center"/>
          </w:tcPr>
          <w:p w:rsidR="00F7669A" w:rsidRPr="002C4D75" w:rsidRDefault="00F7669A" w:rsidP="00F7669A">
            <w:pPr>
              <w:spacing w:after="0" w:line="240" w:lineRule="auto"/>
              <w:ind w:firstLine="0"/>
              <w:jc w:val="center"/>
              <w:rPr>
                <w:sz w:val="20"/>
                <w:szCs w:val="20"/>
              </w:rPr>
            </w:pPr>
            <w:r w:rsidRPr="002C4D75">
              <w:rPr>
                <w:sz w:val="20"/>
                <w:szCs w:val="20"/>
              </w:rPr>
              <w:t>7,5</w:t>
            </w:r>
          </w:p>
        </w:tc>
        <w:tc>
          <w:tcPr>
            <w:tcW w:w="1226" w:type="dxa"/>
            <w:vAlign w:val="center"/>
          </w:tcPr>
          <w:p w:rsidR="00F7669A" w:rsidRPr="002C4D75" w:rsidRDefault="00F7669A" w:rsidP="00F7669A">
            <w:pPr>
              <w:spacing w:after="0" w:line="240" w:lineRule="auto"/>
              <w:ind w:firstLine="0"/>
              <w:jc w:val="center"/>
              <w:rPr>
                <w:sz w:val="20"/>
                <w:szCs w:val="20"/>
              </w:rPr>
            </w:pPr>
            <w:r w:rsidRPr="002C4D75">
              <w:rPr>
                <w:sz w:val="20"/>
                <w:szCs w:val="20"/>
              </w:rPr>
              <w:t>15</w:t>
            </w:r>
          </w:p>
        </w:tc>
        <w:tc>
          <w:tcPr>
            <w:tcW w:w="851" w:type="dxa"/>
            <w:vAlign w:val="center"/>
          </w:tcPr>
          <w:p w:rsidR="00F7669A" w:rsidRPr="002C4D75" w:rsidRDefault="00F7669A" w:rsidP="00F7669A">
            <w:pPr>
              <w:spacing w:after="0" w:line="240" w:lineRule="auto"/>
              <w:ind w:firstLine="0"/>
              <w:jc w:val="center"/>
              <w:rPr>
                <w:sz w:val="20"/>
                <w:szCs w:val="20"/>
              </w:rPr>
            </w:pPr>
            <w:r w:rsidRPr="002C4D75">
              <w:rPr>
                <w:sz w:val="20"/>
                <w:szCs w:val="20"/>
              </w:rPr>
              <w:t>0,6</w:t>
            </w:r>
          </w:p>
        </w:tc>
        <w:tc>
          <w:tcPr>
            <w:tcW w:w="800" w:type="dxa"/>
            <w:vAlign w:val="center"/>
          </w:tcPr>
          <w:p w:rsidR="00F7669A" w:rsidRPr="002C4D75" w:rsidRDefault="00F7669A" w:rsidP="00F7669A">
            <w:pPr>
              <w:spacing w:after="0" w:line="240" w:lineRule="auto"/>
              <w:ind w:firstLine="0"/>
              <w:jc w:val="center"/>
              <w:rPr>
                <w:sz w:val="20"/>
                <w:szCs w:val="20"/>
              </w:rPr>
            </w:pPr>
            <w:r w:rsidRPr="002C4D75">
              <w:rPr>
                <w:sz w:val="20"/>
                <w:szCs w:val="20"/>
              </w:rPr>
              <w:t>1</w:t>
            </w:r>
          </w:p>
        </w:tc>
        <w:tc>
          <w:tcPr>
            <w:tcW w:w="992" w:type="dxa"/>
            <w:vAlign w:val="center"/>
          </w:tcPr>
          <w:p w:rsidR="00F7669A" w:rsidRPr="002C4D75" w:rsidRDefault="00F7669A" w:rsidP="00F7669A">
            <w:pPr>
              <w:spacing w:after="0" w:line="240" w:lineRule="auto"/>
              <w:ind w:firstLine="0"/>
              <w:jc w:val="center"/>
              <w:rPr>
                <w:sz w:val="20"/>
                <w:szCs w:val="20"/>
              </w:rPr>
            </w:pPr>
            <w:r w:rsidRPr="002C4D75">
              <w:rPr>
                <w:sz w:val="20"/>
                <w:szCs w:val="20"/>
              </w:rPr>
              <w:t>1 резерв</w:t>
            </w:r>
          </w:p>
        </w:tc>
      </w:tr>
      <w:tr w:rsidR="00F7669A" w:rsidRPr="002C4D75" w:rsidTr="002C4D75">
        <w:tc>
          <w:tcPr>
            <w:tcW w:w="504" w:type="dxa"/>
            <w:vAlign w:val="center"/>
          </w:tcPr>
          <w:p w:rsidR="00F7669A" w:rsidRPr="002C4D75" w:rsidRDefault="00F7669A" w:rsidP="00F7669A">
            <w:pPr>
              <w:spacing w:after="0" w:line="240" w:lineRule="auto"/>
              <w:ind w:firstLine="0"/>
              <w:jc w:val="center"/>
              <w:rPr>
                <w:sz w:val="20"/>
                <w:szCs w:val="20"/>
              </w:rPr>
            </w:pPr>
            <w:r w:rsidRPr="002C4D75">
              <w:rPr>
                <w:sz w:val="20"/>
                <w:szCs w:val="20"/>
              </w:rPr>
              <w:t>3</w:t>
            </w:r>
          </w:p>
        </w:tc>
        <w:tc>
          <w:tcPr>
            <w:tcW w:w="2053" w:type="dxa"/>
            <w:vAlign w:val="center"/>
          </w:tcPr>
          <w:p w:rsidR="00F7669A" w:rsidRPr="002C4D75" w:rsidRDefault="00F7669A" w:rsidP="00F7669A">
            <w:pPr>
              <w:spacing w:after="0" w:line="240" w:lineRule="auto"/>
              <w:ind w:firstLine="0"/>
              <w:jc w:val="center"/>
              <w:rPr>
                <w:sz w:val="20"/>
                <w:szCs w:val="20"/>
              </w:rPr>
            </w:pPr>
            <w:r w:rsidRPr="002C4D75">
              <w:rPr>
                <w:sz w:val="20"/>
                <w:szCs w:val="20"/>
              </w:rPr>
              <w:t>Насосы рециркуляции</w:t>
            </w:r>
          </w:p>
        </w:tc>
        <w:tc>
          <w:tcPr>
            <w:tcW w:w="1134" w:type="dxa"/>
            <w:vAlign w:val="center"/>
          </w:tcPr>
          <w:p w:rsidR="00F7669A" w:rsidRPr="002C4D75" w:rsidRDefault="00F7669A" w:rsidP="00F7669A">
            <w:pPr>
              <w:spacing w:after="0" w:line="240" w:lineRule="auto"/>
              <w:ind w:firstLine="0"/>
              <w:jc w:val="center"/>
              <w:rPr>
                <w:sz w:val="20"/>
                <w:szCs w:val="20"/>
              </w:rPr>
            </w:pPr>
            <w:r w:rsidRPr="002C4D75">
              <w:rPr>
                <w:sz w:val="20"/>
                <w:szCs w:val="20"/>
              </w:rPr>
              <w:t>К80/65</w:t>
            </w:r>
          </w:p>
        </w:tc>
        <w:tc>
          <w:tcPr>
            <w:tcW w:w="850" w:type="dxa"/>
            <w:vAlign w:val="center"/>
          </w:tcPr>
          <w:p w:rsidR="00F7669A" w:rsidRPr="002C4D75" w:rsidRDefault="00F7669A" w:rsidP="00F7669A">
            <w:pPr>
              <w:spacing w:after="0" w:line="240" w:lineRule="auto"/>
              <w:ind w:firstLine="0"/>
              <w:jc w:val="center"/>
              <w:rPr>
                <w:sz w:val="20"/>
                <w:szCs w:val="20"/>
              </w:rPr>
            </w:pPr>
            <w:r w:rsidRPr="002C4D75">
              <w:rPr>
                <w:sz w:val="20"/>
                <w:szCs w:val="20"/>
              </w:rPr>
              <w:t>2</w:t>
            </w:r>
          </w:p>
        </w:tc>
        <w:tc>
          <w:tcPr>
            <w:tcW w:w="1234" w:type="dxa"/>
            <w:vAlign w:val="center"/>
          </w:tcPr>
          <w:p w:rsidR="00F7669A" w:rsidRPr="002C4D75" w:rsidRDefault="00F7669A" w:rsidP="00F7669A">
            <w:pPr>
              <w:spacing w:after="0" w:line="240" w:lineRule="auto"/>
              <w:ind w:firstLine="0"/>
              <w:jc w:val="center"/>
              <w:rPr>
                <w:sz w:val="20"/>
                <w:szCs w:val="20"/>
              </w:rPr>
            </w:pPr>
            <w:r w:rsidRPr="002C4D75">
              <w:rPr>
                <w:sz w:val="20"/>
                <w:szCs w:val="20"/>
              </w:rPr>
              <w:t>7,5</w:t>
            </w:r>
          </w:p>
        </w:tc>
        <w:tc>
          <w:tcPr>
            <w:tcW w:w="1226" w:type="dxa"/>
            <w:vAlign w:val="center"/>
          </w:tcPr>
          <w:p w:rsidR="00F7669A" w:rsidRPr="002C4D75" w:rsidRDefault="00F7669A" w:rsidP="00F7669A">
            <w:pPr>
              <w:spacing w:after="0" w:line="240" w:lineRule="auto"/>
              <w:ind w:firstLine="0"/>
              <w:jc w:val="center"/>
              <w:rPr>
                <w:sz w:val="20"/>
                <w:szCs w:val="20"/>
              </w:rPr>
            </w:pPr>
            <w:r w:rsidRPr="002C4D75">
              <w:rPr>
                <w:sz w:val="20"/>
                <w:szCs w:val="20"/>
              </w:rPr>
              <w:t>15</w:t>
            </w:r>
          </w:p>
        </w:tc>
        <w:tc>
          <w:tcPr>
            <w:tcW w:w="851" w:type="dxa"/>
            <w:vAlign w:val="center"/>
          </w:tcPr>
          <w:p w:rsidR="00F7669A" w:rsidRPr="002C4D75" w:rsidRDefault="00F7669A" w:rsidP="00F7669A">
            <w:pPr>
              <w:spacing w:after="0" w:line="240" w:lineRule="auto"/>
              <w:ind w:firstLine="0"/>
              <w:jc w:val="center"/>
              <w:rPr>
                <w:sz w:val="20"/>
                <w:szCs w:val="20"/>
              </w:rPr>
            </w:pPr>
            <w:r w:rsidRPr="002C4D75">
              <w:rPr>
                <w:sz w:val="20"/>
                <w:szCs w:val="20"/>
              </w:rPr>
              <w:t>0,6</w:t>
            </w:r>
          </w:p>
        </w:tc>
        <w:tc>
          <w:tcPr>
            <w:tcW w:w="800" w:type="dxa"/>
            <w:vAlign w:val="center"/>
          </w:tcPr>
          <w:p w:rsidR="00F7669A" w:rsidRPr="002C4D75" w:rsidRDefault="00F7669A" w:rsidP="00F7669A">
            <w:pPr>
              <w:spacing w:after="0" w:line="240" w:lineRule="auto"/>
              <w:ind w:firstLine="0"/>
              <w:jc w:val="center"/>
              <w:rPr>
                <w:sz w:val="20"/>
                <w:szCs w:val="20"/>
              </w:rPr>
            </w:pPr>
            <w:r w:rsidRPr="002C4D75">
              <w:rPr>
                <w:sz w:val="20"/>
                <w:szCs w:val="20"/>
              </w:rPr>
              <w:t>1</w:t>
            </w:r>
          </w:p>
        </w:tc>
        <w:tc>
          <w:tcPr>
            <w:tcW w:w="992" w:type="dxa"/>
            <w:vAlign w:val="center"/>
          </w:tcPr>
          <w:p w:rsidR="00F7669A" w:rsidRPr="002C4D75" w:rsidRDefault="00F7669A" w:rsidP="00F7669A">
            <w:pPr>
              <w:spacing w:after="0" w:line="240" w:lineRule="auto"/>
              <w:ind w:firstLine="0"/>
              <w:jc w:val="center"/>
              <w:rPr>
                <w:sz w:val="20"/>
                <w:szCs w:val="20"/>
              </w:rPr>
            </w:pPr>
            <w:r w:rsidRPr="002C4D75">
              <w:rPr>
                <w:sz w:val="20"/>
                <w:szCs w:val="20"/>
              </w:rPr>
              <w:t>1 резерв 6912</w:t>
            </w:r>
          </w:p>
        </w:tc>
      </w:tr>
      <w:tr w:rsidR="00F7669A" w:rsidRPr="002C4D75" w:rsidTr="002C4D75">
        <w:tc>
          <w:tcPr>
            <w:tcW w:w="504" w:type="dxa"/>
            <w:vAlign w:val="center"/>
          </w:tcPr>
          <w:p w:rsidR="00F7669A" w:rsidRPr="002C4D75" w:rsidRDefault="00F7669A" w:rsidP="00F7669A">
            <w:pPr>
              <w:spacing w:after="0" w:line="240" w:lineRule="auto"/>
              <w:ind w:firstLine="0"/>
              <w:jc w:val="center"/>
              <w:rPr>
                <w:sz w:val="20"/>
                <w:szCs w:val="20"/>
              </w:rPr>
            </w:pPr>
            <w:r w:rsidRPr="002C4D75">
              <w:rPr>
                <w:sz w:val="20"/>
                <w:szCs w:val="20"/>
              </w:rPr>
              <w:t>4</w:t>
            </w:r>
          </w:p>
        </w:tc>
        <w:tc>
          <w:tcPr>
            <w:tcW w:w="2053" w:type="dxa"/>
            <w:vAlign w:val="center"/>
          </w:tcPr>
          <w:p w:rsidR="00F7669A" w:rsidRPr="002C4D75" w:rsidRDefault="00F7669A" w:rsidP="00F7669A">
            <w:pPr>
              <w:spacing w:after="0" w:line="240" w:lineRule="auto"/>
              <w:ind w:firstLine="0"/>
              <w:jc w:val="center"/>
              <w:rPr>
                <w:sz w:val="20"/>
                <w:szCs w:val="20"/>
              </w:rPr>
            </w:pPr>
            <w:r w:rsidRPr="002C4D75">
              <w:rPr>
                <w:sz w:val="20"/>
                <w:szCs w:val="20"/>
              </w:rPr>
              <w:t>Эжекторные насосы</w:t>
            </w:r>
          </w:p>
        </w:tc>
        <w:tc>
          <w:tcPr>
            <w:tcW w:w="1134" w:type="dxa"/>
            <w:vAlign w:val="center"/>
          </w:tcPr>
          <w:p w:rsidR="00F7669A" w:rsidRPr="002C4D75" w:rsidRDefault="00F7669A" w:rsidP="00F7669A">
            <w:pPr>
              <w:spacing w:after="0" w:line="240" w:lineRule="auto"/>
              <w:ind w:firstLine="0"/>
              <w:jc w:val="center"/>
              <w:rPr>
                <w:sz w:val="20"/>
                <w:szCs w:val="20"/>
              </w:rPr>
            </w:pPr>
            <w:r w:rsidRPr="002C4D75">
              <w:rPr>
                <w:sz w:val="20"/>
                <w:szCs w:val="20"/>
              </w:rPr>
              <w:t>ЗК</w:t>
            </w:r>
            <w:proofErr w:type="gramStart"/>
            <w:r w:rsidRPr="002C4D75">
              <w:rPr>
                <w:sz w:val="20"/>
                <w:szCs w:val="20"/>
              </w:rPr>
              <w:t>6</w:t>
            </w:r>
            <w:proofErr w:type="gramEnd"/>
          </w:p>
        </w:tc>
        <w:tc>
          <w:tcPr>
            <w:tcW w:w="850" w:type="dxa"/>
            <w:vAlign w:val="center"/>
          </w:tcPr>
          <w:p w:rsidR="00F7669A" w:rsidRPr="002C4D75" w:rsidRDefault="00F7669A" w:rsidP="00F7669A">
            <w:pPr>
              <w:spacing w:after="0" w:line="240" w:lineRule="auto"/>
              <w:ind w:firstLine="0"/>
              <w:jc w:val="center"/>
              <w:rPr>
                <w:sz w:val="20"/>
                <w:szCs w:val="20"/>
              </w:rPr>
            </w:pPr>
            <w:r w:rsidRPr="002C4D75">
              <w:rPr>
                <w:sz w:val="20"/>
                <w:szCs w:val="20"/>
              </w:rPr>
              <w:t>2</w:t>
            </w:r>
          </w:p>
        </w:tc>
        <w:tc>
          <w:tcPr>
            <w:tcW w:w="1234" w:type="dxa"/>
            <w:vAlign w:val="center"/>
          </w:tcPr>
          <w:p w:rsidR="00F7669A" w:rsidRPr="002C4D75" w:rsidRDefault="00F7669A" w:rsidP="00F7669A">
            <w:pPr>
              <w:spacing w:after="0" w:line="240" w:lineRule="auto"/>
              <w:ind w:firstLine="0"/>
              <w:jc w:val="center"/>
              <w:rPr>
                <w:sz w:val="20"/>
                <w:szCs w:val="20"/>
              </w:rPr>
            </w:pPr>
            <w:r w:rsidRPr="002C4D75">
              <w:rPr>
                <w:sz w:val="20"/>
                <w:szCs w:val="20"/>
              </w:rPr>
              <w:t>11</w:t>
            </w:r>
          </w:p>
        </w:tc>
        <w:tc>
          <w:tcPr>
            <w:tcW w:w="1226" w:type="dxa"/>
            <w:vAlign w:val="center"/>
          </w:tcPr>
          <w:p w:rsidR="00F7669A" w:rsidRPr="002C4D75" w:rsidRDefault="00F7669A" w:rsidP="00F7669A">
            <w:pPr>
              <w:spacing w:after="0" w:line="240" w:lineRule="auto"/>
              <w:ind w:firstLine="0"/>
              <w:jc w:val="center"/>
              <w:rPr>
                <w:sz w:val="20"/>
                <w:szCs w:val="20"/>
              </w:rPr>
            </w:pPr>
            <w:r w:rsidRPr="002C4D75">
              <w:rPr>
                <w:sz w:val="20"/>
                <w:szCs w:val="20"/>
              </w:rPr>
              <w:t>22</w:t>
            </w:r>
          </w:p>
        </w:tc>
        <w:tc>
          <w:tcPr>
            <w:tcW w:w="851" w:type="dxa"/>
            <w:vAlign w:val="center"/>
          </w:tcPr>
          <w:p w:rsidR="00F7669A" w:rsidRPr="002C4D75" w:rsidRDefault="00F7669A" w:rsidP="00F7669A">
            <w:pPr>
              <w:spacing w:after="0" w:line="240" w:lineRule="auto"/>
              <w:ind w:firstLine="0"/>
              <w:jc w:val="center"/>
              <w:rPr>
                <w:sz w:val="20"/>
                <w:szCs w:val="20"/>
              </w:rPr>
            </w:pPr>
            <w:r w:rsidRPr="002C4D75">
              <w:rPr>
                <w:sz w:val="20"/>
                <w:szCs w:val="20"/>
              </w:rPr>
              <w:t>0,6</w:t>
            </w:r>
          </w:p>
        </w:tc>
        <w:tc>
          <w:tcPr>
            <w:tcW w:w="800" w:type="dxa"/>
            <w:vAlign w:val="center"/>
          </w:tcPr>
          <w:p w:rsidR="00F7669A" w:rsidRPr="002C4D75" w:rsidRDefault="00F7669A" w:rsidP="00F7669A">
            <w:pPr>
              <w:spacing w:after="0" w:line="240" w:lineRule="auto"/>
              <w:ind w:firstLine="0"/>
              <w:jc w:val="center"/>
              <w:rPr>
                <w:sz w:val="20"/>
                <w:szCs w:val="20"/>
              </w:rPr>
            </w:pPr>
            <w:r w:rsidRPr="002C4D75">
              <w:rPr>
                <w:sz w:val="20"/>
                <w:szCs w:val="20"/>
              </w:rPr>
              <w:t>0,5</w:t>
            </w:r>
          </w:p>
        </w:tc>
        <w:tc>
          <w:tcPr>
            <w:tcW w:w="992" w:type="dxa"/>
            <w:vAlign w:val="center"/>
          </w:tcPr>
          <w:p w:rsidR="00F7669A" w:rsidRPr="002C4D75" w:rsidRDefault="00F7669A" w:rsidP="00F7669A">
            <w:pPr>
              <w:spacing w:after="0" w:line="240" w:lineRule="auto"/>
              <w:ind w:firstLine="0"/>
              <w:jc w:val="center"/>
              <w:rPr>
                <w:sz w:val="20"/>
                <w:szCs w:val="20"/>
              </w:rPr>
            </w:pPr>
            <w:r w:rsidRPr="002C4D75">
              <w:rPr>
                <w:sz w:val="20"/>
                <w:szCs w:val="20"/>
              </w:rPr>
              <w:t>1 резерв 6912</w:t>
            </w:r>
          </w:p>
        </w:tc>
      </w:tr>
      <w:tr w:rsidR="00F7669A" w:rsidRPr="002C4D75" w:rsidTr="002C4D75">
        <w:tc>
          <w:tcPr>
            <w:tcW w:w="504" w:type="dxa"/>
            <w:vAlign w:val="center"/>
          </w:tcPr>
          <w:p w:rsidR="00F7669A" w:rsidRPr="002C4D75" w:rsidRDefault="00F7669A" w:rsidP="00F7669A">
            <w:pPr>
              <w:spacing w:after="0" w:line="240" w:lineRule="auto"/>
              <w:ind w:firstLine="0"/>
              <w:jc w:val="center"/>
              <w:rPr>
                <w:sz w:val="20"/>
                <w:szCs w:val="20"/>
              </w:rPr>
            </w:pPr>
            <w:r w:rsidRPr="002C4D75">
              <w:rPr>
                <w:sz w:val="20"/>
                <w:szCs w:val="20"/>
              </w:rPr>
              <w:t>5</w:t>
            </w:r>
          </w:p>
        </w:tc>
        <w:tc>
          <w:tcPr>
            <w:tcW w:w="2053" w:type="dxa"/>
            <w:vAlign w:val="center"/>
          </w:tcPr>
          <w:p w:rsidR="00F7669A" w:rsidRPr="002C4D75" w:rsidRDefault="00F7669A" w:rsidP="002C4D75">
            <w:pPr>
              <w:spacing w:after="0" w:line="240" w:lineRule="auto"/>
              <w:ind w:firstLine="0"/>
              <w:jc w:val="center"/>
              <w:rPr>
                <w:sz w:val="20"/>
                <w:szCs w:val="20"/>
              </w:rPr>
            </w:pPr>
            <w:r w:rsidRPr="002C4D75">
              <w:rPr>
                <w:sz w:val="20"/>
                <w:szCs w:val="20"/>
              </w:rPr>
              <w:t>Насосы</w:t>
            </w:r>
            <w:r w:rsidR="002C4D75">
              <w:rPr>
                <w:sz w:val="20"/>
                <w:szCs w:val="20"/>
              </w:rPr>
              <w:t xml:space="preserve"> </w:t>
            </w:r>
            <w:r w:rsidRPr="002C4D75">
              <w:rPr>
                <w:sz w:val="20"/>
                <w:szCs w:val="20"/>
              </w:rPr>
              <w:t>химподготовки</w:t>
            </w:r>
          </w:p>
        </w:tc>
        <w:tc>
          <w:tcPr>
            <w:tcW w:w="1134" w:type="dxa"/>
            <w:vAlign w:val="center"/>
          </w:tcPr>
          <w:p w:rsidR="00F7669A" w:rsidRPr="002C4D75" w:rsidRDefault="00F7669A" w:rsidP="00F7669A">
            <w:pPr>
              <w:spacing w:after="0" w:line="240" w:lineRule="auto"/>
              <w:ind w:firstLine="0"/>
              <w:jc w:val="center"/>
              <w:rPr>
                <w:sz w:val="20"/>
                <w:szCs w:val="20"/>
              </w:rPr>
            </w:pPr>
            <w:r w:rsidRPr="002C4D75">
              <w:rPr>
                <w:sz w:val="20"/>
                <w:szCs w:val="20"/>
              </w:rPr>
              <w:t>1,5К</w:t>
            </w:r>
            <w:proofErr w:type="gramStart"/>
            <w:r w:rsidRPr="002C4D75">
              <w:rPr>
                <w:sz w:val="20"/>
                <w:szCs w:val="20"/>
              </w:rPr>
              <w:t>6</w:t>
            </w:r>
            <w:proofErr w:type="gramEnd"/>
          </w:p>
        </w:tc>
        <w:tc>
          <w:tcPr>
            <w:tcW w:w="850" w:type="dxa"/>
            <w:vAlign w:val="center"/>
          </w:tcPr>
          <w:p w:rsidR="00F7669A" w:rsidRPr="002C4D75" w:rsidRDefault="00F7669A" w:rsidP="00F7669A">
            <w:pPr>
              <w:spacing w:after="0" w:line="240" w:lineRule="auto"/>
              <w:ind w:firstLine="0"/>
              <w:jc w:val="center"/>
              <w:rPr>
                <w:sz w:val="20"/>
                <w:szCs w:val="20"/>
              </w:rPr>
            </w:pPr>
            <w:r w:rsidRPr="002C4D75">
              <w:rPr>
                <w:sz w:val="20"/>
                <w:szCs w:val="20"/>
              </w:rPr>
              <w:t>2</w:t>
            </w:r>
          </w:p>
        </w:tc>
        <w:tc>
          <w:tcPr>
            <w:tcW w:w="1234" w:type="dxa"/>
            <w:vAlign w:val="center"/>
          </w:tcPr>
          <w:p w:rsidR="00F7669A" w:rsidRPr="002C4D75" w:rsidRDefault="00F7669A" w:rsidP="00F7669A">
            <w:pPr>
              <w:spacing w:after="0" w:line="240" w:lineRule="auto"/>
              <w:ind w:firstLine="0"/>
              <w:jc w:val="center"/>
              <w:rPr>
                <w:sz w:val="20"/>
                <w:szCs w:val="20"/>
              </w:rPr>
            </w:pPr>
            <w:r w:rsidRPr="002C4D75">
              <w:rPr>
                <w:sz w:val="20"/>
                <w:szCs w:val="20"/>
              </w:rPr>
              <w:t>1,5</w:t>
            </w:r>
          </w:p>
        </w:tc>
        <w:tc>
          <w:tcPr>
            <w:tcW w:w="1226" w:type="dxa"/>
            <w:vAlign w:val="center"/>
          </w:tcPr>
          <w:p w:rsidR="00F7669A" w:rsidRPr="002C4D75" w:rsidRDefault="00F7669A" w:rsidP="00F7669A">
            <w:pPr>
              <w:spacing w:after="0" w:line="240" w:lineRule="auto"/>
              <w:ind w:firstLine="0"/>
              <w:jc w:val="center"/>
              <w:rPr>
                <w:sz w:val="20"/>
                <w:szCs w:val="20"/>
              </w:rPr>
            </w:pPr>
            <w:r w:rsidRPr="002C4D75">
              <w:rPr>
                <w:sz w:val="20"/>
                <w:szCs w:val="20"/>
              </w:rPr>
              <w:t>3</w:t>
            </w:r>
          </w:p>
        </w:tc>
        <w:tc>
          <w:tcPr>
            <w:tcW w:w="851" w:type="dxa"/>
            <w:vAlign w:val="center"/>
          </w:tcPr>
          <w:p w:rsidR="00F7669A" w:rsidRPr="002C4D75" w:rsidRDefault="00F7669A" w:rsidP="00F7669A">
            <w:pPr>
              <w:spacing w:after="0" w:line="240" w:lineRule="auto"/>
              <w:ind w:firstLine="0"/>
              <w:jc w:val="center"/>
              <w:rPr>
                <w:sz w:val="20"/>
                <w:szCs w:val="20"/>
              </w:rPr>
            </w:pPr>
            <w:r w:rsidRPr="002C4D75">
              <w:rPr>
                <w:sz w:val="20"/>
                <w:szCs w:val="20"/>
              </w:rPr>
              <w:t>0,6</w:t>
            </w:r>
          </w:p>
        </w:tc>
        <w:tc>
          <w:tcPr>
            <w:tcW w:w="800" w:type="dxa"/>
            <w:vAlign w:val="center"/>
          </w:tcPr>
          <w:p w:rsidR="00F7669A" w:rsidRPr="002C4D75" w:rsidRDefault="00F7669A" w:rsidP="00F7669A">
            <w:pPr>
              <w:spacing w:after="0" w:line="240" w:lineRule="auto"/>
              <w:ind w:firstLine="0"/>
              <w:jc w:val="center"/>
              <w:rPr>
                <w:sz w:val="20"/>
                <w:szCs w:val="20"/>
              </w:rPr>
            </w:pPr>
            <w:r w:rsidRPr="002C4D75">
              <w:rPr>
                <w:sz w:val="20"/>
                <w:szCs w:val="20"/>
              </w:rPr>
              <w:t>1</w:t>
            </w:r>
          </w:p>
        </w:tc>
        <w:tc>
          <w:tcPr>
            <w:tcW w:w="992" w:type="dxa"/>
            <w:vAlign w:val="center"/>
          </w:tcPr>
          <w:p w:rsidR="00F7669A" w:rsidRPr="002C4D75" w:rsidRDefault="00F7669A" w:rsidP="00F7669A">
            <w:pPr>
              <w:spacing w:after="0" w:line="240" w:lineRule="auto"/>
              <w:ind w:firstLine="0"/>
              <w:jc w:val="center"/>
              <w:rPr>
                <w:sz w:val="20"/>
                <w:szCs w:val="20"/>
              </w:rPr>
            </w:pPr>
            <w:r w:rsidRPr="002C4D75">
              <w:rPr>
                <w:sz w:val="20"/>
                <w:szCs w:val="20"/>
              </w:rPr>
              <w:t>1 резерв 6912</w:t>
            </w:r>
          </w:p>
        </w:tc>
      </w:tr>
    </w:tbl>
    <w:p w:rsidR="00BD46F0" w:rsidRDefault="00BD46F0" w:rsidP="00225BCB">
      <w:pPr>
        <w:pStyle w:val="S"/>
      </w:pPr>
    </w:p>
    <w:p w:rsidR="00FA3C56" w:rsidRPr="00F7669A" w:rsidRDefault="00FA3C56" w:rsidP="00B616F2">
      <w:pPr>
        <w:keepNext/>
        <w:rPr>
          <w:b/>
          <w:u w:val="single"/>
        </w:rPr>
      </w:pPr>
      <w:r>
        <w:rPr>
          <w:b/>
          <w:u w:val="single"/>
        </w:rPr>
        <w:lastRenderedPageBreak/>
        <w:t>Новая блочно-модульная котельная</w:t>
      </w:r>
    </w:p>
    <w:p w:rsidR="00FA3C56" w:rsidRDefault="00FA3C56" w:rsidP="00FA3C56">
      <w:r>
        <w:t>К</w:t>
      </w:r>
      <w:r w:rsidRPr="00F7669A">
        <w:t>отельная</w:t>
      </w:r>
      <w:r w:rsidR="00E9395A">
        <w:t>, расположенная по адресу ХМАО-</w:t>
      </w:r>
      <w:r w:rsidRPr="00F7669A">
        <w:t>Югра, Березовский район, п</w:t>
      </w:r>
      <w:r>
        <w:t>гт</w:t>
      </w:r>
      <w:r w:rsidRPr="00F7669A">
        <w:t xml:space="preserve">. Берёзово, ул. </w:t>
      </w:r>
      <w:r>
        <w:t>Молодежная</w:t>
      </w:r>
      <w:r w:rsidRPr="00F7669A">
        <w:t xml:space="preserve">, </w:t>
      </w:r>
      <w:r>
        <w:t>1в</w:t>
      </w:r>
      <w:r w:rsidRPr="00F7669A">
        <w:t xml:space="preserve">, введена в эксплуатацию в </w:t>
      </w:r>
      <w:r>
        <w:t>2016</w:t>
      </w:r>
      <w:r w:rsidRPr="00F7669A">
        <w:t xml:space="preserve"> г. Данный источник тепловой энергии осуществляет подачу энергии потребителям в виде горячей воды на отопление</w:t>
      </w:r>
      <w:r>
        <w:t xml:space="preserve"> и ГВС</w:t>
      </w:r>
      <w:r w:rsidRPr="00F7669A">
        <w:t>.</w:t>
      </w:r>
    </w:p>
    <w:p w:rsidR="00FA3C56" w:rsidRDefault="00FA3C56" w:rsidP="00FA3C56">
      <w:r w:rsidRPr="00F7669A">
        <w:t xml:space="preserve">Мощность котельной составляет </w:t>
      </w:r>
      <w:r>
        <w:t>1,8</w:t>
      </w:r>
      <w:r w:rsidRPr="00F7669A">
        <w:t xml:space="preserve"> (</w:t>
      </w:r>
      <w:r>
        <w:t>1,54</w:t>
      </w:r>
      <w:r w:rsidRPr="00F7669A">
        <w:t>) МВт (</w:t>
      </w:r>
      <w:r>
        <w:t>Гк</w:t>
      </w:r>
      <w:r w:rsidRPr="00F7669A">
        <w:t>ал/час). В котельной установлен</w:t>
      </w:r>
      <w:r>
        <w:t>о</w:t>
      </w:r>
      <w:r w:rsidRPr="00F7669A">
        <w:t xml:space="preserve"> 2 котла марки КВ</w:t>
      </w:r>
      <w:r>
        <w:t>а-0,8</w:t>
      </w:r>
      <w:r w:rsidRPr="00F7669A">
        <w:t xml:space="preserve"> производительностью </w:t>
      </w:r>
      <w:r>
        <w:t>0,77</w:t>
      </w:r>
      <w:r w:rsidRPr="00F7669A">
        <w:t xml:space="preserve"> Гкал/час</w:t>
      </w:r>
      <w:r>
        <w:t xml:space="preserve"> </w:t>
      </w:r>
      <w:r w:rsidRPr="00F7669A">
        <w:t xml:space="preserve">каждый. </w:t>
      </w:r>
      <w:r w:rsidRPr="00022231">
        <w:t>Температурный график 95-70°С. Основным видом топлива является природный газ (</w:t>
      </w:r>
      <w:proofErr w:type="gramStart"/>
      <w:r w:rsidRPr="00022231">
        <w:t>резервное</w:t>
      </w:r>
      <w:proofErr w:type="gramEnd"/>
      <w:r w:rsidRPr="00022231">
        <w:t xml:space="preserve"> топливо-дизельное). </w:t>
      </w:r>
      <w:r w:rsidRPr="003422DF">
        <w:t>Технические характеристики котлов приведены в таблиц</w:t>
      </w:r>
      <w:r>
        <w:t>е 1.</w:t>
      </w:r>
      <w:r w:rsidR="001231A7">
        <w:t>15</w:t>
      </w:r>
      <w:r w:rsidRPr="003422DF">
        <w:t>.</w:t>
      </w:r>
    </w:p>
    <w:p w:rsidR="00FA3C56" w:rsidRDefault="00FA3C56" w:rsidP="00FA3C56">
      <w:pPr>
        <w:jc w:val="right"/>
      </w:pPr>
      <w:r w:rsidRPr="00585C9B">
        <w:t>Таблица 1.</w:t>
      </w:r>
      <w:r w:rsidR="001231A7">
        <w:t>15</w:t>
      </w:r>
    </w:p>
    <w:p w:rsidR="00FA3C56" w:rsidRPr="00585C9B" w:rsidRDefault="00FA3C56" w:rsidP="00FA3C56">
      <w:pPr>
        <w:ind w:firstLine="0"/>
        <w:jc w:val="center"/>
      </w:pPr>
      <w:r w:rsidRPr="00585C9B">
        <w:t xml:space="preserve">Технические характеристики котла водогрейного </w:t>
      </w:r>
      <w:r w:rsidRPr="00F7669A">
        <w:t>КВ</w:t>
      </w:r>
      <w:r>
        <w:t>а-0,8</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34"/>
        <w:gridCol w:w="4133"/>
      </w:tblGrid>
      <w:tr w:rsidR="00FA3C56" w:rsidRPr="00585C9B" w:rsidTr="00FA3C56">
        <w:trPr>
          <w:trHeight w:val="295"/>
          <w:tblHeader/>
        </w:trPr>
        <w:tc>
          <w:tcPr>
            <w:tcW w:w="5534" w:type="dxa"/>
            <w:vAlign w:val="center"/>
          </w:tcPr>
          <w:p w:rsidR="00FA3C56" w:rsidRPr="00585C9B" w:rsidRDefault="00FA3C56" w:rsidP="00ED074B">
            <w:pPr>
              <w:pStyle w:val="aff4"/>
              <w:jc w:val="center"/>
              <w:rPr>
                <w:sz w:val="20"/>
                <w:szCs w:val="20"/>
              </w:rPr>
            </w:pPr>
            <w:r w:rsidRPr="00585C9B">
              <w:rPr>
                <w:rStyle w:val="11pt"/>
                <w:color w:val="000000"/>
                <w:sz w:val="20"/>
                <w:szCs w:val="20"/>
              </w:rPr>
              <w:t>Топливо</w:t>
            </w:r>
          </w:p>
        </w:tc>
        <w:tc>
          <w:tcPr>
            <w:tcW w:w="4133" w:type="dxa"/>
            <w:vAlign w:val="center"/>
          </w:tcPr>
          <w:p w:rsidR="00FA3C56" w:rsidRPr="00585C9B" w:rsidRDefault="00FA3C56" w:rsidP="00ED074B">
            <w:pPr>
              <w:pStyle w:val="aff4"/>
              <w:jc w:val="center"/>
              <w:rPr>
                <w:sz w:val="20"/>
                <w:szCs w:val="20"/>
              </w:rPr>
            </w:pPr>
            <w:r>
              <w:rPr>
                <w:rStyle w:val="11pt"/>
                <w:color w:val="000000"/>
                <w:sz w:val="20"/>
                <w:szCs w:val="20"/>
              </w:rPr>
              <w:t>Г</w:t>
            </w:r>
            <w:r w:rsidRPr="00585C9B">
              <w:rPr>
                <w:rStyle w:val="11pt"/>
                <w:color w:val="000000"/>
                <w:sz w:val="20"/>
                <w:szCs w:val="20"/>
              </w:rPr>
              <w:t>аз, жидкое топливо</w:t>
            </w:r>
          </w:p>
        </w:tc>
      </w:tr>
      <w:tr w:rsidR="00FA3C56" w:rsidRPr="00585C9B" w:rsidTr="00FA3C56">
        <w:tc>
          <w:tcPr>
            <w:tcW w:w="5534" w:type="dxa"/>
            <w:vAlign w:val="center"/>
          </w:tcPr>
          <w:p w:rsidR="00FA3C56" w:rsidRPr="00585C9B" w:rsidRDefault="00FA3C56" w:rsidP="00ED074B">
            <w:pPr>
              <w:pStyle w:val="aff4"/>
              <w:jc w:val="left"/>
              <w:rPr>
                <w:sz w:val="20"/>
                <w:szCs w:val="20"/>
              </w:rPr>
            </w:pPr>
            <w:proofErr w:type="gramStart"/>
            <w:r w:rsidRPr="00585C9B">
              <w:rPr>
                <w:rStyle w:val="102"/>
                <w:color w:val="000000"/>
                <w:sz w:val="20"/>
                <w:szCs w:val="20"/>
              </w:rPr>
              <w:t>Номинальная</w:t>
            </w:r>
            <w:proofErr w:type="gramEnd"/>
            <w:r w:rsidRPr="00585C9B">
              <w:rPr>
                <w:rStyle w:val="102"/>
                <w:color w:val="000000"/>
                <w:sz w:val="20"/>
                <w:szCs w:val="20"/>
              </w:rPr>
              <w:t xml:space="preserve"> теплопроизводи</w:t>
            </w:r>
            <w:r>
              <w:rPr>
                <w:rStyle w:val="102"/>
                <w:color w:val="000000"/>
                <w:sz w:val="20"/>
                <w:szCs w:val="20"/>
              </w:rPr>
              <w:t>т</w:t>
            </w:r>
            <w:r w:rsidRPr="00585C9B">
              <w:rPr>
                <w:rStyle w:val="102"/>
                <w:color w:val="000000"/>
                <w:sz w:val="20"/>
                <w:szCs w:val="20"/>
              </w:rPr>
              <w:t>ельность, МВт</w:t>
            </w:r>
          </w:p>
        </w:tc>
        <w:tc>
          <w:tcPr>
            <w:tcW w:w="4133" w:type="dxa"/>
            <w:vAlign w:val="center"/>
          </w:tcPr>
          <w:p w:rsidR="00FA3C56" w:rsidRPr="00F82A2B" w:rsidRDefault="00FA3C56" w:rsidP="00ED074B">
            <w:pPr>
              <w:pStyle w:val="aff4"/>
              <w:jc w:val="center"/>
              <w:rPr>
                <w:sz w:val="20"/>
                <w:szCs w:val="20"/>
              </w:rPr>
            </w:pPr>
            <w:r>
              <w:rPr>
                <w:color w:val="333333"/>
                <w:sz w:val="20"/>
                <w:szCs w:val="20"/>
                <w:shd w:val="clear" w:color="auto" w:fill="FFFFFF"/>
              </w:rPr>
              <w:t>0,8</w:t>
            </w:r>
          </w:p>
        </w:tc>
      </w:tr>
      <w:tr w:rsidR="00FA3C56" w:rsidRPr="00585C9B" w:rsidTr="00FA3C56">
        <w:tc>
          <w:tcPr>
            <w:tcW w:w="5534" w:type="dxa"/>
            <w:vAlign w:val="center"/>
          </w:tcPr>
          <w:p w:rsidR="00FA3C56" w:rsidRPr="00585C9B" w:rsidRDefault="00FA3C56" w:rsidP="00ED074B">
            <w:pPr>
              <w:pStyle w:val="aff4"/>
              <w:jc w:val="left"/>
              <w:rPr>
                <w:sz w:val="20"/>
                <w:szCs w:val="20"/>
              </w:rPr>
            </w:pPr>
            <w:r w:rsidRPr="00585C9B">
              <w:rPr>
                <w:rStyle w:val="102"/>
                <w:color w:val="000000"/>
                <w:sz w:val="20"/>
                <w:szCs w:val="20"/>
              </w:rPr>
              <w:t>Габари</w:t>
            </w:r>
            <w:r>
              <w:rPr>
                <w:rStyle w:val="102"/>
                <w:color w:val="000000"/>
                <w:sz w:val="20"/>
                <w:szCs w:val="20"/>
              </w:rPr>
              <w:t>т</w:t>
            </w:r>
            <w:r w:rsidRPr="00585C9B">
              <w:rPr>
                <w:rStyle w:val="102"/>
                <w:color w:val="000000"/>
                <w:sz w:val="20"/>
                <w:szCs w:val="20"/>
              </w:rPr>
              <w:t xml:space="preserve">ы: длина (глубина) х ширина х высота, </w:t>
            </w:r>
            <w:proofErr w:type="gramStart"/>
            <w:r w:rsidRPr="00585C9B">
              <w:rPr>
                <w:rStyle w:val="102"/>
                <w:color w:val="000000"/>
                <w:sz w:val="20"/>
                <w:szCs w:val="20"/>
              </w:rPr>
              <w:t>мм</w:t>
            </w:r>
            <w:proofErr w:type="gramEnd"/>
          </w:p>
        </w:tc>
        <w:tc>
          <w:tcPr>
            <w:tcW w:w="4133" w:type="dxa"/>
          </w:tcPr>
          <w:p w:rsidR="00FA3C56" w:rsidRPr="00FA3C56" w:rsidRDefault="00FA3C56" w:rsidP="00ED074B">
            <w:pPr>
              <w:pStyle w:val="aff4"/>
              <w:jc w:val="center"/>
              <w:rPr>
                <w:sz w:val="20"/>
                <w:szCs w:val="20"/>
              </w:rPr>
            </w:pPr>
            <w:r w:rsidRPr="00FA3C56">
              <w:rPr>
                <w:color w:val="333333"/>
                <w:sz w:val="20"/>
                <w:szCs w:val="20"/>
              </w:rPr>
              <w:t>2850*1800*1950</w:t>
            </w:r>
          </w:p>
        </w:tc>
      </w:tr>
      <w:tr w:rsidR="00FA3C56" w:rsidRPr="00585C9B" w:rsidTr="00FA3C56">
        <w:tc>
          <w:tcPr>
            <w:tcW w:w="5534" w:type="dxa"/>
            <w:vAlign w:val="center"/>
          </w:tcPr>
          <w:p w:rsidR="00FA3C56" w:rsidRPr="00585C9B" w:rsidRDefault="00FA3C56" w:rsidP="00ED074B">
            <w:pPr>
              <w:pStyle w:val="aff4"/>
              <w:jc w:val="left"/>
              <w:rPr>
                <w:sz w:val="20"/>
                <w:szCs w:val="20"/>
              </w:rPr>
            </w:pPr>
            <w:r>
              <w:rPr>
                <w:rStyle w:val="102"/>
                <w:color w:val="000000"/>
                <w:sz w:val="20"/>
                <w:szCs w:val="20"/>
              </w:rPr>
              <w:t>Ра</w:t>
            </w:r>
            <w:r w:rsidRPr="00585C9B">
              <w:rPr>
                <w:rStyle w:val="102"/>
                <w:color w:val="000000"/>
                <w:sz w:val="20"/>
                <w:szCs w:val="20"/>
              </w:rPr>
              <w:t>бочее давление воды, МПа</w:t>
            </w:r>
          </w:p>
        </w:tc>
        <w:tc>
          <w:tcPr>
            <w:tcW w:w="4133" w:type="dxa"/>
            <w:vAlign w:val="center"/>
          </w:tcPr>
          <w:p w:rsidR="00FA3C56" w:rsidRPr="00585C9B" w:rsidRDefault="00FA3C56" w:rsidP="00FA3C56">
            <w:pPr>
              <w:pStyle w:val="aff4"/>
              <w:jc w:val="center"/>
              <w:rPr>
                <w:sz w:val="20"/>
                <w:szCs w:val="20"/>
              </w:rPr>
            </w:pPr>
            <w:r w:rsidRPr="00585C9B">
              <w:rPr>
                <w:rStyle w:val="102"/>
                <w:color w:val="000000"/>
                <w:sz w:val="20"/>
                <w:szCs w:val="20"/>
              </w:rPr>
              <w:t>0</w:t>
            </w:r>
            <w:r>
              <w:rPr>
                <w:rStyle w:val="102"/>
                <w:color w:val="000000"/>
                <w:sz w:val="20"/>
                <w:szCs w:val="20"/>
              </w:rPr>
              <w:t>,22</w:t>
            </w:r>
          </w:p>
        </w:tc>
      </w:tr>
      <w:tr w:rsidR="00FA3C56" w:rsidRPr="00585C9B" w:rsidTr="00FA3C56">
        <w:tc>
          <w:tcPr>
            <w:tcW w:w="5534" w:type="dxa"/>
            <w:vAlign w:val="center"/>
          </w:tcPr>
          <w:p w:rsidR="00FA3C56" w:rsidRPr="00FA3C56" w:rsidRDefault="00FA3C56" w:rsidP="00FA3C56">
            <w:pPr>
              <w:spacing w:after="0" w:line="240" w:lineRule="auto"/>
              <w:ind w:firstLine="0"/>
              <w:rPr>
                <w:sz w:val="20"/>
                <w:szCs w:val="20"/>
              </w:rPr>
            </w:pPr>
            <w:r w:rsidRPr="00FA3C56">
              <w:rPr>
                <w:sz w:val="20"/>
                <w:szCs w:val="20"/>
              </w:rPr>
              <w:t xml:space="preserve">Расход теплоносителя среды, </w:t>
            </w:r>
            <w:proofErr w:type="gramStart"/>
            <w:r w:rsidRPr="00FA3C56">
              <w:rPr>
                <w:sz w:val="20"/>
                <w:szCs w:val="20"/>
              </w:rPr>
              <w:t>м</w:t>
            </w:r>
            <w:proofErr w:type="gramEnd"/>
            <w:r w:rsidRPr="00FA3C56">
              <w:rPr>
                <w:sz w:val="20"/>
                <w:szCs w:val="20"/>
              </w:rPr>
              <w:t>³/ч</w:t>
            </w:r>
          </w:p>
        </w:tc>
        <w:tc>
          <w:tcPr>
            <w:tcW w:w="4133" w:type="dxa"/>
            <w:vAlign w:val="center"/>
          </w:tcPr>
          <w:p w:rsidR="00FA3C56" w:rsidRPr="00585C9B" w:rsidRDefault="00FA3C56" w:rsidP="00FA3C56">
            <w:pPr>
              <w:pStyle w:val="aff4"/>
              <w:jc w:val="center"/>
              <w:rPr>
                <w:rStyle w:val="102"/>
                <w:color w:val="000000"/>
                <w:sz w:val="20"/>
                <w:szCs w:val="20"/>
              </w:rPr>
            </w:pPr>
            <w:r>
              <w:rPr>
                <w:rStyle w:val="102"/>
                <w:color w:val="000000"/>
                <w:sz w:val="20"/>
                <w:szCs w:val="20"/>
              </w:rPr>
              <w:t>28</w:t>
            </w:r>
          </w:p>
        </w:tc>
      </w:tr>
      <w:tr w:rsidR="00FA3C56" w:rsidRPr="00585C9B" w:rsidTr="00FA3C56">
        <w:tc>
          <w:tcPr>
            <w:tcW w:w="5534" w:type="dxa"/>
            <w:vAlign w:val="center"/>
          </w:tcPr>
          <w:p w:rsidR="00FA3C56" w:rsidRPr="00FA3C56" w:rsidRDefault="00FA3C56" w:rsidP="00FA3C56">
            <w:pPr>
              <w:spacing w:after="0" w:line="240" w:lineRule="auto"/>
              <w:ind w:firstLine="0"/>
              <w:rPr>
                <w:sz w:val="20"/>
                <w:szCs w:val="20"/>
              </w:rPr>
            </w:pPr>
            <w:r w:rsidRPr="00FA3C56">
              <w:rPr>
                <w:sz w:val="20"/>
                <w:szCs w:val="20"/>
              </w:rPr>
              <w:t>Температура уходящих газов, °C</w:t>
            </w:r>
          </w:p>
        </w:tc>
        <w:tc>
          <w:tcPr>
            <w:tcW w:w="4133" w:type="dxa"/>
            <w:vAlign w:val="center"/>
          </w:tcPr>
          <w:p w:rsidR="00FA3C56" w:rsidRPr="00585C9B" w:rsidRDefault="00FA3C56" w:rsidP="00FA3C56">
            <w:pPr>
              <w:pStyle w:val="aff4"/>
              <w:jc w:val="center"/>
              <w:rPr>
                <w:rStyle w:val="102"/>
                <w:color w:val="000000"/>
                <w:sz w:val="20"/>
                <w:szCs w:val="20"/>
              </w:rPr>
            </w:pPr>
            <w:r>
              <w:rPr>
                <w:rStyle w:val="102"/>
                <w:color w:val="000000"/>
                <w:sz w:val="20"/>
                <w:szCs w:val="20"/>
              </w:rPr>
              <w:t>200</w:t>
            </w:r>
          </w:p>
        </w:tc>
      </w:tr>
      <w:tr w:rsidR="00FA3C56" w:rsidRPr="00585C9B" w:rsidTr="00FA3C56">
        <w:tc>
          <w:tcPr>
            <w:tcW w:w="5534" w:type="dxa"/>
            <w:vAlign w:val="center"/>
          </w:tcPr>
          <w:p w:rsidR="00FA3C56" w:rsidRPr="00FA3C56" w:rsidRDefault="00FA3C56" w:rsidP="00FA3C56">
            <w:pPr>
              <w:spacing w:after="0" w:line="240" w:lineRule="auto"/>
              <w:ind w:firstLine="0"/>
              <w:rPr>
                <w:sz w:val="20"/>
                <w:szCs w:val="20"/>
              </w:rPr>
            </w:pPr>
            <w:r w:rsidRPr="00FA3C56">
              <w:rPr>
                <w:sz w:val="20"/>
                <w:szCs w:val="20"/>
              </w:rPr>
              <w:t xml:space="preserve">Расход условного топлива, </w:t>
            </w:r>
            <w:proofErr w:type="gramStart"/>
            <w:r w:rsidRPr="00FA3C56">
              <w:rPr>
                <w:sz w:val="20"/>
                <w:szCs w:val="20"/>
              </w:rPr>
              <w:t>кг</w:t>
            </w:r>
            <w:proofErr w:type="gramEnd"/>
            <w:r w:rsidRPr="00FA3C56">
              <w:rPr>
                <w:sz w:val="20"/>
                <w:szCs w:val="20"/>
              </w:rPr>
              <w:t>/ч</w:t>
            </w:r>
          </w:p>
        </w:tc>
        <w:tc>
          <w:tcPr>
            <w:tcW w:w="4133" w:type="dxa"/>
            <w:vAlign w:val="center"/>
          </w:tcPr>
          <w:p w:rsidR="00FA3C56" w:rsidRPr="00585C9B" w:rsidRDefault="00FA3C56" w:rsidP="00FA3C56">
            <w:pPr>
              <w:pStyle w:val="aff4"/>
              <w:jc w:val="center"/>
              <w:rPr>
                <w:rStyle w:val="102"/>
                <w:color w:val="000000"/>
                <w:sz w:val="20"/>
                <w:szCs w:val="20"/>
              </w:rPr>
            </w:pPr>
            <w:r>
              <w:rPr>
                <w:rStyle w:val="102"/>
                <w:color w:val="000000"/>
                <w:sz w:val="20"/>
                <w:szCs w:val="20"/>
              </w:rPr>
              <w:t>107</w:t>
            </w:r>
          </w:p>
        </w:tc>
      </w:tr>
      <w:tr w:rsidR="00FA3C56" w:rsidRPr="00585C9B" w:rsidTr="00FA3C56">
        <w:tc>
          <w:tcPr>
            <w:tcW w:w="5534" w:type="dxa"/>
            <w:vAlign w:val="center"/>
          </w:tcPr>
          <w:p w:rsidR="00FA3C56" w:rsidRPr="00FA3C56" w:rsidRDefault="00FA3C56" w:rsidP="00FA3C56">
            <w:pPr>
              <w:spacing w:after="0" w:line="240" w:lineRule="auto"/>
              <w:ind w:firstLine="0"/>
              <w:rPr>
                <w:sz w:val="20"/>
                <w:szCs w:val="20"/>
              </w:rPr>
            </w:pPr>
            <w:r w:rsidRPr="00FA3C56">
              <w:rPr>
                <w:sz w:val="20"/>
                <w:szCs w:val="20"/>
              </w:rPr>
              <w:t>Расход топлива, нм³/ч</w:t>
            </w:r>
          </w:p>
        </w:tc>
        <w:tc>
          <w:tcPr>
            <w:tcW w:w="4133" w:type="dxa"/>
            <w:vAlign w:val="center"/>
          </w:tcPr>
          <w:p w:rsidR="00FA3C56" w:rsidRDefault="00FA3C56" w:rsidP="00FA3C56">
            <w:pPr>
              <w:pStyle w:val="aff4"/>
              <w:jc w:val="center"/>
              <w:rPr>
                <w:rStyle w:val="102"/>
                <w:color w:val="000000"/>
                <w:sz w:val="20"/>
                <w:szCs w:val="20"/>
              </w:rPr>
            </w:pPr>
            <w:r>
              <w:rPr>
                <w:rStyle w:val="102"/>
                <w:color w:val="000000"/>
                <w:sz w:val="20"/>
                <w:szCs w:val="20"/>
              </w:rPr>
              <w:t>92</w:t>
            </w:r>
          </w:p>
        </w:tc>
      </w:tr>
      <w:tr w:rsidR="00FA3C56" w:rsidRPr="00585C9B" w:rsidTr="00FA3C56">
        <w:tc>
          <w:tcPr>
            <w:tcW w:w="5534" w:type="dxa"/>
            <w:vAlign w:val="center"/>
          </w:tcPr>
          <w:p w:rsidR="00FA3C56" w:rsidRPr="00585C9B" w:rsidRDefault="00FA3C56" w:rsidP="00ED074B">
            <w:pPr>
              <w:pStyle w:val="aff4"/>
              <w:jc w:val="left"/>
              <w:rPr>
                <w:sz w:val="20"/>
                <w:szCs w:val="20"/>
              </w:rPr>
            </w:pPr>
            <w:r>
              <w:rPr>
                <w:rStyle w:val="102"/>
                <w:color w:val="000000"/>
                <w:sz w:val="20"/>
                <w:szCs w:val="20"/>
              </w:rPr>
              <w:t>К</w:t>
            </w:r>
            <w:r w:rsidRPr="00585C9B">
              <w:rPr>
                <w:rStyle w:val="102"/>
                <w:color w:val="000000"/>
                <w:sz w:val="20"/>
                <w:szCs w:val="20"/>
              </w:rPr>
              <w:t>ПД, %</w:t>
            </w:r>
          </w:p>
        </w:tc>
        <w:tc>
          <w:tcPr>
            <w:tcW w:w="4133" w:type="dxa"/>
            <w:vAlign w:val="center"/>
          </w:tcPr>
          <w:p w:rsidR="00FA3C56" w:rsidRPr="00585C9B" w:rsidRDefault="00FA3C56" w:rsidP="00FA3C56">
            <w:pPr>
              <w:pStyle w:val="aff4"/>
              <w:jc w:val="center"/>
              <w:rPr>
                <w:sz w:val="20"/>
                <w:szCs w:val="20"/>
              </w:rPr>
            </w:pPr>
            <w:r w:rsidRPr="00585C9B">
              <w:rPr>
                <w:rStyle w:val="102"/>
                <w:color w:val="000000"/>
                <w:sz w:val="20"/>
                <w:szCs w:val="20"/>
              </w:rPr>
              <w:t>9</w:t>
            </w:r>
            <w:r>
              <w:rPr>
                <w:rStyle w:val="102"/>
                <w:color w:val="000000"/>
                <w:sz w:val="20"/>
                <w:szCs w:val="20"/>
              </w:rPr>
              <w:t>1</w:t>
            </w:r>
          </w:p>
        </w:tc>
      </w:tr>
    </w:tbl>
    <w:p w:rsidR="00FA3C56" w:rsidRDefault="00FA3C56" w:rsidP="00FA3C56"/>
    <w:p w:rsidR="00FA3C56" w:rsidRPr="00F7669A" w:rsidRDefault="00FA3C56" w:rsidP="00FA3C56">
      <w:r w:rsidRPr="00F7669A">
        <w:t xml:space="preserve">Система теплоснабжения </w:t>
      </w:r>
      <w:r>
        <w:t>–</w:t>
      </w:r>
      <w:r w:rsidRPr="00F7669A">
        <w:t xml:space="preserve"> 2-х трубная, закрытая, способ регулирования отпуска теплоты </w:t>
      </w:r>
      <w:r>
        <w:t>–</w:t>
      </w:r>
      <w:r w:rsidRPr="00F7669A">
        <w:t xml:space="preserve"> качественный.</w:t>
      </w:r>
    </w:p>
    <w:p w:rsidR="00FA3C56" w:rsidRPr="00F7669A" w:rsidRDefault="00FA3C56" w:rsidP="00FA3C56">
      <w:r w:rsidRPr="00F7669A">
        <w:t>Котельная работает по зависимой схеме теплоснабжения.</w:t>
      </w:r>
    </w:p>
    <w:p w:rsidR="00FA3C56" w:rsidRPr="00221D12" w:rsidRDefault="00FA3C56" w:rsidP="00FA3C56">
      <w:pPr>
        <w:rPr>
          <w:szCs w:val="24"/>
        </w:rPr>
      </w:pPr>
      <w:r w:rsidRPr="00221D12">
        <w:rPr>
          <w:szCs w:val="24"/>
        </w:rPr>
        <w:t xml:space="preserve">Для обеспечения циркуляции сетевой воды котлового контура на каждый котлоагрегат установлены насосы </w:t>
      </w:r>
      <w:r w:rsidR="00221D12" w:rsidRPr="00221D12">
        <w:rPr>
          <w:szCs w:val="24"/>
          <w:lang w:val="en-US"/>
        </w:rPr>
        <w:t>Wilo</w:t>
      </w:r>
      <w:r w:rsidR="00221D12" w:rsidRPr="00221D12">
        <w:rPr>
          <w:szCs w:val="24"/>
        </w:rPr>
        <w:t xml:space="preserve"> </w:t>
      </w:r>
      <w:r w:rsidR="00221D12" w:rsidRPr="00221D12">
        <w:rPr>
          <w:szCs w:val="24"/>
          <w:lang w:val="en-US"/>
        </w:rPr>
        <w:t>IPL</w:t>
      </w:r>
      <w:r w:rsidR="00221D12" w:rsidRPr="00221D12">
        <w:rPr>
          <w:szCs w:val="24"/>
        </w:rPr>
        <w:t xml:space="preserve"> 50/130-2.2/2</w:t>
      </w:r>
      <w:r w:rsidRPr="00221D12">
        <w:rPr>
          <w:szCs w:val="24"/>
        </w:rPr>
        <w:t xml:space="preserve"> – </w:t>
      </w:r>
      <w:r w:rsidR="00221D12" w:rsidRPr="00221D12">
        <w:rPr>
          <w:szCs w:val="24"/>
        </w:rPr>
        <w:t>2</w:t>
      </w:r>
      <w:r w:rsidRPr="00221D12">
        <w:rPr>
          <w:szCs w:val="24"/>
        </w:rPr>
        <w:t xml:space="preserve"> шт.</w:t>
      </w:r>
    </w:p>
    <w:p w:rsidR="00FA3C56" w:rsidRPr="00585C9B" w:rsidRDefault="00FA3C56" w:rsidP="00FA3C56">
      <w:r w:rsidRPr="00585C9B">
        <w:t xml:space="preserve">Насосы сетевого контура: </w:t>
      </w:r>
      <w:r w:rsidR="00221D12" w:rsidRPr="00FA3C56">
        <w:rPr>
          <w:szCs w:val="24"/>
          <w:lang w:val="en-US"/>
        </w:rPr>
        <w:t>Wilo</w:t>
      </w:r>
      <w:r w:rsidR="00221D12" w:rsidRPr="00FA3C56">
        <w:rPr>
          <w:szCs w:val="24"/>
        </w:rPr>
        <w:t xml:space="preserve"> </w:t>
      </w:r>
      <w:r w:rsidR="00221D12" w:rsidRPr="00FA3C56">
        <w:rPr>
          <w:szCs w:val="24"/>
          <w:lang w:val="en-US"/>
        </w:rPr>
        <w:t>BL</w:t>
      </w:r>
      <w:r w:rsidR="00221D12" w:rsidRPr="00FA3C56">
        <w:rPr>
          <w:szCs w:val="24"/>
        </w:rPr>
        <w:t>/170-5.5/2</w:t>
      </w:r>
      <w:r w:rsidR="00221D12">
        <w:rPr>
          <w:szCs w:val="24"/>
        </w:rPr>
        <w:t xml:space="preserve"> – 2 шт</w:t>
      </w:r>
      <w:r w:rsidRPr="00585C9B">
        <w:t>.</w:t>
      </w:r>
    </w:p>
    <w:p w:rsidR="00FA3C56" w:rsidRPr="00FA3C56" w:rsidRDefault="00FA3C56" w:rsidP="00FA3C56">
      <w:pPr>
        <w:rPr>
          <w:szCs w:val="24"/>
        </w:rPr>
      </w:pPr>
      <w:r w:rsidRPr="00FA3C56">
        <w:rPr>
          <w:szCs w:val="24"/>
        </w:rPr>
        <w:t xml:space="preserve">Исходная вода для подпитки тепловой сети и замкнутого контура поступает из хозяйственно-питьевого водопровода. Подпитка тепловых сетей производится подпиточными насосами </w:t>
      </w:r>
      <w:r w:rsidRPr="00FA3C56">
        <w:rPr>
          <w:szCs w:val="24"/>
          <w:lang w:val="en-US"/>
        </w:rPr>
        <w:t>Wilo</w:t>
      </w:r>
      <w:r w:rsidRPr="00FA3C56">
        <w:rPr>
          <w:szCs w:val="24"/>
        </w:rPr>
        <w:t xml:space="preserve"> </w:t>
      </w:r>
      <w:r w:rsidRPr="00FA3C56">
        <w:rPr>
          <w:szCs w:val="24"/>
          <w:lang w:val="en-US"/>
        </w:rPr>
        <w:t>MHI</w:t>
      </w:r>
      <w:r w:rsidRPr="00FA3C56">
        <w:rPr>
          <w:szCs w:val="24"/>
        </w:rPr>
        <w:t xml:space="preserve"> 202-1/</w:t>
      </w:r>
      <w:r w:rsidRPr="00FA3C56">
        <w:rPr>
          <w:szCs w:val="24"/>
          <w:lang w:val="en-US"/>
        </w:rPr>
        <w:t>E</w:t>
      </w:r>
      <w:r w:rsidRPr="00FA3C56">
        <w:rPr>
          <w:szCs w:val="24"/>
        </w:rPr>
        <w:t>/3-400-50-2 – 2 шт.</w:t>
      </w:r>
    </w:p>
    <w:p w:rsidR="00FA3C56" w:rsidRPr="00221D12" w:rsidRDefault="00FA3C56" w:rsidP="00FA3C56">
      <w:pPr>
        <w:rPr>
          <w:szCs w:val="24"/>
        </w:rPr>
      </w:pPr>
      <w:r w:rsidRPr="00221D12">
        <w:rPr>
          <w:szCs w:val="24"/>
        </w:rPr>
        <w:t xml:space="preserve">Так же в котельной установлены насосные агрегаты </w:t>
      </w:r>
      <w:r w:rsidR="00221D12" w:rsidRPr="00221D12">
        <w:rPr>
          <w:szCs w:val="24"/>
        </w:rPr>
        <w:t>ГВС</w:t>
      </w:r>
      <w:r w:rsidRPr="00221D12">
        <w:rPr>
          <w:szCs w:val="24"/>
        </w:rPr>
        <w:t xml:space="preserve"> </w:t>
      </w:r>
      <w:r w:rsidR="00221D12" w:rsidRPr="00221D12">
        <w:rPr>
          <w:szCs w:val="24"/>
          <w:lang w:val="en-US"/>
        </w:rPr>
        <w:t>Wilo</w:t>
      </w:r>
      <w:r w:rsidR="00221D12" w:rsidRPr="00221D12">
        <w:rPr>
          <w:szCs w:val="24"/>
        </w:rPr>
        <w:t xml:space="preserve"> </w:t>
      </w:r>
      <w:r w:rsidR="00221D12" w:rsidRPr="00221D12">
        <w:rPr>
          <w:szCs w:val="24"/>
          <w:lang w:val="en-US"/>
        </w:rPr>
        <w:t>TOP</w:t>
      </w:r>
      <w:r w:rsidR="00221D12" w:rsidRPr="00221D12">
        <w:rPr>
          <w:szCs w:val="24"/>
        </w:rPr>
        <w:t>-</w:t>
      </w:r>
      <w:r w:rsidR="00221D12" w:rsidRPr="00221D12">
        <w:rPr>
          <w:szCs w:val="24"/>
          <w:lang w:val="en-US"/>
        </w:rPr>
        <w:t>S</w:t>
      </w:r>
      <w:r w:rsidR="00221D12" w:rsidRPr="00221D12">
        <w:rPr>
          <w:szCs w:val="24"/>
        </w:rPr>
        <w:t>25/13</w:t>
      </w:r>
      <w:r w:rsidRPr="00221D12">
        <w:rPr>
          <w:szCs w:val="24"/>
        </w:rPr>
        <w:t xml:space="preserve"> – 2 шт.</w:t>
      </w:r>
    </w:p>
    <w:p w:rsidR="00F7669A" w:rsidRDefault="00FA3C56" w:rsidP="00FA3C56">
      <w:pPr>
        <w:pStyle w:val="S"/>
      </w:pPr>
      <w:r w:rsidRPr="00F7669A">
        <w:t>Характеристики насосных агрегатов, установлен</w:t>
      </w:r>
      <w:r>
        <w:t>н</w:t>
      </w:r>
      <w:r w:rsidRPr="00F7669A">
        <w:t>ых на котельной</w:t>
      </w:r>
      <w:r>
        <w:t>,</w:t>
      </w:r>
      <w:r w:rsidRPr="00F7669A">
        <w:t xml:space="preserve"> представлены в таблице 1.</w:t>
      </w:r>
      <w:r w:rsidR="001231A7">
        <w:t>16</w:t>
      </w:r>
      <w:r w:rsidRPr="00F7669A">
        <w:t>.</w:t>
      </w:r>
    </w:p>
    <w:p w:rsidR="00F7669A" w:rsidRDefault="00FA3C56" w:rsidP="00FA3C56">
      <w:pPr>
        <w:pStyle w:val="S"/>
        <w:jc w:val="right"/>
      </w:pPr>
      <w:r>
        <w:t>Таблица 1.</w:t>
      </w:r>
      <w:r w:rsidR="001231A7">
        <w:t>16</w:t>
      </w:r>
    </w:p>
    <w:p w:rsidR="00FA3C56" w:rsidRDefault="00FA3C56" w:rsidP="00FA3C56">
      <w:pPr>
        <w:pStyle w:val="S"/>
        <w:ind w:firstLine="0"/>
        <w:jc w:val="center"/>
      </w:pPr>
      <w:r w:rsidRPr="00F7669A">
        <w:t xml:space="preserve">Насосная группа </w:t>
      </w:r>
      <w:r>
        <w:t xml:space="preserve">блочно-модульной </w:t>
      </w:r>
      <w:r w:rsidRPr="00F7669A">
        <w:t>котельной</w:t>
      </w:r>
    </w:p>
    <w:tbl>
      <w:tblPr>
        <w:tblW w:w="49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3"/>
        <w:gridCol w:w="1708"/>
        <w:gridCol w:w="2465"/>
        <w:gridCol w:w="802"/>
        <w:gridCol w:w="1240"/>
        <w:gridCol w:w="935"/>
        <w:gridCol w:w="2105"/>
      </w:tblGrid>
      <w:tr w:rsidR="00FA3C56" w:rsidRPr="00FA3C56" w:rsidTr="001231A7">
        <w:trPr>
          <w:trHeight w:val="20"/>
          <w:tblHeader/>
        </w:trPr>
        <w:tc>
          <w:tcPr>
            <w:tcW w:w="209" w:type="pct"/>
            <w:vMerge w:val="restart"/>
            <w:shd w:val="clear" w:color="auto" w:fill="auto"/>
            <w:vAlign w:val="center"/>
          </w:tcPr>
          <w:p w:rsidR="00FA3C56" w:rsidRPr="00FA3C56" w:rsidRDefault="00FA3C56" w:rsidP="00FA3C56">
            <w:pPr>
              <w:autoSpaceDE w:val="0"/>
              <w:autoSpaceDN w:val="0"/>
              <w:adjustRightInd w:val="0"/>
              <w:spacing w:after="0" w:line="240" w:lineRule="auto"/>
              <w:ind w:firstLine="0"/>
              <w:jc w:val="center"/>
              <w:rPr>
                <w:b/>
                <w:sz w:val="20"/>
                <w:szCs w:val="20"/>
              </w:rPr>
            </w:pPr>
            <w:r w:rsidRPr="00FA3C56">
              <w:rPr>
                <w:b/>
                <w:sz w:val="20"/>
                <w:szCs w:val="20"/>
              </w:rPr>
              <w:t>№ п/п</w:t>
            </w:r>
          </w:p>
        </w:tc>
        <w:tc>
          <w:tcPr>
            <w:tcW w:w="884" w:type="pct"/>
            <w:vMerge w:val="restart"/>
            <w:shd w:val="clear" w:color="auto" w:fill="auto"/>
            <w:vAlign w:val="center"/>
          </w:tcPr>
          <w:p w:rsidR="00FA3C56" w:rsidRPr="00FA3C56" w:rsidRDefault="00FA3C56" w:rsidP="00FA3C56">
            <w:pPr>
              <w:autoSpaceDE w:val="0"/>
              <w:autoSpaceDN w:val="0"/>
              <w:adjustRightInd w:val="0"/>
              <w:spacing w:after="0" w:line="240" w:lineRule="auto"/>
              <w:ind w:firstLine="0"/>
              <w:jc w:val="center"/>
              <w:rPr>
                <w:b/>
                <w:sz w:val="20"/>
                <w:szCs w:val="20"/>
              </w:rPr>
            </w:pPr>
            <w:r w:rsidRPr="00FA3C56">
              <w:rPr>
                <w:b/>
                <w:sz w:val="20"/>
                <w:szCs w:val="20"/>
              </w:rPr>
              <w:t>Наименование оборудования</w:t>
            </w:r>
          </w:p>
        </w:tc>
        <w:tc>
          <w:tcPr>
            <w:tcW w:w="1276" w:type="pct"/>
            <w:vMerge w:val="restart"/>
            <w:shd w:val="clear" w:color="auto" w:fill="auto"/>
            <w:vAlign w:val="center"/>
          </w:tcPr>
          <w:p w:rsidR="00FA3C56" w:rsidRPr="00FA3C56" w:rsidRDefault="00FA3C56" w:rsidP="00FA3C56">
            <w:pPr>
              <w:autoSpaceDE w:val="0"/>
              <w:autoSpaceDN w:val="0"/>
              <w:adjustRightInd w:val="0"/>
              <w:spacing w:after="0" w:line="240" w:lineRule="auto"/>
              <w:ind w:firstLine="0"/>
              <w:jc w:val="center"/>
              <w:rPr>
                <w:b/>
                <w:sz w:val="20"/>
                <w:szCs w:val="20"/>
              </w:rPr>
            </w:pPr>
            <w:r w:rsidRPr="00FA3C56">
              <w:rPr>
                <w:b/>
                <w:sz w:val="20"/>
                <w:szCs w:val="20"/>
              </w:rPr>
              <w:t>Тип оборудования</w:t>
            </w:r>
          </w:p>
        </w:tc>
        <w:tc>
          <w:tcPr>
            <w:tcW w:w="2631" w:type="pct"/>
            <w:gridSpan w:val="4"/>
            <w:shd w:val="clear" w:color="auto" w:fill="auto"/>
            <w:vAlign w:val="center"/>
          </w:tcPr>
          <w:p w:rsidR="00FA3C56" w:rsidRPr="00FA3C56" w:rsidRDefault="00FA3C56" w:rsidP="00FA3C56">
            <w:pPr>
              <w:autoSpaceDE w:val="0"/>
              <w:autoSpaceDN w:val="0"/>
              <w:adjustRightInd w:val="0"/>
              <w:spacing w:after="0" w:line="240" w:lineRule="auto"/>
              <w:ind w:firstLine="0"/>
              <w:jc w:val="center"/>
              <w:rPr>
                <w:b/>
                <w:sz w:val="20"/>
                <w:szCs w:val="20"/>
              </w:rPr>
            </w:pPr>
            <w:r w:rsidRPr="00FA3C56">
              <w:rPr>
                <w:b/>
                <w:sz w:val="20"/>
                <w:szCs w:val="20"/>
              </w:rPr>
              <w:t>Технические характеристики</w:t>
            </w:r>
          </w:p>
        </w:tc>
      </w:tr>
      <w:tr w:rsidR="00FA3C56" w:rsidRPr="00FA3C56" w:rsidTr="001231A7">
        <w:trPr>
          <w:trHeight w:val="20"/>
          <w:tblHeader/>
        </w:trPr>
        <w:tc>
          <w:tcPr>
            <w:tcW w:w="209" w:type="pct"/>
            <w:vMerge/>
            <w:shd w:val="clear" w:color="auto" w:fill="auto"/>
            <w:vAlign w:val="center"/>
          </w:tcPr>
          <w:p w:rsidR="00FA3C56" w:rsidRPr="00FA3C56" w:rsidRDefault="00FA3C56" w:rsidP="00FA3C56">
            <w:pPr>
              <w:autoSpaceDE w:val="0"/>
              <w:autoSpaceDN w:val="0"/>
              <w:adjustRightInd w:val="0"/>
              <w:spacing w:after="0" w:line="240" w:lineRule="auto"/>
              <w:ind w:firstLine="0"/>
              <w:jc w:val="center"/>
              <w:rPr>
                <w:b/>
                <w:sz w:val="20"/>
                <w:szCs w:val="20"/>
              </w:rPr>
            </w:pPr>
          </w:p>
        </w:tc>
        <w:tc>
          <w:tcPr>
            <w:tcW w:w="884" w:type="pct"/>
            <w:vMerge/>
            <w:shd w:val="clear" w:color="auto" w:fill="auto"/>
            <w:vAlign w:val="center"/>
          </w:tcPr>
          <w:p w:rsidR="00FA3C56" w:rsidRPr="00FA3C56" w:rsidRDefault="00FA3C56" w:rsidP="00FA3C56">
            <w:pPr>
              <w:autoSpaceDE w:val="0"/>
              <w:autoSpaceDN w:val="0"/>
              <w:adjustRightInd w:val="0"/>
              <w:spacing w:after="0" w:line="240" w:lineRule="auto"/>
              <w:ind w:firstLine="0"/>
              <w:jc w:val="center"/>
              <w:rPr>
                <w:b/>
                <w:sz w:val="20"/>
                <w:szCs w:val="20"/>
              </w:rPr>
            </w:pPr>
          </w:p>
        </w:tc>
        <w:tc>
          <w:tcPr>
            <w:tcW w:w="1276" w:type="pct"/>
            <w:vMerge/>
            <w:shd w:val="clear" w:color="auto" w:fill="auto"/>
            <w:vAlign w:val="center"/>
          </w:tcPr>
          <w:p w:rsidR="00FA3C56" w:rsidRPr="00FA3C56" w:rsidRDefault="00FA3C56" w:rsidP="00FA3C56">
            <w:pPr>
              <w:autoSpaceDE w:val="0"/>
              <w:autoSpaceDN w:val="0"/>
              <w:adjustRightInd w:val="0"/>
              <w:spacing w:after="0" w:line="240" w:lineRule="auto"/>
              <w:ind w:firstLine="0"/>
              <w:jc w:val="center"/>
              <w:rPr>
                <w:b/>
                <w:sz w:val="20"/>
                <w:szCs w:val="20"/>
              </w:rPr>
            </w:pPr>
          </w:p>
        </w:tc>
        <w:tc>
          <w:tcPr>
            <w:tcW w:w="415"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b/>
                <w:sz w:val="20"/>
                <w:szCs w:val="20"/>
              </w:rPr>
            </w:pPr>
            <w:r w:rsidRPr="00FA3C56">
              <w:rPr>
                <w:b/>
                <w:sz w:val="20"/>
                <w:szCs w:val="20"/>
              </w:rPr>
              <w:t xml:space="preserve">Напор, </w:t>
            </w:r>
            <w:proofErr w:type="gramStart"/>
            <w:r w:rsidRPr="00FA3C56">
              <w:rPr>
                <w:b/>
                <w:sz w:val="20"/>
                <w:szCs w:val="20"/>
              </w:rPr>
              <w:t>м</w:t>
            </w:r>
            <w:proofErr w:type="gramEnd"/>
          </w:p>
        </w:tc>
        <w:tc>
          <w:tcPr>
            <w:tcW w:w="642"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b/>
                <w:sz w:val="20"/>
                <w:szCs w:val="20"/>
              </w:rPr>
            </w:pPr>
            <w:r w:rsidRPr="00FA3C56">
              <w:rPr>
                <w:b/>
                <w:sz w:val="20"/>
                <w:szCs w:val="20"/>
              </w:rPr>
              <w:t>Мощность, кВт</w:t>
            </w:r>
          </w:p>
        </w:tc>
        <w:tc>
          <w:tcPr>
            <w:tcW w:w="484"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b/>
                <w:sz w:val="20"/>
                <w:szCs w:val="20"/>
              </w:rPr>
            </w:pPr>
            <w:r>
              <w:rPr>
                <w:b/>
                <w:sz w:val="20"/>
                <w:szCs w:val="20"/>
              </w:rPr>
              <w:t>Число об/ мин</w:t>
            </w:r>
            <w:r w:rsidRPr="00FA3C56">
              <w:rPr>
                <w:b/>
                <w:sz w:val="20"/>
                <w:szCs w:val="20"/>
              </w:rPr>
              <w:t>.</w:t>
            </w:r>
          </w:p>
        </w:tc>
        <w:tc>
          <w:tcPr>
            <w:tcW w:w="1090"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b/>
                <w:sz w:val="20"/>
                <w:szCs w:val="20"/>
              </w:rPr>
            </w:pPr>
            <w:r w:rsidRPr="00FA3C56">
              <w:rPr>
                <w:b/>
                <w:sz w:val="20"/>
                <w:szCs w:val="20"/>
              </w:rPr>
              <w:t>Производительность, м</w:t>
            </w:r>
            <w:r w:rsidRPr="00FA3C56">
              <w:rPr>
                <w:b/>
                <w:sz w:val="20"/>
                <w:szCs w:val="20"/>
                <w:vertAlign w:val="superscript"/>
              </w:rPr>
              <w:t>3</w:t>
            </w:r>
            <w:r w:rsidRPr="00FA3C56">
              <w:rPr>
                <w:b/>
                <w:sz w:val="20"/>
                <w:szCs w:val="20"/>
              </w:rPr>
              <w:t>/ч</w:t>
            </w:r>
          </w:p>
        </w:tc>
      </w:tr>
      <w:tr w:rsidR="00FA3C56" w:rsidRPr="00FA3C56" w:rsidTr="00FA3C56">
        <w:trPr>
          <w:trHeight w:val="20"/>
        </w:trPr>
        <w:tc>
          <w:tcPr>
            <w:tcW w:w="5000" w:type="pct"/>
            <w:gridSpan w:val="7"/>
            <w:shd w:val="clear" w:color="auto" w:fill="auto"/>
            <w:vAlign w:val="center"/>
          </w:tcPr>
          <w:p w:rsidR="00FA3C56" w:rsidRPr="00FA3C56" w:rsidRDefault="00FA3C56" w:rsidP="00FA3C56">
            <w:pPr>
              <w:autoSpaceDE w:val="0"/>
              <w:autoSpaceDN w:val="0"/>
              <w:adjustRightInd w:val="0"/>
              <w:spacing w:after="0" w:line="240" w:lineRule="auto"/>
              <w:ind w:firstLine="0"/>
              <w:jc w:val="center"/>
              <w:rPr>
                <w:b/>
                <w:position w:val="-1"/>
                <w:sz w:val="20"/>
                <w:szCs w:val="20"/>
              </w:rPr>
            </w:pPr>
            <w:r w:rsidRPr="00FA3C56">
              <w:rPr>
                <w:rFonts w:eastAsiaTheme="minorHAnsi"/>
                <w:sz w:val="20"/>
                <w:szCs w:val="20"/>
              </w:rPr>
              <w:t>Блочно-модульная котельная 1,8 МВт</w:t>
            </w:r>
          </w:p>
        </w:tc>
      </w:tr>
      <w:tr w:rsidR="00FA3C56" w:rsidRPr="00FA3C56" w:rsidTr="00FA3C56">
        <w:trPr>
          <w:trHeight w:val="20"/>
        </w:trPr>
        <w:tc>
          <w:tcPr>
            <w:tcW w:w="209"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rPr>
            </w:pPr>
            <w:r w:rsidRPr="00FA3C56">
              <w:rPr>
                <w:sz w:val="20"/>
                <w:szCs w:val="20"/>
              </w:rPr>
              <w:t>1</w:t>
            </w:r>
          </w:p>
        </w:tc>
        <w:tc>
          <w:tcPr>
            <w:tcW w:w="884"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rPr>
            </w:pPr>
            <w:r w:rsidRPr="00FA3C56">
              <w:rPr>
                <w:sz w:val="20"/>
                <w:szCs w:val="20"/>
              </w:rPr>
              <w:t>Сетевой насос</w:t>
            </w:r>
          </w:p>
        </w:tc>
        <w:tc>
          <w:tcPr>
            <w:tcW w:w="1276"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lang w:val="en-US"/>
              </w:rPr>
            </w:pPr>
            <w:r>
              <w:rPr>
                <w:sz w:val="20"/>
                <w:szCs w:val="20"/>
                <w:lang w:val="en-US"/>
              </w:rPr>
              <w:t>Wilo</w:t>
            </w:r>
            <w:r w:rsidRPr="00FA3C56">
              <w:rPr>
                <w:sz w:val="20"/>
                <w:szCs w:val="20"/>
                <w:lang w:val="en-US"/>
              </w:rPr>
              <w:t xml:space="preserve"> BL/170-5.5/2</w:t>
            </w:r>
          </w:p>
        </w:tc>
        <w:tc>
          <w:tcPr>
            <w:tcW w:w="415"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vertAlign w:val="superscript"/>
                <w:lang w:val="en-US"/>
              </w:rPr>
            </w:pPr>
            <w:r w:rsidRPr="00FA3C56">
              <w:rPr>
                <w:sz w:val="20"/>
                <w:szCs w:val="20"/>
                <w:vertAlign w:val="superscript"/>
                <w:lang w:val="en-US"/>
              </w:rPr>
              <w:t>40</w:t>
            </w:r>
          </w:p>
        </w:tc>
        <w:tc>
          <w:tcPr>
            <w:tcW w:w="642"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lang w:val="en-US"/>
              </w:rPr>
            </w:pPr>
            <w:r w:rsidRPr="00FA3C56">
              <w:rPr>
                <w:sz w:val="20"/>
                <w:szCs w:val="20"/>
                <w:lang w:val="en-US"/>
              </w:rPr>
              <w:t>5.5</w:t>
            </w:r>
          </w:p>
        </w:tc>
        <w:tc>
          <w:tcPr>
            <w:tcW w:w="484"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lang w:val="en-US"/>
              </w:rPr>
            </w:pPr>
            <w:r w:rsidRPr="00FA3C56">
              <w:rPr>
                <w:sz w:val="20"/>
                <w:szCs w:val="20"/>
                <w:lang w:val="en-US"/>
              </w:rPr>
              <w:t>2900</w:t>
            </w:r>
          </w:p>
        </w:tc>
        <w:tc>
          <w:tcPr>
            <w:tcW w:w="1090"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rPr>
            </w:pPr>
            <w:r w:rsidRPr="00FA3C56">
              <w:rPr>
                <w:sz w:val="20"/>
                <w:szCs w:val="20"/>
                <w:lang w:val="en-US"/>
              </w:rPr>
              <w:t>40</w:t>
            </w:r>
            <w:r w:rsidRPr="00FA3C56">
              <w:rPr>
                <w:sz w:val="20"/>
                <w:szCs w:val="20"/>
              </w:rPr>
              <w:t>,6</w:t>
            </w:r>
          </w:p>
        </w:tc>
      </w:tr>
      <w:tr w:rsidR="00FA3C56" w:rsidRPr="00FA3C56" w:rsidTr="00FA3C56">
        <w:trPr>
          <w:trHeight w:val="20"/>
        </w:trPr>
        <w:tc>
          <w:tcPr>
            <w:tcW w:w="209"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rPr>
            </w:pPr>
            <w:r w:rsidRPr="00FA3C56">
              <w:rPr>
                <w:sz w:val="20"/>
                <w:szCs w:val="20"/>
              </w:rPr>
              <w:t>2</w:t>
            </w:r>
          </w:p>
        </w:tc>
        <w:tc>
          <w:tcPr>
            <w:tcW w:w="884"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rPr>
            </w:pPr>
            <w:r w:rsidRPr="00FA3C56">
              <w:rPr>
                <w:sz w:val="20"/>
                <w:szCs w:val="20"/>
              </w:rPr>
              <w:t>Сетевой насос</w:t>
            </w:r>
          </w:p>
        </w:tc>
        <w:tc>
          <w:tcPr>
            <w:tcW w:w="1276"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lang w:val="en-US"/>
              </w:rPr>
            </w:pPr>
            <w:r>
              <w:rPr>
                <w:sz w:val="20"/>
                <w:szCs w:val="20"/>
                <w:lang w:val="en-US"/>
              </w:rPr>
              <w:t xml:space="preserve">Wilo </w:t>
            </w:r>
            <w:r w:rsidRPr="00FA3C56">
              <w:rPr>
                <w:sz w:val="20"/>
                <w:szCs w:val="20"/>
                <w:lang w:val="en-US"/>
              </w:rPr>
              <w:t>BL/170-5.5/2</w:t>
            </w:r>
          </w:p>
        </w:tc>
        <w:tc>
          <w:tcPr>
            <w:tcW w:w="415"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vertAlign w:val="superscript"/>
                <w:lang w:val="en-US"/>
              </w:rPr>
            </w:pPr>
            <w:r w:rsidRPr="00FA3C56">
              <w:rPr>
                <w:sz w:val="20"/>
                <w:szCs w:val="20"/>
                <w:vertAlign w:val="superscript"/>
                <w:lang w:val="en-US"/>
              </w:rPr>
              <w:t>40</w:t>
            </w:r>
          </w:p>
        </w:tc>
        <w:tc>
          <w:tcPr>
            <w:tcW w:w="642"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lang w:val="en-US"/>
              </w:rPr>
            </w:pPr>
            <w:r w:rsidRPr="00FA3C56">
              <w:rPr>
                <w:sz w:val="20"/>
                <w:szCs w:val="20"/>
                <w:lang w:val="en-US"/>
              </w:rPr>
              <w:t>5.5</w:t>
            </w:r>
          </w:p>
        </w:tc>
        <w:tc>
          <w:tcPr>
            <w:tcW w:w="484"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lang w:val="en-US"/>
              </w:rPr>
            </w:pPr>
            <w:r w:rsidRPr="00FA3C56">
              <w:rPr>
                <w:sz w:val="20"/>
                <w:szCs w:val="20"/>
                <w:lang w:val="en-US"/>
              </w:rPr>
              <w:t>2900</w:t>
            </w:r>
          </w:p>
        </w:tc>
        <w:tc>
          <w:tcPr>
            <w:tcW w:w="1090"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rPr>
            </w:pPr>
            <w:r w:rsidRPr="00FA3C56">
              <w:rPr>
                <w:sz w:val="20"/>
                <w:szCs w:val="20"/>
                <w:lang w:val="en-US"/>
              </w:rPr>
              <w:t>40</w:t>
            </w:r>
            <w:r w:rsidRPr="00FA3C56">
              <w:rPr>
                <w:sz w:val="20"/>
                <w:szCs w:val="20"/>
              </w:rPr>
              <w:t>,6</w:t>
            </w:r>
          </w:p>
        </w:tc>
      </w:tr>
      <w:tr w:rsidR="00FA3C56" w:rsidRPr="00FA3C56" w:rsidTr="00FA3C56">
        <w:trPr>
          <w:trHeight w:val="20"/>
        </w:trPr>
        <w:tc>
          <w:tcPr>
            <w:tcW w:w="209"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rPr>
            </w:pPr>
            <w:r w:rsidRPr="00FA3C56">
              <w:rPr>
                <w:sz w:val="20"/>
                <w:szCs w:val="20"/>
              </w:rPr>
              <w:t>3</w:t>
            </w:r>
          </w:p>
        </w:tc>
        <w:tc>
          <w:tcPr>
            <w:tcW w:w="884"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rPr>
            </w:pPr>
            <w:r w:rsidRPr="00FA3C56">
              <w:rPr>
                <w:sz w:val="20"/>
                <w:szCs w:val="20"/>
              </w:rPr>
              <w:t>Котловой насос</w:t>
            </w:r>
          </w:p>
        </w:tc>
        <w:tc>
          <w:tcPr>
            <w:tcW w:w="1276"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lang w:val="en-US"/>
              </w:rPr>
            </w:pPr>
            <w:r>
              <w:rPr>
                <w:sz w:val="20"/>
                <w:szCs w:val="20"/>
                <w:lang w:val="en-US"/>
              </w:rPr>
              <w:t xml:space="preserve">Wilo </w:t>
            </w:r>
            <w:r w:rsidRPr="00FA3C56">
              <w:rPr>
                <w:sz w:val="20"/>
                <w:szCs w:val="20"/>
                <w:lang w:val="en-US"/>
              </w:rPr>
              <w:t>IPL 50/130-2.2/2</w:t>
            </w:r>
          </w:p>
        </w:tc>
        <w:tc>
          <w:tcPr>
            <w:tcW w:w="415"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vertAlign w:val="superscript"/>
                <w:lang w:val="en-US"/>
              </w:rPr>
            </w:pPr>
            <w:r w:rsidRPr="00FA3C56">
              <w:rPr>
                <w:sz w:val="20"/>
                <w:szCs w:val="20"/>
                <w:vertAlign w:val="superscript"/>
                <w:lang w:val="en-US"/>
              </w:rPr>
              <w:t>18</w:t>
            </w:r>
          </w:p>
        </w:tc>
        <w:tc>
          <w:tcPr>
            <w:tcW w:w="642"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lang w:val="en-US"/>
              </w:rPr>
            </w:pPr>
            <w:r w:rsidRPr="00FA3C56">
              <w:rPr>
                <w:sz w:val="20"/>
                <w:szCs w:val="20"/>
                <w:lang w:val="en-US"/>
              </w:rPr>
              <w:t>2.2</w:t>
            </w:r>
          </w:p>
        </w:tc>
        <w:tc>
          <w:tcPr>
            <w:tcW w:w="484"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lang w:val="en-US"/>
              </w:rPr>
            </w:pPr>
            <w:r w:rsidRPr="00FA3C56">
              <w:rPr>
                <w:sz w:val="20"/>
                <w:szCs w:val="20"/>
                <w:lang w:val="en-US"/>
              </w:rPr>
              <w:t>2900</w:t>
            </w:r>
          </w:p>
        </w:tc>
        <w:tc>
          <w:tcPr>
            <w:tcW w:w="1090"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rPr>
            </w:pPr>
            <w:r w:rsidRPr="00FA3C56">
              <w:rPr>
                <w:sz w:val="20"/>
                <w:szCs w:val="20"/>
              </w:rPr>
              <w:t>31,8</w:t>
            </w:r>
          </w:p>
        </w:tc>
      </w:tr>
      <w:tr w:rsidR="00FA3C56" w:rsidRPr="00FA3C56" w:rsidTr="00FA3C56">
        <w:trPr>
          <w:trHeight w:val="20"/>
        </w:trPr>
        <w:tc>
          <w:tcPr>
            <w:tcW w:w="209"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rPr>
            </w:pPr>
            <w:r w:rsidRPr="00FA3C56">
              <w:rPr>
                <w:sz w:val="20"/>
                <w:szCs w:val="20"/>
              </w:rPr>
              <w:t>4</w:t>
            </w:r>
          </w:p>
        </w:tc>
        <w:tc>
          <w:tcPr>
            <w:tcW w:w="884"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rPr>
            </w:pPr>
            <w:r w:rsidRPr="00FA3C56">
              <w:rPr>
                <w:sz w:val="20"/>
                <w:szCs w:val="20"/>
              </w:rPr>
              <w:t>Котловой насос</w:t>
            </w:r>
          </w:p>
        </w:tc>
        <w:tc>
          <w:tcPr>
            <w:tcW w:w="1276"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lang w:val="en-US"/>
              </w:rPr>
            </w:pPr>
            <w:r>
              <w:rPr>
                <w:sz w:val="20"/>
                <w:szCs w:val="20"/>
                <w:lang w:val="en-US"/>
              </w:rPr>
              <w:t xml:space="preserve">Wilo </w:t>
            </w:r>
            <w:r w:rsidRPr="00FA3C56">
              <w:rPr>
                <w:sz w:val="20"/>
                <w:szCs w:val="20"/>
                <w:lang w:val="en-US"/>
              </w:rPr>
              <w:t xml:space="preserve">IPL </w:t>
            </w:r>
            <w:r w:rsidRPr="00FA3C56">
              <w:rPr>
                <w:sz w:val="20"/>
                <w:szCs w:val="20"/>
              </w:rPr>
              <w:t>50</w:t>
            </w:r>
            <w:r w:rsidRPr="00FA3C56">
              <w:rPr>
                <w:sz w:val="20"/>
                <w:szCs w:val="20"/>
                <w:lang w:val="en-US"/>
              </w:rPr>
              <w:t>/130-2.2/2</w:t>
            </w:r>
          </w:p>
        </w:tc>
        <w:tc>
          <w:tcPr>
            <w:tcW w:w="415"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vertAlign w:val="superscript"/>
                <w:lang w:val="en-US"/>
              </w:rPr>
            </w:pPr>
            <w:r w:rsidRPr="00FA3C56">
              <w:rPr>
                <w:sz w:val="20"/>
                <w:szCs w:val="20"/>
                <w:vertAlign w:val="superscript"/>
                <w:lang w:val="en-US"/>
              </w:rPr>
              <w:t>18</w:t>
            </w:r>
          </w:p>
        </w:tc>
        <w:tc>
          <w:tcPr>
            <w:tcW w:w="642"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rPr>
            </w:pPr>
            <w:r w:rsidRPr="00FA3C56">
              <w:rPr>
                <w:sz w:val="20"/>
                <w:szCs w:val="20"/>
              </w:rPr>
              <w:t>2,2</w:t>
            </w:r>
          </w:p>
        </w:tc>
        <w:tc>
          <w:tcPr>
            <w:tcW w:w="484"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lang w:val="en-US"/>
              </w:rPr>
            </w:pPr>
            <w:r w:rsidRPr="00FA3C56">
              <w:rPr>
                <w:sz w:val="20"/>
                <w:szCs w:val="20"/>
                <w:lang w:val="en-US"/>
              </w:rPr>
              <w:t>2900</w:t>
            </w:r>
          </w:p>
        </w:tc>
        <w:tc>
          <w:tcPr>
            <w:tcW w:w="1090"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rPr>
            </w:pPr>
            <w:r w:rsidRPr="00FA3C56">
              <w:rPr>
                <w:sz w:val="20"/>
                <w:szCs w:val="20"/>
              </w:rPr>
              <w:t>31,8</w:t>
            </w:r>
          </w:p>
        </w:tc>
      </w:tr>
      <w:tr w:rsidR="00FA3C56" w:rsidRPr="00FA3C56" w:rsidTr="00FA3C56">
        <w:trPr>
          <w:trHeight w:val="20"/>
        </w:trPr>
        <w:tc>
          <w:tcPr>
            <w:tcW w:w="209"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rPr>
            </w:pPr>
            <w:r w:rsidRPr="00FA3C56">
              <w:rPr>
                <w:sz w:val="20"/>
                <w:szCs w:val="20"/>
              </w:rPr>
              <w:t>5</w:t>
            </w:r>
          </w:p>
        </w:tc>
        <w:tc>
          <w:tcPr>
            <w:tcW w:w="884"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rPr>
            </w:pPr>
            <w:r w:rsidRPr="00FA3C56">
              <w:rPr>
                <w:sz w:val="20"/>
                <w:szCs w:val="20"/>
              </w:rPr>
              <w:t>Подпиточный  насос</w:t>
            </w:r>
          </w:p>
        </w:tc>
        <w:tc>
          <w:tcPr>
            <w:tcW w:w="1276"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lang w:val="en-US"/>
              </w:rPr>
            </w:pPr>
            <w:r>
              <w:rPr>
                <w:sz w:val="20"/>
                <w:szCs w:val="20"/>
                <w:lang w:val="en-US"/>
              </w:rPr>
              <w:t>Wilo</w:t>
            </w:r>
            <w:r w:rsidRPr="00FA3C56">
              <w:rPr>
                <w:sz w:val="20"/>
                <w:szCs w:val="20"/>
                <w:lang w:val="en-US"/>
              </w:rPr>
              <w:t xml:space="preserve"> MHI 202-1/E/3-400-50-2</w:t>
            </w:r>
          </w:p>
        </w:tc>
        <w:tc>
          <w:tcPr>
            <w:tcW w:w="415"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vertAlign w:val="superscript"/>
                <w:lang w:val="en-US"/>
              </w:rPr>
            </w:pPr>
            <w:r w:rsidRPr="00FA3C56">
              <w:rPr>
                <w:sz w:val="20"/>
                <w:szCs w:val="20"/>
                <w:vertAlign w:val="superscript"/>
                <w:lang w:val="en-US"/>
              </w:rPr>
              <w:t>70</w:t>
            </w:r>
          </w:p>
        </w:tc>
        <w:tc>
          <w:tcPr>
            <w:tcW w:w="642"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lang w:val="en-US"/>
              </w:rPr>
            </w:pPr>
            <w:r w:rsidRPr="00FA3C56">
              <w:rPr>
                <w:sz w:val="20"/>
                <w:szCs w:val="20"/>
                <w:lang w:val="en-US"/>
              </w:rPr>
              <w:t>1.5</w:t>
            </w:r>
          </w:p>
        </w:tc>
        <w:tc>
          <w:tcPr>
            <w:tcW w:w="484"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lang w:val="en-US"/>
              </w:rPr>
            </w:pPr>
            <w:r w:rsidRPr="00FA3C56">
              <w:rPr>
                <w:sz w:val="20"/>
                <w:szCs w:val="20"/>
                <w:lang w:val="en-US"/>
              </w:rPr>
              <w:t>2950</w:t>
            </w:r>
          </w:p>
        </w:tc>
        <w:tc>
          <w:tcPr>
            <w:tcW w:w="1090"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rPr>
            </w:pPr>
            <w:r w:rsidRPr="00FA3C56">
              <w:rPr>
                <w:sz w:val="20"/>
                <w:szCs w:val="20"/>
                <w:lang w:val="en-US"/>
              </w:rPr>
              <w:t>2</w:t>
            </w:r>
            <w:r w:rsidRPr="00FA3C56">
              <w:rPr>
                <w:sz w:val="20"/>
                <w:szCs w:val="20"/>
              </w:rPr>
              <w:t>0,9</w:t>
            </w:r>
          </w:p>
        </w:tc>
      </w:tr>
      <w:tr w:rsidR="00FA3C56" w:rsidRPr="00FA3C56" w:rsidTr="00FA3C56">
        <w:trPr>
          <w:trHeight w:val="20"/>
        </w:trPr>
        <w:tc>
          <w:tcPr>
            <w:tcW w:w="209"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rPr>
            </w:pPr>
            <w:r w:rsidRPr="00FA3C56">
              <w:rPr>
                <w:sz w:val="20"/>
                <w:szCs w:val="20"/>
              </w:rPr>
              <w:lastRenderedPageBreak/>
              <w:t>6</w:t>
            </w:r>
          </w:p>
        </w:tc>
        <w:tc>
          <w:tcPr>
            <w:tcW w:w="884"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rPr>
            </w:pPr>
            <w:r w:rsidRPr="00FA3C56">
              <w:rPr>
                <w:sz w:val="20"/>
                <w:szCs w:val="20"/>
              </w:rPr>
              <w:t>Подпиточный  насос</w:t>
            </w:r>
          </w:p>
        </w:tc>
        <w:tc>
          <w:tcPr>
            <w:tcW w:w="1276"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lang w:val="en-US"/>
              </w:rPr>
            </w:pPr>
            <w:r>
              <w:rPr>
                <w:sz w:val="20"/>
                <w:szCs w:val="20"/>
                <w:lang w:val="en-US"/>
              </w:rPr>
              <w:t>Wilo</w:t>
            </w:r>
            <w:r w:rsidRPr="00FA3C56">
              <w:rPr>
                <w:sz w:val="20"/>
                <w:szCs w:val="20"/>
                <w:lang w:val="en-US"/>
              </w:rPr>
              <w:t xml:space="preserve"> MHI 202-1/E/3-400-50-2</w:t>
            </w:r>
          </w:p>
        </w:tc>
        <w:tc>
          <w:tcPr>
            <w:tcW w:w="415"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vertAlign w:val="superscript"/>
              </w:rPr>
            </w:pPr>
            <w:r w:rsidRPr="00FA3C56">
              <w:rPr>
                <w:sz w:val="20"/>
                <w:szCs w:val="20"/>
                <w:vertAlign w:val="superscript"/>
                <w:lang w:val="en-US"/>
              </w:rPr>
              <w:t>70</w:t>
            </w:r>
          </w:p>
        </w:tc>
        <w:tc>
          <w:tcPr>
            <w:tcW w:w="642"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lang w:val="en-US"/>
              </w:rPr>
            </w:pPr>
            <w:r w:rsidRPr="00FA3C56">
              <w:rPr>
                <w:sz w:val="20"/>
                <w:szCs w:val="20"/>
                <w:lang w:val="en-US"/>
              </w:rPr>
              <w:t>1.5</w:t>
            </w:r>
          </w:p>
        </w:tc>
        <w:tc>
          <w:tcPr>
            <w:tcW w:w="484"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lang w:val="en-US"/>
              </w:rPr>
            </w:pPr>
            <w:r w:rsidRPr="00FA3C56">
              <w:rPr>
                <w:sz w:val="20"/>
                <w:szCs w:val="20"/>
                <w:lang w:val="en-US"/>
              </w:rPr>
              <w:t>2950</w:t>
            </w:r>
          </w:p>
        </w:tc>
        <w:tc>
          <w:tcPr>
            <w:tcW w:w="1090"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rPr>
            </w:pPr>
            <w:r w:rsidRPr="00FA3C56">
              <w:rPr>
                <w:sz w:val="20"/>
                <w:szCs w:val="20"/>
                <w:lang w:val="en-US"/>
              </w:rPr>
              <w:t>2</w:t>
            </w:r>
            <w:r w:rsidRPr="00FA3C56">
              <w:rPr>
                <w:sz w:val="20"/>
                <w:szCs w:val="20"/>
              </w:rPr>
              <w:t>0,9</w:t>
            </w:r>
          </w:p>
        </w:tc>
      </w:tr>
      <w:tr w:rsidR="00FA3C56" w:rsidRPr="00FA3C56" w:rsidTr="00FA3C56">
        <w:trPr>
          <w:trHeight w:val="20"/>
        </w:trPr>
        <w:tc>
          <w:tcPr>
            <w:tcW w:w="209" w:type="pct"/>
            <w:shd w:val="clear" w:color="auto" w:fill="auto"/>
            <w:vAlign w:val="center"/>
          </w:tcPr>
          <w:p w:rsidR="00FA3C56" w:rsidRPr="00FA3C56" w:rsidRDefault="00221D12" w:rsidP="00FA3C56">
            <w:pPr>
              <w:autoSpaceDE w:val="0"/>
              <w:autoSpaceDN w:val="0"/>
              <w:adjustRightInd w:val="0"/>
              <w:spacing w:after="0" w:line="240" w:lineRule="auto"/>
              <w:ind w:firstLine="0"/>
              <w:jc w:val="center"/>
              <w:rPr>
                <w:sz w:val="20"/>
                <w:szCs w:val="20"/>
              </w:rPr>
            </w:pPr>
            <w:r>
              <w:rPr>
                <w:sz w:val="20"/>
                <w:szCs w:val="20"/>
              </w:rPr>
              <w:t>7</w:t>
            </w:r>
          </w:p>
        </w:tc>
        <w:tc>
          <w:tcPr>
            <w:tcW w:w="884"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rPr>
            </w:pPr>
            <w:r w:rsidRPr="00FA3C56">
              <w:rPr>
                <w:sz w:val="20"/>
                <w:szCs w:val="20"/>
              </w:rPr>
              <w:t>Насос ГВС</w:t>
            </w:r>
          </w:p>
        </w:tc>
        <w:tc>
          <w:tcPr>
            <w:tcW w:w="1276"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lang w:val="en-US"/>
              </w:rPr>
            </w:pPr>
            <w:r>
              <w:rPr>
                <w:sz w:val="20"/>
                <w:szCs w:val="20"/>
                <w:lang w:val="en-US"/>
              </w:rPr>
              <w:t xml:space="preserve">Wilo </w:t>
            </w:r>
            <w:r w:rsidRPr="00FA3C56">
              <w:rPr>
                <w:sz w:val="20"/>
                <w:szCs w:val="20"/>
                <w:lang w:val="en-US"/>
              </w:rPr>
              <w:t>TOP-S25/13</w:t>
            </w:r>
          </w:p>
        </w:tc>
        <w:tc>
          <w:tcPr>
            <w:tcW w:w="415"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vertAlign w:val="superscript"/>
                <w:lang w:val="en-US"/>
              </w:rPr>
            </w:pPr>
            <w:r w:rsidRPr="00FA3C56">
              <w:rPr>
                <w:sz w:val="20"/>
                <w:szCs w:val="20"/>
                <w:vertAlign w:val="superscript"/>
                <w:lang w:val="en-US"/>
              </w:rPr>
              <w:t>12</w:t>
            </w:r>
          </w:p>
        </w:tc>
        <w:tc>
          <w:tcPr>
            <w:tcW w:w="642"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lang w:val="en-US"/>
              </w:rPr>
            </w:pPr>
            <w:r w:rsidRPr="00FA3C56">
              <w:rPr>
                <w:sz w:val="20"/>
                <w:szCs w:val="20"/>
                <w:lang w:val="en-US"/>
              </w:rPr>
              <w:t>0.1</w:t>
            </w:r>
          </w:p>
        </w:tc>
        <w:tc>
          <w:tcPr>
            <w:tcW w:w="484"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lang w:val="en-US"/>
              </w:rPr>
            </w:pPr>
            <w:r w:rsidRPr="00FA3C56">
              <w:rPr>
                <w:sz w:val="20"/>
                <w:szCs w:val="20"/>
                <w:lang w:val="en-US"/>
              </w:rPr>
              <w:t>2900</w:t>
            </w:r>
          </w:p>
        </w:tc>
        <w:tc>
          <w:tcPr>
            <w:tcW w:w="1090"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rPr>
            </w:pPr>
            <w:r w:rsidRPr="00FA3C56">
              <w:rPr>
                <w:sz w:val="20"/>
                <w:szCs w:val="20"/>
              </w:rPr>
              <w:t>11,8</w:t>
            </w:r>
          </w:p>
        </w:tc>
      </w:tr>
      <w:tr w:rsidR="00FA3C56" w:rsidRPr="00FA3C56" w:rsidTr="00FA3C56">
        <w:trPr>
          <w:trHeight w:val="20"/>
        </w:trPr>
        <w:tc>
          <w:tcPr>
            <w:tcW w:w="209" w:type="pct"/>
            <w:shd w:val="clear" w:color="auto" w:fill="auto"/>
            <w:vAlign w:val="center"/>
          </w:tcPr>
          <w:p w:rsidR="00FA3C56" w:rsidRPr="00FA3C56" w:rsidRDefault="00221D12" w:rsidP="00FA3C56">
            <w:pPr>
              <w:autoSpaceDE w:val="0"/>
              <w:autoSpaceDN w:val="0"/>
              <w:adjustRightInd w:val="0"/>
              <w:spacing w:after="0" w:line="240" w:lineRule="auto"/>
              <w:ind w:firstLine="0"/>
              <w:jc w:val="center"/>
              <w:rPr>
                <w:sz w:val="20"/>
                <w:szCs w:val="20"/>
              </w:rPr>
            </w:pPr>
            <w:r>
              <w:rPr>
                <w:sz w:val="20"/>
                <w:szCs w:val="20"/>
              </w:rPr>
              <w:t>8</w:t>
            </w:r>
          </w:p>
        </w:tc>
        <w:tc>
          <w:tcPr>
            <w:tcW w:w="884"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rPr>
            </w:pPr>
            <w:r w:rsidRPr="00FA3C56">
              <w:rPr>
                <w:sz w:val="20"/>
                <w:szCs w:val="20"/>
              </w:rPr>
              <w:t>Насос ГВС</w:t>
            </w:r>
          </w:p>
        </w:tc>
        <w:tc>
          <w:tcPr>
            <w:tcW w:w="1276"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lang w:val="en-US"/>
              </w:rPr>
            </w:pPr>
            <w:r>
              <w:rPr>
                <w:sz w:val="20"/>
                <w:szCs w:val="20"/>
                <w:lang w:val="en-US"/>
              </w:rPr>
              <w:t xml:space="preserve">Wilo </w:t>
            </w:r>
            <w:r w:rsidRPr="00FA3C56">
              <w:rPr>
                <w:sz w:val="20"/>
                <w:szCs w:val="20"/>
                <w:lang w:val="en-US"/>
              </w:rPr>
              <w:t>TOP-S25/13</w:t>
            </w:r>
          </w:p>
        </w:tc>
        <w:tc>
          <w:tcPr>
            <w:tcW w:w="415"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vertAlign w:val="superscript"/>
                <w:lang w:val="en-US"/>
              </w:rPr>
            </w:pPr>
            <w:r w:rsidRPr="00FA3C56">
              <w:rPr>
                <w:sz w:val="20"/>
                <w:szCs w:val="20"/>
                <w:vertAlign w:val="superscript"/>
                <w:lang w:val="en-US"/>
              </w:rPr>
              <w:t>12</w:t>
            </w:r>
          </w:p>
        </w:tc>
        <w:tc>
          <w:tcPr>
            <w:tcW w:w="642"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lang w:val="en-US"/>
              </w:rPr>
            </w:pPr>
            <w:r w:rsidRPr="00FA3C56">
              <w:rPr>
                <w:sz w:val="20"/>
                <w:szCs w:val="20"/>
                <w:lang w:val="en-US"/>
              </w:rPr>
              <w:t>0.1</w:t>
            </w:r>
          </w:p>
        </w:tc>
        <w:tc>
          <w:tcPr>
            <w:tcW w:w="484"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lang w:val="en-US"/>
              </w:rPr>
            </w:pPr>
            <w:r w:rsidRPr="00FA3C56">
              <w:rPr>
                <w:sz w:val="20"/>
                <w:szCs w:val="20"/>
                <w:lang w:val="en-US"/>
              </w:rPr>
              <w:t>2900</w:t>
            </w:r>
          </w:p>
        </w:tc>
        <w:tc>
          <w:tcPr>
            <w:tcW w:w="1090" w:type="pct"/>
            <w:shd w:val="clear" w:color="auto" w:fill="auto"/>
            <w:vAlign w:val="center"/>
          </w:tcPr>
          <w:p w:rsidR="00FA3C56" w:rsidRPr="00FA3C56" w:rsidRDefault="00FA3C56" w:rsidP="00FA3C56">
            <w:pPr>
              <w:autoSpaceDE w:val="0"/>
              <w:autoSpaceDN w:val="0"/>
              <w:adjustRightInd w:val="0"/>
              <w:spacing w:after="0" w:line="240" w:lineRule="auto"/>
              <w:ind w:firstLine="0"/>
              <w:jc w:val="center"/>
              <w:rPr>
                <w:sz w:val="20"/>
                <w:szCs w:val="20"/>
              </w:rPr>
            </w:pPr>
            <w:r w:rsidRPr="00FA3C56">
              <w:rPr>
                <w:sz w:val="20"/>
                <w:szCs w:val="20"/>
              </w:rPr>
              <w:t>11,8</w:t>
            </w:r>
          </w:p>
        </w:tc>
      </w:tr>
    </w:tbl>
    <w:p w:rsidR="00F7669A" w:rsidRDefault="00F7669A" w:rsidP="00225BCB">
      <w:pPr>
        <w:pStyle w:val="S"/>
      </w:pPr>
    </w:p>
    <w:p w:rsidR="00BA7371" w:rsidRDefault="00BA7371" w:rsidP="00225BCB">
      <w:pPr>
        <w:pStyle w:val="S"/>
      </w:pPr>
      <w:r w:rsidRPr="00437134">
        <w:t>В качестве водоподготовки используется комплексонатная антинакипная обработка п</w:t>
      </w:r>
      <w:r>
        <w:t>од</w:t>
      </w:r>
      <w:r w:rsidRPr="00437134">
        <w:t xml:space="preserve">питочной воды при помощи установки </w:t>
      </w:r>
      <w:r w:rsidRPr="00BA7371">
        <w:t>умягчения воды STF 0844-9100 SEM</w:t>
      </w:r>
      <w:r w:rsidRPr="00437134">
        <w:t>.</w:t>
      </w:r>
    </w:p>
    <w:p w:rsidR="002D098F" w:rsidRPr="00F7669A" w:rsidRDefault="002D098F" w:rsidP="002D098F">
      <w:pPr>
        <w:rPr>
          <w:b/>
          <w:u w:val="single"/>
        </w:rPr>
      </w:pPr>
      <w:r>
        <w:rPr>
          <w:b/>
          <w:u w:val="single"/>
        </w:rPr>
        <w:t>Котельная</w:t>
      </w:r>
      <w:r w:rsidR="001231A7">
        <w:rPr>
          <w:b/>
          <w:u w:val="single"/>
        </w:rPr>
        <w:t xml:space="preserve"> ЖЭУ</w:t>
      </w:r>
      <w:r>
        <w:rPr>
          <w:b/>
          <w:u w:val="single"/>
        </w:rPr>
        <w:t xml:space="preserve"> Теги</w:t>
      </w:r>
    </w:p>
    <w:p w:rsidR="002D098F" w:rsidRDefault="002D098F" w:rsidP="002D098F">
      <w:r>
        <w:t>К</w:t>
      </w:r>
      <w:r w:rsidRPr="00F7669A">
        <w:t>отельная</w:t>
      </w:r>
      <w:r>
        <w:t>, расположенная по адресу ХМАО-</w:t>
      </w:r>
      <w:r w:rsidRPr="00F7669A">
        <w:t xml:space="preserve">Югра, Березовский район, </w:t>
      </w:r>
      <w:r>
        <w:t>с</w:t>
      </w:r>
      <w:r w:rsidRPr="00F7669A">
        <w:t xml:space="preserve">. </w:t>
      </w:r>
      <w:r>
        <w:t>Теги, ул. Новая</w:t>
      </w:r>
      <w:r w:rsidRPr="00F7669A">
        <w:t xml:space="preserve">, </w:t>
      </w:r>
      <w:r>
        <w:t>7</w:t>
      </w:r>
      <w:r w:rsidRPr="00F7669A">
        <w:t xml:space="preserve">, введена в эксплуатацию в </w:t>
      </w:r>
      <w:r>
        <w:t>200</w:t>
      </w:r>
      <w:r w:rsidR="00B616F2">
        <w:t>0</w:t>
      </w:r>
      <w:r w:rsidRPr="00F7669A">
        <w:t xml:space="preserve"> г.</w:t>
      </w:r>
      <w:r w:rsidR="00B616F2">
        <w:t>, капитальный ремонт проводился в 2010 году.</w:t>
      </w:r>
      <w:r w:rsidRPr="00F7669A">
        <w:t xml:space="preserve"> Данный источник тепловой энергии осуществляет подачу энергии потребителям в виде горячей воды на отопление.</w:t>
      </w:r>
    </w:p>
    <w:p w:rsidR="002D098F" w:rsidRDefault="002D098F" w:rsidP="002D098F">
      <w:r w:rsidRPr="00F7669A">
        <w:t xml:space="preserve">Мощность котельной составляет </w:t>
      </w:r>
      <w:r w:rsidR="00B616F2">
        <w:t>2,24</w:t>
      </w:r>
      <w:r w:rsidRPr="00F7669A">
        <w:t xml:space="preserve"> (</w:t>
      </w:r>
      <w:r w:rsidR="00B616F2">
        <w:t>1,93</w:t>
      </w:r>
      <w:r w:rsidRPr="00F7669A">
        <w:t>) МВт (</w:t>
      </w:r>
      <w:r>
        <w:t>Гк</w:t>
      </w:r>
      <w:r w:rsidRPr="00F7669A">
        <w:t>ал/час). В котельной установлен</w:t>
      </w:r>
      <w:r>
        <w:t>о</w:t>
      </w:r>
      <w:r w:rsidRPr="00F7669A">
        <w:t xml:space="preserve"> </w:t>
      </w:r>
      <w:r w:rsidR="00967349">
        <w:t>2</w:t>
      </w:r>
      <w:r w:rsidRPr="00F7669A">
        <w:t xml:space="preserve"> котла </w:t>
      </w:r>
      <w:r w:rsidR="00967349" w:rsidRPr="00967349">
        <w:rPr>
          <w:szCs w:val="24"/>
        </w:rPr>
        <w:t>КВЗр-1,1</w:t>
      </w:r>
      <w:r w:rsidR="00B616F2">
        <w:rPr>
          <w:szCs w:val="24"/>
        </w:rPr>
        <w:t>2-КБ</w:t>
      </w:r>
      <w:r w:rsidR="00967349">
        <w:rPr>
          <w:b/>
          <w:sz w:val="20"/>
          <w:szCs w:val="20"/>
        </w:rPr>
        <w:t xml:space="preserve"> </w:t>
      </w:r>
      <w:r w:rsidRPr="00F7669A">
        <w:t xml:space="preserve">производительностью </w:t>
      </w:r>
      <w:r w:rsidR="00B616F2">
        <w:t>0,96</w:t>
      </w:r>
      <w:r w:rsidRPr="00F7669A">
        <w:t xml:space="preserve"> Гкал/час</w:t>
      </w:r>
      <w:r w:rsidR="00967349">
        <w:t xml:space="preserve"> каждый</w:t>
      </w:r>
      <w:r w:rsidRPr="00F7669A">
        <w:t xml:space="preserve">. </w:t>
      </w:r>
      <w:r w:rsidRPr="00022231">
        <w:t xml:space="preserve">Температурный график 95-70°С. Основным видом топлива является </w:t>
      </w:r>
      <w:r>
        <w:t>уголь</w:t>
      </w:r>
      <w:r w:rsidRPr="00022231">
        <w:t xml:space="preserve">. </w:t>
      </w:r>
      <w:r w:rsidRPr="003422DF">
        <w:t>Технические характеристики котлов приведены в таблиц</w:t>
      </w:r>
      <w:r>
        <w:t>е 1.</w:t>
      </w:r>
      <w:r w:rsidR="001231A7">
        <w:t>17</w:t>
      </w:r>
      <w:r w:rsidRPr="003422DF">
        <w:t>.</w:t>
      </w:r>
    </w:p>
    <w:p w:rsidR="002D098F" w:rsidRDefault="002D098F" w:rsidP="002D098F">
      <w:pPr>
        <w:jc w:val="right"/>
      </w:pPr>
      <w:r w:rsidRPr="00585C9B">
        <w:t>Таблица 1.</w:t>
      </w:r>
      <w:r w:rsidR="001231A7">
        <w:t>17</w:t>
      </w:r>
    </w:p>
    <w:p w:rsidR="002D098F" w:rsidRPr="00585C9B" w:rsidRDefault="002D098F" w:rsidP="002D098F">
      <w:pPr>
        <w:ind w:firstLine="0"/>
        <w:jc w:val="center"/>
      </w:pPr>
      <w:r w:rsidRPr="00585C9B">
        <w:t>Технические характеристики котл</w:t>
      </w:r>
      <w:r>
        <w:t>ов</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34"/>
        <w:gridCol w:w="4110"/>
      </w:tblGrid>
      <w:tr w:rsidR="00B616F2" w:rsidRPr="002D098F" w:rsidTr="00B616F2">
        <w:trPr>
          <w:trHeight w:val="295"/>
          <w:tblHeader/>
        </w:trPr>
        <w:tc>
          <w:tcPr>
            <w:tcW w:w="5534" w:type="dxa"/>
            <w:vAlign w:val="center"/>
          </w:tcPr>
          <w:p w:rsidR="00B616F2" w:rsidRPr="002D098F" w:rsidRDefault="00B616F2" w:rsidP="002D098F">
            <w:pPr>
              <w:pStyle w:val="aff4"/>
              <w:jc w:val="left"/>
              <w:rPr>
                <w:b/>
                <w:sz w:val="20"/>
                <w:szCs w:val="20"/>
              </w:rPr>
            </w:pPr>
            <w:r w:rsidRPr="002D098F">
              <w:rPr>
                <w:b/>
                <w:sz w:val="20"/>
                <w:szCs w:val="20"/>
              </w:rPr>
              <w:t>Марка котла</w:t>
            </w:r>
          </w:p>
        </w:tc>
        <w:tc>
          <w:tcPr>
            <w:tcW w:w="4110" w:type="dxa"/>
            <w:vAlign w:val="center"/>
          </w:tcPr>
          <w:p w:rsidR="00B616F2" w:rsidRPr="002D098F" w:rsidRDefault="00B616F2" w:rsidP="00B616F2">
            <w:pPr>
              <w:pStyle w:val="aff4"/>
              <w:jc w:val="center"/>
              <w:rPr>
                <w:b/>
                <w:sz w:val="20"/>
                <w:szCs w:val="20"/>
              </w:rPr>
            </w:pPr>
            <w:r w:rsidRPr="002D098F">
              <w:rPr>
                <w:b/>
                <w:sz w:val="20"/>
                <w:szCs w:val="20"/>
              </w:rPr>
              <w:t>КВЗр-1,1</w:t>
            </w:r>
            <w:r>
              <w:rPr>
                <w:b/>
                <w:sz w:val="20"/>
                <w:szCs w:val="20"/>
              </w:rPr>
              <w:t>2-КБ</w:t>
            </w:r>
            <w:r w:rsidRPr="002D098F">
              <w:rPr>
                <w:b/>
                <w:sz w:val="20"/>
                <w:szCs w:val="20"/>
              </w:rPr>
              <w:t xml:space="preserve"> – </w:t>
            </w:r>
            <w:r>
              <w:rPr>
                <w:b/>
                <w:sz w:val="20"/>
                <w:szCs w:val="20"/>
              </w:rPr>
              <w:t>2</w:t>
            </w:r>
            <w:r w:rsidRPr="002D098F">
              <w:rPr>
                <w:b/>
                <w:sz w:val="20"/>
                <w:szCs w:val="20"/>
              </w:rPr>
              <w:t xml:space="preserve"> шт.</w:t>
            </w:r>
          </w:p>
        </w:tc>
      </w:tr>
      <w:tr w:rsidR="00B616F2" w:rsidRPr="002D098F" w:rsidTr="001231A7">
        <w:trPr>
          <w:trHeight w:val="77"/>
        </w:trPr>
        <w:tc>
          <w:tcPr>
            <w:tcW w:w="5534" w:type="dxa"/>
            <w:vAlign w:val="center"/>
          </w:tcPr>
          <w:p w:rsidR="00B616F2" w:rsidRPr="002D098F" w:rsidRDefault="00B616F2" w:rsidP="002D098F">
            <w:pPr>
              <w:pStyle w:val="aff4"/>
              <w:jc w:val="left"/>
              <w:rPr>
                <w:sz w:val="20"/>
                <w:szCs w:val="20"/>
              </w:rPr>
            </w:pPr>
            <w:r w:rsidRPr="002D098F">
              <w:rPr>
                <w:rStyle w:val="11pt"/>
                <w:b w:val="0"/>
                <w:color w:val="000000"/>
                <w:sz w:val="20"/>
                <w:szCs w:val="20"/>
              </w:rPr>
              <w:t>Топливо</w:t>
            </w:r>
          </w:p>
        </w:tc>
        <w:tc>
          <w:tcPr>
            <w:tcW w:w="4110" w:type="dxa"/>
            <w:shd w:val="clear" w:color="auto" w:fill="auto"/>
            <w:vAlign w:val="center"/>
          </w:tcPr>
          <w:p w:rsidR="00B616F2" w:rsidRPr="002D098F" w:rsidRDefault="00B616F2" w:rsidP="00ED074B">
            <w:pPr>
              <w:pStyle w:val="aff4"/>
              <w:jc w:val="center"/>
              <w:rPr>
                <w:sz w:val="20"/>
                <w:szCs w:val="20"/>
              </w:rPr>
            </w:pPr>
            <w:r>
              <w:rPr>
                <w:rStyle w:val="11pt"/>
                <w:b w:val="0"/>
                <w:color w:val="000000"/>
                <w:sz w:val="20"/>
                <w:szCs w:val="20"/>
              </w:rPr>
              <w:t>уголь</w:t>
            </w:r>
          </w:p>
        </w:tc>
      </w:tr>
      <w:tr w:rsidR="00B616F2" w:rsidRPr="00585C9B" w:rsidTr="001231A7">
        <w:tc>
          <w:tcPr>
            <w:tcW w:w="5534" w:type="dxa"/>
            <w:vAlign w:val="center"/>
          </w:tcPr>
          <w:p w:rsidR="00B616F2" w:rsidRPr="00585C9B" w:rsidRDefault="00B616F2" w:rsidP="00ED074B">
            <w:pPr>
              <w:pStyle w:val="aff4"/>
              <w:jc w:val="left"/>
              <w:rPr>
                <w:sz w:val="20"/>
                <w:szCs w:val="20"/>
              </w:rPr>
            </w:pPr>
            <w:proofErr w:type="gramStart"/>
            <w:r w:rsidRPr="00585C9B">
              <w:rPr>
                <w:rStyle w:val="102"/>
                <w:color w:val="000000"/>
                <w:sz w:val="20"/>
                <w:szCs w:val="20"/>
              </w:rPr>
              <w:t>Номинальная</w:t>
            </w:r>
            <w:proofErr w:type="gramEnd"/>
            <w:r w:rsidRPr="00585C9B">
              <w:rPr>
                <w:rStyle w:val="102"/>
                <w:color w:val="000000"/>
                <w:sz w:val="20"/>
                <w:szCs w:val="20"/>
              </w:rPr>
              <w:t xml:space="preserve"> теплопроизводи</w:t>
            </w:r>
            <w:r>
              <w:rPr>
                <w:rStyle w:val="102"/>
                <w:color w:val="000000"/>
                <w:sz w:val="20"/>
                <w:szCs w:val="20"/>
              </w:rPr>
              <w:t>т</w:t>
            </w:r>
            <w:r w:rsidRPr="00585C9B">
              <w:rPr>
                <w:rStyle w:val="102"/>
                <w:color w:val="000000"/>
                <w:sz w:val="20"/>
                <w:szCs w:val="20"/>
              </w:rPr>
              <w:t>ельность, МВт</w:t>
            </w:r>
          </w:p>
        </w:tc>
        <w:tc>
          <w:tcPr>
            <w:tcW w:w="4110" w:type="dxa"/>
            <w:shd w:val="clear" w:color="auto" w:fill="auto"/>
            <w:vAlign w:val="center"/>
          </w:tcPr>
          <w:p w:rsidR="00B616F2" w:rsidRPr="00F82A2B" w:rsidRDefault="00B616F2" w:rsidP="001231A7">
            <w:pPr>
              <w:pStyle w:val="aff4"/>
              <w:jc w:val="center"/>
              <w:rPr>
                <w:sz w:val="20"/>
                <w:szCs w:val="20"/>
              </w:rPr>
            </w:pPr>
            <w:r>
              <w:rPr>
                <w:sz w:val="20"/>
                <w:szCs w:val="20"/>
              </w:rPr>
              <w:t>1,1</w:t>
            </w:r>
            <w:r w:rsidR="001231A7">
              <w:rPr>
                <w:sz w:val="20"/>
                <w:szCs w:val="20"/>
              </w:rPr>
              <w:t>2</w:t>
            </w:r>
          </w:p>
        </w:tc>
      </w:tr>
      <w:tr w:rsidR="00B616F2" w:rsidRPr="00585C9B" w:rsidTr="001231A7">
        <w:tc>
          <w:tcPr>
            <w:tcW w:w="5534" w:type="dxa"/>
            <w:vAlign w:val="center"/>
          </w:tcPr>
          <w:p w:rsidR="00B616F2" w:rsidRPr="00FA3C56" w:rsidRDefault="00B616F2" w:rsidP="00ED074B">
            <w:pPr>
              <w:spacing w:after="0" w:line="240" w:lineRule="auto"/>
              <w:ind w:firstLine="0"/>
              <w:rPr>
                <w:sz w:val="20"/>
                <w:szCs w:val="20"/>
              </w:rPr>
            </w:pPr>
            <w:r w:rsidRPr="00FA3C56">
              <w:rPr>
                <w:sz w:val="20"/>
                <w:szCs w:val="20"/>
              </w:rPr>
              <w:t xml:space="preserve">Расход теплоносителя среды, </w:t>
            </w:r>
            <w:proofErr w:type="gramStart"/>
            <w:r w:rsidRPr="00FA3C56">
              <w:rPr>
                <w:sz w:val="20"/>
                <w:szCs w:val="20"/>
              </w:rPr>
              <w:t>м</w:t>
            </w:r>
            <w:proofErr w:type="gramEnd"/>
            <w:r w:rsidRPr="00FA3C56">
              <w:rPr>
                <w:sz w:val="20"/>
                <w:szCs w:val="20"/>
              </w:rPr>
              <w:t>³/ч</w:t>
            </w:r>
          </w:p>
        </w:tc>
        <w:tc>
          <w:tcPr>
            <w:tcW w:w="4110" w:type="dxa"/>
            <w:shd w:val="clear" w:color="auto" w:fill="auto"/>
            <w:vAlign w:val="center"/>
          </w:tcPr>
          <w:p w:rsidR="00B616F2" w:rsidRPr="00585C9B" w:rsidRDefault="00B616F2" w:rsidP="001231A7">
            <w:pPr>
              <w:pStyle w:val="aff4"/>
              <w:jc w:val="center"/>
              <w:rPr>
                <w:rStyle w:val="102"/>
                <w:color w:val="000000"/>
                <w:sz w:val="20"/>
                <w:szCs w:val="20"/>
              </w:rPr>
            </w:pPr>
            <w:r>
              <w:rPr>
                <w:rStyle w:val="102"/>
                <w:color w:val="000000"/>
                <w:sz w:val="20"/>
                <w:szCs w:val="20"/>
              </w:rPr>
              <w:t>4</w:t>
            </w:r>
            <w:r w:rsidR="001231A7">
              <w:rPr>
                <w:rStyle w:val="102"/>
                <w:color w:val="000000"/>
                <w:sz w:val="20"/>
                <w:szCs w:val="20"/>
              </w:rPr>
              <w:t>4</w:t>
            </w:r>
          </w:p>
        </w:tc>
      </w:tr>
      <w:tr w:rsidR="00B616F2" w:rsidRPr="00585C9B" w:rsidTr="001231A7">
        <w:tc>
          <w:tcPr>
            <w:tcW w:w="5534" w:type="dxa"/>
            <w:vAlign w:val="center"/>
          </w:tcPr>
          <w:p w:rsidR="00B616F2" w:rsidRPr="00FA3C56" w:rsidRDefault="00B616F2" w:rsidP="00ED074B">
            <w:pPr>
              <w:spacing w:after="0" w:line="240" w:lineRule="auto"/>
              <w:ind w:firstLine="0"/>
              <w:rPr>
                <w:sz w:val="20"/>
                <w:szCs w:val="20"/>
              </w:rPr>
            </w:pPr>
            <w:r w:rsidRPr="00FA3C56">
              <w:rPr>
                <w:sz w:val="20"/>
                <w:szCs w:val="20"/>
              </w:rPr>
              <w:t>Температура уходящих газов, °C</w:t>
            </w:r>
          </w:p>
        </w:tc>
        <w:tc>
          <w:tcPr>
            <w:tcW w:w="4110" w:type="dxa"/>
            <w:shd w:val="clear" w:color="auto" w:fill="auto"/>
            <w:vAlign w:val="center"/>
          </w:tcPr>
          <w:p w:rsidR="00B616F2" w:rsidRPr="00585C9B" w:rsidRDefault="001231A7" w:rsidP="00ED074B">
            <w:pPr>
              <w:pStyle w:val="aff4"/>
              <w:jc w:val="center"/>
              <w:rPr>
                <w:rStyle w:val="102"/>
                <w:color w:val="000000"/>
                <w:sz w:val="20"/>
                <w:szCs w:val="20"/>
              </w:rPr>
            </w:pPr>
            <w:r>
              <w:rPr>
                <w:rStyle w:val="102"/>
                <w:color w:val="000000"/>
                <w:sz w:val="20"/>
                <w:szCs w:val="20"/>
              </w:rPr>
              <w:t xml:space="preserve">Не более </w:t>
            </w:r>
            <w:r w:rsidR="00B616F2">
              <w:rPr>
                <w:rStyle w:val="102"/>
                <w:color w:val="000000"/>
                <w:sz w:val="20"/>
                <w:szCs w:val="20"/>
              </w:rPr>
              <w:t>200</w:t>
            </w:r>
          </w:p>
        </w:tc>
      </w:tr>
      <w:tr w:rsidR="00B616F2" w:rsidRPr="00585C9B" w:rsidTr="001231A7">
        <w:tc>
          <w:tcPr>
            <w:tcW w:w="5534" w:type="dxa"/>
            <w:vAlign w:val="center"/>
          </w:tcPr>
          <w:p w:rsidR="00B616F2" w:rsidRPr="00FA3C56" w:rsidRDefault="00B616F2" w:rsidP="00ED074B">
            <w:pPr>
              <w:spacing w:after="0" w:line="240" w:lineRule="auto"/>
              <w:ind w:firstLine="0"/>
              <w:rPr>
                <w:sz w:val="20"/>
                <w:szCs w:val="20"/>
              </w:rPr>
            </w:pPr>
            <w:r w:rsidRPr="00FA3C56">
              <w:rPr>
                <w:sz w:val="20"/>
                <w:szCs w:val="20"/>
              </w:rPr>
              <w:t xml:space="preserve">Расход условного топлива, </w:t>
            </w:r>
            <w:proofErr w:type="gramStart"/>
            <w:r w:rsidRPr="00FA3C56">
              <w:rPr>
                <w:sz w:val="20"/>
                <w:szCs w:val="20"/>
              </w:rPr>
              <w:t>кг</w:t>
            </w:r>
            <w:proofErr w:type="gramEnd"/>
            <w:r w:rsidRPr="00FA3C56">
              <w:rPr>
                <w:sz w:val="20"/>
                <w:szCs w:val="20"/>
              </w:rPr>
              <w:t>/ч</w:t>
            </w:r>
          </w:p>
        </w:tc>
        <w:tc>
          <w:tcPr>
            <w:tcW w:w="4110" w:type="dxa"/>
            <w:shd w:val="clear" w:color="auto" w:fill="auto"/>
            <w:vAlign w:val="center"/>
          </w:tcPr>
          <w:p w:rsidR="00B616F2" w:rsidRPr="00585C9B" w:rsidRDefault="001231A7" w:rsidP="00ED074B">
            <w:pPr>
              <w:pStyle w:val="aff4"/>
              <w:jc w:val="center"/>
              <w:rPr>
                <w:rStyle w:val="102"/>
                <w:color w:val="000000"/>
                <w:sz w:val="20"/>
                <w:szCs w:val="20"/>
              </w:rPr>
            </w:pPr>
            <w:r>
              <w:rPr>
                <w:rStyle w:val="102"/>
                <w:color w:val="000000"/>
                <w:sz w:val="20"/>
                <w:szCs w:val="20"/>
              </w:rPr>
              <w:t>188</w:t>
            </w:r>
          </w:p>
        </w:tc>
      </w:tr>
      <w:tr w:rsidR="00B616F2" w:rsidRPr="00585C9B" w:rsidTr="001231A7">
        <w:tc>
          <w:tcPr>
            <w:tcW w:w="5534" w:type="dxa"/>
            <w:vAlign w:val="center"/>
          </w:tcPr>
          <w:p w:rsidR="00B616F2" w:rsidRPr="00FA3C56" w:rsidRDefault="00B616F2" w:rsidP="001231A7">
            <w:pPr>
              <w:spacing w:after="0" w:line="240" w:lineRule="auto"/>
              <w:ind w:firstLine="0"/>
              <w:rPr>
                <w:sz w:val="20"/>
                <w:szCs w:val="20"/>
              </w:rPr>
            </w:pPr>
            <w:r w:rsidRPr="00FA3C56">
              <w:rPr>
                <w:sz w:val="20"/>
                <w:szCs w:val="20"/>
              </w:rPr>
              <w:t xml:space="preserve">Расход топлива, </w:t>
            </w:r>
            <w:proofErr w:type="gramStart"/>
            <w:r w:rsidR="001231A7">
              <w:rPr>
                <w:sz w:val="20"/>
                <w:szCs w:val="20"/>
              </w:rPr>
              <w:t>кг</w:t>
            </w:r>
            <w:proofErr w:type="gramEnd"/>
            <w:r w:rsidRPr="00FA3C56">
              <w:rPr>
                <w:sz w:val="20"/>
                <w:szCs w:val="20"/>
              </w:rPr>
              <w:t>/ч</w:t>
            </w:r>
          </w:p>
        </w:tc>
        <w:tc>
          <w:tcPr>
            <w:tcW w:w="4110" w:type="dxa"/>
            <w:shd w:val="clear" w:color="auto" w:fill="auto"/>
            <w:vAlign w:val="center"/>
          </w:tcPr>
          <w:p w:rsidR="00B616F2" w:rsidRDefault="00B616F2" w:rsidP="001231A7">
            <w:pPr>
              <w:pStyle w:val="aff4"/>
              <w:jc w:val="center"/>
              <w:rPr>
                <w:rStyle w:val="102"/>
                <w:color w:val="000000"/>
                <w:sz w:val="20"/>
                <w:szCs w:val="20"/>
              </w:rPr>
            </w:pPr>
            <w:r>
              <w:rPr>
                <w:rStyle w:val="102"/>
                <w:color w:val="000000"/>
                <w:sz w:val="20"/>
                <w:szCs w:val="20"/>
              </w:rPr>
              <w:t>2</w:t>
            </w:r>
            <w:r w:rsidR="001231A7">
              <w:rPr>
                <w:rStyle w:val="102"/>
                <w:color w:val="000000"/>
                <w:sz w:val="20"/>
                <w:szCs w:val="20"/>
              </w:rPr>
              <w:t>53</w:t>
            </w:r>
          </w:p>
        </w:tc>
      </w:tr>
      <w:tr w:rsidR="00B616F2" w:rsidRPr="00585C9B" w:rsidTr="001231A7">
        <w:trPr>
          <w:trHeight w:val="77"/>
        </w:trPr>
        <w:tc>
          <w:tcPr>
            <w:tcW w:w="5534" w:type="dxa"/>
            <w:vAlign w:val="center"/>
          </w:tcPr>
          <w:p w:rsidR="00B616F2" w:rsidRPr="00585C9B" w:rsidRDefault="00B616F2" w:rsidP="00ED074B">
            <w:pPr>
              <w:pStyle w:val="aff4"/>
              <w:jc w:val="left"/>
              <w:rPr>
                <w:sz w:val="20"/>
                <w:szCs w:val="20"/>
              </w:rPr>
            </w:pPr>
            <w:r>
              <w:rPr>
                <w:rStyle w:val="102"/>
                <w:color w:val="000000"/>
                <w:sz w:val="20"/>
                <w:szCs w:val="20"/>
              </w:rPr>
              <w:t>К</w:t>
            </w:r>
            <w:r w:rsidRPr="00585C9B">
              <w:rPr>
                <w:rStyle w:val="102"/>
                <w:color w:val="000000"/>
                <w:sz w:val="20"/>
                <w:szCs w:val="20"/>
              </w:rPr>
              <w:t>ПД, %</w:t>
            </w:r>
          </w:p>
        </w:tc>
        <w:tc>
          <w:tcPr>
            <w:tcW w:w="4110" w:type="dxa"/>
            <w:shd w:val="clear" w:color="auto" w:fill="auto"/>
            <w:vAlign w:val="center"/>
          </w:tcPr>
          <w:p w:rsidR="00B616F2" w:rsidRPr="00585C9B" w:rsidRDefault="00B616F2" w:rsidP="002D098F">
            <w:pPr>
              <w:pStyle w:val="aff4"/>
              <w:jc w:val="center"/>
              <w:rPr>
                <w:rStyle w:val="102"/>
                <w:color w:val="000000"/>
                <w:sz w:val="20"/>
                <w:szCs w:val="20"/>
              </w:rPr>
            </w:pPr>
            <w:r>
              <w:rPr>
                <w:sz w:val="20"/>
                <w:szCs w:val="20"/>
              </w:rPr>
              <w:t>Не менее 80</w:t>
            </w:r>
          </w:p>
        </w:tc>
      </w:tr>
      <w:tr w:rsidR="00B616F2" w:rsidRPr="00585C9B" w:rsidTr="001231A7">
        <w:trPr>
          <w:trHeight w:val="77"/>
        </w:trPr>
        <w:tc>
          <w:tcPr>
            <w:tcW w:w="5534" w:type="dxa"/>
            <w:vAlign w:val="center"/>
          </w:tcPr>
          <w:p w:rsidR="00B616F2" w:rsidRPr="002D098F" w:rsidRDefault="00B616F2" w:rsidP="002D098F">
            <w:pPr>
              <w:spacing w:after="0" w:line="240" w:lineRule="auto"/>
              <w:ind w:firstLine="0"/>
              <w:jc w:val="left"/>
              <w:rPr>
                <w:sz w:val="20"/>
                <w:szCs w:val="20"/>
              </w:rPr>
            </w:pPr>
            <w:r w:rsidRPr="002D098F">
              <w:rPr>
                <w:sz w:val="20"/>
                <w:szCs w:val="20"/>
              </w:rPr>
              <w:t>Низшая теплота сгорания топлива, кКал/кг</w:t>
            </w:r>
          </w:p>
        </w:tc>
        <w:tc>
          <w:tcPr>
            <w:tcW w:w="4110" w:type="dxa"/>
            <w:shd w:val="clear" w:color="auto" w:fill="auto"/>
            <w:vAlign w:val="center"/>
          </w:tcPr>
          <w:p w:rsidR="00B616F2" w:rsidRDefault="00B616F2" w:rsidP="00ED074B">
            <w:pPr>
              <w:pStyle w:val="aff4"/>
              <w:jc w:val="center"/>
              <w:rPr>
                <w:sz w:val="20"/>
                <w:szCs w:val="20"/>
              </w:rPr>
            </w:pPr>
            <w:r>
              <w:rPr>
                <w:sz w:val="20"/>
                <w:szCs w:val="20"/>
              </w:rPr>
              <w:t>5230</w:t>
            </w:r>
          </w:p>
        </w:tc>
      </w:tr>
      <w:tr w:rsidR="00B616F2" w:rsidRPr="00585C9B" w:rsidTr="001231A7">
        <w:trPr>
          <w:trHeight w:val="77"/>
        </w:trPr>
        <w:tc>
          <w:tcPr>
            <w:tcW w:w="5534" w:type="dxa"/>
            <w:vAlign w:val="center"/>
          </w:tcPr>
          <w:p w:rsidR="00B616F2" w:rsidRPr="002D098F" w:rsidRDefault="00B616F2" w:rsidP="002D098F">
            <w:pPr>
              <w:spacing w:after="0" w:line="240" w:lineRule="auto"/>
              <w:ind w:firstLine="0"/>
              <w:jc w:val="left"/>
              <w:rPr>
                <w:sz w:val="20"/>
                <w:szCs w:val="20"/>
              </w:rPr>
            </w:pPr>
            <w:r w:rsidRPr="002D098F">
              <w:rPr>
                <w:sz w:val="20"/>
                <w:szCs w:val="20"/>
              </w:rPr>
              <w:t>Давление рабочей среды, МПа (кгс/</w:t>
            </w:r>
            <w:proofErr w:type="gramStart"/>
            <w:r w:rsidRPr="002D098F">
              <w:rPr>
                <w:sz w:val="20"/>
                <w:szCs w:val="20"/>
              </w:rPr>
              <w:t>c</w:t>
            </w:r>
            <w:proofErr w:type="gramEnd"/>
            <w:r w:rsidRPr="002D098F">
              <w:rPr>
                <w:sz w:val="20"/>
                <w:szCs w:val="20"/>
              </w:rPr>
              <w:t>м²)</w:t>
            </w:r>
          </w:p>
        </w:tc>
        <w:tc>
          <w:tcPr>
            <w:tcW w:w="4110" w:type="dxa"/>
            <w:shd w:val="clear" w:color="auto" w:fill="auto"/>
            <w:vAlign w:val="center"/>
          </w:tcPr>
          <w:p w:rsidR="00B616F2" w:rsidRDefault="00B616F2" w:rsidP="00ED074B">
            <w:pPr>
              <w:pStyle w:val="aff4"/>
              <w:jc w:val="center"/>
              <w:rPr>
                <w:sz w:val="20"/>
                <w:szCs w:val="20"/>
              </w:rPr>
            </w:pPr>
            <w:r>
              <w:rPr>
                <w:sz w:val="20"/>
                <w:szCs w:val="20"/>
              </w:rPr>
              <w:t>2,5-6</w:t>
            </w:r>
          </w:p>
        </w:tc>
      </w:tr>
      <w:tr w:rsidR="00B616F2" w:rsidRPr="00585C9B" w:rsidTr="001231A7">
        <w:trPr>
          <w:trHeight w:val="77"/>
        </w:trPr>
        <w:tc>
          <w:tcPr>
            <w:tcW w:w="5534" w:type="dxa"/>
            <w:vAlign w:val="center"/>
          </w:tcPr>
          <w:p w:rsidR="00B616F2" w:rsidRPr="002D098F" w:rsidRDefault="00B616F2" w:rsidP="002D098F">
            <w:pPr>
              <w:spacing w:after="0" w:line="240" w:lineRule="auto"/>
              <w:ind w:firstLine="0"/>
              <w:jc w:val="left"/>
              <w:rPr>
                <w:sz w:val="20"/>
                <w:szCs w:val="20"/>
              </w:rPr>
            </w:pPr>
            <w:r w:rsidRPr="002D098F">
              <w:rPr>
                <w:sz w:val="20"/>
                <w:szCs w:val="20"/>
              </w:rPr>
              <w:t>Гидравлическое сопротивление при перепаде t, МПа (кгс/</w:t>
            </w:r>
            <w:proofErr w:type="gramStart"/>
            <w:r w:rsidRPr="002D098F">
              <w:rPr>
                <w:sz w:val="20"/>
                <w:szCs w:val="20"/>
              </w:rPr>
              <w:t>c</w:t>
            </w:r>
            <w:proofErr w:type="gramEnd"/>
            <w:r w:rsidRPr="002D098F">
              <w:rPr>
                <w:sz w:val="20"/>
                <w:szCs w:val="20"/>
              </w:rPr>
              <w:t>м²)</w:t>
            </w:r>
          </w:p>
        </w:tc>
        <w:tc>
          <w:tcPr>
            <w:tcW w:w="4110" w:type="dxa"/>
            <w:shd w:val="clear" w:color="auto" w:fill="auto"/>
            <w:vAlign w:val="center"/>
          </w:tcPr>
          <w:p w:rsidR="00B616F2" w:rsidRDefault="00B616F2" w:rsidP="00ED074B">
            <w:pPr>
              <w:pStyle w:val="aff4"/>
              <w:jc w:val="center"/>
              <w:rPr>
                <w:sz w:val="20"/>
                <w:szCs w:val="20"/>
              </w:rPr>
            </w:pPr>
            <w:r>
              <w:rPr>
                <w:sz w:val="20"/>
                <w:szCs w:val="20"/>
              </w:rPr>
              <w:t>Не более 0,07 (0,7)</w:t>
            </w:r>
          </w:p>
        </w:tc>
      </w:tr>
    </w:tbl>
    <w:p w:rsidR="00BD46F0" w:rsidRDefault="00BD46F0" w:rsidP="00225BCB">
      <w:pPr>
        <w:pStyle w:val="S"/>
      </w:pPr>
    </w:p>
    <w:p w:rsidR="00C35D8B" w:rsidRPr="00F7669A" w:rsidRDefault="00C35D8B" w:rsidP="00C35D8B">
      <w:r w:rsidRPr="00F7669A">
        <w:t xml:space="preserve">Система теплоснабжения </w:t>
      </w:r>
      <w:r>
        <w:t>–</w:t>
      </w:r>
      <w:r w:rsidRPr="00F7669A">
        <w:t xml:space="preserve"> 2-х трубная, закрытая, способ регулирования отпуска теплоты </w:t>
      </w:r>
      <w:r>
        <w:t>–</w:t>
      </w:r>
      <w:r w:rsidRPr="00F7669A">
        <w:t xml:space="preserve"> качественный.</w:t>
      </w:r>
    </w:p>
    <w:p w:rsidR="00C35D8B" w:rsidRPr="00F7669A" w:rsidRDefault="00C35D8B" w:rsidP="00C35D8B">
      <w:r w:rsidRPr="00F7669A">
        <w:t>Котельная работает по зависимой схеме теплоснабжения.</w:t>
      </w:r>
    </w:p>
    <w:p w:rsidR="00B60EDB" w:rsidRDefault="00B60EDB" w:rsidP="00C35D8B">
      <w:pPr>
        <w:rPr>
          <w:szCs w:val="24"/>
        </w:rPr>
      </w:pPr>
      <w:r>
        <w:rPr>
          <w:color w:val="000000"/>
          <w:lang w:eastAsia="ru-RU" w:bidi="ru-RU"/>
        </w:rPr>
        <w:t xml:space="preserve">Для транспорта теплоносителя в котельной установлено 3 </w:t>
      </w:r>
      <w:proofErr w:type="gramStart"/>
      <w:r>
        <w:rPr>
          <w:color w:val="000000"/>
          <w:lang w:eastAsia="ru-RU" w:bidi="ru-RU"/>
        </w:rPr>
        <w:t>сетевых</w:t>
      </w:r>
      <w:proofErr w:type="gramEnd"/>
      <w:r>
        <w:rPr>
          <w:color w:val="000000"/>
          <w:lang w:eastAsia="ru-RU" w:bidi="ru-RU"/>
        </w:rPr>
        <w:t xml:space="preserve"> насоса.</w:t>
      </w:r>
    </w:p>
    <w:p w:rsidR="00C35D8B" w:rsidRDefault="00C35D8B" w:rsidP="00C35D8B">
      <w:pPr>
        <w:pStyle w:val="S"/>
      </w:pPr>
      <w:r w:rsidRPr="00F7669A">
        <w:t>Характеристики насосных агрегатов, установлен</w:t>
      </w:r>
      <w:r>
        <w:t>н</w:t>
      </w:r>
      <w:r w:rsidRPr="00F7669A">
        <w:t>ых на котельной</w:t>
      </w:r>
      <w:r>
        <w:t>,</w:t>
      </w:r>
      <w:r w:rsidRPr="00F7669A">
        <w:t xml:space="preserve"> представлены в таблице 1.</w:t>
      </w:r>
      <w:r w:rsidR="001231A7">
        <w:t>18</w:t>
      </w:r>
      <w:r w:rsidRPr="00F7669A">
        <w:t>.</w:t>
      </w:r>
    </w:p>
    <w:p w:rsidR="00C35D8B" w:rsidRDefault="00C35D8B" w:rsidP="00C35D8B">
      <w:pPr>
        <w:pStyle w:val="S"/>
        <w:jc w:val="right"/>
      </w:pPr>
      <w:r>
        <w:t>Таблица 1.</w:t>
      </w:r>
      <w:r w:rsidR="001231A7">
        <w:t>18</w:t>
      </w:r>
    </w:p>
    <w:p w:rsidR="00C35D8B" w:rsidRDefault="00C35D8B" w:rsidP="00C35D8B">
      <w:pPr>
        <w:pStyle w:val="S"/>
        <w:ind w:firstLine="0"/>
        <w:jc w:val="center"/>
      </w:pPr>
      <w:r w:rsidRPr="00F7669A">
        <w:t>Насосная группа котельной</w:t>
      </w:r>
      <w:r w:rsidR="00B60EDB">
        <w:t xml:space="preserve"> Теги</w:t>
      </w:r>
    </w:p>
    <w:tbl>
      <w:tblPr>
        <w:tblOverlap w:val="neve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70"/>
        <w:gridCol w:w="2693"/>
        <w:gridCol w:w="1454"/>
        <w:gridCol w:w="2231"/>
        <w:gridCol w:w="1719"/>
      </w:tblGrid>
      <w:tr w:rsidR="00B60EDB" w:rsidRPr="00B60EDB" w:rsidTr="00B60EDB">
        <w:tc>
          <w:tcPr>
            <w:tcW w:w="1570" w:type="dxa"/>
            <w:vAlign w:val="center"/>
          </w:tcPr>
          <w:p w:rsidR="00B60EDB" w:rsidRPr="00B60EDB" w:rsidRDefault="00B60EDB" w:rsidP="00B60EDB">
            <w:pPr>
              <w:pStyle w:val="45"/>
              <w:spacing w:line="240" w:lineRule="auto"/>
              <w:ind w:firstLine="0"/>
              <w:jc w:val="center"/>
              <w:rPr>
                <w:b/>
                <w:sz w:val="20"/>
                <w:szCs w:val="20"/>
              </w:rPr>
            </w:pPr>
            <w:r w:rsidRPr="00B60EDB">
              <w:rPr>
                <w:rStyle w:val="2e"/>
                <w:b/>
                <w:sz w:val="20"/>
                <w:szCs w:val="20"/>
              </w:rPr>
              <w:t>Назначение</w:t>
            </w:r>
          </w:p>
        </w:tc>
        <w:tc>
          <w:tcPr>
            <w:tcW w:w="2693" w:type="dxa"/>
            <w:vAlign w:val="center"/>
          </w:tcPr>
          <w:p w:rsidR="00B60EDB" w:rsidRPr="00B60EDB" w:rsidRDefault="00B60EDB" w:rsidP="00B60EDB">
            <w:pPr>
              <w:pStyle w:val="45"/>
              <w:spacing w:line="240" w:lineRule="auto"/>
              <w:ind w:firstLine="0"/>
              <w:jc w:val="center"/>
              <w:rPr>
                <w:b/>
                <w:sz w:val="20"/>
                <w:szCs w:val="20"/>
              </w:rPr>
            </w:pPr>
            <w:r w:rsidRPr="00B60EDB">
              <w:rPr>
                <w:rStyle w:val="2e"/>
                <w:b/>
                <w:sz w:val="20"/>
                <w:szCs w:val="20"/>
              </w:rPr>
              <w:t>Тип насосного агрегата</w:t>
            </w:r>
          </w:p>
        </w:tc>
        <w:tc>
          <w:tcPr>
            <w:tcW w:w="1454" w:type="dxa"/>
            <w:vAlign w:val="center"/>
          </w:tcPr>
          <w:p w:rsidR="00B60EDB" w:rsidRPr="00B60EDB" w:rsidRDefault="00B60EDB" w:rsidP="00B60EDB">
            <w:pPr>
              <w:pStyle w:val="45"/>
              <w:spacing w:line="240" w:lineRule="auto"/>
              <w:ind w:firstLine="0"/>
              <w:jc w:val="center"/>
              <w:rPr>
                <w:b/>
                <w:sz w:val="20"/>
                <w:szCs w:val="20"/>
              </w:rPr>
            </w:pPr>
            <w:r w:rsidRPr="00B60EDB">
              <w:rPr>
                <w:rStyle w:val="2e"/>
                <w:b/>
                <w:sz w:val="20"/>
                <w:szCs w:val="20"/>
              </w:rPr>
              <w:t>Кол-во,</w:t>
            </w:r>
          </w:p>
          <w:p w:rsidR="00B60EDB" w:rsidRPr="00B60EDB" w:rsidRDefault="00B60EDB" w:rsidP="00B60EDB">
            <w:pPr>
              <w:pStyle w:val="45"/>
              <w:spacing w:line="240" w:lineRule="auto"/>
              <w:ind w:firstLine="0"/>
              <w:jc w:val="center"/>
              <w:rPr>
                <w:b/>
                <w:sz w:val="20"/>
                <w:szCs w:val="20"/>
              </w:rPr>
            </w:pPr>
            <w:r w:rsidRPr="00B60EDB">
              <w:rPr>
                <w:rStyle w:val="2e"/>
                <w:b/>
                <w:sz w:val="20"/>
                <w:szCs w:val="20"/>
              </w:rPr>
              <w:t>шт.</w:t>
            </w:r>
          </w:p>
        </w:tc>
        <w:tc>
          <w:tcPr>
            <w:tcW w:w="2231" w:type="dxa"/>
            <w:vAlign w:val="center"/>
          </w:tcPr>
          <w:p w:rsidR="00B60EDB" w:rsidRPr="00B60EDB" w:rsidRDefault="00B60EDB" w:rsidP="00B60EDB">
            <w:pPr>
              <w:pStyle w:val="45"/>
              <w:spacing w:line="240" w:lineRule="auto"/>
              <w:ind w:firstLine="0"/>
              <w:jc w:val="center"/>
              <w:rPr>
                <w:b/>
                <w:sz w:val="20"/>
                <w:szCs w:val="20"/>
              </w:rPr>
            </w:pPr>
            <w:r w:rsidRPr="00B60EDB">
              <w:rPr>
                <w:rStyle w:val="2e"/>
                <w:b/>
                <w:sz w:val="20"/>
                <w:szCs w:val="20"/>
              </w:rPr>
              <w:t>Производительность,</w:t>
            </w:r>
          </w:p>
          <w:p w:rsidR="00B60EDB" w:rsidRPr="00B60EDB" w:rsidRDefault="00B60EDB" w:rsidP="00B60EDB">
            <w:pPr>
              <w:pStyle w:val="45"/>
              <w:spacing w:line="240" w:lineRule="auto"/>
              <w:ind w:firstLine="0"/>
              <w:jc w:val="center"/>
              <w:rPr>
                <w:b/>
                <w:sz w:val="20"/>
                <w:szCs w:val="20"/>
              </w:rPr>
            </w:pPr>
            <w:r w:rsidRPr="00B60EDB">
              <w:rPr>
                <w:rStyle w:val="2e"/>
                <w:b/>
                <w:sz w:val="20"/>
                <w:szCs w:val="20"/>
              </w:rPr>
              <w:t>м</w:t>
            </w:r>
            <w:r w:rsidRPr="00B60EDB">
              <w:rPr>
                <w:rStyle w:val="2e"/>
                <w:b/>
                <w:sz w:val="20"/>
                <w:szCs w:val="20"/>
                <w:vertAlign w:val="superscript"/>
              </w:rPr>
              <w:t>3</w:t>
            </w:r>
            <w:r w:rsidRPr="00B60EDB">
              <w:rPr>
                <w:rStyle w:val="2e"/>
                <w:b/>
                <w:sz w:val="20"/>
                <w:szCs w:val="20"/>
              </w:rPr>
              <w:t>/ч</w:t>
            </w:r>
          </w:p>
        </w:tc>
        <w:tc>
          <w:tcPr>
            <w:tcW w:w="1719" w:type="dxa"/>
            <w:vAlign w:val="center"/>
          </w:tcPr>
          <w:p w:rsidR="00B60EDB" w:rsidRPr="00B60EDB" w:rsidRDefault="00B60EDB" w:rsidP="00B60EDB">
            <w:pPr>
              <w:pStyle w:val="45"/>
              <w:spacing w:line="240" w:lineRule="auto"/>
              <w:ind w:firstLine="0"/>
              <w:jc w:val="center"/>
              <w:rPr>
                <w:b/>
                <w:sz w:val="20"/>
                <w:szCs w:val="20"/>
              </w:rPr>
            </w:pPr>
            <w:r w:rsidRPr="00B60EDB">
              <w:rPr>
                <w:rStyle w:val="2e"/>
                <w:b/>
                <w:sz w:val="20"/>
                <w:szCs w:val="20"/>
              </w:rPr>
              <w:t>Напор, м вод</w:t>
            </w:r>
            <w:proofErr w:type="gramStart"/>
            <w:r w:rsidRPr="00B60EDB">
              <w:rPr>
                <w:rStyle w:val="2e"/>
                <w:b/>
                <w:sz w:val="20"/>
                <w:szCs w:val="20"/>
              </w:rPr>
              <w:t>.</w:t>
            </w:r>
            <w:proofErr w:type="gramEnd"/>
            <w:r w:rsidRPr="00B60EDB">
              <w:rPr>
                <w:rStyle w:val="2e"/>
                <w:b/>
                <w:sz w:val="20"/>
                <w:szCs w:val="20"/>
              </w:rPr>
              <w:t xml:space="preserve"> </w:t>
            </w:r>
            <w:proofErr w:type="gramStart"/>
            <w:r w:rsidRPr="00B60EDB">
              <w:rPr>
                <w:rStyle w:val="2e"/>
                <w:b/>
                <w:sz w:val="20"/>
                <w:szCs w:val="20"/>
              </w:rPr>
              <w:t>с</w:t>
            </w:r>
            <w:proofErr w:type="gramEnd"/>
            <w:r w:rsidRPr="00B60EDB">
              <w:rPr>
                <w:rStyle w:val="2e"/>
                <w:b/>
                <w:sz w:val="20"/>
                <w:szCs w:val="20"/>
              </w:rPr>
              <w:t>т.</w:t>
            </w:r>
          </w:p>
        </w:tc>
      </w:tr>
      <w:tr w:rsidR="00B60EDB" w:rsidRPr="00B60EDB" w:rsidTr="00B60EDB">
        <w:trPr>
          <w:trHeight w:val="129"/>
        </w:trPr>
        <w:tc>
          <w:tcPr>
            <w:tcW w:w="1570" w:type="dxa"/>
          </w:tcPr>
          <w:p w:rsidR="00B60EDB" w:rsidRPr="00B60EDB" w:rsidRDefault="00B60EDB" w:rsidP="00B60EDB">
            <w:pPr>
              <w:pStyle w:val="45"/>
              <w:spacing w:line="240" w:lineRule="auto"/>
              <w:ind w:firstLine="0"/>
              <w:jc w:val="center"/>
              <w:rPr>
                <w:sz w:val="20"/>
                <w:szCs w:val="20"/>
              </w:rPr>
            </w:pPr>
            <w:r w:rsidRPr="00B60EDB">
              <w:rPr>
                <w:rStyle w:val="2e"/>
                <w:sz w:val="20"/>
                <w:szCs w:val="20"/>
              </w:rPr>
              <w:t>Сетевой</w:t>
            </w:r>
          </w:p>
        </w:tc>
        <w:tc>
          <w:tcPr>
            <w:tcW w:w="2693" w:type="dxa"/>
          </w:tcPr>
          <w:p w:rsidR="00B60EDB" w:rsidRPr="00B60EDB" w:rsidRDefault="00B60EDB" w:rsidP="00B60EDB">
            <w:pPr>
              <w:pStyle w:val="45"/>
              <w:spacing w:line="240" w:lineRule="auto"/>
              <w:ind w:firstLine="0"/>
              <w:jc w:val="center"/>
              <w:rPr>
                <w:sz w:val="20"/>
                <w:szCs w:val="20"/>
              </w:rPr>
            </w:pPr>
            <w:r w:rsidRPr="00B60EDB">
              <w:rPr>
                <w:rStyle w:val="2e"/>
                <w:sz w:val="20"/>
                <w:szCs w:val="20"/>
              </w:rPr>
              <w:t>К 100-65-200</w:t>
            </w:r>
          </w:p>
        </w:tc>
        <w:tc>
          <w:tcPr>
            <w:tcW w:w="1454" w:type="dxa"/>
            <w:vAlign w:val="bottom"/>
          </w:tcPr>
          <w:p w:rsidR="00B60EDB" w:rsidRPr="00B60EDB" w:rsidRDefault="00B60EDB" w:rsidP="00B60EDB">
            <w:pPr>
              <w:pStyle w:val="45"/>
              <w:spacing w:line="240" w:lineRule="auto"/>
              <w:ind w:firstLine="0"/>
              <w:jc w:val="center"/>
              <w:rPr>
                <w:sz w:val="20"/>
                <w:szCs w:val="20"/>
              </w:rPr>
            </w:pPr>
            <w:r w:rsidRPr="00B60EDB">
              <w:rPr>
                <w:rStyle w:val="2e"/>
                <w:sz w:val="20"/>
                <w:szCs w:val="20"/>
              </w:rPr>
              <w:t>2</w:t>
            </w:r>
          </w:p>
        </w:tc>
        <w:tc>
          <w:tcPr>
            <w:tcW w:w="2231" w:type="dxa"/>
            <w:vAlign w:val="bottom"/>
          </w:tcPr>
          <w:p w:rsidR="00B60EDB" w:rsidRPr="00B60EDB" w:rsidRDefault="00B60EDB" w:rsidP="00B60EDB">
            <w:pPr>
              <w:pStyle w:val="45"/>
              <w:spacing w:line="240" w:lineRule="auto"/>
              <w:ind w:firstLine="0"/>
              <w:jc w:val="center"/>
              <w:rPr>
                <w:sz w:val="20"/>
                <w:szCs w:val="20"/>
              </w:rPr>
            </w:pPr>
            <w:r w:rsidRPr="00B60EDB">
              <w:rPr>
                <w:rStyle w:val="2e"/>
                <w:sz w:val="20"/>
                <w:szCs w:val="20"/>
              </w:rPr>
              <w:t>100</w:t>
            </w:r>
          </w:p>
        </w:tc>
        <w:tc>
          <w:tcPr>
            <w:tcW w:w="1719" w:type="dxa"/>
          </w:tcPr>
          <w:p w:rsidR="00B60EDB" w:rsidRPr="00B60EDB" w:rsidRDefault="00B60EDB" w:rsidP="00B60EDB">
            <w:pPr>
              <w:pStyle w:val="45"/>
              <w:spacing w:line="240" w:lineRule="auto"/>
              <w:ind w:firstLine="0"/>
              <w:jc w:val="center"/>
              <w:rPr>
                <w:sz w:val="20"/>
                <w:szCs w:val="20"/>
              </w:rPr>
            </w:pPr>
            <w:r w:rsidRPr="00B60EDB">
              <w:rPr>
                <w:rStyle w:val="2e"/>
                <w:sz w:val="20"/>
                <w:szCs w:val="20"/>
              </w:rPr>
              <w:t>50</w:t>
            </w:r>
          </w:p>
        </w:tc>
      </w:tr>
      <w:tr w:rsidR="00B60EDB" w:rsidRPr="00B60EDB" w:rsidTr="00B60EDB">
        <w:tc>
          <w:tcPr>
            <w:tcW w:w="1570" w:type="dxa"/>
          </w:tcPr>
          <w:p w:rsidR="00B60EDB" w:rsidRPr="00B60EDB" w:rsidRDefault="00B60EDB" w:rsidP="00B60EDB">
            <w:pPr>
              <w:pStyle w:val="45"/>
              <w:spacing w:line="240" w:lineRule="auto"/>
              <w:ind w:firstLine="0"/>
              <w:jc w:val="center"/>
              <w:rPr>
                <w:sz w:val="20"/>
                <w:szCs w:val="20"/>
              </w:rPr>
            </w:pPr>
            <w:r w:rsidRPr="00B60EDB">
              <w:rPr>
                <w:rStyle w:val="2e"/>
                <w:sz w:val="20"/>
                <w:szCs w:val="20"/>
              </w:rPr>
              <w:t>Сетевой</w:t>
            </w:r>
          </w:p>
        </w:tc>
        <w:tc>
          <w:tcPr>
            <w:tcW w:w="2693" w:type="dxa"/>
          </w:tcPr>
          <w:p w:rsidR="00B60EDB" w:rsidRPr="00B60EDB" w:rsidRDefault="00B60EDB" w:rsidP="00B60EDB">
            <w:pPr>
              <w:pStyle w:val="45"/>
              <w:spacing w:line="240" w:lineRule="auto"/>
              <w:ind w:firstLine="0"/>
              <w:jc w:val="center"/>
              <w:rPr>
                <w:sz w:val="20"/>
                <w:szCs w:val="20"/>
              </w:rPr>
            </w:pPr>
            <w:r w:rsidRPr="00B60EDB">
              <w:rPr>
                <w:rStyle w:val="2e"/>
                <w:sz w:val="20"/>
                <w:szCs w:val="20"/>
                <w:lang w:val="en-US" w:eastAsia="en-US" w:bidi="en-US"/>
              </w:rPr>
              <w:t>Wi</w:t>
            </w:r>
            <w:r w:rsidRPr="00B60EDB">
              <w:rPr>
                <w:rStyle w:val="2e"/>
                <w:sz w:val="20"/>
                <w:szCs w:val="20"/>
                <w:shd w:val="clear" w:color="auto" w:fill="80FFFF"/>
                <w:lang w:val="en-US" w:eastAsia="en-US" w:bidi="en-US"/>
              </w:rPr>
              <w:t>l</w:t>
            </w:r>
            <w:r w:rsidRPr="00B60EDB">
              <w:rPr>
                <w:rStyle w:val="2e"/>
                <w:sz w:val="20"/>
                <w:szCs w:val="20"/>
                <w:lang w:val="en-US" w:eastAsia="en-US" w:bidi="en-US"/>
              </w:rPr>
              <w:t>o</w:t>
            </w:r>
          </w:p>
        </w:tc>
        <w:tc>
          <w:tcPr>
            <w:tcW w:w="1454" w:type="dxa"/>
            <w:vAlign w:val="bottom"/>
          </w:tcPr>
          <w:p w:rsidR="00B60EDB" w:rsidRPr="00B60EDB" w:rsidRDefault="00B60EDB" w:rsidP="00B60EDB">
            <w:pPr>
              <w:pStyle w:val="45"/>
              <w:spacing w:line="240" w:lineRule="auto"/>
              <w:ind w:firstLine="0"/>
              <w:jc w:val="center"/>
              <w:rPr>
                <w:sz w:val="20"/>
                <w:szCs w:val="20"/>
              </w:rPr>
            </w:pPr>
            <w:r w:rsidRPr="00B60EDB">
              <w:rPr>
                <w:rStyle w:val="2e"/>
                <w:sz w:val="20"/>
                <w:szCs w:val="20"/>
              </w:rPr>
              <w:t>1</w:t>
            </w:r>
          </w:p>
        </w:tc>
        <w:tc>
          <w:tcPr>
            <w:tcW w:w="2231" w:type="dxa"/>
            <w:vAlign w:val="bottom"/>
          </w:tcPr>
          <w:p w:rsidR="00B60EDB" w:rsidRPr="00B60EDB" w:rsidRDefault="00B60EDB" w:rsidP="00B60EDB">
            <w:pPr>
              <w:pStyle w:val="45"/>
              <w:spacing w:line="240" w:lineRule="auto"/>
              <w:ind w:firstLine="0"/>
              <w:jc w:val="center"/>
              <w:rPr>
                <w:sz w:val="20"/>
                <w:szCs w:val="20"/>
              </w:rPr>
            </w:pPr>
            <w:r w:rsidRPr="00B60EDB">
              <w:rPr>
                <w:rStyle w:val="2e"/>
                <w:sz w:val="20"/>
                <w:szCs w:val="20"/>
              </w:rPr>
              <w:t>100</w:t>
            </w:r>
          </w:p>
        </w:tc>
        <w:tc>
          <w:tcPr>
            <w:tcW w:w="1719" w:type="dxa"/>
          </w:tcPr>
          <w:p w:rsidR="00B60EDB" w:rsidRPr="00B60EDB" w:rsidRDefault="00B60EDB" w:rsidP="00B60EDB">
            <w:pPr>
              <w:pStyle w:val="45"/>
              <w:spacing w:line="240" w:lineRule="auto"/>
              <w:ind w:firstLine="0"/>
              <w:jc w:val="center"/>
              <w:rPr>
                <w:sz w:val="20"/>
                <w:szCs w:val="20"/>
              </w:rPr>
            </w:pPr>
            <w:r w:rsidRPr="00B60EDB">
              <w:rPr>
                <w:rStyle w:val="2e"/>
                <w:sz w:val="20"/>
                <w:szCs w:val="20"/>
              </w:rPr>
              <w:t>50</w:t>
            </w:r>
          </w:p>
        </w:tc>
      </w:tr>
    </w:tbl>
    <w:p w:rsidR="00E9395A" w:rsidRDefault="00E9395A" w:rsidP="00225BCB">
      <w:pPr>
        <w:pStyle w:val="S"/>
      </w:pPr>
    </w:p>
    <w:p w:rsidR="00E81C71" w:rsidRPr="00E81C71" w:rsidRDefault="00E81C71" w:rsidP="00B53E60">
      <w:pPr>
        <w:pStyle w:val="5"/>
        <w:rPr>
          <w:rFonts w:eastAsia="TimesNewRomanPS-BoldMT"/>
        </w:rPr>
      </w:pPr>
      <w:bookmarkStart w:id="16" w:name="_Toc501370604"/>
      <w:r>
        <w:rPr>
          <w:rFonts w:eastAsia="TimesNewRomanPS-BoldMT"/>
        </w:rPr>
        <w:t>б</w:t>
      </w:r>
      <w:r w:rsidRPr="00E81C71">
        <w:rPr>
          <w:rFonts w:eastAsia="TimesNewRomanPS-BoldMT"/>
        </w:rPr>
        <w:t xml:space="preserve">) </w:t>
      </w:r>
      <w:r>
        <w:rPr>
          <w:rStyle w:val="52"/>
          <w:b/>
          <w:bCs w:val="0"/>
          <w:color w:val="000000"/>
          <w:sz w:val="24"/>
          <w:szCs w:val="24"/>
        </w:rPr>
        <w:t>параметры установленной тепловой мощности теплофикационного оборудования и теплофикационной установки</w:t>
      </w:r>
      <w:bookmarkEnd w:id="16"/>
    </w:p>
    <w:p w:rsidR="00E9395A" w:rsidRDefault="00E81C71" w:rsidP="00225BCB">
      <w:pPr>
        <w:pStyle w:val="S"/>
      </w:pPr>
      <w:r>
        <w:t>Данный раздел не рассматривается, ввиду отсутствия источников тепловой энергии с комбинированной выработкой тепловой и электрической энергии.</w:t>
      </w:r>
    </w:p>
    <w:p w:rsidR="00BA7371" w:rsidRPr="00E81C71" w:rsidRDefault="00BA7371" w:rsidP="00B53E60">
      <w:pPr>
        <w:pStyle w:val="5"/>
        <w:rPr>
          <w:rFonts w:eastAsia="TimesNewRomanPS-BoldMT"/>
        </w:rPr>
      </w:pPr>
      <w:bookmarkStart w:id="17" w:name="_Toc501370605"/>
      <w:bookmarkStart w:id="18" w:name="bookmark10"/>
      <w:r>
        <w:rPr>
          <w:rFonts w:eastAsia="TimesNewRomanPS-BoldMT"/>
        </w:rPr>
        <w:t>в</w:t>
      </w:r>
      <w:r w:rsidRPr="00E81C71">
        <w:rPr>
          <w:rFonts w:eastAsia="TimesNewRomanPS-BoldMT"/>
        </w:rPr>
        <w:t xml:space="preserve">) </w:t>
      </w:r>
      <w:r w:rsidRPr="00BA7371">
        <w:t xml:space="preserve">ограничения тепловой мощности и параметры располагаемой тепловой </w:t>
      </w:r>
      <w:r>
        <w:t>м</w:t>
      </w:r>
      <w:r w:rsidRPr="00BA7371">
        <w:t>ощности</w:t>
      </w:r>
      <w:bookmarkEnd w:id="17"/>
    </w:p>
    <w:bookmarkEnd w:id="18"/>
    <w:p w:rsidR="00E9395A" w:rsidRPr="00BA7371" w:rsidRDefault="00BA7371" w:rsidP="00BA7371">
      <w:r w:rsidRPr="00BA7371">
        <w:t xml:space="preserve">Для основного оборудования на котельных </w:t>
      </w:r>
      <w:r>
        <w:t>городского поселения</w:t>
      </w:r>
      <w:r w:rsidRPr="00BA7371">
        <w:t xml:space="preserve"> Березово ежегодно производятся режимно-наладочные испытания, на основании которых составляются режимные карты. На основе данных режимно</w:t>
      </w:r>
      <w:r w:rsidR="00090A0C">
        <w:t>-</w:t>
      </w:r>
      <w:r w:rsidRPr="00BA7371">
        <w:t xml:space="preserve">наладочных испытаний составлен баланс тепловой мощности источников тепловой энергии </w:t>
      </w:r>
      <w:r>
        <w:t>городского поселения</w:t>
      </w:r>
      <w:r w:rsidRPr="00BA7371">
        <w:t xml:space="preserve"> Березово и определен существующий резерв мощности котельных (таблица 1.</w:t>
      </w:r>
      <w:r w:rsidR="001231A7">
        <w:t>19</w:t>
      </w:r>
      <w:r w:rsidRPr="00BA7371">
        <w:t>).</w:t>
      </w:r>
    </w:p>
    <w:p w:rsidR="00090A0C" w:rsidRDefault="00090A0C" w:rsidP="00090A0C">
      <w:pPr>
        <w:jc w:val="right"/>
      </w:pPr>
      <w:r w:rsidRPr="00090A0C">
        <w:t>Таблица 1.</w:t>
      </w:r>
      <w:r w:rsidR="001231A7">
        <w:t>19</w:t>
      </w:r>
    </w:p>
    <w:p w:rsidR="00090A0C" w:rsidRPr="00090A0C" w:rsidRDefault="00090A0C" w:rsidP="00090A0C">
      <w:pPr>
        <w:ind w:firstLine="0"/>
        <w:jc w:val="center"/>
      </w:pPr>
      <w:r w:rsidRPr="00090A0C">
        <w:t xml:space="preserve">Баланс тепловой мощности котельных </w:t>
      </w:r>
      <w:r>
        <w:t>городского поселения</w:t>
      </w:r>
      <w:r w:rsidRPr="00090A0C">
        <w:t xml:space="preserve"> Березово</w:t>
      </w: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81"/>
        <w:gridCol w:w="2520"/>
        <w:gridCol w:w="1786"/>
        <w:gridCol w:w="1920"/>
        <w:gridCol w:w="1562"/>
        <w:gridCol w:w="1330"/>
      </w:tblGrid>
      <w:tr w:rsidR="00090A0C" w:rsidRPr="00090A0C" w:rsidTr="00090A0C">
        <w:trPr>
          <w:tblHeader/>
        </w:trPr>
        <w:tc>
          <w:tcPr>
            <w:tcW w:w="581" w:type="dxa"/>
            <w:vAlign w:val="center"/>
          </w:tcPr>
          <w:p w:rsidR="00090A0C" w:rsidRPr="00090A0C" w:rsidRDefault="00090A0C" w:rsidP="00090A0C">
            <w:pPr>
              <w:spacing w:after="0" w:line="240" w:lineRule="auto"/>
              <w:ind w:firstLine="0"/>
              <w:jc w:val="center"/>
              <w:rPr>
                <w:b/>
                <w:sz w:val="20"/>
                <w:szCs w:val="20"/>
              </w:rPr>
            </w:pPr>
            <w:r w:rsidRPr="00090A0C">
              <w:rPr>
                <w:b/>
                <w:sz w:val="20"/>
                <w:szCs w:val="20"/>
              </w:rPr>
              <w:t>№</w:t>
            </w:r>
            <w:r>
              <w:rPr>
                <w:b/>
                <w:sz w:val="20"/>
                <w:szCs w:val="20"/>
              </w:rPr>
              <w:t xml:space="preserve"> </w:t>
            </w:r>
            <w:r w:rsidRPr="00090A0C">
              <w:rPr>
                <w:b/>
                <w:sz w:val="20"/>
                <w:szCs w:val="20"/>
              </w:rPr>
              <w:t>п/п</w:t>
            </w:r>
          </w:p>
        </w:tc>
        <w:tc>
          <w:tcPr>
            <w:tcW w:w="2520" w:type="dxa"/>
            <w:vAlign w:val="center"/>
          </w:tcPr>
          <w:p w:rsidR="00090A0C" w:rsidRPr="00090A0C" w:rsidRDefault="00090A0C" w:rsidP="00090A0C">
            <w:pPr>
              <w:spacing w:after="0" w:line="240" w:lineRule="auto"/>
              <w:ind w:firstLine="0"/>
              <w:jc w:val="center"/>
              <w:rPr>
                <w:b/>
                <w:sz w:val="20"/>
                <w:szCs w:val="20"/>
              </w:rPr>
            </w:pPr>
            <w:r w:rsidRPr="00090A0C">
              <w:rPr>
                <w:b/>
                <w:sz w:val="20"/>
                <w:szCs w:val="20"/>
              </w:rPr>
              <w:t>Наименование</w:t>
            </w:r>
            <w:r>
              <w:rPr>
                <w:b/>
                <w:sz w:val="20"/>
                <w:szCs w:val="20"/>
              </w:rPr>
              <w:t xml:space="preserve"> </w:t>
            </w:r>
            <w:r w:rsidRPr="00090A0C">
              <w:rPr>
                <w:b/>
                <w:sz w:val="20"/>
                <w:szCs w:val="20"/>
              </w:rPr>
              <w:t>котельной</w:t>
            </w:r>
          </w:p>
        </w:tc>
        <w:tc>
          <w:tcPr>
            <w:tcW w:w="1786" w:type="dxa"/>
            <w:vAlign w:val="center"/>
          </w:tcPr>
          <w:p w:rsidR="00090A0C" w:rsidRPr="00090A0C" w:rsidRDefault="00090A0C" w:rsidP="00090A0C">
            <w:pPr>
              <w:spacing w:after="0" w:line="240" w:lineRule="auto"/>
              <w:ind w:firstLine="0"/>
              <w:jc w:val="center"/>
              <w:rPr>
                <w:b/>
                <w:sz w:val="20"/>
                <w:szCs w:val="20"/>
              </w:rPr>
            </w:pPr>
            <w:r w:rsidRPr="00090A0C">
              <w:rPr>
                <w:b/>
                <w:sz w:val="20"/>
                <w:szCs w:val="20"/>
              </w:rPr>
              <w:t>Установленная мощность котельной, Гкал/</w:t>
            </w:r>
            <w:proofErr w:type="gramStart"/>
            <w:r w:rsidRPr="00090A0C">
              <w:rPr>
                <w:b/>
                <w:sz w:val="20"/>
                <w:szCs w:val="20"/>
              </w:rPr>
              <w:t>ч</w:t>
            </w:r>
            <w:proofErr w:type="gramEnd"/>
          </w:p>
        </w:tc>
        <w:tc>
          <w:tcPr>
            <w:tcW w:w="1920" w:type="dxa"/>
            <w:vAlign w:val="center"/>
          </w:tcPr>
          <w:p w:rsidR="00090A0C" w:rsidRPr="00090A0C" w:rsidRDefault="00090A0C" w:rsidP="00090A0C">
            <w:pPr>
              <w:spacing w:after="0" w:line="240" w:lineRule="auto"/>
              <w:ind w:firstLine="0"/>
              <w:jc w:val="center"/>
              <w:rPr>
                <w:b/>
                <w:sz w:val="20"/>
                <w:szCs w:val="20"/>
              </w:rPr>
            </w:pPr>
            <w:r w:rsidRPr="00090A0C">
              <w:rPr>
                <w:b/>
                <w:sz w:val="20"/>
                <w:szCs w:val="20"/>
              </w:rPr>
              <w:t>Присоединенная</w:t>
            </w:r>
            <w:r>
              <w:rPr>
                <w:b/>
                <w:sz w:val="20"/>
                <w:szCs w:val="20"/>
              </w:rPr>
              <w:t xml:space="preserve"> </w:t>
            </w:r>
            <w:r w:rsidRPr="00090A0C">
              <w:rPr>
                <w:b/>
                <w:sz w:val="20"/>
                <w:szCs w:val="20"/>
              </w:rPr>
              <w:t>нагрузка, Гкал/</w:t>
            </w:r>
            <w:proofErr w:type="gramStart"/>
            <w:r w:rsidRPr="00090A0C">
              <w:rPr>
                <w:b/>
                <w:sz w:val="20"/>
                <w:szCs w:val="20"/>
              </w:rPr>
              <w:t>ч</w:t>
            </w:r>
            <w:proofErr w:type="gramEnd"/>
          </w:p>
        </w:tc>
        <w:tc>
          <w:tcPr>
            <w:tcW w:w="1562" w:type="dxa"/>
            <w:vAlign w:val="center"/>
          </w:tcPr>
          <w:p w:rsidR="00090A0C" w:rsidRPr="00090A0C" w:rsidRDefault="00090A0C" w:rsidP="00090A0C">
            <w:pPr>
              <w:spacing w:after="0" w:line="240" w:lineRule="auto"/>
              <w:ind w:firstLine="0"/>
              <w:jc w:val="center"/>
              <w:rPr>
                <w:b/>
                <w:sz w:val="20"/>
                <w:szCs w:val="20"/>
              </w:rPr>
            </w:pPr>
            <w:r w:rsidRPr="00090A0C">
              <w:rPr>
                <w:b/>
                <w:sz w:val="20"/>
                <w:szCs w:val="20"/>
              </w:rPr>
              <w:t>Резерв</w:t>
            </w:r>
            <w:r>
              <w:rPr>
                <w:b/>
                <w:sz w:val="20"/>
                <w:szCs w:val="20"/>
              </w:rPr>
              <w:t xml:space="preserve"> </w:t>
            </w:r>
            <w:r w:rsidRPr="00090A0C">
              <w:rPr>
                <w:b/>
                <w:sz w:val="20"/>
                <w:szCs w:val="20"/>
              </w:rPr>
              <w:t>тепловой</w:t>
            </w:r>
            <w:r>
              <w:rPr>
                <w:b/>
                <w:sz w:val="20"/>
                <w:szCs w:val="20"/>
              </w:rPr>
              <w:t xml:space="preserve"> </w:t>
            </w:r>
            <w:r w:rsidRPr="00090A0C">
              <w:rPr>
                <w:b/>
                <w:sz w:val="20"/>
                <w:szCs w:val="20"/>
              </w:rPr>
              <w:t>мощности,</w:t>
            </w:r>
            <w:r>
              <w:rPr>
                <w:b/>
                <w:sz w:val="20"/>
                <w:szCs w:val="20"/>
              </w:rPr>
              <w:t xml:space="preserve"> </w:t>
            </w:r>
            <w:r w:rsidRPr="00090A0C">
              <w:rPr>
                <w:b/>
                <w:sz w:val="20"/>
                <w:szCs w:val="20"/>
              </w:rPr>
              <w:t>Гкал/</w:t>
            </w:r>
            <w:proofErr w:type="gramStart"/>
            <w:r w:rsidRPr="00090A0C">
              <w:rPr>
                <w:b/>
                <w:sz w:val="20"/>
                <w:szCs w:val="20"/>
              </w:rPr>
              <w:t>ч</w:t>
            </w:r>
            <w:proofErr w:type="gramEnd"/>
          </w:p>
        </w:tc>
        <w:tc>
          <w:tcPr>
            <w:tcW w:w="1330" w:type="dxa"/>
            <w:vAlign w:val="center"/>
          </w:tcPr>
          <w:p w:rsidR="00090A0C" w:rsidRPr="00090A0C" w:rsidRDefault="00090A0C" w:rsidP="00090A0C">
            <w:pPr>
              <w:spacing w:after="0" w:line="240" w:lineRule="auto"/>
              <w:ind w:firstLine="0"/>
              <w:jc w:val="center"/>
              <w:rPr>
                <w:b/>
                <w:sz w:val="20"/>
                <w:szCs w:val="20"/>
              </w:rPr>
            </w:pPr>
            <w:r w:rsidRPr="00090A0C">
              <w:rPr>
                <w:b/>
                <w:sz w:val="20"/>
                <w:szCs w:val="20"/>
              </w:rPr>
              <w:t>Резерв</w:t>
            </w:r>
            <w:r>
              <w:rPr>
                <w:b/>
                <w:sz w:val="20"/>
                <w:szCs w:val="20"/>
              </w:rPr>
              <w:t xml:space="preserve"> </w:t>
            </w:r>
            <w:r w:rsidRPr="00090A0C">
              <w:rPr>
                <w:b/>
                <w:sz w:val="20"/>
                <w:szCs w:val="20"/>
              </w:rPr>
              <w:t>тепловой</w:t>
            </w:r>
            <w:r>
              <w:rPr>
                <w:b/>
                <w:sz w:val="20"/>
                <w:szCs w:val="20"/>
              </w:rPr>
              <w:t xml:space="preserve"> </w:t>
            </w:r>
            <w:r w:rsidRPr="00090A0C">
              <w:rPr>
                <w:b/>
                <w:sz w:val="20"/>
                <w:szCs w:val="20"/>
              </w:rPr>
              <w:t>мощности,</w:t>
            </w:r>
            <w:r>
              <w:rPr>
                <w:b/>
                <w:sz w:val="20"/>
                <w:szCs w:val="20"/>
              </w:rPr>
              <w:t xml:space="preserve"> </w:t>
            </w:r>
            <w:r w:rsidRPr="00090A0C">
              <w:rPr>
                <w:b/>
                <w:sz w:val="20"/>
                <w:szCs w:val="20"/>
              </w:rPr>
              <w:t>%</w:t>
            </w:r>
          </w:p>
        </w:tc>
      </w:tr>
      <w:tr w:rsidR="001231A7" w:rsidRPr="00090A0C" w:rsidTr="00090A0C">
        <w:tc>
          <w:tcPr>
            <w:tcW w:w="581" w:type="dxa"/>
            <w:vAlign w:val="center"/>
          </w:tcPr>
          <w:p w:rsidR="001231A7" w:rsidRPr="00090A0C" w:rsidRDefault="001231A7" w:rsidP="00090A0C">
            <w:pPr>
              <w:spacing w:after="0" w:line="240" w:lineRule="auto"/>
              <w:ind w:firstLine="0"/>
              <w:jc w:val="center"/>
              <w:rPr>
                <w:sz w:val="20"/>
                <w:szCs w:val="20"/>
              </w:rPr>
            </w:pPr>
            <w:r w:rsidRPr="00090A0C">
              <w:rPr>
                <w:sz w:val="20"/>
                <w:szCs w:val="20"/>
              </w:rPr>
              <w:t>1</w:t>
            </w:r>
          </w:p>
        </w:tc>
        <w:tc>
          <w:tcPr>
            <w:tcW w:w="2520" w:type="dxa"/>
            <w:vAlign w:val="center"/>
          </w:tcPr>
          <w:p w:rsidR="001231A7" w:rsidRPr="00A072A8" w:rsidRDefault="001231A7" w:rsidP="005E04F3">
            <w:pPr>
              <w:spacing w:after="0" w:line="240" w:lineRule="auto"/>
              <w:ind w:firstLine="0"/>
              <w:jc w:val="center"/>
              <w:rPr>
                <w:sz w:val="20"/>
                <w:szCs w:val="20"/>
              </w:rPr>
            </w:pPr>
            <w:r>
              <w:rPr>
                <w:sz w:val="20"/>
                <w:szCs w:val="20"/>
              </w:rPr>
              <w:t>Центральная котельная</w:t>
            </w:r>
          </w:p>
        </w:tc>
        <w:tc>
          <w:tcPr>
            <w:tcW w:w="1786" w:type="dxa"/>
            <w:vAlign w:val="center"/>
          </w:tcPr>
          <w:p w:rsidR="001231A7" w:rsidRPr="00A072A8" w:rsidRDefault="001231A7" w:rsidP="00242C34">
            <w:pPr>
              <w:spacing w:after="0" w:line="240" w:lineRule="auto"/>
              <w:ind w:firstLine="0"/>
              <w:jc w:val="center"/>
              <w:rPr>
                <w:sz w:val="20"/>
                <w:szCs w:val="20"/>
              </w:rPr>
            </w:pPr>
            <w:r>
              <w:rPr>
                <w:sz w:val="20"/>
                <w:szCs w:val="20"/>
              </w:rPr>
              <w:t>16</w:t>
            </w:r>
          </w:p>
        </w:tc>
        <w:tc>
          <w:tcPr>
            <w:tcW w:w="1920" w:type="dxa"/>
            <w:vAlign w:val="center"/>
          </w:tcPr>
          <w:p w:rsidR="001231A7" w:rsidRPr="0098693F" w:rsidRDefault="001231A7" w:rsidP="005E04F3">
            <w:pPr>
              <w:spacing w:after="0" w:line="240" w:lineRule="auto"/>
              <w:ind w:firstLine="0"/>
              <w:jc w:val="center"/>
              <w:rPr>
                <w:rFonts w:eastAsiaTheme="minorHAnsi"/>
                <w:sz w:val="20"/>
                <w:szCs w:val="20"/>
              </w:rPr>
            </w:pPr>
            <w:r>
              <w:rPr>
                <w:rFonts w:eastAsiaTheme="minorHAnsi"/>
                <w:sz w:val="20"/>
                <w:szCs w:val="20"/>
              </w:rPr>
              <w:t>6,7</w:t>
            </w:r>
          </w:p>
        </w:tc>
        <w:tc>
          <w:tcPr>
            <w:tcW w:w="1562" w:type="dxa"/>
            <w:vAlign w:val="center"/>
          </w:tcPr>
          <w:p w:rsidR="001231A7" w:rsidRDefault="001231A7" w:rsidP="001231A7">
            <w:pPr>
              <w:spacing w:after="0" w:line="240" w:lineRule="auto"/>
              <w:ind w:firstLine="0"/>
              <w:jc w:val="center"/>
              <w:rPr>
                <w:color w:val="000000"/>
                <w:sz w:val="20"/>
                <w:szCs w:val="20"/>
              </w:rPr>
            </w:pPr>
            <w:r>
              <w:rPr>
                <w:color w:val="000000"/>
                <w:sz w:val="20"/>
                <w:szCs w:val="20"/>
              </w:rPr>
              <w:t>9,3</w:t>
            </w:r>
          </w:p>
        </w:tc>
        <w:tc>
          <w:tcPr>
            <w:tcW w:w="1330" w:type="dxa"/>
            <w:vAlign w:val="center"/>
          </w:tcPr>
          <w:p w:rsidR="001231A7" w:rsidRDefault="001231A7" w:rsidP="001231A7">
            <w:pPr>
              <w:spacing w:after="0" w:line="240" w:lineRule="auto"/>
              <w:ind w:firstLine="0"/>
              <w:jc w:val="center"/>
              <w:rPr>
                <w:color w:val="000000"/>
                <w:sz w:val="20"/>
                <w:szCs w:val="20"/>
              </w:rPr>
            </w:pPr>
            <w:r>
              <w:rPr>
                <w:color w:val="000000"/>
                <w:sz w:val="20"/>
                <w:szCs w:val="20"/>
              </w:rPr>
              <w:t>58</w:t>
            </w:r>
          </w:p>
        </w:tc>
      </w:tr>
      <w:tr w:rsidR="001231A7" w:rsidRPr="00090A0C" w:rsidTr="00090A0C">
        <w:tc>
          <w:tcPr>
            <w:tcW w:w="581" w:type="dxa"/>
            <w:vAlign w:val="center"/>
          </w:tcPr>
          <w:p w:rsidR="001231A7" w:rsidRPr="00090A0C" w:rsidRDefault="001231A7" w:rsidP="00090A0C">
            <w:pPr>
              <w:spacing w:after="0" w:line="240" w:lineRule="auto"/>
              <w:ind w:firstLine="0"/>
              <w:jc w:val="center"/>
              <w:rPr>
                <w:sz w:val="20"/>
                <w:szCs w:val="20"/>
              </w:rPr>
            </w:pPr>
            <w:r w:rsidRPr="00090A0C">
              <w:rPr>
                <w:sz w:val="20"/>
                <w:szCs w:val="20"/>
              </w:rPr>
              <w:t>2</w:t>
            </w:r>
          </w:p>
        </w:tc>
        <w:tc>
          <w:tcPr>
            <w:tcW w:w="2520" w:type="dxa"/>
            <w:vAlign w:val="center"/>
          </w:tcPr>
          <w:p w:rsidR="001231A7" w:rsidRPr="00A072A8" w:rsidRDefault="001231A7" w:rsidP="005E04F3">
            <w:pPr>
              <w:spacing w:after="0" w:line="240" w:lineRule="auto"/>
              <w:ind w:firstLine="0"/>
              <w:jc w:val="center"/>
              <w:rPr>
                <w:sz w:val="20"/>
                <w:szCs w:val="20"/>
              </w:rPr>
            </w:pPr>
            <w:r>
              <w:rPr>
                <w:sz w:val="20"/>
                <w:szCs w:val="20"/>
              </w:rPr>
              <w:t>Котельная ЦРБ</w:t>
            </w:r>
          </w:p>
        </w:tc>
        <w:tc>
          <w:tcPr>
            <w:tcW w:w="1786" w:type="dxa"/>
            <w:vAlign w:val="center"/>
          </w:tcPr>
          <w:p w:rsidR="001231A7" w:rsidRPr="00A072A8" w:rsidRDefault="001231A7" w:rsidP="00242C34">
            <w:pPr>
              <w:spacing w:after="0" w:line="240" w:lineRule="auto"/>
              <w:ind w:firstLine="0"/>
              <w:jc w:val="center"/>
              <w:rPr>
                <w:sz w:val="20"/>
                <w:szCs w:val="20"/>
              </w:rPr>
            </w:pPr>
            <w:r>
              <w:rPr>
                <w:sz w:val="20"/>
                <w:szCs w:val="20"/>
              </w:rPr>
              <w:t>7,74</w:t>
            </w:r>
          </w:p>
        </w:tc>
        <w:tc>
          <w:tcPr>
            <w:tcW w:w="1920" w:type="dxa"/>
            <w:vAlign w:val="center"/>
          </w:tcPr>
          <w:p w:rsidR="001231A7" w:rsidRDefault="001231A7" w:rsidP="005E04F3">
            <w:pPr>
              <w:spacing w:after="0" w:line="240" w:lineRule="auto"/>
              <w:ind w:firstLine="0"/>
              <w:jc w:val="center"/>
              <w:rPr>
                <w:sz w:val="20"/>
                <w:szCs w:val="20"/>
              </w:rPr>
            </w:pPr>
            <w:r>
              <w:rPr>
                <w:sz w:val="20"/>
                <w:szCs w:val="20"/>
              </w:rPr>
              <w:t>3,6</w:t>
            </w:r>
          </w:p>
        </w:tc>
        <w:tc>
          <w:tcPr>
            <w:tcW w:w="1562" w:type="dxa"/>
            <w:vAlign w:val="center"/>
          </w:tcPr>
          <w:p w:rsidR="001231A7" w:rsidRDefault="001231A7" w:rsidP="001231A7">
            <w:pPr>
              <w:spacing w:after="0" w:line="240" w:lineRule="auto"/>
              <w:ind w:firstLine="0"/>
              <w:jc w:val="center"/>
              <w:rPr>
                <w:color w:val="000000"/>
                <w:sz w:val="20"/>
                <w:szCs w:val="20"/>
              </w:rPr>
            </w:pPr>
            <w:r>
              <w:rPr>
                <w:color w:val="000000"/>
                <w:sz w:val="20"/>
                <w:szCs w:val="20"/>
              </w:rPr>
              <w:t>4,14</w:t>
            </w:r>
          </w:p>
        </w:tc>
        <w:tc>
          <w:tcPr>
            <w:tcW w:w="1330" w:type="dxa"/>
            <w:vAlign w:val="center"/>
          </w:tcPr>
          <w:p w:rsidR="001231A7" w:rsidRDefault="001231A7" w:rsidP="001231A7">
            <w:pPr>
              <w:spacing w:after="0" w:line="240" w:lineRule="auto"/>
              <w:ind w:firstLine="0"/>
              <w:jc w:val="center"/>
              <w:rPr>
                <w:color w:val="000000"/>
                <w:sz w:val="20"/>
                <w:szCs w:val="20"/>
              </w:rPr>
            </w:pPr>
            <w:r>
              <w:rPr>
                <w:color w:val="000000"/>
                <w:sz w:val="20"/>
                <w:szCs w:val="20"/>
              </w:rPr>
              <w:t>53</w:t>
            </w:r>
          </w:p>
        </w:tc>
      </w:tr>
      <w:tr w:rsidR="001231A7" w:rsidRPr="00090A0C" w:rsidTr="00090A0C">
        <w:tc>
          <w:tcPr>
            <w:tcW w:w="581" w:type="dxa"/>
            <w:vAlign w:val="center"/>
          </w:tcPr>
          <w:p w:rsidR="001231A7" w:rsidRPr="00090A0C" w:rsidRDefault="001231A7" w:rsidP="00090A0C">
            <w:pPr>
              <w:spacing w:after="0" w:line="240" w:lineRule="auto"/>
              <w:ind w:firstLine="0"/>
              <w:jc w:val="center"/>
              <w:rPr>
                <w:sz w:val="20"/>
                <w:szCs w:val="20"/>
              </w:rPr>
            </w:pPr>
            <w:r w:rsidRPr="00090A0C">
              <w:rPr>
                <w:sz w:val="20"/>
                <w:szCs w:val="20"/>
              </w:rPr>
              <w:t>3</w:t>
            </w:r>
          </w:p>
        </w:tc>
        <w:tc>
          <w:tcPr>
            <w:tcW w:w="2520" w:type="dxa"/>
            <w:vAlign w:val="center"/>
          </w:tcPr>
          <w:p w:rsidR="001231A7" w:rsidRPr="00A072A8" w:rsidRDefault="001231A7" w:rsidP="005E04F3">
            <w:pPr>
              <w:spacing w:after="0" w:line="240" w:lineRule="auto"/>
              <w:ind w:firstLine="0"/>
              <w:jc w:val="center"/>
              <w:rPr>
                <w:sz w:val="20"/>
                <w:szCs w:val="20"/>
              </w:rPr>
            </w:pPr>
            <w:r>
              <w:rPr>
                <w:sz w:val="20"/>
                <w:szCs w:val="20"/>
              </w:rPr>
              <w:t>Котельная Проти</w:t>
            </w:r>
            <w:r w:rsidRPr="00EC6704">
              <w:rPr>
                <w:sz w:val="20"/>
                <w:szCs w:val="20"/>
              </w:rPr>
              <w:t>вотуберкулезного диспансера</w:t>
            </w:r>
          </w:p>
        </w:tc>
        <w:tc>
          <w:tcPr>
            <w:tcW w:w="1786" w:type="dxa"/>
            <w:vAlign w:val="center"/>
          </w:tcPr>
          <w:p w:rsidR="001231A7" w:rsidRPr="00A072A8" w:rsidRDefault="001231A7" w:rsidP="00242C34">
            <w:pPr>
              <w:spacing w:after="0" w:line="240" w:lineRule="auto"/>
              <w:ind w:firstLine="0"/>
              <w:jc w:val="center"/>
              <w:rPr>
                <w:sz w:val="20"/>
                <w:szCs w:val="20"/>
              </w:rPr>
            </w:pPr>
            <w:r>
              <w:rPr>
                <w:sz w:val="20"/>
                <w:szCs w:val="20"/>
              </w:rPr>
              <w:t>6,4</w:t>
            </w:r>
          </w:p>
        </w:tc>
        <w:tc>
          <w:tcPr>
            <w:tcW w:w="1920" w:type="dxa"/>
            <w:vAlign w:val="center"/>
          </w:tcPr>
          <w:p w:rsidR="001231A7" w:rsidRDefault="001231A7" w:rsidP="005E04F3">
            <w:pPr>
              <w:spacing w:after="0" w:line="240" w:lineRule="auto"/>
              <w:ind w:firstLine="0"/>
              <w:jc w:val="center"/>
              <w:rPr>
                <w:sz w:val="20"/>
                <w:szCs w:val="20"/>
              </w:rPr>
            </w:pPr>
            <w:r>
              <w:rPr>
                <w:sz w:val="20"/>
                <w:szCs w:val="20"/>
              </w:rPr>
              <w:t>2,7</w:t>
            </w:r>
          </w:p>
        </w:tc>
        <w:tc>
          <w:tcPr>
            <w:tcW w:w="1562" w:type="dxa"/>
            <w:vAlign w:val="center"/>
          </w:tcPr>
          <w:p w:rsidR="001231A7" w:rsidRDefault="001231A7" w:rsidP="001231A7">
            <w:pPr>
              <w:spacing w:after="0" w:line="240" w:lineRule="auto"/>
              <w:ind w:firstLine="0"/>
              <w:jc w:val="center"/>
              <w:rPr>
                <w:color w:val="000000"/>
                <w:sz w:val="20"/>
                <w:szCs w:val="20"/>
              </w:rPr>
            </w:pPr>
            <w:r>
              <w:rPr>
                <w:color w:val="000000"/>
                <w:sz w:val="20"/>
                <w:szCs w:val="20"/>
              </w:rPr>
              <w:t>3,7</w:t>
            </w:r>
          </w:p>
        </w:tc>
        <w:tc>
          <w:tcPr>
            <w:tcW w:w="1330" w:type="dxa"/>
            <w:vAlign w:val="center"/>
          </w:tcPr>
          <w:p w:rsidR="001231A7" w:rsidRDefault="001231A7" w:rsidP="001231A7">
            <w:pPr>
              <w:spacing w:after="0" w:line="240" w:lineRule="auto"/>
              <w:ind w:firstLine="0"/>
              <w:jc w:val="center"/>
              <w:rPr>
                <w:color w:val="000000"/>
                <w:sz w:val="20"/>
                <w:szCs w:val="20"/>
              </w:rPr>
            </w:pPr>
            <w:r>
              <w:rPr>
                <w:color w:val="000000"/>
                <w:sz w:val="20"/>
                <w:szCs w:val="20"/>
              </w:rPr>
              <w:t>58</w:t>
            </w:r>
          </w:p>
        </w:tc>
      </w:tr>
      <w:tr w:rsidR="001231A7" w:rsidRPr="00090A0C" w:rsidTr="00090A0C">
        <w:tc>
          <w:tcPr>
            <w:tcW w:w="581" w:type="dxa"/>
            <w:vAlign w:val="center"/>
          </w:tcPr>
          <w:p w:rsidR="001231A7" w:rsidRPr="00090A0C" w:rsidRDefault="001231A7" w:rsidP="00090A0C">
            <w:pPr>
              <w:spacing w:after="0" w:line="240" w:lineRule="auto"/>
              <w:ind w:firstLine="0"/>
              <w:jc w:val="center"/>
              <w:rPr>
                <w:sz w:val="20"/>
                <w:szCs w:val="20"/>
              </w:rPr>
            </w:pPr>
            <w:r>
              <w:rPr>
                <w:sz w:val="20"/>
                <w:szCs w:val="20"/>
              </w:rPr>
              <w:t>4</w:t>
            </w:r>
          </w:p>
        </w:tc>
        <w:tc>
          <w:tcPr>
            <w:tcW w:w="2520" w:type="dxa"/>
            <w:vAlign w:val="center"/>
          </w:tcPr>
          <w:p w:rsidR="001231A7" w:rsidRPr="00A072A8" w:rsidRDefault="001231A7" w:rsidP="005E04F3">
            <w:pPr>
              <w:spacing w:after="0" w:line="240" w:lineRule="auto"/>
              <w:ind w:firstLine="0"/>
              <w:jc w:val="center"/>
              <w:rPr>
                <w:sz w:val="20"/>
                <w:szCs w:val="20"/>
              </w:rPr>
            </w:pPr>
            <w:r>
              <w:rPr>
                <w:sz w:val="20"/>
                <w:szCs w:val="20"/>
              </w:rPr>
              <w:t xml:space="preserve">Котельная </w:t>
            </w:r>
            <w:r w:rsidRPr="00A072A8">
              <w:rPr>
                <w:sz w:val="20"/>
                <w:szCs w:val="20"/>
              </w:rPr>
              <w:t>Аэропорт</w:t>
            </w:r>
          </w:p>
        </w:tc>
        <w:tc>
          <w:tcPr>
            <w:tcW w:w="1786" w:type="dxa"/>
            <w:vAlign w:val="center"/>
          </w:tcPr>
          <w:p w:rsidR="001231A7" w:rsidRPr="00A072A8" w:rsidRDefault="001231A7" w:rsidP="00242C34">
            <w:pPr>
              <w:spacing w:after="0" w:line="240" w:lineRule="auto"/>
              <w:ind w:firstLine="0"/>
              <w:jc w:val="center"/>
              <w:rPr>
                <w:sz w:val="20"/>
                <w:szCs w:val="20"/>
              </w:rPr>
            </w:pPr>
            <w:r w:rsidRPr="00A072A8">
              <w:rPr>
                <w:sz w:val="20"/>
                <w:szCs w:val="20"/>
              </w:rPr>
              <w:t>5,</w:t>
            </w:r>
            <w:r>
              <w:rPr>
                <w:sz w:val="20"/>
                <w:szCs w:val="20"/>
              </w:rPr>
              <w:t>4</w:t>
            </w:r>
          </w:p>
        </w:tc>
        <w:tc>
          <w:tcPr>
            <w:tcW w:w="1920" w:type="dxa"/>
            <w:vAlign w:val="center"/>
          </w:tcPr>
          <w:p w:rsidR="001231A7" w:rsidRDefault="001231A7" w:rsidP="005E04F3">
            <w:pPr>
              <w:spacing w:after="0" w:line="240" w:lineRule="auto"/>
              <w:ind w:firstLine="0"/>
              <w:jc w:val="center"/>
              <w:rPr>
                <w:sz w:val="20"/>
                <w:szCs w:val="20"/>
              </w:rPr>
            </w:pPr>
            <w:r>
              <w:rPr>
                <w:sz w:val="20"/>
                <w:szCs w:val="20"/>
              </w:rPr>
              <w:t>2,6</w:t>
            </w:r>
          </w:p>
        </w:tc>
        <w:tc>
          <w:tcPr>
            <w:tcW w:w="1562" w:type="dxa"/>
            <w:vAlign w:val="center"/>
          </w:tcPr>
          <w:p w:rsidR="001231A7" w:rsidRDefault="001231A7" w:rsidP="001231A7">
            <w:pPr>
              <w:spacing w:after="0" w:line="240" w:lineRule="auto"/>
              <w:ind w:firstLine="0"/>
              <w:jc w:val="center"/>
              <w:rPr>
                <w:color w:val="000000"/>
                <w:sz w:val="20"/>
                <w:szCs w:val="20"/>
              </w:rPr>
            </w:pPr>
            <w:r>
              <w:rPr>
                <w:color w:val="000000"/>
                <w:sz w:val="20"/>
                <w:szCs w:val="20"/>
              </w:rPr>
              <w:t>2,8</w:t>
            </w:r>
          </w:p>
        </w:tc>
        <w:tc>
          <w:tcPr>
            <w:tcW w:w="1330" w:type="dxa"/>
            <w:vAlign w:val="center"/>
          </w:tcPr>
          <w:p w:rsidR="001231A7" w:rsidRDefault="001231A7" w:rsidP="001231A7">
            <w:pPr>
              <w:spacing w:after="0" w:line="240" w:lineRule="auto"/>
              <w:ind w:firstLine="0"/>
              <w:jc w:val="center"/>
              <w:rPr>
                <w:color w:val="000000"/>
                <w:sz w:val="20"/>
                <w:szCs w:val="20"/>
              </w:rPr>
            </w:pPr>
            <w:r>
              <w:rPr>
                <w:color w:val="000000"/>
                <w:sz w:val="20"/>
                <w:szCs w:val="20"/>
              </w:rPr>
              <w:t>52</w:t>
            </w:r>
          </w:p>
        </w:tc>
      </w:tr>
      <w:tr w:rsidR="001231A7" w:rsidRPr="00090A0C" w:rsidTr="00090A0C">
        <w:tc>
          <w:tcPr>
            <w:tcW w:w="581" w:type="dxa"/>
            <w:vAlign w:val="center"/>
          </w:tcPr>
          <w:p w:rsidR="001231A7" w:rsidRPr="00090A0C" w:rsidRDefault="001231A7" w:rsidP="00090A0C">
            <w:pPr>
              <w:spacing w:after="0" w:line="240" w:lineRule="auto"/>
              <w:ind w:firstLine="0"/>
              <w:jc w:val="center"/>
              <w:rPr>
                <w:sz w:val="20"/>
                <w:szCs w:val="20"/>
              </w:rPr>
            </w:pPr>
            <w:r>
              <w:rPr>
                <w:sz w:val="20"/>
                <w:szCs w:val="20"/>
              </w:rPr>
              <w:t>5</w:t>
            </w:r>
          </w:p>
        </w:tc>
        <w:tc>
          <w:tcPr>
            <w:tcW w:w="2520" w:type="dxa"/>
            <w:vAlign w:val="center"/>
          </w:tcPr>
          <w:p w:rsidR="001231A7" w:rsidRPr="00A072A8" w:rsidRDefault="001231A7" w:rsidP="005E04F3">
            <w:pPr>
              <w:spacing w:after="0" w:line="240" w:lineRule="auto"/>
              <w:ind w:firstLine="0"/>
              <w:jc w:val="center"/>
              <w:rPr>
                <w:sz w:val="20"/>
                <w:szCs w:val="20"/>
              </w:rPr>
            </w:pPr>
            <w:r>
              <w:rPr>
                <w:sz w:val="20"/>
                <w:szCs w:val="20"/>
              </w:rPr>
              <w:t>Б</w:t>
            </w:r>
            <w:r w:rsidRPr="00AE7447">
              <w:rPr>
                <w:sz w:val="20"/>
                <w:szCs w:val="20"/>
              </w:rPr>
              <w:t>лочно-модульная котельная</w:t>
            </w:r>
          </w:p>
        </w:tc>
        <w:tc>
          <w:tcPr>
            <w:tcW w:w="1786" w:type="dxa"/>
            <w:vAlign w:val="center"/>
          </w:tcPr>
          <w:p w:rsidR="001231A7" w:rsidRPr="00A072A8" w:rsidRDefault="001231A7" w:rsidP="00242C34">
            <w:pPr>
              <w:spacing w:after="0" w:line="240" w:lineRule="auto"/>
              <w:ind w:firstLine="0"/>
              <w:jc w:val="center"/>
              <w:rPr>
                <w:sz w:val="20"/>
                <w:szCs w:val="20"/>
              </w:rPr>
            </w:pPr>
            <w:r>
              <w:rPr>
                <w:sz w:val="20"/>
                <w:szCs w:val="20"/>
              </w:rPr>
              <w:t>1,54</w:t>
            </w:r>
          </w:p>
        </w:tc>
        <w:tc>
          <w:tcPr>
            <w:tcW w:w="1920" w:type="dxa"/>
            <w:vAlign w:val="center"/>
          </w:tcPr>
          <w:p w:rsidR="001231A7" w:rsidRDefault="001231A7" w:rsidP="005E04F3">
            <w:pPr>
              <w:spacing w:after="0" w:line="240" w:lineRule="auto"/>
              <w:ind w:firstLine="0"/>
              <w:jc w:val="center"/>
              <w:rPr>
                <w:sz w:val="20"/>
                <w:szCs w:val="20"/>
              </w:rPr>
            </w:pPr>
            <w:r>
              <w:rPr>
                <w:sz w:val="20"/>
                <w:szCs w:val="20"/>
              </w:rPr>
              <w:t>0,8</w:t>
            </w:r>
          </w:p>
        </w:tc>
        <w:tc>
          <w:tcPr>
            <w:tcW w:w="1562" w:type="dxa"/>
            <w:vAlign w:val="center"/>
          </w:tcPr>
          <w:p w:rsidR="001231A7" w:rsidRDefault="001231A7" w:rsidP="001231A7">
            <w:pPr>
              <w:spacing w:after="0" w:line="240" w:lineRule="auto"/>
              <w:ind w:firstLine="0"/>
              <w:jc w:val="center"/>
              <w:rPr>
                <w:color w:val="000000"/>
                <w:sz w:val="20"/>
                <w:szCs w:val="20"/>
              </w:rPr>
            </w:pPr>
            <w:r>
              <w:rPr>
                <w:color w:val="000000"/>
                <w:sz w:val="20"/>
                <w:szCs w:val="20"/>
              </w:rPr>
              <w:t>0,74</w:t>
            </w:r>
          </w:p>
        </w:tc>
        <w:tc>
          <w:tcPr>
            <w:tcW w:w="1330" w:type="dxa"/>
            <w:vAlign w:val="center"/>
          </w:tcPr>
          <w:p w:rsidR="001231A7" w:rsidRDefault="001231A7" w:rsidP="001231A7">
            <w:pPr>
              <w:spacing w:after="0" w:line="240" w:lineRule="auto"/>
              <w:ind w:firstLine="0"/>
              <w:jc w:val="center"/>
              <w:rPr>
                <w:color w:val="000000"/>
                <w:sz w:val="20"/>
                <w:szCs w:val="20"/>
              </w:rPr>
            </w:pPr>
            <w:r>
              <w:rPr>
                <w:color w:val="000000"/>
                <w:sz w:val="20"/>
                <w:szCs w:val="20"/>
              </w:rPr>
              <w:t>48</w:t>
            </w:r>
          </w:p>
        </w:tc>
      </w:tr>
      <w:tr w:rsidR="001231A7" w:rsidRPr="00090A0C" w:rsidTr="00256791">
        <w:trPr>
          <w:trHeight w:val="70"/>
        </w:trPr>
        <w:tc>
          <w:tcPr>
            <w:tcW w:w="581" w:type="dxa"/>
            <w:vAlign w:val="center"/>
          </w:tcPr>
          <w:p w:rsidR="001231A7" w:rsidRPr="00090A0C" w:rsidRDefault="001231A7" w:rsidP="00090A0C">
            <w:pPr>
              <w:spacing w:after="0" w:line="240" w:lineRule="auto"/>
              <w:ind w:firstLine="0"/>
              <w:jc w:val="center"/>
              <w:rPr>
                <w:sz w:val="20"/>
                <w:szCs w:val="20"/>
              </w:rPr>
            </w:pPr>
            <w:r>
              <w:rPr>
                <w:sz w:val="20"/>
                <w:szCs w:val="20"/>
              </w:rPr>
              <w:t>6</w:t>
            </w:r>
          </w:p>
        </w:tc>
        <w:tc>
          <w:tcPr>
            <w:tcW w:w="2520" w:type="dxa"/>
            <w:vAlign w:val="center"/>
          </w:tcPr>
          <w:p w:rsidR="001231A7" w:rsidRPr="00A072A8" w:rsidRDefault="001231A7" w:rsidP="005E04F3">
            <w:pPr>
              <w:spacing w:after="0" w:line="240" w:lineRule="auto"/>
              <w:ind w:firstLine="0"/>
              <w:jc w:val="center"/>
              <w:rPr>
                <w:sz w:val="20"/>
                <w:szCs w:val="20"/>
              </w:rPr>
            </w:pPr>
            <w:r w:rsidRPr="00005A4C">
              <w:rPr>
                <w:color w:val="000000"/>
                <w:sz w:val="20"/>
                <w:szCs w:val="20"/>
              </w:rPr>
              <w:t>Котельная</w:t>
            </w:r>
            <w:r>
              <w:rPr>
                <w:color w:val="000000"/>
                <w:sz w:val="20"/>
                <w:szCs w:val="20"/>
              </w:rPr>
              <w:t xml:space="preserve"> ЖЭУ</w:t>
            </w:r>
            <w:r w:rsidRPr="00005A4C">
              <w:rPr>
                <w:color w:val="000000"/>
                <w:sz w:val="20"/>
                <w:szCs w:val="20"/>
              </w:rPr>
              <w:t xml:space="preserve"> Теги</w:t>
            </w:r>
          </w:p>
        </w:tc>
        <w:tc>
          <w:tcPr>
            <w:tcW w:w="1786" w:type="dxa"/>
            <w:vAlign w:val="center"/>
          </w:tcPr>
          <w:p w:rsidR="001231A7" w:rsidRPr="00A072A8" w:rsidRDefault="001231A7" w:rsidP="00242C34">
            <w:pPr>
              <w:spacing w:after="0" w:line="240" w:lineRule="auto"/>
              <w:ind w:firstLine="0"/>
              <w:jc w:val="center"/>
              <w:rPr>
                <w:sz w:val="20"/>
                <w:szCs w:val="20"/>
              </w:rPr>
            </w:pPr>
            <w:r>
              <w:rPr>
                <w:sz w:val="20"/>
                <w:szCs w:val="20"/>
              </w:rPr>
              <w:t>1,93</w:t>
            </w:r>
          </w:p>
        </w:tc>
        <w:tc>
          <w:tcPr>
            <w:tcW w:w="1920" w:type="dxa"/>
            <w:vAlign w:val="center"/>
          </w:tcPr>
          <w:p w:rsidR="001231A7" w:rsidRDefault="001231A7" w:rsidP="005E04F3">
            <w:pPr>
              <w:spacing w:after="0" w:line="240" w:lineRule="auto"/>
              <w:ind w:firstLine="0"/>
              <w:jc w:val="center"/>
              <w:rPr>
                <w:sz w:val="20"/>
                <w:szCs w:val="20"/>
              </w:rPr>
            </w:pPr>
            <w:r>
              <w:rPr>
                <w:sz w:val="20"/>
                <w:szCs w:val="20"/>
              </w:rPr>
              <w:t>0,32</w:t>
            </w:r>
          </w:p>
        </w:tc>
        <w:tc>
          <w:tcPr>
            <w:tcW w:w="1562" w:type="dxa"/>
            <w:vAlign w:val="center"/>
          </w:tcPr>
          <w:p w:rsidR="001231A7" w:rsidRDefault="001231A7" w:rsidP="001231A7">
            <w:pPr>
              <w:spacing w:after="0" w:line="240" w:lineRule="auto"/>
              <w:ind w:firstLine="0"/>
              <w:jc w:val="center"/>
              <w:rPr>
                <w:color w:val="000000"/>
                <w:sz w:val="20"/>
                <w:szCs w:val="20"/>
              </w:rPr>
            </w:pPr>
            <w:r>
              <w:rPr>
                <w:color w:val="000000"/>
                <w:sz w:val="20"/>
                <w:szCs w:val="20"/>
              </w:rPr>
              <w:t>1,61</w:t>
            </w:r>
          </w:p>
        </w:tc>
        <w:tc>
          <w:tcPr>
            <w:tcW w:w="1330" w:type="dxa"/>
            <w:vAlign w:val="center"/>
          </w:tcPr>
          <w:p w:rsidR="001231A7" w:rsidRDefault="001231A7" w:rsidP="001231A7">
            <w:pPr>
              <w:spacing w:after="0" w:line="240" w:lineRule="auto"/>
              <w:ind w:firstLine="0"/>
              <w:jc w:val="center"/>
              <w:rPr>
                <w:color w:val="000000"/>
                <w:sz w:val="20"/>
                <w:szCs w:val="20"/>
              </w:rPr>
            </w:pPr>
            <w:r>
              <w:rPr>
                <w:color w:val="000000"/>
                <w:sz w:val="20"/>
                <w:szCs w:val="20"/>
              </w:rPr>
              <w:t>83</w:t>
            </w:r>
          </w:p>
        </w:tc>
      </w:tr>
      <w:tr w:rsidR="001231A7" w:rsidRPr="00090A0C" w:rsidTr="00090A0C">
        <w:tc>
          <w:tcPr>
            <w:tcW w:w="581" w:type="dxa"/>
            <w:vAlign w:val="center"/>
          </w:tcPr>
          <w:p w:rsidR="001231A7" w:rsidRPr="00090A0C" w:rsidRDefault="001231A7" w:rsidP="00090A0C">
            <w:pPr>
              <w:spacing w:after="0" w:line="240" w:lineRule="auto"/>
              <w:ind w:firstLine="0"/>
              <w:jc w:val="center"/>
              <w:rPr>
                <w:b/>
                <w:sz w:val="20"/>
                <w:szCs w:val="20"/>
              </w:rPr>
            </w:pPr>
          </w:p>
        </w:tc>
        <w:tc>
          <w:tcPr>
            <w:tcW w:w="2520" w:type="dxa"/>
            <w:vAlign w:val="center"/>
          </w:tcPr>
          <w:p w:rsidR="001231A7" w:rsidRPr="00090A0C" w:rsidRDefault="001231A7" w:rsidP="00090A0C">
            <w:pPr>
              <w:spacing w:after="0" w:line="240" w:lineRule="auto"/>
              <w:ind w:firstLine="0"/>
              <w:jc w:val="center"/>
              <w:rPr>
                <w:b/>
                <w:sz w:val="20"/>
                <w:szCs w:val="20"/>
              </w:rPr>
            </w:pPr>
            <w:r w:rsidRPr="00090A0C">
              <w:rPr>
                <w:b/>
                <w:sz w:val="20"/>
                <w:szCs w:val="20"/>
              </w:rPr>
              <w:t>Итого:</w:t>
            </w:r>
          </w:p>
        </w:tc>
        <w:tc>
          <w:tcPr>
            <w:tcW w:w="1786" w:type="dxa"/>
            <w:vAlign w:val="center"/>
          </w:tcPr>
          <w:p w:rsidR="001231A7" w:rsidRPr="00090A0C" w:rsidRDefault="001231A7" w:rsidP="00090A0C">
            <w:pPr>
              <w:spacing w:after="0" w:line="240" w:lineRule="auto"/>
              <w:ind w:firstLine="0"/>
              <w:jc w:val="center"/>
              <w:rPr>
                <w:b/>
                <w:sz w:val="20"/>
                <w:szCs w:val="20"/>
              </w:rPr>
            </w:pPr>
            <w:r>
              <w:rPr>
                <w:b/>
                <w:sz w:val="20"/>
                <w:szCs w:val="20"/>
              </w:rPr>
              <w:t>39,01</w:t>
            </w:r>
          </w:p>
        </w:tc>
        <w:tc>
          <w:tcPr>
            <w:tcW w:w="1920" w:type="dxa"/>
            <w:vAlign w:val="center"/>
          </w:tcPr>
          <w:p w:rsidR="001231A7" w:rsidRPr="00090A0C" w:rsidRDefault="001231A7" w:rsidP="00090A0C">
            <w:pPr>
              <w:spacing w:after="0" w:line="240" w:lineRule="auto"/>
              <w:ind w:firstLine="0"/>
              <w:jc w:val="center"/>
              <w:rPr>
                <w:b/>
                <w:sz w:val="20"/>
                <w:szCs w:val="20"/>
              </w:rPr>
            </w:pPr>
            <w:r>
              <w:rPr>
                <w:b/>
                <w:sz w:val="20"/>
                <w:szCs w:val="20"/>
              </w:rPr>
              <w:t>16,72</w:t>
            </w:r>
          </w:p>
        </w:tc>
        <w:tc>
          <w:tcPr>
            <w:tcW w:w="1562" w:type="dxa"/>
            <w:vAlign w:val="center"/>
          </w:tcPr>
          <w:p w:rsidR="001231A7" w:rsidRDefault="001231A7" w:rsidP="001231A7">
            <w:pPr>
              <w:spacing w:after="0" w:line="240" w:lineRule="auto"/>
              <w:ind w:firstLine="0"/>
              <w:jc w:val="center"/>
              <w:rPr>
                <w:b/>
                <w:bCs/>
                <w:color w:val="000000"/>
                <w:sz w:val="20"/>
                <w:szCs w:val="20"/>
              </w:rPr>
            </w:pPr>
            <w:r>
              <w:rPr>
                <w:b/>
                <w:bCs/>
                <w:color w:val="000000"/>
                <w:sz w:val="20"/>
                <w:szCs w:val="20"/>
              </w:rPr>
              <w:t>22,29</w:t>
            </w:r>
          </w:p>
        </w:tc>
        <w:tc>
          <w:tcPr>
            <w:tcW w:w="1330" w:type="dxa"/>
            <w:vAlign w:val="center"/>
          </w:tcPr>
          <w:p w:rsidR="001231A7" w:rsidRDefault="001231A7" w:rsidP="001231A7">
            <w:pPr>
              <w:spacing w:after="0" w:line="240" w:lineRule="auto"/>
              <w:ind w:firstLine="0"/>
              <w:jc w:val="center"/>
              <w:rPr>
                <w:color w:val="000000"/>
                <w:sz w:val="20"/>
                <w:szCs w:val="20"/>
              </w:rPr>
            </w:pPr>
            <w:r>
              <w:rPr>
                <w:color w:val="000000"/>
                <w:sz w:val="20"/>
                <w:szCs w:val="20"/>
              </w:rPr>
              <w:t>57</w:t>
            </w:r>
          </w:p>
        </w:tc>
      </w:tr>
    </w:tbl>
    <w:p w:rsidR="002D098F" w:rsidRDefault="002D098F" w:rsidP="00225BCB">
      <w:pPr>
        <w:pStyle w:val="S"/>
      </w:pPr>
    </w:p>
    <w:p w:rsidR="002D098F" w:rsidRPr="00A15289" w:rsidRDefault="001231A7" w:rsidP="00A15289">
      <w:r>
        <w:t>К</w:t>
      </w:r>
      <w:r w:rsidR="00A15289" w:rsidRPr="00A15289">
        <w:t>отельные имеют достаточный резерв тепловой мощности для обеспечения тепловой энергией потребителей централизованной системы теплоснабжения.</w:t>
      </w:r>
    </w:p>
    <w:p w:rsidR="00973381" w:rsidRPr="00E81C71" w:rsidRDefault="00973381" w:rsidP="00B53E60">
      <w:pPr>
        <w:pStyle w:val="5"/>
        <w:rPr>
          <w:rFonts w:eastAsia="TimesNewRomanPS-BoldMT"/>
        </w:rPr>
      </w:pPr>
      <w:bookmarkStart w:id="19" w:name="_Toc501370606"/>
      <w:r>
        <w:rPr>
          <w:rFonts w:eastAsia="TimesNewRomanPS-BoldMT"/>
        </w:rPr>
        <w:t>г</w:t>
      </w:r>
      <w:r w:rsidRPr="00E81C71">
        <w:rPr>
          <w:rFonts w:eastAsia="TimesNewRomanPS-BoldMT"/>
        </w:rPr>
        <w:t xml:space="preserve">) </w:t>
      </w:r>
      <w:r w:rsidRPr="00973381">
        <w:t>объем потребления тепловой энергии (мощности) и теплоносителя на собственные и хозяйственные нужды и параметры тепловой мощности нетто</w:t>
      </w:r>
      <w:bookmarkEnd w:id="19"/>
    </w:p>
    <w:p w:rsidR="00973381" w:rsidRPr="00973381" w:rsidRDefault="00973381" w:rsidP="00973381">
      <w:r w:rsidRPr="00973381">
        <w:rPr>
          <w:b/>
        </w:rPr>
        <w:t>Центральная котельная</w:t>
      </w:r>
      <w:r w:rsidRPr="00973381">
        <w:t xml:space="preserve"> </w:t>
      </w:r>
      <w:r>
        <w:t>–</w:t>
      </w:r>
      <w:r w:rsidRPr="00973381">
        <w:t xml:space="preserve"> мощность 18,6 МВт, снижения мощности нет, в консервации оборудования нет, все оборудование работает соответственно составленного и утвержденного графика.</w:t>
      </w:r>
    </w:p>
    <w:p w:rsidR="00973381" w:rsidRPr="00973381" w:rsidRDefault="00973381" w:rsidP="00973381">
      <w:r w:rsidRPr="00973381">
        <w:rPr>
          <w:b/>
        </w:rPr>
        <w:t>Котельная ЦРБ</w:t>
      </w:r>
      <w:r w:rsidRPr="00973381">
        <w:t xml:space="preserve"> </w:t>
      </w:r>
      <w:r>
        <w:t>–</w:t>
      </w:r>
      <w:r w:rsidRPr="00973381">
        <w:t xml:space="preserve"> мощность котельной 9,</w:t>
      </w:r>
      <w:r w:rsidR="001231A7">
        <w:t>0</w:t>
      </w:r>
      <w:r w:rsidRPr="00973381">
        <w:t xml:space="preserve"> МВт, снижения мощности нет, в консервации оборудования нет, все оборудование работает соответственно составленного и утвержденного графика.</w:t>
      </w:r>
    </w:p>
    <w:p w:rsidR="002D098F" w:rsidRPr="00973381" w:rsidRDefault="00973381" w:rsidP="00973381">
      <w:r w:rsidRPr="00973381">
        <w:rPr>
          <w:b/>
        </w:rPr>
        <w:t>Котельная противотуберкулезного диспансера</w:t>
      </w:r>
      <w:r w:rsidRPr="00973381">
        <w:t xml:space="preserve"> </w:t>
      </w:r>
      <w:r>
        <w:t>–</w:t>
      </w:r>
      <w:r w:rsidRPr="00973381">
        <w:t xml:space="preserve"> мощность котельной 7,4</w:t>
      </w:r>
      <w:r w:rsidR="001231A7">
        <w:t>4</w:t>
      </w:r>
      <w:r w:rsidRPr="00973381">
        <w:t xml:space="preserve"> МВт, снижения мощности нет, в консервации оборудования нет, все оборудование работает соответственно составленного и утвержденного графика.</w:t>
      </w:r>
    </w:p>
    <w:p w:rsidR="00973381" w:rsidRDefault="00973381" w:rsidP="00973381">
      <w:r w:rsidRPr="00973381">
        <w:rPr>
          <w:b/>
        </w:rPr>
        <w:t>Котельная аэропорт</w:t>
      </w:r>
      <w:r>
        <w:t xml:space="preserve"> –</w:t>
      </w:r>
      <w:r w:rsidRPr="00973381">
        <w:t xml:space="preserve"> мощность котельной </w:t>
      </w:r>
      <w:r>
        <w:t>6,</w:t>
      </w:r>
      <w:r w:rsidR="001231A7">
        <w:t>3</w:t>
      </w:r>
      <w:r w:rsidRPr="00973381">
        <w:t xml:space="preserve"> МВт, снижения мощности нет, в консервации оборудования нет, все оборудование работает согласно составленного и утвержденного графика.</w:t>
      </w:r>
    </w:p>
    <w:p w:rsidR="00973381" w:rsidRDefault="00973381" w:rsidP="00973381">
      <w:r w:rsidRPr="00973381">
        <w:rPr>
          <w:b/>
        </w:rPr>
        <w:lastRenderedPageBreak/>
        <w:t xml:space="preserve">Новая </w:t>
      </w:r>
      <w:r>
        <w:rPr>
          <w:b/>
        </w:rPr>
        <w:t>б</w:t>
      </w:r>
      <w:r w:rsidRPr="00973381">
        <w:rPr>
          <w:b/>
        </w:rPr>
        <w:t>лочно-модульная котельная</w:t>
      </w:r>
      <w:r>
        <w:t xml:space="preserve"> – </w:t>
      </w:r>
      <w:r w:rsidRPr="00973381">
        <w:t xml:space="preserve">мощность котельной </w:t>
      </w:r>
      <w:r>
        <w:t>1,8</w:t>
      </w:r>
      <w:r w:rsidRPr="00973381">
        <w:t xml:space="preserve"> МВт, снижения мощности нет, в консервации оборудования нет, все оборудование работает согласно составленного и утвержденного графика.</w:t>
      </w:r>
    </w:p>
    <w:p w:rsidR="00973381" w:rsidRPr="00973381" w:rsidRDefault="00973381" w:rsidP="00973381">
      <w:r w:rsidRPr="00973381">
        <w:rPr>
          <w:b/>
        </w:rPr>
        <w:t>Котельная</w:t>
      </w:r>
      <w:r w:rsidR="001231A7">
        <w:rPr>
          <w:b/>
        </w:rPr>
        <w:t xml:space="preserve"> ЖЭУ</w:t>
      </w:r>
      <w:r w:rsidRPr="00973381">
        <w:rPr>
          <w:b/>
        </w:rPr>
        <w:t xml:space="preserve"> Теги</w:t>
      </w:r>
      <w:r>
        <w:t xml:space="preserve"> – </w:t>
      </w:r>
      <w:r w:rsidRPr="00973381">
        <w:t xml:space="preserve">мощность котельной </w:t>
      </w:r>
      <w:r w:rsidR="001231A7">
        <w:t>2,24</w:t>
      </w:r>
      <w:r w:rsidRPr="00973381">
        <w:t xml:space="preserve"> МВт, снижения мощности нет, в консервации оборудования нет, все оборудование работает согласно составленного и утвержденного графика.</w:t>
      </w:r>
    </w:p>
    <w:p w:rsidR="002D098F" w:rsidRDefault="00973381" w:rsidP="00973381">
      <w:r w:rsidRPr="00973381">
        <w:t>Объем потребления тепловой энергии (мощности) и теплоносителя на собственные и хозяйственные нужды и параметры тепловой мощности нетто представлены в таблице 1.</w:t>
      </w:r>
      <w:r w:rsidR="00C4764E">
        <w:t>2</w:t>
      </w:r>
      <w:r w:rsidR="001231A7">
        <w:t>0</w:t>
      </w:r>
      <w:r w:rsidRPr="00973381">
        <w:t>.</w:t>
      </w:r>
    </w:p>
    <w:p w:rsidR="00C177AC" w:rsidRDefault="00C177AC" w:rsidP="00C177AC">
      <w:pPr>
        <w:ind w:left="567" w:firstLine="0"/>
        <w:jc w:val="right"/>
      </w:pPr>
      <w:r>
        <w:t>Таблица 1.2</w:t>
      </w:r>
      <w:r w:rsidR="001231A7">
        <w:t>0</w:t>
      </w:r>
    </w:p>
    <w:p w:rsidR="00C177AC" w:rsidRPr="00C177AC" w:rsidRDefault="00C177AC" w:rsidP="00C177AC">
      <w:pPr>
        <w:ind w:firstLine="0"/>
        <w:jc w:val="center"/>
      </w:pPr>
      <w:r w:rsidRPr="00C177AC">
        <w:t xml:space="preserve">Значения установленной, располагаемой и мощности нетто котельных </w:t>
      </w:r>
      <w:r>
        <w:t>городского поселения</w:t>
      </w:r>
      <w:r w:rsidRPr="00C177AC">
        <w:t xml:space="preserve"> Березово</w:t>
      </w:r>
    </w:p>
    <w:tbl>
      <w:tblPr>
        <w:tblW w:w="9644" w:type="dxa"/>
        <w:tblLayout w:type="fixed"/>
        <w:tblCellMar>
          <w:left w:w="0" w:type="dxa"/>
          <w:right w:w="0" w:type="dxa"/>
        </w:tblCellMar>
        <w:tblLook w:val="0000" w:firstRow="0" w:lastRow="0" w:firstColumn="0" w:lastColumn="0" w:noHBand="0" w:noVBand="0"/>
      </w:tblPr>
      <w:tblGrid>
        <w:gridCol w:w="2415"/>
        <w:gridCol w:w="941"/>
        <w:gridCol w:w="888"/>
        <w:gridCol w:w="912"/>
        <w:gridCol w:w="917"/>
        <w:gridCol w:w="1037"/>
        <w:gridCol w:w="840"/>
        <w:gridCol w:w="1694"/>
      </w:tblGrid>
      <w:tr w:rsidR="00C177AC" w:rsidRPr="00C177AC" w:rsidTr="00B14575">
        <w:tc>
          <w:tcPr>
            <w:tcW w:w="2415" w:type="dxa"/>
            <w:vMerge w:val="restart"/>
            <w:tcBorders>
              <w:top w:val="single" w:sz="4" w:space="0" w:color="auto"/>
              <w:left w:val="single" w:sz="4" w:space="0" w:color="auto"/>
              <w:bottom w:val="nil"/>
              <w:right w:val="nil"/>
            </w:tcBorders>
            <w:vAlign w:val="center"/>
          </w:tcPr>
          <w:p w:rsidR="00C177AC" w:rsidRPr="00C177AC" w:rsidRDefault="00C177AC" w:rsidP="00B14575">
            <w:pPr>
              <w:pStyle w:val="aff4"/>
              <w:jc w:val="center"/>
              <w:rPr>
                <w:sz w:val="20"/>
                <w:szCs w:val="20"/>
              </w:rPr>
            </w:pPr>
            <w:r w:rsidRPr="00C177AC">
              <w:rPr>
                <w:rStyle w:val="11pt3"/>
                <w:color w:val="000000"/>
                <w:sz w:val="20"/>
                <w:szCs w:val="20"/>
              </w:rPr>
              <w:t>Наименование</w:t>
            </w:r>
            <w:r>
              <w:rPr>
                <w:rStyle w:val="11pt3"/>
                <w:color w:val="000000"/>
                <w:sz w:val="20"/>
                <w:szCs w:val="20"/>
              </w:rPr>
              <w:t xml:space="preserve"> </w:t>
            </w:r>
            <w:r w:rsidRPr="00C177AC">
              <w:rPr>
                <w:rStyle w:val="11pt3"/>
                <w:color w:val="000000"/>
                <w:sz w:val="20"/>
                <w:szCs w:val="20"/>
              </w:rPr>
              <w:t>котельной</w:t>
            </w:r>
          </w:p>
        </w:tc>
        <w:tc>
          <w:tcPr>
            <w:tcW w:w="1829" w:type="dxa"/>
            <w:gridSpan w:val="2"/>
            <w:tcBorders>
              <w:top w:val="single" w:sz="4" w:space="0" w:color="auto"/>
              <w:left w:val="single" w:sz="4" w:space="0" w:color="auto"/>
              <w:bottom w:val="nil"/>
              <w:right w:val="nil"/>
            </w:tcBorders>
            <w:vAlign w:val="center"/>
          </w:tcPr>
          <w:p w:rsidR="00C177AC" w:rsidRPr="00C177AC" w:rsidRDefault="00C177AC" w:rsidP="00B14575">
            <w:pPr>
              <w:pStyle w:val="aff4"/>
              <w:jc w:val="center"/>
              <w:rPr>
                <w:sz w:val="20"/>
                <w:szCs w:val="20"/>
              </w:rPr>
            </w:pPr>
            <w:r w:rsidRPr="00C177AC">
              <w:rPr>
                <w:rStyle w:val="11pt3"/>
                <w:color w:val="000000"/>
                <w:sz w:val="20"/>
                <w:szCs w:val="20"/>
              </w:rPr>
              <w:t>Установленная</w:t>
            </w:r>
            <w:r>
              <w:rPr>
                <w:rStyle w:val="11pt3"/>
                <w:color w:val="000000"/>
                <w:sz w:val="20"/>
                <w:szCs w:val="20"/>
              </w:rPr>
              <w:t xml:space="preserve"> </w:t>
            </w:r>
            <w:r w:rsidRPr="00C177AC">
              <w:rPr>
                <w:rStyle w:val="11pt3"/>
                <w:color w:val="000000"/>
                <w:sz w:val="20"/>
                <w:szCs w:val="20"/>
              </w:rPr>
              <w:t>тепловая</w:t>
            </w:r>
            <w:r>
              <w:rPr>
                <w:rStyle w:val="11pt3"/>
                <w:color w:val="000000"/>
                <w:sz w:val="20"/>
                <w:szCs w:val="20"/>
              </w:rPr>
              <w:t xml:space="preserve"> </w:t>
            </w:r>
            <w:r w:rsidRPr="00C177AC">
              <w:rPr>
                <w:rStyle w:val="11pt3"/>
                <w:color w:val="000000"/>
                <w:sz w:val="20"/>
                <w:szCs w:val="20"/>
              </w:rPr>
              <w:t>мощность</w:t>
            </w:r>
          </w:p>
        </w:tc>
        <w:tc>
          <w:tcPr>
            <w:tcW w:w="1829" w:type="dxa"/>
            <w:gridSpan w:val="2"/>
            <w:tcBorders>
              <w:top w:val="single" w:sz="4" w:space="0" w:color="auto"/>
              <w:left w:val="single" w:sz="4" w:space="0" w:color="auto"/>
              <w:bottom w:val="nil"/>
              <w:right w:val="nil"/>
            </w:tcBorders>
            <w:vAlign w:val="center"/>
          </w:tcPr>
          <w:p w:rsidR="00C177AC" w:rsidRPr="00C177AC" w:rsidRDefault="00C177AC" w:rsidP="00B14575">
            <w:pPr>
              <w:pStyle w:val="aff4"/>
              <w:jc w:val="center"/>
              <w:rPr>
                <w:sz w:val="20"/>
                <w:szCs w:val="20"/>
              </w:rPr>
            </w:pPr>
            <w:r w:rsidRPr="00C177AC">
              <w:rPr>
                <w:rStyle w:val="11pt3"/>
                <w:color w:val="000000"/>
                <w:sz w:val="20"/>
                <w:szCs w:val="20"/>
              </w:rPr>
              <w:t>Располагаемая</w:t>
            </w:r>
            <w:r>
              <w:rPr>
                <w:rStyle w:val="11pt3"/>
                <w:color w:val="000000"/>
                <w:sz w:val="20"/>
                <w:szCs w:val="20"/>
              </w:rPr>
              <w:t xml:space="preserve"> </w:t>
            </w:r>
            <w:r w:rsidRPr="00C177AC">
              <w:rPr>
                <w:rStyle w:val="11pt3"/>
                <w:color w:val="000000"/>
                <w:sz w:val="20"/>
                <w:szCs w:val="20"/>
              </w:rPr>
              <w:t>тепловая</w:t>
            </w:r>
            <w:r>
              <w:rPr>
                <w:rStyle w:val="11pt3"/>
                <w:color w:val="000000"/>
                <w:sz w:val="20"/>
                <w:szCs w:val="20"/>
              </w:rPr>
              <w:t xml:space="preserve"> </w:t>
            </w:r>
            <w:r w:rsidRPr="00C177AC">
              <w:rPr>
                <w:rStyle w:val="11pt3"/>
                <w:color w:val="000000"/>
                <w:sz w:val="20"/>
                <w:szCs w:val="20"/>
              </w:rPr>
              <w:t>мощность</w:t>
            </w:r>
          </w:p>
        </w:tc>
        <w:tc>
          <w:tcPr>
            <w:tcW w:w="1877" w:type="dxa"/>
            <w:gridSpan w:val="2"/>
            <w:tcBorders>
              <w:top w:val="single" w:sz="4" w:space="0" w:color="auto"/>
              <w:left w:val="single" w:sz="4" w:space="0" w:color="auto"/>
              <w:bottom w:val="nil"/>
              <w:right w:val="nil"/>
            </w:tcBorders>
            <w:vAlign w:val="center"/>
          </w:tcPr>
          <w:p w:rsidR="00C177AC" w:rsidRPr="00C177AC" w:rsidRDefault="00C177AC" w:rsidP="00B14575">
            <w:pPr>
              <w:pStyle w:val="aff4"/>
              <w:jc w:val="center"/>
              <w:rPr>
                <w:sz w:val="20"/>
                <w:szCs w:val="20"/>
              </w:rPr>
            </w:pPr>
            <w:r w:rsidRPr="00C177AC">
              <w:rPr>
                <w:rStyle w:val="11pt3"/>
                <w:color w:val="000000"/>
                <w:sz w:val="20"/>
                <w:szCs w:val="20"/>
              </w:rPr>
              <w:t>Тепловая мощность нетто</w:t>
            </w:r>
          </w:p>
        </w:tc>
        <w:tc>
          <w:tcPr>
            <w:tcW w:w="1694" w:type="dxa"/>
            <w:vMerge w:val="restart"/>
            <w:tcBorders>
              <w:top w:val="single" w:sz="4" w:space="0" w:color="auto"/>
              <w:left w:val="single" w:sz="4" w:space="0" w:color="auto"/>
              <w:bottom w:val="nil"/>
              <w:right w:val="single" w:sz="4" w:space="0" w:color="auto"/>
            </w:tcBorders>
            <w:vAlign w:val="center"/>
          </w:tcPr>
          <w:p w:rsidR="00C177AC" w:rsidRPr="00C177AC" w:rsidRDefault="00C177AC" w:rsidP="00E1123E">
            <w:pPr>
              <w:pStyle w:val="aff4"/>
              <w:jc w:val="center"/>
              <w:rPr>
                <w:sz w:val="20"/>
                <w:szCs w:val="20"/>
              </w:rPr>
            </w:pPr>
            <w:r w:rsidRPr="00C177AC">
              <w:rPr>
                <w:rStyle w:val="11pt3"/>
                <w:color w:val="000000"/>
                <w:sz w:val="20"/>
                <w:szCs w:val="20"/>
              </w:rPr>
              <w:t>Энергия на собственные и хозяйственные нужды</w:t>
            </w:r>
            <w:r w:rsidR="00C86265">
              <w:rPr>
                <w:rStyle w:val="11pt3"/>
                <w:color w:val="000000"/>
                <w:sz w:val="20"/>
                <w:szCs w:val="20"/>
              </w:rPr>
              <w:t>,</w:t>
            </w:r>
            <w:r w:rsidRPr="00C177AC">
              <w:rPr>
                <w:rStyle w:val="11pt3"/>
                <w:color w:val="000000"/>
                <w:sz w:val="20"/>
                <w:szCs w:val="20"/>
              </w:rPr>
              <w:t xml:space="preserve"> Гкал/</w:t>
            </w:r>
            <w:proofErr w:type="gramStart"/>
            <w:r w:rsidR="00E1123E">
              <w:rPr>
                <w:rStyle w:val="11pt3"/>
                <w:color w:val="000000"/>
                <w:sz w:val="20"/>
                <w:szCs w:val="20"/>
              </w:rPr>
              <w:t>ч</w:t>
            </w:r>
            <w:proofErr w:type="gramEnd"/>
          </w:p>
        </w:tc>
      </w:tr>
      <w:tr w:rsidR="00C177AC" w:rsidRPr="00C177AC" w:rsidTr="00245453">
        <w:trPr>
          <w:trHeight w:val="77"/>
        </w:trPr>
        <w:tc>
          <w:tcPr>
            <w:tcW w:w="2415" w:type="dxa"/>
            <w:vMerge/>
            <w:tcBorders>
              <w:top w:val="nil"/>
              <w:left w:val="single" w:sz="4" w:space="0" w:color="auto"/>
              <w:bottom w:val="nil"/>
              <w:right w:val="nil"/>
            </w:tcBorders>
            <w:vAlign w:val="center"/>
          </w:tcPr>
          <w:p w:rsidR="00C177AC" w:rsidRPr="00C177AC" w:rsidRDefault="00C177AC" w:rsidP="00C177AC">
            <w:pPr>
              <w:pStyle w:val="aff4"/>
              <w:jc w:val="center"/>
              <w:rPr>
                <w:sz w:val="20"/>
                <w:szCs w:val="20"/>
              </w:rPr>
            </w:pPr>
          </w:p>
        </w:tc>
        <w:tc>
          <w:tcPr>
            <w:tcW w:w="941" w:type="dxa"/>
            <w:tcBorders>
              <w:top w:val="single" w:sz="4" w:space="0" w:color="auto"/>
              <w:left w:val="single" w:sz="4" w:space="0" w:color="auto"/>
              <w:bottom w:val="nil"/>
              <w:right w:val="nil"/>
            </w:tcBorders>
            <w:vAlign w:val="center"/>
          </w:tcPr>
          <w:p w:rsidR="00C177AC" w:rsidRPr="00C177AC" w:rsidRDefault="00C177AC" w:rsidP="00B14575">
            <w:pPr>
              <w:pStyle w:val="aff4"/>
              <w:jc w:val="center"/>
              <w:rPr>
                <w:sz w:val="20"/>
                <w:szCs w:val="20"/>
              </w:rPr>
            </w:pPr>
            <w:r w:rsidRPr="00C177AC">
              <w:rPr>
                <w:rStyle w:val="11pt3"/>
                <w:color w:val="000000"/>
                <w:sz w:val="20"/>
                <w:szCs w:val="20"/>
              </w:rPr>
              <w:t>Гкал/</w:t>
            </w:r>
            <w:proofErr w:type="gramStart"/>
            <w:r w:rsidRPr="00C177AC">
              <w:rPr>
                <w:rStyle w:val="11pt3"/>
                <w:color w:val="000000"/>
                <w:sz w:val="20"/>
                <w:szCs w:val="20"/>
              </w:rPr>
              <w:t>ч</w:t>
            </w:r>
            <w:proofErr w:type="gramEnd"/>
          </w:p>
        </w:tc>
        <w:tc>
          <w:tcPr>
            <w:tcW w:w="888" w:type="dxa"/>
            <w:tcBorders>
              <w:top w:val="single" w:sz="4" w:space="0" w:color="auto"/>
              <w:left w:val="single" w:sz="4" w:space="0" w:color="auto"/>
              <w:bottom w:val="nil"/>
              <w:right w:val="nil"/>
            </w:tcBorders>
            <w:vAlign w:val="center"/>
          </w:tcPr>
          <w:p w:rsidR="00C177AC" w:rsidRPr="00C177AC" w:rsidRDefault="00C177AC" w:rsidP="00B14575">
            <w:pPr>
              <w:pStyle w:val="aff4"/>
              <w:jc w:val="center"/>
              <w:rPr>
                <w:sz w:val="20"/>
                <w:szCs w:val="20"/>
              </w:rPr>
            </w:pPr>
            <w:r w:rsidRPr="00C177AC">
              <w:rPr>
                <w:rStyle w:val="11pt3"/>
                <w:color w:val="000000"/>
                <w:sz w:val="20"/>
                <w:szCs w:val="20"/>
              </w:rPr>
              <w:t>МВт</w:t>
            </w:r>
          </w:p>
        </w:tc>
        <w:tc>
          <w:tcPr>
            <w:tcW w:w="912" w:type="dxa"/>
            <w:tcBorders>
              <w:top w:val="single" w:sz="4" w:space="0" w:color="auto"/>
              <w:left w:val="single" w:sz="4" w:space="0" w:color="auto"/>
              <w:bottom w:val="nil"/>
              <w:right w:val="nil"/>
            </w:tcBorders>
            <w:vAlign w:val="center"/>
          </w:tcPr>
          <w:p w:rsidR="00C177AC" w:rsidRPr="00C177AC" w:rsidRDefault="00C177AC" w:rsidP="00B14575">
            <w:pPr>
              <w:pStyle w:val="aff4"/>
              <w:jc w:val="center"/>
              <w:rPr>
                <w:sz w:val="20"/>
                <w:szCs w:val="20"/>
              </w:rPr>
            </w:pPr>
            <w:r w:rsidRPr="00C177AC">
              <w:rPr>
                <w:rStyle w:val="11pt3"/>
                <w:color w:val="000000"/>
                <w:sz w:val="20"/>
                <w:szCs w:val="20"/>
              </w:rPr>
              <w:t>Гкал/</w:t>
            </w:r>
            <w:proofErr w:type="gramStart"/>
            <w:r w:rsidRPr="00C177AC">
              <w:rPr>
                <w:rStyle w:val="11pt3"/>
                <w:color w:val="000000"/>
                <w:sz w:val="20"/>
                <w:szCs w:val="20"/>
              </w:rPr>
              <w:t>ч</w:t>
            </w:r>
            <w:proofErr w:type="gramEnd"/>
          </w:p>
        </w:tc>
        <w:tc>
          <w:tcPr>
            <w:tcW w:w="917" w:type="dxa"/>
            <w:tcBorders>
              <w:top w:val="single" w:sz="4" w:space="0" w:color="auto"/>
              <w:left w:val="single" w:sz="4" w:space="0" w:color="auto"/>
              <w:bottom w:val="nil"/>
              <w:right w:val="nil"/>
            </w:tcBorders>
            <w:vAlign w:val="center"/>
          </w:tcPr>
          <w:p w:rsidR="00C177AC" w:rsidRPr="00C177AC" w:rsidRDefault="00C177AC" w:rsidP="00B14575">
            <w:pPr>
              <w:pStyle w:val="aff4"/>
              <w:jc w:val="center"/>
              <w:rPr>
                <w:sz w:val="20"/>
                <w:szCs w:val="20"/>
              </w:rPr>
            </w:pPr>
            <w:r w:rsidRPr="00C177AC">
              <w:rPr>
                <w:rStyle w:val="11pt3"/>
                <w:color w:val="000000"/>
                <w:sz w:val="20"/>
                <w:szCs w:val="20"/>
              </w:rPr>
              <w:t>МВт</w:t>
            </w:r>
          </w:p>
        </w:tc>
        <w:tc>
          <w:tcPr>
            <w:tcW w:w="1037" w:type="dxa"/>
            <w:tcBorders>
              <w:top w:val="single" w:sz="4" w:space="0" w:color="auto"/>
              <w:left w:val="single" w:sz="4" w:space="0" w:color="auto"/>
              <w:bottom w:val="nil"/>
              <w:right w:val="nil"/>
            </w:tcBorders>
            <w:vAlign w:val="center"/>
          </w:tcPr>
          <w:p w:rsidR="00C177AC" w:rsidRPr="00C177AC" w:rsidRDefault="00C177AC" w:rsidP="00B14575">
            <w:pPr>
              <w:pStyle w:val="aff4"/>
              <w:jc w:val="center"/>
              <w:rPr>
                <w:sz w:val="20"/>
                <w:szCs w:val="20"/>
              </w:rPr>
            </w:pPr>
            <w:r w:rsidRPr="00C177AC">
              <w:rPr>
                <w:rStyle w:val="11pt3"/>
                <w:color w:val="000000"/>
                <w:sz w:val="20"/>
                <w:szCs w:val="20"/>
              </w:rPr>
              <w:t>Гкал/</w:t>
            </w:r>
            <w:proofErr w:type="gramStart"/>
            <w:r w:rsidRPr="00C177AC">
              <w:rPr>
                <w:rStyle w:val="11pt3"/>
                <w:color w:val="000000"/>
                <w:sz w:val="20"/>
                <w:szCs w:val="20"/>
              </w:rPr>
              <w:t>ч</w:t>
            </w:r>
            <w:proofErr w:type="gramEnd"/>
          </w:p>
        </w:tc>
        <w:tc>
          <w:tcPr>
            <w:tcW w:w="840" w:type="dxa"/>
            <w:tcBorders>
              <w:top w:val="single" w:sz="4" w:space="0" w:color="auto"/>
              <w:left w:val="single" w:sz="4" w:space="0" w:color="auto"/>
              <w:bottom w:val="nil"/>
              <w:right w:val="nil"/>
            </w:tcBorders>
            <w:vAlign w:val="center"/>
          </w:tcPr>
          <w:p w:rsidR="00C177AC" w:rsidRPr="00C177AC" w:rsidRDefault="00C177AC" w:rsidP="00B14575">
            <w:pPr>
              <w:pStyle w:val="aff4"/>
              <w:jc w:val="center"/>
              <w:rPr>
                <w:sz w:val="20"/>
                <w:szCs w:val="20"/>
              </w:rPr>
            </w:pPr>
            <w:r w:rsidRPr="00C177AC">
              <w:rPr>
                <w:rStyle w:val="11pt3"/>
                <w:color w:val="000000"/>
                <w:sz w:val="20"/>
                <w:szCs w:val="20"/>
              </w:rPr>
              <w:t>МВт</w:t>
            </w:r>
          </w:p>
        </w:tc>
        <w:tc>
          <w:tcPr>
            <w:tcW w:w="1694" w:type="dxa"/>
            <w:vMerge/>
            <w:tcBorders>
              <w:top w:val="nil"/>
              <w:left w:val="single" w:sz="4" w:space="0" w:color="auto"/>
              <w:bottom w:val="nil"/>
              <w:right w:val="single" w:sz="4" w:space="0" w:color="auto"/>
            </w:tcBorders>
            <w:vAlign w:val="bottom"/>
          </w:tcPr>
          <w:p w:rsidR="00C177AC" w:rsidRPr="00C177AC" w:rsidRDefault="00C177AC" w:rsidP="00C177AC">
            <w:pPr>
              <w:pStyle w:val="aff4"/>
              <w:jc w:val="center"/>
              <w:rPr>
                <w:sz w:val="20"/>
                <w:szCs w:val="20"/>
              </w:rPr>
            </w:pPr>
          </w:p>
        </w:tc>
      </w:tr>
      <w:tr w:rsidR="00245453" w:rsidRPr="00C177AC" w:rsidTr="00245453">
        <w:tc>
          <w:tcPr>
            <w:tcW w:w="2415" w:type="dxa"/>
            <w:tcBorders>
              <w:top w:val="single" w:sz="4" w:space="0" w:color="auto"/>
              <w:left w:val="single" w:sz="4" w:space="0" w:color="auto"/>
              <w:bottom w:val="nil"/>
              <w:right w:val="nil"/>
            </w:tcBorders>
            <w:vAlign w:val="center"/>
          </w:tcPr>
          <w:p w:rsidR="00245453" w:rsidRPr="00A072A8" w:rsidRDefault="00245453" w:rsidP="00B14575">
            <w:pPr>
              <w:spacing w:after="0" w:line="240" w:lineRule="auto"/>
              <w:ind w:firstLine="0"/>
              <w:jc w:val="center"/>
              <w:rPr>
                <w:sz w:val="20"/>
                <w:szCs w:val="20"/>
              </w:rPr>
            </w:pPr>
            <w:r>
              <w:rPr>
                <w:sz w:val="20"/>
                <w:szCs w:val="20"/>
              </w:rPr>
              <w:t>Центральная котельная</w:t>
            </w:r>
          </w:p>
        </w:tc>
        <w:tc>
          <w:tcPr>
            <w:tcW w:w="941" w:type="dxa"/>
            <w:tcBorders>
              <w:top w:val="single" w:sz="4" w:space="0" w:color="auto"/>
              <w:left w:val="single" w:sz="4" w:space="0" w:color="auto"/>
              <w:bottom w:val="nil"/>
              <w:right w:val="nil"/>
            </w:tcBorders>
            <w:vAlign w:val="center"/>
          </w:tcPr>
          <w:p w:rsidR="00245453" w:rsidRPr="00A072A8" w:rsidRDefault="00245453" w:rsidP="00242C34">
            <w:pPr>
              <w:spacing w:after="0" w:line="240" w:lineRule="auto"/>
              <w:ind w:firstLine="0"/>
              <w:jc w:val="center"/>
              <w:rPr>
                <w:sz w:val="20"/>
                <w:szCs w:val="20"/>
              </w:rPr>
            </w:pPr>
            <w:r>
              <w:rPr>
                <w:sz w:val="20"/>
                <w:szCs w:val="20"/>
              </w:rPr>
              <w:t>16</w:t>
            </w:r>
          </w:p>
        </w:tc>
        <w:tc>
          <w:tcPr>
            <w:tcW w:w="888" w:type="dxa"/>
            <w:tcBorders>
              <w:top w:val="single" w:sz="4" w:space="0" w:color="auto"/>
              <w:left w:val="single" w:sz="4" w:space="0" w:color="auto"/>
              <w:bottom w:val="nil"/>
              <w:right w:val="nil"/>
            </w:tcBorders>
            <w:vAlign w:val="center"/>
          </w:tcPr>
          <w:p w:rsidR="00245453" w:rsidRPr="00C177AC" w:rsidRDefault="00245453" w:rsidP="00B14575">
            <w:pPr>
              <w:pStyle w:val="aff4"/>
              <w:jc w:val="center"/>
              <w:rPr>
                <w:sz w:val="20"/>
                <w:szCs w:val="20"/>
              </w:rPr>
            </w:pPr>
            <w:r>
              <w:rPr>
                <w:sz w:val="20"/>
                <w:szCs w:val="20"/>
              </w:rPr>
              <w:t>18,6</w:t>
            </w:r>
          </w:p>
        </w:tc>
        <w:tc>
          <w:tcPr>
            <w:tcW w:w="912" w:type="dxa"/>
            <w:tcBorders>
              <w:top w:val="single" w:sz="4" w:space="0" w:color="auto"/>
              <w:left w:val="single" w:sz="4" w:space="0" w:color="auto"/>
              <w:bottom w:val="nil"/>
              <w:right w:val="nil"/>
            </w:tcBorders>
            <w:vAlign w:val="center"/>
          </w:tcPr>
          <w:p w:rsidR="00245453" w:rsidRPr="00A072A8" w:rsidRDefault="00245453" w:rsidP="005E04F3">
            <w:pPr>
              <w:spacing w:after="0" w:line="240" w:lineRule="auto"/>
              <w:ind w:firstLine="0"/>
              <w:jc w:val="center"/>
              <w:rPr>
                <w:sz w:val="20"/>
                <w:szCs w:val="20"/>
              </w:rPr>
            </w:pPr>
            <w:r>
              <w:rPr>
                <w:sz w:val="20"/>
                <w:szCs w:val="20"/>
              </w:rPr>
              <w:t>16</w:t>
            </w:r>
          </w:p>
        </w:tc>
        <w:tc>
          <w:tcPr>
            <w:tcW w:w="917" w:type="dxa"/>
            <w:tcBorders>
              <w:top w:val="single" w:sz="4" w:space="0" w:color="auto"/>
              <w:left w:val="single" w:sz="4" w:space="0" w:color="auto"/>
              <w:bottom w:val="nil"/>
              <w:right w:val="nil"/>
            </w:tcBorders>
            <w:vAlign w:val="center"/>
          </w:tcPr>
          <w:p w:rsidR="00245453" w:rsidRPr="00C177AC" w:rsidRDefault="00245453" w:rsidP="005E04F3">
            <w:pPr>
              <w:pStyle w:val="aff4"/>
              <w:jc w:val="center"/>
              <w:rPr>
                <w:sz w:val="20"/>
                <w:szCs w:val="20"/>
              </w:rPr>
            </w:pPr>
            <w:r>
              <w:rPr>
                <w:sz w:val="20"/>
                <w:szCs w:val="20"/>
              </w:rPr>
              <w:t>18,6</w:t>
            </w:r>
          </w:p>
        </w:tc>
        <w:tc>
          <w:tcPr>
            <w:tcW w:w="1037" w:type="dxa"/>
            <w:tcBorders>
              <w:top w:val="single" w:sz="4" w:space="0" w:color="auto"/>
              <w:left w:val="single" w:sz="4" w:space="0" w:color="auto"/>
              <w:bottom w:val="nil"/>
              <w:right w:val="nil"/>
            </w:tcBorders>
            <w:vAlign w:val="center"/>
          </w:tcPr>
          <w:p w:rsidR="00245453" w:rsidRPr="00245453" w:rsidRDefault="00245453" w:rsidP="00245453">
            <w:pPr>
              <w:spacing w:after="0" w:line="240" w:lineRule="auto"/>
              <w:ind w:firstLine="0"/>
              <w:jc w:val="center"/>
              <w:rPr>
                <w:color w:val="000000"/>
                <w:sz w:val="20"/>
                <w:szCs w:val="20"/>
              </w:rPr>
            </w:pPr>
            <w:r w:rsidRPr="00245453">
              <w:rPr>
                <w:color w:val="000000"/>
                <w:sz w:val="20"/>
                <w:szCs w:val="20"/>
              </w:rPr>
              <w:t>15,94</w:t>
            </w:r>
          </w:p>
        </w:tc>
        <w:tc>
          <w:tcPr>
            <w:tcW w:w="840" w:type="dxa"/>
            <w:tcBorders>
              <w:top w:val="single" w:sz="4" w:space="0" w:color="auto"/>
              <w:left w:val="single" w:sz="4" w:space="0" w:color="auto"/>
              <w:bottom w:val="nil"/>
              <w:right w:val="nil"/>
            </w:tcBorders>
            <w:shd w:val="clear" w:color="auto" w:fill="auto"/>
            <w:vAlign w:val="center"/>
          </w:tcPr>
          <w:p w:rsidR="00245453" w:rsidRPr="00245453" w:rsidRDefault="00245453" w:rsidP="00245453">
            <w:pPr>
              <w:spacing w:after="0" w:line="240" w:lineRule="auto"/>
              <w:ind w:firstLine="0"/>
              <w:jc w:val="center"/>
              <w:rPr>
                <w:color w:val="000000"/>
                <w:sz w:val="20"/>
                <w:szCs w:val="20"/>
              </w:rPr>
            </w:pPr>
            <w:r w:rsidRPr="00245453">
              <w:rPr>
                <w:color w:val="000000"/>
                <w:sz w:val="20"/>
                <w:szCs w:val="20"/>
              </w:rPr>
              <w:t>18,54</w:t>
            </w:r>
          </w:p>
        </w:tc>
        <w:tc>
          <w:tcPr>
            <w:tcW w:w="1694" w:type="dxa"/>
            <w:tcBorders>
              <w:top w:val="single" w:sz="4" w:space="0" w:color="auto"/>
              <w:left w:val="single" w:sz="4" w:space="0" w:color="auto"/>
              <w:bottom w:val="nil"/>
              <w:right w:val="single" w:sz="4" w:space="0" w:color="auto"/>
            </w:tcBorders>
            <w:vAlign w:val="center"/>
          </w:tcPr>
          <w:p w:rsidR="00245453" w:rsidRPr="00A072A8" w:rsidRDefault="00245453" w:rsidP="005E04F3">
            <w:pPr>
              <w:spacing w:after="0" w:line="240" w:lineRule="auto"/>
              <w:ind w:firstLine="0"/>
              <w:jc w:val="center"/>
              <w:rPr>
                <w:sz w:val="20"/>
                <w:szCs w:val="20"/>
              </w:rPr>
            </w:pPr>
            <w:r>
              <w:rPr>
                <w:sz w:val="20"/>
                <w:szCs w:val="20"/>
              </w:rPr>
              <w:t>0,06</w:t>
            </w:r>
          </w:p>
        </w:tc>
      </w:tr>
      <w:tr w:rsidR="00245453" w:rsidRPr="00C177AC" w:rsidTr="00245453">
        <w:tc>
          <w:tcPr>
            <w:tcW w:w="2415" w:type="dxa"/>
            <w:tcBorders>
              <w:top w:val="single" w:sz="4" w:space="0" w:color="auto"/>
              <w:left w:val="single" w:sz="4" w:space="0" w:color="auto"/>
              <w:bottom w:val="nil"/>
              <w:right w:val="nil"/>
            </w:tcBorders>
            <w:vAlign w:val="center"/>
          </w:tcPr>
          <w:p w:rsidR="00245453" w:rsidRPr="00A072A8" w:rsidRDefault="00245453" w:rsidP="00B14575">
            <w:pPr>
              <w:spacing w:after="0" w:line="240" w:lineRule="auto"/>
              <w:ind w:firstLine="0"/>
              <w:jc w:val="center"/>
              <w:rPr>
                <w:sz w:val="20"/>
                <w:szCs w:val="20"/>
              </w:rPr>
            </w:pPr>
            <w:r>
              <w:rPr>
                <w:sz w:val="20"/>
                <w:szCs w:val="20"/>
              </w:rPr>
              <w:t>Котельная ЦРБ</w:t>
            </w:r>
          </w:p>
        </w:tc>
        <w:tc>
          <w:tcPr>
            <w:tcW w:w="941" w:type="dxa"/>
            <w:tcBorders>
              <w:top w:val="single" w:sz="4" w:space="0" w:color="auto"/>
              <w:left w:val="single" w:sz="4" w:space="0" w:color="auto"/>
              <w:bottom w:val="nil"/>
              <w:right w:val="nil"/>
            </w:tcBorders>
            <w:vAlign w:val="center"/>
          </w:tcPr>
          <w:p w:rsidR="00245453" w:rsidRPr="00A072A8" w:rsidRDefault="00245453" w:rsidP="00242C34">
            <w:pPr>
              <w:spacing w:after="0" w:line="240" w:lineRule="auto"/>
              <w:ind w:firstLine="0"/>
              <w:jc w:val="center"/>
              <w:rPr>
                <w:sz w:val="20"/>
                <w:szCs w:val="20"/>
              </w:rPr>
            </w:pPr>
            <w:r>
              <w:rPr>
                <w:sz w:val="20"/>
                <w:szCs w:val="20"/>
              </w:rPr>
              <w:t>7,74</w:t>
            </w:r>
          </w:p>
        </w:tc>
        <w:tc>
          <w:tcPr>
            <w:tcW w:w="888" w:type="dxa"/>
            <w:tcBorders>
              <w:top w:val="single" w:sz="4" w:space="0" w:color="auto"/>
              <w:left w:val="single" w:sz="4" w:space="0" w:color="auto"/>
              <w:bottom w:val="nil"/>
              <w:right w:val="nil"/>
            </w:tcBorders>
            <w:vAlign w:val="center"/>
          </w:tcPr>
          <w:p w:rsidR="00245453" w:rsidRPr="00C177AC" w:rsidRDefault="00245453" w:rsidP="00B14575">
            <w:pPr>
              <w:pStyle w:val="aff4"/>
              <w:jc w:val="center"/>
              <w:rPr>
                <w:sz w:val="20"/>
                <w:szCs w:val="20"/>
              </w:rPr>
            </w:pPr>
            <w:r>
              <w:rPr>
                <w:sz w:val="20"/>
                <w:szCs w:val="20"/>
              </w:rPr>
              <w:t>9,0</w:t>
            </w:r>
          </w:p>
        </w:tc>
        <w:tc>
          <w:tcPr>
            <w:tcW w:w="912" w:type="dxa"/>
            <w:tcBorders>
              <w:top w:val="single" w:sz="4" w:space="0" w:color="auto"/>
              <w:left w:val="single" w:sz="4" w:space="0" w:color="auto"/>
              <w:bottom w:val="nil"/>
              <w:right w:val="nil"/>
            </w:tcBorders>
            <w:vAlign w:val="center"/>
          </w:tcPr>
          <w:p w:rsidR="00245453" w:rsidRPr="00A072A8" w:rsidRDefault="00245453" w:rsidP="005E04F3">
            <w:pPr>
              <w:spacing w:after="0" w:line="240" w:lineRule="auto"/>
              <w:ind w:firstLine="0"/>
              <w:jc w:val="center"/>
              <w:rPr>
                <w:sz w:val="20"/>
                <w:szCs w:val="20"/>
              </w:rPr>
            </w:pPr>
            <w:r>
              <w:rPr>
                <w:sz w:val="20"/>
                <w:szCs w:val="20"/>
              </w:rPr>
              <w:t>8,25</w:t>
            </w:r>
          </w:p>
        </w:tc>
        <w:tc>
          <w:tcPr>
            <w:tcW w:w="917" w:type="dxa"/>
            <w:tcBorders>
              <w:top w:val="single" w:sz="4" w:space="0" w:color="auto"/>
              <w:left w:val="single" w:sz="4" w:space="0" w:color="auto"/>
              <w:bottom w:val="nil"/>
              <w:right w:val="nil"/>
            </w:tcBorders>
            <w:vAlign w:val="center"/>
          </w:tcPr>
          <w:p w:rsidR="00245453" w:rsidRPr="00C177AC" w:rsidRDefault="00245453" w:rsidP="005E04F3">
            <w:pPr>
              <w:pStyle w:val="aff4"/>
              <w:jc w:val="center"/>
              <w:rPr>
                <w:sz w:val="20"/>
                <w:szCs w:val="20"/>
              </w:rPr>
            </w:pPr>
            <w:r>
              <w:rPr>
                <w:sz w:val="20"/>
                <w:szCs w:val="20"/>
              </w:rPr>
              <w:t>9,6</w:t>
            </w:r>
          </w:p>
        </w:tc>
        <w:tc>
          <w:tcPr>
            <w:tcW w:w="1037" w:type="dxa"/>
            <w:tcBorders>
              <w:top w:val="single" w:sz="4" w:space="0" w:color="auto"/>
              <w:left w:val="single" w:sz="4" w:space="0" w:color="auto"/>
              <w:bottom w:val="nil"/>
              <w:right w:val="nil"/>
            </w:tcBorders>
            <w:vAlign w:val="center"/>
          </w:tcPr>
          <w:p w:rsidR="00245453" w:rsidRPr="00245453" w:rsidRDefault="00245453" w:rsidP="00245453">
            <w:pPr>
              <w:spacing w:after="0" w:line="240" w:lineRule="auto"/>
              <w:ind w:firstLine="0"/>
              <w:jc w:val="center"/>
              <w:rPr>
                <w:color w:val="000000"/>
                <w:sz w:val="20"/>
                <w:szCs w:val="20"/>
              </w:rPr>
            </w:pPr>
            <w:r w:rsidRPr="00245453">
              <w:rPr>
                <w:color w:val="000000"/>
                <w:sz w:val="20"/>
                <w:szCs w:val="20"/>
              </w:rPr>
              <w:t>8,21</w:t>
            </w:r>
          </w:p>
        </w:tc>
        <w:tc>
          <w:tcPr>
            <w:tcW w:w="840" w:type="dxa"/>
            <w:tcBorders>
              <w:top w:val="single" w:sz="4" w:space="0" w:color="auto"/>
              <w:left w:val="single" w:sz="4" w:space="0" w:color="auto"/>
              <w:bottom w:val="nil"/>
              <w:right w:val="nil"/>
            </w:tcBorders>
            <w:shd w:val="clear" w:color="auto" w:fill="auto"/>
            <w:vAlign w:val="center"/>
          </w:tcPr>
          <w:p w:rsidR="00245453" w:rsidRPr="00245453" w:rsidRDefault="00245453" w:rsidP="00245453">
            <w:pPr>
              <w:spacing w:after="0" w:line="240" w:lineRule="auto"/>
              <w:ind w:firstLine="0"/>
              <w:jc w:val="center"/>
              <w:rPr>
                <w:color w:val="000000"/>
                <w:sz w:val="20"/>
                <w:szCs w:val="20"/>
              </w:rPr>
            </w:pPr>
            <w:r w:rsidRPr="00245453">
              <w:rPr>
                <w:color w:val="000000"/>
                <w:sz w:val="20"/>
                <w:szCs w:val="20"/>
              </w:rPr>
              <w:t>9,55</w:t>
            </w:r>
          </w:p>
        </w:tc>
        <w:tc>
          <w:tcPr>
            <w:tcW w:w="1694" w:type="dxa"/>
            <w:tcBorders>
              <w:top w:val="single" w:sz="4" w:space="0" w:color="auto"/>
              <w:left w:val="single" w:sz="4" w:space="0" w:color="auto"/>
              <w:bottom w:val="nil"/>
              <w:right w:val="single" w:sz="4" w:space="0" w:color="auto"/>
            </w:tcBorders>
            <w:vAlign w:val="center"/>
          </w:tcPr>
          <w:p w:rsidR="00245453" w:rsidRPr="00A072A8" w:rsidRDefault="00245453" w:rsidP="005E04F3">
            <w:pPr>
              <w:spacing w:after="0" w:line="240" w:lineRule="auto"/>
              <w:ind w:firstLine="0"/>
              <w:jc w:val="center"/>
              <w:rPr>
                <w:sz w:val="20"/>
                <w:szCs w:val="20"/>
              </w:rPr>
            </w:pPr>
            <w:r>
              <w:rPr>
                <w:sz w:val="20"/>
                <w:szCs w:val="20"/>
              </w:rPr>
              <w:t>0,04</w:t>
            </w:r>
          </w:p>
        </w:tc>
      </w:tr>
      <w:tr w:rsidR="00245453" w:rsidRPr="00C177AC" w:rsidTr="00245453">
        <w:tc>
          <w:tcPr>
            <w:tcW w:w="2415" w:type="dxa"/>
            <w:tcBorders>
              <w:top w:val="single" w:sz="4" w:space="0" w:color="auto"/>
              <w:left w:val="single" w:sz="4" w:space="0" w:color="auto"/>
              <w:bottom w:val="nil"/>
              <w:right w:val="nil"/>
            </w:tcBorders>
            <w:vAlign w:val="center"/>
          </w:tcPr>
          <w:p w:rsidR="00245453" w:rsidRPr="00A072A8" w:rsidRDefault="00245453" w:rsidP="00B14575">
            <w:pPr>
              <w:spacing w:after="0" w:line="240" w:lineRule="auto"/>
              <w:ind w:firstLine="0"/>
              <w:jc w:val="center"/>
              <w:rPr>
                <w:sz w:val="20"/>
                <w:szCs w:val="20"/>
              </w:rPr>
            </w:pPr>
            <w:r>
              <w:rPr>
                <w:sz w:val="20"/>
                <w:szCs w:val="20"/>
              </w:rPr>
              <w:t>Котельная Проти</w:t>
            </w:r>
            <w:r w:rsidRPr="00EC6704">
              <w:rPr>
                <w:sz w:val="20"/>
                <w:szCs w:val="20"/>
              </w:rPr>
              <w:t>вотуберкулезного диспансера</w:t>
            </w:r>
          </w:p>
        </w:tc>
        <w:tc>
          <w:tcPr>
            <w:tcW w:w="941" w:type="dxa"/>
            <w:tcBorders>
              <w:top w:val="single" w:sz="4" w:space="0" w:color="auto"/>
              <w:left w:val="single" w:sz="4" w:space="0" w:color="auto"/>
              <w:bottom w:val="nil"/>
              <w:right w:val="nil"/>
            </w:tcBorders>
            <w:vAlign w:val="center"/>
          </w:tcPr>
          <w:p w:rsidR="00245453" w:rsidRPr="00A072A8" w:rsidRDefault="00245453" w:rsidP="00242C34">
            <w:pPr>
              <w:spacing w:after="0" w:line="240" w:lineRule="auto"/>
              <w:ind w:firstLine="0"/>
              <w:jc w:val="center"/>
              <w:rPr>
                <w:sz w:val="20"/>
                <w:szCs w:val="20"/>
              </w:rPr>
            </w:pPr>
            <w:r>
              <w:rPr>
                <w:sz w:val="20"/>
                <w:szCs w:val="20"/>
              </w:rPr>
              <w:t>6,4</w:t>
            </w:r>
          </w:p>
        </w:tc>
        <w:tc>
          <w:tcPr>
            <w:tcW w:w="888" w:type="dxa"/>
            <w:tcBorders>
              <w:top w:val="single" w:sz="4" w:space="0" w:color="auto"/>
              <w:left w:val="single" w:sz="4" w:space="0" w:color="auto"/>
              <w:bottom w:val="nil"/>
              <w:right w:val="nil"/>
            </w:tcBorders>
            <w:vAlign w:val="center"/>
          </w:tcPr>
          <w:p w:rsidR="00245453" w:rsidRPr="00C177AC" w:rsidRDefault="00245453" w:rsidP="00B14575">
            <w:pPr>
              <w:pStyle w:val="aff4"/>
              <w:jc w:val="center"/>
              <w:rPr>
                <w:sz w:val="20"/>
                <w:szCs w:val="20"/>
              </w:rPr>
            </w:pPr>
            <w:r>
              <w:rPr>
                <w:sz w:val="20"/>
                <w:szCs w:val="20"/>
              </w:rPr>
              <w:t>7,44</w:t>
            </w:r>
          </w:p>
        </w:tc>
        <w:tc>
          <w:tcPr>
            <w:tcW w:w="912" w:type="dxa"/>
            <w:tcBorders>
              <w:top w:val="single" w:sz="4" w:space="0" w:color="auto"/>
              <w:left w:val="single" w:sz="4" w:space="0" w:color="auto"/>
              <w:bottom w:val="nil"/>
              <w:right w:val="nil"/>
            </w:tcBorders>
            <w:vAlign w:val="center"/>
          </w:tcPr>
          <w:p w:rsidR="00245453" w:rsidRPr="00A072A8" w:rsidRDefault="00245453" w:rsidP="005E04F3">
            <w:pPr>
              <w:spacing w:after="0" w:line="240" w:lineRule="auto"/>
              <w:ind w:firstLine="0"/>
              <w:jc w:val="center"/>
              <w:rPr>
                <w:sz w:val="20"/>
                <w:szCs w:val="20"/>
              </w:rPr>
            </w:pPr>
            <w:r>
              <w:rPr>
                <w:sz w:val="20"/>
                <w:szCs w:val="20"/>
              </w:rPr>
              <w:t>6,4</w:t>
            </w:r>
          </w:p>
        </w:tc>
        <w:tc>
          <w:tcPr>
            <w:tcW w:w="917" w:type="dxa"/>
            <w:tcBorders>
              <w:top w:val="single" w:sz="4" w:space="0" w:color="auto"/>
              <w:left w:val="single" w:sz="4" w:space="0" w:color="auto"/>
              <w:bottom w:val="nil"/>
              <w:right w:val="nil"/>
            </w:tcBorders>
            <w:vAlign w:val="center"/>
          </w:tcPr>
          <w:p w:rsidR="00245453" w:rsidRPr="00C177AC" w:rsidRDefault="00245453" w:rsidP="005E04F3">
            <w:pPr>
              <w:pStyle w:val="aff4"/>
              <w:jc w:val="center"/>
              <w:rPr>
                <w:sz w:val="20"/>
                <w:szCs w:val="20"/>
              </w:rPr>
            </w:pPr>
            <w:r>
              <w:rPr>
                <w:sz w:val="20"/>
                <w:szCs w:val="20"/>
              </w:rPr>
              <w:t>7,4</w:t>
            </w:r>
          </w:p>
        </w:tc>
        <w:tc>
          <w:tcPr>
            <w:tcW w:w="1037" w:type="dxa"/>
            <w:tcBorders>
              <w:top w:val="single" w:sz="4" w:space="0" w:color="auto"/>
              <w:left w:val="single" w:sz="4" w:space="0" w:color="auto"/>
              <w:bottom w:val="nil"/>
              <w:right w:val="nil"/>
            </w:tcBorders>
            <w:vAlign w:val="center"/>
          </w:tcPr>
          <w:p w:rsidR="00245453" w:rsidRPr="00245453" w:rsidRDefault="00245453" w:rsidP="00245453">
            <w:pPr>
              <w:spacing w:after="0" w:line="240" w:lineRule="auto"/>
              <w:ind w:firstLine="0"/>
              <w:jc w:val="center"/>
              <w:rPr>
                <w:color w:val="000000"/>
                <w:sz w:val="20"/>
                <w:szCs w:val="20"/>
              </w:rPr>
            </w:pPr>
            <w:r w:rsidRPr="00245453">
              <w:rPr>
                <w:color w:val="000000"/>
                <w:sz w:val="20"/>
                <w:szCs w:val="20"/>
              </w:rPr>
              <w:t>6,38</w:t>
            </w:r>
          </w:p>
        </w:tc>
        <w:tc>
          <w:tcPr>
            <w:tcW w:w="840" w:type="dxa"/>
            <w:tcBorders>
              <w:top w:val="single" w:sz="4" w:space="0" w:color="auto"/>
              <w:left w:val="single" w:sz="4" w:space="0" w:color="auto"/>
              <w:bottom w:val="nil"/>
              <w:right w:val="nil"/>
            </w:tcBorders>
            <w:shd w:val="clear" w:color="auto" w:fill="auto"/>
            <w:vAlign w:val="center"/>
          </w:tcPr>
          <w:p w:rsidR="00245453" w:rsidRPr="00245453" w:rsidRDefault="00245453" w:rsidP="00245453">
            <w:pPr>
              <w:spacing w:after="0" w:line="240" w:lineRule="auto"/>
              <w:ind w:firstLine="0"/>
              <w:jc w:val="center"/>
              <w:rPr>
                <w:color w:val="000000"/>
                <w:sz w:val="20"/>
                <w:szCs w:val="20"/>
              </w:rPr>
            </w:pPr>
            <w:r w:rsidRPr="00245453">
              <w:rPr>
                <w:color w:val="000000"/>
                <w:sz w:val="20"/>
                <w:szCs w:val="20"/>
              </w:rPr>
              <w:t>7,42</w:t>
            </w:r>
          </w:p>
        </w:tc>
        <w:tc>
          <w:tcPr>
            <w:tcW w:w="1694" w:type="dxa"/>
            <w:tcBorders>
              <w:top w:val="single" w:sz="4" w:space="0" w:color="auto"/>
              <w:left w:val="single" w:sz="4" w:space="0" w:color="auto"/>
              <w:bottom w:val="nil"/>
              <w:right w:val="single" w:sz="4" w:space="0" w:color="auto"/>
            </w:tcBorders>
            <w:vAlign w:val="center"/>
          </w:tcPr>
          <w:p w:rsidR="00245453" w:rsidRPr="00A072A8" w:rsidRDefault="00245453" w:rsidP="005E04F3">
            <w:pPr>
              <w:spacing w:after="0" w:line="240" w:lineRule="auto"/>
              <w:ind w:firstLine="0"/>
              <w:jc w:val="center"/>
              <w:rPr>
                <w:sz w:val="20"/>
                <w:szCs w:val="20"/>
              </w:rPr>
            </w:pPr>
            <w:r>
              <w:rPr>
                <w:sz w:val="20"/>
                <w:szCs w:val="20"/>
              </w:rPr>
              <w:t>0,02</w:t>
            </w:r>
          </w:p>
        </w:tc>
      </w:tr>
      <w:tr w:rsidR="00245453" w:rsidRPr="00C177AC" w:rsidTr="00245453">
        <w:tc>
          <w:tcPr>
            <w:tcW w:w="2415" w:type="dxa"/>
            <w:tcBorders>
              <w:top w:val="single" w:sz="4" w:space="0" w:color="auto"/>
              <w:left w:val="single" w:sz="4" w:space="0" w:color="auto"/>
              <w:bottom w:val="single" w:sz="4" w:space="0" w:color="auto"/>
              <w:right w:val="nil"/>
            </w:tcBorders>
            <w:vAlign w:val="center"/>
          </w:tcPr>
          <w:p w:rsidR="00245453" w:rsidRPr="00A072A8" w:rsidRDefault="00245453" w:rsidP="00B14575">
            <w:pPr>
              <w:spacing w:after="0" w:line="240" w:lineRule="auto"/>
              <w:ind w:firstLine="0"/>
              <w:jc w:val="center"/>
              <w:rPr>
                <w:sz w:val="20"/>
                <w:szCs w:val="20"/>
              </w:rPr>
            </w:pPr>
            <w:r>
              <w:rPr>
                <w:sz w:val="20"/>
                <w:szCs w:val="20"/>
              </w:rPr>
              <w:t xml:space="preserve">Котельная </w:t>
            </w:r>
            <w:r w:rsidRPr="00A072A8">
              <w:rPr>
                <w:sz w:val="20"/>
                <w:szCs w:val="20"/>
              </w:rPr>
              <w:t>Аэропорт</w:t>
            </w:r>
          </w:p>
        </w:tc>
        <w:tc>
          <w:tcPr>
            <w:tcW w:w="941" w:type="dxa"/>
            <w:tcBorders>
              <w:top w:val="single" w:sz="4" w:space="0" w:color="auto"/>
              <w:left w:val="single" w:sz="4" w:space="0" w:color="auto"/>
              <w:bottom w:val="single" w:sz="4" w:space="0" w:color="auto"/>
              <w:right w:val="nil"/>
            </w:tcBorders>
            <w:vAlign w:val="center"/>
          </w:tcPr>
          <w:p w:rsidR="00245453" w:rsidRPr="00A072A8" w:rsidRDefault="00245453" w:rsidP="00242C34">
            <w:pPr>
              <w:spacing w:after="0" w:line="240" w:lineRule="auto"/>
              <w:ind w:firstLine="0"/>
              <w:jc w:val="center"/>
              <w:rPr>
                <w:sz w:val="20"/>
                <w:szCs w:val="20"/>
              </w:rPr>
            </w:pPr>
            <w:r w:rsidRPr="00A072A8">
              <w:rPr>
                <w:sz w:val="20"/>
                <w:szCs w:val="20"/>
              </w:rPr>
              <w:t>5,</w:t>
            </w:r>
            <w:r>
              <w:rPr>
                <w:sz w:val="20"/>
                <w:szCs w:val="20"/>
              </w:rPr>
              <w:t>4</w:t>
            </w:r>
          </w:p>
        </w:tc>
        <w:tc>
          <w:tcPr>
            <w:tcW w:w="888" w:type="dxa"/>
            <w:tcBorders>
              <w:top w:val="single" w:sz="4" w:space="0" w:color="auto"/>
              <w:left w:val="single" w:sz="4" w:space="0" w:color="auto"/>
              <w:bottom w:val="single" w:sz="4" w:space="0" w:color="auto"/>
              <w:right w:val="nil"/>
            </w:tcBorders>
            <w:vAlign w:val="center"/>
          </w:tcPr>
          <w:p w:rsidR="00245453" w:rsidRPr="00C177AC" w:rsidRDefault="00245453" w:rsidP="00B14575">
            <w:pPr>
              <w:pStyle w:val="aff4"/>
              <w:jc w:val="center"/>
              <w:rPr>
                <w:sz w:val="20"/>
                <w:szCs w:val="20"/>
              </w:rPr>
            </w:pPr>
            <w:r>
              <w:rPr>
                <w:sz w:val="20"/>
                <w:szCs w:val="20"/>
              </w:rPr>
              <w:t>6,3</w:t>
            </w:r>
          </w:p>
        </w:tc>
        <w:tc>
          <w:tcPr>
            <w:tcW w:w="912" w:type="dxa"/>
            <w:tcBorders>
              <w:top w:val="single" w:sz="4" w:space="0" w:color="auto"/>
              <w:left w:val="single" w:sz="4" w:space="0" w:color="auto"/>
              <w:bottom w:val="single" w:sz="4" w:space="0" w:color="auto"/>
              <w:right w:val="nil"/>
            </w:tcBorders>
            <w:vAlign w:val="center"/>
          </w:tcPr>
          <w:p w:rsidR="00245453" w:rsidRPr="00A072A8" w:rsidRDefault="00245453" w:rsidP="005E04F3">
            <w:pPr>
              <w:spacing w:after="0" w:line="240" w:lineRule="auto"/>
              <w:ind w:firstLine="0"/>
              <w:jc w:val="center"/>
              <w:rPr>
                <w:sz w:val="20"/>
                <w:szCs w:val="20"/>
              </w:rPr>
            </w:pPr>
            <w:r w:rsidRPr="00A072A8">
              <w:rPr>
                <w:sz w:val="20"/>
                <w:szCs w:val="20"/>
              </w:rPr>
              <w:t>5,2</w:t>
            </w:r>
            <w:r>
              <w:rPr>
                <w:sz w:val="20"/>
                <w:szCs w:val="20"/>
              </w:rPr>
              <w:t>2</w:t>
            </w:r>
          </w:p>
        </w:tc>
        <w:tc>
          <w:tcPr>
            <w:tcW w:w="917" w:type="dxa"/>
            <w:tcBorders>
              <w:top w:val="single" w:sz="4" w:space="0" w:color="auto"/>
              <w:left w:val="single" w:sz="4" w:space="0" w:color="auto"/>
              <w:bottom w:val="single" w:sz="4" w:space="0" w:color="auto"/>
              <w:right w:val="nil"/>
            </w:tcBorders>
            <w:vAlign w:val="center"/>
          </w:tcPr>
          <w:p w:rsidR="00245453" w:rsidRPr="00C177AC" w:rsidRDefault="00245453" w:rsidP="005E04F3">
            <w:pPr>
              <w:pStyle w:val="aff4"/>
              <w:jc w:val="center"/>
              <w:rPr>
                <w:sz w:val="20"/>
                <w:szCs w:val="20"/>
              </w:rPr>
            </w:pPr>
            <w:r>
              <w:rPr>
                <w:sz w:val="20"/>
                <w:szCs w:val="20"/>
              </w:rPr>
              <w:t>6,07</w:t>
            </w:r>
          </w:p>
        </w:tc>
        <w:tc>
          <w:tcPr>
            <w:tcW w:w="1037" w:type="dxa"/>
            <w:tcBorders>
              <w:top w:val="single" w:sz="4" w:space="0" w:color="auto"/>
              <w:left w:val="single" w:sz="4" w:space="0" w:color="auto"/>
              <w:bottom w:val="single" w:sz="4" w:space="0" w:color="auto"/>
              <w:right w:val="nil"/>
            </w:tcBorders>
            <w:vAlign w:val="center"/>
          </w:tcPr>
          <w:p w:rsidR="00245453" w:rsidRPr="00245453" w:rsidRDefault="00245453" w:rsidP="00245453">
            <w:pPr>
              <w:spacing w:after="0" w:line="240" w:lineRule="auto"/>
              <w:ind w:firstLine="0"/>
              <w:jc w:val="center"/>
              <w:rPr>
                <w:color w:val="000000"/>
                <w:sz w:val="20"/>
                <w:szCs w:val="20"/>
              </w:rPr>
            </w:pPr>
            <w:r w:rsidRPr="00245453">
              <w:rPr>
                <w:color w:val="000000"/>
                <w:sz w:val="20"/>
                <w:szCs w:val="20"/>
              </w:rPr>
              <w:t>5,2</w:t>
            </w:r>
          </w:p>
        </w:tc>
        <w:tc>
          <w:tcPr>
            <w:tcW w:w="840" w:type="dxa"/>
            <w:tcBorders>
              <w:top w:val="single" w:sz="4" w:space="0" w:color="auto"/>
              <w:left w:val="single" w:sz="4" w:space="0" w:color="auto"/>
              <w:bottom w:val="single" w:sz="4" w:space="0" w:color="auto"/>
              <w:right w:val="nil"/>
            </w:tcBorders>
            <w:shd w:val="clear" w:color="auto" w:fill="auto"/>
            <w:vAlign w:val="center"/>
          </w:tcPr>
          <w:p w:rsidR="00245453" w:rsidRPr="00245453" w:rsidRDefault="00245453" w:rsidP="00245453">
            <w:pPr>
              <w:spacing w:after="0" w:line="240" w:lineRule="auto"/>
              <w:ind w:firstLine="0"/>
              <w:jc w:val="center"/>
              <w:rPr>
                <w:color w:val="000000"/>
                <w:sz w:val="20"/>
                <w:szCs w:val="20"/>
              </w:rPr>
            </w:pPr>
            <w:r w:rsidRPr="00245453">
              <w:rPr>
                <w:color w:val="000000"/>
                <w:sz w:val="20"/>
                <w:szCs w:val="20"/>
              </w:rPr>
              <w:t>6,05</w:t>
            </w:r>
          </w:p>
        </w:tc>
        <w:tc>
          <w:tcPr>
            <w:tcW w:w="1694" w:type="dxa"/>
            <w:tcBorders>
              <w:top w:val="single" w:sz="4" w:space="0" w:color="auto"/>
              <w:left w:val="single" w:sz="4" w:space="0" w:color="auto"/>
              <w:bottom w:val="single" w:sz="4" w:space="0" w:color="auto"/>
              <w:right w:val="single" w:sz="4" w:space="0" w:color="auto"/>
            </w:tcBorders>
            <w:vAlign w:val="center"/>
          </w:tcPr>
          <w:p w:rsidR="00245453" w:rsidRPr="00A072A8" w:rsidRDefault="00245453" w:rsidP="005E04F3">
            <w:pPr>
              <w:spacing w:after="0" w:line="240" w:lineRule="auto"/>
              <w:ind w:firstLine="0"/>
              <w:jc w:val="center"/>
              <w:rPr>
                <w:sz w:val="20"/>
                <w:szCs w:val="20"/>
              </w:rPr>
            </w:pPr>
            <w:r>
              <w:rPr>
                <w:sz w:val="20"/>
                <w:szCs w:val="20"/>
              </w:rPr>
              <w:t>0,02</w:t>
            </w:r>
          </w:p>
        </w:tc>
      </w:tr>
      <w:tr w:rsidR="00245453" w:rsidRPr="00C177AC" w:rsidTr="00245453">
        <w:tc>
          <w:tcPr>
            <w:tcW w:w="2415" w:type="dxa"/>
            <w:tcBorders>
              <w:top w:val="single" w:sz="4" w:space="0" w:color="auto"/>
              <w:left w:val="single" w:sz="4" w:space="0" w:color="auto"/>
              <w:bottom w:val="single" w:sz="4" w:space="0" w:color="auto"/>
              <w:right w:val="nil"/>
            </w:tcBorders>
            <w:vAlign w:val="center"/>
          </w:tcPr>
          <w:p w:rsidR="00245453" w:rsidRPr="00A072A8" w:rsidRDefault="00245453" w:rsidP="00B14575">
            <w:pPr>
              <w:spacing w:after="0" w:line="240" w:lineRule="auto"/>
              <w:ind w:firstLine="0"/>
              <w:jc w:val="center"/>
              <w:rPr>
                <w:sz w:val="20"/>
                <w:szCs w:val="20"/>
              </w:rPr>
            </w:pPr>
            <w:r>
              <w:rPr>
                <w:sz w:val="20"/>
                <w:szCs w:val="20"/>
              </w:rPr>
              <w:t>Б</w:t>
            </w:r>
            <w:r w:rsidRPr="00AE7447">
              <w:rPr>
                <w:sz w:val="20"/>
                <w:szCs w:val="20"/>
              </w:rPr>
              <w:t>лочно-модульная котельная</w:t>
            </w:r>
          </w:p>
        </w:tc>
        <w:tc>
          <w:tcPr>
            <w:tcW w:w="941" w:type="dxa"/>
            <w:tcBorders>
              <w:top w:val="single" w:sz="4" w:space="0" w:color="auto"/>
              <w:left w:val="single" w:sz="4" w:space="0" w:color="auto"/>
              <w:bottom w:val="single" w:sz="4" w:space="0" w:color="auto"/>
              <w:right w:val="nil"/>
            </w:tcBorders>
            <w:vAlign w:val="center"/>
          </w:tcPr>
          <w:p w:rsidR="00245453" w:rsidRPr="00A072A8" w:rsidRDefault="00245453" w:rsidP="00242C34">
            <w:pPr>
              <w:spacing w:after="0" w:line="240" w:lineRule="auto"/>
              <w:ind w:firstLine="0"/>
              <w:jc w:val="center"/>
              <w:rPr>
                <w:sz w:val="20"/>
                <w:szCs w:val="20"/>
              </w:rPr>
            </w:pPr>
            <w:r>
              <w:rPr>
                <w:sz w:val="20"/>
                <w:szCs w:val="20"/>
              </w:rPr>
              <w:t>1,54</w:t>
            </w:r>
          </w:p>
        </w:tc>
        <w:tc>
          <w:tcPr>
            <w:tcW w:w="888" w:type="dxa"/>
            <w:tcBorders>
              <w:top w:val="single" w:sz="4" w:space="0" w:color="auto"/>
              <w:left w:val="single" w:sz="4" w:space="0" w:color="auto"/>
              <w:bottom w:val="single" w:sz="4" w:space="0" w:color="auto"/>
              <w:right w:val="nil"/>
            </w:tcBorders>
            <w:vAlign w:val="center"/>
          </w:tcPr>
          <w:p w:rsidR="00245453" w:rsidRPr="00C177AC" w:rsidRDefault="00245453" w:rsidP="00B14575">
            <w:pPr>
              <w:pStyle w:val="aff4"/>
              <w:jc w:val="center"/>
              <w:rPr>
                <w:rStyle w:val="105"/>
                <w:color w:val="000000"/>
                <w:sz w:val="20"/>
                <w:szCs w:val="20"/>
              </w:rPr>
            </w:pPr>
            <w:r>
              <w:rPr>
                <w:rStyle w:val="105"/>
                <w:color w:val="000000"/>
                <w:sz w:val="20"/>
                <w:szCs w:val="20"/>
              </w:rPr>
              <w:t>1,8</w:t>
            </w:r>
          </w:p>
        </w:tc>
        <w:tc>
          <w:tcPr>
            <w:tcW w:w="912" w:type="dxa"/>
            <w:tcBorders>
              <w:top w:val="single" w:sz="4" w:space="0" w:color="auto"/>
              <w:left w:val="single" w:sz="4" w:space="0" w:color="auto"/>
              <w:bottom w:val="single" w:sz="4" w:space="0" w:color="auto"/>
              <w:right w:val="nil"/>
            </w:tcBorders>
            <w:vAlign w:val="center"/>
          </w:tcPr>
          <w:p w:rsidR="00245453" w:rsidRPr="00A072A8" w:rsidRDefault="00245453" w:rsidP="005E04F3">
            <w:pPr>
              <w:spacing w:after="0" w:line="240" w:lineRule="auto"/>
              <w:ind w:firstLine="0"/>
              <w:jc w:val="center"/>
              <w:rPr>
                <w:sz w:val="20"/>
                <w:szCs w:val="20"/>
              </w:rPr>
            </w:pPr>
            <w:r>
              <w:rPr>
                <w:sz w:val="20"/>
                <w:szCs w:val="20"/>
              </w:rPr>
              <w:t>1,54</w:t>
            </w:r>
          </w:p>
        </w:tc>
        <w:tc>
          <w:tcPr>
            <w:tcW w:w="917" w:type="dxa"/>
            <w:tcBorders>
              <w:top w:val="single" w:sz="4" w:space="0" w:color="auto"/>
              <w:left w:val="single" w:sz="4" w:space="0" w:color="auto"/>
              <w:bottom w:val="single" w:sz="4" w:space="0" w:color="auto"/>
              <w:right w:val="nil"/>
            </w:tcBorders>
            <w:vAlign w:val="center"/>
          </w:tcPr>
          <w:p w:rsidR="00245453" w:rsidRPr="00C177AC" w:rsidRDefault="00245453" w:rsidP="005E04F3">
            <w:pPr>
              <w:pStyle w:val="aff4"/>
              <w:jc w:val="center"/>
              <w:rPr>
                <w:rStyle w:val="105"/>
                <w:color w:val="000000"/>
                <w:sz w:val="20"/>
                <w:szCs w:val="20"/>
              </w:rPr>
            </w:pPr>
            <w:r>
              <w:rPr>
                <w:rStyle w:val="105"/>
                <w:color w:val="000000"/>
                <w:sz w:val="20"/>
                <w:szCs w:val="20"/>
              </w:rPr>
              <w:t>1,8</w:t>
            </w:r>
          </w:p>
        </w:tc>
        <w:tc>
          <w:tcPr>
            <w:tcW w:w="1037" w:type="dxa"/>
            <w:tcBorders>
              <w:top w:val="single" w:sz="4" w:space="0" w:color="auto"/>
              <w:left w:val="single" w:sz="4" w:space="0" w:color="auto"/>
              <w:bottom w:val="single" w:sz="4" w:space="0" w:color="auto"/>
              <w:right w:val="nil"/>
            </w:tcBorders>
            <w:vAlign w:val="center"/>
          </w:tcPr>
          <w:p w:rsidR="00245453" w:rsidRPr="00245453" w:rsidRDefault="00245453" w:rsidP="00245453">
            <w:pPr>
              <w:spacing w:after="0" w:line="240" w:lineRule="auto"/>
              <w:ind w:firstLine="0"/>
              <w:jc w:val="center"/>
              <w:rPr>
                <w:color w:val="000000"/>
                <w:sz w:val="20"/>
                <w:szCs w:val="20"/>
              </w:rPr>
            </w:pPr>
            <w:r w:rsidRPr="00245453">
              <w:rPr>
                <w:color w:val="000000"/>
                <w:sz w:val="20"/>
                <w:szCs w:val="20"/>
              </w:rPr>
              <w:t>1,51</w:t>
            </w:r>
          </w:p>
        </w:tc>
        <w:tc>
          <w:tcPr>
            <w:tcW w:w="840" w:type="dxa"/>
            <w:tcBorders>
              <w:top w:val="single" w:sz="4" w:space="0" w:color="auto"/>
              <w:left w:val="single" w:sz="4" w:space="0" w:color="auto"/>
              <w:bottom w:val="single" w:sz="4" w:space="0" w:color="auto"/>
              <w:right w:val="nil"/>
            </w:tcBorders>
            <w:shd w:val="clear" w:color="auto" w:fill="auto"/>
            <w:vAlign w:val="center"/>
          </w:tcPr>
          <w:p w:rsidR="00245453" w:rsidRPr="00245453" w:rsidRDefault="00245453" w:rsidP="00245453">
            <w:pPr>
              <w:spacing w:after="0" w:line="240" w:lineRule="auto"/>
              <w:ind w:firstLine="0"/>
              <w:jc w:val="center"/>
              <w:rPr>
                <w:color w:val="000000"/>
                <w:sz w:val="20"/>
                <w:szCs w:val="20"/>
              </w:rPr>
            </w:pPr>
            <w:r w:rsidRPr="00245453">
              <w:rPr>
                <w:color w:val="000000"/>
                <w:sz w:val="20"/>
                <w:szCs w:val="20"/>
              </w:rPr>
              <w:t>1,76</w:t>
            </w:r>
          </w:p>
        </w:tc>
        <w:tc>
          <w:tcPr>
            <w:tcW w:w="1694" w:type="dxa"/>
            <w:tcBorders>
              <w:top w:val="single" w:sz="4" w:space="0" w:color="auto"/>
              <w:left w:val="single" w:sz="4" w:space="0" w:color="auto"/>
              <w:bottom w:val="single" w:sz="4" w:space="0" w:color="auto"/>
              <w:right w:val="single" w:sz="4" w:space="0" w:color="auto"/>
            </w:tcBorders>
            <w:vAlign w:val="center"/>
          </w:tcPr>
          <w:p w:rsidR="00245453" w:rsidRPr="00A072A8" w:rsidRDefault="00245453" w:rsidP="005E04F3">
            <w:pPr>
              <w:spacing w:after="0" w:line="240" w:lineRule="auto"/>
              <w:ind w:firstLine="0"/>
              <w:jc w:val="center"/>
              <w:rPr>
                <w:sz w:val="20"/>
                <w:szCs w:val="20"/>
              </w:rPr>
            </w:pPr>
            <w:r>
              <w:rPr>
                <w:sz w:val="20"/>
                <w:szCs w:val="20"/>
              </w:rPr>
              <w:t>0,03</w:t>
            </w:r>
          </w:p>
        </w:tc>
      </w:tr>
      <w:tr w:rsidR="00245453" w:rsidRPr="00C177AC" w:rsidTr="00245453">
        <w:tc>
          <w:tcPr>
            <w:tcW w:w="2415" w:type="dxa"/>
            <w:tcBorders>
              <w:top w:val="single" w:sz="4" w:space="0" w:color="auto"/>
              <w:left w:val="single" w:sz="4" w:space="0" w:color="auto"/>
              <w:bottom w:val="single" w:sz="4" w:space="0" w:color="auto"/>
              <w:right w:val="nil"/>
            </w:tcBorders>
            <w:vAlign w:val="center"/>
          </w:tcPr>
          <w:p w:rsidR="00245453" w:rsidRPr="00A072A8" w:rsidRDefault="00245453" w:rsidP="00B14575">
            <w:pPr>
              <w:spacing w:after="0" w:line="240" w:lineRule="auto"/>
              <w:ind w:firstLine="0"/>
              <w:jc w:val="center"/>
              <w:rPr>
                <w:sz w:val="20"/>
                <w:szCs w:val="20"/>
              </w:rPr>
            </w:pPr>
            <w:r w:rsidRPr="00005A4C">
              <w:rPr>
                <w:color w:val="000000"/>
                <w:sz w:val="20"/>
                <w:szCs w:val="20"/>
              </w:rPr>
              <w:t xml:space="preserve">Котельная </w:t>
            </w:r>
            <w:r>
              <w:rPr>
                <w:color w:val="000000"/>
                <w:sz w:val="20"/>
                <w:szCs w:val="20"/>
              </w:rPr>
              <w:t xml:space="preserve">ЖЭУ </w:t>
            </w:r>
            <w:r w:rsidRPr="00005A4C">
              <w:rPr>
                <w:color w:val="000000"/>
                <w:sz w:val="20"/>
                <w:szCs w:val="20"/>
              </w:rPr>
              <w:t>Теги</w:t>
            </w:r>
          </w:p>
        </w:tc>
        <w:tc>
          <w:tcPr>
            <w:tcW w:w="941" w:type="dxa"/>
            <w:tcBorders>
              <w:top w:val="single" w:sz="4" w:space="0" w:color="auto"/>
              <w:left w:val="single" w:sz="4" w:space="0" w:color="auto"/>
              <w:bottom w:val="single" w:sz="4" w:space="0" w:color="auto"/>
              <w:right w:val="nil"/>
            </w:tcBorders>
            <w:vAlign w:val="center"/>
          </w:tcPr>
          <w:p w:rsidR="00245453" w:rsidRPr="00A072A8" w:rsidRDefault="00245453" w:rsidP="00242C34">
            <w:pPr>
              <w:spacing w:after="0" w:line="240" w:lineRule="auto"/>
              <w:ind w:firstLine="0"/>
              <w:jc w:val="center"/>
              <w:rPr>
                <w:sz w:val="20"/>
                <w:szCs w:val="20"/>
              </w:rPr>
            </w:pPr>
            <w:r>
              <w:rPr>
                <w:sz w:val="20"/>
                <w:szCs w:val="20"/>
              </w:rPr>
              <w:t>1,93</w:t>
            </w:r>
          </w:p>
        </w:tc>
        <w:tc>
          <w:tcPr>
            <w:tcW w:w="888" w:type="dxa"/>
            <w:tcBorders>
              <w:top w:val="single" w:sz="4" w:space="0" w:color="auto"/>
              <w:left w:val="single" w:sz="4" w:space="0" w:color="auto"/>
              <w:bottom w:val="single" w:sz="4" w:space="0" w:color="auto"/>
              <w:right w:val="nil"/>
            </w:tcBorders>
            <w:vAlign w:val="center"/>
          </w:tcPr>
          <w:p w:rsidR="00245453" w:rsidRPr="00C177AC" w:rsidRDefault="00245453" w:rsidP="00B14575">
            <w:pPr>
              <w:pStyle w:val="aff4"/>
              <w:jc w:val="center"/>
              <w:rPr>
                <w:rStyle w:val="105"/>
                <w:color w:val="000000"/>
                <w:sz w:val="20"/>
                <w:szCs w:val="20"/>
              </w:rPr>
            </w:pPr>
            <w:r>
              <w:rPr>
                <w:rStyle w:val="105"/>
                <w:color w:val="000000"/>
                <w:sz w:val="20"/>
                <w:szCs w:val="20"/>
              </w:rPr>
              <w:t>22,4</w:t>
            </w:r>
          </w:p>
        </w:tc>
        <w:tc>
          <w:tcPr>
            <w:tcW w:w="912" w:type="dxa"/>
            <w:tcBorders>
              <w:top w:val="single" w:sz="4" w:space="0" w:color="auto"/>
              <w:left w:val="single" w:sz="4" w:space="0" w:color="auto"/>
              <w:bottom w:val="single" w:sz="4" w:space="0" w:color="auto"/>
              <w:right w:val="nil"/>
            </w:tcBorders>
            <w:vAlign w:val="center"/>
          </w:tcPr>
          <w:p w:rsidR="00245453" w:rsidRPr="00A072A8" w:rsidRDefault="00245453" w:rsidP="005E04F3">
            <w:pPr>
              <w:spacing w:after="0" w:line="240" w:lineRule="auto"/>
              <w:ind w:firstLine="0"/>
              <w:jc w:val="center"/>
              <w:rPr>
                <w:sz w:val="20"/>
                <w:szCs w:val="20"/>
              </w:rPr>
            </w:pPr>
            <w:r>
              <w:rPr>
                <w:sz w:val="20"/>
                <w:szCs w:val="20"/>
              </w:rPr>
              <w:t>3,59</w:t>
            </w:r>
          </w:p>
        </w:tc>
        <w:tc>
          <w:tcPr>
            <w:tcW w:w="917" w:type="dxa"/>
            <w:tcBorders>
              <w:top w:val="single" w:sz="4" w:space="0" w:color="auto"/>
              <w:left w:val="single" w:sz="4" w:space="0" w:color="auto"/>
              <w:bottom w:val="single" w:sz="4" w:space="0" w:color="auto"/>
              <w:right w:val="nil"/>
            </w:tcBorders>
            <w:vAlign w:val="center"/>
          </w:tcPr>
          <w:p w:rsidR="00245453" w:rsidRPr="00C177AC" w:rsidRDefault="00245453" w:rsidP="005E04F3">
            <w:pPr>
              <w:pStyle w:val="aff4"/>
              <w:jc w:val="center"/>
              <w:rPr>
                <w:rStyle w:val="105"/>
                <w:color w:val="000000"/>
                <w:sz w:val="20"/>
                <w:szCs w:val="20"/>
              </w:rPr>
            </w:pPr>
            <w:r>
              <w:rPr>
                <w:rStyle w:val="105"/>
                <w:color w:val="000000"/>
                <w:sz w:val="20"/>
                <w:szCs w:val="20"/>
              </w:rPr>
              <w:t>4,18</w:t>
            </w:r>
          </w:p>
        </w:tc>
        <w:tc>
          <w:tcPr>
            <w:tcW w:w="1037" w:type="dxa"/>
            <w:tcBorders>
              <w:top w:val="single" w:sz="4" w:space="0" w:color="auto"/>
              <w:left w:val="single" w:sz="4" w:space="0" w:color="auto"/>
              <w:bottom w:val="single" w:sz="4" w:space="0" w:color="auto"/>
              <w:right w:val="nil"/>
            </w:tcBorders>
            <w:vAlign w:val="center"/>
          </w:tcPr>
          <w:p w:rsidR="00245453" w:rsidRPr="00245453" w:rsidRDefault="00245453" w:rsidP="00245453">
            <w:pPr>
              <w:spacing w:after="0" w:line="240" w:lineRule="auto"/>
              <w:ind w:firstLine="0"/>
              <w:jc w:val="center"/>
              <w:rPr>
                <w:color w:val="000000"/>
                <w:sz w:val="20"/>
                <w:szCs w:val="20"/>
              </w:rPr>
            </w:pPr>
            <w:r w:rsidRPr="00245453">
              <w:rPr>
                <w:color w:val="000000"/>
                <w:sz w:val="20"/>
                <w:szCs w:val="20"/>
              </w:rPr>
              <w:t>3,54</w:t>
            </w:r>
          </w:p>
        </w:tc>
        <w:tc>
          <w:tcPr>
            <w:tcW w:w="840" w:type="dxa"/>
            <w:tcBorders>
              <w:top w:val="single" w:sz="4" w:space="0" w:color="auto"/>
              <w:left w:val="single" w:sz="4" w:space="0" w:color="auto"/>
              <w:bottom w:val="single" w:sz="4" w:space="0" w:color="auto"/>
              <w:right w:val="nil"/>
            </w:tcBorders>
            <w:shd w:val="clear" w:color="auto" w:fill="auto"/>
            <w:vAlign w:val="center"/>
          </w:tcPr>
          <w:p w:rsidR="00245453" w:rsidRPr="00245453" w:rsidRDefault="00245453" w:rsidP="00245453">
            <w:pPr>
              <w:spacing w:after="0" w:line="240" w:lineRule="auto"/>
              <w:ind w:firstLine="0"/>
              <w:jc w:val="center"/>
              <w:rPr>
                <w:color w:val="000000"/>
                <w:sz w:val="20"/>
                <w:szCs w:val="20"/>
              </w:rPr>
            </w:pPr>
            <w:r w:rsidRPr="00245453">
              <w:rPr>
                <w:color w:val="000000"/>
                <w:sz w:val="20"/>
                <w:szCs w:val="20"/>
              </w:rPr>
              <w:t>4,12</w:t>
            </w:r>
          </w:p>
        </w:tc>
        <w:tc>
          <w:tcPr>
            <w:tcW w:w="1694" w:type="dxa"/>
            <w:tcBorders>
              <w:top w:val="single" w:sz="4" w:space="0" w:color="auto"/>
              <w:left w:val="single" w:sz="4" w:space="0" w:color="auto"/>
              <w:bottom w:val="single" w:sz="4" w:space="0" w:color="auto"/>
              <w:right w:val="single" w:sz="4" w:space="0" w:color="auto"/>
            </w:tcBorders>
            <w:vAlign w:val="center"/>
          </w:tcPr>
          <w:p w:rsidR="00245453" w:rsidRPr="00A072A8" w:rsidRDefault="00245453" w:rsidP="005E04F3">
            <w:pPr>
              <w:spacing w:after="0" w:line="240" w:lineRule="auto"/>
              <w:ind w:firstLine="0"/>
              <w:jc w:val="center"/>
              <w:rPr>
                <w:sz w:val="20"/>
                <w:szCs w:val="20"/>
              </w:rPr>
            </w:pPr>
            <w:r>
              <w:rPr>
                <w:sz w:val="20"/>
                <w:szCs w:val="20"/>
              </w:rPr>
              <w:t>0,05</w:t>
            </w:r>
          </w:p>
        </w:tc>
      </w:tr>
    </w:tbl>
    <w:p w:rsidR="002D098F" w:rsidRDefault="00711E9E" w:rsidP="00711E9E">
      <w:pPr>
        <w:pStyle w:val="S"/>
        <w:tabs>
          <w:tab w:val="left" w:pos="7334"/>
        </w:tabs>
      </w:pPr>
      <w:r>
        <w:tab/>
      </w:r>
    </w:p>
    <w:p w:rsidR="00F55C1F" w:rsidRPr="00B53E60" w:rsidRDefault="00B003FB" w:rsidP="00B53E60">
      <w:pPr>
        <w:pStyle w:val="5"/>
        <w:rPr>
          <w:rFonts w:eastAsia="TimesNewRomanPS-BoldMT"/>
        </w:rPr>
      </w:pPr>
      <w:bookmarkStart w:id="20" w:name="_Toc501370607"/>
      <w:r w:rsidRPr="00B53E60">
        <w:rPr>
          <w:rFonts w:eastAsia="TimesNewRomanPS-BoldMT"/>
        </w:rPr>
        <w:t>д</w:t>
      </w:r>
      <w:r w:rsidR="00F55C1F" w:rsidRPr="00B53E60">
        <w:rPr>
          <w:rFonts w:eastAsia="TimesNewRomanPS-BoldMT"/>
        </w:rPr>
        <w:t xml:space="preserve">) </w:t>
      </w:r>
      <w:r w:rsidR="00F55C1F" w:rsidRPr="00B53E60">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20"/>
    </w:p>
    <w:p w:rsidR="002D098F" w:rsidRPr="00F55C1F" w:rsidRDefault="00F55C1F" w:rsidP="00F55C1F">
      <w:r w:rsidRPr="00F55C1F">
        <w:t>Срок ввода в эксплуатацию теплофикационного оборудования обусловлен сроком ввода централизованных источников теплоснабжения (таблица 1.</w:t>
      </w:r>
      <w:r>
        <w:t>21</w:t>
      </w:r>
      <w:r w:rsidRPr="00F55C1F">
        <w:t>).</w:t>
      </w:r>
    </w:p>
    <w:p w:rsidR="00F55C1F" w:rsidRDefault="00F55C1F" w:rsidP="00F55C1F">
      <w:pPr>
        <w:jc w:val="right"/>
      </w:pPr>
      <w:r w:rsidRPr="00F55C1F">
        <w:t xml:space="preserve">Таблица </w:t>
      </w:r>
      <w:r>
        <w:t>1.21</w:t>
      </w:r>
    </w:p>
    <w:p w:rsidR="00F55C1F" w:rsidRDefault="00F55C1F" w:rsidP="00F55C1F">
      <w:pPr>
        <w:ind w:firstLine="0"/>
        <w:jc w:val="center"/>
      </w:pPr>
      <w:r w:rsidRPr="00F55C1F">
        <w:t>Срок ввода в эксплуатацию</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693"/>
        <w:gridCol w:w="3118"/>
        <w:gridCol w:w="1701"/>
      </w:tblGrid>
      <w:tr w:rsidR="00F55C1F" w:rsidRPr="00005A4C" w:rsidTr="00242C34">
        <w:trPr>
          <w:trHeight w:val="230"/>
        </w:trPr>
        <w:tc>
          <w:tcPr>
            <w:tcW w:w="2127" w:type="dxa"/>
            <w:vMerge w:val="restart"/>
            <w:shd w:val="clear" w:color="auto" w:fill="auto"/>
            <w:noWrap/>
            <w:tcMar>
              <w:left w:w="28" w:type="dxa"/>
              <w:right w:w="28" w:type="dxa"/>
            </w:tcMar>
            <w:vAlign w:val="center"/>
            <w:hideMark/>
          </w:tcPr>
          <w:p w:rsidR="00F55C1F" w:rsidRPr="00005A4C" w:rsidRDefault="00F55C1F" w:rsidP="00242C34">
            <w:pPr>
              <w:spacing w:after="0" w:line="240" w:lineRule="auto"/>
              <w:ind w:firstLine="0"/>
              <w:jc w:val="center"/>
              <w:rPr>
                <w:color w:val="000000"/>
                <w:sz w:val="20"/>
                <w:szCs w:val="20"/>
              </w:rPr>
            </w:pPr>
            <w:r w:rsidRPr="001A2559">
              <w:rPr>
                <w:b/>
                <w:sz w:val="20"/>
                <w:szCs w:val="20"/>
              </w:rPr>
              <w:t>Наименование предприятия</w:t>
            </w:r>
          </w:p>
        </w:tc>
        <w:tc>
          <w:tcPr>
            <w:tcW w:w="2693" w:type="dxa"/>
            <w:vMerge w:val="restart"/>
            <w:shd w:val="clear" w:color="auto" w:fill="auto"/>
            <w:tcMar>
              <w:left w:w="28" w:type="dxa"/>
              <w:right w:w="28" w:type="dxa"/>
            </w:tcMar>
            <w:vAlign w:val="center"/>
            <w:hideMark/>
          </w:tcPr>
          <w:p w:rsidR="00F55C1F" w:rsidRPr="00005A4C" w:rsidRDefault="00F55C1F" w:rsidP="00242C34">
            <w:pPr>
              <w:spacing w:after="0" w:line="240" w:lineRule="auto"/>
              <w:ind w:firstLine="0"/>
              <w:jc w:val="center"/>
              <w:rPr>
                <w:b/>
                <w:bCs/>
                <w:color w:val="000000"/>
                <w:sz w:val="20"/>
                <w:szCs w:val="20"/>
              </w:rPr>
            </w:pPr>
            <w:r w:rsidRPr="00005A4C">
              <w:rPr>
                <w:b/>
                <w:bCs/>
                <w:color w:val="000000"/>
                <w:sz w:val="20"/>
                <w:szCs w:val="20"/>
              </w:rPr>
              <w:t>Наименование котельной</w:t>
            </w:r>
          </w:p>
        </w:tc>
        <w:tc>
          <w:tcPr>
            <w:tcW w:w="3118" w:type="dxa"/>
            <w:vMerge w:val="restart"/>
            <w:shd w:val="clear" w:color="auto" w:fill="auto"/>
            <w:tcMar>
              <w:left w:w="28" w:type="dxa"/>
              <w:right w:w="28" w:type="dxa"/>
            </w:tcMar>
            <w:vAlign w:val="center"/>
          </w:tcPr>
          <w:p w:rsidR="00F55C1F" w:rsidRPr="00005A4C" w:rsidRDefault="00F55C1F" w:rsidP="00242C34">
            <w:pPr>
              <w:spacing w:after="0" w:line="240" w:lineRule="auto"/>
              <w:ind w:firstLine="0"/>
              <w:jc w:val="center"/>
              <w:rPr>
                <w:b/>
                <w:bCs/>
                <w:color w:val="000000"/>
                <w:sz w:val="20"/>
                <w:szCs w:val="20"/>
              </w:rPr>
            </w:pPr>
            <w:r>
              <w:rPr>
                <w:b/>
                <w:bCs/>
                <w:color w:val="000000"/>
                <w:sz w:val="20"/>
                <w:szCs w:val="20"/>
              </w:rPr>
              <w:t>Адрес</w:t>
            </w:r>
          </w:p>
        </w:tc>
        <w:tc>
          <w:tcPr>
            <w:tcW w:w="1701" w:type="dxa"/>
            <w:vMerge w:val="restart"/>
            <w:shd w:val="clear" w:color="auto" w:fill="auto"/>
            <w:tcMar>
              <w:left w:w="28" w:type="dxa"/>
              <w:right w:w="28" w:type="dxa"/>
            </w:tcMar>
            <w:vAlign w:val="center"/>
          </w:tcPr>
          <w:p w:rsidR="00F55C1F" w:rsidRPr="00005A4C" w:rsidRDefault="00F55C1F" w:rsidP="00242C34">
            <w:pPr>
              <w:spacing w:after="0" w:line="240" w:lineRule="auto"/>
              <w:ind w:firstLine="0"/>
              <w:jc w:val="center"/>
              <w:rPr>
                <w:b/>
                <w:bCs/>
                <w:color w:val="000000"/>
                <w:sz w:val="20"/>
                <w:szCs w:val="20"/>
              </w:rPr>
            </w:pPr>
            <w:r>
              <w:rPr>
                <w:b/>
                <w:bCs/>
                <w:color w:val="000000"/>
                <w:sz w:val="20"/>
                <w:szCs w:val="20"/>
              </w:rPr>
              <w:t>Год ввода в эксплуатацию</w:t>
            </w:r>
          </w:p>
        </w:tc>
      </w:tr>
      <w:tr w:rsidR="00F55C1F" w:rsidRPr="00005A4C" w:rsidTr="00242C34">
        <w:trPr>
          <w:trHeight w:val="230"/>
        </w:trPr>
        <w:tc>
          <w:tcPr>
            <w:tcW w:w="2127" w:type="dxa"/>
            <w:vMerge/>
            <w:tcMar>
              <w:left w:w="28" w:type="dxa"/>
              <w:right w:w="28" w:type="dxa"/>
            </w:tcMar>
            <w:vAlign w:val="center"/>
            <w:hideMark/>
          </w:tcPr>
          <w:p w:rsidR="00F55C1F" w:rsidRPr="00005A4C" w:rsidRDefault="00F55C1F" w:rsidP="00242C34">
            <w:pPr>
              <w:spacing w:after="0" w:line="240" w:lineRule="auto"/>
              <w:ind w:firstLine="0"/>
              <w:jc w:val="center"/>
              <w:rPr>
                <w:color w:val="000000"/>
                <w:sz w:val="20"/>
                <w:szCs w:val="20"/>
              </w:rPr>
            </w:pPr>
          </w:p>
        </w:tc>
        <w:tc>
          <w:tcPr>
            <w:tcW w:w="2693" w:type="dxa"/>
            <w:vMerge/>
            <w:tcMar>
              <w:left w:w="28" w:type="dxa"/>
              <w:right w:w="28" w:type="dxa"/>
            </w:tcMar>
            <w:vAlign w:val="center"/>
            <w:hideMark/>
          </w:tcPr>
          <w:p w:rsidR="00F55C1F" w:rsidRPr="00005A4C" w:rsidRDefault="00F55C1F" w:rsidP="00242C34">
            <w:pPr>
              <w:spacing w:after="0" w:line="240" w:lineRule="auto"/>
              <w:ind w:firstLine="0"/>
              <w:jc w:val="center"/>
              <w:rPr>
                <w:b/>
                <w:bCs/>
                <w:color w:val="000000"/>
                <w:sz w:val="20"/>
                <w:szCs w:val="20"/>
              </w:rPr>
            </w:pPr>
          </w:p>
        </w:tc>
        <w:tc>
          <w:tcPr>
            <w:tcW w:w="3118" w:type="dxa"/>
            <w:vMerge/>
            <w:tcMar>
              <w:left w:w="28" w:type="dxa"/>
              <w:right w:w="28" w:type="dxa"/>
            </w:tcMar>
            <w:vAlign w:val="center"/>
          </w:tcPr>
          <w:p w:rsidR="00F55C1F" w:rsidRPr="00005A4C" w:rsidRDefault="00F55C1F" w:rsidP="00242C34">
            <w:pPr>
              <w:spacing w:after="0" w:line="240" w:lineRule="auto"/>
              <w:ind w:firstLine="0"/>
              <w:jc w:val="center"/>
              <w:rPr>
                <w:b/>
                <w:bCs/>
                <w:color w:val="000000"/>
                <w:sz w:val="20"/>
                <w:szCs w:val="20"/>
              </w:rPr>
            </w:pPr>
          </w:p>
        </w:tc>
        <w:tc>
          <w:tcPr>
            <w:tcW w:w="1701" w:type="dxa"/>
            <w:vMerge/>
            <w:tcMar>
              <w:left w:w="28" w:type="dxa"/>
              <w:right w:w="28" w:type="dxa"/>
            </w:tcMar>
            <w:vAlign w:val="center"/>
          </w:tcPr>
          <w:p w:rsidR="00F55C1F" w:rsidRPr="00005A4C" w:rsidRDefault="00F55C1F" w:rsidP="00242C34">
            <w:pPr>
              <w:spacing w:after="0" w:line="240" w:lineRule="auto"/>
              <w:ind w:firstLine="0"/>
              <w:jc w:val="center"/>
              <w:rPr>
                <w:b/>
                <w:bCs/>
                <w:color w:val="000000"/>
                <w:sz w:val="20"/>
                <w:szCs w:val="20"/>
              </w:rPr>
            </w:pPr>
          </w:p>
        </w:tc>
      </w:tr>
      <w:tr w:rsidR="00F55C1F" w:rsidRPr="00005A4C" w:rsidTr="00242C34">
        <w:tc>
          <w:tcPr>
            <w:tcW w:w="2127" w:type="dxa"/>
            <w:vMerge w:val="restart"/>
            <w:shd w:val="clear" w:color="auto" w:fill="auto"/>
            <w:noWrap/>
            <w:tcMar>
              <w:left w:w="28" w:type="dxa"/>
              <w:right w:w="28" w:type="dxa"/>
            </w:tcMar>
            <w:vAlign w:val="center"/>
          </w:tcPr>
          <w:p w:rsidR="00F55C1F" w:rsidRPr="00005A4C" w:rsidRDefault="00855AFC" w:rsidP="00242C34">
            <w:pPr>
              <w:spacing w:after="0" w:line="240" w:lineRule="auto"/>
              <w:ind w:firstLine="0"/>
              <w:jc w:val="center"/>
              <w:rPr>
                <w:color w:val="000000"/>
                <w:sz w:val="20"/>
                <w:szCs w:val="20"/>
              </w:rPr>
            </w:pPr>
            <w:r>
              <w:rPr>
                <w:color w:val="000000"/>
                <w:sz w:val="20"/>
                <w:szCs w:val="20"/>
              </w:rPr>
              <w:t>МУП</w:t>
            </w:r>
            <w:r w:rsidR="00F55C1F" w:rsidRPr="00005A4C">
              <w:rPr>
                <w:color w:val="000000"/>
                <w:sz w:val="20"/>
                <w:szCs w:val="20"/>
              </w:rPr>
              <w:t xml:space="preserve"> </w:t>
            </w:r>
            <w:r w:rsidR="00F55C1F">
              <w:rPr>
                <w:color w:val="000000"/>
                <w:sz w:val="20"/>
                <w:szCs w:val="20"/>
              </w:rPr>
              <w:t>«</w:t>
            </w:r>
            <w:r w:rsidR="00F55C1F" w:rsidRPr="00005A4C">
              <w:rPr>
                <w:color w:val="000000"/>
                <w:sz w:val="20"/>
                <w:szCs w:val="20"/>
              </w:rPr>
              <w:t>Теплосети Березово</w:t>
            </w:r>
            <w:r w:rsidR="00F55C1F">
              <w:rPr>
                <w:color w:val="000000"/>
                <w:sz w:val="20"/>
                <w:szCs w:val="20"/>
              </w:rPr>
              <w:t>»</w:t>
            </w:r>
          </w:p>
        </w:tc>
        <w:tc>
          <w:tcPr>
            <w:tcW w:w="2693" w:type="dxa"/>
            <w:shd w:val="clear" w:color="auto" w:fill="auto"/>
            <w:tcMar>
              <w:left w:w="28" w:type="dxa"/>
              <w:right w:w="28" w:type="dxa"/>
            </w:tcMar>
            <w:vAlign w:val="center"/>
            <w:hideMark/>
          </w:tcPr>
          <w:p w:rsidR="00F55C1F" w:rsidRPr="00005A4C" w:rsidRDefault="00F55C1F" w:rsidP="00242C34">
            <w:pPr>
              <w:spacing w:after="0" w:line="240" w:lineRule="auto"/>
              <w:ind w:firstLine="0"/>
              <w:jc w:val="center"/>
              <w:rPr>
                <w:color w:val="000000"/>
                <w:sz w:val="20"/>
                <w:szCs w:val="20"/>
              </w:rPr>
            </w:pPr>
            <w:r w:rsidRPr="00005A4C">
              <w:rPr>
                <w:color w:val="000000"/>
                <w:sz w:val="20"/>
                <w:szCs w:val="20"/>
              </w:rPr>
              <w:t>Центральная котельная</w:t>
            </w:r>
          </w:p>
        </w:tc>
        <w:tc>
          <w:tcPr>
            <w:tcW w:w="3118" w:type="dxa"/>
            <w:shd w:val="clear" w:color="auto" w:fill="auto"/>
            <w:tcMar>
              <w:left w:w="28" w:type="dxa"/>
              <w:right w:w="28" w:type="dxa"/>
            </w:tcMar>
            <w:vAlign w:val="center"/>
          </w:tcPr>
          <w:p w:rsidR="00F55C1F" w:rsidRPr="007B388A" w:rsidRDefault="00F55C1F" w:rsidP="00242C34">
            <w:pPr>
              <w:spacing w:after="0" w:line="240" w:lineRule="auto"/>
              <w:ind w:firstLine="0"/>
              <w:jc w:val="center"/>
              <w:rPr>
                <w:rFonts w:eastAsiaTheme="minorHAnsi"/>
                <w:sz w:val="20"/>
                <w:szCs w:val="20"/>
              </w:rPr>
            </w:pPr>
            <w:r>
              <w:rPr>
                <w:sz w:val="20"/>
                <w:szCs w:val="20"/>
              </w:rPr>
              <w:t xml:space="preserve">пгт. Берёзово, ул. Путилова, </w:t>
            </w:r>
            <w:r w:rsidRPr="007B388A">
              <w:rPr>
                <w:sz w:val="20"/>
                <w:szCs w:val="20"/>
              </w:rPr>
              <w:t>42</w:t>
            </w:r>
          </w:p>
        </w:tc>
        <w:tc>
          <w:tcPr>
            <w:tcW w:w="1701" w:type="dxa"/>
            <w:shd w:val="clear" w:color="auto" w:fill="auto"/>
            <w:tcMar>
              <w:left w:w="28" w:type="dxa"/>
              <w:right w:w="28" w:type="dxa"/>
            </w:tcMar>
            <w:vAlign w:val="center"/>
          </w:tcPr>
          <w:p w:rsidR="00F55C1F" w:rsidRPr="00005A4C" w:rsidRDefault="00F55C1F" w:rsidP="00242C34">
            <w:pPr>
              <w:spacing w:after="0" w:line="240" w:lineRule="auto"/>
              <w:ind w:firstLine="0"/>
              <w:jc w:val="center"/>
              <w:rPr>
                <w:color w:val="000000"/>
                <w:sz w:val="20"/>
                <w:szCs w:val="20"/>
              </w:rPr>
            </w:pPr>
            <w:r>
              <w:rPr>
                <w:color w:val="000000"/>
                <w:sz w:val="20"/>
                <w:szCs w:val="20"/>
              </w:rPr>
              <w:t>2000</w:t>
            </w:r>
          </w:p>
        </w:tc>
      </w:tr>
      <w:tr w:rsidR="00F55C1F" w:rsidRPr="00005A4C" w:rsidTr="00242C34">
        <w:tc>
          <w:tcPr>
            <w:tcW w:w="2127" w:type="dxa"/>
            <w:vMerge/>
            <w:shd w:val="clear" w:color="auto" w:fill="auto"/>
            <w:noWrap/>
            <w:tcMar>
              <w:left w:w="28" w:type="dxa"/>
              <w:right w:w="28" w:type="dxa"/>
            </w:tcMar>
            <w:vAlign w:val="center"/>
          </w:tcPr>
          <w:p w:rsidR="00F55C1F" w:rsidRPr="00005A4C" w:rsidRDefault="00F55C1F" w:rsidP="00242C34">
            <w:pPr>
              <w:spacing w:after="0" w:line="240" w:lineRule="auto"/>
              <w:jc w:val="center"/>
              <w:rPr>
                <w:color w:val="000000"/>
                <w:sz w:val="20"/>
                <w:szCs w:val="20"/>
              </w:rPr>
            </w:pPr>
          </w:p>
        </w:tc>
        <w:tc>
          <w:tcPr>
            <w:tcW w:w="2693" w:type="dxa"/>
            <w:shd w:val="clear" w:color="auto" w:fill="auto"/>
            <w:tcMar>
              <w:left w:w="28" w:type="dxa"/>
              <w:right w:w="28" w:type="dxa"/>
            </w:tcMar>
            <w:vAlign w:val="center"/>
            <w:hideMark/>
          </w:tcPr>
          <w:p w:rsidR="00F55C1F" w:rsidRPr="00005A4C" w:rsidRDefault="00F55C1F" w:rsidP="00242C34">
            <w:pPr>
              <w:spacing w:after="0" w:line="240" w:lineRule="auto"/>
              <w:ind w:firstLine="0"/>
              <w:jc w:val="center"/>
              <w:rPr>
                <w:color w:val="000000"/>
                <w:sz w:val="20"/>
                <w:szCs w:val="20"/>
              </w:rPr>
            </w:pPr>
            <w:r w:rsidRPr="00005A4C">
              <w:rPr>
                <w:color w:val="000000"/>
                <w:sz w:val="20"/>
                <w:szCs w:val="20"/>
              </w:rPr>
              <w:t>Котельная ЦРБ</w:t>
            </w:r>
          </w:p>
        </w:tc>
        <w:tc>
          <w:tcPr>
            <w:tcW w:w="3118" w:type="dxa"/>
            <w:shd w:val="clear" w:color="auto" w:fill="auto"/>
            <w:tcMar>
              <w:left w:w="28" w:type="dxa"/>
              <w:right w:w="28" w:type="dxa"/>
            </w:tcMar>
            <w:vAlign w:val="center"/>
          </w:tcPr>
          <w:p w:rsidR="00F55C1F" w:rsidRPr="00333CDC" w:rsidRDefault="00F55C1F" w:rsidP="00242C34">
            <w:pPr>
              <w:spacing w:after="0" w:line="240" w:lineRule="auto"/>
              <w:ind w:firstLine="0"/>
              <w:jc w:val="center"/>
              <w:rPr>
                <w:rFonts w:eastAsiaTheme="minorHAnsi"/>
                <w:sz w:val="20"/>
                <w:szCs w:val="20"/>
              </w:rPr>
            </w:pPr>
            <w:r w:rsidRPr="00333CDC">
              <w:rPr>
                <w:sz w:val="20"/>
                <w:szCs w:val="20"/>
              </w:rPr>
              <w:t>пгт. Б</w:t>
            </w:r>
            <w:r>
              <w:rPr>
                <w:sz w:val="20"/>
                <w:szCs w:val="20"/>
              </w:rPr>
              <w:t>ерёзово, ул. </w:t>
            </w:r>
            <w:r w:rsidRPr="00333CDC">
              <w:rPr>
                <w:sz w:val="20"/>
                <w:szCs w:val="20"/>
              </w:rPr>
              <w:t>Газопромысловая, 42</w:t>
            </w:r>
          </w:p>
        </w:tc>
        <w:tc>
          <w:tcPr>
            <w:tcW w:w="1701" w:type="dxa"/>
            <w:shd w:val="clear" w:color="auto" w:fill="auto"/>
            <w:tcMar>
              <w:left w:w="28" w:type="dxa"/>
              <w:right w:w="28" w:type="dxa"/>
            </w:tcMar>
            <w:vAlign w:val="center"/>
          </w:tcPr>
          <w:p w:rsidR="00F55C1F" w:rsidRPr="00005A4C" w:rsidRDefault="00F55C1F" w:rsidP="00242C34">
            <w:pPr>
              <w:spacing w:after="0" w:line="240" w:lineRule="auto"/>
              <w:ind w:firstLine="0"/>
              <w:jc w:val="center"/>
              <w:rPr>
                <w:color w:val="000000"/>
                <w:sz w:val="20"/>
                <w:szCs w:val="20"/>
              </w:rPr>
            </w:pPr>
            <w:r>
              <w:rPr>
                <w:color w:val="000000"/>
                <w:sz w:val="20"/>
                <w:szCs w:val="20"/>
              </w:rPr>
              <w:t>2008</w:t>
            </w:r>
          </w:p>
        </w:tc>
      </w:tr>
      <w:tr w:rsidR="00F55C1F" w:rsidRPr="00005A4C" w:rsidTr="00242C34">
        <w:tc>
          <w:tcPr>
            <w:tcW w:w="2127" w:type="dxa"/>
            <w:vMerge/>
            <w:shd w:val="clear" w:color="auto" w:fill="auto"/>
            <w:noWrap/>
            <w:tcMar>
              <w:left w:w="28" w:type="dxa"/>
              <w:right w:w="28" w:type="dxa"/>
            </w:tcMar>
            <w:vAlign w:val="center"/>
          </w:tcPr>
          <w:p w:rsidR="00F55C1F" w:rsidRPr="00005A4C" w:rsidRDefault="00F55C1F" w:rsidP="00242C34">
            <w:pPr>
              <w:spacing w:after="0" w:line="240" w:lineRule="auto"/>
              <w:jc w:val="center"/>
              <w:rPr>
                <w:color w:val="000000"/>
                <w:sz w:val="20"/>
                <w:szCs w:val="20"/>
              </w:rPr>
            </w:pPr>
          </w:p>
        </w:tc>
        <w:tc>
          <w:tcPr>
            <w:tcW w:w="2693" w:type="dxa"/>
            <w:shd w:val="clear" w:color="auto" w:fill="auto"/>
            <w:tcMar>
              <w:left w:w="28" w:type="dxa"/>
              <w:right w:w="28" w:type="dxa"/>
            </w:tcMar>
            <w:vAlign w:val="center"/>
            <w:hideMark/>
          </w:tcPr>
          <w:p w:rsidR="00F55C1F" w:rsidRPr="00005A4C" w:rsidRDefault="00F55C1F" w:rsidP="00242C34">
            <w:pPr>
              <w:spacing w:after="0" w:line="240" w:lineRule="auto"/>
              <w:ind w:firstLine="0"/>
              <w:jc w:val="center"/>
              <w:rPr>
                <w:color w:val="000000"/>
                <w:sz w:val="20"/>
                <w:szCs w:val="20"/>
              </w:rPr>
            </w:pPr>
            <w:r w:rsidRPr="00005A4C">
              <w:rPr>
                <w:color w:val="000000"/>
                <w:sz w:val="20"/>
                <w:szCs w:val="20"/>
              </w:rPr>
              <w:t>Котельная Противотуберкулезного диспансера</w:t>
            </w:r>
          </w:p>
        </w:tc>
        <w:tc>
          <w:tcPr>
            <w:tcW w:w="3118" w:type="dxa"/>
            <w:shd w:val="clear" w:color="auto" w:fill="auto"/>
            <w:tcMar>
              <w:left w:w="28" w:type="dxa"/>
              <w:right w:w="28" w:type="dxa"/>
            </w:tcMar>
            <w:vAlign w:val="center"/>
          </w:tcPr>
          <w:p w:rsidR="00F55C1F" w:rsidRPr="00EC6704" w:rsidRDefault="00F55C1F" w:rsidP="00242C34">
            <w:pPr>
              <w:spacing w:after="0" w:line="240" w:lineRule="auto"/>
              <w:ind w:firstLine="0"/>
              <w:jc w:val="center"/>
              <w:rPr>
                <w:rFonts w:eastAsiaTheme="minorHAnsi"/>
                <w:sz w:val="20"/>
                <w:szCs w:val="20"/>
              </w:rPr>
            </w:pPr>
            <w:r>
              <w:rPr>
                <w:sz w:val="20"/>
                <w:szCs w:val="20"/>
              </w:rPr>
              <w:t>пгт. Берёзово, ул. </w:t>
            </w:r>
            <w:r w:rsidRPr="00EC6704">
              <w:rPr>
                <w:sz w:val="20"/>
                <w:szCs w:val="20"/>
              </w:rPr>
              <w:t>Шмидта, 2к</w:t>
            </w:r>
          </w:p>
        </w:tc>
        <w:tc>
          <w:tcPr>
            <w:tcW w:w="1701" w:type="dxa"/>
            <w:shd w:val="clear" w:color="auto" w:fill="auto"/>
            <w:tcMar>
              <w:left w:w="28" w:type="dxa"/>
              <w:right w:w="28" w:type="dxa"/>
            </w:tcMar>
            <w:vAlign w:val="center"/>
          </w:tcPr>
          <w:p w:rsidR="00F55C1F" w:rsidRPr="00005A4C" w:rsidRDefault="00F55C1F" w:rsidP="00242C34">
            <w:pPr>
              <w:spacing w:after="0" w:line="240" w:lineRule="auto"/>
              <w:ind w:firstLine="0"/>
              <w:jc w:val="center"/>
              <w:rPr>
                <w:color w:val="000000"/>
                <w:sz w:val="20"/>
                <w:szCs w:val="20"/>
              </w:rPr>
            </w:pPr>
            <w:r>
              <w:rPr>
                <w:color w:val="000000"/>
                <w:sz w:val="20"/>
                <w:szCs w:val="20"/>
              </w:rPr>
              <w:t>2007</w:t>
            </w:r>
          </w:p>
        </w:tc>
      </w:tr>
      <w:tr w:rsidR="00F55C1F" w:rsidRPr="00005A4C" w:rsidTr="00242C34">
        <w:tc>
          <w:tcPr>
            <w:tcW w:w="2127" w:type="dxa"/>
            <w:vMerge/>
            <w:shd w:val="clear" w:color="auto" w:fill="auto"/>
            <w:noWrap/>
            <w:tcMar>
              <w:left w:w="28" w:type="dxa"/>
              <w:right w:w="28" w:type="dxa"/>
            </w:tcMar>
            <w:vAlign w:val="center"/>
          </w:tcPr>
          <w:p w:rsidR="00F55C1F" w:rsidRPr="00005A4C" w:rsidRDefault="00F55C1F" w:rsidP="00242C34">
            <w:pPr>
              <w:spacing w:after="0" w:line="240" w:lineRule="auto"/>
              <w:jc w:val="center"/>
              <w:rPr>
                <w:color w:val="000000"/>
                <w:sz w:val="20"/>
                <w:szCs w:val="20"/>
              </w:rPr>
            </w:pPr>
          </w:p>
        </w:tc>
        <w:tc>
          <w:tcPr>
            <w:tcW w:w="2693" w:type="dxa"/>
            <w:shd w:val="clear" w:color="auto" w:fill="auto"/>
            <w:tcMar>
              <w:left w:w="28" w:type="dxa"/>
              <w:right w:w="28" w:type="dxa"/>
            </w:tcMar>
            <w:vAlign w:val="center"/>
            <w:hideMark/>
          </w:tcPr>
          <w:p w:rsidR="00F55C1F" w:rsidRPr="00005A4C" w:rsidRDefault="00F55C1F" w:rsidP="00242C34">
            <w:pPr>
              <w:spacing w:after="0" w:line="240" w:lineRule="auto"/>
              <w:ind w:firstLine="0"/>
              <w:jc w:val="center"/>
              <w:rPr>
                <w:color w:val="000000"/>
                <w:sz w:val="20"/>
                <w:szCs w:val="20"/>
              </w:rPr>
            </w:pPr>
            <w:r w:rsidRPr="00005A4C">
              <w:rPr>
                <w:color w:val="000000"/>
                <w:sz w:val="20"/>
                <w:szCs w:val="20"/>
              </w:rPr>
              <w:t>Котельная Аэропорт</w:t>
            </w:r>
          </w:p>
        </w:tc>
        <w:tc>
          <w:tcPr>
            <w:tcW w:w="3118" w:type="dxa"/>
            <w:shd w:val="clear" w:color="auto" w:fill="auto"/>
            <w:tcMar>
              <w:left w:w="28" w:type="dxa"/>
              <w:right w:w="28" w:type="dxa"/>
            </w:tcMar>
            <w:vAlign w:val="center"/>
          </w:tcPr>
          <w:p w:rsidR="00F55C1F" w:rsidRPr="002B6BAD" w:rsidRDefault="00F55C1F" w:rsidP="00242C34">
            <w:pPr>
              <w:spacing w:after="0" w:line="240" w:lineRule="auto"/>
              <w:ind w:firstLine="0"/>
              <w:jc w:val="center"/>
              <w:rPr>
                <w:rFonts w:eastAsiaTheme="minorHAnsi"/>
                <w:sz w:val="20"/>
                <w:szCs w:val="20"/>
              </w:rPr>
            </w:pPr>
            <w:r w:rsidRPr="00F4295E">
              <w:rPr>
                <w:sz w:val="20"/>
                <w:szCs w:val="20"/>
              </w:rPr>
              <w:t>пгт. Березово,</w:t>
            </w:r>
            <w:r>
              <w:rPr>
                <w:sz w:val="20"/>
                <w:szCs w:val="20"/>
              </w:rPr>
              <w:t xml:space="preserve"> ул. </w:t>
            </w:r>
            <w:r w:rsidRPr="00F4295E">
              <w:rPr>
                <w:sz w:val="20"/>
                <w:szCs w:val="20"/>
              </w:rPr>
              <w:t>Аэропорт</w:t>
            </w:r>
            <w:r>
              <w:rPr>
                <w:sz w:val="20"/>
                <w:szCs w:val="20"/>
              </w:rPr>
              <w:t>,</w:t>
            </w:r>
            <w:r w:rsidRPr="00F4295E">
              <w:rPr>
                <w:sz w:val="20"/>
                <w:szCs w:val="20"/>
              </w:rPr>
              <w:t xml:space="preserve"> 6а</w:t>
            </w:r>
          </w:p>
        </w:tc>
        <w:tc>
          <w:tcPr>
            <w:tcW w:w="1701" w:type="dxa"/>
            <w:shd w:val="clear" w:color="auto" w:fill="auto"/>
            <w:tcMar>
              <w:left w:w="28" w:type="dxa"/>
              <w:right w:w="28" w:type="dxa"/>
            </w:tcMar>
            <w:vAlign w:val="center"/>
          </w:tcPr>
          <w:p w:rsidR="00F55C1F" w:rsidRPr="00005A4C" w:rsidRDefault="00F55C1F" w:rsidP="00242C34">
            <w:pPr>
              <w:spacing w:after="0" w:line="240" w:lineRule="auto"/>
              <w:ind w:firstLine="0"/>
              <w:jc w:val="center"/>
              <w:rPr>
                <w:color w:val="000000"/>
                <w:sz w:val="20"/>
                <w:szCs w:val="20"/>
              </w:rPr>
            </w:pPr>
            <w:r>
              <w:rPr>
                <w:color w:val="000000"/>
                <w:sz w:val="20"/>
                <w:szCs w:val="20"/>
              </w:rPr>
              <w:t>1976</w:t>
            </w:r>
          </w:p>
        </w:tc>
      </w:tr>
      <w:tr w:rsidR="00F55C1F" w:rsidRPr="00005A4C" w:rsidTr="00242C34">
        <w:tc>
          <w:tcPr>
            <w:tcW w:w="2127" w:type="dxa"/>
            <w:vMerge/>
            <w:shd w:val="clear" w:color="auto" w:fill="auto"/>
            <w:noWrap/>
            <w:tcMar>
              <w:left w:w="28" w:type="dxa"/>
              <w:right w:w="28" w:type="dxa"/>
            </w:tcMar>
            <w:vAlign w:val="center"/>
            <w:hideMark/>
          </w:tcPr>
          <w:p w:rsidR="00F55C1F" w:rsidRPr="00005A4C" w:rsidRDefault="00F55C1F" w:rsidP="00242C34">
            <w:pPr>
              <w:spacing w:after="0" w:line="240" w:lineRule="auto"/>
              <w:ind w:firstLine="0"/>
              <w:jc w:val="center"/>
              <w:rPr>
                <w:color w:val="000000"/>
                <w:sz w:val="20"/>
                <w:szCs w:val="20"/>
              </w:rPr>
            </w:pPr>
          </w:p>
        </w:tc>
        <w:tc>
          <w:tcPr>
            <w:tcW w:w="2693" w:type="dxa"/>
            <w:shd w:val="clear" w:color="auto" w:fill="auto"/>
            <w:tcMar>
              <w:left w:w="28" w:type="dxa"/>
              <w:right w:w="28" w:type="dxa"/>
            </w:tcMar>
            <w:vAlign w:val="center"/>
            <w:hideMark/>
          </w:tcPr>
          <w:p w:rsidR="00F55C1F" w:rsidRPr="00A072A8" w:rsidRDefault="00F55C1F" w:rsidP="00242C34">
            <w:pPr>
              <w:spacing w:after="0" w:line="240" w:lineRule="auto"/>
              <w:ind w:firstLine="0"/>
              <w:jc w:val="center"/>
              <w:rPr>
                <w:sz w:val="20"/>
                <w:szCs w:val="20"/>
              </w:rPr>
            </w:pPr>
            <w:r w:rsidRPr="00005A4C">
              <w:rPr>
                <w:color w:val="000000"/>
                <w:sz w:val="20"/>
                <w:szCs w:val="20"/>
              </w:rPr>
              <w:t>Котельная</w:t>
            </w:r>
            <w:r>
              <w:rPr>
                <w:color w:val="000000"/>
                <w:sz w:val="20"/>
                <w:szCs w:val="20"/>
              </w:rPr>
              <w:t xml:space="preserve"> ЖЭУ</w:t>
            </w:r>
            <w:r w:rsidRPr="00005A4C">
              <w:rPr>
                <w:color w:val="000000"/>
                <w:sz w:val="20"/>
                <w:szCs w:val="20"/>
              </w:rPr>
              <w:t xml:space="preserve"> Теги</w:t>
            </w:r>
          </w:p>
        </w:tc>
        <w:tc>
          <w:tcPr>
            <w:tcW w:w="3118" w:type="dxa"/>
            <w:shd w:val="clear" w:color="auto" w:fill="auto"/>
            <w:tcMar>
              <w:left w:w="28" w:type="dxa"/>
              <w:right w:w="28" w:type="dxa"/>
            </w:tcMar>
            <w:vAlign w:val="center"/>
          </w:tcPr>
          <w:p w:rsidR="00F55C1F" w:rsidRPr="002B6BAD" w:rsidRDefault="00F55C1F" w:rsidP="00242C34">
            <w:pPr>
              <w:spacing w:after="0" w:line="240" w:lineRule="auto"/>
              <w:ind w:firstLine="0"/>
              <w:jc w:val="center"/>
              <w:rPr>
                <w:rFonts w:eastAsiaTheme="minorHAnsi"/>
                <w:sz w:val="20"/>
                <w:szCs w:val="20"/>
              </w:rPr>
            </w:pPr>
            <w:r w:rsidRPr="00F4295E">
              <w:rPr>
                <w:sz w:val="20"/>
                <w:szCs w:val="20"/>
              </w:rPr>
              <w:t xml:space="preserve">с. Теги, ул. </w:t>
            </w:r>
            <w:proofErr w:type="gramStart"/>
            <w:r w:rsidRPr="00F4295E">
              <w:rPr>
                <w:sz w:val="20"/>
                <w:szCs w:val="20"/>
              </w:rPr>
              <w:t>Новая</w:t>
            </w:r>
            <w:proofErr w:type="gramEnd"/>
            <w:r w:rsidRPr="00F4295E">
              <w:rPr>
                <w:sz w:val="20"/>
                <w:szCs w:val="20"/>
              </w:rPr>
              <w:t>, 7</w:t>
            </w:r>
          </w:p>
        </w:tc>
        <w:tc>
          <w:tcPr>
            <w:tcW w:w="1701" w:type="dxa"/>
            <w:shd w:val="clear" w:color="auto" w:fill="auto"/>
            <w:tcMar>
              <w:left w:w="28" w:type="dxa"/>
              <w:right w:w="28" w:type="dxa"/>
            </w:tcMar>
            <w:vAlign w:val="center"/>
          </w:tcPr>
          <w:p w:rsidR="00F55C1F" w:rsidRPr="00005A4C" w:rsidRDefault="00F55C1F" w:rsidP="00242C34">
            <w:pPr>
              <w:spacing w:after="0" w:line="240" w:lineRule="auto"/>
              <w:ind w:firstLine="0"/>
              <w:jc w:val="center"/>
              <w:rPr>
                <w:color w:val="000000"/>
                <w:sz w:val="20"/>
                <w:szCs w:val="20"/>
              </w:rPr>
            </w:pPr>
            <w:r>
              <w:rPr>
                <w:color w:val="000000"/>
                <w:sz w:val="20"/>
                <w:szCs w:val="20"/>
              </w:rPr>
              <w:t>2003</w:t>
            </w:r>
          </w:p>
        </w:tc>
      </w:tr>
      <w:tr w:rsidR="00F55C1F" w:rsidRPr="00005A4C" w:rsidTr="00242C34">
        <w:tc>
          <w:tcPr>
            <w:tcW w:w="2127" w:type="dxa"/>
            <w:shd w:val="clear" w:color="auto" w:fill="auto"/>
            <w:noWrap/>
            <w:tcMar>
              <w:left w:w="28" w:type="dxa"/>
              <w:right w:w="28" w:type="dxa"/>
            </w:tcMar>
            <w:vAlign w:val="center"/>
          </w:tcPr>
          <w:p w:rsidR="00F55C1F" w:rsidRPr="00005A4C" w:rsidRDefault="00F55C1F" w:rsidP="00242C34">
            <w:pPr>
              <w:spacing w:after="0" w:line="240" w:lineRule="auto"/>
              <w:ind w:firstLine="0"/>
              <w:jc w:val="center"/>
              <w:rPr>
                <w:color w:val="000000"/>
                <w:sz w:val="20"/>
                <w:szCs w:val="20"/>
              </w:rPr>
            </w:pPr>
            <w:r w:rsidRPr="00B02019">
              <w:rPr>
                <w:sz w:val="20"/>
                <w:szCs w:val="20"/>
              </w:rPr>
              <w:t>ОАО «ЮТЭК – Региональные сети»</w:t>
            </w:r>
          </w:p>
        </w:tc>
        <w:tc>
          <w:tcPr>
            <w:tcW w:w="2693" w:type="dxa"/>
            <w:shd w:val="clear" w:color="auto" w:fill="auto"/>
            <w:tcMar>
              <w:left w:w="28" w:type="dxa"/>
              <w:right w:w="28" w:type="dxa"/>
            </w:tcMar>
            <w:vAlign w:val="center"/>
          </w:tcPr>
          <w:p w:rsidR="00F55C1F" w:rsidRPr="00005A4C" w:rsidRDefault="00F55C1F" w:rsidP="00242C34">
            <w:pPr>
              <w:spacing w:after="0" w:line="240" w:lineRule="auto"/>
              <w:ind w:firstLine="0"/>
              <w:jc w:val="center"/>
              <w:rPr>
                <w:color w:val="000000"/>
                <w:sz w:val="20"/>
                <w:szCs w:val="20"/>
              </w:rPr>
            </w:pPr>
            <w:r>
              <w:rPr>
                <w:sz w:val="20"/>
                <w:szCs w:val="20"/>
              </w:rPr>
              <w:t>Б</w:t>
            </w:r>
            <w:r w:rsidRPr="00AE7447">
              <w:rPr>
                <w:sz w:val="20"/>
                <w:szCs w:val="20"/>
              </w:rPr>
              <w:t>лочно-модульная котельная</w:t>
            </w:r>
          </w:p>
        </w:tc>
        <w:tc>
          <w:tcPr>
            <w:tcW w:w="3118" w:type="dxa"/>
            <w:shd w:val="clear" w:color="auto" w:fill="auto"/>
            <w:tcMar>
              <w:left w:w="28" w:type="dxa"/>
              <w:right w:w="28" w:type="dxa"/>
            </w:tcMar>
            <w:vAlign w:val="center"/>
          </w:tcPr>
          <w:p w:rsidR="00F55C1F" w:rsidRPr="00005A4C" w:rsidRDefault="00F55C1F" w:rsidP="00242C34">
            <w:pPr>
              <w:spacing w:after="0" w:line="240" w:lineRule="auto"/>
              <w:ind w:firstLine="0"/>
              <w:jc w:val="center"/>
              <w:rPr>
                <w:color w:val="000000"/>
                <w:sz w:val="20"/>
                <w:szCs w:val="20"/>
              </w:rPr>
            </w:pPr>
            <w:r>
              <w:rPr>
                <w:sz w:val="20"/>
                <w:szCs w:val="20"/>
              </w:rPr>
              <w:t>пг</w:t>
            </w:r>
            <w:r w:rsidRPr="00AE7447">
              <w:rPr>
                <w:sz w:val="20"/>
                <w:szCs w:val="20"/>
              </w:rPr>
              <w:t>т.</w:t>
            </w:r>
            <w:r>
              <w:rPr>
                <w:sz w:val="20"/>
                <w:szCs w:val="20"/>
              </w:rPr>
              <w:t xml:space="preserve"> </w:t>
            </w:r>
            <w:r w:rsidRPr="00AE7447">
              <w:rPr>
                <w:sz w:val="20"/>
                <w:szCs w:val="20"/>
              </w:rPr>
              <w:t>Берёзово</w:t>
            </w:r>
            <w:r>
              <w:rPr>
                <w:sz w:val="20"/>
                <w:szCs w:val="20"/>
              </w:rPr>
              <w:t>,</w:t>
            </w:r>
            <w:r w:rsidRPr="00AE7447">
              <w:rPr>
                <w:sz w:val="20"/>
                <w:szCs w:val="20"/>
              </w:rPr>
              <w:t xml:space="preserve"> </w:t>
            </w:r>
            <w:r>
              <w:rPr>
                <w:sz w:val="20"/>
                <w:szCs w:val="20"/>
              </w:rPr>
              <w:t>у</w:t>
            </w:r>
            <w:r w:rsidRPr="00AE7447">
              <w:rPr>
                <w:sz w:val="20"/>
                <w:szCs w:val="20"/>
              </w:rPr>
              <w:t>л.</w:t>
            </w:r>
            <w:r>
              <w:rPr>
                <w:sz w:val="20"/>
                <w:szCs w:val="20"/>
              </w:rPr>
              <w:t> </w:t>
            </w:r>
            <w:r w:rsidRPr="00AE7447">
              <w:rPr>
                <w:sz w:val="20"/>
                <w:szCs w:val="20"/>
              </w:rPr>
              <w:t>Молодёжная</w:t>
            </w:r>
            <w:r>
              <w:rPr>
                <w:sz w:val="20"/>
                <w:szCs w:val="20"/>
              </w:rPr>
              <w:t>,</w:t>
            </w:r>
            <w:r w:rsidRPr="00AE7447">
              <w:rPr>
                <w:sz w:val="20"/>
                <w:szCs w:val="20"/>
              </w:rPr>
              <w:t xml:space="preserve"> 1</w:t>
            </w:r>
            <w:r>
              <w:rPr>
                <w:sz w:val="20"/>
                <w:szCs w:val="20"/>
              </w:rPr>
              <w:t>в</w:t>
            </w:r>
          </w:p>
        </w:tc>
        <w:tc>
          <w:tcPr>
            <w:tcW w:w="1701" w:type="dxa"/>
            <w:shd w:val="clear" w:color="auto" w:fill="auto"/>
            <w:tcMar>
              <w:left w:w="28" w:type="dxa"/>
              <w:right w:w="28" w:type="dxa"/>
            </w:tcMar>
            <w:vAlign w:val="center"/>
          </w:tcPr>
          <w:p w:rsidR="00F55C1F" w:rsidRPr="00005A4C" w:rsidRDefault="00F55C1F" w:rsidP="00242C34">
            <w:pPr>
              <w:spacing w:after="0" w:line="240" w:lineRule="auto"/>
              <w:ind w:firstLine="0"/>
              <w:jc w:val="center"/>
              <w:rPr>
                <w:color w:val="000000"/>
                <w:sz w:val="20"/>
                <w:szCs w:val="20"/>
              </w:rPr>
            </w:pPr>
            <w:r>
              <w:rPr>
                <w:color w:val="000000"/>
                <w:sz w:val="20"/>
                <w:szCs w:val="20"/>
              </w:rPr>
              <w:t>2016</w:t>
            </w:r>
          </w:p>
        </w:tc>
      </w:tr>
    </w:tbl>
    <w:p w:rsidR="00F55C1F" w:rsidRPr="00F55C1F" w:rsidRDefault="00F55C1F" w:rsidP="00F55C1F">
      <w:pPr>
        <w:ind w:left="567" w:firstLine="0"/>
      </w:pPr>
    </w:p>
    <w:p w:rsidR="00F55C1F" w:rsidRPr="00F55C1F" w:rsidRDefault="00F55C1F" w:rsidP="00F55C1F">
      <w:r w:rsidRPr="00F55C1F">
        <w:t xml:space="preserve">По предоставленной информации последний и единственный капитальный ремонт на источниках тепловой энергии </w:t>
      </w:r>
      <w:r>
        <w:t>городского поселения</w:t>
      </w:r>
      <w:r w:rsidRPr="00F55C1F">
        <w:t xml:space="preserve"> Берёзово проводился на </w:t>
      </w:r>
      <w:r>
        <w:t>котельной Аэропорт</w:t>
      </w:r>
      <w:r w:rsidRPr="00F55C1F">
        <w:t xml:space="preserve"> в </w:t>
      </w:r>
      <w:r>
        <w:t>1985</w:t>
      </w:r>
      <w:r w:rsidRPr="00F55C1F">
        <w:t xml:space="preserve"> г.</w:t>
      </w:r>
      <w:r>
        <w:t xml:space="preserve"> и котельной ЖЭУ в 2010 году.</w:t>
      </w:r>
    </w:p>
    <w:p w:rsidR="00F55C1F" w:rsidRPr="00F55C1F" w:rsidRDefault="00B003FB" w:rsidP="00B53E60">
      <w:pPr>
        <w:pStyle w:val="5"/>
        <w:rPr>
          <w:rFonts w:eastAsia="TimesNewRomanPS-BoldMT"/>
        </w:rPr>
      </w:pPr>
      <w:bookmarkStart w:id="21" w:name="_Toc501370608"/>
      <w:bookmarkStart w:id="22" w:name="bookmark12"/>
      <w:r>
        <w:rPr>
          <w:rFonts w:eastAsia="TimesNewRomanPS-BoldMT"/>
        </w:rPr>
        <w:lastRenderedPageBreak/>
        <w:t>е</w:t>
      </w:r>
      <w:r w:rsidR="00F55C1F" w:rsidRPr="00F55C1F">
        <w:rPr>
          <w:rFonts w:eastAsia="TimesNewRomanPS-BoldMT"/>
        </w:rPr>
        <w:t xml:space="preserve">) </w:t>
      </w:r>
      <w:r w:rsidR="00F55C1F" w:rsidRPr="00F55C1F">
        <w:t>схемы выдачи тепловой мощности, структура теплофикационных установок</w:t>
      </w:r>
      <w:bookmarkEnd w:id="21"/>
    </w:p>
    <w:bookmarkEnd w:id="22"/>
    <w:p w:rsidR="00F55C1F" w:rsidRPr="00F55C1F" w:rsidRDefault="00F55C1F" w:rsidP="00F55C1F">
      <w:r w:rsidRPr="00F55C1F">
        <w:t>Данный раздел не рассматривается, ввиду отсутствия источников тепловой энергии с комбинированной выработкой тепловой и электрической энергии.</w:t>
      </w:r>
    </w:p>
    <w:p w:rsidR="00F55C1F" w:rsidRPr="00F55C1F" w:rsidRDefault="00B003FB" w:rsidP="00B53E60">
      <w:pPr>
        <w:pStyle w:val="5"/>
        <w:rPr>
          <w:rFonts w:eastAsia="TimesNewRomanPS-BoldMT"/>
        </w:rPr>
      </w:pPr>
      <w:bookmarkStart w:id="23" w:name="_Toc501370609"/>
      <w:bookmarkStart w:id="24" w:name="bookmark13"/>
      <w:r>
        <w:rPr>
          <w:rFonts w:eastAsia="TimesNewRomanPS-BoldMT"/>
        </w:rPr>
        <w:t>ж</w:t>
      </w:r>
      <w:r w:rsidR="00F55C1F" w:rsidRPr="00F55C1F">
        <w:rPr>
          <w:rFonts w:eastAsia="TimesNewRomanPS-BoldMT"/>
        </w:rPr>
        <w:t xml:space="preserve">) </w:t>
      </w:r>
      <w:r w:rsidR="00F55C1F" w:rsidRPr="00F55C1F">
        <w:t xml:space="preserve">способ регулирования отпуска тепловой энергии от источников тепловой энергии с обоснованием </w:t>
      </w:r>
      <w:proofErr w:type="gramStart"/>
      <w:r w:rsidR="00F55C1F" w:rsidRPr="00F55C1F">
        <w:t>выбора графика изменения температур теплоносителя</w:t>
      </w:r>
      <w:bookmarkEnd w:id="23"/>
      <w:proofErr w:type="gramEnd"/>
    </w:p>
    <w:bookmarkEnd w:id="24"/>
    <w:p w:rsidR="00F55C1F" w:rsidRPr="00F55C1F" w:rsidRDefault="00F55C1F" w:rsidP="00F55C1F">
      <w:r w:rsidRPr="00F55C1F">
        <w:t xml:space="preserve">Способ регулирования отпуска теплоты </w:t>
      </w:r>
      <w:r>
        <w:t>–</w:t>
      </w:r>
      <w:r w:rsidRPr="00F55C1F">
        <w:t xml:space="preserve"> качественный, </w:t>
      </w:r>
      <w:proofErr w:type="gramStart"/>
      <w:r w:rsidRPr="00F55C1F">
        <w:t>согласно</w:t>
      </w:r>
      <w:proofErr w:type="gramEnd"/>
      <w:r w:rsidRPr="00F55C1F">
        <w:t xml:space="preserve"> утвержденного температурного графика </w:t>
      </w:r>
      <w:r>
        <w:t>снабжающих организаций</w:t>
      </w:r>
      <w:r w:rsidRPr="00F55C1F">
        <w:t>.</w:t>
      </w:r>
    </w:p>
    <w:p w:rsidR="002D098F" w:rsidRPr="00F55C1F" w:rsidRDefault="00F55C1F" w:rsidP="00F87A82">
      <w:r w:rsidRPr="00F55C1F">
        <w:t>Температурные графики качественного регулирования тепловой нагрузки приведены в части 3 главы 1.</w:t>
      </w:r>
    </w:p>
    <w:p w:rsidR="003E3BC2" w:rsidRPr="00F55C1F" w:rsidRDefault="00B003FB" w:rsidP="00B53E60">
      <w:pPr>
        <w:pStyle w:val="5"/>
        <w:rPr>
          <w:rFonts w:eastAsia="TimesNewRomanPS-BoldMT"/>
        </w:rPr>
      </w:pPr>
      <w:bookmarkStart w:id="25" w:name="_Toc501370610"/>
      <w:bookmarkStart w:id="26" w:name="bookmark14"/>
      <w:r>
        <w:rPr>
          <w:rFonts w:eastAsia="TimesNewRomanPS-BoldMT"/>
        </w:rPr>
        <w:t>з</w:t>
      </w:r>
      <w:r w:rsidR="003E3BC2" w:rsidRPr="00F55C1F">
        <w:rPr>
          <w:rFonts w:eastAsia="TimesNewRomanPS-BoldMT"/>
        </w:rPr>
        <w:t xml:space="preserve">) </w:t>
      </w:r>
      <w:r w:rsidR="003E3BC2" w:rsidRPr="003E3BC2">
        <w:t>среднегодовая загрузка оборудования</w:t>
      </w:r>
      <w:bookmarkEnd w:id="25"/>
    </w:p>
    <w:bookmarkEnd w:id="26"/>
    <w:p w:rsidR="002D098F" w:rsidRPr="003E3BC2" w:rsidRDefault="003E3BC2" w:rsidP="003E3BC2">
      <w:r w:rsidRPr="003E3BC2">
        <w:t xml:space="preserve">Годовая загрузка котельных не является равномерной. Как правило, летние нагрузки ниже зимних, вследствие более высокой температуры водопроводной воды, а также благодаря </w:t>
      </w:r>
      <w:proofErr w:type="gramStart"/>
      <w:r w:rsidRPr="003E3BC2">
        <w:t>меньшим</w:t>
      </w:r>
      <w:proofErr w:type="gramEnd"/>
      <w:r w:rsidRPr="003E3BC2">
        <w:t xml:space="preserve"> теплопотерям теплопроводов. Пиковые нагрузки приходятся фактически на самый холодный месяц года </w:t>
      </w:r>
      <w:r>
        <w:t>–</w:t>
      </w:r>
      <w:r w:rsidRPr="003E3BC2">
        <w:t xml:space="preserve"> январь.</w:t>
      </w:r>
    </w:p>
    <w:p w:rsidR="003E3BC2" w:rsidRPr="00F55C1F" w:rsidRDefault="00B003FB" w:rsidP="00B53E60">
      <w:pPr>
        <w:pStyle w:val="5"/>
        <w:rPr>
          <w:rFonts w:eastAsia="TimesNewRomanPS-BoldMT"/>
        </w:rPr>
      </w:pPr>
      <w:bookmarkStart w:id="27" w:name="_Toc501370611"/>
      <w:bookmarkStart w:id="28" w:name="bookmark15"/>
      <w:r>
        <w:rPr>
          <w:rFonts w:eastAsia="TimesNewRomanPS-BoldMT"/>
        </w:rPr>
        <w:t>и</w:t>
      </w:r>
      <w:r w:rsidR="003E3BC2" w:rsidRPr="00F55C1F">
        <w:rPr>
          <w:rFonts w:eastAsia="TimesNewRomanPS-BoldMT"/>
        </w:rPr>
        <w:t xml:space="preserve">) </w:t>
      </w:r>
      <w:r w:rsidR="003E3BC2" w:rsidRPr="003E3BC2">
        <w:t>способы учета тепла, отпущенного в тепловые сети</w:t>
      </w:r>
      <w:bookmarkEnd w:id="27"/>
    </w:p>
    <w:bookmarkEnd w:id="28"/>
    <w:p w:rsidR="003E3BC2" w:rsidRPr="003E3BC2" w:rsidRDefault="003E3BC2" w:rsidP="003E3BC2">
      <w:r w:rsidRPr="003E3BC2">
        <w:t>Учет тепла, отпущенного</w:t>
      </w:r>
      <w:r>
        <w:t xml:space="preserve"> в</w:t>
      </w:r>
      <w:r w:rsidRPr="003E3BC2">
        <w:t xml:space="preserve"> сеть с котельных, производится с помощью</w:t>
      </w:r>
      <w:r>
        <w:t xml:space="preserve"> </w:t>
      </w:r>
      <w:r w:rsidRPr="003E3BC2">
        <w:t>технических узлов учета тепловой энергии, установленных на выходе с котельных</w:t>
      </w:r>
      <w:r>
        <w:t>.</w:t>
      </w:r>
    </w:p>
    <w:p w:rsidR="003E3BC2" w:rsidRDefault="003E3BC2" w:rsidP="003E3BC2">
      <w:r w:rsidRPr="003E3BC2">
        <w:t xml:space="preserve">Для осуществления контроля отпущенного тепла потребителям с Центральной котельной на прямом трубопроводе осуществлена установка теплосчетчиков типа </w:t>
      </w:r>
      <w:proofErr w:type="gramStart"/>
      <w:r w:rsidRPr="003E3BC2">
        <w:t>СТ</w:t>
      </w:r>
      <w:proofErr w:type="gramEnd"/>
      <w:r w:rsidRPr="003E3BC2">
        <w:t>, для закрытой системы теплоснабжения со счетчиком горячей воды типа</w:t>
      </w:r>
      <w:r>
        <w:t xml:space="preserve"> </w:t>
      </w:r>
      <w:r w:rsidRPr="003E3BC2">
        <w:t>ВСТ-200, с вычислителем конструкции «SUPERCAL-430».</w:t>
      </w:r>
    </w:p>
    <w:p w:rsidR="00022231" w:rsidRPr="003E3BC2" w:rsidRDefault="003E3BC2" w:rsidP="003E3BC2">
      <w:r w:rsidRPr="003E3BC2">
        <w:t>Данные об осуществлении контроля отпущенного тепла потребителям с котельных ЦРБ, П</w:t>
      </w:r>
      <w:r>
        <w:t>ротивотуберкулезного диспансера,</w:t>
      </w:r>
      <w:r w:rsidRPr="003E3BC2">
        <w:t xml:space="preserve"> котельной Аэропорт</w:t>
      </w:r>
      <w:r w:rsidR="00CC479F">
        <w:t>, новой блочно-модульной котельной</w:t>
      </w:r>
      <w:r w:rsidRPr="003E3BC2">
        <w:t xml:space="preserve"> и</w:t>
      </w:r>
      <w:r w:rsidR="00CC479F">
        <w:t xml:space="preserve"> котельной ЖЭУ Теги</w:t>
      </w:r>
      <w:r w:rsidRPr="003E3BC2">
        <w:t xml:space="preserve"> представлены не были</w:t>
      </w:r>
      <w:r w:rsidR="00CC479F">
        <w:t>.</w:t>
      </w:r>
    </w:p>
    <w:p w:rsidR="00B003FB" w:rsidRPr="00F55C1F" w:rsidRDefault="00B003FB" w:rsidP="00B53E60">
      <w:pPr>
        <w:pStyle w:val="5"/>
        <w:rPr>
          <w:rFonts w:eastAsia="TimesNewRomanPS-BoldMT"/>
        </w:rPr>
      </w:pPr>
      <w:bookmarkStart w:id="29" w:name="_Toc501370612"/>
      <w:r>
        <w:rPr>
          <w:rFonts w:eastAsia="TimesNewRomanPS-BoldMT"/>
        </w:rPr>
        <w:t>к</w:t>
      </w:r>
      <w:r w:rsidRPr="00F55C1F">
        <w:rPr>
          <w:rFonts w:eastAsia="TimesNewRomanPS-BoldMT"/>
        </w:rPr>
        <w:t xml:space="preserve">) </w:t>
      </w:r>
      <w:r w:rsidRPr="00B003FB">
        <w:t>статистика отказов и восстановлений оборудования источников тепловой энергии</w:t>
      </w:r>
      <w:bookmarkEnd w:id="29"/>
    </w:p>
    <w:p w:rsidR="00B003FB" w:rsidRPr="00B003FB" w:rsidRDefault="00B003FB" w:rsidP="00B003FB">
      <w:r w:rsidRPr="00B003FB">
        <w:t>Данные о статистике отказов и восстановлений оборудования источников</w:t>
      </w:r>
      <w:r>
        <w:t xml:space="preserve"> </w:t>
      </w:r>
      <w:r w:rsidRPr="00B003FB">
        <w:t>тепловой энергии предоставлены не были</w:t>
      </w:r>
      <w:r>
        <w:t>.</w:t>
      </w:r>
    </w:p>
    <w:p w:rsidR="00B003FB" w:rsidRPr="00F55C1F" w:rsidRDefault="00B003FB" w:rsidP="00B53E60">
      <w:pPr>
        <w:pStyle w:val="5"/>
        <w:rPr>
          <w:rFonts w:eastAsia="TimesNewRomanPS-BoldMT"/>
        </w:rPr>
      </w:pPr>
      <w:bookmarkStart w:id="30" w:name="_Toc501370613"/>
      <w:r>
        <w:rPr>
          <w:rFonts w:eastAsia="TimesNewRomanPS-BoldMT"/>
        </w:rPr>
        <w:t>л</w:t>
      </w:r>
      <w:r w:rsidRPr="00F55C1F">
        <w:rPr>
          <w:rFonts w:eastAsia="TimesNewRomanPS-BoldMT"/>
        </w:rPr>
        <w:t xml:space="preserve">) </w:t>
      </w:r>
      <w:r w:rsidRPr="00B003FB">
        <w:t>предписания надзорных органов по запрещению дальнейшей эксплуатации источников тепловой энергии</w:t>
      </w:r>
      <w:bookmarkEnd w:id="30"/>
    </w:p>
    <w:p w:rsidR="003E3BC2" w:rsidRPr="00B003FB" w:rsidRDefault="00B003FB" w:rsidP="00B003FB">
      <w:r w:rsidRPr="00B003FB">
        <w:t>Предписаний надзорных органов по запрещению дальнейшей</w:t>
      </w:r>
      <w:r>
        <w:t xml:space="preserve"> </w:t>
      </w:r>
      <w:r w:rsidRPr="00B003FB">
        <w:t>эксплуатации котельных не выдавались.</w:t>
      </w:r>
    </w:p>
    <w:p w:rsidR="00CC5039" w:rsidRPr="00F36794" w:rsidRDefault="00CC5039" w:rsidP="007A768F">
      <w:pPr>
        <w:pStyle w:val="4"/>
        <w:spacing w:line="240" w:lineRule="auto"/>
        <w:ind w:firstLine="0"/>
      </w:pPr>
      <w:bookmarkStart w:id="31" w:name="_Toc501370614"/>
      <w:r>
        <w:t>Часть 3</w:t>
      </w:r>
      <w:r w:rsidRPr="00F36794">
        <w:t xml:space="preserve">. </w:t>
      </w:r>
      <w:r w:rsidRPr="001A1F1E">
        <w:t>Тепловые сети, сооружения на них и тепловые пункты</w:t>
      </w:r>
      <w:bookmarkEnd w:id="31"/>
    </w:p>
    <w:p w:rsidR="00CC5039" w:rsidRPr="00E81C71" w:rsidRDefault="00CC5039" w:rsidP="00B53E60">
      <w:pPr>
        <w:pStyle w:val="5"/>
        <w:rPr>
          <w:rFonts w:eastAsia="TimesNewRomanPS-BoldMT"/>
        </w:rPr>
      </w:pPr>
      <w:bookmarkStart w:id="32" w:name="_Toc501370615"/>
      <w:r w:rsidRPr="00E81C71">
        <w:rPr>
          <w:rFonts w:eastAsia="TimesNewRomanPS-BoldMT"/>
        </w:rPr>
        <w:t xml:space="preserve">а) </w:t>
      </w:r>
      <w:r w:rsidRPr="00CC5039">
        <w:t>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w:t>
      </w:r>
      <w:bookmarkEnd w:id="32"/>
    </w:p>
    <w:p w:rsidR="00CC5039" w:rsidRPr="00CC5039" w:rsidRDefault="00CC5039" w:rsidP="00CC5039">
      <w:r w:rsidRPr="00CC5039">
        <w:t>Передача тепловой энергии осуществляется по тепловым сетям</w:t>
      </w:r>
      <w:r>
        <w:t xml:space="preserve"> </w:t>
      </w:r>
      <w:r w:rsidRPr="00CC5039">
        <w:t xml:space="preserve">протяженностью </w:t>
      </w:r>
      <w:r>
        <w:t>19,135</w:t>
      </w:r>
      <w:r w:rsidRPr="00CC5039">
        <w:t xml:space="preserve"> км (в двухтрубном исчислении) со средним износом 30%. Котельные функционируют автономно. Структура тепловых сетей представлена в таблице 1.</w:t>
      </w:r>
      <w:r>
        <w:t>22</w:t>
      </w:r>
      <w:r w:rsidRPr="00CC5039">
        <w:t>.</w:t>
      </w:r>
    </w:p>
    <w:p w:rsidR="004F5B1C" w:rsidRDefault="004F5B1C" w:rsidP="004F5B1C">
      <w:pPr>
        <w:keepNext/>
        <w:jc w:val="right"/>
      </w:pPr>
      <w:r w:rsidRPr="004F5B1C">
        <w:lastRenderedPageBreak/>
        <w:t>Таблица 1.</w:t>
      </w:r>
      <w:r>
        <w:t>22</w:t>
      </w:r>
    </w:p>
    <w:p w:rsidR="004F5B1C" w:rsidRPr="004F5B1C" w:rsidRDefault="004F5B1C" w:rsidP="004F5B1C">
      <w:pPr>
        <w:keepNext/>
        <w:ind w:firstLine="0"/>
        <w:jc w:val="center"/>
      </w:pPr>
      <w:r w:rsidRPr="004F5B1C">
        <w:t xml:space="preserve">Структура тепловых сетей источников тепловой энергии </w:t>
      </w:r>
      <w:r>
        <w:t>городского поселения</w:t>
      </w:r>
      <w:r w:rsidRPr="004F5B1C">
        <w:t xml:space="preserve"> Березово</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66"/>
        <w:gridCol w:w="2700"/>
        <w:gridCol w:w="1977"/>
        <w:gridCol w:w="1701"/>
      </w:tblGrid>
      <w:tr w:rsidR="004F5B1C" w:rsidRPr="004F5B1C" w:rsidTr="00075C80">
        <w:tc>
          <w:tcPr>
            <w:tcW w:w="3266" w:type="dxa"/>
            <w:vAlign w:val="center"/>
          </w:tcPr>
          <w:p w:rsidR="004F5B1C" w:rsidRPr="004F5B1C" w:rsidRDefault="004F5B1C" w:rsidP="004F5B1C">
            <w:pPr>
              <w:pStyle w:val="aff4"/>
              <w:jc w:val="center"/>
              <w:rPr>
                <w:sz w:val="20"/>
                <w:szCs w:val="20"/>
              </w:rPr>
            </w:pPr>
            <w:r w:rsidRPr="004F5B1C">
              <w:rPr>
                <w:rStyle w:val="11pt3"/>
                <w:color w:val="000000"/>
                <w:sz w:val="20"/>
                <w:szCs w:val="20"/>
              </w:rPr>
              <w:t>Котельная</w:t>
            </w:r>
          </w:p>
        </w:tc>
        <w:tc>
          <w:tcPr>
            <w:tcW w:w="2700" w:type="dxa"/>
            <w:vAlign w:val="bottom"/>
          </w:tcPr>
          <w:p w:rsidR="004F5B1C" w:rsidRPr="004F5B1C" w:rsidRDefault="004F5B1C" w:rsidP="004F5B1C">
            <w:pPr>
              <w:pStyle w:val="aff4"/>
              <w:jc w:val="center"/>
              <w:rPr>
                <w:sz w:val="20"/>
                <w:szCs w:val="20"/>
              </w:rPr>
            </w:pPr>
            <w:r w:rsidRPr="004F5B1C">
              <w:rPr>
                <w:rStyle w:val="11pt3"/>
                <w:color w:val="000000"/>
                <w:sz w:val="20"/>
                <w:szCs w:val="20"/>
              </w:rPr>
              <w:t xml:space="preserve">Протяженность тепловых сетей, </w:t>
            </w:r>
            <w:proofErr w:type="gramStart"/>
            <w:r w:rsidRPr="004F5B1C">
              <w:rPr>
                <w:rStyle w:val="11pt3"/>
                <w:color w:val="000000"/>
                <w:sz w:val="20"/>
                <w:szCs w:val="20"/>
              </w:rPr>
              <w:t>м</w:t>
            </w:r>
            <w:proofErr w:type="gramEnd"/>
          </w:p>
        </w:tc>
        <w:tc>
          <w:tcPr>
            <w:tcW w:w="1977" w:type="dxa"/>
            <w:vAlign w:val="bottom"/>
          </w:tcPr>
          <w:p w:rsidR="004F5B1C" w:rsidRPr="004F5B1C" w:rsidRDefault="004F5B1C" w:rsidP="004F5B1C">
            <w:pPr>
              <w:pStyle w:val="aff4"/>
              <w:jc w:val="center"/>
              <w:rPr>
                <w:sz w:val="20"/>
                <w:szCs w:val="20"/>
              </w:rPr>
            </w:pPr>
            <w:r w:rsidRPr="004F5B1C">
              <w:rPr>
                <w:rStyle w:val="11pt3"/>
                <w:color w:val="000000"/>
                <w:sz w:val="20"/>
                <w:szCs w:val="20"/>
              </w:rPr>
              <w:t xml:space="preserve">Максимальный диаметр, </w:t>
            </w:r>
            <w:proofErr w:type="gramStart"/>
            <w:r w:rsidRPr="004F5B1C">
              <w:rPr>
                <w:rStyle w:val="11pt3"/>
                <w:color w:val="000000"/>
                <w:sz w:val="20"/>
                <w:szCs w:val="20"/>
              </w:rPr>
              <w:t>м</w:t>
            </w:r>
            <w:proofErr w:type="gramEnd"/>
          </w:p>
        </w:tc>
        <w:tc>
          <w:tcPr>
            <w:tcW w:w="1701" w:type="dxa"/>
            <w:vAlign w:val="bottom"/>
          </w:tcPr>
          <w:p w:rsidR="004F5B1C" w:rsidRPr="004F5B1C" w:rsidRDefault="004F5B1C" w:rsidP="004F5B1C">
            <w:pPr>
              <w:pStyle w:val="aff4"/>
              <w:jc w:val="center"/>
              <w:rPr>
                <w:sz w:val="20"/>
                <w:szCs w:val="20"/>
              </w:rPr>
            </w:pPr>
            <w:r w:rsidRPr="004F5B1C">
              <w:rPr>
                <w:rStyle w:val="11pt3"/>
                <w:color w:val="000000"/>
                <w:sz w:val="20"/>
                <w:szCs w:val="20"/>
              </w:rPr>
              <w:t xml:space="preserve">Минимальный диаметр, </w:t>
            </w:r>
            <w:proofErr w:type="gramStart"/>
            <w:r w:rsidRPr="004F5B1C">
              <w:rPr>
                <w:rStyle w:val="11pt3"/>
                <w:color w:val="000000"/>
                <w:sz w:val="20"/>
                <w:szCs w:val="20"/>
              </w:rPr>
              <w:t>м</w:t>
            </w:r>
            <w:proofErr w:type="gramEnd"/>
          </w:p>
        </w:tc>
      </w:tr>
      <w:tr w:rsidR="00132BB2" w:rsidRPr="004F5B1C" w:rsidTr="00075C80">
        <w:tc>
          <w:tcPr>
            <w:tcW w:w="3266" w:type="dxa"/>
            <w:vAlign w:val="center"/>
          </w:tcPr>
          <w:p w:rsidR="00132BB2" w:rsidRPr="00A072A8" w:rsidRDefault="00132BB2" w:rsidP="00242C34">
            <w:pPr>
              <w:spacing w:after="0" w:line="240" w:lineRule="auto"/>
              <w:ind w:firstLine="0"/>
              <w:jc w:val="center"/>
              <w:rPr>
                <w:sz w:val="20"/>
                <w:szCs w:val="20"/>
              </w:rPr>
            </w:pPr>
            <w:r>
              <w:rPr>
                <w:sz w:val="20"/>
                <w:szCs w:val="20"/>
              </w:rPr>
              <w:t>Центральная котельная</w:t>
            </w:r>
          </w:p>
        </w:tc>
        <w:tc>
          <w:tcPr>
            <w:tcW w:w="2700" w:type="dxa"/>
            <w:vAlign w:val="center"/>
          </w:tcPr>
          <w:p w:rsidR="00132BB2" w:rsidRPr="004C1905" w:rsidRDefault="00132BB2" w:rsidP="00242C34">
            <w:pPr>
              <w:spacing w:after="0" w:line="240" w:lineRule="auto"/>
              <w:ind w:firstLine="0"/>
              <w:jc w:val="center"/>
              <w:rPr>
                <w:color w:val="000000"/>
                <w:sz w:val="20"/>
                <w:szCs w:val="20"/>
              </w:rPr>
            </w:pPr>
            <w:r w:rsidRPr="004C1905">
              <w:rPr>
                <w:color w:val="000000"/>
                <w:sz w:val="20"/>
                <w:szCs w:val="20"/>
              </w:rPr>
              <w:t>10442</w:t>
            </w:r>
          </w:p>
        </w:tc>
        <w:tc>
          <w:tcPr>
            <w:tcW w:w="1977" w:type="dxa"/>
          </w:tcPr>
          <w:p w:rsidR="00132BB2" w:rsidRPr="004F5B1C" w:rsidRDefault="00F062CF" w:rsidP="004F5B1C">
            <w:pPr>
              <w:pStyle w:val="aff4"/>
              <w:jc w:val="center"/>
              <w:rPr>
                <w:sz w:val="20"/>
                <w:szCs w:val="20"/>
              </w:rPr>
            </w:pPr>
            <w:r>
              <w:rPr>
                <w:sz w:val="20"/>
                <w:szCs w:val="20"/>
              </w:rPr>
              <w:t>273</w:t>
            </w:r>
          </w:p>
        </w:tc>
        <w:tc>
          <w:tcPr>
            <w:tcW w:w="1701" w:type="dxa"/>
          </w:tcPr>
          <w:p w:rsidR="00132BB2" w:rsidRPr="004F5B1C" w:rsidRDefault="00F062CF" w:rsidP="004F5B1C">
            <w:pPr>
              <w:pStyle w:val="aff4"/>
              <w:jc w:val="center"/>
              <w:rPr>
                <w:sz w:val="20"/>
                <w:szCs w:val="20"/>
              </w:rPr>
            </w:pPr>
            <w:r>
              <w:rPr>
                <w:sz w:val="20"/>
                <w:szCs w:val="20"/>
              </w:rPr>
              <w:t>57</w:t>
            </w:r>
          </w:p>
        </w:tc>
      </w:tr>
      <w:tr w:rsidR="00132BB2" w:rsidRPr="004F5B1C" w:rsidTr="00075C80">
        <w:tc>
          <w:tcPr>
            <w:tcW w:w="3266" w:type="dxa"/>
            <w:vAlign w:val="center"/>
          </w:tcPr>
          <w:p w:rsidR="00132BB2" w:rsidRPr="00A072A8" w:rsidRDefault="00132BB2" w:rsidP="00242C34">
            <w:pPr>
              <w:spacing w:after="0" w:line="240" w:lineRule="auto"/>
              <w:ind w:firstLine="0"/>
              <w:jc w:val="center"/>
              <w:rPr>
                <w:sz w:val="20"/>
                <w:szCs w:val="20"/>
              </w:rPr>
            </w:pPr>
            <w:r>
              <w:rPr>
                <w:sz w:val="20"/>
                <w:szCs w:val="20"/>
              </w:rPr>
              <w:t>Котельная ЦРБ</w:t>
            </w:r>
          </w:p>
        </w:tc>
        <w:tc>
          <w:tcPr>
            <w:tcW w:w="2700" w:type="dxa"/>
            <w:vAlign w:val="center"/>
          </w:tcPr>
          <w:p w:rsidR="00132BB2" w:rsidRPr="004C1905" w:rsidRDefault="00132BB2" w:rsidP="00242C34">
            <w:pPr>
              <w:spacing w:after="0" w:line="240" w:lineRule="auto"/>
              <w:ind w:firstLine="0"/>
              <w:jc w:val="center"/>
              <w:rPr>
                <w:color w:val="000000"/>
                <w:sz w:val="20"/>
                <w:szCs w:val="20"/>
              </w:rPr>
            </w:pPr>
            <w:r w:rsidRPr="004C1905">
              <w:rPr>
                <w:color w:val="000000"/>
                <w:sz w:val="20"/>
                <w:szCs w:val="20"/>
              </w:rPr>
              <w:t>2442</w:t>
            </w:r>
          </w:p>
        </w:tc>
        <w:tc>
          <w:tcPr>
            <w:tcW w:w="1977" w:type="dxa"/>
          </w:tcPr>
          <w:p w:rsidR="00132BB2" w:rsidRPr="004F5B1C" w:rsidRDefault="00F062CF" w:rsidP="004F5B1C">
            <w:pPr>
              <w:pStyle w:val="aff4"/>
              <w:jc w:val="center"/>
              <w:rPr>
                <w:sz w:val="20"/>
                <w:szCs w:val="20"/>
              </w:rPr>
            </w:pPr>
            <w:r>
              <w:rPr>
                <w:sz w:val="20"/>
                <w:szCs w:val="20"/>
              </w:rPr>
              <w:t>219</w:t>
            </w:r>
          </w:p>
        </w:tc>
        <w:tc>
          <w:tcPr>
            <w:tcW w:w="1701" w:type="dxa"/>
          </w:tcPr>
          <w:p w:rsidR="00132BB2" w:rsidRPr="004F5B1C" w:rsidRDefault="00F062CF" w:rsidP="004F5B1C">
            <w:pPr>
              <w:pStyle w:val="aff4"/>
              <w:jc w:val="center"/>
              <w:rPr>
                <w:sz w:val="20"/>
                <w:szCs w:val="20"/>
              </w:rPr>
            </w:pPr>
            <w:r>
              <w:rPr>
                <w:sz w:val="20"/>
                <w:szCs w:val="20"/>
              </w:rPr>
              <w:t>57</w:t>
            </w:r>
          </w:p>
        </w:tc>
      </w:tr>
      <w:tr w:rsidR="00132BB2" w:rsidRPr="004F5B1C" w:rsidTr="00075C80">
        <w:tc>
          <w:tcPr>
            <w:tcW w:w="3266" w:type="dxa"/>
            <w:vAlign w:val="center"/>
          </w:tcPr>
          <w:p w:rsidR="00132BB2" w:rsidRPr="00A072A8" w:rsidRDefault="00132BB2" w:rsidP="00242C34">
            <w:pPr>
              <w:spacing w:after="0" w:line="240" w:lineRule="auto"/>
              <w:ind w:firstLine="0"/>
              <w:jc w:val="center"/>
              <w:rPr>
                <w:sz w:val="20"/>
                <w:szCs w:val="20"/>
              </w:rPr>
            </w:pPr>
            <w:r>
              <w:rPr>
                <w:sz w:val="20"/>
                <w:szCs w:val="20"/>
              </w:rPr>
              <w:t>Котельная Проти</w:t>
            </w:r>
            <w:r w:rsidRPr="00EC6704">
              <w:rPr>
                <w:sz w:val="20"/>
                <w:szCs w:val="20"/>
              </w:rPr>
              <w:t>вотуберкулезного диспансера</w:t>
            </w:r>
          </w:p>
        </w:tc>
        <w:tc>
          <w:tcPr>
            <w:tcW w:w="2700" w:type="dxa"/>
            <w:vAlign w:val="center"/>
          </w:tcPr>
          <w:p w:rsidR="00132BB2" w:rsidRPr="004C1905" w:rsidRDefault="00132BB2" w:rsidP="00242C34">
            <w:pPr>
              <w:spacing w:after="0" w:line="240" w:lineRule="auto"/>
              <w:ind w:firstLine="0"/>
              <w:jc w:val="center"/>
              <w:rPr>
                <w:color w:val="000000"/>
                <w:sz w:val="20"/>
                <w:szCs w:val="20"/>
              </w:rPr>
            </w:pPr>
            <w:r w:rsidRPr="004C1905">
              <w:rPr>
                <w:color w:val="000000"/>
                <w:sz w:val="20"/>
                <w:szCs w:val="20"/>
              </w:rPr>
              <w:t>1900</w:t>
            </w:r>
          </w:p>
        </w:tc>
        <w:tc>
          <w:tcPr>
            <w:tcW w:w="1977" w:type="dxa"/>
            <w:vAlign w:val="center"/>
          </w:tcPr>
          <w:p w:rsidR="00132BB2" w:rsidRPr="004F5B1C" w:rsidRDefault="00F062CF" w:rsidP="004F5B1C">
            <w:pPr>
              <w:pStyle w:val="aff4"/>
              <w:jc w:val="center"/>
              <w:rPr>
                <w:sz w:val="20"/>
                <w:szCs w:val="20"/>
              </w:rPr>
            </w:pPr>
            <w:r>
              <w:rPr>
                <w:sz w:val="20"/>
                <w:szCs w:val="20"/>
              </w:rPr>
              <w:t>159</w:t>
            </w:r>
          </w:p>
        </w:tc>
        <w:tc>
          <w:tcPr>
            <w:tcW w:w="1701" w:type="dxa"/>
            <w:vAlign w:val="center"/>
          </w:tcPr>
          <w:p w:rsidR="00132BB2" w:rsidRPr="004F5B1C" w:rsidRDefault="00F062CF" w:rsidP="004F5B1C">
            <w:pPr>
              <w:pStyle w:val="aff4"/>
              <w:jc w:val="center"/>
              <w:rPr>
                <w:sz w:val="20"/>
                <w:szCs w:val="20"/>
              </w:rPr>
            </w:pPr>
            <w:r>
              <w:rPr>
                <w:sz w:val="20"/>
                <w:szCs w:val="20"/>
              </w:rPr>
              <w:t>57</w:t>
            </w:r>
          </w:p>
        </w:tc>
      </w:tr>
      <w:tr w:rsidR="00132BB2" w:rsidRPr="004F5B1C" w:rsidTr="00075C80">
        <w:tc>
          <w:tcPr>
            <w:tcW w:w="3266" w:type="dxa"/>
            <w:vAlign w:val="center"/>
          </w:tcPr>
          <w:p w:rsidR="00132BB2" w:rsidRPr="00A072A8" w:rsidRDefault="00132BB2" w:rsidP="00242C34">
            <w:pPr>
              <w:spacing w:after="0" w:line="240" w:lineRule="auto"/>
              <w:ind w:firstLine="0"/>
              <w:jc w:val="center"/>
              <w:rPr>
                <w:sz w:val="20"/>
                <w:szCs w:val="20"/>
              </w:rPr>
            </w:pPr>
            <w:r>
              <w:rPr>
                <w:sz w:val="20"/>
                <w:szCs w:val="20"/>
              </w:rPr>
              <w:t xml:space="preserve">Котельная </w:t>
            </w:r>
            <w:r w:rsidRPr="00A072A8">
              <w:rPr>
                <w:sz w:val="20"/>
                <w:szCs w:val="20"/>
              </w:rPr>
              <w:t>Аэропорт</w:t>
            </w:r>
          </w:p>
        </w:tc>
        <w:tc>
          <w:tcPr>
            <w:tcW w:w="2700" w:type="dxa"/>
            <w:vAlign w:val="center"/>
          </w:tcPr>
          <w:p w:rsidR="00132BB2" w:rsidRPr="004C1905" w:rsidRDefault="00132BB2" w:rsidP="00242C34">
            <w:pPr>
              <w:spacing w:after="0" w:line="240" w:lineRule="auto"/>
              <w:ind w:firstLine="0"/>
              <w:jc w:val="center"/>
              <w:rPr>
                <w:color w:val="000000"/>
                <w:sz w:val="20"/>
                <w:szCs w:val="20"/>
              </w:rPr>
            </w:pPr>
            <w:r w:rsidRPr="004C1905">
              <w:rPr>
                <w:color w:val="000000"/>
                <w:sz w:val="20"/>
                <w:szCs w:val="20"/>
              </w:rPr>
              <w:t>2611</w:t>
            </w:r>
          </w:p>
        </w:tc>
        <w:tc>
          <w:tcPr>
            <w:tcW w:w="1977" w:type="dxa"/>
          </w:tcPr>
          <w:p w:rsidR="00132BB2" w:rsidRPr="004F5B1C" w:rsidRDefault="00F062CF" w:rsidP="004F5B1C">
            <w:pPr>
              <w:pStyle w:val="aff4"/>
              <w:jc w:val="center"/>
              <w:rPr>
                <w:sz w:val="20"/>
                <w:szCs w:val="20"/>
              </w:rPr>
            </w:pPr>
            <w:r>
              <w:rPr>
                <w:sz w:val="20"/>
                <w:szCs w:val="20"/>
              </w:rPr>
              <w:t>108</w:t>
            </w:r>
          </w:p>
        </w:tc>
        <w:tc>
          <w:tcPr>
            <w:tcW w:w="1701" w:type="dxa"/>
          </w:tcPr>
          <w:p w:rsidR="00132BB2" w:rsidRPr="004F5B1C" w:rsidRDefault="00F062CF" w:rsidP="004F5B1C">
            <w:pPr>
              <w:pStyle w:val="aff4"/>
              <w:jc w:val="center"/>
              <w:rPr>
                <w:sz w:val="20"/>
                <w:szCs w:val="20"/>
              </w:rPr>
            </w:pPr>
            <w:r>
              <w:rPr>
                <w:sz w:val="20"/>
                <w:szCs w:val="20"/>
              </w:rPr>
              <w:t>57</w:t>
            </w:r>
          </w:p>
        </w:tc>
      </w:tr>
      <w:tr w:rsidR="00891309" w:rsidRPr="004F5B1C" w:rsidTr="00075C80">
        <w:tc>
          <w:tcPr>
            <w:tcW w:w="3266" w:type="dxa"/>
            <w:vAlign w:val="center"/>
          </w:tcPr>
          <w:p w:rsidR="00891309" w:rsidRPr="00A072A8" w:rsidRDefault="00891309" w:rsidP="00242C34">
            <w:pPr>
              <w:spacing w:after="0" w:line="240" w:lineRule="auto"/>
              <w:ind w:firstLine="0"/>
              <w:jc w:val="center"/>
              <w:rPr>
                <w:sz w:val="20"/>
                <w:szCs w:val="20"/>
              </w:rPr>
            </w:pPr>
            <w:r>
              <w:rPr>
                <w:sz w:val="20"/>
                <w:szCs w:val="20"/>
              </w:rPr>
              <w:t>Б</w:t>
            </w:r>
            <w:r w:rsidRPr="00AE7447">
              <w:rPr>
                <w:sz w:val="20"/>
                <w:szCs w:val="20"/>
              </w:rPr>
              <w:t>лочно-модульная котельная</w:t>
            </w:r>
          </w:p>
        </w:tc>
        <w:tc>
          <w:tcPr>
            <w:tcW w:w="2700" w:type="dxa"/>
            <w:vAlign w:val="center"/>
          </w:tcPr>
          <w:p w:rsidR="00891309" w:rsidRPr="004C1905" w:rsidRDefault="00891309" w:rsidP="00242C34">
            <w:pPr>
              <w:spacing w:after="0" w:line="240" w:lineRule="auto"/>
              <w:ind w:firstLine="0"/>
              <w:jc w:val="center"/>
              <w:rPr>
                <w:color w:val="000000"/>
                <w:sz w:val="20"/>
                <w:szCs w:val="20"/>
              </w:rPr>
            </w:pPr>
            <w:r w:rsidRPr="004C1905">
              <w:rPr>
                <w:color w:val="000000"/>
                <w:sz w:val="20"/>
                <w:szCs w:val="20"/>
              </w:rPr>
              <w:t>830</w:t>
            </w:r>
          </w:p>
        </w:tc>
        <w:tc>
          <w:tcPr>
            <w:tcW w:w="1977" w:type="dxa"/>
          </w:tcPr>
          <w:p w:rsidR="00891309" w:rsidRPr="004F5B1C" w:rsidRDefault="00891309" w:rsidP="00242C34">
            <w:pPr>
              <w:pStyle w:val="aff4"/>
              <w:jc w:val="center"/>
              <w:rPr>
                <w:sz w:val="20"/>
                <w:szCs w:val="20"/>
              </w:rPr>
            </w:pPr>
            <w:r>
              <w:rPr>
                <w:sz w:val="20"/>
                <w:szCs w:val="20"/>
              </w:rPr>
              <w:t>273</w:t>
            </w:r>
          </w:p>
        </w:tc>
        <w:tc>
          <w:tcPr>
            <w:tcW w:w="1701" w:type="dxa"/>
          </w:tcPr>
          <w:p w:rsidR="00891309" w:rsidRPr="004F5B1C" w:rsidRDefault="00891309" w:rsidP="00242C34">
            <w:pPr>
              <w:pStyle w:val="aff4"/>
              <w:jc w:val="center"/>
              <w:rPr>
                <w:sz w:val="20"/>
                <w:szCs w:val="20"/>
              </w:rPr>
            </w:pPr>
            <w:r>
              <w:rPr>
                <w:sz w:val="20"/>
                <w:szCs w:val="20"/>
              </w:rPr>
              <w:t>108</w:t>
            </w:r>
          </w:p>
        </w:tc>
      </w:tr>
      <w:tr w:rsidR="00891309" w:rsidRPr="004F5B1C" w:rsidTr="00075C80">
        <w:tc>
          <w:tcPr>
            <w:tcW w:w="3266" w:type="dxa"/>
            <w:vAlign w:val="center"/>
          </w:tcPr>
          <w:p w:rsidR="00891309" w:rsidRPr="00A072A8" w:rsidRDefault="00891309" w:rsidP="00242C34">
            <w:pPr>
              <w:spacing w:after="0" w:line="240" w:lineRule="auto"/>
              <w:ind w:firstLine="0"/>
              <w:jc w:val="center"/>
              <w:rPr>
                <w:sz w:val="20"/>
                <w:szCs w:val="20"/>
              </w:rPr>
            </w:pPr>
            <w:r w:rsidRPr="00005A4C">
              <w:rPr>
                <w:color w:val="000000"/>
                <w:sz w:val="20"/>
                <w:szCs w:val="20"/>
              </w:rPr>
              <w:t xml:space="preserve">Котельная </w:t>
            </w:r>
            <w:r>
              <w:rPr>
                <w:color w:val="000000"/>
                <w:sz w:val="20"/>
                <w:szCs w:val="20"/>
              </w:rPr>
              <w:t xml:space="preserve">ЖЭУ </w:t>
            </w:r>
            <w:r w:rsidRPr="00005A4C">
              <w:rPr>
                <w:color w:val="000000"/>
                <w:sz w:val="20"/>
                <w:szCs w:val="20"/>
              </w:rPr>
              <w:t>Теги</w:t>
            </w:r>
          </w:p>
        </w:tc>
        <w:tc>
          <w:tcPr>
            <w:tcW w:w="2700" w:type="dxa"/>
          </w:tcPr>
          <w:p w:rsidR="00891309" w:rsidRPr="004F5B1C" w:rsidRDefault="00891309" w:rsidP="004F5B1C">
            <w:pPr>
              <w:pStyle w:val="aff4"/>
              <w:jc w:val="center"/>
              <w:rPr>
                <w:rStyle w:val="105"/>
                <w:color w:val="000000"/>
                <w:sz w:val="20"/>
                <w:szCs w:val="20"/>
              </w:rPr>
            </w:pPr>
            <w:r>
              <w:rPr>
                <w:rStyle w:val="105"/>
                <w:color w:val="000000"/>
                <w:sz w:val="20"/>
                <w:szCs w:val="20"/>
              </w:rPr>
              <w:t>910</w:t>
            </w:r>
          </w:p>
        </w:tc>
        <w:tc>
          <w:tcPr>
            <w:tcW w:w="1977" w:type="dxa"/>
          </w:tcPr>
          <w:p w:rsidR="00891309" w:rsidRPr="004F5B1C" w:rsidRDefault="00F062CF" w:rsidP="004F5B1C">
            <w:pPr>
              <w:pStyle w:val="aff4"/>
              <w:jc w:val="center"/>
              <w:rPr>
                <w:rStyle w:val="105"/>
                <w:color w:val="000000"/>
                <w:sz w:val="20"/>
                <w:szCs w:val="20"/>
              </w:rPr>
            </w:pPr>
            <w:r>
              <w:rPr>
                <w:rStyle w:val="105"/>
                <w:color w:val="000000"/>
                <w:sz w:val="20"/>
                <w:szCs w:val="20"/>
              </w:rPr>
              <w:t>159</w:t>
            </w:r>
          </w:p>
        </w:tc>
        <w:tc>
          <w:tcPr>
            <w:tcW w:w="1701" w:type="dxa"/>
          </w:tcPr>
          <w:p w:rsidR="00891309" w:rsidRPr="004F5B1C" w:rsidRDefault="00F062CF" w:rsidP="004F5B1C">
            <w:pPr>
              <w:pStyle w:val="aff4"/>
              <w:jc w:val="center"/>
              <w:rPr>
                <w:rStyle w:val="105"/>
                <w:color w:val="000000"/>
                <w:sz w:val="20"/>
                <w:szCs w:val="20"/>
              </w:rPr>
            </w:pPr>
            <w:r>
              <w:rPr>
                <w:rStyle w:val="105"/>
                <w:color w:val="000000"/>
                <w:sz w:val="20"/>
                <w:szCs w:val="20"/>
              </w:rPr>
              <w:t>57</w:t>
            </w:r>
          </w:p>
        </w:tc>
      </w:tr>
      <w:tr w:rsidR="00891309" w:rsidRPr="004F5B1C" w:rsidTr="00075C80">
        <w:tc>
          <w:tcPr>
            <w:tcW w:w="3266" w:type="dxa"/>
            <w:vAlign w:val="center"/>
          </w:tcPr>
          <w:p w:rsidR="00891309" w:rsidRPr="00005A4C" w:rsidRDefault="00891309" w:rsidP="00242C34">
            <w:pPr>
              <w:spacing w:after="0" w:line="240" w:lineRule="auto"/>
              <w:ind w:firstLine="0"/>
              <w:jc w:val="center"/>
              <w:rPr>
                <w:color w:val="000000"/>
                <w:sz w:val="20"/>
                <w:szCs w:val="20"/>
              </w:rPr>
            </w:pPr>
            <w:r w:rsidRPr="004F5B1C">
              <w:rPr>
                <w:rStyle w:val="11pt3"/>
                <w:color w:val="000000"/>
                <w:sz w:val="20"/>
                <w:szCs w:val="20"/>
              </w:rPr>
              <w:t>Итого</w:t>
            </w:r>
          </w:p>
        </w:tc>
        <w:tc>
          <w:tcPr>
            <w:tcW w:w="2700" w:type="dxa"/>
          </w:tcPr>
          <w:p w:rsidR="00891309" w:rsidRPr="00132BB2" w:rsidRDefault="00891309" w:rsidP="004F5B1C">
            <w:pPr>
              <w:pStyle w:val="aff4"/>
              <w:jc w:val="center"/>
              <w:rPr>
                <w:rStyle w:val="105"/>
                <w:b/>
                <w:color w:val="000000"/>
                <w:sz w:val="20"/>
                <w:szCs w:val="20"/>
              </w:rPr>
            </w:pPr>
            <w:r w:rsidRPr="00132BB2">
              <w:rPr>
                <w:rStyle w:val="105"/>
                <w:b/>
                <w:color w:val="000000"/>
                <w:sz w:val="20"/>
                <w:szCs w:val="20"/>
              </w:rPr>
              <w:t>19135</w:t>
            </w:r>
          </w:p>
        </w:tc>
        <w:tc>
          <w:tcPr>
            <w:tcW w:w="1977" w:type="dxa"/>
          </w:tcPr>
          <w:p w:rsidR="00891309" w:rsidRPr="004F5B1C" w:rsidRDefault="00F062CF" w:rsidP="004F5B1C">
            <w:pPr>
              <w:pStyle w:val="aff4"/>
              <w:jc w:val="center"/>
              <w:rPr>
                <w:rStyle w:val="105"/>
                <w:color w:val="000000"/>
                <w:sz w:val="20"/>
                <w:szCs w:val="20"/>
              </w:rPr>
            </w:pPr>
            <w:r>
              <w:rPr>
                <w:rStyle w:val="105"/>
                <w:color w:val="000000"/>
                <w:sz w:val="20"/>
                <w:szCs w:val="20"/>
              </w:rPr>
              <w:t>-</w:t>
            </w:r>
          </w:p>
        </w:tc>
        <w:tc>
          <w:tcPr>
            <w:tcW w:w="1701" w:type="dxa"/>
          </w:tcPr>
          <w:p w:rsidR="00891309" w:rsidRPr="004F5B1C" w:rsidRDefault="00F062CF" w:rsidP="004F5B1C">
            <w:pPr>
              <w:pStyle w:val="aff4"/>
              <w:jc w:val="center"/>
              <w:rPr>
                <w:rStyle w:val="105"/>
                <w:color w:val="000000"/>
                <w:sz w:val="20"/>
                <w:szCs w:val="20"/>
              </w:rPr>
            </w:pPr>
            <w:r>
              <w:rPr>
                <w:rStyle w:val="105"/>
                <w:color w:val="000000"/>
                <w:sz w:val="20"/>
                <w:szCs w:val="20"/>
              </w:rPr>
              <w:t>-</w:t>
            </w:r>
          </w:p>
        </w:tc>
      </w:tr>
    </w:tbl>
    <w:p w:rsidR="00CC5039" w:rsidRDefault="00CC5039" w:rsidP="00225BCB">
      <w:pPr>
        <w:pStyle w:val="S"/>
      </w:pPr>
    </w:p>
    <w:p w:rsidR="00FA62AF" w:rsidRPr="00E81C71" w:rsidRDefault="00FA62AF" w:rsidP="00B53E60">
      <w:pPr>
        <w:pStyle w:val="5"/>
        <w:rPr>
          <w:rFonts w:eastAsia="TimesNewRomanPS-BoldMT"/>
        </w:rPr>
      </w:pPr>
      <w:bookmarkStart w:id="33" w:name="_Toc501370616"/>
      <w:r>
        <w:rPr>
          <w:rFonts w:eastAsia="TimesNewRomanPS-BoldMT"/>
        </w:rPr>
        <w:t>б</w:t>
      </w:r>
      <w:r w:rsidRPr="00E81C71">
        <w:rPr>
          <w:rFonts w:eastAsia="TimesNewRomanPS-BoldMT"/>
        </w:rPr>
        <w:t xml:space="preserve">) </w:t>
      </w:r>
      <w:r>
        <w:t>электронные и (или) бумажные карты (схемы) тепловых сетей в зонах действия источников тепловой энергии</w:t>
      </w:r>
      <w:bookmarkEnd w:id="33"/>
    </w:p>
    <w:p w:rsidR="00CC5039" w:rsidRDefault="00FA62AF" w:rsidP="00225BCB">
      <w:pPr>
        <w:pStyle w:val="S"/>
      </w:pPr>
      <w:r>
        <w:t>Существующие зоны действия системы теплоснабжения городского поселения Березово представлены в на рисунках 1.7 и 1.13.</w:t>
      </w:r>
    </w:p>
    <w:p w:rsidR="00FA62AF" w:rsidRDefault="00FA62AF" w:rsidP="00225BCB">
      <w:pPr>
        <w:pStyle w:val="S"/>
      </w:pPr>
      <w:r>
        <w:t xml:space="preserve">Схемы трубопроводов тепловых сетей котельных, которые обеспечивают подачу </w:t>
      </w:r>
      <w:proofErr w:type="gramStart"/>
      <w:r>
        <w:t>теплоносителя</w:t>
      </w:r>
      <w:proofErr w:type="gramEnd"/>
      <w:r>
        <w:t xml:space="preserve"> представлены на рисунках 1.8-1.13.</w:t>
      </w:r>
    </w:p>
    <w:p w:rsidR="00FA62AF" w:rsidRDefault="00192D11" w:rsidP="00192D11">
      <w:pPr>
        <w:ind w:firstLine="0"/>
        <w:jc w:val="center"/>
      </w:pPr>
      <w:r>
        <w:rPr>
          <w:noProof/>
          <w:lang w:eastAsia="ru-RU"/>
        </w:rPr>
        <w:drawing>
          <wp:inline distT="0" distB="0" distL="0" distR="0" wp14:anchorId="074CBD3A" wp14:editId="260414BE">
            <wp:extent cx="5539563" cy="5100179"/>
            <wp:effectExtent l="0" t="0" r="0" b="0"/>
            <wp:docPr id="21" name="Рисунок 21" descr="C:\Users\Tany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Desktop\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6887" cy="5106922"/>
                    </a:xfrm>
                    <a:prstGeom prst="rect">
                      <a:avLst/>
                    </a:prstGeom>
                    <a:noFill/>
                    <a:ln>
                      <a:noFill/>
                    </a:ln>
                  </pic:spPr>
                </pic:pic>
              </a:graphicData>
            </a:graphic>
          </wp:inline>
        </w:drawing>
      </w:r>
    </w:p>
    <w:p w:rsidR="00FA62AF" w:rsidRDefault="00FA62AF" w:rsidP="00FA62AF">
      <w:pPr>
        <w:ind w:firstLine="0"/>
        <w:jc w:val="center"/>
      </w:pPr>
      <w:r>
        <w:t>Рисунок 1.7 –</w:t>
      </w:r>
      <w:r w:rsidRPr="00A42548">
        <w:t xml:space="preserve"> </w:t>
      </w:r>
      <w:r>
        <w:t>З</w:t>
      </w:r>
      <w:r w:rsidRPr="00A42548">
        <w:t>оны действия</w:t>
      </w:r>
      <w:r>
        <w:t xml:space="preserve"> источников теплоснабжения</w:t>
      </w:r>
      <w:r w:rsidRPr="00A42548">
        <w:t xml:space="preserve"> </w:t>
      </w:r>
      <w:r>
        <w:t>пгт.</w:t>
      </w:r>
      <w:r w:rsidRPr="00A42548">
        <w:t xml:space="preserve"> Берёзово</w:t>
      </w:r>
    </w:p>
    <w:p w:rsidR="00FA62AF" w:rsidRDefault="00FA62AF" w:rsidP="00FA62AF">
      <w:pPr>
        <w:ind w:firstLine="0"/>
        <w:jc w:val="center"/>
      </w:pPr>
      <w:r>
        <w:rPr>
          <w:noProof/>
          <w:lang w:eastAsia="ru-RU"/>
        </w:rPr>
        <w:lastRenderedPageBreak/>
        <w:drawing>
          <wp:inline distT="0" distB="0" distL="0" distR="0" wp14:anchorId="059C791F" wp14:editId="5EDF414C">
            <wp:extent cx="5105400" cy="45815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05400" cy="4581525"/>
                    </a:xfrm>
                    <a:prstGeom prst="rect">
                      <a:avLst/>
                    </a:prstGeom>
                  </pic:spPr>
                </pic:pic>
              </a:graphicData>
            </a:graphic>
          </wp:inline>
        </w:drawing>
      </w:r>
    </w:p>
    <w:p w:rsidR="00FA62AF" w:rsidRDefault="00FA62AF" w:rsidP="00FA62AF">
      <w:pPr>
        <w:ind w:firstLine="0"/>
        <w:jc w:val="center"/>
      </w:pPr>
      <w:r>
        <w:t>Рисунок 1.8 –</w:t>
      </w:r>
      <w:r w:rsidRPr="00A42548">
        <w:t xml:space="preserve"> </w:t>
      </w:r>
      <w:r>
        <w:t>Схема трубопроводов тепловых сетей Центральной котельной</w:t>
      </w:r>
    </w:p>
    <w:p w:rsidR="00FA62AF" w:rsidRDefault="00FA62AF" w:rsidP="00FA62AF">
      <w:pPr>
        <w:ind w:firstLine="0"/>
        <w:jc w:val="center"/>
      </w:pPr>
      <w:r>
        <w:rPr>
          <w:noProof/>
          <w:lang w:eastAsia="ru-RU"/>
        </w:rPr>
        <w:drawing>
          <wp:inline distT="0" distB="0" distL="0" distR="0" wp14:anchorId="35D8F2CD" wp14:editId="5EE7756B">
            <wp:extent cx="4046143" cy="395531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055858" cy="3964808"/>
                    </a:xfrm>
                    <a:prstGeom prst="rect">
                      <a:avLst/>
                    </a:prstGeom>
                  </pic:spPr>
                </pic:pic>
              </a:graphicData>
            </a:graphic>
          </wp:inline>
        </w:drawing>
      </w:r>
    </w:p>
    <w:p w:rsidR="00FA62AF" w:rsidRDefault="00FA62AF" w:rsidP="00FA62AF">
      <w:pPr>
        <w:ind w:firstLine="0"/>
        <w:jc w:val="center"/>
      </w:pPr>
      <w:r>
        <w:t>Рисунок 1.9 –</w:t>
      </w:r>
      <w:r w:rsidRPr="00A42548">
        <w:t xml:space="preserve"> </w:t>
      </w:r>
      <w:r>
        <w:t>Схема трубопроводов тепловых сетей котельной ЦРБ</w:t>
      </w:r>
    </w:p>
    <w:p w:rsidR="00FA62AF" w:rsidRDefault="00FA62AF" w:rsidP="00FA62AF">
      <w:pPr>
        <w:ind w:firstLine="0"/>
        <w:jc w:val="center"/>
      </w:pPr>
      <w:r>
        <w:rPr>
          <w:noProof/>
          <w:lang w:eastAsia="ru-RU"/>
        </w:rPr>
        <w:lastRenderedPageBreak/>
        <w:drawing>
          <wp:inline distT="0" distB="0" distL="0" distR="0" wp14:anchorId="709066A1" wp14:editId="6EBE29BE">
            <wp:extent cx="3955312" cy="431735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960160" cy="4322645"/>
                    </a:xfrm>
                    <a:prstGeom prst="rect">
                      <a:avLst/>
                    </a:prstGeom>
                  </pic:spPr>
                </pic:pic>
              </a:graphicData>
            </a:graphic>
          </wp:inline>
        </w:drawing>
      </w:r>
    </w:p>
    <w:p w:rsidR="00FA62AF" w:rsidRDefault="00FA62AF" w:rsidP="00FA62AF">
      <w:pPr>
        <w:ind w:firstLine="0"/>
        <w:jc w:val="center"/>
      </w:pPr>
      <w:r>
        <w:t>Рисунок 1.10 –</w:t>
      </w:r>
      <w:r w:rsidRPr="00A42548">
        <w:t xml:space="preserve"> </w:t>
      </w:r>
      <w:r>
        <w:t>Схема трубопроводов тепловых сетей котельной Противотурберкулезного диспансера</w:t>
      </w:r>
    </w:p>
    <w:p w:rsidR="00FA62AF" w:rsidRDefault="00FA62AF" w:rsidP="00FA62AF">
      <w:pPr>
        <w:ind w:firstLine="0"/>
        <w:jc w:val="center"/>
      </w:pPr>
      <w:r>
        <w:rPr>
          <w:noProof/>
          <w:lang w:eastAsia="ru-RU"/>
        </w:rPr>
        <w:drawing>
          <wp:inline distT="0" distB="0" distL="0" distR="0" wp14:anchorId="10545696" wp14:editId="0E8A7603">
            <wp:extent cx="4124325" cy="40100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124325" cy="4010025"/>
                    </a:xfrm>
                    <a:prstGeom prst="rect">
                      <a:avLst/>
                    </a:prstGeom>
                  </pic:spPr>
                </pic:pic>
              </a:graphicData>
            </a:graphic>
          </wp:inline>
        </w:drawing>
      </w:r>
    </w:p>
    <w:p w:rsidR="00FA62AF" w:rsidRDefault="00FA62AF" w:rsidP="00FA62AF">
      <w:pPr>
        <w:ind w:firstLine="0"/>
        <w:jc w:val="center"/>
      </w:pPr>
      <w:r>
        <w:t>Рисунок 1.11 –</w:t>
      </w:r>
      <w:r w:rsidRPr="00A42548">
        <w:t xml:space="preserve"> </w:t>
      </w:r>
      <w:r>
        <w:t>Схема трубопроводов тепловых сетей котельной Аэропорт</w:t>
      </w:r>
    </w:p>
    <w:p w:rsidR="00FA62AF" w:rsidRDefault="00544349" w:rsidP="00544349">
      <w:pPr>
        <w:ind w:firstLine="0"/>
        <w:jc w:val="center"/>
      </w:pPr>
      <w:r>
        <w:rPr>
          <w:noProof/>
          <w:lang w:eastAsia="ru-RU"/>
        </w:rPr>
        <w:lastRenderedPageBreak/>
        <w:drawing>
          <wp:inline distT="0" distB="0" distL="0" distR="0" wp14:anchorId="70DE096F" wp14:editId="111CD7F2">
            <wp:extent cx="3593804" cy="1450138"/>
            <wp:effectExtent l="0" t="0" r="0" b="0"/>
            <wp:docPr id="23" name="Рисунок 23" descr="C:\Users\Tanya\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ya\Desktop\Безымянный.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94127" cy="1450268"/>
                    </a:xfrm>
                    <a:prstGeom prst="rect">
                      <a:avLst/>
                    </a:prstGeom>
                    <a:noFill/>
                    <a:ln>
                      <a:noFill/>
                    </a:ln>
                  </pic:spPr>
                </pic:pic>
              </a:graphicData>
            </a:graphic>
          </wp:inline>
        </w:drawing>
      </w:r>
    </w:p>
    <w:p w:rsidR="008A66C4" w:rsidRDefault="008A66C4" w:rsidP="008A66C4">
      <w:pPr>
        <w:ind w:firstLine="0"/>
        <w:jc w:val="center"/>
      </w:pPr>
      <w:r>
        <w:t>Рисунок 1.12 –</w:t>
      </w:r>
      <w:r w:rsidRPr="00A42548">
        <w:t xml:space="preserve"> </w:t>
      </w:r>
      <w:r>
        <w:t>Схема трубопроводов тепловых сетей блочно-модульной котельной</w:t>
      </w:r>
    </w:p>
    <w:p w:rsidR="00FA62AF" w:rsidRDefault="00FA62AF" w:rsidP="00FA62AF">
      <w:pPr>
        <w:ind w:firstLine="0"/>
        <w:jc w:val="center"/>
      </w:pPr>
      <w:r>
        <w:rPr>
          <w:noProof/>
          <w:lang w:eastAsia="ru-RU"/>
        </w:rPr>
        <w:drawing>
          <wp:inline distT="0" distB="0" distL="0" distR="0" wp14:anchorId="1A9512B1" wp14:editId="63FAD77B">
            <wp:extent cx="4122045" cy="314723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b="1361"/>
                    <a:stretch/>
                  </pic:blipFill>
                  <pic:spPr bwMode="auto">
                    <a:xfrm>
                      <a:off x="0" y="0"/>
                      <a:ext cx="4133368" cy="3155882"/>
                    </a:xfrm>
                    <a:prstGeom prst="rect">
                      <a:avLst/>
                    </a:prstGeom>
                    <a:ln>
                      <a:noFill/>
                    </a:ln>
                    <a:extLst>
                      <a:ext uri="{53640926-AAD7-44D8-BBD7-CCE9431645EC}">
                        <a14:shadowObscured xmlns:a14="http://schemas.microsoft.com/office/drawing/2010/main"/>
                      </a:ext>
                    </a:extLst>
                  </pic:spPr>
                </pic:pic>
              </a:graphicData>
            </a:graphic>
          </wp:inline>
        </w:drawing>
      </w:r>
    </w:p>
    <w:p w:rsidR="00FA62AF" w:rsidRDefault="00FA62AF" w:rsidP="00FA62AF">
      <w:pPr>
        <w:ind w:firstLine="0"/>
        <w:jc w:val="center"/>
      </w:pPr>
      <w:r w:rsidRPr="00A42548">
        <w:t xml:space="preserve">Рисунок </w:t>
      </w:r>
      <w:r>
        <w:t>1.13</w:t>
      </w:r>
      <w:r w:rsidRPr="00A42548">
        <w:t xml:space="preserve"> – </w:t>
      </w:r>
      <w:r>
        <w:t>З</w:t>
      </w:r>
      <w:r w:rsidRPr="00A42548">
        <w:t>он</w:t>
      </w:r>
      <w:r w:rsidR="008A66C4">
        <w:t>а</w:t>
      </w:r>
      <w:r w:rsidRPr="00A42548">
        <w:t xml:space="preserve"> действия</w:t>
      </w:r>
      <w:r>
        <w:t xml:space="preserve"> </w:t>
      </w:r>
      <w:r w:rsidR="008A66C4">
        <w:t xml:space="preserve">и схема трубопроводов тепловых сетей  котельной ЖЭУ Теги </w:t>
      </w:r>
    </w:p>
    <w:p w:rsidR="00F845B0" w:rsidRPr="00E81C71" w:rsidRDefault="00F845B0" w:rsidP="00B53E60">
      <w:pPr>
        <w:pStyle w:val="5"/>
        <w:rPr>
          <w:rFonts w:eastAsia="TimesNewRomanPS-BoldMT"/>
        </w:rPr>
      </w:pPr>
      <w:bookmarkStart w:id="34" w:name="_Toc501370617"/>
      <w:r>
        <w:rPr>
          <w:rFonts w:eastAsia="TimesNewRomanPS-BoldMT"/>
        </w:rPr>
        <w:t>в</w:t>
      </w:r>
      <w:r w:rsidRPr="00E81C71">
        <w:rPr>
          <w:rFonts w:eastAsia="TimesNewRomanPS-BoldMT"/>
        </w:rPr>
        <w:t xml:space="preserve">) </w:t>
      </w:r>
      <w:r w:rsidRPr="00F845B0">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надёжных участков, определением их материальной характеристики и подключенной тепловой нагрузки</w:t>
      </w:r>
      <w:bookmarkEnd w:id="34"/>
    </w:p>
    <w:p w:rsidR="00F845B0" w:rsidRPr="00F845B0" w:rsidRDefault="00F845B0" w:rsidP="00F845B0">
      <w:r w:rsidRPr="00F845B0">
        <w:t xml:space="preserve">Прокладка трубопроводов тепловых сетей котельных городского поселения Березово выполнена надземно на низких опорах, подземно бесканально и подземно канально. </w:t>
      </w:r>
      <w:r w:rsidR="003A2BCA">
        <w:t>И</w:t>
      </w:r>
      <w:r w:rsidRPr="00F845B0">
        <w:t>нформация по трубопроводам тепловых сетей котельных городского поселения Березово представлен</w:t>
      </w:r>
      <w:r w:rsidR="003A2BCA">
        <w:t>а</w:t>
      </w:r>
      <w:r w:rsidRPr="00F845B0">
        <w:t xml:space="preserve"> в таблиц</w:t>
      </w:r>
      <w:r w:rsidR="003A2BCA">
        <w:t>ах</w:t>
      </w:r>
      <w:r w:rsidRPr="00F845B0">
        <w:t xml:space="preserve"> 1.</w:t>
      </w:r>
      <w:r>
        <w:t>23</w:t>
      </w:r>
      <w:r w:rsidR="003A2BCA">
        <w:t>-1.25</w:t>
      </w:r>
      <w:r w:rsidRPr="00F845B0">
        <w:t>.</w:t>
      </w:r>
    </w:p>
    <w:p w:rsidR="00A26DB3" w:rsidRPr="00A26DB3" w:rsidRDefault="00F845B0" w:rsidP="00A26DB3">
      <w:r w:rsidRPr="00F845B0">
        <w:t>Почвенный покров не отличается большим разнообразием. На приречных дренированных участках под густой темнохвойной тайгой распространены</w:t>
      </w:r>
      <w:r w:rsidR="00A26DB3">
        <w:t xml:space="preserve"> </w:t>
      </w:r>
      <w:r w:rsidR="00A26DB3" w:rsidRPr="00A26DB3">
        <w:t xml:space="preserve">подзолистые почвы. На водоразделах со слабым поверхностным и грунтовым стоком преобладают различные виды глеевых почв, которые в центральной части обычно сменяются </w:t>
      </w:r>
      <w:proofErr w:type="gramStart"/>
      <w:r w:rsidR="00A26DB3" w:rsidRPr="00A26DB3">
        <w:t>болотными</w:t>
      </w:r>
      <w:proofErr w:type="gramEnd"/>
      <w:r w:rsidR="00A26DB3" w:rsidRPr="00A26DB3">
        <w:t>. Маломощные подзолистые почвы лёгкого механического состава характерны для областей распространения зандра; на них, как правило, произрастают боры-ягельники. Для обской поймы характерно сложное сочетание аллювиальных, дерново-луговых и болотных почв.</w:t>
      </w:r>
    </w:p>
    <w:p w:rsidR="00A26DB3" w:rsidRPr="00A26DB3" w:rsidRDefault="00A26DB3" w:rsidP="00A26DB3">
      <w:r w:rsidRPr="00A26DB3">
        <w:t>Для защиты наружной поверхности труб от коррозии применяется покрытие изолом в два слоя по холодной изольной мастике.</w:t>
      </w:r>
    </w:p>
    <w:p w:rsidR="00A26DB3" w:rsidRPr="00A26DB3" w:rsidRDefault="00A26DB3" w:rsidP="00A26DB3">
      <w:r w:rsidRPr="00A26DB3">
        <w:lastRenderedPageBreak/>
        <w:t xml:space="preserve">Тепловая изоляция трубопроводов осуществлена матами из стеклянного штапельного волокна на </w:t>
      </w:r>
      <w:proofErr w:type="gramStart"/>
      <w:r w:rsidRPr="00A26DB3">
        <w:t>синтетическом</w:t>
      </w:r>
      <w:proofErr w:type="gramEnd"/>
      <w:r w:rsidRPr="00A26DB3">
        <w:t xml:space="preserve"> связующем ГОСТ 10499-78, покрывной слой </w:t>
      </w:r>
      <w:r>
        <w:t>–</w:t>
      </w:r>
      <w:r w:rsidRPr="00A26DB3">
        <w:t xml:space="preserve"> стеклопластик рулонный РСТ ТУ-И-145-80, изоляция трубопроводов проложенных надземно (выход на опору) выполнена матами из стеклянного штапельного волокна с покрытием сталью тонколистовой оцинкованной ГОСТ 14918-80.</w:t>
      </w:r>
    </w:p>
    <w:p w:rsidR="00A26DB3" w:rsidRPr="00A26DB3" w:rsidRDefault="00A26DB3" w:rsidP="00A26DB3">
      <w:r w:rsidRPr="00A26DB3">
        <w:t>Компенсация температурных удлинений трубопроводов осуществляется за счет углов поворота и П-образных компенсаторов.</w:t>
      </w:r>
    </w:p>
    <w:p w:rsidR="00A26DB3" w:rsidRDefault="00A26DB3" w:rsidP="00AB608B">
      <w:pPr>
        <w:jc w:val="right"/>
      </w:pPr>
      <w:r w:rsidRPr="00A26DB3">
        <w:t>Таблица 1.</w:t>
      </w:r>
      <w:r>
        <w:t>23</w:t>
      </w:r>
    </w:p>
    <w:p w:rsidR="00CC5039" w:rsidRPr="00A26DB3" w:rsidRDefault="00A26DB3" w:rsidP="00AB608B">
      <w:pPr>
        <w:ind w:firstLine="0"/>
        <w:jc w:val="center"/>
      </w:pPr>
      <w:r w:rsidRPr="00A26DB3">
        <w:t>Обобщенная информация по трубопроводам тепловых сетей котельных</w:t>
      </w:r>
      <w:r w:rsidR="00AB608B">
        <w:t xml:space="preserve"> (центральная котельная, котельная ЦРБ, котельная Противотурберкулезного диспансера, котельная Аэропорт)</w:t>
      </w:r>
      <w:r w:rsidRPr="00A26DB3">
        <w:t xml:space="preserve"> </w:t>
      </w:r>
      <w:r w:rsidR="00AB608B">
        <w:t>пгт.</w:t>
      </w:r>
      <w:r w:rsidRPr="00A26DB3">
        <w:t xml:space="preserve"> Березово</w:t>
      </w:r>
    </w:p>
    <w:tbl>
      <w:tblPr>
        <w:tblStyle w:val="af1"/>
        <w:tblW w:w="0" w:type="auto"/>
        <w:tblLook w:val="04A0" w:firstRow="1" w:lastRow="0" w:firstColumn="1" w:lastColumn="0" w:noHBand="0" w:noVBand="1"/>
      </w:tblPr>
      <w:tblGrid>
        <w:gridCol w:w="3295"/>
        <w:gridCol w:w="3296"/>
        <w:gridCol w:w="3156"/>
      </w:tblGrid>
      <w:tr w:rsidR="00AB608B" w:rsidRPr="00AB608B" w:rsidTr="00AB608B">
        <w:tc>
          <w:tcPr>
            <w:tcW w:w="3295" w:type="dxa"/>
          </w:tcPr>
          <w:p w:rsidR="00AB608B" w:rsidRPr="00AB608B" w:rsidRDefault="00AB608B" w:rsidP="00AB608B">
            <w:pPr>
              <w:spacing w:after="0" w:line="240" w:lineRule="auto"/>
              <w:ind w:firstLine="0"/>
              <w:jc w:val="center"/>
              <w:rPr>
                <w:b/>
                <w:sz w:val="20"/>
                <w:szCs w:val="20"/>
              </w:rPr>
            </w:pPr>
            <w:r w:rsidRPr="00AB608B">
              <w:rPr>
                <w:b/>
                <w:sz w:val="20"/>
                <w:szCs w:val="20"/>
              </w:rPr>
              <w:t>Диаметр трубопроводов</w:t>
            </w:r>
          </w:p>
        </w:tc>
        <w:tc>
          <w:tcPr>
            <w:tcW w:w="3296" w:type="dxa"/>
          </w:tcPr>
          <w:p w:rsidR="00AB608B" w:rsidRPr="00AB608B" w:rsidRDefault="00AB608B" w:rsidP="00AB608B">
            <w:pPr>
              <w:spacing w:after="0" w:line="240" w:lineRule="auto"/>
              <w:ind w:firstLine="0"/>
              <w:jc w:val="center"/>
              <w:rPr>
                <w:b/>
                <w:sz w:val="20"/>
                <w:szCs w:val="20"/>
              </w:rPr>
            </w:pPr>
            <w:r w:rsidRPr="00AB608B">
              <w:rPr>
                <w:b/>
                <w:sz w:val="20"/>
                <w:szCs w:val="20"/>
              </w:rPr>
              <w:t>Длина трубопроводов в двухтрубном исполнении</w:t>
            </w:r>
          </w:p>
        </w:tc>
        <w:tc>
          <w:tcPr>
            <w:tcW w:w="3156" w:type="dxa"/>
          </w:tcPr>
          <w:p w:rsidR="00AB608B" w:rsidRPr="00AB608B" w:rsidRDefault="00AB608B" w:rsidP="00AB608B">
            <w:pPr>
              <w:spacing w:after="0" w:line="240" w:lineRule="auto"/>
              <w:ind w:firstLine="0"/>
              <w:jc w:val="center"/>
              <w:rPr>
                <w:b/>
                <w:sz w:val="20"/>
                <w:szCs w:val="20"/>
              </w:rPr>
            </w:pPr>
            <w:r w:rsidRPr="00AB608B">
              <w:rPr>
                <w:b/>
                <w:sz w:val="20"/>
                <w:szCs w:val="20"/>
              </w:rPr>
              <w:t>Способ прокладки</w:t>
            </w:r>
          </w:p>
        </w:tc>
      </w:tr>
      <w:tr w:rsidR="00AB608B" w:rsidRPr="00AB608B" w:rsidTr="00AB608B">
        <w:tc>
          <w:tcPr>
            <w:tcW w:w="3295" w:type="dxa"/>
          </w:tcPr>
          <w:p w:rsidR="00AB608B" w:rsidRPr="00AB608B" w:rsidRDefault="00AB608B" w:rsidP="00AB608B">
            <w:pPr>
              <w:spacing w:after="0" w:line="240" w:lineRule="auto"/>
              <w:ind w:firstLine="0"/>
              <w:jc w:val="center"/>
              <w:rPr>
                <w:sz w:val="20"/>
                <w:szCs w:val="20"/>
              </w:rPr>
            </w:pPr>
            <w:r w:rsidRPr="00AB608B">
              <w:rPr>
                <w:sz w:val="20"/>
                <w:szCs w:val="20"/>
              </w:rPr>
              <w:t>250</w:t>
            </w:r>
          </w:p>
        </w:tc>
        <w:tc>
          <w:tcPr>
            <w:tcW w:w="3296" w:type="dxa"/>
          </w:tcPr>
          <w:p w:rsidR="00AB608B" w:rsidRPr="00AB608B" w:rsidRDefault="00AB608B" w:rsidP="00AB608B">
            <w:pPr>
              <w:spacing w:after="0" w:line="240" w:lineRule="auto"/>
              <w:ind w:firstLine="0"/>
              <w:jc w:val="center"/>
              <w:rPr>
                <w:sz w:val="20"/>
                <w:szCs w:val="20"/>
              </w:rPr>
            </w:pPr>
            <w:r w:rsidRPr="00AB608B">
              <w:rPr>
                <w:sz w:val="20"/>
                <w:szCs w:val="20"/>
              </w:rPr>
              <w:t>45</w:t>
            </w:r>
          </w:p>
        </w:tc>
        <w:tc>
          <w:tcPr>
            <w:tcW w:w="3156" w:type="dxa"/>
            <w:vMerge w:val="restart"/>
          </w:tcPr>
          <w:p w:rsidR="00AB608B" w:rsidRPr="00AB608B" w:rsidRDefault="00AB608B" w:rsidP="00AB608B">
            <w:pPr>
              <w:spacing w:after="0" w:line="240" w:lineRule="auto"/>
              <w:ind w:firstLine="0"/>
              <w:jc w:val="center"/>
              <w:rPr>
                <w:sz w:val="20"/>
                <w:szCs w:val="20"/>
              </w:rPr>
            </w:pPr>
          </w:p>
          <w:p w:rsidR="00AB608B" w:rsidRPr="00AB608B" w:rsidRDefault="00AB608B" w:rsidP="00AB608B">
            <w:pPr>
              <w:spacing w:after="0" w:line="240" w:lineRule="auto"/>
              <w:ind w:firstLine="0"/>
              <w:jc w:val="center"/>
              <w:rPr>
                <w:sz w:val="20"/>
                <w:szCs w:val="20"/>
              </w:rPr>
            </w:pPr>
          </w:p>
          <w:p w:rsidR="00AB608B" w:rsidRPr="00AB608B" w:rsidRDefault="00AB608B" w:rsidP="00AB608B">
            <w:pPr>
              <w:spacing w:after="0" w:line="240" w:lineRule="auto"/>
              <w:ind w:firstLine="0"/>
              <w:jc w:val="center"/>
              <w:rPr>
                <w:sz w:val="20"/>
                <w:szCs w:val="20"/>
              </w:rPr>
            </w:pPr>
            <w:r w:rsidRPr="00AB608B">
              <w:rPr>
                <w:sz w:val="20"/>
                <w:szCs w:val="20"/>
              </w:rPr>
              <w:t>Надземная прокладка</w:t>
            </w:r>
          </w:p>
        </w:tc>
      </w:tr>
      <w:tr w:rsidR="00AB608B" w:rsidRPr="00AB608B" w:rsidTr="00AB608B">
        <w:tc>
          <w:tcPr>
            <w:tcW w:w="3295" w:type="dxa"/>
          </w:tcPr>
          <w:p w:rsidR="00AB608B" w:rsidRPr="00AB608B" w:rsidRDefault="00AB608B" w:rsidP="00AB608B">
            <w:pPr>
              <w:spacing w:after="0" w:line="240" w:lineRule="auto"/>
              <w:ind w:firstLine="0"/>
              <w:jc w:val="center"/>
              <w:rPr>
                <w:sz w:val="20"/>
                <w:szCs w:val="20"/>
              </w:rPr>
            </w:pPr>
            <w:r w:rsidRPr="00AB608B">
              <w:rPr>
                <w:sz w:val="20"/>
                <w:szCs w:val="20"/>
              </w:rPr>
              <w:t>219</w:t>
            </w:r>
          </w:p>
        </w:tc>
        <w:tc>
          <w:tcPr>
            <w:tcW w:w="3296" w:type="dxa"/>
          </w:tcPr>
          <w:p w:rsidR="00AB608B" w:rsidRPr="00AB608B" w:rsidRDefault="00AB608B" w:rsidP="00AB608B">
            <w:pPr>
              <w:spacing w:after="0" w:line="240" w:lineRule="auto"/>
              <w:ind w:firstLine="0"/>
              <w:jc w:val="center"/>
              <w:rPr>
                <w:sz w:val="20"/>
                <w:szCs w:val="20"/>
              </w:rPr>
            </w:pPr>
            <w:r w:rsidRPr="00AB608B">
              <w:rPr>
                <w:sz w:val="20"/>
                <w:szCs w:val="20"/>
              </w:rPr>
              <w:t>661</w:t>
            </w:r>
          </w:p>
        </w:tc>
        <w:tc>
          <w:tcPr>
            <w:tcW w:w="3156" w:type="dxa"/>
            <w:vMerge/>
          </w:tcPr>
          <w:p w:rsidR="00AB608B" w:rsidRPr="00AB608B" w:rsidRDefault="00AB608B" w:rsidP="00AB608B">
            <w:pPr>
              <w:spacing w:after="0" w:line="240" w:lineRule="auto"/>
              <w:ind w:firstLine="0"/>
              <w:rPr>
                <w:sz w:val="20"/>
                <w:szCs w:val="20"/>
              </w:rPr>
            </w:pPr>
          </w:p>
        </w:tc>
      </w:tr>
      <w:tr w:rsidR="00AB608B" w:rsidRPr="00AB608B" w:rsidTr="00AB608B">
        <w:tc>
          <w:tcPr>
            <w:tcW w:w="3295" w:type="dxa"/>
          </w:tcPr>
          <w:p w:rsidR="00AB608B" w:rsidRPr="00AB608B" w:rsidRDefault="00AB608B" w:rsidP="00AB608B">
            <w:pPr>
              <w:spacing w:after="0" w:line="240" w:lineRule="auto"/>
              <w:ind w:firstLine="0"/>
              <w:jc w:val="center"/>
              <w:rPr>
                <w:sz w:val="20"/>
                <w:szCs w:val="20"/>
              </w:rPr>
            </w:pPr>
            <w:r w:rsidRPr="00AB608B">
              <w:rPr>
                <w:sz w:val="20"/>
                <w:szCs w:val="20"/>
              </w:rPr>
              <w:t>159</w:t>
            </w:r>
          </w:p>
        </w:tc>
        <w:tc>
          <w:tcPr>
            <w:tcW w:w="3296" w:type="dxa"/>
          </w:tcPr>
          <w:p w:rsidR="00AB608B" w:rsidRPr="00AB608B" w:rsidRDefault="00AB608B" w:rsidP="00AB608B">
            <w:pPr>
              <w:spacing w:after="0" w:line="240" w:lineRule="auto"/>
              <w:ind w:firstLine="0"/>
              <w:jc w:val="center"/>
              <w:rPr>
                <w:sz w:val="20"/>
                <w:szCs w:val="20"/>
              </w:rPr>
            </w:pPr>
            <w:r w:rsidRPr="00AB608B">
              <w:rPr>
                <w:sz w:val="20"/>
                <w:szCs w:val="20"/>
              </w:rPr>
              <w:t>3521</w:t>
            </w:r>
          </w:p>
        </w:tc>
        <w:tc>
          <w:tcPr>
            <w:tcW w:w="3156" w:type="dxa"/>
            <w:vMerge/>
          </w:tcPr>
          <w:p w:rsidR="00AB608B" w:rsidRPr="00AB608B" w:rsidRDefault="00AB608B" w:rsidP="00AB608B">
            <w:pPr>
              <w:spacing w:after="0" w:line="240" w:lineRule="auto"/>
              <w:ind w:firstLine="0"/>
              <w:rPr>
                <w:sz w:val="20"/>
                <w:szCs w:val="20"/>
              </w:rPr>
            </w:pPr>
          </w:p>
        </w:tc>
      </w:tr>
      <w:tr w:rsidR="00AB608B" w:rsidRPr="00AB608B" w:rsidTr="00AB608B">
        <w:tc>
          <w:tcPr>
            <w:tcW w:w="3295" w:type="dxa"/>
          </w:tcPr>
          <w:p w:rsidR="00AB608B" w:rsidRPr="00AB608B" w:rsidRDefault="00AB608B" w:rsidP="00AB608B">
            <w:pPr>
              <w:spacing w:after="0" w:line="240" w:lineRule="auto"/>
              <w:ind w:firstLine="0"/>
              <w:jc w:val="center"/>
              <w:rPr>
                <w:sz w:val="20"/>
                <w:szCs w:val="20"/>
              </w:rPr>
            </w:pPr>
            <w:r w:rsidRPr="00AB608B">
              <w:rPr>
                <w:sz w:val="20"/>
                <w:szCs w:val="20"/>
              </w:rPr>
              <w:t>108</w:t>
            </w:r>
          </w:p>
        </w:tc>
        <w:tc>
          <w:tcPr>
            <w:tcW w:w="3296" w:type="dxa"/>
          </w:tcPr>
          <w:p w:rsidR="00AB608B" w:rsidRPr="00AB608B" w:rsidRDefault="00AB608B" w:rsidP="00AB608B">
            <w:pPr>
              <w:spacing w:after="0" w:line="240" w:lineRule="auto"/>
              <w:ind w:firstLine="0"/>
              <w:jc w:val="center"/>
              <w:rPr>
                <w:sz w:val="20"/>
                <w:szCs w:val="20"/>
              </w:rPr>
            </w:pPr>
            <w:r w:rsidRPr="00AB608B">
              <w:rPr>
                <w:sz w:val="20"/>
                <w:szCs w:val="20"/>
              </w:rPr>
              <w:t>1769</w:t>
            </w:r>
          </w:p>
        </w:tc>
        <w:tc>
          <w:tcPr>
            <w:tcW w:w="3156" w:type="dxa"/>
            <w:vMerge/>
          </w:tcPr>
          <w:p w:rsidR="00AB608B" w:rsidRPr="00AB608B" w:rsidRDefault="00AB608B" w:rsidP="00AB608B">
            <w:pPr>
              <w:spacing w:after="0" w:line="240" w:lineRule="auto"/>
              <w:ind w:firstLine="0"/>
              <w:rPr>
                <w:sz w:val="20"/>
                <w:szCs w:val="20"/>
              </w:rPr>
            </w:pPr>
          </w:p>
        </w:tc>
      </w:tr>
      <w:tr w:rsidR="00AB608B" w:rsidRPr="00AB608B" w:rsidTr="00AB608B">
        <w:tc>
          <w:tcPr>
            <w:tcW w:w="3295" w:type="dxa"/>
          </w:tcPr>
          <w:p w:rsidR="00AB608B" w:rsidRPr="00AB608B" w:rsidRDefault="00AB608B" w:rsidP="00AB608B">
            <w:pPr>
              <w:spacing w:after="0" w:line="240" w:lineRule="auto"/>
              <w:ind w:firstLine="0"/>
              <w:jc w:val="center"/>
              <w:rPr>
                <w:sz w:val="20"/>
                <w:szCs w:val="20"/>
              </w:rPr>
            </w:pPr>
            <w:r w:rsidRPr="00AB608B">
              <w:rPr>
                <w:sz w:val="20"/>
                <w:szCs w:val="20"/>
              </w:rPr>
              <w:t>89</w:t>
            </w:r>
          </w:p>
        </w:tc>
        <w:tc>
          <w:tcPr>
            <w:tcW w:w="3296" w:type="dxa"/>
          </w:tcPr>
          <w:p w:rsidR="00AB608B" w:rsidRPr="00AB608B" w:rsidRDefault="00AB608B" w:rsidP="00AB608B">
            <w:pPr>
              <w:spacing w:after="0" w:line="240" w:lineRule="auto"/>
              <w:ind w:firstLine="0"/>
              <w:jc w:val="center"/>
              <w:rPr>
                <w:sz w:val="20"/>
                <w:szCs w:val="20"/>
              </w:rPr>
            </w:pPr>
            <w:r w:rsidRPr="00AB608B">
              <w:rPr>
                <w:sz w:val="20"/>
                <w:szCs w:val="20"/>
              </w:rPr>
              <w:t>418</w:t>
            </w:r>
          </w:p>
        </w:tc>
        <w:tc>
          <w:tcPr>
            <w:tcW w:w="3156" w:type="dxa"/>
            <w:vMerge/>
          </w:tcPr>
          <w:p w:rsidR="00AB608B" w:rsidRPr="00AB608B" w:rsidRDefault="00AB608B" w:rsidP="00AB608B">
            <w:pPr>
              <w:spacing w:after="0" w:line="240" w:lineRule="auto"/>
              <w:ind w:firstLine="0"/>
              <w:rPr>
                <w:sz w:val="20"/>
                <w:szCs w:val="20"/>
              </w:rPr>
            </w:pPr>
          </w:p>
        </w:tc>
      </w:tr>
      <w:tr w:rsidR="00AB608B" w:rsidRPr="00AB608B" w:rsidTr="00AB608B">
        <w:tc>
          <w:tcPr>
            <w:tcW w:w="3295" w:type="dxa"/>
          </w:tcPr>
          <w:p w:rsidR="00AB608B" w:rsidRPr="00AB608B" w:rsidRDefault="00AB608B" w:rsidP="00AB608B">
            <w:pPr>
              <w:spacing w:after="0" w:line="240" w:lineRule="auto"/>
              <w:ind w:firstLine="0"/>
              <w:jc w:val="center"/>
              <w:rPr>
                <w:sz w:val="20"/>
                <w:szCs w:val="20"/>
              </w:rPr>
            </w:pPr>
            <w:r w:rsidRPr="00AB608B">
              <w:rPr>
                <w:sz w:val="20"/>
                <w:szCs w:val="20"/>
              </w:rPr>
              <w:t>76</w:t>
            </w:r>
          </w:p>
        </w:tc>
        <w:tc>
          <w:tcPr>
            <w:tcW w:w="3296" w:type="dxa"/>
          </w:tcPr>
          <w:p w:rsidR="00AB608B" w:rsidRPr="00AB608B" w:rsidRDefault="00AB608B" w:rsidP="00AB608B">
            <w:pPr>
              <w:spacing w:after="0" w:line="240" w:lineRule="auto"/>
              <w:ind w:firstLine="0"/>
              <w:jc w:val="center"/>
              <w:rPr>
                <w:sz w:val="20"/>
                <w:szCs w:val="20"/>
              </w:rPr>
            </w:pPr>
            <w:r w:rsidRPr="00AB608B">
              <w:rPr>
                <w:sz w:val="20"/>
                <w:szCs w:val="20"/>
              </w:rPr>
              <w:t>1207</w:t>
            </w:r>
          </w:p>
        </w:tc>
        <w:tc>
          <w:tcPr>
            <w:tcW w:w="3156" w:type="dxa"/>
            <w:vMerge/>
          </w:tcPr>
          <w:p w:rsidR="00AB608B" w:rsidRPr="00AB608B" w:rsidRDefault="00AB608B" w:rsidP="00AB608B">
            <w:pPr>
              <w:spacing w:after="0" w:line="240" w:lineRule="auto"/>
              <w:ind w:firstLine="0"/>
              <w:rPr>
                <w:sz w:val="20"/>
                <w:szCs w:val="20"/>
              </w:rPr>
            </w:pPr>
          </w:p>
        </w:tc>
      </w:tr>
      <w:tr w:rsidR="00AB608B" w:rsidRPr="00AB608B" w:rsidTr="00AB608B">
        <w:tc>
          <w:tcPr>
            <w:tcW w:w="3295" w:type="dxa"/>
          </w:tcPr>
          <w:p w:rsidR="00AB608B" w:rsidRPr="00AB608B" w:rsidRDefault="00AB608B" w:rsidP="00AB608B">
            <w:pPr>
              <w:spacing w:after="0" w:line="240" w:lineRule="auto"/>
              <w:ind w:firstLine="0"/>
              <w:jc w:val="center"/>
              <w:rPr>
                <w:sz w:val="20"/>
                <w:szCs w:val="20"/>
              </w:rPr>
            </w:pPr>
            <w:r w:rsidRPr="00AB608B">
              <w:rPr>
                <w:sz w:val="20"/>
                <w:szCs w:val="20"/>
              </w:rPr>
              <w:t>57</w:t>
            </w:r>
          </w:p>
        </w:tc>
        <w:tc>
          <w:tcPr>
            <w:tcW w:w="3296" w:type="dxa"/>
          </w:tcPr>
          <w:p w:rsidR="00AB608B" w:rsidRPr="00AB608B" w:rsidRDefault="00AB608B" w:rsidP="00AB608B">
            <w:pPr>
              <w:spacing w:after="0" w:line="240" w:lineRule="auto"/>
              <w:ind w:firstLine="0"/>
              <w:jc w:val="center"/>
              <w:rPr>
                <w:sz w:val="20"/>
                <w:szCs w:val="20"/>
              </w:rPr>
            </w:pPr>
            <w:r w:rsidRPr="00AB608B">
              <w:rPr>
                <w:sz w:val="20"/>
                <w:szCs w:val="20"/>
              </w:rPr>
              <w:t>1763</w:t>
            </w:r>
          </w:p>
        </w:tc>
        <w:tc>
          <w:tcPr>
            <w:tcW w:w="3156" w:type="dxa"/>
            <w:vMerge/>
          </w:tcPr>
          <w:p w:rsidR="00AB608B" w:rsidRPr="00AB608B" w:rsidRDefault="00AB608B" w:rsidP="00AB608B">
            <w:pPr>
              <w:spacing w:after="0" w:line="240" w:lineRule="auto"/>
              <w:ind w:firstLine="0"/>
              <w:rPr>
                <w:sz w:val="20"/>
                <w:szCs w:val="20"/>
              </w:rPr>
            </w:pPr>
          </w:p>
        </w:tc>
      </w:tr>
      <w:tr w:rsidR="00AB608B" w:rsidRPr="00AB608B" w:rsidTr="00AB608B">
        <w:tc>
          <w:tcPr>
            <w:tcW w:w="3295" w:type="dxa"/>
          </w:tcPr>
          <w:p w:rsidR="00AB608B" w:rsidRPr="00AB608B" w:rsidRDefault="00AB608B" w:rsidP="00AB608B">
            <w:pPr>
              <w:spacing w:after="0" w:line="240" w:lineRule="auto"/>
              <w:ind w:firstLine="0"/>
              <w:jc w:val="center"/>
              <w:rPr>
                <w:b/>
                <w:sz w:val="20"/>
                <w:szCs w:val="20"/>
              </w:rPr>
            </w:pPr>
            <w:r w:rsidRPr="00AB608B">
              <w:rPr>
                <w:b/>
                <w:sz w:val="20"/>
                <w:szCs w:val="20"/>
              </w:rPr>
              <w:t>Всего надземной прокладки</w:t>
            </w:r>
          </w:p>
        </w:tc>
        <w:tc>
          <w:tcPr>
            <w:tcW w:w="3296" w:type="dxa"/>
          </w:tcPr>
          <w:p w:rsidR="00AB608B" w:rsidRPr="00AB608B" w:rsidRDefault="00AB608B" w:rsidP="00AB608B">
            <w:pPr>
              <w:spacing w:after="0" w:line="240" w:lineRule="auto"/>
              <w:ind w:firstLine="0"/>
              <w:jc w:val="center"/>
              <w:rPr>
                <w:b/>
                <w:sz w:val="20"/>
                <w:szCs w:val="20"/>
              </w:rPr>
            </w:pPr>
            <w:r w:rsidRPr="00AB608B">
              <w:rPr>
                <w:b/>
                <w:sz w:val="20"/>
                <w:szCs w:val="20"/>
              </w:rPr>
              <w:t>9384</w:t>
            </w:r>
          </w:p>
        </w:tc>
        <w:tc>
          <w:tcPr>
            <w:tcW w:w="3156" w:type="dxa"/>
            <w:vMerge/>
          </w:tcPr>
          <w:p w:rsidR="00AB608B" w:rsidRPr="00AB608B" w:rsidRDefault="00AB608B" w:rsidP="00AB608B">
            <w:pPr>
              <w:spacing w:after="0" w:line="240" w:lineRule="auto"/>
              <w:ind w:firstLine="0"/>
              <w:rPr>
                <w:sz w:val="20"/>
                <w:szCs w:val="20"/>
              </w:rPr>
            </w:pPr>
          </w:p>
        </w:tc>
      </w:tr>
      <w:tr w:rsidR="00AB608B" w:rsidRPr="00AB608B" w:rsidTr="00AB608B">
        <w:tc>
          <w:tcPr>
            <w:tcW w:w="3295" w:type="dxa"/>
          </w:tcPr>
          <w:p w:rsidR="00AB608B" w:rsidRPr="00AB608B" w:rsidRDefault="00AB608B" w:rsidP="00AB608B">
            <w:pPr>
              <w:spacing w:after="0" w:line="240" w:lineRule="auto"/>
              <w:ind w:firstLine="0"/>
              <w:jc w:val="center"/>
              <w:rPr>
                <w:sz w:val="20"/>
                <w:szCs w:val="20"/>
              </w:rPr>
            </w:pPr>
            <w:r w:rsidRPr="00AB608B">
              <w:rPr>
                <w:sz w:val="20"/>
                <w:szCs w:val="20"/>
              </w:rPr>
              <w:t>219</w:t>
            </w:r>
          </w:p>
        </w:tc>
        <w:tc>
          <w:tcPr>
            <w:tcW w:w="3296" w:type="dxa"/>
          </w:tcPr>
          <w:p w:rsidR="00AB608B" w:rsidRPr="00AB608B" w:rsidRDefault="00AB608B" w:rsidP="00AB608B">
            <w:pPr>
              <w:spacing w:after="0" w:line="240" w:lineRule="auto"/>
              <w:ind w:firstLine="0"/>
              <w:jc w:val="center"/>
              <w:rPr>
                <w:sz w:val="20"/>
                <w:szCs w:val="20"/>
              </w:rPr>
            </w:pPr>
            <w:r w:rsidRPr="00AB608B">
              <w:rPr>
                <w:sz w:val="20"/>
                <w:szCs w:val="20"/>
              </w:rPr>
              <w:t>634</w:t>
            </w:r>
          </w:p>
        </w:tc>
        <w:tc>
          <w:tcPr>
            <w:tcW w:w="3156" w:type="dxa"/>
            <w:vMerge w:val="restart"/>
          </w:tcPr>
          <w:p w:rsidR="00AB608B" w:rsidRPr="00AB608B" w:rsidRDefault="00AB608B" w:rsidP="00AB608B">
            <w:pPr>
              <w:spacing w:after="0" w:line="240" w:lineRule="auto"/>
              <w:ind w:firstLine="0"/>
              <w:jc w:val="center"/>
              <w:rPr>
                <w:sz w:val="20"/>
                <w:szCs w:val="20"/>
              </w:rPr>
            </w:pPr>
          </w:p>
          <w:p w:rsidR="00AB608B" w:rsidRPr="00AB608B" w:rsidRDefault="00AB608B" w:rsidP="00AB608B">
            <w:pPr>
              <w:spacing w:after="0" w:line="240" w:lineRule="auto"/>
              <w:ind w:firstLine="0"/>
              <w:jc w:val="center"/>
              <w:rPr>
                <w:sz w:val="20"/>
                <w:szCs w:val="20"/>
              </w:rPr>
            </w:pPr>
          </w:p>
          <w:p w:rsidR="00AB608B" w:rsidRPr="00AB608B" w:rsidRDefault="00AB608B" w:rsidP="00AB608B">
            <w:pPr>
              <w:spacing w:after="0" w:line="240" w:lineRule="auto"/>
              <w:ind w:firstLine="0"/>
              <w:jc w:val="center"/>
              <w:rPr>
                <w:sz w:val="20"/>
                <w:szCs w:val="20"/>
              </w:rPr>
            </w:pPr>
            <w:r w:rsidRPr="00AB608B">
              <w:rPr>
                <w:sz w:val="20"/>
                <w:szCs w:val="20"/>
              </w:rPr>
              <w:t xml:space="preserve">Подземная бесканальная </w:t>
            </w:r>
          </w:p>
          <w:p w:rsidR="00AB608B" w:rsidRPr="00AB608B" w:rsidRDefault="00AB608B" w:rsidP="00AB608B">
            <w:pPr>
              <w:spacing w:after="0" w:line="240" w:lineRule="auto"/>
              <w:ind w:firstLine="0"/>
              <w:jc w:val="center"/>
              <w:rPr>
                <w:sz w:val="20"/>
                <w:szCs w:val="20"/>
              </w:rPr>
            </w:pPr>
            <w:r w:rsidRPr="00AB608B">
              <w:rPr>
                <w:sz w:val="20"/>
                <w:szCs w:val="20"/>
              </w:rPr>
              <w:t>прокладка</w:t>
            </w:r>
          </w:p>
        </w:tc>
      </w:tr>
      <w:tr w:rsidR="00AB608B" w:rsidRPr="00AB608B" w:rsidTr="00AB608B">
        <w:tc>
          <w:tcPr>
            <w:tcW w:w="3295" w:type="dxa"/>
          </w:tcPr>
          <w:p w:rsidR="00AB608B" w:rsidRPr="00AB608B" w:rsidRDefault="00AB608B" w:rsidP="00AB608B">
            <w:pPr>
              <w:spacing w:after="0" w:line="240" w:lineRule="auto"/>
              <w:ind w:firstLine="0"/>
              <w:jc w:val="center"/>
              <w:rPr>
                <w:sz w:val="20"/>
                <w:szCs w:val="20"/>
              </w:rPr>
            </w:pPr>
            <w:r w:rsidRPr="00AB608B">
              <w:rPr>
                <w:sz w:val="20"/>
                <w:szCs w:val="20"/>
              </w:rPr>
              <w:t>159</w:t>
            </w:r>
          </w:p>
        </w:tc>
        <w:tc>
          <w:tcPr>
            <w:tcW w:w="3296" w:type="dxa"/>
          </w:tcPr>
          <w:p w:rsidR="00AB608B" w:rsidRPr="00AB608B" w:rsidRDefault="00AB608B" w:rsidP="00AB608B">
            <w:pPr>
              <w:spacing w:after="0" w:line="240" w:lineRule="auto"/>
              <w:ind w:firstLine="0"/>
              <w:jc w:val="center"/>
              <w:rPr>
                <w:sz w:val="20"/>
                <w:szCs w:val="20"/>
              </w:rPr>
            </w:pPr>
            <w:r w:rsidRPr="00AB608B">
              <w:rPr>
                <w:sz w:val="20"/>
                <w:szCs w:val="20"/>
              </w:rPr>
              <w:t>2973</w:t>
            </w:r>
          </w:p>
        </w:tc>
        <w:tc>
          <w:tcPr>
            <w:tcW w:w="3156" w:type="dxa"/>
            <w:vMerge/>
          </w:tcPr>
          <w:p w:rsidR="00AB608B" w:rsidRPr="00AB608B" w:rsidRDefault="00AB608B" w:rsidP="00AB608B">
            <w:pPr>
              <w:spacing w:after="0" w:line="240" w:lineRule="auto"/>
              <w:ind w:firstLine="0"/>
              <w:rPr>
                <w:sz w:val="20"/>
                <w:szCs w:val="20"/>
              </w:rPr>
            </w:pPr>
          </w:p>
        </w:tc>
      </w:tr>
      <w:tr w:rsidR="00AB608B" w:rsidRPr="00AB608B" w:rsidTr="00AB608B">
        <w:tc>
          <w:tcPr>
            <w:tcW w:w="3295" w:type="dxa"/>
          </w:tcPr>
          <w:p w:rsidR="00AB608B" w:rsidRPr="00AB608B" w:rsidRDefault="00AB608B" w:rsidP="00AB608B">
            <w:pPr>
              <w:spacing w:after="0" w:line="240" w:lineRule="auto"/>
              <w:ind w:firstLine="0"/>
              <w:jc w:val="center"/>
              <w:rPr>
                <w:sz w:val="20"/>
                <w:szCs w:val="20"/>
              </w:rPr>
            </w:pPr>
            <w:r w:rsidRPr="00AB608B">
              <w:rPr>
                <w:sz w:val="20"/>
                <w:szCs w:val="20"/>
              </w:rPr>
              <w:t>108</w:t>
            </w:r>
          </w:p>
        </w:tc>
        <w:tc>
          <w:tcPr>
            <w:tcW w:w="3296" w:type="dxa"/>
          </w:tcPr>
          <w:p w:rsidR="00AB608B" w:rsidRPr="00AB608B" w:rsidRDefault="00AB608B" w:rsidP="00AB608B">
            <w:pPr>
              <w:spacing w:after="0" w:line="240" w:lineRule="auto"/>
              <w:ind w:firstLine="0"/>
              <w:jc w:val="center"/>
              <w:rPr>
                <w:sz w:val="20"/>
                <w:szCs w:val="20"/>
              </w:rPr>
            </w:pPr>
            <w:r w:rsidRPr="00AB608B">
              <w:rPr>
                <w:sz w:val="20"/>
                <w:szCs w:val="20"/>
              </w:rPr>
              <w:t>3132</w:t>
            </w:r>
          </w:p>
        </w:tc>
        <w:tc>
          <w:tcPr>
            <w:tcW w:w="3156" w:type="dxa"/>
            <w:vMerge/>
          </w:tcPr>
          <w:p w:rsidR="00AB608B" w:rsidRPr="00AB608B" w:rsidRDefault="00AB608B" w:rsidP="00AB608B">
            <w:pPr>
              <w:spacing w:after="0" w:line="240" w:lineRule="auto"/>
              <w:ind w:firstLine="0"/>
              <w:rPr>
                <w:sz w:val="20"/>
                <w:szCs w:val="20"/>
              </w:rPr>
            </w:pPr>
          </w:p>
        </w:tc>
      </w:tr>
      <w:tr w:rsidR="00AB608B" w:rsidRPr="00AB608B" w:rsidTr="00AB608B">
        <w:tc>
          <w:tcPr>
            <w:tcW w:w="3295" w:type="dxa"/>
          </w:tcPr>
          <w:p w:rsidR="00AB608B" w:rsidRPr="00AB608B" w:rsidRDefault="00AB608B" w:rsidP="00AB608B">
            <w:pPr>
              <w:spacing w:after="0" w:line="240" w:lineRule="auto"/>
              <w:ind w:firstLine="0"/>
              <w:jc w:val="center"/>
              <w:rPr>
                <w:sz w:val="20"/>
                <w:szCs w:val="20"/>
              </w:rPr>
            </w:pPr>
            <w:r w:rsidRPr="00AB608B">
              <w:rPr>
                <w:sz w:val="20"/>
                <w:szCs w:val="20"/>
              </w:rPr>
              <w:t>89</w:t>
            </w:r>
          </w:p>
        </w:tc>
        <w:tc>
          <w:tcPr>
            <w:tcW w:w="3296" w:type="dxa"/>
          </w:tcPr>
          <w:p w:rsidR="00AB608B" w:rsidRPr="00AB608B" w:rsidRDefault="00AB608B" w:rsidP="00AB608B">
            <w:pPr>
              <w:spacing w:after="0" w:line="240" w:lineRule="auto"/>
              <w:ind w:firstLine="0"/>
              <w:jc w:val="center"/>
              <w:rPr>
                <w:sz w:val="20"/>
                <w:szCs w:val="20"/>
              </w:rPr>
            </w:pPr>
            <w:r w:rsidRPr="00AB608B">
              <w:rPr>
                <w:sz w:val="20"/>
                <w:szCs w:val="20"/>
              </w:rPr>
              <w:t>355</w:t>
            </w:r>
          </w:p>
        </w:tc>
        <w:tc>
          <w:tcPr>
            <w:tcW w:w="3156" w:type="dxa"/>
            <w:vMerge/>
          </w:tcPr>
          <w:p w:rsidR="00AB608B" w:rsidRPr="00AB608B" w:rsidRDefault="00AB608B" w:rsidP="00AB608B">
            <w:pPr>
              <w:spacing w:after="0" w:line="240" w:lineRule="auto"/>
              <w:ind w:firstLine="0"/>
              <w:rPr>
                <w:sz w:val="20"/>
                <w:szCs w:val="20"/>
              </w:rPr>
            </w:pPr>
          </w:p>
        </w:tc>
      </w:tr>
      <w:tr w:rsidR="00AB608B" w:rsidRPr="00AB608B" w:rsidTr="00AB608B">
        <w:tc>
          <w:tcPr>
            <w:tcW w:w="3295" w:type="dxa"/>
          </w:tcPr>
          <w:p w:rsidR="00AB608B" w:rsidRPr="00AB608B" w:rsidRDefault="00AB608B" w:rsidP="00AB608B">
            <w:pPr>
              <w:spacing w:after="0" w:line="240" w:lineRule="auto"/>
              <w:ind w:firstLine="0"/>
              <w:jc w:val="center"/>
              <w:rPr>
                <w:sz w:val="20"/>
                <w:szCs w:val="20"/>
              </w:rPr>
            </w:pPr>
            <w:r w:rsidRPr="00AB608B">
              <w:rPr>
                <w:sz w:val="20"/>
                <w:szCs w:val="20"/>
              </w:rPr>
              <w:t>76</w:t>
            </w:r>
          </w:p>
        </w:tc>
        <w:tc>
          <w:tcPr>
            <w:tcW w:w="3296" w:type="dxa"/>
          </w:tcPr>
          <w:p w:rsidR="00AB608B" w:rsidRPr="00AB608B" w:rsidRDefault="00AB608B" w:rsidP="00AB608B">
            <w:pPr>
              <w:spacing w:after="0" w:line="240" w:lineRule="auto"/>
              <w:ind w:firstLine="0"/>
              <w:jc w:val="center"/>
              <w:rPr>
                <w:sz w:val="20"/>
                <w:szCs w:val="20"/>
              </w:rPr>
            </w:pPr>
            <w:r w:rsidRPr="00AB608B">
              <w:rPr>
                <w:sz w:val="20"/>
                <w:szCs w:val="20"/>
              </w:rPr>
              <w:t>418</w:t>
            </w:r>
          </w:p>
        </w:tc>
        <w:tc>
          <w:tcPr>
            <w:tcW w:w="3156" w:type="dxa"/>
            <w:vMerge/>
          </w:tcPr>
          <w:p w:rsidR="00AB608B" w:rsidRPr="00AB608B" w:rsidRDefault="00AB608B" w:rsidP="00AB608B">
            <w:pPr>
              <w:spacing w:after="0" w:line="240" w:lineRule="auto"/>
              <w:ind w:firstLine="0"/>
              <w:rPr>
                <w:sz w:val="20"/>
                <w:szCs w:val="20"/>
              </w:rPr>
            </w:pPr>
          </w:p>
        </w:tc>
      </w:tr>
      <w:tr w:rsidR="00AB608B" w:rsidRPr="00AB608B" w:rsidTr="00AB608B">
        <w:tc>
          <w:tcPr>
            <w:tcW w:w="3295" w:type="dxa"/>
          </w:tcPr>
          <w:p w:rsidR="00AB608B" w:rsidRPr="00AB608B" w:rsidRDefault="00AB608B" w:rsidP="00AB608B">
            <w:pPr>
              <w:spacing w:after="0" w:line="240" w:lineRule="auto"/>
              <w:ind w:firstLine="0"/>
              <w:jc w:val="center"/>
              <w:rPr>
                <w:sz w:val="20"/>
                <w:szCs w:val="20"/>
              </w:rPr>
            </w:pPr>
            <w:r w:rsidRPr="00AB608B">
              <w:rPr>
                <w:sz w:val="20"/>
                <w:szCs w:val="20"/>
              </w:rPr>
              <w:t>57</w:t>
            </w:r>
          </w:p>
        </w:tc>
        <w:tc>
          <w:tcPr>
            <w:tcW w:w="3296" w:type="dxa"/>
          </w:tcPr>
          <w:p w:rsidR="00AB608B" w:rsidRPr="00AB608B" w:rsidRDefault="00AB608B" w:rsidP="00AB608B">
            <w:pPr>
              <w:spacing w:after="0" w:line="240" w:lineRule="auto"/>
              <w:ind w:firstLine="0"/>
              <w:jc w:val="center"/>
              <w:rPr>
                <w:sz w:val="20"/>
                <w:szCs w:val="20"/>
              </w:rPr>
            </w:pPr>
            <w:r w:rsidRPr="00AB608B">
              <w:rPr>
                <w:sz w:val="20"/>
                <w:szCs w:val="20"/>
              </w:rPr>
              <w:t>585</w:t>
            </w:r>
          </w:p>
        </w:tc>
        <w:tc>
          <w:tcPr>
            <w:tcW w:w="3156" w:type="dxa"/>
            <w:vMerge/>
          </w:tcPr>
          <w:p w:rsidR="00AB608B" w:rsidRPr="00AB608B" w:rsidRDefault="00AB608B" w:rsidP="00AB608B">
            <w:pPr>
              <w:spacing w:after="0" w:line="240" w:lineRule="auto"/>
              <w:ind w:firstLine="0"/>
              <w:rPr>
                <w:sz w:val="20"/>
                <w:szCs w:val="20"/>
              </w:rPr>
            </w:pPr>
          </w:p>
        </w:tc>
      </w:tr>
      <w:tr w:rsidR="00AB608B" w:rsidRPr="00AB608B" w:rsidTr="00AB608B">
        <w:tc>
          <w:tcPr>
            <w:tcW w:w="3295" w:type="dxa"/>
          </w:tcPr>
          <w:p w:rsidR="00AB608B" w:rsidRPr="00AB608B" w:rsidRDefault="00AB608B" w:rsidP="00AB608B">
            <w:pPr>
              <w:spacing w:after="0" w:line="240" w:lineRule="auto"/>
              <w:ind w:firstLine="0"/>
              <w:jc w:val="center"/>
              <w:rPr>
                <w:b/>
                <w:sz w:val="20"/>
                <w:szCs w:val="20"/>
              </w:rPr>
            </w:pPr>
            <w:r w:rsidRPr="00AB608B">
              <w:rPr>
                <w:b/>
                <w:sz w:val="20"/>
                <w:szCs w:val="20"/>
              </w:rPr>
              <w:t>Всего подземной прокладки</w:t>
            </w:r>
          </w:p>
        </w:tc>
        <w:tc>
          <w:tcPr>
            <w:tcW w:w="3296" w:type="dxa"/>
          </w:tcPr>
          <w:p w:rsidR="00AB608B" w:rsidRPr="00AB608B" w:rsidRDefault="00AB608B" w:rsidP="00AB608B">
            <w:pPr>
              <w:spacing w:after="0" w:line="240" w:lineRule="auto"/>
              <w:ind w:firstLine="0"/>
              <w:jc w:val="center"/>
              <w:rPr>
                <w:b/>
                <w:sz w:val="20"/>
                <w:szCs w:val="20"/>
              </w:rPr>
            </w:pPr>
            <w:r w:rsidRPr="00AB608B">
              <w:rPr>
                <w:b/>
                <w:sz w:val="20"/>
                <w:szCs w:val="20"/>
              </w:rPr>
              <w:t>8097</w:t>
            </w:r>
          </w:p>
        </w:tc>
        <w:tc>
          <w:tcPr>
            <w:tcW w:w="3156" w:type="dxa"/>
            <w:vMerge/>
          </w:tcPr>
          <w:p w:rsidR="00AB608B" w:rsidRPr="00AB608B" w:rsidRDefault="00AB608B" w:rsidP="00AB608B">
            <w:pPr>
              <w:spacing w:after="0" w:line="240" w:lineRule="auto"/>
              <w:ind w:firstLine="0"/>
              <w:rPr>
                <w:sz w:val="20"/>
                <w:szCs w:val="20"/>
              </w:rPr>
            </w:pPr>
          </w:p>
        </w:tc>
      </w:tr>
      <w:tr w:rsidR="00AB608B" w:rsidRPr="00AB608B" w:rsidTr="00AB608B">
        <w:tc>
          <w:tcPr>
            <w:tcW w:w="3295" w:type="dxa"/>
          </w:tcPr>
          <w:p w:rsidR="00AB608B" w:rsidRPr="00AB608B" w:rsidRDefault="00AB608B" w:rsidP="00AB608B">
            <w:pPr>
              <w:spacing w:after="0" w:line="240" w:lineRule="auto"/>
              <w:ind w:firstLine="0"/>
              <w:jc w:val="center"/>
              <w:rPr>
                <w:b/>
                <w:sz w:val="20"/>
                <w:szCs w:val="20"/>
              </w:rPr>
            </w:pPr>
            <w:r w:rsidRPr="00AB608B">
              <w:rPr>
                <w:b/>
                <w:sz w:val="20"/>
                <w:szCs w:val="20"/>
              </w:rPr>
              <w:t>Итог:</w:t>
            </w:r>
          </w:p>
        </w:tc>
        <w:tc>
          <w:tcPr>
            <w:tcW w:w="3296" w:type="dxa"/>
          </w:tcPr>
          <w:p w:rsidR="00AB608B" w:rsidRPr="00AB608B" w:rsidRDefault="00AB608B" w:rsidP="00AB608B">
            <w:pPr>
              <w:spacing w:after="0" w:line="240" w:lineRule="auto"/>
              <w:ind w:firstLine="0"/>
              <w:jc w:val="center"/>
              <w:rPr>
                <w:b/>
                <w:sz w:val="20"/>
                <w:szCs w:val="20"/>
              </w:rPr>
            </w:pPr>
            <w:r w:rsidRPr="00AB608B">
              <w:rPr>
                <w:b/>
                <w:sz w:val="20"/>
                <w:szCs w:val="20"/>
              </w:rPr>
              <w:t>17481</w:t>
            </w:r>
          </w:p>
        </w:tc>
        <w:tc>
          <w:tcPr>
            <w:tcW w:w="3156" w:type="dxa"/>
          </w:tcPr>
          <w:p w:rsidR="00AB608B" w:rsidRPr="00AB608B" w:rsidRDefault="00AB608B" w:rsidP="00AB608B">
            <w:pPr>
              <w:spacing w:after="0" w:line="240" w:lineRule="auto"/>
              <w:ind w:firstLine="0"/>
              <w:rPr>
                <w:sz w:val="20"/>
                <w:szCs w:val="20"/>
              </w:rPr>
            </w:pPr>
          </w:p>
        </w:tc>
      </w:tr>
    </w:tbl>
    <w:p w:rsidR="00CC5039" w:rsidRDefault="00CC5039" w:rsidP="00AB608B">
      <w:pPr>
        <w:pStyle w:val="S"/>
      </w:pPr>
    </w:p>
    <w:p w:rsidR="00AB608B" w:rsidRDefault="00AB608B" w:rsidP="00AB608B">
      <w:pPr>
        <w:jc w:val="right"/>
      </w:pPr>
      <w:r w:rsidRPr="00A26DB3">
        <w:t>Таблица 1.</w:t>
      </w:r>
      <w:r>
        <w:t>24</w:t>
      </w:r>
    </w:p>
    <w:p w:rsidR="00AB608B" w:rsidRPr="00A26DB3" w:rsidRDefault="00AB608B" w:rsidP="00AB608B">
      <w:pPr>
        <w:ind w:firstLine="0"/>
        <w:jc w:val="center"/>
      </w:pPr>
      <w:r w:rsidRPr="00A26DB3">
        <w:t xml:space="preserve">Обобщенная информация по трубопроводам тепловых сетей </w:t>
      </w:r>
      <w:r>
        <w:t xml:space="preserve">блочно-модульной </w:t>
      </w:r>
      <w:r w:rsidRPr="00A26DB3">
        <w:t>котельн</w:t>
      </w:r>
      <w:r>
        <w:t>ой</w:t>
      </w:r>
      <w:r w:rsidRPr="00A26DB3">
        <w:t xml:space="preserve"> </w:t>
      </w:r>
      <w:r>
        <w:t>пгт. Березово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5"/>
        <w:gridCol w:w="1293"/>
        <w:gridCol w:w="1536"/>
        <w:gridCol w:w="1716"/>
        <w:gridCol w:w="1037"/>
        <w:gridCol w:w="1301"/>
        <w:gridCol w:w="1086"/>
      </w:tblGrid>
      <w:tr w:rsidR="00AB608B" w:rsidRPr="00AB608B" w:rsidTr="00AB608B">
        <w:trPr>
          <w:trHeight w:val="20"/>
        </w:trPr>
        <w:tc>
          <w:tcPr>
            <w:tcW w:w="890" w:type="pct"/>
            <w:shd w:val="clear" w:color="auto" w:fill="auto"/>
            <w:tcMar>
              <w:left w:w="28" w:type="dxa"/>
              <w:right w:w="28" w:type="dxa"/>
            </w:tcMar>
            <w:vAlign w:val="center"/>
            <w:hideMark/>
          </w:tcPr>
          <w:p w:rsidR="00AB608B" w:rsidRPr="00AB608B" w:rsidRDefault="00AB608B" w:rsidP="00683F24">
            <w:pPr>
              <w:spacing w:after="0" w:line="240" w:lineRule="auto"/>
              <w:ind w:firstLine="0"/>
              <w:jc w:val="center"/>
              <w:rPr>
                <w:b/>
                <w:spacing w:val="-6"/>
                <w:sz w:val="20"/>
                <w:szCs w:val="20"/>
              </w:rPr>
            </w:pPr>
            <w:r w:rsidRPr="00AB608B">
              <w:rPr>
                <w:b/>
                <w:spacing w:val="-6"/>
                <w:sz w:val="20"/>
                <w:szCs w:val="20"/>
              </w:rPr>
              <w:t xml:space="preserve">Трубопровод тепловой сети: подающий </w:t>
            </w:r>
            <w:proofErr w:type="gramStart"/>
            <w:r w:rsidRPr="00AB608B">
              <w:rPr>
                <w:b/>
                <w:spacing w:val="-6"/>
                <w:sz w:val="20"/>
                <w:szCs w:val="20"/>
              </w:rPr>
              <w:t>-(</w:t>
            </w:r>
            <w:proofErr w:type="gramEnd"/>
            <w:r w:rsidRPr="00AB608B">
              <w:rPr>
                <w:b/>
                <w:spacing w:val="-6"/>
                <w:sz w:val="20"/>
                <w:szCs w:val="20"/>
              </w:rPr>
              <w:t>п); обратный - (о)</w:t>
            </w:r>
          </w:p>
        </w:tc>
        <w:tc>
          <w:tcPr>
            <w:tcW w:w="667" w:type="pct"/>
            <w:shd w:val="clear" w:color="auto" w:fill="auto"/>
            <w:tcMar>
              <w:left w:w="28" w:type="dxa"/>
              <w:right w:w="28" w:type="dxa"/>
            </w:tcMar>
            <w:vAlign w:val="center"/>
            <w:hideMark/>
          </w:tcPr>
          <w:p w:rsidR="00AB608B" w:rsidRPr="00AB608B" w:rsidRDefault="00AB608B" w:rsidP="00683F24">
            <w:pPr>
              <w:spacing w:after="0" w:line="240" w:lineRule="auto"/>
              <w:ind w:firstLine="0"/>
              <w:jc w:val="center"/>
              <w:rPr>
                <w:b/>
                <w:spacing w:val="-6"/>
                <w:sz w:val="20"/>
                <w:szCs w:val="20"/>
              </w:rPr>
            </w:pPr>
            <w:r w:rsidRPr="00AB608B">
              <w:rPr>
                <w:b/>
                <w:spacing w:val="-6"/>
                <w:sz w:val="20"/>
                <w:szCs w:val="20"/>
              </w:rPr>
              <w:t xml:space="preserve">Наружный диаметр трубопровода, </w:t>
            </w:r>
            <w:proofErr w:type="gramStart"/>
            <w:r w:rsidRPr="00AB608B">
              <w:rPr>
                <w:b/>
                <w:spacing w:val="-6"/>
                <w:sz w:val="20"/>
                <w:szCs w:val="20"/>
              </w:rPr>
              <w:t>D</w:t>
            </w:r>
            <w:proofErr w:type="gramEnd"/>
            <w:r w:rsidRPr="00AB608B">
              <w:rPr>
                <w:b/>
                <w:spacing w:val="-6"/>
                <w:sz w:val="20"/>
                <w:szCs w:val="20"/>
              </w:rPr>
              <w:t>н, мм</w:t>
            </w:r>
          </w:p>
        </w:tc>
        <w:tc>
          <w:tcPr>
            <w:tcW w:w="792" w:type="pct"/>
            <w:shd w:val="clear" w:color="auto" w:fill="auto"/>
            <w:tcMar>
              <w:left w:w="28" w:type="dxa"/>
              <w:right w:w="28" w:type="dxa"/>
            </w:tcMar>
            <w:vAlign w:val="center"/>
            <w:hideMark/>
          </w:tcPr>
          <w:p w:rsidR="00AB608B" w:rsidRPr="00AB608B" w:rsidRDefault="00AB608B" w:rsidP="00AB608B">
            <w:pPr>
              <w:spacing w:after="0" w:line="240" w:lineRule="auto"/>
              <w:ind w:firstLine="0"/>
              <w:jc w:val="center"/>
              <w:rPr>
                <w:b/>
                <w:spacing w:val="-6"/>
                <w:sz w:val="20"/>
                <w:szCs w:val="20"/>
              </w:rPr>
            </w:pPr>
            <w:r>
              <w:rPr>
                <w:b/>
                <w:spacing w:val="-6"/>
                <w:sz w:val="20"/>
                <w:szCs w:val="20"/>
              </w:rPr>
              <w:t>П</w:t>
            </w:r>
            <w:r w:rsidRPr="00AB608B">
              <w:rPr>
                <w:b/>
                <w:spacing w:val="-6"/>
                <w:sz w:val="20"/>
                <w:szCs w:val="20"/>
              </w:rPr>
              <w:t>ротяженность трубопроводов (в двухтрубном исчислении), L, м</w:t>
            </w:r>
          </w:p>
        </w:tc>
        <w:tc>
          <w:tcPr>
            <w:tcW w:w="885" w:type="pct"/>
            <w:shd w:val="clear" w:color="auto" w:fill="auto"/>
            <w:tcMar>
              <w:left w:w="28" w:type="dxa"/>
              <w:right w:w="28" w:type="dxa"/>
            </w:tcMar>
            <w:vAlign w:val="center"/>
            <w:hideMark/>
          </w:tcPr>
          <w:p w:rsidR="00AB608B" w:rsidRPr="00AB608B" w:rsidRDefault="00AB608B" w:rsidP="00AB608B">
            <w:pPr>
              <w:spacing w:after="0" w:line="240" w:lineRule="auto"/>
              <w:ind w:firstLine="0"/>
              <w:jc w:val="center"/>
              <w:rPr>
                <w:b/>
                <w:spacing w:val="-6"/>
                <w:sz w:val="20"/>
                <w:szCs w:val="20"/>
              </w:rPr>
            </w:pPr>
            <w:r w:rsidRPr="00AB608B">
              <w:rPr>
                <w:b/>
                <w:spacing w:val="-6"/>
                <w:sz w:val="20"/>
                <w:szCs w:val="20"/>
              </w:rPr>
              <w:t>Назначение</w:t>
            </w:r>
            <w:r>
              <w:rPr>
                <w:b/>
                <w:spacing w:val="-6"/>
                <w:sz w:val="20"/>
                <w:szCs w:val="20"/>
              </w:rPr>
              <w:t xml:space="preserve"> тепловой сети</w:t>
            </w:r>
          </w:p>
        </w:tc>
        <w:tc>
          <w:tcPr>
            <w:tcW w:w="535" w:type="pct"/>
            <w:shd w:val="clear" w:color="auto" w:fill="auto"/>
            <w:tcMar>
              <w:left w:w="28" w:type="dxa"/>
              <w:right w:w="28" w:type="dxa"/>
            </w:tcMar>
            <w:vAlign w:val="center"/>
            <w:hideMark/>
          </w:tcPr>
          <w:p w:rsidR="00AB608B" w:rsidRPr="00AB608B" w:rsidRDefault="00AB608B" w:rsidP="00683F24">
            <w:pPr>
              <w:spacing w:after="0" w:line="240" w:lineRule="auto"/>
              <w:ind w:firstLine="0"/>
              <w:jc w:val="center"/>
              <w:rPr>
                <w:b/>
                <w:spacing w:val="-6"/>
                <w:sz w:val="20"/>
                <w:szCs w:val="20"/>
              </w:rPr>
            </w:pPr>
            <w:r w:rsidRPr="00AB608B">
              <w:rPr>
                <w:b/>
                <w:spacing w:val="-6"/>
                <w:sz w:val="20"/>
                <w:szCs w:val="20"/>
              </w:rPr>
              <w:t>Тип прокладки</w:t>
            </w:r>
          </w:p>
        </w:tc>
        <w:tc>
          <w:tcPr>
            <w:tcW w:w="671" w:type="pct"/>
            <w:shd w:val="clear" w:color="auto" w:fill="auto"/>
            <w:tcMar>
              <w:left w:w="28" w:type="dxa"/>
              <w:right w:w="28" w:type="dxa"/>
            </w:tcMar>
            <w:vAlign w:val="center"/>
            <w:hideMark/>
          </w:tcPr>
          <w:p w:rsidR="00AB608B" w:rsidRPr="00AB608B" w:rsidRDefault="00AB608B" w:rsidP="00683F24">
            <w:pPr>
              <w:spacing w:after="0" w:line="240" w:lineRule="auto"/>
              <w:ind w:firstLine="0"/>
              <w:jc w:val="center"/>
              <w:rPr>
                <w:b/>
                <w:spacing w:val="-6"/>
                <w:sz w:val="20"/>
                <w:szCs w:val="20"/>
              </w:rPr>
            </w:pPr>
            <w:r w:rsidRPr="00AB608B">
              <w:rPr>
                <w:b/>
                <w:spacing w:val="-6"/>
                <w:sz w:val="20"/>
                <w:szCs w:val="20"/>
              </w:rPr>
              <w:t xml:space="preserve">Год ввода участка </w:t>
            </w:r>
            <w:proofErr w:type="gramStart"/>
            <w:r w:rsidRPr="00AB608B">
              <w:rPr>
                <w:b/>
                <w:spacing w:val="-6"/>
                <w:sz w:val="20"/>
                <w:szCs w:val="20"/>
              </w:rPr>
              <w:t>труб-да</w:t>
            </w:r>
            <w:proofErr w:type="gramEnd"/>
            <w:r w:rsidRPr="00AB608B">
              <w:rPr>
                <w:b/>
                <w:spacing w:val="-6"/>
                <w:sz w:val="20"/>
                <w:szCs w:val="20"/>
              </w:rPr>
              <w:t xml:space="preserve"> в эксплуатацию (перекладки)</w:t>
            </w:r>
          </w:p>
        </w:tc>
        <w:tc>
          <w:tcPr>
            <w:tcW w:w="560" w:type="pct"/>
            <w:tcMar>
              <w:left w:w="28" w:type="dxa"/>
              <w:right w:w="28" w:type="dxa"/>
            </w:tcMar>
            <w:vAlign w:val="center"/>
          </w:tcPr>
          <w:p w:rsidR="00AB608B" w:rsidRPr="00AB608B" w:rsidRDefault="00AB608B" w:rsidP="00683F24">
            <w:pPr>
              <w:spacing w:after="0" w:line="240" w:lineRule="auto"/>
              <w:ind w:firstLine="0"/>
              <w:jc w:val="center"/>
              <w:rPr>
                <w:b/>
                <w:spacing w:val="-6"/>
                <w:sz w:val="20"/>
                <w:szCs w:val="20"/>
              </w:rPr>
            </w:pPr>
            <w:r w:rsidRPr="00AB608B">
              <w:rPr>
                <w:b/>
                <w:spacing w:val="-6"/>
                <w:sz w:val="20"/>
                <w:szCs w:val="20"/>
              </w:rPr>
              <w:t>Теплоизоляционная конструкция</w:t>
            </w:r>
          </w:p>
        </w:tc>
      </w:tr>
      <w:tr w:rsidR="00AB608B" w:rsidRPr="00AB608B" w:rsidTr="00AB608B">
        <w:trPr>
          <w:trHeight w:val="227"/>
        </w:trPr>
        <w:tc>
          <w:tcPr>
            <w:tcW w:w="890" w:type="pct"/>
            <w:tcMar>
              <w:left w:w="28" w:type="dxa"/>
              <w:right w:w="28" w:type="dxa"/>
            </w:tcMar>
            <w:vAlign w:val="center"/>
            <w:hideMark/>
          </w:tcPr>
          <w:p w:rsidR="00AB608B" w:rsidRPr="00AB608B" w:rsidRDefault="00AB608B" w:rsidP="00683F24">
            <w:pPr>
              <w:spacing w:after="0" w:line="240" w:lineRule="auto"/>
              <w:ind w:firstLine="0"/>
              <w:jc w:val="center"/>
              <w:rPr>
                <w:sz w:val="20"/>
                <w:szCs w:val="20"/>
              </w:rPr>
            </w:pPr>
            <w:proofErr w:type="gramStart"/>
            <w:r w:rsidRPr="00AB608B">
              <w:rPr>
                <w:sz w:val="20"/>
                <w:szCs w:val="20"/>
              </w:rPr>
              <w:t>П</w:t>
            </w:r>
            <w:proofErr w:type="gramEnd"/>
            <w:r w:rsidRPr="00AB608B">
              <w:rPr>
                <w:sz w:val="20"/>
                <w:szCs w:val="20"/>
              </w:rPr>
              <w:t xml:space="preserve"> ; О</w:t>
            </w:r>
          </w:p>
        </w:tc>
        <w:tc>
          <w:tcPr>
            <w:tcW w:w="667" w:type="pct"/>
            <w:tcMar>
              <w:left w:w="28" w:type="dxa"/>
              <w:right w:w="28" w:type="dxa"/>
            </w:tcMar>
            <w:vAlign w:val="center"/>
            <w:hideMark/>
          </w:tcPr>
          <w:p w:rsidR="00AB608B" w:rsidRPr="00AB608B" w:rsidRDefault="00AB608B" w:rsidP="00683F24">
            <w:pPr>
              <w:spacing w:after="0" w:line="240" w:lineRule="auto"/>
              <w:ind w:firstLine="0"/>
              <w:jc w:val="center"/>
              <w:rPr>
                <w:sz w:val="20"/>
                <w:szCs w:val="20"/>
              </w:rPr>
            </w:pPr>
            <w:r w:rsidRPr="00AB608B">
              <w:rPr>
                <w:sz w:val="20"/>
                <w:szCs w:val="20"/>
              </w:rPr>
              <w:t>273 х 8.0</w:t>
            </w:r>
          </w:p>
        </w:tc>
        <w:tc>
          <w:tcPr>
            <w:tcW w:w="792" w:type="pct"/>
            <w:shd w:val="clear" w:color="auto" w:fill="auto"/>
            <w:noWrap/>
            <w:tcMar>
              <w:left w:w="28" w:type="dxa"/>
              <w:right w:w="28" w:type="dxa"/>
            </w:tcMar>
            <w:vAlign w:val="center"/>
            <w:hideMark/>
          </w:tcPr>
          <w:p w:rsidR="00AB608B" w:rsidRPr="00AB608B" w:rsidRDefault="00AB608B" w:rsidP="00683F24">
            <w:pPr>
              <w:spacing w:after="0" w:line="240" w:lineRule="auto"/>
              <w:ind w:firstLine="0"/>
              <w:jc w:val="center"/>
              <w:rPr>
                <w:sz w:val="20"/>
                <w:szCs w:val="20"/>
              </w:rPr>
            </w:pPr>
            <w:r w:rsidRPr="00AB608B">
              <w:rPr>
                <w:sz w:val="20"/>
                <w:szCs w:val="20"/>
              </w:rPr>
              <w:t>654/654</w:t>
            </w:r>
          </w:p>
        </w:tc>
        <w:tc>
          <w:tcPr>
            <w:tcW w:w="885" w:type="pct"/>
            <w:shd w:val="clear" w:color="auto" w:fill="auto"/>
            <w:noWrap/>
            <w:tcMar>
              <w:left w:w="28" w:type="dxa"/>
              <w:right w:w="28" w:type="dxa"/>
            </w:tcMar>
            <w:vAlign w:val="center"/>
            <w:hideMark/>
          </w:tcPr>
          <w:p w:rsidR="00AB608B" w:rsidRPr="00AB608B" w:rsidRDefault="00AB608B" w:rsidP="00683F24">
            <w:pPr>
              <w:spacing w:after="0" w:line="240" w:lineRule="auto"/>
              <w:ind w:firstLine="0"/>
              <w:jc w:val="center"/>
              <w:rPr>
                <w:sz w:val="20"/>
                <w:szCs w:val="20"/>
              </w:rPr>
            </w:pPr>
            <w:r w:rsidRPr="00AB608B">
              <w:rPr>
                <w:sz w:val="20"/>
                <w:szCs w:val="20"/>
              </w:rPr>
              <w:t>Отопление</w:t>
            </w:r>
          </w:p>
        </w:tc>
        <w:tc>
          <w:tcPr>
            <w:tcW w:w="535" w:type="pct"/>
            <w:shd w:val="clear" w:color="auto" w:fill="auto"/>
            <w:noWrap/>
            <w:tcMar>
              <w:left w:w="28" w:type="dxa"/>
              <w:right w:w="28" w:type="dxa"/>
            </w:tcMar>
            <w:vAlign w:val="center"/>
            <w:hideMark/>
          </w:tcPr>
          <w:p w:rsidR="00AB608B" w:rsidRPr="00AB608B" w:rsidRDefault="00AB608B" w:rsidP="00683F24">
            <w:pPr>
              <w:spacing w:after="0" w:line="240" w:lineRule="auto"/>
              <w:ind w:firstLine="0"/>
              <w:jc w:val="center"/>
              <w:rPr>
                <w:sz w:val="20"/>
                <w:szCs w:val="20"/>
              </w:rPr>
            </w:pPr>
            <w:r w:rsidRPr="00AB608B">
              <w:rPr>
                <w:sz w:val="20"/>
                <w:szCs w:val="20"/>
              </w:rPr>
              <w:t>подземная</w:t>
            </w:r>
          </w:p>
        </w:tc>
        <w:tc>
          <w:tcPr>
            <w:tcW w:w="671" w:type="pct"/>
            <w:shd w:val="clear" w:color="auto" w:fill="auto"/>
            <w:noWrap/>
            <w:tcMar>
              <w:left w:w="28" w:type="dxa"/>
              <w:right w:w="28" w:type="dxa"/>
            </w:tcMar>
            <w:vAlign w:val="center"/>
            <w:hideMark/>
          </w:tcPr>
          <w:p w:rsidR="00AB608B" w:rsidRPr="00AB608B" w:rsidRDefault="00AB608B" w:rsidP="00683F24">
            <w:pPr>
              <w:spacing w:after="0" w:line="240" w:lineRule="auto"/>
              <w:ind w:firstLine="0"/>
              <w:jc w:val="center"/>
              <w:rPr>
                <w:sz w:val="20"/>
                <w:szCs w:val="20"/>
              </w:rPr>
            </w:pPr>
            <w:r w:rsidRPr="00AB608B">
              <w:rPr>
                <w:sz w:val="20"/>
                <w:szCs w:val="20"/>
              </w:rPr>
              <w:t>2016</w:t>
            </w:r>
          </w:p>
        </w:tc>
        <w:tc>
          <w:tcPr>
            <w:tcW w:w="560" w:type="pct"/>
            <w:tcMar>
              <w:left w:w="28" w:type="dxa"/>
              <w:right w:w="28" w:type="dxa"/>
            </w:tcMar>
            <w:vAlign w:val="center"/>
          </w:tcPr>
          <w:p w:rsidR="00AB608B" w:rsidRPr="00AB608B" w:rsidRDefault="00AB608B" w:rsidP="00683F24">
            <w:pPr>
              <w:spacing w:after="0" w:line="240" w:lineRule="auto"/>
              <w:ind w:firstLine="0"/>
              <w:jc w:val="center"/>
              <w:rPr>
                <w:sz w:val="20"/>
                <w:szCs w:val="20"/>
              </w:rPr>
            </w:pPr>
            <w:r w:rsidRPr="00AB608B">
              <w:rPr>
                <w:sz w:val="20"/>
                <w:szCs w:val="20"/>
              </w:rPr>
              <w:t>ППУ</w:t>
            </w:r>
          </w:p>
        </w:tc>
      </w:tr>
      <w:tr w:rsidR="00AB608B" w:rsidRPr="00AB608B" w:rsidTr="00AB608B">
        <w:trPr>
          <w:trHeight w:val="227"/>
        </w:trPr>
        <w:tc>
          <w:tcPr>
            <w:tcW w:w="890" w:type="pct"/>
            <w:tcMar>
              <w:left w:w="28" w:type="dxa"/>
              <w:right w:w="28" w:type="dxa"/>
            </w:tcMar>
            <w:vAlign w:val="center"/>
            <w:hideMark/>
          </w:tcPr>
          <w:p w:rsidR="00AB608B" w:rsidRPr="00AB608B" w:rsidRDefault="00AB608B" w:rsidP="00683F24">
            <w:pPr>
              <w:spacing w:after="0" w:line="240" w:lineRule="auto"/>
              <w:ind w:firstLine="0"/>
              <w:jc w:val="center"/>
              <w:rPr>
                <w:sz w:val="20"/>
                <w:szCs w:val="20"/>
              </w:rPr>
            </w:pPr>
            <w:proofErr w:type="gramStart"/>
            <w:r w:rsidRPr="00AB608B">
              <w:rPr>
                <w:sz w:val="20"/>
                <w:szCs w:val="20"/>
              </w:rPr>
              <w:t>П</w:t>
            </w:r>
            <w:proofErr w:type="gramEnd"/>
          </w:p>
        </w:tc>
        <w:tc>
          <w:tcPr>
            <w:tcW w:w="667" w:type="pct"/>
            <w:shd w:val="clear" w:color="auto" w:fill="auto"/>
            <w:tcMar>
              <w:left w:w="28" w:type="dxa"/>
              <w:right w:w="28" w:type="dxa"/>
            </w:tcMar>
            <w:vAlign w:val="center"/>
            <w:hideMark/>
          </w:tcPr>
          <w:p w:rsidR="00AB608B" w:rsidRPr="00AB608B" w:rsidRDefault="00AB608B" w:rsidP="00683F24">
            <w:pPr>
              <w:spacing w:after="0" w:line="240" w:lineRule="auto"/>
              <w:ind w:firstLine="0"/>
              <w:jc w:val="center"/>
              <w:rPr>
                <w:sz w:val="20"/>
                <w:szCs w:val="20"/>
              </w:rPr>
            </w:pPr>
            <w:r w:rsidRPr="00AB608B">
              <w:rPr>
                <w:sz w:val="20"/>
                <w:szCs w:val="20"/>
              </w:rPr>
              <w:t>133 х 5.0</w:t>
            </w:r>
          </w:p>
        </w:tc>
        <w:tc>
          <w:tcPr>
            <w:tcW w:w="792" w:type="pct"/>
            <w:shd w:val="clear" w:color="auto" w:fill="auto"/>
            <w:noWrap/>
            <w:tcMar>
              <w:left w:w="28" w:type="dxa"/>
              <w:right w:w="28" w:type="dxa"/>
            </w:tcMar>
            <w:vAlign w:val="center"/>
            <w:hideMark/>
          </w:tcPr>
          <w:p w:rsidR="00AB608B" w:rsidRPr="00AB608B" w:rsidRDefault="00AB608B" w:rsidP="00683F24">
            <w:pPr>
              <w:spacing w:after="0" w:line="240" w:lineRule="auto"/>
              <w:ind w:firstLine="0"/>
              <w:jc w:val="center"/>
              <w:rPr>
                <w:sz w:val="20"/>
                <w:szCs w:val="20"/>
              </w:rPr>
            </w:pPr>
            <w:r w:rsidRPr="00AB608B">
              <w:rPr>
                <w:sz w:val="20"/>
                <w:szCs w:val="20"/>
              </w:rPr>
              <w:t>654</w:t>
            </w:r>
          </w:p>
        </w:tc>
        <w:tc>
          <w:tcPr>
            <w:tcW w:w="885" w:type="pct"/>
            <w:shd w:val="clear" w:color="auto" w:fill="auto"/>
            <w:noWrap/>
            <w:tcMar>
              <w:left w:w="28" w:type="dxa"/>
              <w:right w:w="28" w:type="dxa"/>
            </w:tcMar>
            <w:vAlign w:val="center"/>
            <w:hideMark/>
          </w:tcPr>
          <w:p w:rsidR="00AB608B" w:rsidRPr="00AB608B" w:rsidRDefault="00AB608B" w:rsidP="00683F24">
            <w:pPr>
              <w:spacing w:after="0" w:line="240" w:lineRule="auto"/>
              <w:ind w:firstLine="0"/>
              <w:jc w:val="center"/>
              <w:rPr>
                <w:sz w:val="20"/>
                <w:szCs w:val="20"/>
              </w:rPr>
            </w:pPr>
            <w:r w:rsidRPr="00AB608B">
              <w:rPr>
                <w:sz w:val="20"/>
                <w:szCs w:val="20"/>
              </w:rPr>
              <w:t xml:space="preserve">ГВС  </w:t>
            </w:r>
          </w:p>
        </w:tc>
        <w:tc>
          <w:tcPr>
            <w:tcW w:w="535" w:type="pct"/>
            <w:shd w:val="clear" w:color="auto" w:fill="auto"/>
            <w:noWrap/>
            <w:tcMar>
              <w:left w:w="28" w:type="dxa"/>
              <w:right w:w="28" w:type="dxa"/>
            </w:tcMar>
            <w:vAlign w:val="center"/>
            <w:hideMark/>
          </w:tcPr>
          <w:p w:rsidR="00AB608B" w:rsidRPr="00AB608B" w:rsidRDefault="00AB608B" w:rsidP="00683F24">
            <w:pPr>
              <w:spacing w:after="0" w:line="240" w:lineRule="auto"/>
              <w:ind w:firstLine="0"/>
              <w:jc w:val="center"/>
              <w:rPr>
                <w:sz w:val="20"/>
                <w:szCs w:val="20"/>
              </w:rPr>
            </w:pPr>
            <w:r w:rsidRPr="00AB608B">
              <w:rPr>
                <w:sz w:val="20"/>
                <w:szCs w:val="20"/>
              </w:rPr>
              <w:t>подземная</w:t>
            </w:r>
          </w:p>
        </w:tc>
        <w:tc>
          <w:tcPr>
            <w:tcW w:w="671" w:type="pct"/>
            <w:shd w:val="clear" w:color="auto" w:fill="auto"/>
            <w:noWrap/>
            <w:tcMar>
              <w:left w:w="28" w:type="dxa"/>
              <w:right w:w="28" w:type="dxa"/>
            </w:tcMar>
            <w:vAlign w:val="center"/>
            <w:hideMark/>
          </w:tcPr>
          <w:p w:rsidR="00AB608B" w:rsidRPr="00AB608B" w:rsidRDefault="00AB608B" w:rsidP="00683F24">
            <w:pPr>
              <w:spacing w:after="0" w:line="240" w:lineRule="auto"/>
              <w:ind w:firstLine="0"/>
              <w:jc w:val="center"/>
              <w:rPr>
                <w:sz w:val="20"/>
                <w:szCs w:val="20"/>
              </w:rPr>
            </w:pPr>
            <w:r w:rsidRPr="00AB608B">
              <w:rPr>
                <w:sz w:val="20"/>
                <w:szCs w:val="20"/>
              </w:rPr>
              <w:t>2016</w:t>
            </w:r>
          </w:p>
        </w:tc>
        <w:tc>
          <w:tcPr>
            <w:tcW w:w="560" w:type="pct"/>
            <w:tcMar>
              <w:left w:w="28" w:type="dxa"/>
              <w:right w:w="28" w:type="dxa"/>
            </w:tcMar>
            <w:vAlign w:val="center"/>
          </w:tcPr>
          <w:p w:rsidR="00AB608B" w:rsidRPr="00AB608B" w:rsidRDefault="00AB608B" w:rsidP="00683F24">
            <w:pPr>
              <w:spacing w:after="0" w:line="240" w:lineRule="auto"/>
              <w:ind w:firstLine="0"/>
              <w:jc w:val="center"/>
              <w:rPr>
                <w:sz w:val="20"/>
                <w:szCs w:val="20"/>
              </w:rPr>
            </w:pPr>
            <w:r w:rsidRPr="00AB608B">
              <w:rPr>
                <w:sz w:val="20"/>
                <w:szCs w:val="20"/>
              </w:rPr>
              <w:t>ППУ</w:t>
            </w:r>
          </w:p>
        </w:tc>
      </w:tr>
      <w:tr w:rsidR="00AB608B" w:rsidRPr="00AB608B" w:rsidTr="00AB608B">
        <w:trPr>
          <w:trHeight w:val="227"/>
        </w:trPr>
        <w:tc>
          <w:tcPr>
            <w:tcW w:w="890" w:type="pct"/>
            <w:tcMar>
              <w:left w:w="28" w:type="dxa"/>
              <w:right w:w="28" w:type="dxa"/>
            </w:tcMar>
            <w:vAlign w:val="center"/>
            <w:hideMark/>
          </w:tcPr>
          <w:p w:rsidR="00AB608B" w:rsidRPr="00AB608B" w:rsidRDefault="00AB608B" w:rsidP="00683F24">
            <w:pPr>
              <w:spacing w:after="0" w:line="240" w:lineRule="auto"/>
              <w:ind w:firstLine="0"/>
              <w:jc w:val="center"/>
              <w:rPr>
                <w:sz w:val="20"/>
                <w:szCs w:val="20"/>
              </w:rPr>
            </w:pPr>
            <w:r w:rsidRPr="00AB608B">
              <w:rPr>
                <w:sz w:val="20"/>
                <w:szCs w:val="20"/>
              </w:rPr>
              <w:t>О</w:t>
            </w:r>
          </w:p>
        </w:tc>
        <w:tc>
          <w:tcPr>
            <w:tcW w:w="667" w:type="pct"/>
            <w:tcMar>
              <w:left w:w="28" w:type="dxa"/>
              <w:right w:w="28" w:type="dxa"/>
            </w:tcMar>
            <w:vAlign w:val="center"/>
            <w:hideMark/>
          </w:tcPr>
          <w:p w:rsidR="00AB608B" w:rsidRPr="00AB608B" w:rsidRDefault="00AB608B" w:rsidP="00683F24">
            <w:pPr>
              <w:spacing w:after="0" w:line="240" w:lineRule="auto"/>
              <w:ind w:firstLine="0"/>
              <w:jc w:val="center"/>
              <w:rPr>
                <w:sz w:val="20"/>
                <w:szCs w:val="20"/>
              </w:rPr>
            </w:pPr>
            <w:r w:rsidRPr="00AB608B">
              <w:rPr>
                <w:sz w:val="20"/>
                <w:szCs w:val="20"/>
              </w:rPr>
              <w:t>57 х 3.5</w:t>
            </w:r>
          </w:p>
        </w:tc>
        <w:tc>
          <w:tcPr>
            <w:tcW w:w="792" w:type="pct"/>
            <w:shd w:val="clear" w:color="auto" w:fill="auto"/>
            <w:noWrap/>
            <w:tcMar>
              <w:left w:w="28" w:type="dxa"/>
              <w:right w:w="28" w:type="dxa"/>
            </w:tcMar>
            <w:vAlign w:val="center"/>
            <w:hideMark/>
          </w:tcPr>
          <w:p w:rsidR="00AB608B" w:rsidRPr="00AB608B" w:rsidRDefault="00AB608B" w:rsidP="00683F24">
            <w:pPr>
              <w:spacing w:after="0" w:line="240" w:lineRule="auto"/>
              <w:ind w:firstLine="0"/>
              <w:jc w:val="center"/>
              <w:rPr>
                <w:sz w:val="20"/>
                <w:szCs w:val="20"/>
              </w:rPr>
            </w:pPr>
            <w:r w:rsidRPr="00AB608B">
              <w:rPr>
                <w:sz w:val="20"/>
                <w:szCs w:val="20"/>
              </w:rPr>
              <w:t>654</w:t>
            </w:r>
          </w:p>
        </w:tc>
        <w:tc>
          <w:tcPr>
            <w:tcW w:w="885" w:type="pct"/>
            <w:shd w:val="clear" w:color="auto" w:fill="auto"/>
            <w:noWrap/>
            <w:tcMar>
              <w:left w:w="28" w:type="dxa"/>
              <w:right w:w="28" w:type="dxa"/>
            </w:tcMar>
            <w:vAlign w:val="center"/>
            <w:hideMark/>
          </w:tcPr>
          <w:p w:rsidR="00AB608B" w:rsidRPr="00AB608B" w:rsidRDefault="00AB608B" w:rsidP="00683F24">
            <w:pPr>
              <w:spacing w:after="0" w:line="240" w:lineRule="auto"/>
              <w:ind w:firstLine="0"/>
              <w:jc w:val="center"/>
              <w:rPr>
                <w:sz w:val="20"/>
                <w:szCs w:val="20"/>
              </w:rPr>
            </w:pPr>
            <w:r w:rsidRPr="00AB608B">
              <w:rPr>
                <w:sz w:val="20"/>
                <w:szCs w:val="20"/>
              </w:rPr>
              <w:t xml:space="preserve">ГВС </w:t>
            </w:r>
          </w:p>
        </w:tc>
        <w:tc>
          <w:tcPr>
            <w:tcW w:w="535" w:type="pct"/>
            <w:shd w:val="clear" w:color="auto" w:fill="auto"/>
            <w:noWrap/>
            <w:tcMar>
              <w:left w:w="28" w:type="dxa"/>
              <w:right w:w="28" w:type="dxa"/>
            </w:tcMar>
            <w:vAlign w:val="center"/>
            <w:hideMark/>
          </w:tcPr>
          <w:p w:rsidR="00AB608B" w:rsidRPr="00AB608B" w:rsidRDefault="00AB608B" w:rsidP="00683F24">
            <w:pPr>
              <w:spacing w:after="0" w:line="240" w:lineRule="auto"/>
              <w:ind w:firstLine="0"/>
              <w:jc w:val="center"/>
              <w:rPr>
                <w:sz w:val="20"/>
                <w:szCs w:val="20"/>
              </w:rPr>
            </w:pPr>
            <w:r w:rsidRPr="00AB608B">
              <w:rPr>
                <w:sz w:val="20"/>
                <w:szCs w:val="20"/>
              </w:rPr>
              <w:t>подземная</w:t>
            </w:r>
          </w:p>
        </w:tc>
        <w:tc>
          <w:tcPr>
            <w:tcW w:w="671" w:type="pct"/>
            <w:shd w:val="clear" w:color="auto" w:fill="auto"/>
            <w:noWrap/>
            <w:tcMar>
              <w:left w:w="28" w:type="dxa"/>
              <w:right w:w="28" w:type="dxa"/>
            </w:tcMar>
            <w:vAlign w:val="center"/>
            <w:hideMark/>
          </w:tcPr>
          <w:p w:rsidR="00AB608B" w:rsidRPr="00AB608B" w:rsidRDefault="00AB608B" w:rsidP="00683F24">
            <w:pPr>
              <w:spacing w:after="0" w:line="240" w:lineRule="auto"/>
              <w:ind w:firstLine="0"/>
              <w:jc w:val="center"/>
              <w:rPr>
                <w:sz w:val="20"/>
                <w:szCs w:val="20"/>
              </w:rPr>
            </w:pPr>
            <w:r w:rsidRPr="00AB608B">
              <w:rPr>
                <w:sz w:val="20"/>
                <w:szCs w:val="20"/>
              </w:rPr>
              <w:t>2016</w:t>
            </w:r>
          </w:p>
        </w:tc>
        <w:tc>
          <w:tcPr>
            <w:tcW w:w="560" w:type="pct"/>
            <w:tcMar>
              <w:left w:w="28" w:type="dxa"/>
              <w:right w:w="28" w:type="dxa"/>
            </w:tcMar>
            <w:vAlign w:val="center"/>
          </w:tcPr>
          <w:p w:rsidR="00AB608B" w:rsidRPr="00AB608B" w:rsidRDefault="00AB608B" w:rsidP="00683F24">
            <w:pPr>
              <w:spacing w:after="0" w:line="240" w:lineRule="auto"/>
              <w:ind w:firstLine="0"/>
              <w:jc w:val="center"/>
              <w:rPr>
                <w:sz w:val="20"/>
                <w:szCs w:val="20"/>
              </w:rPr>
            </w:pPr>
            <w:r w:rsidRPr="00AB608B">
              <w:rPr>
                <w:sz w:val="20"/>
                <w:szCs w:val="20"/>
              </w:rPr>
              <w:t>ППУ</w:t>
            </w:r>
          </w:p>
        </w:tc>
      </w:tr>
      <w:tr w:rsidR="00AB608B" w:rsidRPr="00AB608B" w:rsidTr="00AB608B">
        <w:trPr>
          <w:trHeight w:val="227"/>
        </w:trPr>
        <w:tc>
          <w:tcPr>
            <w:tcW w:w="890" w:type="pct"/>
            <w:tcMar>
              <w:left w:w="28" w:type="dxa"/>
              <w:right w:w="28" w:type="dxa"/>
            </w:tcMar>
            <w:vAlign w:val="center"/>
            <w:hideMark/>
          </w:tcPr>
          <w:p w:rsidR="00AB608B" w:rsidRPr="00AB608B" w:rsidRDefault="00AB608B" w:rsidP="00683F24">
            <w:pPr>
              <w:spacing w:after="0" w:line="240" w:lineRule="auto"/>
              <w:ind w:firstLine="0"/>
              <w:jc w:val="center"/>
              <w:rPr>
                <w:sz w:val="20"/>
                <w:szCs w:val="20"/>
              </w:rPr>
            </w:pPr>
            <w:proofErr w:type="gramStart"/>
            <w:r w:rsidRPr="00AB608B">
              <w:rPr>
                <w:sz w:val="20"/>
                <w:szCs w:val="20"/>
              </w:rPr>
              <w:t>П</w:t>
            </w:r>
            <w:proofErr w:type="gramEnd"/>
            <w:r w:rsidRPr="00AB608B">
              <w:rPr>
                <w:sz w:val="20"/>
                <w:szCs w:val="20"/>
              </w:rPr>
              <w:t xml:space="preserve"> ; О</w:t>
            </w:r>
          </w:p>
        </w:tc>
        <w:tc>
          <w:tcPr>
            <w:tcW w:w="667" w:type="pct"/>
            <w:shd w:val="clear" w:color="auto" w:fill="auto"/>
            <w:tcMar>
              <w:left w:w="28" w:type="dxa"/>
              <w:right w:w="28" w:type="dxa"/>
            </w:tcMar>
            <w:vAlign w:val="center"/>
            <w:hideMark/>
          </w:tcPr>
          <w:p w:rsidR="00AB608B" w:rsidRPr="00AB608B" w:rsidRDefault="00AB608B" w:rsidP="00683F24">
            <w:pPr>
              <w:spacing w:after="0" w:line="240" w:lineRule="auto"/>
              <w:ind w:firstLine="0"/>
              <w:jc w:val="center"/>
              <w:rPr>
                <w:sz w:val="20"/>
                <w:szCs w:val="20"/>
              </w:rPr>
            </w:pPr>
            <w:r w:rsidRPr="00AB608B">
              <w:rPr>
                <w:sz w:val="20"/>
                <w:szCs w:val="20"/>
              </w:rPr>
              <w:t>108 х 4.0</w:t>
            </w:r>
          </w:p>
        </w:tc>
        <w:tc>
          <w:tcPr>
            <w:tcW w:w="792" w:type="pct"/>
            <w:shd w:val="clear" w:color="auto" w:fill="auto"/>
            <w:noWrap/>
            <w:tcMar>
              <w:left w:w="28" w:type="dxa"/>
              <w:right w:w="28" w:type="dxa"/>
            </w:tcMar>
            <w:vAlign w:val="center"/>
            <w:hideMark/>
          </w:tcPr>
          <w:p w:rsidR="00AB608B" w:rsidRPr="00AB608B" w:rsidRDefault="00AB608B" w:rsidP="00683F24">
            <w:pPr>
              <w:spacing w:after="0" w:line="240" w:lineRule="auto"/>
              <w:ind w:firstLine="0"/>
              <w:jc w:val="center"/>
              <w:rPr>
                <w:sz w:val="20"/>
                <w:szCs w:val="20"/>
              </w:rPr>
            </w:pPr>
            <w:r w:rsidRPr="00AB608B">
              <w:rPr>
                <w:sz w:val="20"/>
                <w:szCs w:val="20"/>
              </w:rPr>
              <w:t>185,1/185,1</w:t>
            </w:r>
          </w:p>
        </w:tc>
        <w:tc>
          <w:tcPr>
            <w:tcW w:w="885" w:type="pct"/>
            <w:shd w:val="clear" w:color="auto" w:fill="auto"/>
            <w:noWrap/>
            <w:tcMar>
              <w:left w:w="28" w:type="dxa"/>
              <w:right w:w="28" w:type="dxa"/>
            </w:tcMar>
            <w:vAlign w:val="center"/>
            <w:hideMark/>
          </w:tcPr>
          <w:p w:rsidR="00AB608B" w:rsidRPr="00AB608B" w:rsidRDefault="00AB608B" w:rsidP="00683F24">
            <w:pPr>
              <w:spacing w:after="0" w:line="240" w:lineRule="auto"/>
              <w:ind w:firstLine="0"/>
              <w:jc w:val="center"/>
              <w:rPr>
                <w:sz w:val="20"/>
                <w:szCs w:val="20"/>
              </w:rPr>
            </w:pPr>
            <w:r w:rsidRPr="00AB608B">
              <w:rPr>
                <w:sz w:val="20"/>
                <w:szCs w:val="20"/>
              </w:rPr>
              <w:t>Отопление</w:t>
            </w:r>
          </w:p>
        </w:tc>
        <w:tc>
          <w:tcPr>
            <w:tcW w:w="535" w:type="pct"/>
            <w:shd w:val="clear" w:color="auto" w:fill="auto"/>
            <w:noWrap/>
            <w:tcMar>
              <w:left w:w="28" w:type="dxa"/>
              <w:right w:w="28" w:type="dxa"/>
            </w:tcMar>
            <w:vAlign w:val="center"/>
            <w:hideMark/>
          </w:tcPr>
          <w:p w:rsidR="00AB608B" w:rsidRPr="00AB608B" w:rsidRDefault="00AB608B" w:rsidP="00683F24">
            <w:pPr>
              <w:spacing w:after="0" w:line="240" w:lineRule="auto"/>
              <w:ind w:firstLine="0"/>
              <w:jc w:val="center"/>
              <w:rPr>
                <w:sz w:val="20"/>
                <w:szCs w:val="20"/>
              </w:rPr>
            </w:pPr>
            <w:r w:rsidRPr="00AB608B">
              <w:rPr>
                <w:sz w:val="20"/>
                <w:szCs w:val="20"/>
              </w:rPr>
              <w:t>подземная</w:t>
            </w:r>
          </w:p>
        </w:tc>
        <w:tc>
          <w:tcPr>
            <w:tcW w:w="671" w:type="pct"/>
            <w:shd w:val="clear" w:color="auto" w:fill="auto"/>
            <w:noWrap/>
            <w:tcMar>
              <w:left w:w="28" w:type="dxa"/>
              <w:right w:w="28" w:type="dxa"/>
            </w:tcMar>
            <w:vAlign w:val="center"/>
            <w:hideMark/>
          </w:tcPr>
          <w:p w:rsidR="00AB608B" w:rsidRPr="00AB608B" w:rsidRDefault="00AB608B" w:rsidP="00683F24">
            <w:pPr>
              <w:spacing w:after="0" w:line="240" w:lineRule="auto"/>
              <w:ind w:firstLine="0"/>
              <w:jc w:val="center"/>
              <w:rPr>
                <w:sz w:val="20"/>
                <w:szCs w:val="20"/>
              </w:rPr>
            </w:pPr>
            <w:r w:rsidRPr="00AB608B">
              <w:rPr>
                <w:sz w:val="20"/>
                <w:szCs w:val="20"/>
              </w:rPr>
              <w:t>2016</w:t>
            </w:r>
          </w:p>
        </w:tc>
        <w:tc>
          <w:tcPr>
            <w:tcW w:w="560" w:type="pct"/>
            <w:tcMar>
              <w:left w:w="28" w:type="dxa"/>
              <w:right w:w="28" w:type="dxa"/>
            </w:tcMar>
            <w:vAlign w:val="center"/>
          </w:tcPr>
          <w:p w:rsidR="00AB608B" w:rsidRPr="00AB608B" w:rsidRDefault="00AB608B" w:rsidP="00683F24">
            <w:pPr>
              <w:spacing w:after="0" w:line="240" w:lineRule="auto"/>
              <w:ind w:firstLine="0"/>
              <w:jc w:val="center"/>
              <w:rPr>
                <w:sz w:val="20"/>
                <w:szCs w:val="20"/>
              </w:rPr>
            </w:pPr>
            <w:r w:rsidRPr="00AB608B">
              <w:rPr>
                <w:sz w:val="20"/>
                <w:szCs w:val="20"/>
              </w:rPr>
              <w:t>ППУ</w:t>
            </w:r>
          </w:p>
        </w:tc>
      </w:tr>
      <w:tr w:rsidR="00AB608B" w:rsidRPr="00AB608B" w:rsidTr="00AB608B">
        <w:trPr>
          <w:trHeight w:val="227"/>
        </w:trPr>
        <w:tc>
          <w:tcPr>
            <w:tcW w:w="890" w:type="pct"/>
            <w:tcMar>
              <w:left w:w="28" w:type="dxa"/>
              <w:right w:w="28" w:type="dxa"/>
            </w:tcMar>
            <w:vAlign w:val="center"/>
            <w:hideMark/>
          </w:tcPr>
          <w:p w:rsidR="00AB608B" w:rsidRPr="00AB608B" w:rsidRDefault="00AB608B" w:rsidP="00683F24">
            <w:pPr>
              <w:spacing w:after="0" w:line="240" w:lineRule="auto"/>
              <w:ind w:firstLine="0"/>
              <w:jc w:val="center"/>
              <w:rPr>
                <w:sz w:val="20"/>
                <w:szCs w:val="20"/>
              </w:rPr>
            </w:pPr>
            <w:proofErr w:type="gramStart"/>
            <w:r w:rsidRPr="00AB608B">
              <w:rPr>
                <w:sz w:val="20"/>
                <w:szCs w:val="20"/>
              </w:rPr>
              <w:t>П</w:t>
            </w:r>
            <w:proofErr w:type="gramEnd"/>
            <w:r w:rsidRPr="00AB608B">
              <w:rPr>
                <w:sz w:val="20"/>
                <w:szCs w:val="20"/>
              </w:rPr>
              <w:t xml:space="preserve"> </w:t>
            </w:r>
          </w:p>
        </w:tc>
        <w:tc>
          <w:tcPr>
            <w:tcW w:w="667" w:type="pct"/>
            <w:tcMar>
              <w:left w:w="28" w:type="dxa"/>
              <w:right w:w="28" w:type="dxa"/>
            </w:tcMar>
            <w:vAlign w:val="center"/>
            <w:hideMark/>
          </w:tcPr>
          <w:p w:rsidR="00AB608B" w:rsidRPr="00AB608B" w:rsidRDefault="00AB608B" w:rsidP="00683F24">
            <w:pPr>
              <w:spacing w:after="0" w:line="240" w:lineRule="auto"/>
              <w:ind w:firstLine="0"/>
              <w:jc w:val="center"/>
              <w:rPr>
                <w:sz w:val="20"/>
                <w:szCs w:val="20"/>
              </w:rPr>
            </w:pPr>
            <w:r w:rsidRPr="00AB608B">
              <w:rPr>
                <w:sz w:val="20"/>
                <w:szCs w:val="20"/>
              </w:rPr>
              <w:t>76 х 3.5</w:t>
            </w:r>
          </w:p>
        </w:tc>
        <w:tc>
          <w:tcPr>
            <w:tcW w:w="792" w:type="pct"/>
            <w:shd w:val="clear" w:color="auto" w:fill="auto"/>
            <w:noWrap/>
            <w:tcMar>
              <w:left w:w="28" w:type="dxa"/>
              <w:right w:w="28" w:type="dxa"/>
            </w:tcMar>
            <w:vAlign w:val="center"/>
            <w:hideMark/>
          </w:tcPr>
          <w:p w:rsidR="00AB608B" w:rsidRPr="00AB608B" w:rsidRDefault="00AB608B" w:rsidP="00683F24">
            <w:pPr>
              <w:spacing w:after="0" w:line="240" w:lineRule="auto"/>
              <w:ind w:firstLine="0"/>
              <w:jc w:val="center"/>
              <w:rPr>
                <w:sz w:val="20"/>
                <w:szCs w:val="20"/>
              </w:rPr>
            </w:pPr>
            <w:r w:rsidRPr="00AB608B">
              <w:rPr>
                <w:sz w:val="20"/>
                <w:szCs w:val="20"/>
              </w:rPr>
              <w:t>185,1</w:t>
            </w:r>
          </w:p>
        </w:tc>
        <w:tc>
          <w:tcPr>
            <w:tcW w:w="885" w:type="pct"/>
            <w:shd w:val="clear" w:color="auto" w:fill="auto"/>
            <w:noWrap/>
            <w:tcMar>
              <w:left w:w="28" w:type="dxa"/>
              <w:right w:w="28" w:type="dxa"/>
            </w:tcMar>
            <w:vAlign w:val="center"/>
            <w:hideMark/>
          </w:tcPr>
          <w:p w:rsidR="00AB608B" w:rsidRPr="00AB608B" w:rsidRDefault="00AB608B" w:rsidP="00683F24">
            <w:pPr>
              <w:spacing w:after="0" w:line="240" w:lineRule="auto"/>
              <w:ind w:firstLine="0"/>
              <w:jc w:val="center"/>
              <w:rPr>
                <w:sz w:val="20"/>
                <w:szCs w:val="20"/>
              </w:rPr>
            </w:pPr>
            <w:r w:rsidRPr="00AB608B">
              <w:rPr>
                <w:sz w:val="20"/>
                <w:szCs w:val="20"/>
              </w:rPr>
              <w:t>ГВС</w:t>
            </w:r>
          </w:p>
        </w:tc>
        <w:tc>
          <w:tcPr>
            <w:tcW w:w="535" w:type="pct"/>
            <w:shd w:val="clear" w:color="auto" w:fill="auto"/>
            <w:noWrap/>
            <w:tcMar>
              <w:left w:w="28" w:type="dxa"/>
              <w:right w:w="28" w:type="dxa"/>
            </w:tcMar>
            <w:vAlign w:val="center"/>
            <w:hideMark/>
          </w:tcPr>
          <w:p w:rsidR="00AB608B" w:rsidRPr="00AB608B" w:rsidRDefault="00AB608B" w:rsidP="00683F24">
            <w:pPr>
              <w:spacing w:after="0" w:line="240" w:lineRule="auto"/>
              <w:ind w:firstLine="0"/>
              <w:jc w:val="center"/>
              <w:rPr>
                <w:sz w:val="20"/>
                <w:szCs w:val="20"/>
              </w:rPr>
            </w:pPr>
            <w:r w:rsidRPr="00AB608B">
              <w:rPr>
                <w:sz w:val="20"/>
                <w:szCs w:val="20"/>
              </w:rPr>
              <w:t>подземная</w:t>
            </w:r>
          </w:p>
        </w:tc>
        <w:tc>
          <w:tcPr>
            <w:tcW w:w="671" w:type="pct"/>
            <w:shd w:val="clear" w:color="auto" w:fill="auto"/>
            <w:noWrap/>
            <w:tcMar>
              <w:left w:w="28" w:type="dxa"/>
              <w:right w:w="28" w:type="dxa"/>
            </w:tcMar>
            <w:vAlign w:val="center"/>
            <w:hideMark/>
          </w:tcPr>
          <w:p w:rsidR="00AB608B" w:rsidRPr="00AB608B" w:rsidRDefault="00AB608B" w:rsidP="00683F24">
            <w:pPr>
              <w:spacing w:after="0" w:line="240" w:lineRule="auto"/>
              <w:ind w:firstLine="0"/>
              <w:jc w:val="center"/>
              <w:rPr>
                <w:sz w:val="20"/>
                <w:szCs w:val="20"/>
              </w:rPr>
            </w:pPr>
            <w:r w:rsidRPr="00AB608B">
              <w:rPr>
                <w:sz w:val="20"/>
                <w:szCs w:val="20"/>
              </w:rPr>
              <w:t>2016</w:t>
            </w:r>
          </w:p>
        </w:tc>
        <w:tc>
          <w:tcPr>
            <w:tcW w:w="560" w:type="pct"/>
            <w:tcMar>
              <w:left w:w="28" w:type="dxa"/>
              <w:right w:w="28" w:type="dxa"/>
            </w:tcMar>
            <w:vAlign w:val="center"/>
          </w:tcPr>
          <w:p w:rsidR="00AB608B" w:rsidRPr="00AB608B" w:rsidRDefault="00AB608B" w:rsidP="00683F24">
            <w:pPr>
              <w:spacing w:after="0" w:line="240" w:lineRule="auto"/>
              <w:ind w:firstLine="0"/>
              <w:jc w:val="center"/>
              <w:rPr>
                <w:sz w:val="20"/>
                <w:szCs w:val="20"/>
              </w:rPr>
            </w:pPr>
            <w:r w:rsidRPr="00AB608B">
              <w:rPr>
                <w:sz w:val="20"/>
                <w:szCs w:val="20"/>
              </w:rPr>
              <w:t>ППУ</w:t>
            </w:r>
          </w:p>
        </w:tc>
      </w:tr>
      <w:tr w:rsidR="00AB608B" w:rsidRPr="00AB608B" w:rsidTr="00AB608B">
        <w:trPr>
          <w:trHeight w:val="227"/>
        </w:trPr>
        <w:tc>
          <w:tcPr>
            <w:tcW w:w="890" w:type="pct"/>
            <w:tcMar>
              <w:left w:w="28" w:type="dxa"/>
              <w:right w:w="28" w:type="dxa"/>
            </w:tcMar>
            <w:vAlign w:val="center"/>
            <w:hideMark/>
          </w:tcPr>
          <w:p w:rsidR="00AB608B" w:rsidRPr="00AB608B" w:rsidRDefault="00AB608B" w:rsidP="00683F24">
            <w:pPr>
              <w:spacing w:after="0" w:line="240" w:lineRule="auto"/>
              <w:ind w:firstLine="0"/>
              <w:rPr>
                <w:sz w:val="20"/>
                <w:szCs w:val="20"/>
              </w:rPr>
            </w:pPr>
            <w:r w:rsidRPr="00AB608B">
              <w:rPr>
                <w:sz w:val="20"/>
                <w:szCs w:val="20"/>
              </w:rPr>
              <w:t xml:space="preserve">               О </w:t>
            </w:r>
          </w:p>
        </w:tc>
        <w:tc>
          <w:tcPr>
            <w:tcW w:w="667" w:type="pct"/>
            <w:tcMar>
              <w:left w:w="28" w:type="dxa"/>
              <w:right w:w="28" w:type="dxa"/>
            </w:tcMar>
            <w:vAlign w:val="center"/>
            <w:hideMark/>
          </w:tcPr>
          <w:p w:rsidR="00AB608B" w:rsidRPr="00AB608B" w:rsidRDefault="00AB608B" w:rsidP="00683F24">
            <w:pPr>
              <w:spacing w:after="0" w:line="240" w:lineRule="auto"/>
              <w:ind w:firstLine="0"/>
              <w:jc w:val="center"/>
              <w:rPr>
                <w:sz w:val="20"/>
                <w:szCs w:val="20"/>
              </w:rPr>
            </w:pPr>
            <w:r w:rsidRPr="00AB608B">
              <w:rPr>
                <w:sz w:val="20"/>
                <w:szCs w:val="20"/>
              </w:rPr>
              <w:t>57 х 3.5</w:t>
            </w:r>
          </w:p>
        </w:tc>
        <w:tc>
          <w:tcPr>
            <w:tcW w:w="792" w:type="pct"/>
            <w:shd w:val="clear" w:color="auto" w:fill="auto"/>
            <w:noWrap/>
            <w:tcMar>
              <w:left w:w="28" w:type="dxa"/>
              <w:right w:w="28" w:type="dxa"/>
            </w:tcMar>
            <w:vAlign w:val="center"/>
            <w:hideMark/>
          </w:tcPr>
          <w:p w:rsidR="00AB608B" w:rsidRPr="00AB608B" w:rsidRDefault="00AB608B" w:rsidP="00683F24">
            <w:pPr>
              <w:spacing w:after="0" w:line="240" w:lineRule="auto"/>
              <w:ind w:firstLine="0"/>
              <w:jc w:val="center"/>
              <w:rPr>
                <w:sz w:val="20"/>
                <w:szCs w:val="20"/>
              </w:rPr>
            </w:pPr>
            <w:r w:rsidRPr="00AB608B">
              <w:rPr>
                <w:sz w:val="20"/>
                <w:szCs w:val="20"/>
              </w:rPr>
              <w:t>185,1</w:t>
            </w:r>
          </w:p>
        </w:tc>
        <w:tc>
          <w:tcPr>
            <w:tcW w:w="885" w:type="pct"/>
            <w:shd w:val="clear" w:color="auto" w:fill="auto"/>
            <w:noWrap/>
            <w:tcMar>
              <w:left w:w="28" w:type="dxa"/>
              <w:right w:w="28" w:type="dxa"/>
            </w:tcMar>
            <w:vAlign w:val="center"/>
            <w:hideMark/>
          </w:tcPr>
          <w:p w:rsidR="00AB608B" w:rsidRPr="00AB608B" w:rsidRDefault="00AB608B" w:rsidP="00683F24">
            <w:pPr>
              <w:spacing w:after="0" w:line="240" w:lineRule="auto"/>
              <w:ind w:firstLine="0"/>
              <w:jc w:val="center"/>
              <w:rPr>
                <w:sz w:val="20"/>
                <w:szCs w:val="20"/>
              </w:rPr>
            </w:pPr>
            <w:r w:rsidRPr="00AB608B">
              <w:rPr>
                <w:sz w:val="20"/>
                <w:szCs w:val="20"/>
              </w:rPr>
              <w:t>ГВС</w:t>
            </w:r>
          </w:p>
        </w:tc>
        <w:tc>
          <w:tcPr>
            <w:tcW w:w="535" w:type="pct"/>
            <w:shd w:val="clear" w:color="auto" w:fill="auto"/>
            <w:noWrap/>
            <w:tcMar>
              <w:left w:w="28" w:type="dxa"/>
              <w:right w:w="28" w:type="dxa"/>
            </w:tcMar>
            <w:vAlign w:val="center"/>
            <w:hideMark/>
          </w:tcPr>
          <w:p w:rsidR="00AB608B" w:rsidRPr="00AB608B" w:rsidRDefault="00AB608B" w:rsidP="00683F24">
            <w:pPr>
              <w:spacing w:after="0" w:line="240" w:lineRule="auto"/>
              <w:ind w:firstLine="0"/>
              <w:jc w:val="center"/>
              <w:rPr>
                <w:sz w:val="20"/>
                <w:szCs w:val="20"/>
              </w:rPr>
            </w:pPr>
            <w:r w:rsidRPr="00AB608B">
              <w:rPr>
                <w:sz w:val="20"/>
                <w:szCs w:val="20"/>
              </w:rPr>
              <w:t>подземная</w:t>
            </w:r>
          </w:p>
        </w:tc>
        <w:tc>
          <w:tcPr>
            <w:tcW w:w="671" w:type="pct"/>
            <w:shd w:val="clear" w:color="auto" w:fill="auto"/>
            <w:noWrap/>
            <w:tcMar>
              <w:left w:w="28" w:type="dxa"/>
              <w:right w:w="28" w:type="dxa"/>
            </w:tcMar>
            <w:vAlign w:val="center"/>
            <w:hideMark/>
          </w:tcPr>
          <w:p w:rsidR="00AB608B" w:rsidRPr="00AB608B" w:rsidRDefault="00AB608B" w:rsidP="00683F24">
            <w:pPr>
              <w:spacing w:after="0" w:line="240" w:lineRule="auto"/>
              <w:ind w:firstLine="0"/>
              <w:jc w:val="center"/>
              <w:rPr>
                <w:sz w:val="20"/>
                <w:szCs w:val="20"/>
              </w:rPr>
            </w:pPr>
            <w:r w:rsidRPr="00AB608B">
              <w:rPr>
                <w:sz w:val="20"/>
                <w:szCs w:val="20"/>
              </w:rPr>
              <w:t>2016</w:t>
            </w:r>
          </w:p>
        </w:tc>
        <w:tc>
          <w:tcPr>
            <w:tcW w:w="560" w:type="pct"/>
            <w:tcMar>
              <w:left w:w="28" w:type="dxa"/>
              <w:right w:w="28" w:type="dxa"/>
            </w:tcMar>
            <w:vAlign w:val="center"/>
          </w:tcPr>
          <w:p w:rsidR="00AB608B" w:rsidRPr="00AB608B" w:rsidRDefault="00AB608B" w:rsidP="00683F24">
            <w:pPr>
              <w:spacing w:after="0" w:line="240" w:lineRule="auto"/>
              <w:ind w:firstLine="0"/>
              <w:jc w:val="center"/>
              <w:rPr>
                <w:sz w:val="20"/>
                <w:szCs w:val="20"/>
              </w:rPr>
            </w:pPr>
            <w:r w:rsidRPr="00AB608B">
              <w:rPr>
                <w:sz w:val="20"/>
                <w:szCs w:val="20"/>
              </w:rPr>
              <w:t>ППУ</w:t>
            </w:r>
          </w:p>
        </w:tc>
      </w:tr>
    </w:tbl>
    <w:p w:rsidR="00AB608B" w:rsidRDefault="00AB608B" w:rsidP="00AB608B">
      <w:pPr>
        <w:jc w:val="right"/>
      </w:pPr>
    </w:p>
    <w:p w:rsidR="00AB608B" w:rsidRDefault="00AB608B" w:rsidP="00AB608B">
      <w:pPr>
        <w:keepNext/>
        <w:jc w:val="right"/>
      </w:pPr>
      <w:r w:rsidRPr="00A26DB3">
        <w:t>Таблица 1.</w:t>
      </w:r>
      <w:r>
        <w:t>25</w:t>
      </w:r>
    </w:p>
    <w:p w:rsidR="00AB608B" w:rsidRPr="00A26DB3" w:rsidRDefault="00AB608B" w:rsidP="00AB608B">
      <w:pPr>
        <w:keepNext/>
        <w:ind w:firstLine="0"/>
        <w:jc w:val="center"/>
      </w:pPr>
      <w:r w:rsidRPr="00A26DB3">
        <w:t>Обобщенная информация по трубопроводам тепловых сетей котельн</w:t>
      </w:r>
      <w:r>
        <w:t>ой</w:t>
      </w:r>
      <w:r w:rsidRPr="00A26DB3">
        <w:t xml:space="preserve"> </w:t>
      </w:r>
      <w:r>
        <w:t>ЖЭУ с. Теги</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1"/>
        <w:gridCol w:w="2835"/>
        <w:gridCol w:w="2551"/>
      </w:tblGrid>
      <w:tr w:rsidR="00AB608B" w:rsidRPr="00AB608B" w:rsidTr="00AB608B">
        <w:tc>
          <w:tcPr>
            <w:tcW w:w="4281" w:type="dxa"/>
            <w:tcMar>
              <w:left w:w="28" w:type="dxa"/>
              <w:right w:w="28" w:type="dxa"/>
            </w:tcMar>
            <w:vAlign w:val="bottom"/>
          </w:tcPr>
          <w:p w:rsidR="00AB608B" w:rsidRPr="00AB608B" w:rsidRDefault="00AB608B" w:rsidP="00AB608B">
            <w:pPr>
              <w:spacing w:after="0" w:line="240" w:lineRule="auto"/>
              <w:ind w:firstLine="0"/>
              <w:jc w:val="center"/>
              <w:rPr>
                <w:b/>
                <w:sz w:val="20"/>
                <w:szCs w:val="20"/>
              </w:rPr>
            </w:pPr>
            <w:r w:rsidRPr="00AB608B">
              <w:rPr>
                <w:b/>
                <w:sz w:val="20"/>
                <w:szCs w:val="20"/>
              </w:rPr>
              <w:t xml:space="preserve">Диаметр трубопровода, </w:t>
            </w:r>
            <w:proofErr w:type="gramStart"/>
            <w:r w:rsidRPr="00AB608B">
              <w:rPr>
                <w:b/>
                <w:sz w:val="20"/>
                <w:szCs w:val="20"/>
              </w:rPr>
              <w:t>мм</w:t>
            </w:r>
            <w:proofErr w:type="gramEnd"/>
          </w:p>
        </w:tc>
        <w:tc>
          <w:tcPr>
            <w:tcW w:w="2835" w:type="dxa"/>
            <w:tcMar>
              <w:left w:w="28" w:type="dxa"/>
              <w:right w:w="28" w:type="dxa"/>
            </w:tcMar>
            <w:vAlign w:val="center"/>
          </w:tcPr>
          <w:p w:rsidR="00AB608B" w:rsidRPr="00AB608B" w:rsidRDefault="00AB608B" w:rsidP="00AB608B">
            <w:pPr>
              <w:spacing w:after="0" w:line="240" w:lineRule="auto"/>
              <w:ind w:firstLine="0"/>
              <w:jc w:val="center"/>
              <w:rPr>
                <w:b/>
                <w:sz w:val="20"/>
                <w:szCs w:val="20"/>
              </w:rPr>
            </w:pPr>
            <w:r w:rsidRPr="00AB608B">
              <w:rPr>
                <w:b/>
                <w:sz w:val="20"/>
                <w:szCs w:val="20"/>
              </w:rPr>
              <w:t xml:space="preserve">Длина трубопровода, </w:t>
            </w:r>
          </w:p>
          <w:p w:rsidR="00AB608B" w:rsidRPr="00AB608B" w:rsidRDefault="00AB608B" w:rsidP="00AB608B">
            <w:pPr>
              <w:spacing w:after="0" w:line="240" w:lineRule="auto"/>
              <w:ind w:firstLine="0"/>
              <w:jc w:val="center"/>
              <w:rPr>
                <w:b/>
                <w:sz w:val="20"/>
                <w:szCs w:val="20"/>
              </w:rPr>
            </w:pPr>
            <w:r w:rsidRPr="00AB608B">
              <w:rPr>
                <w:b/>
                <w:sz w:val="20"/>
                <w:szCs w:val="20"/>
              </w:rPr>
              <w:t>в двухтрубном исполнении</w:t>
            </w:r>
            <w:proofErr w:type="gramStart"/>
            <w:r w:rsidRPr="00AB608B">
              <w:rPr>
                <w:b/>
                <w:sz w:val="20"/>
                <w:szCs w:val="20"/>
              </w:rPr>
              <w:t>.</w:t>
            </w:r>
            <w:proofErr w:type="gramEnd"/>
            <w:r w:rsidRPr="00AB608B">
              <w:rPr>
                <w:b/>
                <w:sz w:val="20"/>
                <w:szCs w:val="20"/>
              </w:rPr>
              <w:t xml:space="preserve"> </w:t>
            </w:r>
            <w:proofErr w:type="gramStart"/>
            <w:r w:rsidRPr="00AB608B">
              <w:rPr>
                <w:b/>
                <w:sz w:val="20"/>
                <w:szCs w:val="20"/>
              </w:rPr>
              <w:t>м</w:t>
            </w:r>
            <w:proofErr w:type="gramEnd"/>
            <w:r w:rsidRPr="00AB608B">
              <w:rPr>
                <w:b/>
                <w:sz w:val="20"/>
                <w:szCs w:val="20"/>
              </w:rPr>
              <w:t>.</w:t>
            </w:r>
          </w:p>
        </w:tc>
        <w:tc>
          <w:tcPr>
            <w:tcW w:w="2551" w:type="dxa"/>
            <w:tcMar>
              <w:left w:w="28" w:type="dxa"/>
              <w:right w:w="28" w:type="dxa"/>
            </w:tcMar>
          </w:tcPr>
          <w:p w:rsidR="00AB608B" w:rsidRPr="00AB608B" w:rsidRDefault="00AB608B" w:rsidP="00AB608B">
            <w:pPr>
              <w:spacing w:after="0" w:line="240" w:lineRule="auto"/>
              <w:ind w:firstLine="0"/>
              <w:jc w:val="center"/>
              <w:rPr>
                <w:b/>
                <w:sz w:val="20"/>
                <w:szCs w:val="20"/>
              </w:rPr>
            </w:pPr>
            <w:r w:rsidRPr="00AB608B">
              <w:rPr>
                <w:b/>
                <w:sz w:val="20"/>
                <w:szCs w:val="20"/>
              </w:rPr>
              <w:t>Способ прокладки</w:t>
            </w:r>
          </w:p>
        </w:tc>
      </w:tr>
      <w:tr w:rsidR="00AB608B" w:rsidRPr="00AB608B" w:rsidTr="00AB608B">
        <w:tc>
          <w:tcPr>
            <w:tcW w:w="4281" w:type="dxa"/>
            <w:tcMar>
              <w:left w:w="28" w:type="dxa"/>
              <w:right w:w="28" w:type="dxa"/>
            </w:tcMar>
          </w:tcPr>
          <w:p w:rsidR="00AB608B" w:rsidRPr="00AB608B" w:rsidRDefault="00AB608B" w:rsidP="00AB608B">
            <w:pPr>
              <w:pStyle w:val="aff4"/>
              <w:jc w:val="center"/>
              <w:rPr>
                <w:sz w:val="20"/>
                <w:szCs w:val="20"/>
              </w:rPr>
            </w:pPr>
            <w:r w:rsidRPr="00AB608B">
              <w:rPr>
                <w:sz w:val="20"/>
                <w:szCs w:val="20"/>
              </w:rPr>
              <w:t>57</w:t>
            </w:r>
          </w:p>
        </w:tc>
        <w:tc>
          <w:tcPr>
            <w:tcW w:w="2835" w:type="dxa"/>
            <w:tcMar>
              <w:left w:w="28" w:type="dxa"/>
              <w:right w:w="28" w:type="dxa"/>
            </w:tcMar>
            <w:vAlign w:val="center"/>
          </w:tcPr>
          <w:p w:rsidR="00AB608B" w:rsidRPr="00AB608B" w:rsidRDefault="00AB608B" w:rsidP="00AB608B">
            <w:pPr>
              <w:spacing w:after="0" w:line="240" w:lineRule="auto"/>
              <w:ind w:firstLine="0"/>
              <w:jc w:val="center"/>
              <w:rPr>
                <w:sz w:val="20"/>
                <w:szCs w:val="20"/>
              </w:rPr>
            </w:pPr>
            <w:r w:rsidRPr="00AB608B">
              <w:rPr>
                <w:sz w:val="20"/>
                <w:szCs w:val="20"/>
              </w:rPr>
              <w:t>10</w:t>
            </w:r>
          </w:p>
        </w:tc>
        <w:tc>
          <w:tcPr>
            <w:tcW w:w="2551" w:type="dxa"/>
            <w:vMerge w:val="restart"/>
            <w:tcMar>
              <w:left w:w="28" w:type="dxa"/>
              <w:right w:w="28" w:type="dxa"/>
            </w:tcMar>
          </w:tcPr>
          <w:p w:rsidR="00AB608B" w:rsidRPr="00AB608B" w:rsidRDefault="00AB608B" w:rsidP="00AB608B">
            <w:pPr>
              <w:spacing w:after="0" w:line="240" w:lineRule="auto"/>
              <w:ind w:firstLine="0"/>
              <w:jc w:val="center"/>
              <w:rPr>
                <w:sz w:val="20"/>
                <w:szCs w:val="20"/>
              </w:rPr>
            </w:pPr>
            <w:r w:rsidRPr="00AB608B">
              <w:rPr>
                <w:sz w:val="20"/>
                <w:szCs w:val="20"/>
              </w:rPr>
              <w:t xml:space="preserve">Надземная </w:t>
            </w:r>
          </w:p>
          <w:p w:rsidR="00AB608B" w:rsidRPr="00AB608B" w:rsidRDefault="00AB608B" w:rsidP="00AB608B">
            <w:pPr>
              <w:spacing w:after="0" w:line="240" w:lineRule="auto"/>
              <w:ind w:firstLine="0"/>
              <w:jc w:val="center"/>
              <w:rPr>
                <w:sz w:val="20"/>
                <w:szCs w:val="20"/>
              </w:rPr>
            </w:pPr>
            <w:r w:rsidRPr="00AB608B">
              <w:rPr>
                <w:sz w:val="20"/>
                <w:szCs w:val="20"/>
              </w:rPr>
              <w:lastRenderedPageBreak/>
              <w:t>прокладка.</w:t>
            </w:r>
          </w:p>
        </w:tc>
      </w:tr>
      <w:tr w:rsidR="00AB608B" w:rsidRPr="00AB608B" w:rsidTr="00AB608B">
        <w:tc>
          <w:tcPr>
            <w:tcW w:w="4281" w:type="dxa"/>
            <w:tcMar>
              <w:left w:w="28" w:type="dxa"/>
              <w:right w:w="28" w:type="dxa"/>
            </w:tcMar>
          </w:tcPr>
          <w:p w:rsidR="00AB608B" w:rsidRPr="00AB608B" w:rsidRDefault="00AB608B" w:rsidP="00AB608B">
            <w:pPr>
              <w:pStyle w:val="aff4"/>
              <w:jc w:val="center"/>
              <w:rPr>
                <w:sz w:val="20"/>
                <w:szCs w:val="20"/>
              </w:rPr>
            </w:pPr>
            <w:r w:rsidRPr="00AB608B">
              <w:rPr>
                <w:sz w:val="20"/>
                <w:szCs w:val="20"/>
              </w:rPr>
              <w:lastRenderedPageBreak/>
              <w:t>108</w:t>
            </w:r>
          </w:p>
        </w:tc>
        <w:tc>
          <w:tcPr>
            <w:tcW w:w="2835" w:type="dxa"/>
            <w:tcMar>
              <w:left w:w="28" w:type="dxa"/>
              <w:right w:w="28" w:type="dxa"/>
            </w:tcMar>
            <w:vAlign w:val="center"/>
          </w:tcPr>
          <w:p w:rsidR="00AB608B" w:rsidRPr="00AB608B" w:rsidRDefault="00AB608B" w:rsidP="00AB608B">
            <w:pPr>
              <w:spacing w:after="0" w:line="240" w:lineRule="auto"/>
              <w:ind w:firstLine="0"/>
              <w:jc w:val="center"/>
              <w:rPr>
                <w:sz w:val="20"/>
                <w:szCs w:val="20"/>
              </w:rPr>
            </w:pPr>
            <w:r w:rsidRPr="00AB608B">
              <w:rPr>
                <w:sz w:val="20"/>
                <w:szCs w:val="20"/>
              </w:rPr>
              <w:t>550</w:t>
            </w:r>
          </w:p>
        </w:tc>
        <w:tc>
          <w:tcPr>
            <w:tcW w:w="2551" w:type="dxa"/>
            <w:vMerge/>
            <w:tcMar>
              <w:left w:w="28" w:type="dxa"/>
              <w:right w:w="28" w:type="dxa"/>
            </w:tcMar>
          </w:tcPr>
          <w:p w:rsidR="00AB608B" w:rsidRPr="00AB608B" w:rsidRDefault="00AB608B" w:rsidP="00AB608B">
            <w:pPr>
              <w:spacing w:after="0" w:line="240" w:lineRule="auto"/>
              <w:ind w:firstLine="0"/>
              <w:jc w:val="center"/>
              <w:rPr>
                <w:sz w:val="20"/>
                <w:szCs w:val="20"/>
              </w:rPr>
            </w:pPr>
          </w:p>
        </w:tc>
      </w:tr>
      <w:tr w:rsidR="00AB608B" w:rsidRPr="00AB608B" w:rsidTr="00853349">
        <w:trPr>
          <w:trHeight w:val="77"/>
        </w:trPr>
        <w:tc>
          <w:tcPr>
            <w:tcW w:w="4281" w:type="dxa"/>
            <w:tcMar>
              <w:left w:w="28" w:type="dxa"/>
              <w:right w:w="28" w:type="dxa"/>
            </w:tcMar>
            <w:vAlign w:val="center"/>
          </w:tcPr>
          <w:p w:rsidR="00AB608B" w:rsidRPr="00AB608B" w:rsidRDefault="00AB608B" w:rsidP="00AB608B">
            <w:pPr>
              <w:spacing w:after="0" w:line="240" w:lineRule="auto"/>
              <w:ind w:firstLine="0"/>
              <w:jc w:val="center"/>
              <w:rPr>
                <w:b/>
                <w:sz w:val="20"/>
                <w:szCs w:val="20"/>
              </w:rPr>
            </w:pPr>
            <w:r w:rsidRPr="00AB608B">
              <w:rPr>
                <w:b/>
                <w:sz w:val="20"/>
                <w:szCs w:val="20"/>
              </w:rPr>
              <w:lastRenderedPageBreak/>
              <w:t>Всего</w:t>
            </w:r>
            <w:r w:rsidRPr="00AB608B">
              <w:rPr>
                <w:sz w:val="20"/>
                <w:szCs w:val="20"/>
              </w:rPr>
              <w:t xml:space="preserve"> </w:t>
            </w:r>
            <w:r w:rsidRPr="00AB608B">
              <w:rPr>
                <w:b/>
                <w:sz w:val="20"/>
                <w:szCs w:val="20"/>
              </w:rPr>
              <w:t>надземной прокладки:</w:t>
            </w:r>
          </w:p>
        </w:tc>
        <w:tc>
          <w:tcPr>
            <w:tcW w:w="2835" w:type="dxa"/>
            <w:tcMar>
              <w:left w:w="28" w:type="dxa"/>
              <w:right w:w="28" w:type="dxa"/>
            </w:tcMar>
            <w:vAlign w:val="center"/>
          </w:tcPr>
          <w:p w:rsidR="00AB608B" w:rsidRPr="00AB608B" w:rsidRDefault="00AB608B" w:rsidP="00AB608B">
            <w:pPr>
              <w:spacing w:after="0" w:line="240" w:lineRule="auto"/>
              <w:ind w:firstLine="0"/>
              <w:jc w:val="center"/>
              <w:rPr>
                <w:b/>
                <w:sz w:val="20"/>
                <w:szCs w:val="20"/>
              </w:rPr>
            </w:pPr>
            <w:r w:rsidRPr="00AB608B">
              <w:rPr>
                <w:b/>
                <w:sz w:val="20"/>
                <w:szCs w:val="20"/>
              </w:rPr>
              <w:t>560</w:t>
            </w:r>
          </w:p>
        </w:tc>
        <w:tc>
          <w:tcPr>
            <w:tcW w:w="2551" w:type="dxa"/>
            <w:vMerge/>
            <w:tcMar>
              <w:left w:w="28" w:type="dxa"/>
              <w:right w:w="28" w:type="dxa"/>
            </w:tcMar>
          </w:tcPr>
          <w:p w:rsidR="00AB608B" w:rsidRPr="00AB608B" w:rsidRDefault="00AB608B" w:rsidP="00AB608B">
            <w:pPr>
              <w:spacing w:after="0" w:line="240" w:lineRule="auto"/>
              <w:ind w:firstLine="0"/>
              <w:jc w:val="center"/>
              <w:rPr>
                <w:b/>
                <w:sz w:val="20"/>
                <w:szCs w:val="20"/>
              </w:rPr>
            </w:pPr>
          </w:p>
        </w:tc>
      </w:tr>
      <w:tr w:rsidR="00AB608B" w:rsidRPr="00AB608B" w:rsidTr="00AB608B">
        <w:tc>
          <w:tcPr>
            <w:tcW w:w="4281" w:type="dxa"/>
            <w:tcMar>
              <w:left w:w="28" w:type="dxa"/>
              <w:right w:w="28" w:type="dxa"/>
            </w:tcMar>
          </w:tcPr>
          <w:p w:rsidR="00AB608B" w:rsidRPr="00AB608B" w:rsidRDefault="00AB608B" w:rsidP="00AB608B">
            <w:pPr>
              <w:pStyle w:val="aff4"/>
              <w:jc w:val="center"/>
              <w:rPr>
                <w:sz w:val="20"/>
                <w:szCs w:val="20"/>
              </w:rPr>
            </w:pPr>
            <w:r w:rsidRPr="00AB608B">
              <w:rPr>
                <w:sz w:val="20"/>
                <w:szCs w:val="20"/>
              </w:rPr>
              <w:t>108</w:t>
            </w:r>
          </w:p>
        </w:tc>
        <w:tc>
          <w:tcPr>
            <w:tcW w:w="2835" w:type="dxa"/>
            <w:tcMar>
              <w:left w:w="28" w:type="dxa"/>
              <w:right w:w="28" w:type="dxa"/>
            </w:tcMar>
            <w:vAlign w:val="center"/>
          </w:tcPr>
          <w:p w:rsidR="00AB608B" w:rsidRPr="00AB608B" w:rsidRDefault="00AB608B" w:rsidP="00AB608B">
            <w:pPr>
              <w:spacing w:after="0" w:line="240" w:lineRule="auto"/>
              <w:ind w:firstLine="0"/>
              <w:jc w:val="center"/>
              <w:rPr>
                <w:sz w:val="20"/>
                <w:szCs w:val="20"/>
              </w:rPr>
            </w:pPr>
            <w:r w:rsidRPr="00AB608B">
              <w:rPr>
                <w:sz w:val="20"/>
                <w:szCs w:val="20"/>
              </w:rPr>
              <w:t>140</w:t>
            </w:r>
          </w:p>
        </w:tc>
        <w:tc>
          <w:tcPr>
            <w:tcW w:w="2551" w:type="dxa"/>
            <w:vMerge w:val="restart"/>
            <w:tcMar>
              <w:left w:w="28" w:type="dxa"/>
              <w:right w:w="28" w:type="dxa"/>
            </w:tcMar>
          </w:tcPr>
          <w:p w:rsidR="00AB608B" w:rsidRPr="00AB608B" w:rsidRDefault="00AB608B" w:rsidP="00AB608B">
            <w:pPr>
              <w:spacing w:after="0" w:line="240" w:lineRule="auto"/>
              <w:ind w:firstLine="0"/>
              <w:jc w:val="center"/>
              <w:rPr>
                <w:sz w:val="20"/>
                <w:szCs w:val="20"/>
              </w:rPr>
            </w:pPr>
            <w:r w:rsidRPr="00AB608B">
              <w:rPr>
                <w:sz w:val="20"/>
                <w:szCs w:val="20"/>
              </w:rPr>
              <w:t>Подземная</w:t>
            </w:r>
          </w:p>
          <w:p w:rsidR="00AB608B" w:rsidRPr="00AB608B" w:rsidRDefault="00AB608B" w:rsidP="00AB608B">
            <w:pPr>
              <w:spacing w:after="0" w:line="240" w:lineRule="auto"/>
              <w:ind w:firstLine="0"/>
              <w:jc w:val="center"/>
              <w:rPr>
                <w:sz w:val="20"/>
                <w:szCs w:val="20"/>
              </w:rPr>
            </w:pPr>
            <w:r w:rsidRPr="00AB608B">
              <w:rPr>
                <w:sz w:val="20"/>
                <w:szCs w:val="20"/>
              </w:rPr>
              <w:t xml:space="preserve"> бесканальная </w:t>
            </w:r>
          </w:p>
          <w:p w:rsidR="00AB608B" w:rsidRPr="00AB608B" w:rsidRDefault="00AB608B" w:rsidP="00AB608B">
            <w:pPr>
              <w:spacing w:after="0" w:line="240" w:lineRule="auto"/>
              <w:ind w:firstLine="0"/>
              <w:jc w:val="center"/>
              <w:rPr>
                <w:sz w:val="20"/>
                <w:szCs w:val="20"/>
              </w:rPr>
            </w:pPr>
            <w:r w:rsidRPr="00AB608B">
              <w:rPr>
                <w:sz w:val="20"/>
                <w:szCs w:val="20"/>
              </w:rPr>
              <w:t>прокладка.</w:t>
            </w:r>
          </w:p>
        </w:tc>
      </w:tr>
      <w:tr w:rsidR="00AB608B" w:rsidRPr="00AB608B" w:rsidTr="00AB608B">
        <w:tc>
          <w:tcPr>
            <w:tcW w:w="4281" w:type="dxa"/>
            <w:tcBorders>
              <w:bottom w:val="single" w:sz="4" w:space="0" w:color="auto"/>
            </w:tcBorders>
            <w:tcMar>
              <w:left w:w="28" w:type="dxa"/>
              <w:right w:w="28" w:type="dxa"/>
            </w:tcMar>
          </w:tcPr>
          <w:p w:rsidR="00AB608B" w:rsidRPr="00AB608B" w:rsidRDefault="00AB608B" w:rsidP="00AB608B">
            <w:pPr>
              <w:pStyle w:val="aff4"/>
              <w:jc w:val="center"/>
              <w:rPr>
                <w:sz w:val="20"/>
                <w:szCs w:val="20"/>
              </w:rPr>
            </w:pPr>
            <w:r w:rsidRPr="00AB608B">
              <w:rPr>
                <w:sz w:val="20"/>
                <w:szCs w:val="20"/>
              </w:rPr>
              <w:t>159</w:t>
            </w:r>
          </w:p>
        </w:tc>
        <w:tc>
          <w:tcPr>
            <w:tcW w:w="2835" w:type="dxa"/>
            <w:tcBorders>
              <w:bottom w:val="single" w:sz="4" w:space="0" w:color="auto"/>
            </w:tcBorders>
            <w:tcMar>
              <w:left w:w="28" w:type="dxa"/>
              <w:right w:w="28" w:type="dxa"/>
            </w:tcMar>
            <w:vAlign w:val="center"/>
          </w:tcPr>
          <w:p w:rsidR="00AB608B" w:rsidRPr="00AB608B" w:rsidRDefault="00AB608B" w:rsidP="00AB608B">
            <w:pPr>
              <w:spacing w:after="0" w:line="240" w:lineRule="auto"/>
              <w:ind w:firstLine="0"/>
              <w:jc w:val="center"/>
              <w:rPr>
                <w:sz w:val="20"/>
                <w:szCs w:val="20"/>
              </w:rPr>
            </w:pPr>
            <w:r w:rsidRPr="00AB608B">
              <w:rPr>
                <w:sz w:val="20"/>
                <w:szCs w:val="20"/>
              </w:rPr>
              <w:t>210</w:t>
            </w:r>
          </w:p>
        </w:tc>
        <w:tc>
          <w:tcPr>
            <w:tcW w:w="2551" w:type="dxa"/>
            <w:vMerge/>
            <w:tcBorders>
              <w:bottom w:val="single" w:sz="4" w:space="0" w:color="auto"/>
            </w:tcBorders>
            <w:tcMar>
              <w:left w:w="28" w:type="dxa"/>
              <w:right w:w="28" w:type="dxa"/>
            </w:tcMar>
          </w:tcPr>
          <w:p w:rsidR="00AB608B" w:rsidRPr="00AB608B" w:rsidRDefault="00AB608B" w:rsidP="00AB608B">
            <w:pPr>
              <w:spacing w:after="0" w:line="240" w:lineRule="auto"/>
              <w:ind w:firstLine="0"/>
              <w:jc w:val="center"/>
              <w:rPr>
                <w:sz w:val="20"/>
                <w:szCs w:val="20"/>
              </w:rPr>
            </w:pPr>
          </w:p>
        </w:tc>
      </w:tr>
      <w:tr w:rsidR="00AB608B" w:rsidRPr="00AB608B" w:rsidTr="00AB608B">
        <w:tc>
          <w:tcPr>
            <w:tcW w:w="4281" w:type="dxa"/>
            <w:tcMar>
              <w:left w:w="28" w:type="dxa"/>
              <w:right w:w="28" w:type="dxa"/>
            </w:tcMar>
            <w:vAlign w:val="center"/>
          </w:tcPr>
          <w:p w:rsidR="00AB608B" w:rsidRPr="00AB608B" w:rsidRDefault="00AB608B" w:rsidP="00AB608B">
            <w:pPr>
              <w:spacing w:after="0" w:line="240" w:lineRule="auto"/>
              <w:ind w:firstLine="0"/>
              <w:rPr>
                <w:b/>
                <w:sz w:val="20"/>
                <w:szCs w:val="20"/>
              </w:rPr>
            </w:pPr>
            <w:r w:rsidRPr="00AB608B">
              <w:rPr>
                <w:b/>
                <w:sz w:val="20"/>
                <w:szCs w:val="20"/>
              </w:rPr>
              <w:t>Всего</w:t>
            </w:r>
            <w:r w:rsidRPr="00AB608B">
              <w:rPr>
                <w:sz w:val="20"/>
                <w:szCs w:val="20"/>
              </w:rPr>
              <w:t xml:space="preserve"> </w:t>
            </w:r>
            <w:r w:rsidRPr="00AB608B">
              <w:rPr>
                <w:b/>
                <w:sz w:val="20"/>
                <w:szCs w:val="20"/>
              </w:rPr>
              <w:t>подземной бесканальной прокладки:</w:t>
            </w:r>
          </w:p>
        </w:tc>
        <w:tc>
          <w:tcPr>
            <w:tcW w:w="2835" w:type="dxa"/>
            <w:tcMar>
              <w:left w:w="28" w:type="dxa"/>
              <w:right w:w="28" w:type="dxa"/>
            </w:tcMar>
            <w:vAlign w:val="center"/>
          </w:tcPr>
          <w:p w:rsidR="00AB608B" w:rsidRPr="00AB608B" w:rsidRDefault="00AB608B" w:rsidP="00AB608B">
            <w:pPr>
              <w:spacing w:after="0" w:line="240" w:lineRule="auto"/>
              <w:ind w:firstLine="0"/>
              <w:jc w:val="center"/>
              <w:rPr>
                <w:b/>
                <w:sz w:val="20"/>
                <w:szCs w:val="20"/>
              </w:rPr>
            </w:pPr>
            <w:r w:rsidRPr="00AB608B">
              <w:rPr>
                <w:b/>
                <w:sz w:val="20"/>
                <w:szCs w:val="20"/>
              </w:rPr>
              <w:t>350</w:t>
            </w:r>
          </w:p>
        </w:tc>
        <w:tc>
          <w:tcPr>
            <w:tcW w:w="2551" w:type="dxa"/>
            <w:vMerge/>
            <w:tcMar>
              <w:left w:w="28" w:type="dxa"/>
              <w:right w:w="28" w:type="dxa"/>
            </w:tcMar>
          </w:tcPr>
          <w:p w:rsidR="00AB608B" w:rsidRPr="00AB608B" w:rsidRDefault="00AB608B" w:rsidP="00AB608B">
            <w:pPr>
              <w:spacing w:after="0" w:line="240" w:lineRule="auto"/>
              <w:ind w:firstLine="0"/>
              <w:jc w:val="center"/>
              <w:rPr>
                <w:b/>
                <w:sz w:val="20"/>
                <w:szCs w:val="20"/>
              </w:rPr>
            </w:pPr>
          </w:p>
        </w:tc>
      </w:tr>
      <w:tr w:rsidR="00AB608B" w:rsidRPr="00AB608B" w:rsidTr="00AB608B">
        <w:tc>
          <w:tcPr>
            <w:tcW w:w="4281" w:type="dxa"/>
            <w:tcMar>
              <w:left w:w="28" w:type="dxa"/>
              <w:right w:w="28" w:type="dxa"/>
            </w:tcMar>
            <w:vAlign w:val="center"/>
          </w:tcPr>
          <w:p w:rsidR="00AB608B" w:rsidRPr="00AB608B" w:rsidRDefault="00AB608B" w:rsidP="00AB608B">
            <w:pPr>
              <w:spacing w:after="0" w:line="240" w:lineRule="auto"/>
              <w:ind w:firstLine="0"/>
              <w:jc w:val="center"/>
              <w:rPr>
                <w:b/>
                <w:sz w:val="20"/>
                <w:szCs w:val="20"/>
              </w:rPr>
            </w:pPr>
            <w:r w:rsidRPr="00AB608B">
              <w:rPr>
                <w:b/>
                <w:sz w:val="20"/>
                <w:szCs w:val="20"/>
              </w:rPr>
              <w:t>ИТОГО:</w:t>
            </w:r>
          </w:p>
        </w:tc>
        <w:tc>
          <w:tcPr>
            <w:tcW w:w="2835" w:type="dxa"/>
            <w:tcMar>
              <w:left w:w="28" w:type="dxa"/>
              <w:right w:w="28" w:type="dxa"/>
            </w:tcMar>
            <w:vAlign w:val="center"/>
          </w:tcPr>
          <w:p w:rsidR="00AB608B" w:rsidRPr="00AB608B" w:rsidRDefault="00AB608B" w:rsidP="00AB608B">
            <w:pPr>
              <w:spacing w:after="0" w:line="240" w:lineRule="auto"/>
              <w:ind w:firstLine="0"/>
              <w:jc w:val="center"/>
              <w:rPr>
                <w:b/>
                <w:sz w:val="20"/>
                <w:szCs w:val="20"/>
              </w:rPr>
            </w:pPr>
            <w:r w:rsidRPr="00AB608B">
              <w:rPr>
                <w:b/>
                <w:sz w:val="20"/>
                <w:szCs w:val="20"/>
              </w:rPr>
              <w:t>910</w:t>
            </w:r>
          </w:p>
        </w:tc>
        <w:tc>
          <w:tcPr>
            <w:tcW w:w="2551" w:type="dxa"/>
            <w:tcMar>
              <w:left w:w="28" w:type="dxa"/>
              <w:right w:w="28" w:type="dxa"/>
            </w:tcMar>
          </w:tcPr>
          <w:p w:rsidR="00AB608B" w:rsidRPr="00AB608B" w:rsidRDefault="00AB608B" w:rsidP="00AB608B">
            <w:pPr>
              <w:spacing w:after="0" w:line="240" w:lineRule="auto"/>
              <w:ind w:firstLine="0"/>
              <w:jc w:val="center"/>
              <w:rPr>
                <w:b/>
                <w:sz w:val="20"/>
                <w:szCs w:val="20"/>
              </w:rPr>
            </w:pPr>
          </w:p>
        </w:tc>
      </w:tr>
    </w:tbl>
    <w:p w:rsidR="00AB608B" w:rsidRDefault="00AB608B" w:rsidP="00AB608B">
      <w:pPr>
        <w:pStyle w:val="S"/>
      </w:pPr>
    </w:p>
    <w:p w:rsidR="003B42C8" w:rsidRPr="00E81C71" w:rsidRDefault="003A4DA4" w:rsidP="00B53E60">
      <w:pPr>
        <w:pStyle w:val="5"/>
        <w:rPr>
          <w:rFonts w:eastAsia="TimesNewRomanPS-BoldMT"/>
        </w:rPr>
      </w:pPr>
      <w:bookmarkStart w:id="35" w:name="_Toc501370618"/>
      <w:bookmarkStart w:id="36" w:name="bookmark16"/>
      <w:r>
        <w:rPr>
          <w:rFonts w:eastAsia="TimesNewRomanPS-BoldMT"/>
        </w:rPr>
        <w:t>г</w:t>
      </w:r>
      <w:r w:rsidR="003B42C8" w:rsidRPr="00E81C71">
        <w:rPr>
          <w:rFonts w:eastAsia="TimesNewRomanPS-BoldMT"/>
        </w:rPr>
        <w:t xml:space="preserve">) </w:t>
      </w:r>
      <w:r w:rsidR="003B42C8" w:rsidRPr="003B42C8">
        <w:t>описание типов и количества секционирующей и регулирующей арматуры на тепловых сетях</w:t>
      </w:r>
      <w:bookmarkEnd w:id="35"/>
    </w:p>
    <w:bookmarkEnd w:id="36"/>
    <w:p w:rsidR="003B42C8" w:rsidRDefault="003B42C8" w:rsidP="003B42C8">
      <w:r w:rsidRPr="003B42C8">
        <w:t>На врезках в существующие тепловые сети устроены тепловые камеры с</w:t>
      </w:r>
      <w:r>
        <w:t xml:space="preserve"> </w:t>
      </w:r>
      <w:r w:rsidRPr="003B42C8">
        <w:t>установкой в них запорной арматуры. В большинстве тепловых камер и прочих точках врезки в существующую тепловую сеть преобладает запорная арматура в виде шаровых кранов и клиновых задвижек</w:t>
      </w:r>
      <w:r w:rsidR="00FB3B16">
        <w:t>.</w:t>
      </w:r>
    </w:p>
    <w:p w:rsidR="00FB3B16" w:rsidRDefault="00FB3B16" w:rsidP="003B42C8">
      <w:r>
        <w:t xml:space="preserve">Данные о количестве </w:t>
      </w:r>
      <w:r w:rsidRPr="003B42C8">
        <w:t>секционирующей и регулирующей арматуры на тепловых сетях</w:t>
      </w:r>
      <w:r>
        <w:t xml:space="preserve"> отсутствуют.</w:t>
      </w:r>
    </w:p>
    <w:p w:rsidR="003A4DA4" w:rsidRPr="00E81C71" w:rsidRDefault="003A4DA4" w:rsidP="00B53E60">
      <w:pPr>
        <w:pStyle w:val="5"/>
        <w:rPr>
          <w:rFonts w:eastAsia="TimesNewRomanPS-BoldMT"/>
        </w:rPr>
      </w:pPr>
      <w:bookmarkStart w:id="37" w:name="_Toc501370619"/>
      <w:bookmarkStart w:id="38" w:name="bookmark17"/>
      <w:r>
        <w:rPr>
          <w:rFonts w:eastAsia="TimesNewRomanPS-BoldMT"/>
        </w:rPr>
        <w:t>д</w:t>
      </w:r>
      <w:r w:rsidRPr="00E81C71">
        <w:rPr>
          <w:rFonts w:eastAsia="TimesNewRomanPS-BoldMT"/>
        </w:rPr>
        <w:t xml:space="preserve">) </w:t>
      </w:r>
      <w:r w:rsidRPr="003A4DA4">
        <w:t>описание типов и строительных особенностей тепловых камер и павильонов</w:t>
      </w:r>
      <w:bookmarkEnd w:id="37"/>
    </w:p>
    <w:bookmarkEnd w:id="38"/>
    <w:p w:rsidR="003A4DA4" w:rsidRPr="003A4DA4" w:rsidRDefault="003A4DA4" w:rsidP="003A4DA4">
      <w:r w:rsidRPr="003A4DA4">
        <w:t>Тепловые камеры применяются на тепловых, водопроводных, газовых, канализационных сетях. Они используются в подземных коммуникациях и эксплуатируются в слабоагрессивной среде. Сборные железобетонные камеры состоят из трех элементов: Верхнего (плиты перекрытия), среднего и нижнего блоков.</w:t>
      </w:r>
    </w:p>
    <w:p w:rsidR="003A4DA4" w:rsidRPr="003A4DA4" w:rsidRDefault="003A4DA4" w:rsidP="003A4DA4">
      <w:r w:rsidRPr="003A4DA4">
        <w:t>Описание типов и строительных особенностей тепловых камер и павильонов.</w:t>
      </w:r>
    </w:p>
    <w:p w:rsidR="00FB3B16" w:rsidRDefault="003A4DA4" w:rsidP="003A4DA4">
      <w:r w:rsidRPr="003A4DA4">
        <w:t>Плиты перекрытия тепловых камер производятся из бетона класса</w:t>
      </w:r>
      <w:proofErr w:type="gramStart"/>
      <w:r w:rsidRPr="003A4DA4">
        <w:t xml:space="preserve"> В</w:t>
      </w:r>
      <w:proofErr w:type="gramEnd"/>
      <w:r w:rsidRPr="003A4DA4">
        <w:t xml:space="preserve"> 12,5 или М150 по морозостойкости соответствуют F150, по водонепроницаемости W4. Нормативная прочность бетона в процентах от класса бетона составляет лето/зима 70/90 , что придает плитам высокую плотность и прочность, способность выдерживать большие нагрузки и защищать от физических воздействий.</w:t>
      </w:r>
    </w:p>
    <w:p w:rsidR="003A4DA4" w:rsidRDefault="003A4DA4" w:rsidP="003A4DA4">
      <w:pPr>
        <w:keepNext/>
        <w:ind w:firstLine="0"/>
        <w:jc w:val="center"/>
      </w:pPr>
      <w:r>
        <w:rPr>
          <w:noProof/>
          <w:lang w:eastAsia="ru-RU"/>
        </w:rPr>
        <w:drawing>
          <wp:inline distT="0" distB="0" distL="0" distR="0" wp14:anchorId="292978F4" wp14:editId="3711F85D">
            <wp:extent cx="2952750" cy="18859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952750" cy="1885950"/>
                    </a:xfrm>
                    <a:prstGeom prst="rect">
                      <a:avLst/>
                    </a:prstGeom>
                  </pic:spPr>
                </pic:pic>
              </a:graphicData>
            </a:graphic>
          </wp:inline>
        </w:drawing>
      </w:r>
    </w:p>
    <w:p w:rsidR="003A4DA4" w:rsidRPr="003A4DA4" w:rsidRDefault="003A4DA4" w:rsidP="003A4DA4">
      <w:pPr>
        <w:ind w:firstLine="0"/>
        <w:jc w:val="center"/>
      </w:pPr>
      <w:r>
        <w:t>Рисунок 1.14 – Павильон на т/с от ЦК</w:t>
      </w:r>
    </w:p>
    <w:p w:rsidR="00CC5039" w:rsidRPr="003B42C8" w:rsidRDefault="003A4DA4" w:rsidP="003B42C8">
      <w:r w:rsidRPr="003A4DA4">
        <w:rPr>
          <w:color w:val="000000"/>
        </w:rPr>
        <w:t xml:space="preserve">Плиты перекрытия ВП, применяемые для тепловых камер, являются теплоизоляторами, способствуют экономии теплоэнергии и защищают от воздействия агрессивных сред. Изготовляют плиты различных размеров длиной от 160 до 550см, шириной 60, 120, 180, 221 см, толщиной от 16 до 36 см. Камеры тепловых сетей и соответственно плиты перекрытия имеют большие размеры из-за габаритности узлов теплосети. </w:t>
      </w:r>
      <w:proofErr w:type="gramStart"/>
      <w:r w:rsidRPr="003A4DA4">
        <w:rPr>
          <w:color w:val="000000"/>
        </w:rPr>
        <w:t>Для обслуживания оборудования тепловых камер в теплосетях число отверстий в плите перекрытия должно быть не менее двух (при площади камеры до 6</w:t>
      </w:r>
      <w:r>
        <w:rPr>
          <w:color w:val="000000"/>
        </w:rPr>
        <w:t xml:space="preserve"> </w:t>
      </w:r>
      <w:r w:rsidRPr="003A4DA4">
        <w:rPr>
          <w:color w:val="000000"/>
        </w:rPr>
        <w:t>м) и не менее четырех (при площади более 6</w:t>
      </w:r>
      <w:r>
        <w:rPr>
          <w:color w:val="000000"/>
        </w:rPr>
        <w:t xml:space="preserve"> </w:t>
      </w:r>
      <w:r>
        <w:rPr>
          <w:color w:val="000000"/>
        </w:rPr>
        <w:lastRenderedPageBreak/>
        <w:t xml:space="preserve">м) круглой или квадратной формы, на рисунке 1.14 видно, что при размерах плиты перекрытия </w:t>
      </w:r>
      <w:r w:rsidRPr="00B75977">
        <w:rPr>
          <w:color w:val="000000"/>
        </w:rPr>
        <w:t>180</w:t>
      </w:r>
      <w:r>
        <w:rPr>
          <w:color w:val="000000"/>
          <w:lang w:val="en-US"/>
        </w:rPr>
        <w:t>x</w:t>
      </w:r>
      <w:r w:rsidRPr="00B75977">
        <w:rPr>
          <w:color w:val="000000"/>
        </w:rPr>
        <w:t xml:space="preserve">160 </w:t>
      </w:r>
      <w:r>
        <w:rPr>
          <w:color w:val="000000"/>
        </w:rPr>
        <w:t>и соответственно площадью равной 2,8 м устроено одно отверстие.</w:t>
      </w:r>
      <w:proofErr w:type="gramEnd"/>
    </w:p>
    <w:p w:rsidR="003A4DA4" w:rsidRDefault="003A4DA4" w:rsidP="003A4DA4">
      <w:pPr>
        <w:ind w:firstLine="0"/>
        <w:jc w:val="center"/>
      </w:pPr>
      <w:r>
        <w:rPr>
          <w:noProof/>
          <w:lang w:eastAsia="ru-RU"/>
        </w:rPr>
        <w:drawing>
          <wp:inline distT="0" distB="0" distL="0" distR="0" wp14:anchorId="4771EBD0" wp14:editId="78707735">
            <wp:extent cx="3114675" cy="20859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114675" cy="2085975"/>
                    </a:xfrm>
                    <a:prstGeom prst="rect">
                      <a:avLst/>
                    </a:prstGeom>
                  </pic:spPr>
                </pic:pic>
              </a:graphicData>
            </a:graphic>
          </wp:inline>
        </w:drawing>
      </w:r>
    </w:p>
    <w:p w:rsidR="003A4DA4" w:rsidRPr="003A4DA4" w:rsidRDefault="003A4DA4" w:rsidP="003A4DA4">
      <w:pPr>
        <w:ind w:firstLine="0"/>
        <w:jc w:val="center"/>
      </w:pPr>
      <w:r>
        <w:t>Рисунок 1.15 – Павильон на т/с от ЦК</w:t>
      </w:r>
    </w:p>
    <w:p w:rsidR="003A4DA4" w:rsidRDefault="003A4DA4" w:rsidP="003A4DA4">
      <w:pPr>
        <w:ind w:firstLine="0"/>
        <w:jc w:val="center"/>
      </w:pPr>
      <w:r>
        <w:rPr>
          <w:noProof/>
          <w:lang w:eastAsia="ru-RU"/>
        </w:rPr>
        <w:drawing>
          <wp:inline distT="0" distB="0" distL="0" distR="0" wp14:anchorId="0D9A14A2" wp14:editId="6B163F60">
            <wp:extent cx="3105150" cy="20955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105150" cy="2095500"/>
                    </a:xfrm>
                    <a:prstGeom prst="rect">
                      <a:avLst/>
                    </a:prstGeom>
                  </pic:spPr>
                </pic:pic>
              </a:graphicData>
            </a:graphic>
          </wp:inline>
        </w:drawing>
      </w:r>
    </w:p>
    <w:p w:rsidR="003A4DA4" w:rsidRPr="003A4DA4" w:rsidRDefault="003A4DA4" w:rsidP="003A4DA4">
      <w:pPr>
        <w:ind w:firstLine="0"/>
        <w:jc w:val="center"/>
      </w:pPr>
      <w:r>
        <w:t>Рисунок 1.1</w:t>
      </w:r>
      <w:r w:rsidR="00EC41FF">
        <w:t>6</w:t>
      </w:r>
      <w:r>
        <w:t xml:space="preserve"> – Павильон на т/с от котельной Аэропорт</w:t>
      </w:r>
    </w:p>
    <w:p w:rsidR="00FA62AF" w:rsidRPr="003A4DA4" w:rsidRDefault="003A4DA4" w:rsidP="003A4DA4">
      <w:r w:rsidRPr="003A4DA4">
        <w:t>На рисунке 1.</w:t>
      </w:r>
      <w:r w:rsidR="00EC41FF">
        <w:t>1</w:t>
      </w:r>
      <w:r w:rsidRPr="003A4DA4">
        <w:t>5 представлен типичный для городского поселения</w:t>
      </w:r>
      <w:r>
        <w:t xml:space="preserve"> Березово павильон</w:t>
      </w:r>
      <w:r w:rsidRPr="003A4DA4">
        <w:t xml:space="preserve"> на тепловой сети, в котор</w:t>
      </w:r>
      <w:r>
        <w:t>ом</w:t>
      </w:r>
      <w:r w:rsidRPr="003A4DA4">
        <w:t xml:space="preserve"> расположена секционная запорная арматура. Павильон на рисунке 1.</w:t>
      </w:r>
      <w:r>
        <w:t>16</w:t>
      </w:r>
      <w:r w:rsidRPr="003A4DA4">
        <w:t xml:space="preserve"> выполнен из древесины, его размеры 1,5м*1м*0,5</w:t>
      </w:r>
      <w:r>
        <w:t xml:space="preserve"> м,</w:t>
      </w:r>
      <w:r w:rsidRPr="003A4DA4">
        <w:t xml:space="preserve"> такого плана Павильоны в основном встречаются на сетях от котельных Аэропорт, ЦРБ, Противотуберкулезного диспансера.</w:t>
      </w:r>
    </w:p>
    <w:p w:rsidR="00AF076D" w:rsidRPr="00E81C71" w:rsidRDefault="00AF076D" w:rsidP="00B53E60">
      <w:pPr>
        <w:pStyle w:val="5"/>
        <w:rPr>
          <w:rFonts w:eastAsia="TimesNewRomanPS-BoldMT"/>
        </w:rPr>
      </w:pPr>
      <w:bookmarkStart w:id="39" w:name="_Toc501370620"/>
      <w:bookmarkStart w:id="40" w:name="bookmark18"/>
      <w:r>
        <w:rPr>
          <w:rFonts w:eastAsia="TimesNewRomanPS-BoldMT"/>
        </w:rPr>
        <w:t>е</w:t>
      </w:r>
      <w:r w:rsidRPr="00E81C71">
        <w:rPr>
          <w:rFonts w:eastAsia="TimesNewRomanPS-BoldMT"/>
        </w:rPr>
        <w:t xml:space="preserve">) </w:t>
      </w:r>
      <w:r w:rsidRPr="00AF076D">
        <w:t>описание графиков регулирования отпуска тепла в тепловые сети с анализом их обоснованности</w:t>
      </w:r>
      <w:bookmarkEnd w:id="39"/>
    </w:p>
    <w:bookmarkEnd w:id="40"/>
    <w:p w:rsidR="00AF076D" w:rsidRPr="00AF076D" w:rsidRDefault="00AF076D" w:rsidP="00AF076D">
      <w:r w:rsidRPr="00AF076D">
        <w:t>Температурные графики сетевой воды для котельных поставок тепловой энергии с целью горячего водоснабжения потребителей не предусматривают</w:t>
      </w:r>
      <w:r>
        <w:t>, кроме блочно-модульной котельной</w:t>
      </w:r>
      <w:r w:rsidRPr="00AF076D">
        <w:t>.</w:t>
      </w:r>
    </w:p>
    <w:p w:rsidR="00AF076D" w:rsidRPr="00AF076D" w:rsidRDefault="00AF076D" w:rsidP="00AF076D">
      <w:r w:rsidRPr="00AF076D">
        <w:t xml:space="preserve">Температурный график качественного регулирования тепловой нагрузки котельных </w:t>
      </w:r>
      <w:r>
        <w:t>городского поселения</w:t>
      </w:r>
      <w:r w:rsidRPr="00AF076D">
        <w:t xml:space="preserve"> Березово </w:t>
      </w:r>
      <w:r>
        <w:t>–</w:t>
      </w:r>
      <w:r w:rsidRPr="00AF076D">
        <w:t xml:space="preserve"> 95-70°С.</w:t>
      </w:r>
    </w:p>
    <w:p w:rsidR="00AF076D" w:rsidRDefault="00AF076D" w:rsidP="00AF076D">
      <w:pPr>
        <w:jc w:val="right"/>
      </w:pPr>
      <w:r w:rsidRPr="00AF076D">
        <w:t>Таблица 1.</w:t>
      </w:r>
      <w:r>
        <w:t>2</w:t>
      </w:r>
      <w:r w:rsidR="003A2BCA">
        <w:t>6</w:t>
      </w:r>
    </w:p>
    <w:p w:rsidR="00AF076D" w:rsidRPr="00AF076D" w:rsidRDefault="00AF076D" w:rsidP="00AF076D">
      <w:pPr>
        <w:ind w:firstLine="0"/>
        <w:jc w:val="center"/>
      </w:pPr>
      <w:r w:rsidRPr="00AF076D">
        <w:t>Температурный график</w:t>
      </w:r>
      <w:r>
        <w:t xml:space="preserve"> котельных, кроме блочно-модульной котельной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07"/>
        <w:gridCol w:w="1607"/>
        <w:gridCol w:w="1608"/>
        <w:gridCol w:w="1607"/>
        <w:gridCol w:w="1607"/>
        <w:gridCol w:w="1608"/>
      </w:tblGrid>
      <w:tr w:rsidR="00456E29" w:rsidRPr="00456E29" w:rsidTr="001327FD">
        <w:trPr>
          <w:tblHeader/>
        </w:trPr>
        <w:tc>
          <w:tcPr>
            <w:tcW w:w="1607" w:type="dxa"/>
            <w:vAlign w:val="center"/>
          </w:tcPr>
          <w:p w:rsidR="00456E29" w:rsidRPr="00456E29" w:rsidRDefault="00456E29" w:rsidP="00456E29">
            <w:pPr>
              <w:pStyle w:val="aff4"/>
              <w:jc w:val="center"/>
              <w:rPr>
                <w:sz w:val="20"/>
                <w:szCs w:val="20"/>
              </w:rPr>
            </w:pPr>
            <w:r w:rsidRPr="00456E29">
              <w:rPr>
                <w:rStyle w:val="11pt3"/>
                <w:color w:val="000000"/>
                <w:sz w:val="20"/>
                <w:szCs w:val="20"/>
                <w:lang w:val="en-US" w:eastAsia="en-US"/>
              </w:rPr>
              <w:t xml:space="preserve">T </w:t>
            </w:r>
            <w:r w:rsidRPr="00456E29">
              <w:rPr>
                <w:rStyle w:val="11pt3"/>
                <w:color w:val="000000"/>
                <w:sz w:val="20"/>
                <w:szCs w:val="20"/>
              </w:rPr>
              <w:t>наружного воздуха</w:t>
            </w:r>
          </w:p>
        </w:tc>
        <w:tc>
          <w:tcPr>
            <w:tcW w:w="1607" w:type="dxa"/>
            <w:vAlign w:val="center"/>
          </w:tcPr>
          <w:p w:rsidR="00456E29" w:rsidRPr="00456E29" w:rsidRDefault="00456E29" w:rsidP="00456E29">
            <w:pPr>
              <w:pStyle w:val="aff4"/>
              <w:jc w:val="center"/>
              <w:rPr>
                <w:sz w:val="20"/>
                <w:szCs w:val="20"/>
              </w:rPr>
            </w:pPr>
            <w:r w:rsidRPr="00456E29">
              <w:rPr>
                <w:rStyle w:val="11pt3"/>
                <w:color w:val="000000"/>
                <w:sz w:val="20"/>
                <w:szCs w:val="20"/>
                <w:lang w:val="en-US" w:eastAsia="en-US"/>
              </w:rPr>
              <w:t xml:space="preserve">T </w:t>
            </w:r>
            <w:r w:rsidRPr="00456E29">
              <w:rPr>
                <w:rStyle w:val="11pt3"/>
                <w:color w:val="000000"/>
                <w:sz w:val="20"/>
                <w:szCs w:val="20"/>
              </w:rPr>
              <w:t>подачи</w:t>
            </w:r>
          </w:p>
        </w:tc>
        <w:tc>
          <w:tcPr>
            <w:tcW w:w="1608" w:type="dxa"/>
            <w:vAlign w:val="center"/>
          </w:tcPr>
          <w:p w:rsidR="00456E29" w:rsidRPr="00456E29" w:rsidRDefault="00456E29" w:rsidP="00456E29">
            <w:pPr>
              <w:pStyle w:val="aff4"/>
              <w:jc w:val="center"/>
              <w:rPr>
                <w:sz w:val="20"/>
                <w:szCs w:val="20"/>
              </w:rPr>
            </w:pPr>
            <w:r w:rsidRPr="00456E29">
              <w:rPr>
                <w:rStyle w:val="11pt3"/>
                <w:color w:val="000000"/>
                <w:sz w:val="20"/>
                <w:szCs w:val="20"/>
                <w:lang w:val="en-US" w:eastAsia="en-US"/>
              </w:rPr>
              <w:t xml:space="preserve">T </w:t>
            </w:r>
            <w:r w:rsidRPr="00456E29">
              <w:rPr>
                <w:rStyle w:val="11pt3"/>
                <w:color w:val="000000"/>
                <w:sz w:val="20"/>
                <w:szCs w:val="20"/>
              </w:rPr>
              <w:t>обратки</w:t>
            </w:r>
          </w:p>
        </w:tc>
        <w:tc>
          <w:tcPr>
            <w:tcW w:w="1607" w:type="dxa"/>
            <w:vAlign w:val="center"/>
          </w:tcPr>
          <w:p w:rsidR="00456E29" w:rsidRPr="00456E29" w:rsidRDefault="00456E29" w:rsidP="00456E29">
            <w:pPr>
              <w:pStyle w:val="aff4"/>
              <w:jc w:val="center"/>
              <w:rPr>
                <w:sz w:val="20"/>
                <w:szCs w:val="20"/>
              </w:rPr>
            </w:pPr>
            <w:r w:rsidRPr="00456E29">
              <w:rPr>
                <w:rStyle w:val="11pt3"/>
                <w:color w:val="000000"/>
                <w:sz w:val="20"/>
                <w:szCs w:val="20"/>
                <w:lang w:val="en-US" w:eastAsia="en-US"/>
              </w:rPr>
              <w:t xml:space="preserve">T </w:t>
            </w:r>
            <w:r w:rsidRPr="00456E29">
              <w:rPr>
                <w:rStyle w:val="11pt3"/>
                <w:color w:val="000000"/>
                <w:sz w:val="20"/>
                <w:szCs w:val="20"/>
              </w:rPr>
              <w:t>наружного воздуха</w:t>
            </w:r>
          </w:p>
        </w:tc>
        <w:tc>
          <w:tcPr>
            <w:tcW w:w="1607" w:type="dxa"/>
            <w:vAlign w:val="center"/>
          </w:tcPr>
          <w:p w:rsidR="00456E29" w:rsidRPr="00456E29" w:rsidRDefault="00456E29" w:rsidP="00456E29">
            <w:pPr>
              <w:pStyle w:val="aff4"/>
              <w:jc w:val="center"/>
              <w:rPr>
                <w:sz w:val="20"/>
                <w:szCs w:val="20"/>
              </w:rPr>
            </w:pPr>
            <w:r w:rsidRPr="00456E29">
              <w:rPr>
                <w:rStyle w:val="11pt3"/>
                <w:color w:val="000000"/>
                <w:sz w:val="20"/>
                <w:szCs w:val="20"/>
                <w:lang w:val="en-US" w:eastAsia="en-US"/>
              </w:rPr>
              <w:t xml:space="preserve">T </w:t>
            </w:r>
            <w:r w:rsidRPr="00456E29">
              <w:rPr>
                <w:rStyle w:val="11pt3"/>
                <w:color w:val="000000"/>
                <w:sz w:val="20"/>
                <w:szCs w:val="20"/>
              </w:rPr>
              <w:t>подачи</w:t>
            </w:r>
          </w:p>
        </w:tc>
        <w:tc>
          <w:tcPr>
            <w:tcW w:w="1608" w:type="dxa"/>
            <w:vAlign w:val="center"/>
          </w:tcPr>
          <w:p w:rsidR="00456E29" w:rsidRPr="00456E29" w:rsidRDefault="00456E29" w:rsidP="00456E29">
            <w:pPr>
              <w:pStyle w:val="aff4"/>
              <w:jc w:val="center"/>
              <w:rPr>
                <w:sz w:val="20"/>
                <w:szCs w:val="20"/>
              </w:rPr>
            </w:pPr>
            <w:r w:rsidRPr="00456E29">
              <w:rPr>
                <w:rStyle w:val="11pt3"/>
                <w:color w:val="000000"/>
                <w:sz w:val="20"/>
                <w:szCs w:val="20"/>
                <w:lang w:val="en-US" w:eastAsia="en-US"/>
              </w:rPr>
              <w:t xml:space="preserve">T </w:t>
            </w:r>
            <w:r w:rsidRPr="00456E29">
              <w:rPr>
                <w:rStyle w:val="11pt3"/>
                <w:color w:val="000000"/>
                <w:sz w:val="20"/>
                <w:szCs w:val="20"/>
              </w:rPr>
              <w:t>обратки</w:t>
            </w:r>
          </w:p>
        </w:tc>
      </w:tr>
      <w:tr w:rsidR="00456E29" w:rsidRPr="00456E29" w:rsidTr="001327FD">
        <w:tc>
          <w:tcPr>
            <w:tcW w:w="1607" w:type="dxa"/>
            <w:vAlign w:val="center"/>
          </w:tcPr>
          <w:p w:rsidR="00456E29" w:rsidRPr="00456E29" w:rsidRDefault="00456E29" w:rsidP="00456E29">
            <w:pPr>
              <w:pStyle w:val="aff4"/>
              <w:jc w:val="center"/>
              <w:rPr>
                <w:sz w:val="20"/>
                <w:szCs w:val="20"/>
              </w:rPr>
            </w:pPr>
            <w:r w:rsidRPr="00456E29">
              <w:rPr>
                <w:rStyle w:val="11pt3"/>
                <w:color w:val="000000"/>
                <w:sz w:val="20"/>
                <w:szCs w:val="20"/>
              </w:rPr>
              <w:t>+8</w:t>
            </w:r>
          </w:p>
        </w:tc>
        <w:tc>
          <w:tcPr>
            <w:tcW w:w="1607" w:type="dxa"/>
            <w:vAlign w:val="center"/>
          </w:tcPr>
          <w:p w:rsidR="00456E29" w:rsidRPr="00456E29" w:rsidRDefault="00456E29" w:rsidP="00456E29">
            <w:pPr>
              <w:pStyle w:val="aff4"/>
              <w:jc w:val="center"/>
              <w:rPr>
                <w:sz w:val="20"/>
                <w:szCs w:val="20"/>
              </w:rPr>
            </w:pPr>
            <w:r w:rsidRPr="00456E29">
              <w:rPr>
                <w:rStyle w:val="105"/>
                <w:color w:val="000000"/>
                <w:sz w:val="20"/>
                <w:szCs w:val="20"/>
              </w:rPr>
              <w:t>40,6</w:t>
            </w:r>
          </w:p>
        </w:tc>
        <w:tc>
          <w:tcPr>
            <w:tcW w:w="1608" w:type="dxa"/>
            <w:vAlign w:val="center"/>
          </w:tcPr>
          <w:p w:rsidR="00456E29" w:rsidRPr="00456E29" w:rsidRDefault="00456E29" w:rsidP="00456E29">
            <w:pPr>
              <w:pStyle w:val="aff4"/>
              <w:jc w:val="center"/>
              <w:rPr>
                <w:sz w:val="20"/>
                <w:szCs w:val="20"/>
              </w:rPr>
            </w:pPr>
            <w:r w:rsidRPr="00456E29">
              <w:rPr>
                <w:rStyle w:val="105"/>
                <w:color w:val="000000"/>
                <w:sz w:val="20"/>
                <w:szCs w:val="20"/>
              </w:rPr>
              <w:t>35,3</w:t>
            </w:r>
          </w:p>
        </w:tc>
        <w:tc>
          <w:tcPr>
            <w:tcW w:w="1607" w:type="dxa"/>
            <w:vAlign w:val="center"/>
          </w:tcPr>
          <w:p w:rsidR="00456E29" w:rsidRPr="00456E29" w:rsidRDefault="00456E29" w:rsidP="00456E29">
            <w:pPr>
              <w:pStyle w:val="aff4"/>
              <w:jc w:val="center"/>
              <w:rPr>
                <w:sz w:val="20"/>
                <w:szCs w:val="20"/>
              </w:rPr>
            </w:pPr>
            <w:r w:rsidRPr="00456E29">
              <w:rPr>
                <w:rStyle w:val="11pt3"/>
                <w:color w:val="000000"/>
                <w:sz w:val="20"/>
                <w:szCs w:val="20"/>
              </w:rPr>
              <w:t>-17</w:t>
            </w:r>
          </w:p>
        </w:tc>
        <w:tc>
          <w:tcPr>
            <w:tcW w:w="1607" w:type="dxa"/>
            <w:vAlign w:val="center"/>
          </w:tcPr>
          <w:p w:rsidR="00456E29" w:rsidRPr="00456E29" w:rsidRDefault="00456E29" w:rsidP="00456E29">
            <w:pPr>
              <w:pStyle w:val="aff4"/>
              <w:jc w:val="center"/>
              <w:rPr>
                <w:sz w:val="20"/>
                <w:szCs w:val="20"/>
              </w:rPr>
            </w:pPr>
            <w:r w:rsidRPr="00456E29">
              <w:rPr>
                <w:rStyle w:val="105"/>
                <w:color w:val="000000"/>
                <w:sz w:val="20"/>
                <w:szCs w:val="20"/>
              </w:rPr>
              <w:t>69,0</w:t>
            </w:r>
          </w:p>
        </w:tc>
        <w:tc>
          <w:tcPr>
            <w:tcW w:w="1608" w:type="dxa"/>
            <w:vAlign w:val="center"/>
          </w:tcPr>
          <w:p w:rsidR="00456E29" w:rsidRPr="00456E29" w:rsidRDefault="00456E29" w:rsidP="00456E29">
            <w:pPr>
              <w:pStyle w:val="aff4"/>
              <w:jc w:val="center"/>
              <w:rPr>
                <w:sz w:val="20"/>
                <w:szCs w:val="20"/>
              </w:rPr>
            </w:pPr>
            <w:r w:rsidRPr="00456E29">
              <w:rPr>
                <w:rStyle w:val="105"/>
                <w:color w:val="000000"/>
                <w:sz w:val="20"/>
                <w:szCs w:val="20"/>
              </w:rPr>
              <w:t>54,0</w:t>
            </w:r>
          </w:p>
        </w:tc>
      </w:tr>
      <w:tr w:rsidR="00456E29" w:rsidRPr="00456E29" w:rsidTr="001327FD">
        <w:tc>
          <w:tcPr>
            <w:tcW w:w="1607" w:type="dxa"/>
            <w:vAlign w:val="center"/>
          </w:tcPr>
          <w:p w:rsidR="00456E29" w:rsidRPr="00456E29" w:rsidRDefault="00456E29" w:rsidP="00456E29">
            <w:pPr>
              <w:pStyle w:val="aff4"/>
              <w:jc w:val="center"/>
              <w:rPr>
                <w:sz w:val="20"/>
                <w:szCs w:val="20"/>
              </w:rPr>
            </w:pPr>
            <w:r w:rsidRPr="00456E29">
              <w:rPr>
                <w:rStyle w:val="11pt3"/>
                <w:color w:val="000000"/>
                <w:sz w:val="20"/>
                <w:szCs w:val="20"/>
              </w:rPr>
              <w:lastRenderedPageBreak/>
              <w:t>+7</w:t>
            </w:r>
          </w:p>
        </w:tc>
        <w:tc>
          <w:tcPr>
            <w:tcW w:w="1607" w:type="dxa"/>
            <w:vAlign w:val="center"/>
          </w:tcPr>
          <w:p w:rsidR="00456E29" w:rsidRPr="00456E29" w:rsidRDefault="00456E29" w:rsidP="00456E29">
            <w:pPr>
              <w:pStyle w:val="aff4"/>
              <w:jc w:val="center"/>
              <w:rPr>
                <w:sz w:val="20"/>
                <w:szCs w:val="20"/>
              </w:rPr>
            </w:pPr>
            <w:r w:rsidRPr="00456E29">
              <w:rPr>
                <w:rStyle w:val="105"/>
                <w:color w:val="000000"/>
                <w:sz w:val="20"/>
                <w:szCs w:val="20"/>
              </w:rPr>
              <w:t>42,4</w:t>
            </w:r>
          </w:p>
        </w:tc>
        <w:tc>
          <w:tcPr>
            <w:tcW w:w="1608" w:type="dxa"/>
            <w:vAlign w:val="center"/>
          </w:tcPr>
          <w:p w:rsidR="00456E29" w:rsidRPr="00456E29" w:rsidRDefault="00456E29" w:rsidP="00456E29">
            <w:pPr>
              <w:pStyle w:val="aff4"/>
              <w:jc w:val="center"/>
              <w:rPr>
                <w:sz w:val="20"/>
                <w:szCs w:val="20"/>
              </w:rPr>
            </w:pPr>
            <w:r w:rsidRPr="00456E29">
              <w:rPr>
                <w:rStyle w:val="105"/>
                <w:color w:val="000000"/>
                <w:sz w:val="20"/>
                <w:szCs w:val="20"/>
              </w:rPr>
              <w:t>36,2</w:t>
            </w:r>
          </w:p>
        </w:tc>
        <w:tc>
          <w:tcPr>
            <w:tcW w:w="1607" w:type="dxa"/>
            <w:vAlign w:val="center"/>
          </w:tcPr>
          <w:p w:rsidR="00456E29" w:rsidRPr="00456E29" w:rsidRDefault="00456E29" w:rsidP="00456E29">
            <w:pPr>
              <w:pStyle w:val="aff4"/>
              <w:jc w:val="center"/>
              <w:rPr>
                <w:sz w:val="20"/>
                <w:szCs w:val="20"/>
              </w:rPr>
            </w:pPr>
            <w:r w:rsidRPr="00456E29">
              <w:rPr>
                <w:rStyle w:val="11pt3"/>
                <w:color w:val="000000"/>
                <w:sz w:val="20"/>
                <w:szCs w:val="20"/>
              </w:rPr>
              <w:t>-18</w:t>
            </w:r>
          </w:p>
        </w:tc>
        <w:tc>
          <w:tcPr>
            <w:tcW w:w="1607" w:type="dxa"/>
            <w:vAlign w:val="center"/>
          </w:tcPr>
          <w:p w:rsidR="00456E29" w:rsidRPr="00456E29" w:rsidRDefault="00456E29" w:rsidP="00456E29">
            <w:pPr>
              <w:pStyle w:val="aff4"/>
              <w:jc w:val="center"/>
              <w:rPr>
                <w:sz w:val="20"/>
                <w:szCs w:val="20"/>
              </w:rPr>
            </w:pPr>
            <w:r w:rsidRPr="00456E29">
              <w:rPr>
                <w:rStyle w:val="105"/>
                <w:color w:val="000000"/>
                <w:sz w:val="20"/>
                <w:szCs w:val="20"/>
              </w:rPr>
              <w:t>70,0</w:t>
            </w:r>
          </w:p>
        </w:tc>
        <w:tc>
          <w:tcPr>
            <w:tcW w:w="1608" w:type="dxa"/>
            <w:vAlign w:val="center"/>
          </w:tcPr>
          <w:p w:rsidR="00456E29" w:rsidRPr="00456E29" w:rsidRDefault="00456E29" w:rsidP="00456E29">
            <w:pPr>
              <w:pStyle w:val="aff4"/>
              <w:jc w:val="center"/>
              <w:rPr>
                <w:sz w:val="20"/>
                <w:szCs w:val="20"/>
              </w:rPr>
            </w:pPr>
            <w:r w:rsidRPr="00456E29">
              <w:rPr>
                <w:rStyle w:val="105"/>
                <w:color w:val="000000"/>
                <w:sz w:val="20"/>
                <w:szCs w:val="20"/>
              </w:rPr>
              <w:t>55,0</w:t>
            </w:r>
          </w:p>
        </w:tc>
      </w:tr>
      <w:tr w:rsidR="00456E29" w:rsidRPr="00456E29" w:rsidTr="001327FD">
        <w:tc>
          <w:tcPr>
            <w:tcW w:w="1607" w:type="dxa"/>
            <w:vAlign w:val="center"/>
          </w:tcPr>
          <w:p w:rsidR="00456E29" w:rsidRPr="00456E29" w:rsidRDefault="00456E29" w:rsidP="00456E29">
            <w:pPr>
              <w:pStyle w:val="aff4"/>
              <w:jc w:val="center"/>
              <w:rPr>
                <w:sz w:val="20"/>
                <w:szCs w:val="20"/>
              </w:rPr>
            </w:pPr>
            <w:r w:rsidRPr="00456E29">
              <w:rPr>
                <w:rStyle w:val="11pt3"/>
                <w:color w:val="000000"/>
                <w:sz w:val="20"/>
                <w:szCs w:val="20"/>
              </w:rPr>
              <w:t>+6</w:t>
            </w:r>
          </w:p>
        </w:tc>
        <w:tc>
          <w:tcPr>
            <w:tcW w:w="1607" w:type="dxa"/>
            <w:vAlign w:val="center"/>
          </w:tcPr>
          <w:p w:rsidR="00456E29" w:rsidRPr="00456E29" w:rsidRDefault="00456E29" w:rsidP="00456E29">
            <w:pPr>
              <w:pStyle w:val="aff4"/>
              <w:jc w:val="center"/>
              <w:rPr>
                <w:sz w:val="20"/>
                <w:szCs w:val="20"/>
              </w:rPr>
            </w:pPr>
            <w:r w:rsidRPr="00456E29">
              <w:rPr>
                <w:rStyle w:val="105"/>
                <w:color w:val="000000"/>
                <w:sz w:val="20"/>
                <w:szCs w:val="20"/>
              </w:rPr>
              <w:t>43,1</w:t>
            </w:r>
          </w:p>
        </w:tc>
        <w:tc>
          <w:tcPr>
            <w:tcW w:w="1608" w:type="dxa"/>
            <w:vAlign w:val="center"/>
          </w:tcPr>
          <w:p w:rsidR="00456E29" w:rsidRPr="00456E29" w:rsidRDefault="00456E29" w:rsidP="00456E29">
            <w:pPr>
              <w:pStyle w:val="aff4"/>
              <w:jc w:val="center"/>
              <w:rPr>
                <w:sz w:val="20"/>
                <w:szCs w:val="20"/>
              </w:rPr>
            </w:pPr>
            <w:r w:rsidRPr="00456E29">
              <w:rPr>
                <w:rStyle w:val="105"/>
                <w:color w:val="000000"/>
                <w:sz w:val="20"/>
                <w:szCs w:val="20"/>
              </w:rPr>
              <w:t>35,0</w:t>
            </w:r>
          </w:p>
        </w:tc>
        <w:tc>
          <w:tcPr>
            <w:tcW w:w="1607" w:type="dxa"/>
            <w:vAlign w:val="center"/>
          </w:tcPr>
          <w:p w:rsidR="00456E29" w:rsidRPr="00456E29" w:rsidRDefault="00456E29" w:rsidP="00456E29">
            <w:pPr>
              <w:pStyle w:val="aff4"/>
              <w:jc w:val="center"/>
              <w:rPr>
                <w:sz w:val="20"/>
                <w:szCs w:val="20"/>
              </w:rPr>
            </w:pPr>
            <w:r w:rsidRPr="00456E29">
              <w:rPr>
                <w:rStyle w:val="11pt3"/>
                <w:color w:val="000000"/>
                <w:sz w:val="20"/>
                <w:szCs w:val="20"/>
              </w:rPr>
              <w:t>-19</w:t>
            </w:r>
          </w:p>
        </w:tc>
        <w:tc>
          <w:tcPr>
            <w:tcW w:w="1607" w:type="dxa"/>
            <w:vAlign w:val="center"/>
          </w:tcPr>
          <w:p w:rsidR="00456E29" w:rsidRPr="00456E29" w:rsidRDefault="00456E29" w:rsidP="00456E29">
            <w:pPr>
              <w:pStyle w:val="aff4"/>
              <w:jc w:val="center"/>
              <w:rPr>
                <w:sz w:val="20"/>
                <w:szCs w:val="20"/>
              </w:rPr>
            </w:pPr>
            <w:r w:rsidRPr="00456E29">
              <w:rPr>
                <w:rStyle w:val="105"/>
                <w:color w:val="000000"/>
                <w:sz w:val="20"/>
                <w:szCs w:val="20"/>
              </w:rPr>
              <w:t>71,0</w:t>
            </w:r>
          </w:p>
        </w:tc>
        <w:tc>
          <w:tcPr>
            <w:tcW w:w="1608" w:type="dxa"/>
            <w:vAlign w:val="center"/>
          </w:tcPr>
          <w:p w:rsidR="00456E29" w:rsidRPr="00456E29" w:rsidRDefault="00456E29" w:rsidP="00456E29">
            <w:pPr>
              <w:pStyle w:val="aff4"/>
              <w:jc w:val="center"/>
              <w:rPr>
                <w:sz w:val="20"/>
                <w:szCs w:val="20"/>
              </w:rPr>
            </w:pPr>
            <w:r w:rsidRPr="00456E29">
              <w:rPr>
                <w:rStyle w:val="105"/>
                <w:color w:val="000000"/>
                <w:sz w:val="20"/>
                <w:szCs w:val="20"/>
              </w:rPr>
              <w:t>55,5</w:t>
            </w:r>
          </w:p>
        </w:tc>
      </w:tr>
      <w:tr w:rsidR="00456E29" w:rsidRPr="00456E29" w:rsidTr="001327FD">
        <w:tc>
          <w:tcPr>
            <w:tcW w:w="1607" w:type="dxa"/>
            <w:vAlign w:val="center"/>
          </w:tcPr>
          <w:p w:rsidR="00456E29" w:rsidRPr="00456E29" w:rsidRDefault="00456E29" w:rsidP="00456E29">
            <w:pPr>
              <w:pStyle w:val="aff4"/>
              <w:jc w:val="center"/>
              <w:rPr>
                <w:sz w:val="20"/>
                <w:szCs w:val="20"/>
              </w:rPr>
            </w:pPr>
            <w:r w:rsidRPr="00456E29">
              <w:rPr>
                <w:rStyle w:val="11pt3"/>
                <w:color w:val="000000"/>
                <w:sz w:val="20"/>
                <w:szCs w:val="20"/>
              </w:rPr>
              <w:t>+5</w:t>
            </w:r>
          </w:p>
        </w:tc>
        <w:tc>
          <w:tcPr>
            <w:tcW w:w="1607" w:type="dxa"/>
            <w:vAlign w:val="center"/>
          </w:tcPr>
          <w:p w:rsidR="00456E29" w:rsidRPr="00456E29" w:rsidRDefault="00456E29" w:rsidP="00456E29">
            <w:pPr>
              <w:pStyle w:val="aff4"/>
              <w:jc w:val="center"/>
              <w:rPr>
                <w:sz w:val="20"/>
                <w:szCs w:val="20"/>
              </w:rPr>
            </w:pPr>
            <w:r w:rsidRPr="00456E29">
              <w:rPr>
                <w:rStyle w:val="105"/>
                <w:color w:val="000000"/>
                <w:sz w:val="20"/>
                <w:szCs w:val="20"/>
              </w:rPr>
              <w:t>44,0</w:t>
            </w:r>
          </w:p>
        </w:tc>
        <w:tc>
          <w:tcPr>
            <w:tcW w:w="1608" w:type="dxa"/>
            <w:vAlign w:val="center"/>
          </w:tcPr>
          <w:p w:rsidR="00456E29" w:rsidRPr="00456E29" w:rsidRDefault="00456E29" w:rsidP="00456E29">
            <w:pPr>
              <w:pStyle w:val="aff4"/>
              <w:jc w:val="center"/>
              <w:rPr>
                <w:sz w:val="20"/>
                <w:szCs w:val="20"/>
              </w:rPr>
            </w:pPr>
            <w:r w:rsidRPr="00456E29">
              <w:rPr>
                <w:rStyle w:val="105"/>
                <w:color w:val="000000"/>
                <w:sz w:val="20"/>
                <w:szCs w:val="20"/>
              </w:rPr>
              <w:t>36,0</w:t>
            </w:r>
          </w:p>
        </w:tc>
        <w:tc>
          <w:tcPr>
            <w:tcW w:w="1607" w:type="dxa"/>
            <w:vAlign w:val="center"/>
          </w:tcPr>
          <w:p w:rsidR="00456E29" w:rsidRPr="00456E29" w:rsidRDefault="00456E29" w:rsidP="00456E29">
            <w:pPr>
              <w:pStyle w:val="aff4"/>
              <w:jc w:val="center"/>
              <w:rPr>
                <w:sz w:val="20"/>
                <w:szCs w:val="20"/>
              </w:rPr>
            </w:pPr>
            <w:r w:rsidRPr="00456E29">
              <w:rPr>
                <w:rStyle w:val="11pt3"/>
                <w:color w:val="000000"/>
                <w:sz w:val="20"/>
                <w:szCs w:val="20"/>
              </w:rPr>
              <w:t>-20</w:t>
            </w:r>
          </w:p>
        </w:tc>
        <w:tc>
          <w:tcPr>
            <w:tcW w:w="1607" w:type="dxa"/>
            <w:vAlign w:val="center"/>
          </w:tcPr>
          <w:p w:rsidR="00456E29" w:rsidRPr="00456E29" w:rsidRDefault="00456E29" w:rsidP="00456E29">
            <w:pPr>
              <w:pStyle w:val="aff4"/>
              <w:jc w:val="center"/>
              <w:rPr>
                <w:sz w:val="20"/>
                <w:szCs w:val="20"/>
              </w:rPr>
            </w:pPr>
            <w:r w:rsidRPr="00456E29">
              <w:rPr>
                <w:rStyle w:val="105"/>
                <w:color w:val="000000"/>
                <w:sz w:val="20"/>
                <w:szCs w:val="20"/>
              </w:rPr>
              <w:t>72,4</w:t>
            </w:r>
          </w:p>
        </w:tc>
        <w:tc>
          <w:tcPr>
            <w:tcW w:w="1608" w:type="dxa"/>
            <w:vAlign w:val="center"/>
          </w:tcPr>
          <w:p w:rsidR="00456E29" w:rsidRPr="00456E29" w:rsidRDefault="00456E29" w:rsidP="00456E29">
            <w:pPr>
              <w:pStyle w:val="aff4"/>
              <w:jc w:val="center"/>
              <w:rPr>
                <w:sz w:val="20"/>
                <w:szCs w:val="20"/>
              </w:rPr>
            </w:pPr>
            <w:r w:rsidRPr="00456E29">
              <w:rPr>
                <w:rStyle w:val="105"/>
                <w:color w:val="000000"/>
                <w:sz w:val="20"/>
                <w:szCs w:val="20"/>
              </w:rPr>
              <w:t>56,2</w:t>
            </w:r>
          </w:p>
        </w:tc>
      </w:tr>
      <w:tr w:rsidR="00456E29" w:rsidRPr="00456E29" w:rsidTr="001327FD">
        <w:tc>
          <w:tcPr>
            <w:tcW w:w="1607" w:type="dxa"/>
            <w:vAlign w:val="center"/>
          </w:tcPr>
          <w:p w:rsidR="00456E29" w:rsidRPr="00456E29" w:rsidRDefault="00456E29" w:rsidP="00456E29">
            <w:pPr>
              <w:pStyle w:val="aff4"/>
              <w:jc w:val="center"/>
              <w:rPr>
                <w:sz w:val="20"/>
                <w:szCs w:val="20"/>
              </w:rPr>
            </w:pPr>
            <w:r w:rsidRPr="00456E29">
              <w:rPr>
                <w:rStyle w:val="11pt3"/>
                <w:color w:val="000000"/>
                <w:sz w:val="20"/>
                <w:szCs w:val="20"/>
              </w:rPr>
              <w:t>+4</w:t>
            </w:r>
          </w:p>
        </w:tc>
        <w:tc>
          <w:tcPr>
            <w:tcW w:w="1607" w:type="dxa"/>
            <w:vAlign w:val="center"/>
          </w:tcPr>
          <w:p w:rsidR="00456E29" w:rsidRPr="00456E29" w:rsidRDefault="00456E29" w:rsidP="00456E29">
            <w:pPr>
              <w:pStyle w:val="aff4"/>
              <w:jc w:val="center"/>
              <w:rPr>
                <w:sz w:val="20"/>
                <w:szCs w:val="20"/>
              </w:rPr>
            </w:pPr>
            <w:r w:rsidRPr="00456E29">
              <w:rPr>
                <w:rStyle w:val="105"/>
                <w:color w:val="000000"/>
                <w:sz w:val="20"/>
                <w:szCs w:val="20"/>
              </w:rPr>
              <w:t>45,4</w:t>
            </w:r>
          </w:p>
        </w:tc>
        <w:tc>
          <w:tcPr>
            <w:tcW w:w="1608" w:type="dxa"/>
            <w:vAlign w:val="center"/>
          </w:tcPr>
          <w:p w:rsidR="00456E29" w:rsidRPr="00456E29" w:rsidRDefault="00456E29" w:rsidP="00456E29">
            <w:pPr>
              <w:pStyle w:val="aff4"/>
              <w:jc w:val="center"/>
              <w:rPr>
                <w:sz w:val="20"/>
                <w:szCs w:val="20"/>
              </w:rPr>
            </w:pPr>
            <w:r w:rsidRPr="00456E29">
              <w:rPr>
                <w:rStyle w:val="105"/>
                <w:color w:val="000000"/>
                <w:sz w:val="20"/>
                <w:szCs w:val="20"/>
              </w:rPr>
              <w:t>37,0</w:t>
            </w:r>
          </w:p>
        </w:tc>
        <w:tc>
          <w:tcPr>
            <w:tcW w:w="1607" w:type="dxa"/>
            <w:vAlign w:val="center"/>
          </w:tcPr>
          <w:p w:rsidR="00456E29" w:rsidRPr="00456E29" w:rsidRDefault="00456E29" w:rsidP="00456E29">
            <w:pPr>
              <w:pStyle w:val="aff4"/>
              <w:jc w:val="center"/>
              <w:rPr>
                <w:sz w:val="20"/>
                <w:szCs w:val="20"/>
              </w:rPr>
            </w:pPr>
            <w:r w:rsidRPr="00456E29">
              <w:rPr>
                <w:rStyle w:val="11pt3"/>
                <w:color w:val="000000"/>
                <w:sz w:val="20"/>
                <w:szCs w:val="20"/>
              </w:rPr>
              <w:t>-21</w:t>
            </w:r>
          </w:p>
        </w:tc>
        <w:tc>
          <w:tcPr>
            <w:tcW w:w="1607" w:type="dxa"/>
            <w:vAlign w:val="center"/>
          </w:tcPr>
          <w:p w:rsidR="00456E29" w:rsidRPr="00456E29" w:rsidRDefault="00456E29" w:rsidP="00456E29">
            <w:pPr>
              <w:pStyle w:val="aff4"/>
              <w:jc w:val="center"/>
              <w:rPr>
                <w:sz w:val="20"/>
                <w:szCs w:val="20"/>
              </w:rPr>
            </w:pPr>
            <w:r w:rsidRPr="00456E29">
              <w:rPr>
                <w:rStyle w:val="105"/>
                <w:color w:val="000000"/>
                <w:sz w:val="20"/>
                <w:szCs w:val="20"/>
              </w:rPr>
              <w:t>73,5</w:t>
            </w:r>
          </w:p>
        </w:tc>
        <w:tc>
          <w:tcPr>
            <w:tcW w:w="1608" w:type="dxa"/>
            <w:vAlign w:val="center"/>
          </w:tcPr>
          <w:p w:rsidR="00456E29" w:rsidRPr="00456E29" w:rsidRDefault="00456E29" w:rsidP="00456E29">
            <w:pPr>
              <w:pStyle w:val="aff4"/>
              <w:jc w:val="center"/>
              <w:rPr>
                <w:sz w:val="20"/>
                <w:szCs w:val="20"/>
              </w:rPr>
            </w:pPr>
            <w:r w:rsidRPr="00456E29">
              <w:rPr>
                <w:rStyle w:val="105"/>
                <w:color w:val="000000"/>
                <w:sz w:val="20"/>
                <w:szCs w:val="20"/>
              </w:rPr>
              <w:t>56,6</w:t>
            </w:r>
          </w:p>
        </w:tc>
      </w:tr>
      <w:tr w:rsidR="00456E29" w:rsidRPr="00456E29" w:rsidTr="001327FD">
        <w:tc>
          <w:tcPr>
            <w:tcW w:w="1607" w:type="dxa"/>
            <w:vAlign w:val="center"/>
          </w:tcPr>
          <w:p w:rsidR="00456E29" w:rsidRPr="00456E29" w:rsidRDefault="00456E29" w:rsidP="00456E29">
            <w:pPr>
              <w:pStyle w:val="aff4"/>
              <w:jc w:val="center"/>
              <w:rPr>
                <w:sz w:val="20"/>
                <w:szCs w:val="20"/>
              </w:rPr>
            </w:pPr>
            <w:r w:rsidRPr="00456E29">
              <w:rPr>
                <w:rStyle w:val="11pt3"/>
                <w:color w:val="000000"/>
                <w:sz w:val="20"/>
                <w:szCs w:val="20"/>
              </w:rPr>
              <w:t>+3</w:t>
            </w:r>
          </w:p>
        </w:tc>
        <w:tc>
          <w:tcPr>
            <w:tcW w:w="1607" w:type="dxa"/>
            <w:vAlign w:val="center"/>
          </w:tcPr>
          <w:p w:rsidR="00456E29" w:rsidRPr="00456E29" w:rsidRDefault="00456E29" w:rsidP="00456E29">
            <w:pPr>
              <w:pStyle w:val="aff4"/>
              <w:jc w:val="center"/>
              <w:rPr>
                <w:sz w:val="20"/>
                <w:szCs w:val="20"/>
              </w:rPr>
            </w:pPr>
            <w:r w:rsidRPr="00456E29">
              <w:rPr>
                <w:rStyle w:val="105"/>
                <w:color w:val="000000"/>
                <w:sz w:val="20"/>
                <w:szCs w:val="20"/>
              </w:rPr>
              <w:t>46,5</w:t>
            </w:r>
          </w:p>
        </w:tc>
        <w:tc>
          <w:tcPr>
            <w:tcW w:w="1608" w:type="dxa"/>
            <w:vAlign w:val="center"/>
          </w:tcPr>
          <w:p w:rsidR="00456E29" w:rsidRPr="00456E29" w:rsidRDefault="00456E29" w:rsidP="00456E29">
            <w:pPr>
              <w:pStyle w:val="aff4"/>
              <w:jc w:val="center"/>
              <w:rPr>
                <w:sz w:val="20"/>
                <w:szCs w:val="20"/>
              </w:rPr>
            </w:pPr>
            <w:r w:rsidRPr="00456E29">
              <w:rPr>
                <w:rStyle w:val="105"/>
                <w:color w:val="000000"/>
                <w:sz w:val="20"/>
                <w:szCs w:val="20"/>
              </w:rPr>
              <w:t>37,7</w:t>
            </w:r>
          </w:p>
        </w:tc>
        <w:tc>
          <w:tcPr>
            <w:tcW w:w="1607" w:type="dxa"/>
            <w:vAlign w:val="center"/>
          </w:tcPr>
          <w:p w:rsidR="00456E29" w:rsidRPr="00456E29" w:rsidRDefault="00456E29" w:rsidP="00456E29">
            <w:pPr>
              <w:pStyle w:val="aff4"/>
              <w:jc w:val="center"/>
              <w:rPr>
                <w:sz w:val="20"/>
                <w:szCs w:val="20"/>
              </w:rPr>
            </w:pPr>
            <w:r w:rsidRPr="00456E29">
              <w:rPr>
                <w:rStyle w:val="11pt3"/>
                <w:color w:val="000000"/>
                <w:sz w:val="20"/>
                <w:szCs w:val="20"/>
              </w:rPr>
              <w:t>-22</w:t>
            </w:r>
          </w:p>
        </w:tc>
        <w:tc>
          <w:tcPr>
            <w:tcW w:w="1607" w:type="dxa"/>
            <w:vAlign w:val="center"/>
          </w:tcPr>
          <w:p w:rsidR="00456E29" w:rsidRPr="00456E29" w:rsidRDefault="00456E29" w:rsidP="00456E29">
            <w:pPr>
              <w:pStyle w:val="aff4"/>
              <w:jc w:val="center"/>
              <w:rPr>
                <w:sz w:val="20"/>
                <w:szCs w:val="20"/>
              </w:rPr>
            </w:pPr>
            <w:r w:rsidRPr="00456E29">
              <w:rPr>
                <w:rStyle w:val="105"/>
                <w:color w:val="000000"/>
                <w:sz w:val="20"/>
                <w:szCs w:val="20"/>
              </w:rPr>
              <w:t>74,5</w:t>
            </w:r>
          </w:p>
        </w:tc>
        <w:tc>
          <w:tcPr>
            <w:tcW w:w="1608" w:type="dxa"/>
            <w:vAlign w:val="center"/>
          </w:tcPr>
          <w:p w:rsidR="00456E29" w:rsidRPr="00456E29" w:rsidRDefault="00456E29" w:rsidP="00456E29">
            <w:pPr>
              <w:pStyle w:val="aff4"/>
              <w:jc w:val="center"/>
              <w:rPr>
                <w:sz w:val="20"/>
                <w:szCs w:val="20"/>
              </w:rPr>
            </w:pPr>
            <w:r w:rsidRPr="00456E29">
              <w:rPr>
                <w:rStyle w:val="105"/>
                <w:color w:val="000000"/>
                <w:sz w:val="20"/>
                <w:szCs w:val="20"/>
              </w:rPr>
              <w:t>57,5</w:t>
            </w:r>
          </w:p>
        </w:tc>
      </w:tr>
      <w:tr w:rsidR="00456E29" w:rsidRPr="00456E29" w:rsidTr="001327FD">
        <w:tc>
          <w:tcPr>
            <w:tcW w:w="1607" w:type="dxa"/>
            <w:vAlign w:val="center"/>
          </w:tcPr>
          <w:p w:rsidR="00456E29" w:rsidRPr="00456E29" w:rsidRDefault="00456E29" w:rsidP="00456E29">
            <w:pPr>
              <w:pStyle w:val="aff4"/>
              <w:jc w:val="center"/>
              <w:rPr>
                <w:sz w:val="20"/>
                <w:szCs w:val="20"/>
              </w:rPr>
            </w:pPr>
            <w:r w:rsidRPr="00456E29">
              <w:rPr>
                <w:rStyle w:val="11pt3"/>
                <w:color w:val="000000"/>
                <w:sz w:val="20"/>
                <w:szCs w:val="20"/>
              </w:rPr>
              <w:t>+2</w:t>
            </w:r>
          </w:p>
        </w:tc>
        <w:tc>
          <w:tcPr>
            <w:tcW w:w="1607" w:type="dxa"/>
            <w:vAlign w:val="center"/>
          </w:tcPr>
          <w:p w:rsidR="00456E29" w:rsidRPr="00456E29" w:rsidRDefault="00456E29" w:rsidP="00456E29">
            <w:pPr>
              <w:pStyle w:val="aff4"/>
              <w:jc w:val="center"/>
              <w:rPr>
                <w:sz w:val="20"/>
                <w:szCs w:val="20"/>
              </w:rPr>
            </w:pPr>
            <w:r w:rsidRPr="00456E29">
              <w:rPr>
                <w:rStyle w:val="105"/>
                <w:color w:val="000000"/>
                <w:sz w:val="20"/>
                <w:szCs w:val="20"/>
              </w:rPr>
              <w:t>47,6</w:t>
            </w:r>
          </w:p>
        </w:tc>
        <w:tc>
          <w:tcPr>
            <w:tcW w:w="1608" w:type="dxa"/>
            <w:vAlign w:val="center"/>
          </w:tcPr>
          <w:p w:rsidR="00456E29" w:rsidRPr="00456E29" w:rsidRDefault="00456E29" w:rsidP="00456E29">
            <w:pPr>
              <w:pStyle w:val="aff4"/>
              <w:jc w:val="center"/>
              <w:rPr>
                <w:sz w:val="20"/>
                <w:szCs w:val="20"/>
              </w:rPr>
            </w:pPr>
            <w:r w:rsidRPr="00456E29">
              <w:rPr>
                <w:rStyle w:val="105"/>
                <w:color w:val="000000"/>
                <w:sz w:val="20"/>
                <w:szCs w:val="20"/>
              </w:rPr>
              <w:t>38,5</w:t>
            </w:r>
          </w:p>
        </w:tc>
        <w:tc>
          <w:tcPr>
            <w:tcW w:w="1607" w:type="dxa"/>
            <w:vAlign w:val="center"/>
          </w:tcPr>
          <w:p w:rsidR="00456E29" w:rsidRPr="00456E29" w:rsidRDefault="00456E29" w:rsidP="00456E29">
            <w:pPr>
              <w:pStyle w:val="aff4"/>
              <w:jc w:val="center"/>
              <w:rPr>
                <w:sz w:val="20"/>
                <w:szCs w:val="20"/>
              </w:rPr>
            </w:pPr>
            <w:r w:rsidRPr="00456E29">
              <w:rPr>
                <w:rStyle w:val="11pt3"/>
                <w:color w:val="000000"/>
                <w:sz w:val="20"/>
                <w:szCs w:val="20"/>
              </w:rPr>
              <w:t>-23</w:t>
            </w:r>
          </w:p>
        </w:tc>
        <w:tc>
          <w:tcPr>
            <w:tcW w:w="1607" w:type="dxa"/>
            <w:vAlign w:val="center"/>
          </w:tcPr>
          <w:p w:rsidR="00456E29" w:rsidRPr="00456E29" w:rsidRDefault="00456E29" w:rsidP="00456E29">
            <w:pPr>
              <w:pStyle w:val="aff4"/>
              <w:jc w:val="center"/>
              <w:rPr>
                <w:sz w:val="20"/>
                <w:szCs w:val="20"/>
              </w:rPr>
            </w:pPr>
            <w:r w:rsidRPr="00456E29">
              <w:rPr>
                <w:rStyle w:val="105"/>
                <w:color w:val="000000"/>
                <w:sz w:val="20"/>
                <w:szCs w:val="20"/>
              </w:rPr>
              <w:t>75,5</w:t>
            </w:r>
          </w:p>
        </w:tc>
        <w:tc>
          <w:tcPr>
            <w:tcW w:w="1608" w:type="dxa"/>
            <w:vAlign w:val="center"/>
          </w:tcPr>
          <w:p w:rsidR="00456E29" w:rsidRPr="00456E29" w:rsidRDefault="00456E29" w:rsidP="00456E29">
            <w:pPr>
              <w:pStyle w:val="aff4"/>
              <w:jc w:val="center"/>
              <w:rPr>
                <w:sz w:val="20"/>
                <w:szCs w:val="20"/>
              </w:rPr>
            </w:pPr>
            <w:r w:rsidRPr="00456E29">
              <w:rPr>
                <w:rStyle w:val="105"/>
                <w:color w:val="000000"/>
                <w:sz w:val="20"/>
                <w:szCs w:val="20"/>
              </w:rPr>
              <w:t>58,0</w:t>
            </w:r>
          </w:p>
        </w:tc>
      </w:tr>
      <w:tr w:rsidR="00456E29" w:rsidRPr="00456E29" w:rsidTr="001327FD">
        <w:tc>
          <w:tcPr>
            <w:tcW w:w="1607" w:type="dxa"/>
            <w:vAlign w:val="center"/>
          </w:tcPr>
          <w:p w:rsidR="00456E29" w:rsidRPr="00456E29" w:rsidRDefault="00456E29" w:rsidP="00456E29">
            <w:pPr>
              <w:pStyle w:val="aff4"/>
              <w:jc w:val="center"/>
              <w:rPr>
                <w:sz w:val="20"/>
                <w:szCs w:val="20"/>
              </w:rPr>
            </w:pPr>
            <w:r w:rsidRPr="00456E29">
              <w:rPr>
                <w:rStyle w:val="11pt3"/>
                <w:color w:val="000000"/>
                <w:sz w:val="20"/>
                <w:szCs w:val="20"/>
              </w:rPr>
              <w:t>+1</w:t>
            </w:r>
          </w:p>
        </w:tc>
        <w:tc>
          <w:tcPr>
            <w:tcW w:w="1607" w:type="dxa"/>
            <w:vAlign w:val="center"/>
          </w:tcPr>
          <w:p w:rsidR="00456E29" w:rsidRPr="00456E29" w:rsidRDefault="00456E29" w:rsidP="00456E29">
            <w:pPr>
              <w:pStyle w:val="aff4"/>
              <w:jc w:val="center"/>
              <w:rPr>
                <w:sz w:val="20"/>
                <w:szCs w:val="20"/>
              </w:rPr>
            </w:pPr>
            <w:r w:rsidRPr="00456E29">
              <w:rPr>
                <w:rStyle w:val="105"/>
                <w:color w:val="000000"/>
                <w:sz w:val="20"/>
                <w:szCs w:val="20"/>
              </w:rPr>
              <w:t>49,2</w:t>
            </w:r>
          </w:p>
        </w:tc>
        <w:tc>
          <w:tcPr>
            <w:tcW w:w="1608" w:type="dxa"/>
            <w:vAlign w:val="center"/>
          </w:tcPr>
          <w:p w:rsidR="00456E29" w:rsidRPr="00456E29" w:rsidRDefault="00456E29" w:rsidP="00456E29">
            <w:pPr>
              <w:pStyle w:val="aff4"/>
              <w:jc w:val="center"/>
              <w:rPr>
                <w:sz w:val="20"/>
                <w:szCs w:val="20"/>
              </w:rPr>
            </w:pPr>
            <w:r w:rsidRPr="00456E29">
              <w:rPr>
                <w:rStyle w:val="105"/>
                <w:color w:val="000000"/>
                <w:sz w:val="20"/>
                <w:szCs w:val="20"/>
              </w:rPr>
              <w:t>41,5</w:t>
            </w:r>
          </w:p>
        </w:tc>
        <w:tc>
          <w:tcPr>
            <w:tcW w:w="1607" w:type="dxa"/>
            <w:vAlign w:val="center"/>
          </w:tcPr>
          <w:p w:rsidR="00456E29" w:rsidRPr="00456E29" w:rsidRDefault="00456E29" w:rsidP="00456E29">
            <w:pPr>
              <w:pStyle w:val="aff4"/>
              <w:jc w:val="center"/>
              <w:rPr>
                <w:sz w:val="20"/>
                <w:szCs w:val="20"/>
              </w:rPr>
            </w:pPr>
            <w:r w:rsidRPr="00456E29">
              <w:rPr>
                <w:rStyle w:val="11pt3"/>
                <w:color w:val="000000"/>
                <w:sz w:val="20"/>
                <w:szCs w:val="20"/>
              </w:rPr>
              <w:t>-24</w:t>
            </w:r>
          </w:p>
        </w:tc>
        <w:tc>
          <w:tcPr>
            <w:tcW w:w="1607" w:type="dxa"/>
            <w:vAlign w:val="center"/>
          </w:tcPr>
          <w:p w:rsidR="00456E29" w:rsidRPr="00456E29" w:rsidRDefault="00456E29" w:rsidP="00456E29">
            <w:pPr>
              <w:pStyle w:val="aff4"/>
              <w:jc w:val="center"/>
              <w:rPr>
                <w:sz w:val="20"/>
                <w:szCs w:val="20"/>
              </w:rPr>
            </w:pPr>
            <w:r w:rsidRPr="00456E29">
              <w:rPr>
                <w:rStyle w:val="105"/>
                <w:color w:val="000000"/>
                <w:sz w:val="20"/>
                <w:szCs w:val="20"/>
              </w:rPr>
              <w:t>76,5</w:t>
            </w:r>
          </w:p>
        </w:tc>
        <w:tc>
          <w:tcPr>
            <w:tcW w:w="1608" w:type="dxa"/>
            <w:vAlign w:val="center"/>
          </w:tcPr>
          <w:p w:rsidR="00456E29" w:rsidRPr="00456E29" w:rsidRDefault="00456E29" w:rsidP="00456E29">
            <w:pPr>
              <w:pStyle w:val="aff4"/>
              <w:jc w:val="center"/>
              <w:rPr>
                <w:sz w:val="20"/>
                <w:szCs w:val="20"/>
              </w:rPr>
            </w:pPr>
            <w:r w:rsidRPr="00456E29">
              <w:rPr>
                <w:rStyle w:val="105"/>
                <w:color w:val="000000"/>
                <w:sz w:val="20"/>
                <w:szCs w:val="20"/>
              </w:rPr>
              <w:t>58,8</w:t>
            </w:r>
          </w:p>
        </w:tc>
      </w:tr>
      <w:tr w:rsidR="00456E29" w:rsidRPr="00456E29" w:rsidTr="001327FD">
        <w:tc>
          <w:tcPr>
            <w:tcW w:w="1607" w:type="dxa"/>
            <w:vAlign w:val="center"/>
          </w:tcPr>
          <w:p w:rsidR="00456E29" w:rsidRPr="00456E29" w:rsidRDefault="00456E29" w:rsidP="00456E29">
            <w:pPr>
              <w:pStyle w:val="aff4"/>
              <w:jc w:val="center"/>
              <w:rPr>
                <w:sz w:val="20"/>
                <w:szCs w:val="20"/>
              </w:rPr>
            </w:pPr>
            <w:r w:rsidRPr="00456E29">
              <w:rPr>
                <w:rStyle w:val="11pt3"/>
                <w:color w:val="000000"/>
                <w:sz w:val="20"/>
                <w:szCs w:val="20"/>
              </w:rPr>
              <w:t>0</w:t>
            </w:r>
          </w:p>
        </w:tc>
        <w:tc>
          <w:tcPr>
            <w:tcW w:w="1607" w:type="dxa"/>
            <w:vAlign w:val="center"/>
          </w:tcPr>
          <w:p w:rsidR="00456E29" w:rsidRPr="00456E29" w:rsidRDefault="00456E29" w:rsidP="00456E29">
            <w:pPr>
              <w:pStyle w:val="aff4"/>
              <w:jc w:val="center"/>
              <w:rPr>
                <w:sz w:val="20"/>
                <w:szCs w:val="20"/>
              </w:rPr>
            </w:pPr>
            <w:r w:rsidRPr="00456E29">
              <w:rPr>
                <w:rStyle w:val="105"/>
                <w:color w:val="000000"/>
                <w:sz w:val="20"/>
                <w:szCs w:val="20"/>
              </w:rPr>
              <w:t>50,1</w:t>
            </w:r>
          </w:p>
        </w:tc>
        <w:tc>
          <w:tcPr>
            <w:tcW w:w="1608" w:type="dxa"/>
            <w:vAlign w:val="center"/>
          </w:tcPr>
          <w:p w:rsidR="00456E29" w:rsidRPr="00456E29" w:rsidRDefault="00456E29" w:rsidP="00456E29">
            <w:pPr>
              <w:pStyle w:val="aff4"/>
              <w:jc w:val="center"/>
              <w:rPr>
                <w:sz w:val="20"/>
                <w:szCs w:val="20"/>
              </w:rPr>
            </w:pPr>
            <w:r w:rsidRPr="00456E29">
              <w:rPr>
                <w:rStyle w:val="105"/>
                <w:color w:val="000000"/>
                <w:sz w:val="20"/>
                <w:szCs w:val="20"/>
              </w:rPr>
              <w:t>42,1</w:t>
            </w:r>
          </w:p>
        </w:tc>
        <w:tc>
          <w:tcPr>
            <w:tcW w:w="1607" w:type="dxa"/>
            <w:vAlign w:val="center"/>
          </w:tcPr>
          <w:p w:rsidR="00456E29" w:rsidRPr="00456E29" w:rsidRDefault="00456E29" w:rsidP="00456E29">
            <w:pPr>
              <w:pStyle w:val="aff4"/>
              <w:jc w:val="center"/>
              <w:rPr>
                <w:sz w:val="20"/>
                <w:szCs w:val="20"/>
              </w:rPr>
            </w:pPr>
            <w:r w:rsidRPr="00456E29">
              <w:rPr>
                <w:rStyle w:val="11pt3"/>
                <w:color w:val="000000"/>
                <w:sz w:val="20"/>
                <w:szCs w:val="20"/>
              </w:rPr>
              <w:t>-25</w:t>
            </w:r>
          </w:p>
        </w:tc>
        <w:tc>
          <w:tcPr>
            <w:tcW w:w="1607" w:type="dxa"/>
            <w:vAlign w:val="center"/>
          </w:tcPr>
          <w:p w:rsidR="00456E29" w:rsidRPr="00456E29" w:rsidRDefault="00456E29" w:rsidP="00456E29">
            <w:pPr>
              <w:pStyle w:val="aff4"/>
              <w:jc w:val="center"/>
              <w:rPr>
                <w:sz w:val="20"/>
                <w:szCs w:val="20"/>
              </w:rPr>
            </w:pPr>
            <w:r w:rsidRPr="00456E29">
              <w:rPr>
                <w:rStyle w:val="105"/>
                <w:color w:val="000000"/>
                <w:sz w:val="20"/>
                <w:szCs w:val="20"/>
              </w:rPr>
              <w:t>77,6</w:t>
            </w:r>
          </w:p>
        </w:tc>
        <w:tc>
          <w:tcPr>
            <w:tcW w:w="1608" w:type="dxa"/>
            <w:vAlign w:val="center"/>
          </w:tcPr>
          <w:p w:rsidR="00456E29" w:rsidRPr="00456E29" w:rsidRDefault="00456E29" w:rsidP="00456E29">
            <w:pPr>
              <w:pStyle w:val="aff4"/>
              <w:jc w:val="center"/>
              <w:rPr>
                <w:sz w:val="20"/>
                <w:szCs w:val="20"/>
              </w:rPr>
            </w:pPr>
            <w:r w:rsidRPr="00456E29">
              <w:rPr>
                <w:rStyle w:val="105"/>
                <w:color w:val="000000"/>
                <w:sz w:val="20"/>
                <w:szCs w:val="20"/>
              </w:rPr>
              <w:t>59,6</w:t>
            </w:r>
          </w:p>
        </w:tc>
      </w:tr>
      <w:tr w:rsidR="00456E29" w:rsidRPr="00456E29" w:rsidTr="001327FD">
        <w:tc>
          <w:tcPr>
            <w:tcW w:w="1607" w:type="dxa"/>
            <w:vAlign w:val="center"/>
          </w:tcPr>
          <w:p w:rsidR="00456E29" w:rsidRPr="00456E29" w:rsidRDefault="00456E29" w:rsidP="00456E29">
            <w:pPr>
              <w:pStyle w:val="aff4"/>
              <w:jc w:val="center"/>
              <w:rPr>
                <w:sz w:val="20"/>
                <w:szCs w:val="20"/>
              </w:rPr>
            </w:pPr>
            <w:r w:rsidRPr="00456E29">
              <w:rPr>
                <w:rStyle w:val="11pt3"/>
                <w:color w:val="000000"/>
                <w:sz w:val="20"/>
                <w:szCs w:val="20"/>
              </w:rPr>
              <w:t>-1</w:t>
            </w:r>
          </w:p>
        </w:tc>
        <w:tc>
          <w:tcPr>
            <w:tcW w:w="1607" w:type="dxa"/>
            <w:vAlign w:val="center"/>
          </w:tcPr>
          <w:p w:rsidR="00456E29" w:rsidRPr="00456E29" w:rsidRDefault="00456E29" w:rsidP="00456E29">
            <w:pPr>
              <w:pStyle w:val="aff4"/>
              <w:jc w:val="center"/>
              <w:rPr>
                <w:sz w:val="20"/>
                <w:szCs w:val="20"/>
              </w:rPr>
            </w:pPr>
            <w:r w:rsidRPr="00456E29">
              <w:rPr>
                <w:rStyle w:val="105"/>
                <w:color w:val="000000"/>
                <w:sz w:val="20"/>
                <w:szCs w:val="20"/>
              </w:rPr>
              <w:t>51,5</w:t>
            </w:r>
          </w:p>
        </w:tc>
        <w:tc>
          <w:tcPr>
            <w:tcW w:w="1608" w:type="dxa"/>
            <w:vAlign w:val="center"/>
          </w:tcPr>
          <w:p w:rsidR="00456E29" w:rsidRPr="00456E29" w:rsidRDefault="00456E29" w:rsidP="00456E29">
            <w:pPr>
              <w:pStyle w:val="aff4"/>
              <w:jc w:val="center"/>
              <w:rPr>
                <w:sz w:val="20"/>
                <w:szCs w:val="20"/>
              </w:rPr>
            </w:pPr>
            <w:r w:rsidRPr="00456E29">
              <w:rPr>
                <w:rStyle w:val="105"/>
                <w:color w:val="000000"/>
                <w:sz w:val="20"/>
                <w:szCs w:val="20"/>
              </w:rPr>
              <w:t>43,0</w:t>
            </w:r>
          </w:p>
        </w:tc>
        <w:tc>
          <w:tcPr>
            <w:tcW w:w="1607" w:type="dxa"/>
            <w:vAlign w:val="center"/>
          </w:tcPr>
          <w:p w:rsidR="00456E29" w:rsidRPr="00456E29" w:rsidRDefault="00456E29" w:rsidP="00456E29">
            <w:pPr>
              <w:pStyle w:val="aff4"/>
              <w:jc w:val="center"/>
              <w:rPr>
                <w:sz w:val="20"/>
                <w:szCs w:val="20"/>
              </w:rPr>
            </w:pPr>
            <w:r w:rsidRPr="00456E29">
              <w:rPr>
                <w:rStyle w:val="11pt3"/>
                <w:color w:val="000000"/>
                <w:sz w:val="20"/>
                <w:szCs w:val="20"/>
              </w:rPr>
              <w:t>-26</w:t>
            </w:r>
          </w:p>
        </w:tc>
        <w:tc>
          <w:tcPr>
            <w:tcW w:w="1607" w:type="dxa"/>
            <w:vAlign w:val="center"/>
          </w:tcPr>
          <w:p w:rsidR="00456E29" w:rsidRPr="00456E29" w:rsidRDefault="00456E29" w:rsidP="00456E29">
            <w:pPr>
              <w:pStyle w:val="aff4"/>
              <w:jc w:val="center"/>
              <w:rPr>
                <w:sz w:val="20"/>
                <w:szCs w:val="20"/>
              </w:rPr>
            </w:pPr>
            <w:r w:rsidRPr="00456E29">
              <w:rPr>
                <w:rStyle w:val="105"/>
                <w:color w:val="000000"/>
                <w:sz w:val="20"/>
                <w:szCs w:val="20"/>
              </w:rPr>
              <w:t>79,0</w:t>
            </w:r>
          </w:p>
        </w:tc>
        <w:tc>
          <w:tcPr>
            <w:tcW w:w="1608" w:type="dxa"/>
            <w:vAlign w:val="center"/>
          </w:tcPr>
          <w:p w:rsidR="00456E29" w:rsidRPr="00456E29" w:rsidRDefault="00456E29" w:rsidP="00456E29">
            <w:pPr>
              <w:pStyle w:val="aff4"/>
              <w:jc w:val="center"/>
              <w:rPr>
                <w:sz w:val="20"/>
                <w:szCs w:val="20"/>
              </w:rPr>
            </w:pPr>
            <w:r w:rsidRPr="00456E29">
              <w:rPr>
                <w:rStyle w:val="105"/>
                <w:color w:val="000000"/>
                <w:sz w:val="20"/>
                <w:szCs w:val="20"/>
              </w:rPr>
              <w:t>60,0</w:t>
            </w:r>
          </w:p>
        </w:tc>
      </w:tr>
      <w:tr w:rsidR="00456E29" w:rsidRPr="00456E29" w:rsidTr="001327FD">
        <w:tc>
          <w:tcPr>
            <w:tcW w:w="1607" w:type="dxa"/>
            <w:vAlign w:val="center"/>
          </w:tcPr>
          <w:p w:rsidR="00456E29" w:rsidRPr="00456E29" w:rsidRDefault="00456E29" w:rsidP="00456E29">
            <w:pPr>
              <w:pStyle w:val="aff4"/>
              <w:jc w:val="center"/>
              <w:rPr>
                <w:sz w:val="20"/>
                <w:szCs w:val="20"/>
              </w:rPr>
            </w:pPr>
            <w:r w:rsidRPr="00456E29">
              <w:rPr>
                <w:rStyle w:val="11pt3"/>
                <w:color w:val="000000"/>
                <w:sz w:val="20"/>
                <w:szCs w:val="20"/>
              </w:rPr>
              <w:t>-2</w:t>
            </w:r>
          </w:p>
        </w:tc>
        <w:tc>
          <w:tcPr>
            <w:tcW w:w="1607" w:type="dxa"/>
            <w:vAlign w:val="center"/>
          </w:tcPr>
          <w:p w:rsidR="00456E29" w:rsidRPr="00456E29" w:rsidRDefault="00456E29" w:rsidP="00456E29">
            <w:pPr>
              <w:pStyle w:val="aff4"/>
              <w:jc w:val="center"/>
              <w:rPr>
                <w:sz w:val="20"/>
                <w:szCs w:val="20"/>
              </w:rPr>
            </w:pPr>
            <w:r w:rsidRPr="00456E29">
              <w:rPr>
                <w:rStyle w:val="105"/>
                <w:color w:val="000000"/>
                <w:sz w:val="20"/>
                <w:szCs w:val="20"/>
              </w:rPr>
              <w:t>52,5</w:t>
            </w:r>
          </w:p>
        </w:tc>
        <w:tc>
          <w:tcPr>
            <w:tcW w:w="1608" w:type="dxa"/>
            <w:vAlign w:val="center"/>
          </w:tcPr>
          <w:p w:rsidR="00456E29" w:rsidRPr="00456E29" w:rsidRDefault="00456E29" w:rsidP="00456E29">
            <w:pPr>
              <w:pStyle w:val="aff4"/>
              <w:jc w:val="center"/>
              <w:rPr>
                <w:sz w:val="20"/>
                <w:szCs w:val="20"/>
              </w:rPr>
            </w:pPr>
            <w:r w:rsidRPr="00456E29">
              <w:rPr>
                <w:rStyle w:val="105"/>
                <w:color w:val="000000"/>
                <w:sz w:val="20"/>
                <w:szCs w:val="20"/>
              </w:rPr>
              <w:t>43,6</w:t>
            </w:r>
          </w:p>
        </w:tc>
        <w:tc>
          <w:tcPr>
            <w:tcW w:w="1607" w:type="dxa"/>
            <w:vAlign w:val="center"/>
          </w:tcPr>
          <w:p w:rsidR="00456E29" w:rsidRPr="00456E29" w:rsidRDefault="00456E29" w:rsidP="00456E29">
            <w:pPr>
              <w:pStyle w:val="aff4"/>
              <w:jc w:val="center"/>
              <w:rPr>
                <w:sz w:val="20"/>
                <w:szCs w:val="20"/>
              </w:rPr>
            </w:pPr>
            <w:r w:rsidRPr="00456E29">
              <w:rPr>
                <w:rStyle w:val="11pt3"/>
                <w:color w:val="000000"/>
                <w:sz w:val="20"/>
                <w:szCs w:val="20"/>
              </w:rPr>
              <w:t>-27</w:t>
            </w:r>
          </w:p>
        </w:tc>
        <w:tc>
          <w:tcPr>
            <w:tcW w:w="1607" w:type="dxa"/>
            <w:vAlign w:val="center"/>
          </w:tcPr>
          <w:p w:rsidR="00456E29" w:rsidRPr="00456E29" w:rsidRDefault="00456E29" w:rsidP="00456E29">
            <w:pPr>
              <w:pStyle w:val="aff4"/>
              <w:jc w:val="center"/>
              <w:rPr>
                <w:sz w:val="20"/>
                <w:szCs w:val="20"/>
              </w:rPr>
            </w:pPr>
            <w:r w:rsidRPr="00456E29">
              <w:rPr>
                <w:rStyle w:val="105"/>
                <w:color w:val="000000"/>
                <w:sz w:val="20"/>
                <w:szCs w:val="20"/>
              </w:rPr>
              <w:t>80,0</w:t>
            </w:r>
          </w:p>
        </w:tc>
        <w:tc>
          <w:tcPr>
            <w:tcW w:w="1608" w:type="dxa"/>
            <w:vAlign w:val="center"/>
          </w:tcPr>
          <w:p w:rsidR="00456E29" w:rsidRPr="00456E29" w:rsidRDefault="00456E29" w:rsidP="00456E29">
            <w:pPr>
              <w:pStyle w:val="aff4"/>
              <w:jc w:val="center"/>
              <w:rPr>
                <w:sz w:val="20"/>
                <w:szCs w:val="20"/>
              </w:rPr>
            </w:pPr>
            <w:r w:rsidRPr="00456E29">
              <w:rPr>
                <w:rStyle w:val="105"/>
                <w:color w:val="000000"/>
                <w:sz w:val="20"/>
                <w:szCs w:val="20"/>
              </w:rPr>
              <w:t>60,8</w:t>
            </w:r>
          </w:p>
        </w:tc>
      </w:tr>
      <w:tr w:rsidR="00456E29" w:rsidRPr="00456E29" w:rsidTr="001327FD">
        <w:tc>
          <w:tcPr>
            <w:tcW w:w="1607" w:type="dxa"/>
            <w:vAlign w:val="center"/>
          </w:tcPr>
          <w:p w:rsidR="00456E29" w:rsidRPr="00456E29" w:rsidRDefault="00456E29" w:rsidP="00456E29">
            <w:pPr>
              <w:pStyle w:val="aff4"/>
              <w:jc w:val="center"/>
              <w:rPr>
                <w:sz w:val="20"/>
                <w:szCs w:val="20"/>
              </w:rPr>
            </w:pPr>
            <w:r w:rsidRPr="00456E29">
              <w:rPr>
                <w:rStyle w:val="11pt3"/>
                <w:color w:val="000000"/>
                <w:sz w:val="20"/>
                <w:szCs w:val="20"/>
              </w:rPr>
              <w:t>-3</w:t>
            </w:r>
          </w:p>
        </w:tc>
        <w:tc>
          <w:tcPr>
            <w:tcW w:w="1607" w:type="dxa"/>
            <w:vAlign w:val="center"/>
          </w:tcPr>
          <w:p w:rsidR="00456E29" w:rsidRPr="00456E29" w:rsidRDefault="00456E29" w:rsidP="00456E29">
            <w:pPr>
              <w:pStyle w:val="aff4"/>
              <w:jc w:val="center"/>
              <w:rPr>
                <w:sz w:val="20"/>
                <w:szCs w:val="20"/>
              </w:rPr>
            </w:pPr>
            <w:r w:rsidRPr="00456E29">
              <w:rPr>
                <w:rStyle w:val="105"/>
                <w:color w:val="000000"/>
                <w:sz w:val="20"/>
                <w:szCs w:val="20"/>
              </w:rPr>
              <w:t>53,8</w:t>
            </w:r>
          </w:p>
        </w:tc>
        <w:tc>
          <w:tcPr>
            <w:tcW w:w="1608" w:type="dxa"/>
            <w:vAlign w:val="center"/>
          </w:tcPr>
          <w:p w:rsidR="00456E29" w:rsidRPr="00456E29" w:rsidRDefault="00456E29" w:rsidP="00456E29">
            <w:pPr>
              <w:pStyle w:val="aff4"/>
              <w:jc w:val="center"/>
              <w:rPr>
                <w:sz w:val="20"/>
                <w:szCs w:val="20"/>
              </w:rPr>
            </w:pPr>
            <w:r w:rsidRPr="00456E29">
              <w:rPr>
                <w:rStyle w:val="105"/>
                <w:color w:val="000000"/>
                <w:sz w:val="20"/>
                <w:szCs w:val="20"/>
              </w:rPr>
              <w:t>44,5</w:t>
            </w:r>
          </w:p>
        </w:tc>
        <w:tc>
          <w:tcPr>
            <w:tcW w:w="1607" w:type="dxa"/>
            <w:vAlign w:val="center"/>
          </w:tcPr>
          <w:p w:rsidR="00456E29" w:rsidRPr="00456E29" w:rsidRDefault="00456E29" w:rsidP="00456E29">
            <w:pPr>
              <w:pStyle w:val="aff4"/>
              <w:jc w:val="center"/>
              <w:rPr>
                <w:sz w:val="20"/>
                <w:szCs w:val="20"/>
              </w:rPr>
            </w:pPr>
            <w:r w:rsidRPr="00456E29">
              <w:rPr>
                <w:rStyle w:val="11pt3"/>
                <w:color w:val="000000"/>
                <w:sz w:val="20"/>
                <w:szCs w:val="20"/>
              </w:rPr>
              <w:t>-28</w:t>
            </w:r>
          </w:p>
        </w:tc>
        <w:tc>
          <w:tcPr>
            <w:tcW w:w="1607" w:type="dxa"/>
            <w:vAlign w:val="center"/>
          </w:tcPr>
          <w:p w:rsidR="00456E29" w:rsidRPr="00456E29" w:rsidRDefault="00456E29" w:rsidP="00456E29">
            <w:pPr>
              <w:pStyle w:val="aff4"/>
              <w:jc w:val="center"/>
              <w:rPr>
                <w:sz w:val="20"/>
                <w:szCs w:val="20"/>
              </w:rPr>
            </w:pPr>
            <w:r w:rsidRPr="00456E29">
              <w:rPr>
                <w:rStyle w:val="105"/>
                <w:color w:val="000000"/>
                <w:sz w:val="20"/>
                <w:szCs w:val="20"/>
              </w:rPr>
              <w:t>81,0</w:t>
            </w:r>
          </w:p>
        </w:tc>
        <w:tc>
          <w:tcPr>
            <w:tcW w:w="1608" w:type="dxa"/>
            <w:vAlign w:val="center"/>
          </w:tcPr>
          <w:p w:rsidR="00456E29" w:rsidRPr="00456E29" w:rsidRDefault="00456E29" w:rsidP="00456E29">
            <w:pPr>
              <w:pStyle w:val="aff4"/>
              <w:jc w:val="center"/>
              <w:rPr>
                <w:sz w:val="20"/>
                <w:szCs w:val="20"/>
              </w:rPr>
            </w:pPr>
            <w:r w:rsidRPr="00456E29">
              <w:rPr>
                <w:rStyle w:val="105"/>
                <w:color w:val="000000"/>
                <w:sz w:val="20"/>
                <w:szCs w:val="20"/>
              </w:rPr>
              <w:t>61,5</w:t>
            </w:r>
          </w:p>
        </w:tc>
      </w:tr>
      <w:tr w:rsidR="00456E29" w:rsidRPr="00456E29" w:rsidTr="001327FD">
        <w:tc>
          <w:tcPr>
            <w:tcW w:w="1607" w:type="dxa"/>
            <w:vAlign w:val="center"/>
          </w:tcPr>
          <w:p w:rsidR="00456E29" w:rsidRPr="00456E29" w:rsidRDefault="00456E29" w:rsidP="00456E29">
            <w:pPr>
              <w:pStyle w:val="aff4"/>
              <w:jc w:val="center"/>
              <w:rPr>
                <w:sz w:val="20"/>
                <w:szCs w:val="20"/>
              </w:rPr>
            </w:pPr>
            <w:r w:rsidRPr="00456E29">
              <w:rPr>
                <w:rStyle w:val="11pt3"/>
                <w:color w:val="000000"/>
                <w:sz w:val="20"/>
                <w:szCs w:val="20"/>
              </w:rPr>
              <w:t>-4</w:t>
            </w:r>
          </w:p>
        </w:tc>
        <w:tc>
          <w:tcPr>
            <w:tcW w:w="1607" w:type="dxa"/>
            <w:vAlign w:val="center"/>
          </w:tcPr>
          <w:p w:rsidR="00456E29" w:rsidRPr="00456E29" w:rsidRDefault="00456E29" w:rsidP="00456E29">
            <w:pPr>
              <w:pStyle w:val="aff4"/>
              <w:jc w:val="center"/>
              <w:rPr>
                <w:sz w:val="20"/>
                <w:szCs w:val="20"/>
              </w:rPr>
            </w:pPr>
            <w:r w:rsidRPr="00456E29">
              <w:rPr>
                <w:rStyle w:val="105"/>
                <w:color w:val="000000"/>
                <w:sz w:val="20"/>
                <w:szCs w:val="20"/>
              </w:rPr>
              <w:t>55,0</w:t>
            </w:r>
          </w:p>
        </w:tc>
        <w:tc>
          <w:tcPr>
            <w:tcW w:w="1608" w:type="dxa"/>
            <w:vAlign w:val="center"/>
          </w:tcPr>
          <w:p w:rsidR="00456E29" w:rsidRPr="00456E29" w:rsidRDefault="00456E29" w:rsidP="00456E29">
            <w:pPr>
              <w:pStyle w:val="aff4"/>
              <w:jc w:val="center"/>
              <w:rPr>
                <w:sz w:val="20"/>
                <w:szCs w:val="20"/>
              </w:rPr>
            </w:pPr>
            <w:r w:rsidRPr="00456E29">
              <w:rPr>
                <w:rStyle w:val="105"/>
                <w:color w:val="000000"/>
                <w:sz w:val="20"/>
                <w:szCs w:val="20"/>
              </w:rPr>
              <w:t>45,0</w:t>
            </w:r>
          </w:p>
        </w:tc>
        <w:tc>
          <w:tcPr>
            <w:tcW w:w="1607" w:type="dxa"/>
            <w:vAlign w:val="center"/>
          </w:tcPr>
          <w:p w:rsidR="00456E29" w:rsidRPr="00456E29" w:rsidRDefault="00456E29" w:rsidP="00456E29">
            <w:pPr>
              <w:pStyle w:val="aff4"/>
              <w:jc w:val="center"/>
              <w:rPr>
                <w:sz w:val="20"/>
                <w:szCs w:val="20"/>
              </w:rPr>
            </w:pPr>
            <w:r w:rsidRPr="00456E29">
              <w:rPr>
                <w:rStyle w:val="11pt3"/>
                <w:color w:val="000000"/>
                <w:sz w:val="20"/>
                <w:szCs w:val="20"/>
              </w:rPr>
              <w:t>-29</w:t>
            </w:r>
          </w:p>
        </w:tc>
        <w:tc>
          <w:tcPr>
            <w:tcW w:w="1607" w:type="dxa"/>
            <w:vAlign w:val="center"/>
          </w:tcPr>
          <w:p w:rsidR="00456E29" w:rsidRPr="00456E29" w:rsidRDefault="00456E29" w:rsidP="00456E29">
            <w:pPr>
              <w:pStyle w:val="aff4"/>
              <w:jc w:val="center"/>
              <w:rPr>
                <w:sz w:val="20"/>
                <w:szCs w:val="20"/>
              </w:rPr>
            </w:pPr>
            <w:r w:rsidRPr="00456E29">
              <w:rPr>
                <w:rStyle w:val="105"/>
                <w:color w:val="000000"/>
                <w:sz w:val="20"/>
                <w:szCs w:val="20"/>
              </w:rPr>
              <w:t>82,0</w:t>
            </w:r>
          </w:p>
        </w:tc>
        <w:tc>
          <w:tcPr>
            <w:tcW w:w="1608" w:type="dxa"/>
            <w:vAlign w:val="center"/>
          </w:tcPr>
          <w:p w:rsidR="00456E29" w:rsidRPr="00456E29" w:rsidRDefault="00456E29" w:rsidP="00456E29">
            <w:pPr>
              <w:pStyle w:val="aff4"/>
              <w:jc w:val="center"/>
              <w:rPr>
                <w:sz w:val="20"/>
                <w:szCs w:val="20"/>
              </w:rPr>
            </w:pPr>
            <w:r w:rsidRPr="00456E29">
              <w:rPr>
                <w:rStyle w:val="105"/>
                <w:color w:val="000000"/>
                <w:sz w:val="20"/>
                <w:szCs w:val="20"/>
              </w:rPr>
              <w:t>62,0</w:t>
            </w:r>
          </w:p>
        </w:tc>
      </w:tr>
      <w:tr w:rsidR="00456E29" w:rsidRPr="00456E29" w:rsidTr="001327FD">
        <w:tc>
          <w:tcPr>
            <w:tcW w:w="1607" w:type="dxa"/>
            <w:vAlign w:val="center"/>
          </w:tcPr>
          <w:p w:rsidR="00456E29" w:rsidRPr="00456E29" w:rsidRDefault="00456E29" w:rsidP="00456E29">
            <w:pPr>
              <w:pStyle w:val="aff4"/>
              <w:jc w:val="center"/>
              <w:rPr>
                <w:sz w:val="20"/>
                <w:szCs w:val="20"/>
              </w:rPr>
            </w:pPr>
            <w:r w:rsidRPr="00456E29">
              <w:rPr>
                <w:rStyle w:val="11pt3"/>
                <w:color w:val="000000"/>
                <w:sz w:val="20"/>
                <w:szCs w:val="20"/>
              </w:rPr>
              <w:t>-5</w:t>
            </w:r>
          </w:p>
        </w:tc>
        <w:tc>
          <w:tcPr>
            <w:tcW w:w="1607" w:type="dxa"/>
            <w:vAlign w:val="center"/>
          </w:tcPr>
          <w:p w:rsidR="00456E29" w:rsidRPr="00456E29" w:rsidRDefault="00456E29" w:rsidP="00456E29">
            <w:pPr>
              <w:pStyle w:val="aff4"/>
              <w:jc w:val="center"/>
              <w:rPr>
                <w:sz w:val="20"/>
                <w:szCs w:val="20"/>
              </w:rPr>
            </w:pPr>
            <w:r w:rsidRPr="00456E29">
              <w:rPr>
                <w:rStyle w:val="105"/>
                <w:color w:val="000000"/>
                <w:sz w:val="20"/>
                <w:szCs w:val="20"/>
              </w:rPr>
              <w:t>56,1</w:t>
            </w:r>
          </w:p>
        </w:tc>
        <w:tc>
          <w:tcPr>
            <w:tcW w:w="1608" w:type="dxa"/>
            <w:vAlign w:val="center"/>
          </w:tcPr>
          <w:p w:rsidR="00456E29" w:rsidRPr="00456E29" w:rsidRDefault="00456E29" w:rsidP="00456E29">
            <w:pPr>
              <w:pStyle w:val="aff4"/>
              <w:jc w:val="center"/>
              <w:rPr>
                <w:sz w:val="20"/>
                <w:szCs w:val="20"/>
              </w:rPr>
            </w:pPr>
            <w:r w:rsidRPr="00456E29">
              <w:rPr>
                <w:rStyle w:val="105"/>
                <w:color w:val="000000"/>
                <w:sz w:val="20"/>
                <w:szCs w:val="20"/>
              </w:rPr>
              <w:t>46,0</w:t>
            </w:r>
          </w:p>
        </w:tc>
        <w:tc>
          <w:tcPr>
            <w:tcW w:w="1607" w:type="dxa"/>
            <w:vAlign w:val="center"/>
          </w:tcPr>
          <w:p w:rsidR="00456E29" w:rsidRPr="00456E29" w:rsidRDefault="00456E29" w:rsidP="00456E29">
            <w:pPr>
              <w:pStyle w:val="aff4"/>
              <w:jc w:val="center"/>
              <w:rPr>
                <w:sz w:val="20"/>
                <w:szCs w:val="20"/>
              </w:rPr>
            </w:pPr>
            <w:r w:rsidRPr="00456E29">
              <w:rPr>
                <w:rStyle w:val="11pt3"/>
                <w:color w:val="000000"/>
                <w:sz w:val="20"/>
                <w:szCs w:val="20"/>
              </w:rPr>
              <w:t>-30</w:t>
            </w:r>
          </w:p>
        </w:tc>
        <w:tc>
          <w:tcPr>
            <w:tcW w:w="1607" w:type="dxa"/>
            <w:vAlign w:val="center"/>
          </w:tcPr>
          <w:p w:rsidR="00456E29" w:rsidRPr="00456E29" w:rsidRDefault="00456E29" w:rsidP="00456E29">
            <w:pPr>
              <w:pStyle w:val="aff4"/>
              <w:jc w:val="center"/>
              <w:rPr>
                <w:sz w:val="20"/>
                <w:szCs w:val="20"/>
              </w:rPr>
            </w:pPr>
            <w:r w:rsidRPr="00456E29">
              <w:rPr>
                <w:rStyle w:val="105"/>
                <w:color w:val="000000"/>
                <w:sz w:val="20"/>
                <w:szCs w:val="20"/>
              </w:rPr>
              <w:t>83,0</w:t>
            </w:r>
          </w:p>
        </w:tc>
        <w:tc>
          <w:tcPr>
            <w:tcW w:w="1608" w:type="dxa"/>
            <w:vAlign w:val="center"/>
          </w:tcPr>
          <w:p w:rsidR="00456E29" w:rsidRPr="00456E29" w:rsidRDefault="00456E29" w:rsidP="00456E29">
            <w:pPr>
              <w:pStyle w:val="aff4"/>
              <w:jc w:val="center"/>
              <w:rPr>
                <w:sz w:val="20"/>
                <w:szCs w:val="20"/>
              </w:rPr>
            </w:pPr>
            <w:r w:rsidRPr="00456E29">
              <w:rPr>
                <w:rStyle w:val="105"/>
                <w:color w:val="000000"/>
                <w:sz w:val="20"/>
                <w:szCs w:val="20"/>
              </w:rPr>
              <w:t>62,7</w:t>
            </w:r>
          </w:p>
        </w:tc>
      </w:tr>
      <w:tr w:rsidR="00456E29" w:rsidRPr="00456E29" w:rsidTr="001327FD">
        <w:tc>
          <w:tcPr>
            <w:tcW w:w="1607" w:type="dxa"/>
            <w:vAlign w:val="center"/>
          </w:tcPr>
          <w:p w:rsidR="00456E29" w:rsidRPr="00456E29" w:rsidRDefault="00456E29" w:rsidP="00456E29">
            <w:pPr>
              <w:pStyle w:val="aff4"/>
              <w:jc w:val="center"/>
              <w:rPr>
                <w:sz w:val="20"/>
                <w:szCs w:val="20"/>
              </w:rPr>
            </w:pPr>
            <w:r w:rsidRPr="00456E29">
              <w:rPr>
                <w:rStyle w:val="11pt3"/>
                <w:color w:val="000000"/>
                <w:sz w:val="20"/>
                <w:szCs w:val="20"/>
              </w:rPr>
              <w:t>-6</w:t>
            </w:r>
          </w:p>
        </w:tc>
        <w:tc>
          <w:tcPr>
            <w:tcW w:w="1607" w:type="dxa"/>
            <w:vAlign w:val="center"/>
          </w:tcPr>
          <w:p w:rsidR="00456E29" w:rsidRPr="00456E29" w:rsidRDefault="00456E29" w:rsidP="00456E29">
            <w:pPr>
              <w:pStyle w:val="aff4"/>
              <w:jc w:val="center"/>
              <w:rPr>
                <w:sz w:val="20"/>
                <w:szCs w:val="20"/>
              </w:rPr>
            </w:pPr>
            <w:r w:rsidRPr="00456E29">
              <w:rPr>
                <w:rStyle w:val="105"/>
                <w:color w:val="000000"/>
                <w:sz w:val="20"/>
                <w:szCs w:val="20"/>
              </w:rPr>
              <w:t>57,4</w:t>
            </w:r>
          </w:p>
        </w:tc>
        <w:tc>
          <w:tcPr>
            <w:tcW w:w="1608" w:type="dxa"/>
            <w:vAlign w:val="center"/>
          </w:tcPr>
          <w:p w:rsidR="00456E29" w:rsidRPr="00456E29" w:rsidRDefault="00456E29" w:rsidP="00456E29">
            <w:pPr>
              <w:pStyle w:val="aff4"/>
              <w:jc w:val="center"/>
              <w:rPr>
                <w:sz w:val="20"/>
                <w:szCs w:val="20"/>
              </w:rPr>
            </w:pPr>
            <w:r w:rsidRPr="00456E29">
              <w:rPr>
                <w:rStyle w:val="105"/>
                <w:color w:val="000000"/>
                <w:sz w:val="20"/>
                <w:szCs w:val="20"/>
              </w:rPr>
              <w:t>46,6</w:t>
            </w:r>
          </w:p>
        </w:tc>
        <w:tc>
          <w:tcPr>
            <w:tcW w:w="1607" w:type="dxa"/>
            <w:vAlign w:val="center"/>
          </w:tcPr>
          <w:p w:rsidR="00456E29" w:rsidRPr="00456E29" w:rsidRDefault="00456E29" w:rsidP="00456E29">
            <w:pPr>
              <w:pStyle w:val="aff4"/>
              <w:jc w:val="center"/>
              <w:rPr>
                <w:sz w:val="20"/>
                <w:szCs w:val="20"/>
              </w:rPr>
            </w:pPr>
            <w:r w:rsidRPr="00456E29">
              <w:rPr>
                <w:rStyle w:val="11pt3"/>
                <w:color w:val="000000"/>
                <w:sz w:val="20"/>
                <w:szCs w:val="20"/>
              </w:rPr>
              <w:t>-31</w:t>
            </w:r>
          </w:p>
        </w:tc>
        <w:tc>
          <w:tcPr>
            <w:tcW w:w="1607" w:type="dxa"/>
            <w:vAlign w:val="center"/>
          </w:tcPr>
          <w:p w:rsidR="00456E29" w:rsidRPr="00456E29" w:rsidRDefault="00456E29" w:rsidP="00456E29">
            <w:pPr>
              <w:pStyle w:val="aff4"/>
              <w:jc w:val="center"/>
              <w:rPr>
                <w:sz w:val="20"/>
                <w:szCs w:val="20"/>
              </w:rPr>
            </w:pPr>
            <w:r w:rsidRPr="00456E29">
              <w:rPr>
                <w:rStyle w:val="105"/>
                <w:color w:val="000000"/>
                <w:sz w:val="20"/>
                <w:szCs w:val="20"/>
              </w:rPr>
              <w:t>84,0</w:t>
            </w:r>
          </w:p>
        </w:tc>
        <w:tc>
          <w:tcPr>
            <w:tcW w:w="1608" w:type="dxa"/>
            <w:vAlign w:val="center"/>
          </w:tcPr>
          <w:p w:rsidR="00456E29" w:rsidRPr="00456E29" w:rsidRDefault="00456E29" w:rsidP="00456E29">
            <w:pPr>
              <w:pStyle w:val="aff4"/>
              <w:jc w:val="center"/>
              <w:rPr>
                <w:sz w:val="20"/>
                <w:szCs w:val="20"/>
              </w:rPr>
            </w:pPr>
            <w:r w:rsidRPr="00456E29">
              <w:rPr>
                <w:rStyle w:val="105"/>
                <w:color w:val="000000"/>
                <w:sz w:val="20"/>
                <w:szCs w:val="20"/>
              </w:rPr>
              <w:t>63,2</w:t>
            </w:r>
          </w:p>
        </w:tc>
      </w:tr>
      <w:tr w:rsidR="00456E29" w:rsidRPr="00456E29" w:rsidTr="001327FD">
        <w:tc>
          <w:tcPr>
            <w:tcW w:w="1607" w:type="dxa"/>
            <w:vAlign w:val="center"/>
          </w:tcPr>
          <w:p w:rsidR="00456E29" w:rsidRPr="00456E29" w:rsidRDefault="00456E29" w:rsidP="00456E29">
            <w:pPr>
              <w:pStyle w:val="aff4"/>
              <w:jc w:val="center"/>
              <w:rPr>
                <w:sz w:val="20"/>
                <w:szCs w:val="20"/>
              </w:rPr>
            </w:pPr>
            <w:r w:rsidRPr="00456E29">
              <w:rPr>
                <w:rStyle w:val="11pt3"/>
                <w:color w:val="000000"/>
                <w:sz w:val="20"/>
                <w:szCs w:val="20"/>
              </w:rPr>
              <w:t>-7</w:t>
            </w:r>
          </w:p>
        </w:tc>
        <w:tc>
          <w:tcPr>
            <w:tcW w:w="1607" w:type="dxa"/>
            <w:vAlign w:val="center"/>
          </w:tcPr>
          <w:p w:rsidR="00456E29" w:rsidRPr="00456E29" w:rsidRDefault="00456E29" w:rsidP="00456E29">
            <w:pPr>
              <w:pStyle w:val="aff4"/>
              <w:jc w:val="center"/>
              <w:rPr>
                <w:sz w:val="20"/>
                <w:szCs w:val="20"/>
              </w:rPr>
            </w:pPr>
            <w:r w:rsidRPr="00456E29">
              <w:rPr>
                <w:rStyle w:val="105"/>
                <w:color w:val="000000"/>
                <w:sz w:val="20"/>
                <w:szCs w:val="20"/>
              </w:rPr>
              <w:t>58,5</w:t>
            </w:r>
          </w:p>
        </w:tc>
        <w:tc>
          <w:tcPr>
            <w:tcW w:w="1608" w:type="dxa"/>
            <w:vAlign w:val="center"/>
          </w:tcPr>
          <w:p w:rsidR="00456E29" w:rsidRPr="00456E29" w:rsidRDefault="00456E29" w:rsidP="00456E29">
            <w:pPr>
              <w:pStyle w:val="aff4"/>
              <w:jc w:val="center"/>
              <w:rPr>
                <w:sz w:val="20"/>
                <w:szCs w:val="20"/>
              </w:rPr>
            </w:pPr>
            <w:r w:rsidRPr="00456E29">
              <w:rPr>
                <w:rStyle w:val="105"/>
                <w:color w:val="000000"/>
                <w:sz w:val="20"/>
                <w:szCs w:val="20"/>
              </w:rPr>
              <w:t>47,5</w:t>
            </w:r>
          </w:p>
        </w:tc>
        <w:tc>
          <w:tcPr>
            <w:tcW w:w="1607" w:type="dxa"/>
            <w:vAlign w:val="center"/>
          </w:tcPr>
          <w:p w:rsidR="00456E29" w:rsidRPr="00456E29" w:rsidRDefault="00456E29" w:rsidP="00456E29">
            <w:pPr>
              <w:pStyle w:val="aff4"/>
              <w:jc w:val="center"/>
              <w:rPr>
                <w:sz w:val="20"/>
                <w:szCs w:val="20"/>
              </w:rPr>
            </w:pPr>
            <w:r w:rsidRPr="00456E29">
              <w:rPr>
                <w:rStyle w:val="11pt3"/>
                <w:color w:val="000000"/>
                <w:sz w:val="20"/>
                <w:szCs w:val="20"/>
              </w:rPr>
              <w:t>-32</w:t>
            </w:r>
          </w:p>
        </w:tc>
        <w:tc>
          <w:tcPr>
            <w:tcW w:w="1607" w:type="dxa"/>
            <w:vAlign w:val="center"/>
          </w:tcPr>
          <w:p w:rsidR="00456E29" w:rsidRPr="00456E29" w:rsidRDefault="00456E29" w:rsidP="00456E29">
            <w:pPr>
              <w:pStyle w:val="aff4"/>
              <w:jc w:val="center"/>
              <w:rPr>
                <w:sz w:val="20"/>
                <w:szCs w:val="20"/>
              </w:rPr>
            </w:pPr>
            <w:r w:rsidRPr="00456E29">
              <w:rPr>
                <w:rStyle w:val="105"/>
                <w:color w:val="000000"/>
                <w:sz w:val="20"/>
                <w:szCs w:val="20"/>
              </w:rPr>
              <w:t>86,0</w:t>
            </w:r>
          </w:p>
        </w:tc>
        <w:tc>
          <w:tcPr>
            <w:tcW w:w="1608" w:type="dxa"/>
            <w:vAlign w:val="center"/>
          </w:tcPr>
          <w:p w:rsidR="00456E29" w:rsidRPr="00456E29" w:rsidRDefault="00456E29" w:rsidP="00456E29">
            <w:pPr>
              <w:pStyle w:val="aff4"/>
              <w:jc w:val="center"/>
              <w:rPr>
                <w:sz w:val="20"/>
                <w:szCs w:val="20"/>
              </w:rPr>
            </w:pPr>
            <w:r w:rsidRPr="00456E29">
              <w:rPr>
                <w:rStyle w:val="105"/>
                <w:color w:val="000000"/>
                <w:sz w:val="20"/>
                <w:szCs w:val="20"/>
              </w:rPr>
              <w:t>64,0</w:t>
            </w:r>
          </w:p>
        </w:tc>
      </w:tr>
      <w:tr w:rsidR="00456E29" w:rsidRPr="00456E29" w:rsidTr="001327FD">
        <w:tc>
          <w:tcPr>
            <w:tcW w:w="1607" w:type="dxa"/>
            <w:vAlign w:val="center"/>
          </w:tcPr>
          <w:p w:rsidR="00456E29" w:rsidRPr="00456E29" w:rsidRDefault="00456E29" w:rsidP="00456E29">
            <w:pPr>
              <w:pStyle w:val="aff4"/>
              <w:jc w:val="center"/>
              <w:rPr>
                <w:sz w:val="20"/>
                <w:szCs w:val="20"/>
              </w:rPr>
            </w:pPr>
            <w:r w:rsidRPr="00456E29">
              <w:rPr>
                <w:rStyle w:val="11pt3"/>
                <w:color w:val="000000"/>
                <w:sz w:val="20"/>
                <w:szCs w:val="20"/>
              </w:rPr>
              <w:t>-8</w:t>
            </w:r>
          </w:p>
        </w:tc>
        <w:tc>
          <w:tcPr>
            <w:tcW w:w="1607" w:type="dxa"/>
            <w:vAlign w:val="center"/>
          </w:tcPr>
          <w:p w:rsidR="00456E29" w:rsidRPr="00456E29" w:rsidRDefault="00456E29" w:rsidP="00456E29">
            <w:pPr>
              <w:pStyle w:val="aff4"/>
              <w:jc w:val="center"/>
              <w:rPr>
                <w:sz w:val="20"/>
                <w:szCs w:val="20"/>
              </w:rPr>
            </w:pPr>
            <w:r w:rsidRPr="00456E29">
              <w:rPr>
                <w:rStyle w:val="105"/>
                <w:color w:val="000000"/>
                <w:sz w:val="20"/>
                <w:szCs w:val="20"/>
              </w:rPr>
              <w:t>59,5</w:t>
            </w:r>
          </w:p>
        </w:tc>
        <w:tc>
          <w:tcPr>
            <w:tcW w:w="1608" w:type="dxa"/>
            <w:vAlign w:val="center"/>
          </w:tcPr>
          <w:p w:rsidR="00456E29" w:rsidRPr="00456E29" w:rsidRDefault="00456E29" w:rsidP="00456E29">
            <w:pPr>
              <w:pStyle w:val="aff4"/>
              <w:jc w:val="center"/>
              <w:rPr>
                <w:sz w:val="20"/>
                <w:szCs w:val="20"/>
              </w:rPr>
            </w:pPr>
            <w:r w:rsidRPr="00456E29">
              <w:rPr>
                <w:rStyle w:val="105"/>
                <w:color w:val="000000"/>
                <w:sz w:val="20"/>
                <w:szCs w:val="20"/>
              </w:rPr>
              <w:t>48,0</w:t>
            </w:r>
          </w:p>
        </w:tc>
        <w:tc>
          <w:tcPr>
            <w:tcW w:w="1607" w:type="dxa"/>
            <w:vAlign w:val="center"/>
          </w:tcPr>
          <w:p w:rsidR="00456E29" w:rsidRPr="00456E29" w:rsidRDefault="00456E29" w:rsidP="00456E29">
            <w:pPr>
              <w:pStyle w:val="aff4"/>
              <w:jc w:val="center"/>
              <w:rPr>
                <w:sz w:val="20"/>
                <w:szCs w:val="20"/>
              </w:rPr>
            </w:pPr>
            <w:r w:rsidRPr="00456E29">
              <w:rPr>
                <w:rStyle w:val="11pt3"/>
                <w:color w:val="000000"/>
                <w:sz w:val="20"/>
                <w:szCs w:val="20"/>
              </w:rPr>
              <w:t>-33</w:t>
            </w:r>
          </w:p>
        </w:tc>
        <w:tc>
          <w:tcPr>
            <w:tcW w:w="1607" w:type="dxa"/>
            <w:vAlign w:val="center"/>
          </w:tcPr>
          <w:p w:rsidR="00456E29" w:rsidRPr="00456E29" w:rsidRDefault="00456E29" w:rsidP="00456E29">
            <w:pPr>
              <w:pStyle w:val="aff4"/>
              <w:jc w:val="center"/>
              <w:rPr>
                <w:sz w:val="20"/>
                <w:szCs w:val="20"/>
              </w:rPr>
            </w:pPr>
            <w:r w:rsidRPr="00456E29">
              <w:rPr>
                <w:rStyle w:val="105"/>
                <w:color w:val="000000"/>
                <w:sz w:val="20"/>
                <w:szCs w:val="20"/>
              </w:rPr>
              <w:t>87,0</w:t>
            </w:r>
          </w:p>
        </w:tc>
        <w:tc>
          <w:tcPr>
            <w:tcW w:w="1608" w:type="dxa"/>
            <w:vAlign w:val="center"/>
          </w:tcPr>
          <w:p w:rsidR="00456E29" w:rsidRPr="00456E29" w:rsidRDefault="00456E29" w:rsidP="00456E29">
            <w:pPr>
              <w:pStyle w:val="aff4"/>
              <w:jc w:val="center"/>
              <w:rPr>
                <w:sz w:val="20"/>
                <w:szCs w:val="20"/>
              </w:rPr>
            </w:pPr>
            <w:r w:rsidRPr="00456E29">
              <w:rPr>
                <w:rStyle w:val="105"/>
                <w:color w:val="000000"/>
                <w:sz w:val="20"/>
                <w:szCs w:val="20"/>
              </w:rPr>
              <w:t>64,5</w:t>
            </w:r>
          </w:p>
        </w:tc>
      </w:tr>
      <w:tr w:rsidR="00456E29" w:rsidRPr="00456E29" w:rsidTr="001327FD">
        <w:tc>
          <w:tcPr>
            <w:tcW w:w="1607" w:type="dxa"/>
            <w:vAlign w:val="center"/>
          </w:tcPr>
          <w:p w:rsidR="00456E29" w:rsidRPr="00456E29" w:rsidRDefault="00456E29" w:rsidP="00456E29">
            <w:pPr>
              <w:pStyle w:val="aff4"/>
              <w:jc w:val="center"/>
              <w:rPr>
                <w:sz w:val="20"/>
                <w:szCs w:val="20"/>
              </w:rPr>
            </w:pPr>
            <w:r w:rsidRPr="00456E29">
              <w:rPr>
                <w:rStyle w:val="11pt3"/>
                <w:color w:val="000000"/>
                <w:sz w:val="20"/>
                <w:szCs w:val="20"/>
              </w:rPr>
              <w:t>-9</w:t>
            </w:r>
          </w:p>
        </w:tc>
        <w:tc>
          <w:tcPr>
            <w:tcW w:w="1607" w:type="dxa"/>
            <w:vAlign w:val="center"/>
          </w:tcPr>
          <w:p w:rsidR="00456E29" w:rsidRPr="00456E29" w:rsidRDefault="00456E29" w:rsidP="00456E29">
            <w:pPr>
              <w:pStyle w:val="aff4"/>
              <w:jc w:val="center"/>
              <w:rPr>
                <w:sz w:val="20"/>
                <w:szCs w:val="20"/>
              </w:rPr>
            </w:pPr>
            <w:r w:rsidRPr="00456E29">
              <w:rPr>
                <w:rStyle w:val="105"/>
                <w:color w:val="000000"/>
                <w:sz w:val="20"/>
                <w:szCs w:val="20"/>
              </w:rPr>
              <w:t>60,6</w:t>
            </w:r>
          </w:p>
        </w:tc>
        <w:tc>
          <w:tcPr>
            <w:tcW w:w="1608" w:type="dxa"/>
            <w:vAlign w:val="center"/>
          </w:tcPr>
          <w:p w:rsidR="00456E29" w:rsidRPr="00456E29" w:rsidRDefault="00456E29" w:rsidP="00456E29">
            <w:pPr>
              <w:pStyle w:val="aff4"/>
              <w:jc w:val="center"/>
              <w:rPr>
                <w:sz w:val="20"/>
                <w:szCs w:val="20"/>
              </w:rPr>
            </w:pPr>
            <w:r w:rsidRPr="00456E29">
              <w:rPr>
                <w:rStyle w:val="105"/>
                <w:color w:val="000000"/>
                <w:sz w:val="20"/>
                <w:szCs w:val="20"/>
              </w:rPr>
              <w:t>49,0</w:t>
            </w:r>
          </w:p>
        </w:tc>
        <w:tc>
          <w:tcPr>
            <w:tcW w:w="1607" w:type="dxa"/>
            <w:vAlign w:val="center"/>
          </w:tcPr>
          <w:p w:rsidR="00456E29" w:rsidRPr="00456E29" w:rsidRDefault="00456E29" w:rsidP="00456E29">
            <w:pPr>
              <w:pStyle w:val="aff4"/>
              <w:jc w:val="center"/>
              <w:rPr>
                <w:sz w:val="20"/>
                <w:szCs w:val="20"/>
              </w:rPr>
            </w:pPr>
            <w:r w:rsidRPr="00456E29">
              <w:rPr>
                <w:rStyle w:val="11pt3"/>
                <w:color w:val="000000"/>
                <w:sz w:val="20"/>
                <w:szCs w:val="20"/>
              </w:rPr>
              <w:t>-34</w:t>
            </w:r>
          </w:p>
        </w:tc>
        <w:tc>
          <w:tcPr>
            <w:tcW w:w="1607" w:type="dxa"/>
            <w:vAlign w:val="center"/>
          </w:tcPr>
          <w:p w:rsidR="00456E29" w:rsidRPr="00456E29" w:rsidRDefault="00456E29" w:rsidP="00456E29">
            <w:pPr>
              <w:pStyle w:val="aff4"/>
              <w:jc w:val="center"/>
              <w:rPr>
                <w:sz w:val="20"/>
                <w:szCs w:val="20"/>
              </w:rPr>
            </w:pPr>
            <w:r w:rsidRPr="00456E29">
              <w:rPr>
                <w:rStyle w:val="105"/>
                <w:color w:val="000000"/>
                <w:sz w:val="20"/>
                <w:szCs w:val="20"/>
              </w:rPr>
              <w:t>88,0</w:t>
            </w:r>
          </w:p>
        </w:tc>
        <w:tc>
          <w:tcPr>
            <w:tcW w:w="1608" w:type="dxa"/>
            <w:vAlign w:val="center"/>
          </w:tcPr>
          <w:p w:rsidR="00456E29" w:rsidRPr="00456E29" w:rsidRDefault="00456E29" w:rsidP="00456E29">
            <w:pPr>
              <w:pStyle w:val="aff4"/>
              <w:jc w:val="center"/>
              <w:rPr>
                <w:sz w:val="20"/>
                <w:szCs w:val="20"/>
              </w:rPr>
            </w:pPr>
            <w:r w:rsidRPr="00456E29">
              <w:rPr>
                <w:rStyle w:val="105"/>
                <w:color w:val="000000"/>
                <w:sz w:val="20"/>
                <w:szCs w:val="20"/>
              </w:rPr>
              <w:t>65,0</w:t>
            </w:r>
          </w:p>
        </w:tc>
      </w:tr>
      <w:tr w:rsidR="00456E29" w:rsidRPr="00456E29" w:rsidTr="001327FD">
        <w:tc>
          <w:tcPr>
            <w:tcW w:w="1607" w:type="dxa"/>
            <w:vAlign w:val="center"/>
          </w:tcPr>
          <w:p w:rsidR="00456E29" w:rsidRPr="00456E29" w:rsidRDefault="00456E29" w:rsidP="00456E29">
            <w:pPr>
              <w:pStyle w:val="aff4"/>
              <w:jc w:val="center"/>
              <w:rPr>
                <w:b/>
                <w:bCs/>
                <w:color w:val="000000"/>
                <w:sz w:val="20"/>
                <w:szCs w:val="20"/>
              </w:rPr>
            </w:pPr>
            <w:r w:rsidRPr="00456E29">
              <w:rPr>
                <w:rStyle w:val="11pt3"/>
                <w:color w:val="000000"/>
                <w:sz w:val="20"/>
                <w:szCs w:val="20"/>
              </w:rPr>
              <w:t>-10</w:t>
            </w:r>
          </w:p>
        </w:tc>
        <w:tc>
          <w:tcPr>
            <w:tcW w:w="1607" w:type="dxa"/>
            <w:vAlign w:val="center"/>
          </w:tcPr>
          <w:p w:rsidR="00456E29" w:rsidRPr="00456E29" w:rsidRDefault="00456E29" w:rsidP="00456E29">
            <w:pPr>
              <w:pStyle w:val="aff4"/>
              <w:jc w:val="center"/>
              <w:rPr>
                <w:color w:val="000000"/>
                <w:sz w:val="20"/>
                <w:szCs w:val="20"/>
              </w:rPr>
            </w:pPr>
            <w:r w:rsidRPr="00456E29">
              <w:rPr>
                <w:rStyle w:val="105"/>
                <w:color w:val="000000"/>
                <w:sz w:val="20"/>
                <w:szCs w:val="20"/>
              </w:rPr>
              <w:t>61,1</w:t>
            </w:r>
          </w:p>
        </w:tc>
        <w:tc>
          <w:tcPr>
            <w:tcW w:w="1608" w:type="dxa"/>
            <w:vAlign w:val="center"/>
          </w:tcPr>
          <w:p w:rsidR="00456E29" w:rsidRPr="00456E29" w:rsidRDefault="00456E29" w:rsidP="00456E29">
            <w:pPr>
              <w:pStyle w:val="aff4"/>
              <w:jc w:val="center"/>
              <w:rPr>
                <w:color w:val="000000"/>
                <w:sz w:val="20"/>
                <w:szCs w:val="20"/>
              </w:rPr>
            </w:pPr>
            <w:r w:rsidRPr="00456E29">
              <w:rPr>
                <w:rStyle w:val="105"/>
                <w:color w:val="000000"/>
                <w:sz w:val="20"/>
                <w:szCs w:val="20"/>
              </w:rPr>
              <w:t>49,7</w:t>
            </w:r>
          </w:p>
        </w:tc>
        <w:tc>
          <w:tcPr>
            <w:tcW w:w="1607" w:type="dxa"/>
            <w:vAlign w:val="center"/>
          </w:tcPr>
          <w:p w:rsidR="00456E29" w:rsidRPr="00456E29" w:rsidRDefault="00456E29" w:rsidP="00456E29">
            <w:pPr>
              <w:pStyle w:val="aff4"/>
              <w:jc w:val="center"/>
              <w:rPr>
                <w:b/>
                <w:bCs/>
                <w:color w:val="000000"/>
                <w:sz w:val="20"/>
                <w:szCs w:val="20"/>
              </w:rPr>
            </w:pPr>
            <w:r w:rsidRPr="00456E29">
              <w:rPr>
                <w:rStyle w:val="11pt3"/>
                <w:color w:val="000000"/>
                <w:sz w:val="20"/>
                <w:szCs w:val="20"/>
              </w:rPr>
              <w:t>-35</w:t>
            </w:r>
          </w:p>
        </w:tc>
        <w:tc>
          <w:tcPr>
            <w:tcW w:w="1607" w:type="dxa"/>
            <w:vAlign w:val="center"/>
          </w:tcPr>
          <w:p w:rsidR="00456E29" w:rsidRPr="00456E29" w:rsidRDefault="00456E29" w:rsidP="00456E29">
            <w:pPr>
              <w:pStyle w:val="aff4"/>
              <w:jc w:val="center"/>
              <w:rPr>
                <w:color w:val="000000"/>
                <w:sz w:val="20"/>
                <w:szCs w:val="20"/>
              </w:rPr>
            </w:pPr>
            <w:r w:rsidRPr="00456E29">
              <w:rPr>
                <w:rStyle w:val="105"/>
                <w:color w:val="000000"/>
                <w:sz w:val="20"/>
                <w:szCs w:val="20"/>
              </w:rPr>
              <w:t>89,0</w:t>
            </w:r>
          </w:p>
        </w:tc>
        <w:tc>
          <w:tcPr>
            <w:tcW w:w="1608" w:type="dxa"/>
            <w:vAlign w:val="center"/>
          </w:tcPr>
          <w:p w:rsidR="00456E29" w:rsidRPr="00456E29" w:rsidRDefault="00456E29" w:rsidP="00456E29">
            <w:pPr>
              <w:pStyle w:val="aff4"/>
              <w:jc w:val="center"/>
              <w:rPr>
                <w:color w:val="000000"/>
                <w:sz w:val="20"/>
                <w:szCs w:val="20"/>
              </w:rPr>
            </w:pPr>
            <w:r w:rsidRPr="00456E29">
              <w:rPr>
                <w:rStyle w:val="105"/>
                <w:color w:val="000000"/>
                <w:sz w:val="20"/>
                <w:szCs w:val="20"/>
              </w:rPr>
              <w:t>65,8</w:t>
            </w:r>
          </w:p>
        </w:tc>
      </w:tr>
      <w:tr w:rsidR="00456E29" w:rsidRPr="00456E29" w:rsidTr="001327FD">
        <w:tc>
          <w:tcPr>
            <w:tcW w:w="1607" w:type="dxa"/>
            <w:vAlign w:val="center"/>
          </w:tcPr>
          <w:p w:rsidR="00456E29" w:rsidRPr="00456E29" w:rsidRDefault="00456E29" w:rsidP="00456E29">
            <w:pPr>
              <w:pStyle w:val="aff4"/>
              <w:jc w:val="center"/>
              <w:rPr>
                <w:b/>
                <w:bCs/>
                <w:color w:val="000000"/>
                <w:sz w:val="20"/>
                <w:szCs w:val="20"/>
              </w:rPr>
            </w:pPr>
            <w:r w:rsidRPr="00456E29">
              <w:rPr>
                <w:rStyle w:val="11pt3"/>
                <w:color w:val="000000"/>
                <w:sz w:val="20"/>
                <w:szCs w:val="20"/>
              </w:rPr>
              <w:t>-11</w:t>
            </w:r>
          </w:p>
        </w:tc>
        <w:tc>
          <w:tcPr>
            <w:tcW w:w="1607" w:type="dxa"/>
            <w:vAlign w:val="center"/>
          </w:tcPr>
          <w:p w:rsidR="00456E29" w:rsidRPr="00456E29" w:rsidRDefault="00456E29" w:rsidP="00456E29">
            <w:pPr>
              <w:pStyle w:val="aff4"/>
              <w:jc w:val="center"/>
              <w:rPr>
                <w:color w:val="000000"/>
                <w:sz w:val="20"/>
                <w:szCs w:val="20"/>
              </w:rPr>
            </w:pPr>
            <w:r w:rsidRPr="00456E29">
              <w:rPr>
                <w:rStyle w:val="105"/>
                <w:color w:val="000000"/>
                <w:sz w:val="20"/>
                <w:szCs w:val="20"/>
              </w:rPr>
              <w:t>62,0</w:t>
            </w:r>
          </w:p>
        </w:tc>
        <w:tc>
          <w:tcPr>
            <w:tcW w:w="1608" w:type="dxa"/>
            <w:vAlign w:val="center"/>
          </w:tcPr>
          <w:p w:rsidR="00456E29" w:rsidRPr="00456E29" w:rsidRDefault="00456E29" w:rsidP="00456E29">
            <w:pPr>
              <w:pStyle w:val="aff4"/>
              <w:jc w:val="center"/>
              <w:rPr>
                <w:color w:val="000000"/>
                <w:sz w:val="20"/>
                <w:szCs w:val="20"/>
              </w:rPr>
            </w:pPr>
            <w:r w:rsidRPr="00456E29">
              <w:rPr>
                <w:rStyle w:val="105"/>
                <w:color w:val="000000"/>
                <w:sz w:val="20"/>
                <w:szCs w:val="20"/>
              </w:rPr>
              <w:t>49,5</w:t>
            </w:r>
          </w:p>
        </w:tc>
        <w:tc>
          <w:tcPr>
            <w:tcW w:w="1607" w:type="dxa"/>
            <w:vAlign w:val="center"/>
          </w:tcPr>
          <w:p w:rsidR="00456E29" w:rsidRPr="00456E29" w:rsidRDefault="00456E29" w:rsidP="00456E29">
            <w:pPr>
              <w:pStyle w:val="aff4"/>
              <w:jc w:val="center"/>
              <w:rPr>
                <w:b/>
                <w:bCs/>
                <w:color w:val="000000"/>
                <w:sz w:val="20"/>
                <w:szCs w:val="20"/>
              </w:rPr>
            </w:pPr>
            <w:r w:rsidRPr="00456E29">
              <w:rPr>
                <w:rStyle w:val="11pt3"/>
                <w:color w:val="000000"/>
                <w:sz w:val="20"/>
                <w:szCs w:val="20"/>
              </w:rPr>
              <w:t>-36</w:t>
            </w:r>
          </w:p>
        </w:tc>
        <w:tc>
          <w:tcPr>
            <w:tcW w:w="1607" w:type="dxa"/>
            <w:vAlign w:val="center"/>
          </w:tcPr>
          <w:p w:rsidR="00456E29" w:rsidRPr="00456E29" w:rsidRDefault="00456E29" w:rsidP="00456E29">
            <w:pPr>
              <w:pStyle w:val="aff4"/>
              <w:jc w:val="center"/>
              <w:rPr>
                <w:color w:val="000000"/>
                <w:sz w:val="20"/>
                <w:szCs w:val="20"/>
              </w:rPr>
            </w:pPr>
            <w:r w:rsidRPr="00456E29">
              <w:rPr>
                <w:rStyle w:val="105"/>
                <w:color w:val="000000"/>
                <w:sz w:val="20"/>
                <w:szCs w:val="20"/>
              </w:rPr>
              <w:t>90,0</w:t>
            </w:r>
          </w:p>
        </w:tc>
        <w:tc>
          <w:tcPr>
            <w:tcW w:w="1608" w:type="dxa"/>
            <w:vAlign w:val="center"/>
          </w:tcPr>
          <w:p w:rsidR="00456E29" w:rsidRPr="00456E29" w:rsidRDefault="00456E29" w:rsidP="00456E29">
            <w:pPr>
              <w:pStyle w:val="aff4"/>
              <w:jc w:val="center"/>
              <w:rPr>
                <w:color w:val="000000"/>
                <w:sz w:val="20"/>
                <w:szCs w:val="20"/>
              </w:rPr>
            </w:pPr>
            <w:r w:rsidRPr="00456E29">
              <w:rPr>
                <w:rStyle w:val="105"/>
                <w:color w:val="000000"/>
                <w:sz w:val="20"/>
                <w:szCs w:val="20"/>
              </w:rPr>
              <w:t>66,4</w:t>
            </w:r>
          </w:p>
        </w:tc>
      </w:tr>
      <w:tr w:rsidR="00456E29" w:rsidRPr="00456E29" w:rsidTr="001327FD">
        <w:tc>
          <w:tcPr>
            <w:tcW w:w="1607" w:type="dxa"/>
            <w:vAlign w:val="center"/>
          </w:tcPr>
          <w:p w:rsidR="00456E29" w:rsidRPr="00456E29" w:rsidRDefault="00456E29" w:rsidP="00456E29">
            <w:pPr>
              <w:pStyle w:val="aff4"/>
              <w:jc w:val="center"/>
              <w:rPr>
                <w:b/>
                <w:bCs/>
                <w:color w:val="000000"/>
                <w:sz w:val="20"/>
                <w:szCs w:val="20"/>
              </w:rPr>
            </w:pPr>
            <w:r w:rsidRPr="00456E29">
              <w:rPr>
                <w:rStyle w:val="11pt3"/>
                <w:color w:val="000000"/>
                <w:sz w:val="20"/>
                <w:szCs w:val="20"/>
              </w:rPr>
              <w:t>-12</w:t>
            </w:r>
          </w:p>
        </w:tc>
        <w:tc>
          <w:tcPr>
            <w:tcW w:w="1607" w:type="dxa"/>
            <w:vAlign w:val="center"/>
          </w:tcPr>
          <w:p w:rsidR="00456E29" w:rsidRPr="00456E29" w:rsidRDefault="00456E29" w:rsidP="00456E29">
            <w:pPr>
              <w:pStyle w:val="aff4"/>
              <w:jc w:val="center"/>
              <w:rPr>
                <w:color w:val="000000"/>
                <w:sz w:val="20"/>
                <w:szCs w:val="20"/>
              </w:rPr>
            </w:pPr>
            <w:r w:rsidRPr="00456E29">
              <w:rPr>
                <w:rStyle w:val="105"/>
                <w:color w:val="000000"/>
                <w:sz w:val="20"/>
                <w:szCs w:val="20"/>
              </w:rPr>
              <w:t>63,0</w:t>
            </w:r>
          </w:p>
        </w:tc>
        <w:tc>
          <w:tcPr>
            <w:tcW w:w="1608" w:type="dxa"/>
            <w:vAlign w:val="center"/>
          </w:tcPr>
          <w:p w:rsidR="00456E29" w:rsidRPr="00456E29" w:rsidRDefault="00456E29" w:rsidP="00456E29">
            <w:pPr>
              <w:pStyle w:val="aff4"/>
              <w:jc w:val="center"/>
              <w:rPr>
                <w:color w:val="000000"/>
                <w:sz w:val="20"/>
                <w:szCs w:val="20"/>
              </w:rPr>
            </w:pPr>
            <w:r w:rsidRPr="00456E29">
              <w:rPr>
                <w:rStyle w:val="105"/>
                <w:color w:val="000000"/>
                <w:sz w:val="20"/>
                <w:szCs w:val="20"/>
              </w:rPr>
              <w:t>50,4</w:t>
            </w:r>
          </w:p>
        </w:tc>
        <w:tc>
          <w:tcPr>
            <w:tcW w:w="1607" w:type="dxa"/>
            <w:vAlign w:val="center"/>
          </w:tcPr>
          <w:p w:rsidR="00456E29" w:rsidRPr="00456E29" w:rsidRDefault="00456E29" w:rsidP="00456E29">
            <w:pPr>
              <w:pStyle w:val="aff4"/>
              <w:jc w:val="center"/>
              <w:rPr>
                <w:b/>
                <w:bCs/>
                <w:color w:val="000000"/>
                <w:sz w:val="20"/>
                <w:szCs w:val="20"/>
              </w:rPr>
            </w:pPr>
            <w:r w:rsidRPr="00456E29">
              <w:rPr>
                <w:rStyle w:val="11pt3"/>
                <w:color w:val="000000"/>
                <w:sz w:val="20"/>
                <w:szCs w:val="20"/>
              </w:rPr>
              <w:t>-37</w:t>
            </w:r>
          </w:p>
        </w:tc>
        <w:tc>
          <w:tcPr>
            <w:tcW w:w="1607" w:type="dxa"/>
            <w:vAlign w:val="center"/>
          </w:tcPr>
          <w:p w:rsidR="00456E29" w:rsidRPr="00456E29" w:rsidRDefault="00456E29" w:rsidP="00456E29">
            <w:pPr>
              <w:pStyle w:val="aff4"/>
              <w:jc w:val="center"/>
              <w:rPr>
                <w:color w:val="000000"/>
                <w:sz w:val="20"/>
                <w:szCs w:val="20"/>
              </w:rPr>
            </w:pPr>
            <w:r w:rsidRPr="00456E29">
              <w:rPr>
                <w:rStyle w:val="105"/>
                <w:color w:val="000000"/>
                <w:sz w:val="20"/>
                <w:szCs w:val="20"/>
              </w:rPr>
              <w:t>91,0</w:t>
            </w:r>
          </w:p>
        </w:tc>
        <w:tc>
          <w:tcPr>
            <w:tcW w:w="1608" w:type="dxa"/>
            <w:vAlign w:val="center"/>
          </w:tcPr>
          <w:p w:rsidR="00456E29" w:rsidRPr="00456E29" w:rsidRDefault="00456E29" w:rsidP="00456E29">
            <w:pPr>
              <w:pStyle w:val="aff4"/>
              <w:jc w:val="center"/>
              <w:rPr>
                <w:color w:val="000000"/>
                <w:sz w:val="20"/>
                <w:szCs w:val="20"/>
              </w:rPr>
            </w:pPr>
            <w:r w:rsidRPr="00456E29">
              <w:rPr>
                <w:rStyle w:val="105"/>
                <w:color w:val="000000"/>
                <w:sz w:val="20"/>
                <w:szCs w:val="20"/>
              </w:rPr>
              <w:t>67,0</w:t>
            </w:r>
          </w:p>
        </w:tc>
      </w:tr>
      <w:tr w:rsidR="00456E29" w:rsidRPr="00456E29" w:rsidTr="001327FD">
        <w:tc>
          <w:tcPr>
            <w:tcW w:w="1607" w:type="dxa"/>
            <w:vAlign w:val="center"/>
          </w:tcPr>
          <w:p w:rsidR="00456E29" w:rsidRPr="00456E29" w:rsidRDefault="00456E29" w:rsidP="00456E29">
            <w:pPr>
              <w:pStyle w:val="aff4"/>
              <w:jc w:val="center"/>
              <w:rPr>
                <w:b/>
                <w:bCs/>
                <w:color w:val="000000"/>
                <w:sz w:val="20"/>
                <w:szCs w:val="20"/>
              </w:rPr>
            </w:pPr>
            <w:r w:rsidRPr="00456E29">
              <w:rPr>
                <w:rStyle w:val="11pt3"/>
                <w:color w:val="000000"/>
                <w:sz w:val="20"/>
                <w:szCs w:val="20"/>
              </w:rPr>
              <w:t>-13</w:t>
            </w:r>
          </w:p>
        </w:tc>
        <w:tc>
          <w:tcPr>
            <w:tcW w:w="1607" w:type="dxa"/>
            <w:vAlign w:val="center"/>
          </w:tcPr>
          <w:p w:rsidR="00456E29" w:rsidRPr="00456E29" w:rsidRDefault="00456E29" w:rsidP="00456E29">
            <w:pPr>
              <w:pStyle w:val="aff4"/>
              <w:jc w:val="center"/>
              <w:rPr>
                <w:color w:val="000000"/>
                <w:sz w:val="20"/>
                <w:szCs w:val="20"/>
              </w:rPr>
            </w:pPr>
            <w:r w:rsidRPr="00456E29">
              <w:rPr>
                <w:rStyle w:val="105"/>
                <w:color w:val="000000"/>
                <w:sz w:val="20"/>
                <w:szCs w:val="20"/>
              </w:rPr>
              <w:t>64,2</w:t>
            </w:r>
          </w:p>
        </w:tc>
        <w:tc>
          <w:tcPr>
            <w:tcW w:w="1608" w:type="dxa"/>
            <w:vAlign w:val="center"/>
          </w:tcPr>
          <w:p w:rsidR="00456E29" w:rsidRPr="00456E29" w:rsidRDefault="00456E29" w:rsidP="00456E29">
            <w:pPr>
              <w:pStyle w:val="aff4"/>
              <w:jc w:val="center"/>
              <w:rPr>
                <w:color w:val="000000"/>
                <w:sz w:val="20"/>
                <w:szCs w:val="20"/>
              </w:rPr>
            </w:pPr>
            <w:r w:rsidRPr="00456E29">
              <w:rPr>
                <w:rStyle w:val="105"/>
                <w:color w:val="000000"/>
                <w:sz w:val="20"/>
                <w:szCs w:val="20"/>
              </w:rPr>
              <w:t>51,0</w:t>
            </w:r>
          </w:p>
        </w:tc>
        <w:tc>
          <w:tcPr>
            <w:tcW w:w="1607" w:type="dxa"/>
            <w:vAlign w:val="center"/>
          </w:tcPr>
          <w:p w:rsidR="00456E29" w:rsidRPr="00456E29" w:rsidRDefault="00456E29" w:rsidP="00456E29">
            <w:pPr>
              <w:pStyle w:val="aff4"/>
              <w:jc w:val="center"/>
              <w:rPr>
                <w:b/>
                <w:bCs/>
                <w:color w:val="000000"/>
                <w:sz w:val="20"/>
                <w:szCs w:val="20"/>
              </w:rPr>
            </w:pPr>
            <w:r w:rsidRPr="00456E29">
              <w:rPr>
                <w:rStyle w:val="11pt3"/>
                <w:color w:val="000000"/>
                <w:sz w:val="20"/>
                <w:szCs w:val="20"/>
              </w:rPr>
              <w:t>-38</w:t>
            </w:r>
          </w:p>
        </w:tc>
        <w:tc>
          <w:tcPr>
            <w:tcW w:w="1607" w:type="dxa"/>
            <w:vAlign w:val="center"/>
          </w:tcPr>
          <w:p w:rsidR="00456E29" w:rsidRPr="00456E29" w:rsidRDefault="00456E29" w:rsidP="00456E29">
            <w:pPr>
              <w:pStyle w:val="aff4"/>
              <w:jc w:val="center"/>
              <w:rPr>
                <w:color w:val="000000"/>
                <w:sz w:val="20"/>
                <w:szCs w:val="20"/>
              </w:rPr>
            </w:pPr>
            <w:r w:rsidRPr="00456E29">
              <w:rPr>
                <w:rStyle w:val="105"/>
                <w:color w:val="000000"/>
                <w:sz w:val="20"/>
                <w:szCs w:val="20"/>
              </w:rPr>
              <w:t>92,0</w:t>
            </w:r>
          </w:p>
        </w:tc>
        <w:tc>
          <w:tcPr>
            <w:tcW w:w="1608" w:type="dxa"/>
            <w:vAlign w:val="center"/>
          </w:tcPr>
          <w:p w:rsidR="00456E29" w:rsidRPr="00456E29" w:rsidRDefault="00456E29" w:rsidP="00456E29">
            <w:pPr>
              <w:pStyle w:val="aff4"/>
              <w:jc w:val="center"/>
              <w:rPr>
                <w:color w:val="000000"/>
                <w:sz w:val="20"/>
                <w:szCs w:val="20"/>
              </w:rPr>
            </w:pPr>
            <w:r w:rsidRPr="00456E29">
              <w:rPr>
                <w:rStyle w:val="105"/>
                <w:color w:val="000000"/>
                <w:sz w:val="20"/>
                <w:szCs w:val="20"/>
              </w:rPr>
              <w:t>67,5</w:t>
            </w:r>
          </w:p>
        </w:tc>
      </w:tr>
      <w:tr w:rsidR="00456E29" w:rsidRPr="00456E29" w:rsidTr="001327FD">
        <w:tc>
          <w:tcPr>
            <w:tcW w:w="1607" w:type="dxa"/>
            <w:vAlign w:val="center"/>
          </w:tcPr>
          <w:p w:rsidR="00456E29" w:rsidRPr="00456E29" w:rsidRDefault="00456E29" w:rsidP="00456E29">
            <w:pPr>
              <w:pStyle w:val="aff4"/>
              <w:jc w:val="center"/>
              <w:rPr>
                <w:b/>
                <w:bCs/>
                <w:color w:val="000000"/>
                <w:sz w:val="20"/>
                <w:szCs w:val="20"/>
              </w:rPr>
            </w:pPr>
            <w:r w:rsidRPr="00456E29">
              <w:rPr>
                <w:rStyle w:val="11pt3"/>
                <w:color w:val="000000"/>
                <w:sz w:val="20"/>
                <w:szCs w:val="20"/>
              </w:rPr>
              <w:t>-14</w:t>
            </w:r>
          </w:p>
        </w:tc>
        <w:tc>
          <w:tcPr>
            <w:tcW w:w="1607" w:type="dxa"/>
            <w:vAlign w:val="center"/>
          </w:tcPr>
          <w:p w:rsidR="00456E29" w:rsidRPr="00456E29" w:rsidRDefault="00456E29" w:rsidP="00456E29">
            <w:pPr>
              <w:pStyle w:val="aff4"/>
              <w:jc w:val="center"/>
              <w:rPr>
                <w:color w:val="000000"/>
                <w:sz w:val="20"/>
                <w:szCs w:val="20"/>
              </w:rPr>
            </w:pPr>
            <w:r w:rsidRPr="00456E29">
              <w:rPr>
                <w:rStyle w:val="105"/>
                <w:color w:val="000000"/>
                <w:sz w:val="20"/>
                <w:szCs w:val="20"/>
              </w:rPr>
              <w:t>65,5</w:t>
            </w:r>
          </w:p>
        </w:tc>
        <w:tc>
          <w:tcPr>
            <w:tcW w:w="1608" w:type="dxa"/>
            <w:vAlign w:val="center"/>
          </w:tcPr>
          <w:p w:rsidR="00456E29" w:rsidRPr="00456E29" w:rsidRDefault="00456E29" w:rsidP="00456E29">
            <w:pPr>
              <w:pStyle w:val="aff4"/>
              <w:jc w:val="center"/>
              <w:rPr>
                <w:color w:val="000000"/>
                <w:sz w:val="20"/>
                <w:szCs w:val="20"/>
              </w:rPr>
            </w:pPr>
            <w:r w:rsidRPr="00456E29">
              <w:rPr>
                <w:rStyle w:val="105"/>
                <w:color w:val="000000"/>
                <w:sz w:val="20"/>
                <w:szCs w:val="20"/>
              </w:rPr>
              <w:t>51,8</w:t>
            </w:r>
          </w:p>
        </w:tc>
        <w:tc>
          <w:tcPr>
            <w:tcW w:w="1607" w:type="dxa"/>
            <w:vAlign w:val="center"/>
          </w:tcPr>
          <w:p w:rsidR="00456E29" w:rsidRPr="00456E29" w:rsidRDefault="00456E29" w:rsidP="00456E29">
            <w:pPr>
              <w:pStyle w:val="aff4"/>
              <w:jc w:val="center"/>
              <w:rPr>
                <w:b/>
                <w:bCs/>
                <w:color w:val="000000"/>
                <w:sz w:val="20"/>
                <w:szCs w:val="20"/>
              </w:rPr>
            </w:pPr>
            <w:r w:rsidRPr="00456E29">
              <w:rPr>
                <w:rStyle w:val="11pt3"/>
                <w:color w:val="000000"/>
                <w:sz w:val="20"/>
                <w:szCs w:val="20"/>
              </w:rPr>
              <w:t>-39</w:t>
            </w:r>
          </w:p>
        </w:tc>
        <w:tc>
          <w:tcPr>
            <w:tcW w:w="1607" w:type="dxa"/>
            <w:vAlign w:val="center"/>
          </w:tcPr>
          <w:p w:rsidR="00456E29" w:rsidRPr="00456E29" w:rsidRDefault="00456E29" w:rsidP="00456E29">
            <w:pPr>
              <w:pStyle w:val="aff4"/>
              <w:jc w:val="center"/>
              <w:rPr>
                <w:color w:val="000000"/>
                <w:sz w:val="20"/>
                <w:szCs w:val="20"/>
              </w:rPr>
            </w:pPr>
            <w:r w:rsidRPr="00456E29">
              <w:rPr>
                <w:rStyle w:val="105"/>
                <w:color w:val="000000"/>
                <w:sz w:val="20"/>
                <w:szCs w:val="20"/>
              </w:rPr>
              <w:t>93,0</w:t>
            </w:r>
          </w:p>
        </w:tc>
        <w:tc>
          <w:tcPr>
            <w:tcW w:w="1608" w:type="dxa"/>
            <w:vAlign w:val="center"/>
          </w:tcPr>
          <w:p w:rsidR="00456E29" w:rsidRPr="00456E29" w:rsidRDefault="00456E29" w:rsidP="00456E29">
            <w:pPr>
              <w:pStyle w:val="aff4"/>
              <w:jc w:val="center"/>
              <w:rPr>
                <w:color w:val="000000"/>
                <w:sz w:val="20"/>
                <w:szCs w:val="20"/>
              </w:rPr>
            </w:pPr>
            <w:r w:rsidRPr="00456E29">
              <w:rPr>
                <w:rStyle w:val="105"/>
                <w:color w:val="000000"/>
                <w:sz w:val="20"/>
                <w:szCs w:val="20"/>
              </w:rPr>
              <w:t>68,0</w:t>
            </w:r>
          </w:p>
        </w:tc>
      </w:tr>
      <w:tr w:rsidR="00456E29" w:rsidRPr="00456E29" w:rsidTr="001327FD">
        <w:tc>
          <w:tcPr>
            <w:tcW w:w="1607" w:type="dxa"/>
            <w:vAlign w:val="center"/>
          </w:tcPr>
          <w:p w:rsidR="00456E29" w:rsidRPr="00456E29" w:rsidRDefault="00456E29" w:rsidP="00456E29">
            <w:pPr>
              <w:pStyle w:val="aff4"/>
              <w:jc w:val="center"/>
              <w:rPr>
                <w:b/>
                <w:bCs/>
                <w:color w:val="000000"/>
                <w:sz w:val="20"/>
                <w:szCs w:val="20"/>
              </w:rPr>
            </w:pPr>
            <w:r w:rsidRPr="00456E29">
              <w:rPr>
                <w:rStyle w:val="11pt3"/>
                <w:color w:val="000000"/>
                <w:sz w:val="20"/>
                <w:szCs w:val="20"/>
              </w:rPr>
              <w:t>-15</w:t>
            </w:r>
          </w:p>
        </w:tc>
        <w:tc>
          <w:tcPr>
            <w:tcW w:w="1607" w:type="dxa"/>
            <w:vAlign w:val="center"/>
          </w:tcPr>
          <w:p w:rsidR="00456E29" w:rsidRPr="00456E29" w:rsidRDefault="00456E29" w:rsidP="00456E29">
            <w:pPr>
              <w:pStyle w:val="aff4"/>
              <w:jc w:val="center"/>
              <w:rPr>
                <w:color w:val="000000"/>
                <w:sz w:val="20"/>
                <w:szCs w:val="20"/>
              </w:rPr>
            </w:pPr>
            <w:r w:rsidRPr="00456E29">
              <w:rPr>
                <w:rStyle w:val="105"/>
                <w:color w:val="000000"/>
                <w:sz w:val="20"/>
                <w:szCs w:val="20"/>
              </w:rPr>
              <w:t>66,7</w:t>
            </w:r>
          </w:p>
        </w:tc>
        <w:tc>
          <w:tcPr>
            <w:tcW w:w="1608" w:type="dxa"/>
            <w:vAlign w:val="center"/>
          </w:tcPr>
          <w:p w:rsidR="00456E29" w:rsidRPr="00456E29" w:rsidRDefault="00456E29" w:rsidP="00456E29">
            <w:pPr>
              <w:pStyle w:val="aff4"/>
              <w:jc w:val="center"/>
              <w:rPr>
                <w:color w:val="000000"/>
                <w:sz w:val="20"/>
                <w:szCs w:val="20"/>
              </w:rPr>
            </w:pPr>
            <w:r w:rsidRPr="00456E29">
              <w:rPr>
                <w:rStyle w:val="105"/>
                <w:color w:val="000000"/>
                <w:sz w:val="20"/>
                <w:szCs w:val="20"/>
              </w:rPr>
              <w:t>52,6</w:t>
            </w:r>
          </w:p>
        </w:tc>
        <w:tc>
          <w:tcPr>
            <w:tcW w:w="1607" w:type="dxa"/>
            <w:vAlign w:val="center"/>
          </w:tcPr>
          <w:p w:rsidR="00456E29" w:rsidRPr="00456E29" w:rsidRDefault="00456E29" w:rsidP="00456E29">
            <w:pPr>
              <w:pStyle w:val="aff4"/>
              <w:jc w:val="center"/>
              <w:rPr>
                <w:b/>
                <w:bCs/>
                <w:color w:val="000000"/>
                <w:sz w:val="20"/>
                <w:szCs w:val="20"/>
              </w:rPr>
            </w:pPr>
            <w:r w:rsidRPr="00456E29">
              <w:rPr>
                <w:rStyle w:val="11pt3"/>
                <w:color w:val="000000"/>
                <w:sz w:val="20"/>
                <w:szCs w:val="20"/>
              </w:rPr>
              <w:t>-40</w:t>
            </w:r>
          </w:p>
        </w:tc>
        <w:tc>
          <w:tcPr>
            <w:tcW w:w="1607" w:type="dxa"/>
            <w:vAlign w:val="center"/>
          </w:tcPr>
          <w:p w:rsidR="00456E29" w:rsidRPr="00456E29" w:rsidRDefault="00456E29" w:rsidP="00456E29">
            <w:pPr>
              <w:pStyle w:val="aff4"/>
              <w:jc w:val="center"/>
              <w:rPr>
                <w:color w:val="000000"/>
                <w:sz w:val="20"/>
                <w:szCs w:val="20"/>
              </w:rPr>
            </w:pPr>
            <w:r w:rsidRPr="00456E29">
              <w:rPr>
                <w:rStyle w:val="105"/>
                <w:color w:val="000000"/>
                <w:sz w:val="20"/>
                <w:szCs w:val="20"/>
              </w:rPr>
              <w:t>94,0</w:t>
            </w:r>
          </w:p>
        </w:tc>
        <w:tc>
          <w:tcPr>
            <w:tcW w:w="1608" w:type="dxa"/>
            <w:vAlign w:val="center"/>
          </w:tcPr>
          <w:p w:rsidR="00456E29" w:rsidRPr="00456E29" w:rsidRDefault="00456E29" w:rsidP="00456E29">
            <w:pPr>
              <w:pStyle w:val="aff4"/>
              <w:jc w:val="center"/>
              <w:rPr>
                <w:color w:val="000000"/>
                <w:sz w:val="20"/>
                <w:szCs w:val="20"/>
              </w:rPr>
            </w:pPr>
            <w:r w:rsidRPr="00456E29">
              <w:rPr>
                <w:rStyle w:val="105"/>
                <w:color w:val="000000"/>
                <w:sz w:val="20"/>
                <w:szCs w:val="20"/>
              </w:rPr>
              <w:t>69,0</w:t>
            </w:r>
          </w:p>
        </w:tc>
      </w:tr>
      <w:tr w:rsidR="00456E29" w:rsidRPr="00456E29" w:rsidTr="001327FD">
        <w:tc>
          <w:tcPr>
            <w:tcW w:w="1607" w:type="dxa"/>
            <w:vAlign w:val="center"/>
          </w:tcPr>
          <w:p w:rsidR="00456E29" w:rsidRPr="00456E29" w:rsidRDefault="00456E29" w:rsidP="00456E29">
            <w:pPr>
              <w:pStyle w:val="aff4"/>
              <w:jc w:val="center"/>
              <w:rPr>
                <w:b/>
                <w:bCs/>
                <w:color w:val="000000"/>
                <w:sz w:val="20"/>
                <w:szCs w:val="20"/>
              </w:rPr>
            </w:pPr>
            <w:r w:rsidRPr="00456E29">
              <w:rPr>
                <w:rStyle w:val="11pt3"/>
                <w:color w:val="000000"/>
                <w:sz w:val="20"/>
                <w:szCs w:val="20"/>
              </w:rPr>
              <w:t>-16</w:t>
            </w:r>
          </w:p>
        </w:tc>
        <w:tc>
          <w:tcPr>
            <w:tcW w:w="1607" w:type="dxa"/>
            <w:vAlign w:val="center"/>
          </w:tcPr>
          <w:p w:rsidR="00456E29" w:rsidRPr="00456E29" w:rsidRDefault="00456E29" w:rsidP="00456E29">
            <w:pPr>
              <w:pStyle w:val="aff4"/>
              <w:jc w:val="center"/>
              <w:rPr>
                <w:color w:val="000000"/>
                <w:sz w:val="20"/>
                <w:szCs w:val="20"/>
              </w:rPr>
            </w:pPr>
            <w:r w:rsidRPr="00456E29">
              <w:rPr>
                <w:rStyle w:val="105"/>
                <w:color w:val="000000"/>
                <w:sz w:val="20"/>
                <w:szCs w:val="20"/>
              </w:rPr>
              <w:t>67,7</w:t>
            </w:r>
          </w:p>
        </w:tc>
        <w:tc>
          <w:tcPr>
            <w:tcW w:w="1608" w:type="dxa"/>
            <w:vAlign w:val="center"/>
          </w:tcPr>
          <w:p w:rsidR="00456E29" w:rsidRPr="00456E29" w:rsidRDefault="00456E29" w:rsidP="00456E29">
            <w:pPr>
              <w:pStyle w:val="aff4"/>
              <w:jc w:val="center"/>
              <w:rPr>
                <w:color w:val="000000"/>
                <w:sz w:val="20"/>
                <w:szCs w:val="20"/>
              </w:rPr>
            </w:pPr>
            <w:r w:rsidRPr="00456E29">
              <w:rPr>
                <w:rStyle w:val="105"/>
                <w:color w:val="000000"/>
                <w:sz w:val="20"/>
                <w:szCs w:val="20"/>
              </w:rPr>
              <w:t>53,4</w:t>
            </w:r>
          </w:p>
        </w:tc>
        <w:tc>
          <w:tcPr>
            <w:tcW w:w="1607" w:type="dxa"/>
            <w:vAlign w:val="center"/>
          </w:tcPr>
          <w:p w:rsidR="00456E29" w:rsidRPr="00456E29" w:rsidRDefault="00456E29" w:rsidP="00456E29">
            <w:pPr>
              <w:pStyle w:val="aff4"/>
              <w:jc w:val="center"/>
              <w:rPr>
                <w:b/>
                <w:bCs/>
                <w:color w:val="000000"/>
                <w:sz w:val="20"/>
                <w:szCs w:val="20"/>
              </w:rPr>
            </w:pPr>
            <w:r w:rsidRPr="00456E29">
              <w:rPr>
                <w:rStyle w:val="11pt3"/>
                <w:color w:val="000000"/>
                <w:sz w:val="20"/>
                <w:szCs w:val="20"/>
              </w:rPr>
              <w:t>-41</w:t>
            </w:r>
          </w:p>
        </w:tc>
        <w:tc>
          <w:tcPr>
            <w:tcW w:w="1607" w:type="dxa"/>
            <w:vAlign w:val="center"/>
          </w:tcPr>
          <w:p w:rsidR="00456E29" w:rsidRPr="00456E29" w:rsidRDefault="00456E29" w:rsidP="00456E29">
            <w:pPr>
              <w:pStyle w:val="aff4"/>
              <w:jc w:val="center"/>
              <w:rPr>
                <w:color w:val="000000"/>
                <w:sz w:val="20"/>
                <w:szCs w:val="20"/>
              </w:rPr>
            </w:pPr>
            <w:r w:rsidRPr="00456E29">
              <w:rPr>
                <w:rStyle w:val="105"/>
                <w:color w:val="000000"/>
                <w:sz w:val="20"/>
                <w:szCs w:val="20"/>
              </w:rPr>
              <w:t>95,0</w:t>
            </w:r>
          </w:p>
        </w:tc>
        <w:tc>
          <w:tcPr>
            <w:tcW w:w="1608" w:type="dxa"/>
            <w:vAlign w:val="center"/>
          </w:tcPr>
          <w:p w:rsidR="00456E29" w:rsidRPr="00456E29" w:rsidRDefault="00456E29" w:rsidP="00456E29">
            <w:pPr>
              <w:pStyle w:val="aff4"/>
              <w:jc w:val="center"/>
              <w:rPr>
                <w:color w:val="000000"/>
                <w:sz w:val="20"/>
                <w:szCs w:val="20"/>
              </w:rPr>
            </w:pPr>
            <w:r w:rsidRPr="00456E29">
              <w:rPr>
                <w:rStyle w:val="105"/>
                <w:color w:val="000000"/>
                <w:sz w:val="20"/>
                <w:szCs w:val="20"/>
              </w:rPr>
              <w:t>70,3</w:t>
            </w:r>
          </w:p>
        </w:tc>
      </w:tr>
    </w:tbl>
    <w:p w:rsidR="00AF076D" w:rsidRDefault="00AF076D" w:rsidP="00225BCB">
      <w:pPr>
        <w:pStyle w:val="S"/>
      </w:pPr>
    </w:p>
    <w:p w:rsidR="00456E29" w:rsidRDefault="00456E29" w:rsidP="00456E29">
      <w:pPr>
        <w:jc w:val="right"/>
      </w:pPr>
      <w:r w:rsidRPr="00AF076D">
        <w:t>Таблица 1.</w:t>
      </w:r>
      <w:r>
        <w:t>2</w:t>
      </w:r>
      <w:r w:rsidR="003A2BCA">
        <w:t>7</w:t>
      </w:r>
    </w:p>
    <w:p w:rsidR="00456E29" w:rsidRPr="00AF076D" w:rsidRDefault="00456E29" w:rsidP="00456E29">
      <w:pPr>
        <w:ind w:firstLine="0"/>
        <w:jc w:val="center"/>
      </w:pPr>
      <w:r w:rsidRPr="00AF076D">
        <w:t>Температурный график</w:t>
      </w:r>
      <w:r>
        <w:t xml:space="preserve"> блочно-модульной котельной</w:t>
      </w:r>
    </w:p>
    <w:tbl>
      <w:tblPr>
        <w:tblW w:w="4995" w:type="pct"/>
        <w:tblLayout w:type="fixed"/>
        <w:tblLook w:val="00A0" w:firstRow="1" w:lastRow="0" w:firstColumn="1" w:lastColumn="0" w:noHBand="0" w:noVBand="0"/>
      </w:tblPr>
      <w:tblGrid>
        <w:gridCol w:w="1608"/>
        <w:gridCol w:w="1608"/>
        <w:gridCol w:w="1608"/>
        <w:gridCol w:w="1608"/>
        <w:gridCol w:w="1608"/>
        <w:gridCol w:w="1608"/>
      </w:tblGrid>
      <w:tr w:rsidR="00364309" w:rsidRPr="00364309" w:rsidTr="00CB4BE5">
        <w:trPr>
          <w:tblHeader/>
        </w:trPr>
        <w:tc>
          <w:tcPr>
            <w:tcW w:w="833" w:type="pct"/>
            <w:tcBorders>
              <w:top w:val="single" w:sz="8" w:space="0" w:color="auto"/>
              <w:left w:val="single" w:sz="8" w:space="0" w:color="auto"/>
              <w:bottom w:val="single" w:sz="8" w:space="0" w:color="000000"/>
              <w:right w:val="nil"/>
            </w:tcBorders>
            <w:tcMar>
              <w:left w:w="0" w:type="dxa"/>
              <w:right w:w="0" w:type="dxa"/>
            </w:tcMar>
            <w:vAlign w:val="center"/>
          </w:tcPr>
          <w:p w:rsidR="00364309" w:rsidRPr="00CB4BE5" w:rsidRDefault="00364309" w:rsidP="00242C34">
            <w:pPr>
              <w:pStyle w:val="aff4"/>
              <w:jc w:val="center"/>
              <w:rPr>
                <w:sz w:val="20"/>
                <w:szCs w:val="20"/>
              </w:rPr>
            </w:pPr>
            <w:r w:rsidRPr="00CB4BE5">
              <w:rPr>
                <w:rStyle w:val="11pt3"/>
                <w:color w:val="000000"/>
                <w:sz w:val="20"/>
                <w:szCs w:val="20"/>
                <w:lang w:val="en-US" w:eastAsia="en-US"/>
              </w:rPr>
              <w:t xml:space="preserve">T </w:t>
            </w:r>
            <w:r w:rsidRPr="00CB4BE5">
              <w:rPr>
                <w:rStyle w:val="11pt3"/>
                <w:color w:val="000000"/>
                <w:sz w:val="20"/>
                <w:szCs w:val="20"/>
              </w:rPr>
              <w:t>наружного воздуха</w:t>
            </w:r>
          </w:p>
        </w:tc>
        <w:tc>
          <w:tcPr>
            <w:tcW w:w="833" w:type="pct"/>
            <w:tcBorders>
              <w:top w:val="single" w:sz="8" w:space="0" w:color="auto"/>
              <w:left w:val="single" w:sz="8" w:space="0" w:color="auto"/>
              <w:bottom w:val="single" w:sz="8" w:space="0" w:color="000000"/>
              <w:right w:val="single" w:sz="4" w:space="0" w:color="auto"/>
            </w:tcBorders>
            <w:tcMar>
              <w:left w:w="0" w:type="dxa"/>
              <w:right w:w="0" w:type="dxa"/>
            </w:tcMar>
            <w:vAlign w:val="center"/>
          </w:tcPr>
          <w:p w:rsidR="00364309" w:rsidRPr="00456E29" w:rsidRDefault="00364309" w:rsidP="00242C34">
            <w:pPr>
              <w:pStyle w:val="aff4"/>
              <w:jc w:val="center"/>
              <w:rPr>
                <w:sz w:val="20"/>
                <w:szCs w:val="20"/>
              </w:rPr>
            </w:pPr>
            <w:r w:rsidRPr="00456E29">
              <w:rPr>
                <w:rStyle w:val="11pt3"/>
                <w:color w:val="000000"/>
                <w:sz w:val="20"/>
                <w:szCs w:val="20"/>
                <w:lang w:val="en-US" w:eastAsia="en-US"/>
              </w:rPr>
              <w:t xml:space="preserve">T </w:t>
            </w:r>
            <w:r w:rsidRPr="00456E29">
              <w:rPr>
                <w:rStyle w:val="11pt3"/>
                <w:color w:val="000000"/>
                <w:sz w:val="20"/>
                <w:szCs w:val="20"/>
              </w:rPr>
              <w:t>подачи</w:t>
            </w:r>
          </w:p>
        </w:tc>
        <w:tc>
          <w:tcPr>
            <w:tcW w:w="833" w:type="pct"/>
            <w:tcBorders>
              <w:top w:val="single" w:sz="8" w:space="0" w:color="auto"/>
              <w:left w:val="single" w:sz="4" w:space="0" w:color="auto"/>
              <w:bottom w:val="single" w:sz="8" w:space="0" w:color="000000"/>
              <w:right w:val="single" w:sz="8" w:space="0" w:color="auto"/>
            </w:tcBorders>
            <w:tcMar>
              <w:left w:w="0" w:type="dxa"/>
              <w:right w:w="0" w:type="dxa"/>
            </w:tcMar>
            <w:vAlign w:val="center"/>
          </w:tcPr>
          <w:p w:rsidR="00364309" w:rsidRPr="00456E29" w:rsidRDefault="00364309" w:rsidP="00242C34">
            <w:pPr>
              <w:pStyle w:val="aff4"/>
              <w:jc w:val="center"/>
              <w:rPr>
                <w:sz w:val="20"/>
                <w:szCs w:val="20"/>
              </w:rPr>
            </w:pPr>
            <w:r w:rsidRPr="00456E29">
              <w:rPr>
                <w:rStyle w:val="11pt3"/>
                <w:color w:val="000000"/>
                <w:sz w:val="20"/>
                <w:szCs w:val="20"/>
                <w:lang w:val="en-US" w:eastAsia="en-US"/>
              </w:rPr>
              <w:t xml:space="preserve">T </w:t>
            </w:r>
            <w:r w:rsidRPr="00456E29">
              <w:rPr>
                <w:rStyle w:val="11pt3"/>
                <w:color w:val="000000"/>
                <w:sz w:val="20"/>
                <w:szCs w:val="20"/>
              </w:rPr>
              <w:t>обратки</w:t>
            </w:r>
          </w:p>
        </w:tc>
        <w:tc>
          <w:tcPr>
            <w:tcW w:w="833" w:type="pct"/>
            <w:tcBorders>
              <w:top w:val="single" w:sz="8" w:space="0" w:color="auto"/>
              <w:left w:val="single" w:sz="4" w:space="0" w:color="auto"/>
              <w:bottom w:val="single" w:sz="8" w:space="0" w:color="000000"/>
              <w:right w:val="single" w:sz="8" w:space="0" w:color="auto"/>
            </w:tcBorders>
            <w:tcMar>
              <w:left w:w="0" w:type="dxa"/>
              <w:right w:w="0" w:type="dxa"/>
            </w:tcMar>
            <w:vAlign w:val="center"/>
          </w:tcPr>
          <w:p w:rsidR="00364309" w:rsidRPr="00CB4BE5" w:rsidRDefault="00364309" w:rsidP="00242C34">
            <w:pPr>
              <w:pStyle w:val="aff4"/>
              <w:jc w:val="center"/>
              <w:rPr>
                <w:sz w:val="20"/>
                <w:szCs w:val="20"/>
              </w:rPr>
            </w:pPr>
            <w:r w:rsidRPr="00CB4BE5">
              <w:rPr>
                <w:rStyle w:val="11pt3"/>
                <w:color w:val="000000"/>
                <w:sz w:val="20"/>
                <w:szCs w:val="20"/>
                <w:lang w:val="en-US" w:eastAsia="en-US"/>
              </w:rPr>
              <w:t xml:space="preserve">T </w:t>
            </w:r>
            <w:r w:rsidRPr="00CB4BE5">
              <w:rPr>
                <w:rStyle w:val="11pt3"/>
                <w:color w:val="000000"/>
                <w:sz w:val="20"/>
                <w:szCs w:val="20"/>
              </w:rPr>
              <w:t>наружного воздуха</w:t>
            </w:r>
          </w:p>
        </w:tc>
        <w:tc>
          <w:tcPr>
            <w:tcW w:w="833" w:type="pct"/>
            <w:tcBorders>
              <w:top w:val="single" w:sz="8" w:space="0" w:color="auto"/>
              <w:left w:val="single" w:sz="4" w:space="0" w:color="auto"/>
              <w:bottom w:val="single" w:sz="8" w:space="0" w:color="000000"/>
              <w:right w:val="single" w:sz="8" w:space="0" w:color="auto"/>
            </w:tcBorders>
            <w:tcMar>
              <w:left w:w="0" w:type="dxa"/>
              <w:right w:w="0" w:type="dxa"/>
            </w:tcMar>
            <w:vAlign w:val="center"/>
          </w:tcPr>
          <w:p w:rsidR="00364309" w:rsidRPr="00456E29" w:rsidRDefault="00364309" w:rsidP="00242C34">
            <w:pPr>
              <w:pStyle w:val="aff4"/>
              <w:jc w:val="center"/>
              <w:rPr>
                <w:sz w:val="20"/>
                <w:szCs w:val="20"/>
              </w:rPr>
            </w:pPr>
            <w:r w:rsidRPr="00456E29">
              <w:rPr>
                <w:rStyle w:val="11pt3"/>
                <w:color w:val="000000"/>
                <w:sz w:val="20"/>
                <w:szCs w:val="20"/>
                <w:lang w:val="en-US" w:eastAsia="en-US"/>
              </w:rPr>
              <w:t xml:space="preserve">T </w:t>
            </w:r>
            <w:r w:rsidRPr="00456E29">
              <w:rPr>
                <w:rStyle w:val="11pt3"/>
                <w:color w:val="000000"/>
                <w:sz w:val="20"/>
                <w:szCs w:val="20"/>
              </w:rPr>
              <w:t>подачи</w:t>
            </w:r>
          </w:p>
        </w:tc>
        <w:tc>
          <w:tcPr>
            <w:tcW w:w="833" w:type="pct"/>
            <w:tcBorders>
              <w:top w:val="single" w:sz="8" w:space="0" w:color="auto"/>
              <w:left w:val="single" w:sz="4" w:space="0" w:color="auto"/>
              <w:bottom w:val="single" w:sz="8" w:space="0" w:color="000000"/>
              <w:right w:val="single" w:sz="8" w:space="0" w:color="auto"/>
            </w:tcBorders>
            <w:tcMar>
              <w:left w:w="0" w:type="dxa"/>
              <w:right w:w="0" w:type="dxa"/>
            </w:tcMar>
            <w:vAlign w:val="center"/>
          </w:tcPr>
          <w:p w:rsidR="00364309" w:rsidRPr="00456E29" w:rsidRDefault="00364309" w:rsidP="00242C34">
            <w:pPr>
              <w:pStyle w:val="aff4"/>
              <w:jc w:val="center"/>
              <w:rPr>
                <w:sz w:val="20"/>
                <w:szCs w:val="20"/>
              </w:rPr>
            </w:pPr>
            <w:r w:rsidRPr="00456E29">
              <w:rPr>
                <w:rStyle w:val="11pt3"/>
                <w:color w:val="000000"/>
                <w:sz w:val="20"/>
                <w:szCs w:val="20"/>
                <w:lang w:val="en-US" w:eastAsia="en-US"/>
              </w:rPr>
              <w:t xml:space="preserve">T </w:t>
            </w:r>
            <w:r w:rsidRPr="00456E29">
              <w:rPr>
                <w:rStyle w:val="11pt3"/>
                <w:color w:val="000000"/>
                <w:sz w:val="20"/>
                <w:szCs w:val="20"/>
              </w:rPr>
              <w:t>обратки</w:t>
            </w:r>
          </w:p>
        </w:tc>
      </w:tr>
      <w:tr w:rsidR="00364309" w:rsidRPr="00364309" w:rsidTr="00CB4BE5">
        <w:tc>
          <w:tcPr>
            <w:tcW w:w="833" w:type="pct"/>
            <w:tcBorders>
              <w:top w:val="nil"/>
              <w:left w:val="single" w:sz="8" w:space="0" w:color="auto"/>
              <w:bottom w:val="single" w:sz="4" w:space="0" w:color="auto"/>
              <w:right w:val="nil"/>
            </w:tcBorders>
            <w:noWrap/>
            <w:tcMar>
              <w:left w:w="0" w:type="dxa"/>
              <w:right w:w="0" w:type="dxa"/>
            </w:tcMar>
            <w:vAlign w:val="bottom"/>
          </w:tcPr>
          <w:p w:rsidR="00364309" w:rsidRPr="00CB4BE5" w:rsidRDefault="00364309" w:rsidP="00364309">
            <w:pPr>
              <w:spacing w:after="0" w:line="240" w:lineRule="auto"/>
              <w:ind w:firstLine="0"/>
              <w:jc w:val="center"/>
              <w:rPr>
                <w:b/>
                <w:sz w:val="20"/>
                <w:szCs w:val="20"/>
              </w:rPr>
            </w:pPr>
            <w:r w:rsidRPr="00CB4BE5">
              <w:rPr>
                <w:b/>
                <w:sz w:val="20"/>
                <w:szCs w:val="20"/>
              </w:rPr>
              <w:t>+10</w:t>
            </w:r>
          </w:p>
        </w:tc>
        <w:tc>
          <w:tcPr>
            <w:tcW w:w="83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364309" w:rsidRPr="00364309" w:rsidRDefault="00364309" w:rsidP="00364309">
            <w:pPr>
              <w:spacing w:after="0" w:line="240" w:lineRule="auto"/>
              <w:ind w:firstLine="0"/>
              <w:jc w:val="center"/>
              <w:rPr>
                <w:sz w:val="20"/>
                <w:szCs w:val="20"/>
              </w:rPr>
            </w:pPr>
            <w:r w:rsidRPr="00364309">
              <w:rPr>
                <w:sz w:val="20"/>
                <w:szCs w:val="20"/>
              </w:rPr>
              <w:t>36</w:t>
            </w:r>
          </w:p>
        </w:tc>
        <w:tc>
          <w:tcPr>
            <w:tcW w:w="833" w:type="pct"/>
            <w:tcBorders>
              <w:top w:val="nil"/>
              <w:left w:val="nil"/>
              <w:bottom w:val="single" w:sz="4" w:space="0" w:color="auto"/>
              <w:right w:val="single" w:sz="8" w:space="0" w:color="auto"/>
            </w:tcBorders>
            <w:shd w:val="clear" w:color="auto" w:fill="auto"/>
            <w:noWrap/>
            <w:tcMar>
              <w:left w:w="0" w:type="dxa"/>
              <w:right w:w="0" w:type="dxa"/>
            </w:tcMar>
            <w:vAlign w:val="bottom"/>
          </w:tcPr>
          <w:p w:rsidR="00364309" w:rsidRPr="00364309" w:rsidRDefault="00364309" w:rsidP="00364309">
            <w:pPr>
              <w:spacing w:after="0" w:line="240" w:lineRule="auto"/>
              <w:ind w:firstLine="0"/>
              <w:jc w:val="center"/>
              <w:rPr>
                <w:sz w:val="20"/>
                <w:szCs w:val="20"/>
              </w:rPr>
            </w:pPr>
            <w:r w:rsidRPr="00364309">
              <w:rPr>
                <w:sz w:val="20"/>
                <w:szCs w:val="20"/>
              </w:rPr>
              <w:t>32</w:t>
            </w:r>
          </w:p>
        </w:tc>
        <w:tc>
          <w:tcPr>
            <w:tcW w:w="833" w:type="pct"/>
            <w:tcBorders>
              <w:top w:val="nil"/>
              <w:left w:val="nil"/>
              <w:bottom w:val="single" w:sz="4" w:space="0" w:color="auto"/>
              <w:right w:val="single" w:sz="8" w:space="0" w:color="auto"/>
            </w:tcBorders>
            <w:shd w:val="clear" w:color="auto" w:fill="auto"/>
            <w:tcMar>
              <w:left w:w="0" w:type="dxa"/>
              <w:right w:w="0" w:type="dxa"/>
            </w:tcMar>
            <w:vAlign w:val="bottom"/>
          </w:tcPr>
          <w:p w:rsidR="00364309" w:rsidRPr="00CB4BE5" w:rsidRDefault="00364309" w:rsidP="00364309">
            <w:pPr>
              <w:spacing w:after="0" w:line="240" w:lineRule="auto"/>
              <w:ind w:firstLine="0"/>
              <w:jc w:val="center"/>
              <w:rPr>
                <w:b/>
                <w:sz w:val="20"/>
                <w:szCs w:val="20"/>
              </w:rPr>
            </w:pPr>
            <w:r w:rsidRPr="00CB4BE5">
              <w:rPr>
                <w:b/>
                <w:sz w:val="20"/>
                <w:szCs w:val="20"/>
              </w:rPr>
              <w:t>-16</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364309" w:rsidRDefault="00364309" w:rsidP="00364309">
            <w:pPr>
              <w:spacing w:after="0" w:line="240" w:lineRule="auto"/>
              <w:ind w:firstLine="0"/>
              <w:jc w:val="center"/>
              <w:rPr>
                <w:sz w:val="20"/>
                <w:szCs w:val="20"/>
              </w:rPr>
            </w:pPr>
            <w:r w:rsidRPr="00364309">
              <w:rPr>
                <w:sz w:val="20"/>
                <w:szCs w:val="20"/>
              </w:rPr>
              <w:t>66</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364309" w:rsidRDefault="00364309" w:rsidP="00364309">
            <w:pPr>
              <w:spacing w:after="0" w:line="240" w:lineRule="auto"/>
              <w:ind w:firstLine="0"/>
              <w:jc w:val="center"/>
              <w:rPr>
                <w:sz w:val="20"/>
                <w:szCs w:val="20"/>
              </w:rPr>
            </w:pPr>
            <w:r w:rsidRPr="00364309">
              <w:rPr>
                <w:sz w:val="20"/>
                <w:szCs w:val="20"/>
              </w:rPr>
              <w:t>52</w:t>
            </w:r>
          </w:p>
        </w:tc>
      </w:tr>
      <w:tr w:rsidR="00364309" w:rsidRPr="00364309" w:rsidTr="00CB4BE5">
        <w:tc>
          <w:tcPr>
            <w:tcW w:w="833" w:type="pct"/>
            <w:tcBorders>
              <w:top w:val="nil"/>
              <w:left w:val="single" w:sz="8" w:space="0" w:color="auto"/>
              <w:bottom w:val="single" w:sz="4" w:space="0" w:color="auto"/>
              <w:right w:val="nil"/>
            </w:tcBorders>
            <w:noWrap/>
            <w:tcMar>
              <w:left w:w="0" w:type="dxa"/>
              <w:right w:w="0" w:type="dxa"/>
            </w:tcMar>
            <w:vAlign w:val="bottom"/>
          </w:tcPr>
          <w:p w:rsidR="00364309" w:rsidRPr="00CB4BE5" w:rsidRDefault="00364309" w:rsidP="00364309">
            <w:pPr>
              <w:spacing w:after="0" w:line="240" w:lineRule="auto"/>
              <w:ind w:firstLine="0"/>
              <w:jc w:val="center"/>
              <w:rPr>
                <w:b/>
                <w:sz w:val="20"/>
                <w:szCs w:val="20"/>
              </w:rPr>
            </w:pPr>
            <w:r w:rsidRPr="00CB4BE5">
              <w:rPr>
                <w:b/>
                <w:sz w:val="20"/>
                <w:szCs w:val="20"/>
              </w:rPr>
              <w:t>+9</w:t>
            </w:r>
          </w:p>
        </w:tc>
        <w:tc>
          <w:tcPr>
            <w:tcW w:w="83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364309" w:rsidRPr="00364309" w:rsidRDefault="00364309" w:rsidP="00364309">
            <w:pPr>
              <w:spacing w:after="0" w:line="240" w:lineRule="auto"/>
              <w:ind w:firstLine="0"/>
              <w:jc w:val="center"/>
              <w:rPr>
                <w:sz w:val="20"/>
                <w:szCs w:val="20"/>
              </w:rPr>
            </w:pPr>
            <w:r w:rsidRPr="00364309">
              <w:rPr>
                <w:sz w:val="20"/>
                <w:szCs w:val="20"/>
              </w:rPr>
              <w:t>37</w:t>
            </w:r>
          </w:p>
        </w:tc>
        <w:tc>
          <w:tcPr>
            <w:tcW w:w="833" w:type="pct"/>
            <w:tcBorders>
              <w:top w:val="nil"/>
              <w:left w:val="nil"/>
              <w:bottom w:val="single" w:sz="4" w:space="0" w:color="auto"/>
              <w:right w:val="single" w:sz="8" w:space="0" w:color="auto"/>
            </w:tcBorders>
            <w:shd w:val="clear" w:color="auto" w:fill="auto"/>
            <w:noWrap/>
            <w:tcMar>
              <w:left w:w="0" w:type="dxa"/>
              <w:right w:w="0" w:type="dxa"/>
            </w:tcMar>
            <w:vAlign w:val="bottom"/>
          </w:tcPr>
          <w:p w:rsidR="00364309" w:rsidRPr="00364309" w:rsidRDefault="00364309" w:rsidP="00364309">
            <w:pPr>
              <w:spacing w:after="0" w:line="240" w:lineRule="auto"/>
              <w:ind w:firstLine="0"/>
              <w:jc w:val="center"/>
              <w:rPr>
                <w:sz w:val="20"/>
                <w:szCs w:val="20"/>
              </w:rPr>
            </w:pPr>
            <w:r w:rsidRPr="00364309">
              <w:rPr>
                <w:sz w:val="20"/>
                <w:szCs w:val="20"/>
              </w:rPr>
              <w:t>33</w:t>
            </w:r>
          </w:p>
        </w:tc>
        <w:tc>
          <w:tcPr>
            <w:tcW w:w="833" w:type="pct"/>
            <w:tcBorders>
              <w:top w:val="nil"/>
              <w:left w:val="nil"/>
              <w:bottom w:val="single" w:sz="4" w:space="0" w:color="auto"/>
              <w:right w:val="single" w:sz="8" w:space="0" w:color="auto"/>
            </w:tcBorders>
            <w:shd w:val="clear" w:color="auto" w:fill="auto"/>
            <w:tcMar>
              <w:left w:w="0" w:type="dxa"/>
              <w:right w:w="0" w:type="dxa"/>
            </w:tcMar>
            <w:vAlign w:val="bottom"/>
          </w:tcPr>
          <w:p w:rsidR="00364309" w:rsidRPr="00CB4BE5" w:rsidRDefault="00364309" w:rsidP="00364309">
            <w:pPr>
              <w:spacing w:after="0" w:line="240" w:lineRule="auto"/>
              <w:ind w:firstLine="0"/>
              <w:jc w:val="center"/>
              <w:rPr>
                <w:b/>
                <w:sz w:val="20"/>
                <w:szCs w:val="20"/>
              </w:rPr>
            </w:pPr>
            <w:r w:rsidRPr="00CB4BE5">
              <w:rPr>
                <w:b/>
                <w:sz w:val="20"/>
                <w:szCs w:val="20"/>
              </w:rPr>
              <w:t>-17</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364309" w:rsidRDefault="00364309" w:rsidP="00364309">
            <w:pPr>
              <w:spacing w:after="0" w:line="240" w:lineRule="auto"/>
              <w:ind w:firstLine="0"/>
              <w:jc w:val="center"/>
              <w:rPr>
                <w:sz w:val="20"/>
                <w:szCs w:val="20"/>
              </w:rPr>
            </w:pPr>
            <w:r w:rsidRPr="00364309">
              <w:rPr>
                <w:sz w:val="20"/>
                <w:szCs w:val="20"/>
              </w:rPr>
              <w:t>67</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364309" w:rsidRDefault="00364309" w:rsidP="00364309">
            <w:pPr>
              <w:spacing w:after="0" w:line="240" w:lineRule="auto"/>
              <w:ind w:firstLine="0"/>
              <w:jc w:val="center"/>
              <w:rPr>
                <w:sz w:val="20"/>
                <w:szCs w:val="20"/>
              </w:rPr>
            </w:pPr>
            <w:r w:rsidRPr="00364309">
              <w:rPr>
                <w:sz w:val="20"/>
                <w:szCs w:val="20"/>
              </w:rPr>
              <w:t>53</w:t>
            </w:r>
          </w:p>
        </w:tc>
      </w:tr>
      <w:tr w:rsidR="00364309" w:rsidRPr="00364309" w:rsidTr="00CB4BE5">
        <w:tc>
          <w:tcPr>
            <w:tcW w:w="833" w:type="pct"/>
            <w:tcBorders>
              <w:top w:val="nil"/>
              <w:left w:val="single" w:sz="8" w:space="0" w:color="auto"/>
              <w:bottom w:val="single" w:sz="4" w:space="0" w:color="auto"/>
              <w:right w:val="nil"/>
            </w:tcBorders>
            <w:noWrap/>
            <w:tcMar>
              <w:left w:w="0" w:type="dxa"/>
              <w:right w:w="0" w:type="dxa"/>
            </w:tcMar>
            <w:vAlign w:val="bottom"/>
          </w:tcPr>
          <w:p w:rsidR="00364309" w:rsidRPr="00CB4BE5" w:rsidRDefault="00364309" w:rsidP="00364309">
            <w:pPr>
              <w:spacing w:after="0" w:line="240" w:lineRule="auto"/>
              <w:ind w:firstLine="0"/>
              <w:jc w:val="center"/>
              <w:rPr>
                <w:b/>
                <w:sz w:val="20"/>
                <w:szCs w:val="20"/>
              </w:rPr>
            </w:pPr>
            <w:r w:rsidRPr="00CB4BE5">
              <w:rPr>
                <w:b/>
                <w:sz w:val="20"/>
                <w:szCs w:val="20"/>
              </w:rPr>
              <w:t>+8</w:t>
            </w:r>
          </w:p>
        </w:tc>
        <w:tc>
          <w:tcPr>
            <w:tcW w:w="83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364309" w:rsidRPr="00364309" w:rsidRDefault="00364309" w:rsidP="00364309">
            <w:pPr>
              <w:spacing w:after="0" w:line="240" w:lineRule="auto"/>
              <w:ind w:firstLine="0"/>
              <w:jc w:val="center"/>
              <w:rPr>
                <w:sz w:val="20"/>
                <w:szCs w:val="20"/>
              </w:rPr>
            </w:pPr>
            <w:r w:rsidRPr="00364309">
              <w:rPr>
                <w:sz w:val="20"/>
                <w:szCs w:val="20"/>
              </w:rPr>
              <w:t>38</w:t>
            </w:r>
          </w:p>
        </w:tc>
        <w:tc>
          <w:tcPr>
            <w:tcW w:w="833" w:type="pct"/>
            <w:tcBorders>
              <w:top w:val="nil"/>
              <w:left w:val="nil"/>
              <w:bottom w:val="single" w:sz="4" w:space="0" w:color="auto"/>
              <w:right w:val="single" w:sz="8" w:space="0" w:color="auto"/>
            </w:tcBorders>
            <w:shd w:val="clear" w:color="auto" w:fill="auto"/>
            <w:noWrap/>
            <w:tcMar>
              <w:left w:w="0" w:type="dxa"/>
              <w:right w:w="0" w:type="dxa"/>
            </w:tcMar>
            <w:vAlign w:val="bottom"/>
          </w:tcPr>
          <w:p w:rsidR="00364309" w:rsidRPr="00364309" w:rsidRDefault="00364309" w:rsidP="00364309">
            <w:pPr>
              <w:spacing w:after="0" w:line="240" w:lineRule="auto"/>
              <w:ind w:firstLine="0"/>
              <w:jc w:val="center"/>
              <w:rPr>
                <w:sz w:val="20"/>
                <w:szCs w:val="20"/>
              </w:rPr>
            </w:pPr>
            <w:r w:rsidRPr="00364309">
              <w:rPr>
                <w:sz w:val="20"/>
                <w:szCs w:val="20"/>
              </w:rPr>
              <w:t>33</w:t>
            </w:r>
          </w:p>
        </w:tc>
        <w:tc>
          <w:tcPr>
            <w:tcW w:w="833" w:type="pct"/>
            <w:tcBorders>
              <w:top w:val="nil"/>
              <w:left w:val="nil"/>
              <w:bottom w:val="single" w:sz="4" w:space="0" w:color="auto"/>
              <w:right w:val="single" w:sz="8" w:space="0" w:color="auto"/>
            </w:tcBorders>
            <w:shd w:val="clear" w:color="auto" w:fill="auto"/>
            <w:tcMar>
              <w:left w:w="0" w:type="dxa"/>
              <w:right w:w="0" w:type="dxa"/>
            </w:tcMar>
            <w:vAlign w:val="bottom"/>
          </w:tcPr>
          <w:p w:rsidR="00364309" w:rsidRPr="00CB4BE5" w:rsidRDefault="00364309" w:rsidP="00364309">
            <w:pPr>
              <w:spacing w:after="0" w:line="240" w:lineRule="auto"/>
              <w:ind w:firstLine="0"/>
              <w:jc w:val="center"/>
              <w:rPr>
                <w:b/>
                <w:sz w:val="20"/>
                <w:szCs w:val="20"/>
              </w:rPr>
            </w:pPr>
            <w:r w:rsidRPr="00CB4BE5">
              <w:rPr>
                <w:b/>
                <w:sz w:val="20"/>
                <w:szCs w:val="20"/>
              </w:rPr>
              <w:t>-18</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364309" w:rsidRDefault="00364309" w:rsidP="00364309">
            <w:pPr>
              <w:spacing w:after="0" w:line="240" w:lineRule="auto"/>
              <w:ind w:firstLine="0"/>
              <w:jc w:val="center"/>
              <w:rPr>
                <w:sz w:val="20"/>
                <w:szCs w:val="20"/>
              </w:rPr>
            </w:pPr>
            <w:r w:rsidRPr="00364309">
              <w:rPr>
                <w:sz w:val="20"/>
                <w:szCs w:val="20"/>
              </w:rPr>
              <w:t>68</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364309" w:rsidRDefault="00364309" w:rsidP="00364309">
            <w:pPr>
              <w:spacing w:after="0" w:line="240" w:lineRule="auto"/>
              <w:ind w:firstLine="0"/>
              <w:jc w:val="center"/>
              <w:rPr>
                <w:sz w:val="20"/>
                <w:szCs w:val="20"/>
              </w:rPr>
            </w:pPr>
            <w:r w:rsidRPr="00364309">
              <w:rPr>
                <w:sz w:val="20"/>
                <w:szCs w:val="20"/>
              </w:rPr>
              <w:t>53</w:t>
            </w:r>
          </w:p>
        </w:tc>
      </w:tr>
      <w:tr w:rsidR="00364309" w:rsidRPr="00364309" w:rsidTr="00CB4BE5">
        <w:tc>
          <w:tcPr>
            <w:tcW w:w="833" w:type="pct"/>
            <w:tcBorders>
              <w:top w:val="nil"/>
              <w:left w:val="single" w:sz="8" w:space="0" w:color="auto"/>
              <w:bottom w:val="single" w:sz="4" w:space="0" w:color="auto"/>
              <w:right w:val="nil"/>
            </w:tcBorders>
            <w:noWrap/>
            <w:tcMar>
              <w:left w:w="0" w:type="dxa"/>
              <w:right w:w="0" w:type="dxa"/>
            </w:tcMar>
            <w:vAlign w:val="bottom"/>
          </w:tcPr>
          <w:p w:rsidR="00364309" w:rsidRPr="00CB4BE5" w:rsidRDefault="00364309" w:rsidP="00364309">
            <w:pPr>
              <w:spacing w:after="0" w:line="240" w:lineRule="auto"/>
              <w:ind w:firstLine="0"/>
              <w:jc w:val="center"/>
              <w:rPr>
                <w:b/>
                <w:sz w:val="20"/>
                <w:szCs w:val="20"/>
              </w:rPr>
            </w:pPr>
            <w:r w:rsidRPr="00CB4BE5">
              <w:rPr>
                <w:b/>
                <w:sz w:val="20"/>
                <w:szCs w:val="20"/>
              </w:rPr>
              <w:t>+7</w:t>
            </w:r>
          </w:p>
        </w:tc>
        <w:tc>
          <w:tcPr>
            <w:tcW w:w="83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364309" w:rsidRPr="00364309" w:rsidRDefault="00364309" w:rsidP="00364309">
            <w:pPr>
              <w:spacing w:after="0" w:line="240" w:lineRule="auto"/>
              <w:ind w:firstLine="0"/>
              <w:jc w:val="center"/>
              <w:rPr>
                <w:sz w:val="20"/>
                <w:szCs w:val="20"/>
              </w:rPr>
            </w:pPr>
            <w:r w:rsidRPr="00364309">
              <w:rPr>
                <w:sz w:val="20"/>
                <w:szCs w:val="20"/>
              </w:rPr>
              <w:t>40</w:t>
            </w:r>
          </w:p>
        </w:tc>
        <w:tc>
          <w:tcPr>
            <w:tcW w:w="833" w:type="pct"/>
            <w:tcBorders>
              <w:top w:val="nil"/>
              <w:left w:val="nil"/>
              <w:bottom w:val="single" w:sz="4" w:space="0" w:color="auto"/>
              <w:right w:val="single" w:sz="8" w:space="0" w:color="auto"/>
            </w:tcBorders>
            <w:shd w:val="clear" w:color="auto" w:fill="auto"/>
            <w:noWrap/>
            <w:tcMar>
              <w:left w:w="0" w:type="dxa"/>
              <w:right w:w="0" w:type="dxa"/>
            </w:tcMar>
            <w:vAlign w:val="bottom"/>
          </w:tcPr>
          <w:p w:rsidR="00364309" w:rsidRPr="00364309" w:rsidRDefault="00364309" w:rsidP="00364309">
            <w:pPr>
              <w:spacing w:after="0" w:line="240" w:lineRule="auto"/>
              <w:ind w:firstLine="0"/>
              <w:jc w:val="center"/>
              <w:rPr>
                <w:sz w:val="20"/>
                <w:szCs w:val="20"/>
              </w:rPr>
            </w:pPr>
            <w:r w:rsidRPr="00364309">
              <w:rPr>
                <w:sz w:val="20"/>
                <w:szCs w:val="20"/>
              </w:rPr>
              <w:t>35</w:t>
            </w:r>
          </w:p>
        </w:tc>
        <w:tc>
          <w:tcPr>
            <w:tcW w:w="833" w:type="pct"/>
            <w:tcBorders>
              <w:top w:val="nil"/>
              <w:left w:val="nil"/>
              <w:bottom w:val="single" w:sz="4" w:space="0" w:color="auto"/>
              <w:right w:val="single" w:sz="8" w:space="0" w:color="auto"/>
            </w:tcBorders>
            <w:shd w:val="clear" w:color="auto" w:fill="auto"/>
            <w:tcMar>
              <w:left w:w="0" w:type="dxa"/>
              <w:right w:w="0" w:type="dxa"/>
            </w:tcMar>
            <w:vAlign w:val="bottom"/>
          </w:tcPr>
          <w:p w:rsidR="00364309" w:rsidRPr="00CB4BE5" w:rsidRDefault="00364309" w:rsidP="00364309">
            <w:pPr>
              <w:spacing w:after="0" w:line="240" w:lineRule="auto"/>
              <w:ind w:firstLine="0"/>
              <w:jc w:val="center"/>
              <w:rPr>
                <w:b/>
                <w:sz w:val="20"/>
                <w:szCs w:val="20"/>
              </w:rPr>
            </w:pPr>
            <w:r w:rsidRPr="00CB4BE5">
              <w:rPr>
                <w:b/>
                <w:sz w:val="20"/>
                <w:szCs w:val="20"/>
              </w:rPr>
              <w:t>-19</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364309" w:rsidRDefault="00364309" w:rsidP="00364309">
            <w:pPr>
              <w:spacing w:after="0" w:line="240" w:lineRule="auto"/>
              <w:ind w:firstLine="0"/>
              <w:jc w:val="center"/>
              <w:rPr>
                <w:sz w:val="20"/>
                <w:szCs w:val="20"/>
              </w:rPr>
            </w:pPr>
            <w:r w:rsidRPr="00364309">
              <w:rPr>
                <w:sz w:val="20"/>
                <w:szCs w:val="20"/>
              </w:rPr>
              <w:t>69</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364309" w:rsidRDefault="00364309" w:rsidP="00364309">
            <w:pPr>
              <w:spacing w:after="0" w:line="240" w:lineRule="auto"/>
              <w:ind w:firstLine="0"/>
              <w:jc w:val="center"/>
              <w:rPr>
                <w:sz w:val="20"/>
                <w:szCs w:val="20"/>
              </w:rPr>
            </w:pPr>
            <w:r w:rsidRPr="00364309">
              <w:rPr>
                <w:sz w:val="20"/>
                <w:szCs w:val="20"/>
              </w:rPr>
              <w:t>54</w:t>
            </w:r>
          </w:p>
        </w:tc>
      </w:tr>
      <w:tr w:rsidR="00364309" w:rsidRPr="00364309" w:rsidTr="00CB4BE5">
        <w:tc>
          <w:tcPr>
            <w:tcW w:w="833" w:type="pct"/>
            <w:tcBorders>
              <w:top w:val="nil"/>
              <w:left w:val="single" w:sz="8" w:space="0" w:color="auto"/>
              <w:bottom w:val="single" w:sz="4" w:space="0" w:color="auto"/>
              <w:right w:val="nil"/>
            </w:tcBorders>
            <w:noWrap/>
            <w:tcMar>
              <w:left w:w="0" w:type="dxa"/>
              <w:right w:w="0" w:type="dxa"/>
            </w:tcMar>
            <w:vAlign w:val="bottom"/>
          </w:tcPr>
          <w:p w:rsidR="00364309" w:rsidRPr="00CB4BE5" w:rsidRDefault="00364309" w:rsidP="00364309">
            <w:pPr>
              <w:spacing w:after="0" w:line="240" w:lineRule="auto"/>
              <w:ind w:firstLine="0"/>
              <w:jc w:val="center"/>
              <w:rPr>
                <w:b/>
                <w:sz w:val="20"/>
                <w:szCs w:val="20"/>
              </w:rPr>
            </w:pPr>
            <w:r w:rsidRPr="00CB4BE5">
              <w:rPr>
                <w:b/>
                <w:sz w:val="20"/>
                <w:szCs w:val="20"/>
              </w:rPr>
              <w:t>+6</w:t>
            </w:r>
          </w:p>
        </w:tc>
        <w:tc>
          <w:tcPr>
            <w:tcW w:w="83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364309" w:rsidRPr="00364309" w:rsidRDefault="00364309" w:rsidP="00364309">
            <w:pPr>
              <w:spacing w:after="0" w:line="240" w:lineRule="auto"/>
              <w:ind w:firstLine="0"/>
              <w:jc w:val="center"/>
              <w:rPr>
                <w:sz w:val="20"/>
                <w:szCs w:val="20"/>
              </w:rPr>
            </w:pPr>
            <w:r w:rsidRPr="00364309">
              <w:rPr>
                <w:sz w:val="20"/>
                <w:szCs w:val="20"/>
              </w:rPr>
              <w:t>41</w:t>
            </w:r>
          </w:p>
        </w:tc>
        <w:tc>
          <w:tcPr>
            <w:tcW w:w="833" w:type="pct"/>
            <w:tcBorders>
              <w:top w:val="nil"/>
              <w:left w:val="nil"/>
              <w:bottom w:val="single" w:sz="4" w:space="0" w:color="auto"/>
              <w:right w:val="single" w:sz="8" w:space="0" w:color="auto"/>
            </w:tcBorders>
            <w:shd w:val="clear" w:color="auto" w:fill="auto"/>
            <w:noWrap/>
            <w:tcMar>
              <w:left w:w="0" w:type="dxa"/>
              <w:right w:w="0" w:type="dxa"/>
            </w:tcMar>
            <w:vAlign w:val="bottom"/>
          </w:tcPr>
          <w:p w:rsidR="00364309" w:rsidRPr="00364309" w:rsidRDefault="00364309" w:rsidP="00364309">
            <w:pPr>
              <w:spacing w:after="0" w:line="240" w:lineRule="auto"/>
              <w:ind w:firstLine="0"/>
              <w:jc w:val="center"/>
              <w:rPr>
                <w:sz w:val="20"/>
                <w:szCs w:val="20"/>
              </w:rPr>
            </w:pPr>
            <w:r w:rsidRPr="00364309">
              <w:rPr>
                <w:sz w:val="20"/>
                <w:szCs w:val="20"/>
              </w:rPr>
              <w:t>36</w:t>
            </w:r>
          </w:p>
        </w:tc>
        <w:tc>
          <w:tcPr>
            <w:tcW w:w="833" w:type="pct"/>
            <w:tcBorders>
              <w:top w:val="nil"/>
              <w:left w:val="nil"/>
              <w:bottom w:val="single" w:sz="4" w:space="0" w:color="auto"/>
              <w:right w:val="single" w:sz="8" w:space="0" w:color="auto"/>
            </w:tcBorders>
            <w:shd w:val="clear" w:color="auto" w:fill="auto"/>
            <w:tcMar>
              <w:left w:w="0" w:type="dxa"/>
              <w:right w:w="0" w:type="dxa"/>
            </w:tcMar>
            <w:vAlign w:val="bottom"/>
          </w:tcPr>
          <w:p w:rsidR="00364309" w:rsidRPr="00CB4BE5" w:rsidRDefault="00364309" w:rsidP="00364309">
            <w:pPr>
              <w:spacing w:after="0" w:line="240" w:lineRule="auto"/>
              <w:ind w:firstLine="0"/>
              <w:jc w:val="center"/>
              <w:rPr>
                <w:b/>
                <w:sz w:val="20"/>
                <w:szCs w:val="20"/>
              </w:rPr>
            </w:pPr>
            <w:r w:rsidRPr="00CB4BE5">
              <w:rPr>
                <w:b/>
                <w:sz w:val="20"/>
                <w:szCs w:val="20"/>
              </w:rPr>
              <w:t>-20</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364309" w:rsidRDefault="00364309" w:rsidP="00364309">
            <w:pPr>
              <w:spacing w:after="0" w:line="240" w:lineRule="auto"/>
              <w:ind w:firstLine="0"/>
              <w:jc w:val="center"/>
              <w:rPr>
                <w:sz w:val="20"/>
                <w:szCs w:val="20"/>
              </w:rPr>
            </w:pPr>
            <w:r w:rsidRPr="00364309">
              <w:rPr>
                <w:sz w:val="20"/>
                <w:szCs w:val="20"/>
              </w:rPr>
              <w:t>70</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364309" w:rsidRDefault="00364309" w:rsidP="00364309">
            <w:pPr>
              <w:spacing w:after="0" w:line="240" w:lineRule="auto"/>
              <w:ind w:firstLine="0"/>
              <w:jc w:val="center"/>
              <w:rPr>
                <w:sz w:val="20"/>
                <w:szCs w:val="20"/>
              </w:rPr>
            </w:pPr>
            <w:r w:rsidRPr="00364309">
              <w:rPr>
                <w:sz w:val="20"/>
                <w:szCs w:val="20"/>
              </w:rPr>
              <w:t>55</w:t>
            </w:r>
          </w:p>
        </w:tc>
      </w:tr>
      <w:tr w:rsidR="00364309" w:rsidRPr="00364309" w:rsidTr="00CB4BE5">
        <w:tc>
          <w:tcPr>
            <w:tcW w:w="833" w:type="pct"/>
            <w:tcBorders>
              <w:top w:val="nil"/>
              <w:left w:val="single" w:sz="8" w:space="0" w:color="auto"/>
              <w:bottom w:val="single" w:sz="4" w:space="0" w:color="auto"/>
              <w:right w:val="nil"/>
            </w:tcBorders>
            <w:noWrap/>
            <w:tcMar>
              <w:left w:w="0" w:type="dxa"/>
              <w:right w:w="0" w:type="dxa"/>
            </w:tcMar>
            <w:vAlign w:val="bottom"/>
          </w:tcPr>
          <w:p w:rsidR="00364309" w:rsidRPr="00CB4BE5" w:rsidRDefault="00364309" w:rsidP="00364309">
            <w:pPr>
              <w:spacing w:after="0" w:line="240" w:lineRule="auto"/>
              <w:ind w:firstLine="0"/>
              <w:jc w:val="center"/>
              <w:rPr>
                <w:b/>
                <w:sz w:val="20"/>
                <w:szCs w:val="20"/>
              </w:rPr>
            </w:pPr>
            <w:r w:rsidRPr="00CB4BE5">
              <w:rPr>
                <w:b/>
                <w:sz w:val="20"/>
                <w:szCs w:val="20"/>
              </w:rPr>
              <w:t>+5</w:t>
            </w:r>
          </w:p>
        </w:tc>
        <w:tc>
          <w:tcPr>
            <w:tcW w:w="83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364309" w:rsidRPr="00364309" w:rsidRDefault="00364309" w:rsidP="00364309">
            <w:pPr>
              <w:spacing w:after="0" w:line="240" w:lineRule="auto"/>
              <w:ind w:firstLine="0"/>
              <w:jc w:val="center"/>
              <w:rPr>
                <w:sz w:val="20"/>
                <w:szCs w:val="20"/>
              </w:rPr>
            </w:pPr>
            <w:r w:rsidRPr="00364309">
              <w:rPr>
                <w:sz w:val="20"/>
                <w:szCs w:val="20"/>
              </w:rPr>
              <w:t>42</w:t>
            </w:r>
          </w:p>
        </w:tc>
        <w:tc>
          <w:tcPr>
            <w:tcW w:w="833" w:type="pct"/>
            <w:tcBorders>
              <w:top w:val="nil"/>
              <w:left w:val="nil"/>
              <w:bottom w:val="single" w:sz="4" w:space="0" w:color="auto"/>
              <w:right w:val="single" w:sz="8" w:space="0" w:color="auto"/>
            </w:tcBorders>
            <w:shd w:val="clear" w:color="auto" w:fill="auto"/>
            <w:noWrap/>
            <w:tcMar>
              <w:left w:w="0" w:type="dxa"/>
              <w:right w:w="0" w:type="dxa"/>
            </w:tcMar>
            <w:vAlign w:val="bottom"/>
          </w:tcPr>
          <w:p w:rsidR="00364309" w:rsidRPr="00364309" w:rsidRDefault="00364309" w:rsidP="00364309">
            <w:pPr>
              <w:spacing w:after="0" w:line="240" w:lineRule="auto"/>
              <w:ind w:firstLine="0"/>
              <w:jc w:val="center"/>
              <w:rPr>
                <w:sz w:val="20"/>
                <w:szCs w:val="20"/>
              </w:rPr>
            </w:pPr>
            <w:r w:rsidRPr="00364309">
              <w:rPr>
                <w:sz w:val="20"/>
                <w:szCs w:val="20"/>
              </w:rPr>
              <w:t>36</w:t>
            </w:r>
          </w:p>
        </w:tc>
        <w:tc>
          <w:tcPr>
            <w:tcW w:w="833" w:type="pct"/>
            <w:tcBorders>
              <w:top w:val="nil"/>
              <w:left w:val="nil"/>
              <w:bottom w:val="single" w:sz="4" w:space="0" w:color="auto"/>
              <w:right w:val="single" w:sz="8" w:space="0" w:color="auto"/>
            </w:tcBorders>
            <w:shd w:val="clear" w:color="auto" w:fill="auto"/>
            <w:tcMar>
              <w:left w:w="0" w:type="dxa"/>
              <w:right w:w="0" w:type="dxa"/>
            </w:tcMar>
            <w:vAlign w:val="bottom"/>
          </w:tcPr>
          <w:p w:rsidR="00364309" w:rsidRPr="00CB4BE5" w:rsidRDefault="00364309" w:rsidP="00364309">
            <w:pPr>
              <w:spacing w:after="0" w:line="240" w:lineRule="auto"/>
              <w:ind w:firstLine="0"/>
              <w:jc w:val="center"/>
              <w:rPr>
                <w:b/>
                <w:sz w:val="20"/>
                <w:szCs w:val="20"/>
              </w:rPr>
            </w:pPr>
            <w:r w:rsidRPr="00CB4BE5">
              <w:rPr>
                <w:b/>
                <w:sz w:val="20"/>
                <w:szCs w:val="20"/>
              </w:rPr>
              <w:t>-21</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364309" w:rsidRDefault="00364309" w:rsidP="00364309">
            <w:pPr>
              <w:spacing w:after="0" w:line="240" w:lineRule="auto"/>
              <w:ind w:firstLine="0"/>
              <w:jc w:val="center"/>
              <w:rPr>
                <w:sz w:val="20"/>
                <w:szCs w:val="20"/>
              </w:rPr>
            </w:pPr>
            <w:r w:rsidRPr="00364309">
              <w:rPr>
                <w:sz w:val="20"/>
                <w:szCs w:val="20"/>
              </w:rPr>
              <w:t>71</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364309" w:rsidRDefault="00364309" w:rsidP="00364309">
            <w:pPr>
              <w:spacing w:after="0" w:line="240" w:lineRule="auto"/>
              <w:ind w:firstLine="0"/>
              <w:jc w:val="center"/>
              <w:rPr>
                <w:sz w:val="20"/>
                <w:szCs w:val="20"/>
              </w:rPr>
            </w:pPr>
            <w:r w:rsidRPr="00364309">
              <w:rPr>
                <w:sz w:val="20"/>
                <w:szCs w:val="20"/>
              </w:rPr>
              <w:t>55</w:t>
            </w:r>
          </w:p>
        </w:tc>
      </w:tr>
      <w:tr w:rsidR="00364309" w:rsidRPr="00364309" w:rsidTr="00CB4BE5">
        <w:tc>
          <w:tcPr>
            <w:tcW w:w="833" w:type="pct"/>
            <w:tcBorders>
              <w:top w:val="nil"/>
              <w:left w:val="single" w:sz="8" w:space="0" w:color="auto"/>
              <w:bottom w:val="single" w:sz="4" w:space="0" w:color="auto"/>
              <w:right w:val="nil"/>
            </w:tcBorders>
            <w:noWrap/>
            <w:tcMar>
              <w:left w:w="0" w:type="dxa"/>
              <w:right w:w="0" w:type="dxa"/>
            </w:tcMar>
            <w:vAlign w:val="bottom"/>
          </w:tcPr>
          <w:p w:rsidR="00364309" w:rsidRPr="00CB4BE5" w:rsidRDefault="00364309" w:rsidP="00364309">
            <w:pPr>
              <w:spacing w:after="0" w:line="240" w:lineRule="auto"/>
              <w:ind w:firstLine="0"/>
              <w:jc w:val="center"/>
              <w:rPr>
                <w:b/>
                <w:sz w:val="20"/>
                <w:szCs w:val="20"/>
              </w:rPr>
            </w:pPr>
            <w:r w:rsidRPr="00CB4BE5">
              <w:rPr>
                <w:b/>
                <w:sz w:val="20"/>
                <w:szCs w:val="20"/>
              </w:rPr>
              <w:t>+4</w:t>
            </w:r>
          </w:p>
        </w:tc>
        <w:tc>
          <w:tcPr>
            <w:tcW w:w="83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364309" w:rsidRPr="00364309" w:rsidRDefault="00364309" w:rsidP="00364309">
            <w:pPr>
              <w:spacing w:after="0" w:line="240" w:lineRule="auto"/>
              <w:ind w:firstLine="0"/>
              <w:jc w:val="center"/>
              <w:rPr>
                <w:sz w:val="20"/>
                <w:szCs w:val="20"/>
              </w:rPr>
            </w:pPr>
            <w:r w:rsidRPr="00364309">
              <w:rPr>
                <w:sz w:val="20"/>
                <w:szCs w:val="20"/>
              </w:rPr>
              <w:t>43</w:t>
            </w:r>
          </w:p>
        </w:tc>
        <w:tc>
          <w:tcPr>
            <w:tcW w:w="833" w:type="pct"/>
            <w:tcBorders>
              <w:top w:val="nil"/>
              <w:left w:val="nil"/>
              <w:bottom w:val="single" w:sz="4" w:space="0" w:color="auto"/>
              <w:right w:val="single" w:sz="8" w:space="0" w:color="auto"/>
            </w:tcBorders>
            <w:shd w:val="clear" w:color="auto" w:fill="auto"/>
            <w:noWrap/>
            <w:tcMar>
              <w:left w:w="0" w:type="dxa"/>
              <w:right w:w="0" w:type="dxa"/>
            </w:tcMar>
            <w:vAlign w:val="bottom"/>
          </w:tcPr>
          <w:p w:rsidR="00364309" w:rsidRPr="00364309" w:rsidRDefault="00364309" w:rsidP="00364309">
            <w:pPr>
              <w:spacing w:after="0" w:line="240" w:lineRule="auto"/>
              <w:ind w:firstLine="0"/>
              <w:jc w:val="center"/>
              <w:rPr>
                <w:sz w:val="20"/>
                <w:szCs w:val="20"/>
              </w:rPr>
            </w:pPr>
            <w:r w:rsidRPr="00364309">
              <w:rPr>
                <w:sz w:val="20"/>
                <w:szCs w:val="20"/>
              </w:rPr>
              <w:t>37</w:t>
            </w:r>
          </w:p>
        </w:tc>
        <w:tc>
          <w:tcPr>
            <w:tcW w:w="833" w:type="pct"/>
            <w:tcBorders>
              <w:top w:val="nil"/>
              <w:left w:val="nil"/>
              <w:bottom w:val="single" w:sz="4" w:space="0" w:color="auto"/>
              <w:right w:val="single" w:sz="8" w:space="0" w:color="auto"/>
            </w:tcBorders>
            <w:shd w:val="clear" w:color="auto" w:fill="auto"/>
            <w:tcMar>
              <w:left w:w="0" w:type="dxa"/>
              <w:right w:w="0" w:type="dxa"/>
            </w:tcMar>
            <w:vAlign w:val="bottom"/>
          </w:tcPr>
          <w:p w:rsidR="00364309" w:rsidRPr="00CB4BE5" w:rsidRDefault="00364309" w:rsidP="00364309">
            <w:pPr>
              <w:spacing w:after="0" w:line="240" w:lineRule="auto"/>
              <w:ind w:firstLine="0"/>
              <w:jc w:val="center"/>
              <w:rPr>
                <w:b/>
                <w:sz w:val="20"/>
                <w:szCs w:val="20"/>
              </w:rPr>
            </w:pPr>
            <w:r w:rsidRPr="00CB4BE5">
              <w:rPr>
                <w:b/>
                <w:sz w:val="20"/>
                <w:szCs w:val="20"/>
              </w:rPr>
              <w:t>-22</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364309" w:rsidRDefault="00364309" w:rsidP="00364309">
            <w:pPr>
              <w:spacing w:after="0" w:line="240" w:lineRule="auto"/>
              <w:ind w:firstLine="0"/>
              <w:jc w:val="center"/>
              <w:rPr>
                <w:sz w:val="20"/>
                <w:szCs w:val="20"/>
              </w:rPr>
            </w:pPr>
            <w:r w:rsidRPr="00364309">
              <w:rPr>
                <w:sz w:val="20"/>
                <w:szCs w:val="20"/>
              </w:rPr>
              <w:t>72</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364309" w:rsidRDefault="00364309" w:rsidP="00364309">
            <w:pPr>
              <w:spacing w:after="0" w:line="240" w:lineRule="auto"/>
              <w:ind w:firstLine="0"/>
              <w:jc w:val="center"/>
              <w:rPr>
                <w:sz w:val="20"/>
                <w:szCs w:val="20"/>
              </w:rPr>
            </w:pPr>
            <w:r w:rsidRPr="00364309">
              <w:rPr>
                <w:sz w:val="20"/>
                <w:szCs w:val="20"/>
              </w:rPr>
              <w:t>56</w:t>
            </w:r>
          </w:p>
        </w:tc>
      </w:tr>
      <w:tr w:rsidR="00364309" w:rsidRPr="00364309" w:rsidTr="00CB4BE5">
        <w:tc>
          <w:tcPr>
            <w:tcW w:w="833" w:type="pct"/>
            <w:tcBorders>
              <w:top w:val="nil"/>
              <w:left w:val="single" w:sz="8" w:space="0" w:color="auto"/>
              <w:bottom w:val="single" w:sz="4" w:space="0" w:color="auto"/>
              <w:right w:val="nil"/>
            </w:tcBorders>
            <w:noWrap/>
            <w:tcMar>
              <w:left w:w="0" w:type="dxa"/>
              <w:right w:w="0" w:type="dxa"/>
            </w:tcMar>
            <w:vAlign w:val="bottom"/>
          </w:tcPr>
          <w:p w:rsidR="00364309" w:rsidRPr="00CB4BE5" w:rsidRDefault="00364309" w:rsidP="00364309">
            <w:pPr>
              <w:spacing w:after="0" w:line="240" w:lineRule="auto"/>
              <w:ind w:firstLine="0"/>
              <w:jc w:val="center"/>
              <w:rPr>
                <w:b/>
                <w:sz w:val="20"/>
                <w:szCs w:val="20"/>
              </w:rPr>
            </w:pPr>
            <w:r w:rsidRPr="00CB4BE5">
              <w:rPr>
                <w:b/>
                <w:sz w:val="20"/>
                <w:szCs w:val="20"/>
              </w:rPr>
              <w:t>+3</w:t>
            </w:r>
          </w:p>
        </w:tc>
        <w:tc>
          <w:tcPr>
            <w:tcW w:w="83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364309" w:rsidRPr="00364309" w:rsidRDefault="00364309" w:rsidP="00364309">
            <w:pPr>
              <w:spacing w:after="0" w:line="240" w:lineRule="auto"/>
              <w:ind w:firstLine="0"/>
              <w:jc w:val="center"/>
              <w:rPr>
                <w:sz w:val="20"/>
                <w:szCs w:val="20"/>
              </w:rPr>
            </w:pPr>
            <w:r w:rsidRPr="00364309">
              <w:rPr>
                <w:sz w:val="20"/>
                <w:szCs w:val="20"/>
              </w:rPr>
              <w:t>45</w:t>
            </w:r>
          </w:p>
        </w:tc>
        <w:tc>
          <w:tcPr>
            <w:tcW w:w="833" w:type="pct"/>
            <w:tcBorders>
              <w:top w:val="nil"/>
              <w:left w:val="nil"/>
              <w:bottom w:val="single" w:sz="4" w:space="0" w:color="auto"/>
              <w:right w:val="single" w:sz="8" w:space="0" w:color="auto"/>
            </w:tcBorders>
            <w:shd w:val="clear" w:color="auto" w:fill="auto"/>
            <w:noWrap/>
            <w:tcMar>
              <w:left w:w="0" w:type="dxa"/>
              <w:right w:w="0" w:type="dxa"/>
            </w:tcMar>
            <w:vAlign w:val="bottom"/>
          </w:tcPr>
          <w:p w:rsidR="00364309" w:rsidRPr="00364309" w:rsidRDefault="00364309" w:rsidP="00364309">
            <w:pPr>
              <w:spacing w:after="0" w:line="240" w:lineRule="auto"/>
              <w:ind w:firstLine="0"/>
              <w:jc w:val="center"/>
              <w:rPr>
                <w:sz w:val="20"/>
                <w:szCs w:val="20"/>
              </w:rPr>
            </w:pPr>
            <w:r w:rsidRPr="00364309">
              <w:rPr>
                <w:sz w:val="20"/>
                <w:szCs w:val="20"/>
              </w:rPr>
              <w:t>38</w:t>
            </w:r>
          </w:p>
        </w:tc>
        <w:tc>
          <w:tcPr>
            <w:tcW w:w="833" w:type="pct"/>
            <w:tcBorders>
              <w:top w:val="nil"/>
              <w:left w:val="nil"/>
              <w:bottom w:val="single" w:sz="4" w:space="0" w:color="auto"/>
              <w:right w:val="single" w:sz="8" w:space="0" w:color="auto"/>
            </w:tcBorders>
            <w:shd w:val="clear" w:color="auto" w:fill="auto"/>
            <w:tcMar>
              <w:left w:w="0" w:type="dxa"/>
              <w:right w:w="0" w:type="dxa"/>
            </w:tcMar>
            <w:vAlign w:val="bottom"/>
          </w:tcPr>
          <w:p w:rsidR="00364309" w:rsidRPr="00CB4BE5" w:rsidRDefault="00364309" w:rsidP="00364309">
            <w:pPr>
              <w:spacing w:after="0" w:line="240" w:lineRule="auto"/>
              <w:ind w:firstLine="0"/>
              <w:jc w:val="center"/>
              <w:rPr>
                <w:b/>
                <w:sz w:val="20"/>
                <w:szCs w:val="20"/>
              </w:rPr>
            </w:pPr>
            <w:r w:rsidRPr="00CB4BE5">
              <w:rPr>
                <w:b/>
                <w:sz w:val="20"/>
                <w:szCs w:val="20"/>
              </w:rPr>
              <w:t>-23</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364309" w:rsidRDefault="00364309" w:rsidP="00364309">
            <w:pPr>
              <w:spacing w:after="0" w:line="240" w:lineRule="auto"/>
              <w:ind w:firstLine="0"/>
              <w:jc w:val="center"/>
              <w:rPr>
                <w:sz w:val="20"/>
                <w:szCs w:val="20"/>
              </w:rPr>
            </w:pPr>
            <w:r w:rsidRPr="00364309">
              <w:rPr>
                <w:sz w:val="20"/>
                <w:szCs w:val="20"/>
              </w:rPr>
              <w:t>73</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364309" w:rsidRDefault="00364309" w:rsidP="00364309">
            <w:pPr>
              <w:spacing w:after="0" w:line="240" w:lineRule="auto"/>
              <w:ind w:firstLine="0"/>
              <w:jc w:val="center"/>
              <w:rPr>
                <w:sz w:val="20"/>
                <w:szCs w:val="20"/>
              </w:rPr>
            </w:pPr>
            <w:r w:rsidRPr="00364309">
              <w:rPr>
                <w:sz w:val="20"/>
                <w:szCs w:val="20"/>
              </w:rPr>
              <w:t>56</w:t>
            </w:r>
          </w:p>
        </w:tc>
      </w:tr>
      <w:tr w:rsidR="00364309" w:rsidRPr="00364309" w:rsidTr="00CB4BE5">
        <w:tc>
          <w:tcPr>
            <w:tcW w:w="833" w:type="pct"/>
            <w:tcBorders>
              <w:top w:val="nil"/>
              <w:left w:val="single" w:sz="8" w:space="0" w:color="auto"/>
              <w:bottom w:val="single" w:sz="4" w:space="0" w:color="auto"/>
              <w:right w:val="nil"/>
            </w:tcBorders>
            <w:noWrap/>
            <w:tcMar>
              <w:left w:w="0" w:type="dxa"/>
              <w:right w:w="0" w:type="dxa"/>
            </w:tcMar>
            <w:vAlign w:val="bottom"/>
          </w:tcPr>
          <w:p w:rsidR="00364309" w:rsidRPr="00CB4BE5" w:rsidRDefault="00364309" w:rsidP="00364309">
            <w:pPr>
              <w:spacing w:after="0" w:line="240" w:lineRule="auto"/>
              <w:ind w:firstLine="0"/>
              <w:jc w:val="center"/>
              <w:rPr>
                <w:b/>
                <w:sz w:val="20"/>
                <w:szCs w:val="20"/>
              </w:rPr>
            </w:pPr>
            <w:r w:rsidRPr="00CB4BE5">
              <w:rPr>
                <w:b/>
                <w:sz w:val="20"/>
                <w:szCs w:val="20"/>
              </w:rPr>
              <w:t>+2</w:t>
            </w:r>
          </w:p>
        </w:tc>
        <w:tc>
          <w:tcPr>
            <w:tcW w:w="83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364309" w:rsidRPr="00364309" w:rsidRDefault="00364309" w:rsidP="00364309">
            <w:pPr>
              <w:spacing w:after="0" w:line="240" w:lineRule="auto"/>
              <w:ind w:firstLine="0"/>
              <w:jc w:val="center"/>
              <w:rPr>
                <w:sz w:val="20"/>
                <w:szCs w:val="20"/>
              </w:rPr>
            </w:pPr>
            <w:r w:rsidRPr="00364309">
              <w:rPr>
                <w:sz w:val="20"/>
                <w:szCs w:val="20"/>
              </w:rPr>
              <w:t>46</w:t>
            </w:r>
          </w:p>
        </w:tc>
        <w:tc>
          <w:tcPr>
            <w:tcW w:w="833" w:type="pct"/>
            <w:tcBorders>
              <w:top w:val="nil"/>
              <w:left w:val="nil"/>
              <w:bottom w:val="single" w:sz="4" w:space="0" w:color="auto"/>
              <w:right w:val="single" w:sz="8" w:space="0" w:color="auto"/>
            </w:tcBorders>
            <w:shd w:val="clear" w:color="auto" w:fill="auto"/>
            <w:noWrap/>
            <w:tcMar>
              <w:left w:w="0" w:type="dxa"/>
              <w:right w:w="0" w:type="dxa"/>
            </w:tcMar>
            <w:vAlign w:val="bottom"/>
          </w:tcPr>
          <w:p w:rsidR="00364309" w:rsidRPr="00364309" w:rsidRDefault="00364309" w:rsidP="00364309">
            <w:pPr>
              <w:spacing w:after="0" w:line="240" w:lineRule="auto"/>
              <w:ind w:firstLine="0"/>
              <w:jc w:val="center"/>
              <w:rPr>
                <w:sz w:val="20"/>
                <w:szCs w:val="20"/>
              </w:rPr>
            </w:pPr>
            <w:r w:rsidRPr="00364309">
              <w:rPr>
                <w:sz w:val="20"/>
                <w:szCs w:val="20"/>
              </w:rPr>
              <w:t>39</w:t>
            </w:r>
          </w:p>
        </w:tc>
        <w:tc>
          <w:tcPr>
            <w:tcW w:w="833" w:type="pct"/>
            <w:tcBorders>
              <w:top w:val="nil"/>
              <w:left w:val="nil"/>
              <w:bottom w:val="single" w:sz="4" w:space="0" w:color="auto"/>
              <w:right w:val="single" w:sz="8" w:space="0" w:color="auto"/>
            </w:tcBorders>
            <w:shd w:val="clear" w:color="auto" w:fill="auto"/>
            <w:tcMar>
              <w:left w:w="0" w:type="dxa"/>
              <w:right w:w="0" w:type="dxa"/>
            </w:tcMar>
            <w:vAlign w:val="bottom"/>
          </w:tcPr>
          <w:p w:rsidR="00364309" w:rsidRPr="00CB4BE5" w:rsidRDefault="00364309" w:rsidP="00364309">
            <w:pPr>
              <w:spacing w:after="0" w:line="240" w:lineRule="auto"/>
              <w:ind w:firstLine="0"/>
              <w:jc w:val="center"/>
              <w:rPr>
                <w:b/>
                <w:sz w:val="20"/>
                <w:szCs w:val="20"/>
              </w:rPr>
            </w:pPr>
            <w:r w:rsidRPr="00CB4BE5">
              <w:rPr>
                <w:b/>
                <w:sz w:val="20"/>
                <w:szCs w:val="20"/>
              </w:rPr>
              <w:t>-24</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364309" w:rsidRDefault="00364309" w:rsidP="00364309">
            <w:pPr>
              <w:spacing w:after="0" w:line="240" w:lineRule="auto"/>
              <w:ind w:firstLine="0"/>
              <w:jc w:val="center"/>
              <w:rPr>
                <w:sz w:val="20"/>
                <w:szCs w:val="20"/>
              </w:rPr>
            </w:pPr>
            <w:r w:rsidRPr="00364309">
              <w:rPr>
                <w:sz w:val="20"/>
                <w:szCs w:val="20"/>
              </w:rPr>
              <w:t>74</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364309" w:rsidRDefault="00364309" w:rsidP="00364309">
            <w:pPr>
              <w:spacing w:after="0" w:line="240" w:lineRule="auto"/>
              <w:ind w:firstLine="0"/>
              <w:jc w:val="center"/>
              <w:rPr>
                <w:sz w:val="20"/>
                <w:szCs w:val="20"/>
              </w:rPr>
            </w:pPr>
            <w:r w:rsidRPr="00364309">
              <w:rPr>
                <w:sz w:val="20"/>
                <w:szCs w:val="20"/>
              </w:rPr>
              <w:t>57</w:t>
            </w:r>
          </w:p>
        </w:tc>
      </w:tr>
      <w:tr w:rsidR="00364309" w:rsidRPr="00364309" w:rsidTr="00CB4BE5">
        <w:tc>
          <w:tcPr>
            <w:tcW w:w="833" w:type="pct"/>
            <w:tcBorders>
              <w:top w:val="nil"/>
              <w:left w:val="single" w:sz="8" w:space="0" w:color="auto"/>
              <w:bottom w:val="single" w:sz="4" w:space="0" w:color="auto"/>
              <w:right w:val="nil"/>
            </w:tcBorders>
            <w:noWrap/>
            <w:tcMar>
              <w:left w:w="0" w:type="dxa"/>
              <w:right w:w="0" w:type="dxa"/>
            </w:tcMar>
            <w:vAlign w:val="bottom"/>
          </w:tcPr>
          <w:p w:rsidR="00364309" w:rsidRPr="00CB4BE5" w:rsidRDefault="00364309" w:rsidP="00364309">
            <w:pPr>
              <w:spacing w:after="0" w:line="240" w:lineRule="auto"/>
              <w:ind w:firstLine="0"/>
              <w:jc w:val="center"/>
              <w:rPr>
                <w:b/>
                <w:sz w:val="20"/>
                <w:szCs w:val="20"/>
              </w:rPr>
            </w:pPr>
            <w:r w:rsidRPr="00CB4BE5">
              <w:rPr>
                <w:b/>
                <w:sz w:val="20"/>
                <w:szCs w:val="20"/>
              </w:rPr>
              <w:t>+1</w:t>
            </w:r>
          </w:p>
        </w:tc>
        <w:tc>
          <w:tcPr>
            <w:tcW w:w="83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364309" w:rsidRPr="00364309" w:rsidRDefault="00364309" w:rsidP="00364309">
            <w:pPr>
              <w:spacing w:after="0" w:line="240" w:lineRule="auto"/>
              <w:ind w:firstLine="0"/>
              <w:jc w:val="center"/>
              <w:rPr>
                <w:sz w:val="20"/>
                <w:szCs w:val="20"/>
              </w:rPr>
            </w:pPr>
            <w:r w:rsidRPr="00364309">
              <w:rPr>
                <w:sz w:val="20"/>
                <w:szCs w:val="20"/>
              </w:rPr>
              <w:t>47</w:t>
            </w:r>
          </w:p>
        </w:tc>
        <w:tc>
          <w:tcPr>
            <w:tcW w:w="833" w:type="pct"/>
            <w:tcBorders>
              <w:top w:val="nil"/>
              <w:left w:val="nil"/>
              <w:bottom w:val="single" w:sz="4" w:space="0" w:color="auto"/>
              <w:right w:val="single" w:sz="8" w:space="0" w:color="auto"/>
            </w:tcBorders>
            <w:shd w:val="clear" w:color="auto" w:fill="auto"/>
            <w:noWrap/>
            <w:tcMar>
              <w:left w:w="0" w:type="dxa"/>
              <w:right w:w="0" w:type="dxa"/>
            </w:tcMar>
            <w:vAlign w:val="bottom"/>
          </w:tcPr>
          <w:p w:rsidR="00364309" w:rsidRPr="00364309" w:rsidRDefault="00364309" w:rsidP="00364309">
            <w:pPr>
              <w:spacing w:after="0" w:line="240" w:lineRule="auto"/>
              <w:ind w:firstLine="0"/>
              <w:jc w:val="center"/>
              <w:rPr>
                <w:sz w:val="20"/>
                <w:szCs w:val="20"/>
              </w:rPr>
            </w:pPr>
            <w:r w:rsidRPr="00364309">
              <w:rPr>
                <w:sz w:val="20"/>
                <w:szCs w:val="20"/>
              </w:rPr>
              <w:t>40</w:t>
            </w:r>
          </w:p>
        </w:tc>
        <w:tc>
          <w:tcPr>
            <w:tcW w:w="833" w:type="pct"/>
            <w:tcBorders>
              <w:top w:val="nil"/>
              <w:left w:val="nil"/>
              <w:bottom w:val="single" w:sz="4" w:space="0" w:color="auto"/>
              <w:right w:val="single" w:sz="8" w:space="0" w:color="auto"/>
            </w:tcBorders>
            <w:shd w:val="clear" w:color="auto" w:fill="auto"/>
            <w:tcMar>
              <w:left w:w="0" w:type="dxa"/>
              <w:right w:w="0" w:type="dxa"/>
            </w:tcMar>
            <w:vAlign w:val="bottom"/>
          </w:tcPr>
          <w:p w:rsidR="00364309" w:rsidRPr="00CB4BE5" w:rsidRDefault="00364309" w:rsidP="00364309">
            <w:pPr>
              <w:spacing w:after="0" w:line="240" w:lineRule="auto"/>
              <w:ind w:firstLine="0"/>
              <w:jc w:val="center"/>
              <w:rPr>
                <w:b/>
                <w:sz w:val="20"/>
                <w:szCs w:val="20"/>
              </w:rPr>
            </w:pPr>
            <w:r w:rsidRPr="00CB4BE5">
              <w:rPr>
                <w:b/>
                <w:sz w:val="20"/>
                <w:szCs w:val="20"/>
              </w:rPr>
              <w:t>-25</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364309" w:rsidRDefault="00364309" w:rsidP="00364309">
            <w:pPr>
              <w:spacing w:after="0" w:line="240" w:lineRule="auto"/>
              <w:ind w:firstLine="0"/>
              <w:jc w:val="center"/>
              <w:rPr>
                <w:sz w:val="20"/>
                <w:szCs w:val="20"/>
              </w:rPr>
            </w:pPr>
            <w:r w:rsidRPr="00364309">
              <w:rPr>
                <w:sz w:val="20"/>
                <w:szCs w:val="20"/>
              </w:rPr>
              <w:t>75</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364309" w:rsidRDefault="00364309" w:rsidP="00364309">
            <w:pPr>
              <w:spacing w:after="0" w:line="240" w:lineRule="auto"/>
              <w:ind w:firstLine="0"/>
              <w:jc w:val="center"/>
              <w:rPr>
                <w:sz w:val="20"/>
                <w:szCs w:val="20"/>
              </w:rPr>
            </w:pPr>
            <w:r w:rsidRPr="00364309">
              <w:rPr>
                <w:sz w:val="20"/>
                <w:szCs w:val="20"/>
              </w:rPr>
              <w:t>58</w:t>
            </w:r>
          </w:p>
        </w:tc>
      </w:tr>
      <w:tr w:rsidR="00364309" w:rsidRPr="00364309" w:rsidTr="00CB4BE5">
        <w:tc>
          <w:tcPr>
            <w:tcW w:w="833" w:type="pct"/>
            <w:tcBorders>
              <w:top w:val="nil"/>
              <w:left w:val="single" w:sz="8" w:space="0" w:color="auto"/>
              <w:bottom w:val="single" w:sz="4" w:space="0" w:color="auto"/>
              <w:right w:val="nil"/>
            </w:tcBorders>
            <w:noWrap/>
            <w:tcMar>
              <w:left w:w="0" w:type="dxa"/>
              <w:right w:w="0" w:type="dxa"/>
            </w:tcMar>
            <w:vAlign w:val="bottom"/>
          </w:tcPr>
          <w:p w:rsidR="00364309" w:rsidRPr="00CB4BE5" w:rsidRDefault="00364309" w:rsidP="00364309">
            <w:pPr>
              <w:spacing w:after="0" w:line="240" w:lineRule="auto"/>
              <w:ind w:firstLine="0"/>
              <w:jc w:val="center"/>
              <w:rPr>
                <w:b/>
                <w:sz w:val="20"/>
                <w:szCs w:val="20"/>
              </w:rPr>
            </w:pPr>
            <w:r w:rsidRPr="00CB4BE5">
              <w:rPr>
                <w:b/>
                <w:sz w:val="20"/>
                <w:szCs w:val="20"/>
              </w:rPr>
              <w:t>0</w:t>
            </w:r>
          </w:p>
        </w:tc>
        <w:tc>
          <w:tcPr>
            <w:tcW w:w="83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364309" w:rsidRPr="00364309" w:rsidRDefault="00364309" w:rsidP="00364309">
            <w:pPr>
              <w:spacing w:after="0" w:line="240" w:lineRule="auto"/>
              <w:ind w:firstLine="0"/>
              <w:jc w:val="center"/>
              <w:rPr>
                <w:sz w:val="20"/>
                <w:szCs w:val="20"/>
              </w:rPr>
            </w:pPr>
            <w:r w:rsidRPr="00364309">
              <w:rPr>
                <w:sz w:val="20"/>
                <w:szCs w:val="20"/>
              </w:rPr>
              <w:t>48</w:t>
            </w:r>
          </w:p>
        </w:tc>
        <w:tc>
          <w:tcPr>
            <w:tcW w:w="833" w:type="pct"/>
            <w:tcBorders>
              <w:top w:val="nil"/>
              <w:left w:val="nil"/>
              <w:bottom w:val="single" w:sz="4" w:space="0" w:color="auto"/>
              <w:right w:val="single" w:sz="8" w:space="0" w:color="auto"/>
            </w:tcBorders>
            <w:shd w:val="clear" w:color="auto" w:fill="auto"/>
            <w:noWrap/>
            <w:tcMar>
              <w:left w:w="0" w:type="dxa"/>
              <w:right w:w="0" w:type="dxa"/>
            </w:tcMar>
            <w:vAlign w:val="bottom"/>
          </w:tcPr>
          <w:p w:rsidR="00364309" w:rsidRPr="00364309" w:rsidRDefault="00364309" w:rsidP="00364309">
            <w:pPr>
              <w:spacing w:after="0" w:line="240" w:lineRule="auto"/>
              <w:ind w:firstLine="0"/>
              <w:jc w:val="center"/>
              <w:rPr>
                <w:sz w:val="20"/>
                <w:szCs w:val="20"/>
              </w:rPr>
            </w:pPr>
            <w:r w:rsidRPr="00364309">
              <w:rPr>
                <w:sz w:val="20"/>
                <w:szCs w:val="20"/>
              </w:rPr>
              <w:t>40</w:t>
            </w:r>
          </w:p>
        </w:tc>
        <w:tc>
          <w:tcPr>
            <w:tcW w:w="833" w:type="pct"/>
            <w:tcBorders>
              <w:top w:val="nil"/>
              <w:left w:val="nil"/>
              <w:bottom w:val="single" w:sz="4" w:space="0" w:color="auto"/>
              <w:right w:val="single" w:sz="8" w:space="0" w:color="auto"/>
            </w:tcBorders>
            <w:shd w:val="clear" w:color="auto" w:fill="auto"/>
            <w:tcMar>
              <w:left w:w="0" w:type="dxa"/>
              <w:right w:w="0" w:type="dxa"/>
            </w:tcMar>
            <w:vAlign w:val="bottom"/>
          </w:tcPr>
          <w:p w:rsidR="00364309" w:rsidRPr="00CB4BE5" w:rsidRDefault="00364309" w:rsidP="00364309">
            <w:pPr>
              <w:spacing w:after="0" w:line="240" w:lineRule="auto"/>
              <w:ind w:firstLine="0"/>
              <w:jc w:val="center"/>
              <w:rPr>
                <w:b/>
                <w:sz w:val="20"/>
                <w:szCs w:val="20"/>
              </w:rPr>
            </w:pPr>
            <w:r w:rsidRPr="00CB4BE5">
              <w:rPr>
                <w:b/>
                <w:sz w:val="20"/>
                <w:szCs w:val="20"/>
              </w:rPr>
              <w:t>-26</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364309" w:rsidRDefault="00364309" w:rsidP="00364309">
            <w:pPr>
              <w:spacing w:after="0" w:line="240" w:lineRule="auto"/>
              <w:ind w:firstLine="0"/>
              <w:jc w:val="center"/>
              <w:rPr>
                <w:sz w:val="20"/>
                <w:szCs w:val="20"/>
              </w:rPr>
            </w:pPr>
            <w:r w:rsidRPr="00364309">
              <w:rPr>
                <w:sz w:val="20"/>
                <w:szCs w:val="20"/>
              </w:rPr>
              <w:t>76</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364309" w:rsidRDefault="00364309" w:rsidP="00364309">
            <w:pPr>
              <w:spacing w:after="0" w:line="240" w:lineRule="auto"/>
              <w:ind w:firstLine="0"/>
              <w:jc w:val="center"/>
              <w:rPr>
                <w:sz w:val="20"/>
                <w:szCs w:val="20"/>
              </w:rPr>
            </w:pPr>
            <w:r w:rsidRPr="00364309">
              <w:rPr>
                <w:sz w:val="20"/>
                <w:szCs w:val="20"/>
              </w:rPr>
              <w:t>58</w:t>
            </w:r>
          </w:p>
        </w:tc>
      </w:tr>
      <w:tr w:rsidR="00364309" w:rsidRPr="00364309" w:rsidTr="00CB4BE5">
        <w:tc>
          <w:tcPr>
            <w:tcW w:w="833" w:type="pct"/>
            <w:tcBorders>
              <w:top w:val="nil"/>
              <w:left w:val="single" w:sz="8" w:space="0" w:color="auto"/>
              <w:bottom w:val="single" w:sz="4" w:space="0" w:color="auto"/>
              <w:right w:val="nil"/>
            </w:tcBorders>
            <w:noWrap/>
            <w:tcMar>
              <w:left w:w="0" w:type="dxa"/>
              <w:right w:w="0" w:type="dxa"/>
            </w:tcMar>
            <w:vAlign w:val="bottom"/>
          </w:tcPr>
          <w:p w:rsidR="00364309" w:rsidRPr="00CB4BE5" w:rsidRDefault="00364309" w:rsidP="00364309">
            <w:pPr>
              <w:spacing w:after="0" w:line="240" w:lineRule="auto"/>
              <w:ind w:firstLine="0"/>
              <w:jc w:val="center"/>
              <w:rPr>
                <w:b/>
                <w:sz w:val="20"/>
                <w:szCs w:val="20"/>
              </w:rPr>
            </w:pPr>
            <w:r w:rsidRPr="00CB4BE5">
              <w:rPr>
                <w:b/>
                <w:sz w:val="20"/>
                <w:szCs w:val="20"/>
              </w:rPr>
              <w:t>-1</w:t>
            </w:r>
          </w:p>
        </w:tc>
        <w:tc>
          <w:tcPr>
            <w:tcW w:w="83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364309" w:rsidRPr="00364309" w:rsidRDefault="00364309" w:rsidP="00364309">
            <w:pPr>
              <w:spacing w:after="0" w:line="240" w:lineRule="auto"/>
              <w:ind w:firstLine="0"/>
              <w:jc w:val="center"/>
              <w:rPr>
                <w:sz w:val="20"/>
                <w:szCs w:val="20"/>
              </w:rPr>
            </w:pPr>
            <w:r w:rsidRPr="00364309">
              <w:rPr>
                <w:sz w:val="20"/>
                <w:szCs w:val="20"/>
              </w:rPr>
              <w:t>49</w:t>
            </w:r>
          </w:p>
        </w:tc>
        <w:tc>
          <w:tcPr>
            <w:tcW w:w="833" w:type="pct"/>
            <w:tcBorders>
              <w:top w:val="nil"/>
              <w:left w:val="nil"/>
              <w:bottom w:val="single" w:sz="4" w:space="0" w:color="auto"/>
              <w:right w:val="single" w:sz="8" w:space="0" w:color="auto"/>
            </w:tcBorders>
            <w:shd w:val="clear" w:color="auto" w:fill="auto"/>
            <w:noWrap/>
            <w:tcMar>
              <w:left w:w="0" w:type="dxa"/>
              <w:right w:w="0" w:type="dxa"/>
            </w:tcMar>
            <w:vAlign w:val="bottom"/>
          </w:tcPr>
          <w:p w:rsidR="00364309" w:rsidRPr="00364309" w:rsidRDefault="00364309" w:rsidP="00364309">
            <w:pPr>
              <w:spacing w:after="0" w:line="240" w:lineRule="auto"/>
              <w:ind w:firstLine="0"/>
              <w:jc w:val="center"/>
              <w:rPr>
                <w:sz w:val="20"/>
                <w:szCs w:val="20"/>
              </w:rPr>
            </w:pPr>
            <w:r w:rsidRPr="00364309">
              <w:rPr>
                <w:sz w:val="20"/>
                <w:szCs w:val="20"/>
              </w:rPr>
              <w:t>41</w:t>
            </w:r>
          </w:p>
        </w:tc>
        <w:tc>
          <w:tcPr>
            <w:tcW w:w="833" w:type="pct"/>
            <w:tcBorders>
              <w:top w:val="nil"/>
              <w:left w:val="nil"/>
              <w:bottom w:val="single" w:sz="4" w:space="0" w:color="auto"/>
              <w:right w:val="single" w:sz="8" w:space="0" w:color="auto"/>
            </w:tcBorders>
            <w:shd w:val="clear" w:color="auto" w:fill="auto"/>
            <w:tcMar>
              <w:left w:w="0" w:type="dxa"/>
              <w:right w:w="0" w:type="dxa"/>
            </w:tcMar>
            <w:vAlign w:val="bottom"/>
          </w:tcPr>
          <w:p w:rsidR="00364309" w:rsidRPr="00CB4BE5" w:rsidRDefault="00364309" w:rsidP="00364309">
            <w:pPr>
              <w:spacing w:after="0" w:line="240" w:lineRule="auto"/>
              <w:ind w:firstLine="0"/>
              <w:jc w:val="center"/>
              <w:rPr>
                <w:b/>
                <w:sz w:val="20"/>
                <w:szCs w:val="20"/>
              </w:rPr>
            </w:pPr>
            <w:r w:rsidRPr="00CB4BE5">
              <w:rPr>
                <w:b/>
                <w:sz w:val="20"/>
                <w:szCs w:val="20"/>
              </w:rPr>
              <w:t>-27</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364309" w:rsidRDefault="00364309" w:rsidP="00364309">
            <w:pPr>
              <w:spacing w:after="0" w:line="240" w:lineRule="auto"/>
              <w:ind w:firstLine="0"/>
              <w:jc w:val="center"/>
              <w:rPr>
                <w:sz w:val="20"/>
                <w:szCs w:val="20"/>
              </w:rPr>
            </w:pPr>
            <w:r w:rsidRPr="00364309">
              <w:rPr>
                <w:sz w:val="20"/>
                <w:szCs w:val="20"/>
              </w:rPr>
              <w:t>77</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364309" w:rsidRDefault="00364309" w:rsidP="00364309">
            <w:pPr>
              <w:spacing w:after="0" w:line="240" w:lineRule="auto"/>
              <w:ind w:firstLine="0"/>
              <w:jc w:val="center"/>
              <w:rPr>
                <w:sz w:val="20"/>
                <w:szCs w:val="20"/>
              </w:rPr>
            </w:pPr>
            <w:r w:rsidRPr="00364309">
              <w:rPr>
                <w:sz w:val="20"/>
                <w:szCs w:val="20"/>
              </w:rPr>
              <w:t>59</w:t>
            </w:r>
          </w:p>
        </w:tc>
      </w:tr>
      <w:tr w:rsidR="00364309" w:rsidRPr="00364309" w:rsidTr="00CB4BE5">
        <w:tc>
          <w:tcPr>
            <w:tcW w:w="833" w:type="pct"/>
            <w:tcBorders>
              <w:top w:val="nil"/>
              <w:left w:val="single" w:sz="8" w:space="0" w:color="auto"/>
              <w:bottom w:val="single" w:sz="4" w:space="0" w:color="auto"/>
              <w:right w:val="nil"/>
            </w:tcBorders>
            <w:noWrap/>
            <w:tcMar>
              <w:left w:w="0" w:type="dxa"/>
              <w:right w:w="0" w:type="dxa"/>
            </w:tcMar>
            <w:vAlign w:val="bottom"/>
          </w:tcPr>
          <w:p w:rsidR="00364309" w:rsidRPr="00CB4BE5" w:rsidRDefault="00364309" w:rsidP="00364309">
            <w:pPr>
              <w:spacing w:after="0" w:line="240" w:lineRule="auto"/>
              <w:ind w:firstLine="0"/>
              <w:jc w:val="center"/>
              <w:rPr>
                <w:b/>
                <w:sz w:val="20"/>
                <w:szCs w:val="20"/>
              </w:rPr>
            </w:pPr>
            <w:r w:rsidRPr="00CB4BE5">
              <w:rPr>
                <w:b/>
                <w:sz w:val="20"/>
                <w:szCs w:val="20"/>
              </w:rPr>
              <w:t>-2</w:t>
            </w:r>
          </w:p>
        </w:tc>
        <w:tc>
          <w:tcPr>
            <w:tcW w:w="83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364309" w:rsidRPr="00364309" w:rsidRDefault="00364309" w:rsidP="00364309">
            <w:pPr>
              <w:spacing w:after="0" w:line="240" w:lineRule="auto"/>
              <w:ind w:firstLine="0"/>
              <w:jc w:val="center"/>
              <w:rPr>
                <w:sz w:val="20"/>
                <w:szCs w:val="20"/>
              </w:rPr>
            </w:pPr>
            <w:r w:rsidRPr="00364309">
              <w:rPr>
                <w:sz w:val="20"/>
                <w:szCs w:val="20"/>
              </w:rPr>
              <w:t>51</w:t>
            </w:r>
          </w:p>
        </w:tc>
        <w:tc>
          <w:tcPr>
            <w:tcW w:w="833" w:type="pct"/>
            <w:tcBorders>
              <w:top w:val="nil"/>
              <w:left w:val="nil"/>
              <w:bottom w:val="single" w:sz="4" w:space="0" w:color="auto"/>
              <w:right w:val="single" w:sz="8" w:space="0" w:color="auto"/>
            </w:tcBorders>
            <w:shd w:val="clear" w:color="auto" w:fill="auto"/>
            <w:noWrap/>
            <w:tcMar>
              <w:left w:w="0" w:type="dxa"/>
              <w:right w:w="0" w:type="dxa"/>
            </w:tcMar>
            <w:vAlign w:val="bottom"/>
          </w:tcPr>
          <w:p w:rsidR="00364309" w:rsidRPr="00364309" w:rsidRDefault="00364309" w:rsidP="00364309">
            <w:pPr>
              <w:spacing w:after="0" w:line="240" w:lineRule="auto"/>
              <w:ind w:firstLine="0"/>
              <w:jc w:val="center"/>
              <w:rPr>
                <w:sz w:val="20"/>
                <w:szCs w:val="20"/>
              </w:rPr>
            </w:pPr>
            <w:r w:rsidRPr="00364309">
              <w:rPr>
                <w:sz w:val="20"/>
                <w:szCs w:val="20"/>
              </w:rPr>
              <w:t>43</w:t>
            </w:r>
          </w:p>
        </w:tc>
        <w:tc>
          <w:tcPr>
            <w:tcW w:w="833" w:type="pct"/>
            <w:tcBorders>
              <w:top w:val="nil"/>
              <w:left w:val="nil"/>
              <w:bottom w:val="single" w:sz="4" w:space="0" w:color="auto"/>
              <w:right w:val="single" w:sz="8" w:space="0" w:color="auto"/>
            </w:tcBorders>
            <w:shd w:val="clear" w:color="auto" w:fill="auto"/>
            <w:tcMar>
              <w:left w:w="0" w:type="dxa"/>
              <w:right w:w="0" w:type="dxa"/>
            </w:tcMar>
            <w:vAlign w:val="bottom"/>
          </w:tcPr>
          <w:p w:rsidR="00364309" w:rsidRPr="00CB4BE5" w:rsidRDefault="00364309" w:rsidP="00364309">
            <w:pPr>
              <w:spacing w:after="0" w:line="240" w:lineRule="auto"/>
              <w:ind w:firstLine="0"/>
              <w:jc w:val="center"/>
              <w:rPr>
                <w:b/>
                <w:sz w:val="20"/>
                <w:szCs w:val="20"/>
              </w:rPr>
            </w:pPr>
            <w:r w:rsidRPr="00CB4BE5">
              <w:rPr>
                <w:b/>
                <w:sz w:val="20"/>
                <w:szCs w:val="20"/>
              </w:rPr>
              <w:t>-28</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364309" w:rsidRDefault="00364309" w:rsidP="00364309">
            <w:pPr>
              <w:spacing w:after="0" w:line="240" w:lineRule="auto"/>
              <w:ind w:firstLine="0"/>
              <w:jc w:val="center"/>
              <w:rPr>
                <w:sz w:val="20"/>
                <w:szCs w:val="20"/>
              </w:rPr>
            </w:pPr>
            <w:r w:rsidRPr="00364309">
              <w:rPr>
                <w:sz w:val="20"/>
                <w:szCs w:val="20"/>
              </w:rPr>
              <w:t>78</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364309" w:rsidRDefault="00364309" w:rsidP="00364309">
            <w:pPr>
              <w:spacing w:after="0" w:line="240" w:lineRule="auto"/>
              <w:ind w:firstLine="0"/>
              <w:jc w:val="center"/>
              <w:rPr>
                <w:sz w:val="20"/>
                <w:szCs w:val="20"/>
              </w:rPr>
            </w:pPr>
            <w:r w:rsidRPr="00364309">
              <w:rPr>
                <w:sz w:val="20"/>
                <w:szCs w:val="20"/>
              </w:rPr>
              <w:t>60</w:t>
            </w:r>
          </w:p>
        </w:tc>
      </w:tr>
      <w:tr w:rsidR="00364309" w:rsidRPr="00364309" w:rsidTr="00CB4BE5">
        <w:tc>
          <w:tcPr>
            <w:tcW w:w="833" w:type="pct"/>
            <w:tcBorders>
              <w:top w:val="nil"/>
              <w:left w:val="single" w:sz="8" w:space="0" w:color="auto"/>
              <w:bottom w:val="single" w:sz="4" w:space="0" w:color="auto"/>
              <w:right w:val="nil"/>
            </w:tcBorders>
            <w:noWrap/>
            <w:tcMar>
              <w:left w:w="0" w:type="dxa"/>
              <w:right w:w="0" w:type="dxa"/>
            </w:tcMar>
            <w:vAlign w:val="bottom"/>
          </w:tcPr>
          <w:p w:rsidR="00364309" w:rsidRPr="00CB4BE5" w:rsidRDefault="00364309" w:rsidP="00364309">
            <w:pPr>
              <w:spacing w:after="0" w:line="240" w:lineRule="auto"/>
              <w:ind w:firstLine="0"/>
              <w:jc w:val="center"/>
              <w:rPr>
                <w:b/>
                <w:sz w:val="20"/>
                <w:szCs w:val="20"/>
              </w:rPr>
            </w:pPr>
            <w:r w:rsidRPr="00CB4BE5">
              <w:rPr>
                <w:b/>
                <w:sz w:val="20"/>
                <w:szCs w:val="20"/>
              </w:rPr>
              <w:t>-3</w:t>
            </w:r>
          </w:p>
        </w:tc>
        <w:tc>
          <w:tcPr>
            <w:tcW w:w="83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364309" w:rsidRPr="00364309" w:rsidRDefault="00364309" w:rsidP="00364309">
            <w:pPr>
              <w:spacing w:after="0" w:line="240" w:lineRule="auto"/>
              <w:ind w:firstLine="0"/>
              <w:jc w:val="center"/>
              <w:rPr>
                <w:sz w:val="20"/>
                <w:szCs w:val="20"/>
              </w:rPr>
            </w:pPr>
            <w:r w:rsidRPr="00364309">
              <w:rPr>
                <w:sz w:val="20"/>
                <w:szCs w:val="20"/>
              </w:rPr>
              <w:t>52</w:t>
            </w:r>
          </w:p>
        </w:tc>
        <w:tc>
          <w:tcPr>
            <w:tcW w:w="833" w:type="pct"/>
            <w:tcBorders>
              <w:top w:val="nil"/>
              <w:left w:val="nil"/>
              <w:bottom w:val="single" w:sz="4" w:space="0" w:color="auto"/>
              <w:right w:val="single" w:sz="8" w:space="0" w:color="auto"/>
            </w:tcBorders>
            <w:shd w:val="clear" w:color="auto" w:fill="auto"/>
            <w:noWrap/>
            <w:tcMar>
              <w:left w:w="0" w:type="dxa"/>
              <w:right w:w="0" w:type="dxa"/>
            </w:tcMar>
            <w:vAlign w:val="bottom"/>
          </w:tcPr>
          <w:p w:rsidR="00364309" w:rsidRPr="00364309" w:rsidRDefault="00364309" w:rsidP="00364309">
            <w:pPr>
              <w:spacing w:after="0" w:line="240" w:lineRule="auto"/>
              <w:ind w:firstLine="0"/>
              <w:jc w:val="center"/>
              <w:rPr>
                <w:sz w:val="20"/>
                <w:szCs w:val="20"/>
              </w:rPr>
            </w:pPr>
            <w:r w:rsidRPr="00364309">
              <w:rPr>
                <w:sz w:val="20"/>
                <w:szCs w:val="20"/>
              </w:rPr>
              <w:t>43</w:t>
            </w:r>
          </w:p>
        </w:tc>
        <w:tc>
          <w:tcPr>
            <w:tcW w:w="833" w:type="pct"/>
            <w:tcBorders>
              <w:top w:val="nil"/>
              <w:left w:val="nil"/>
              <w:bottom w:val="single" w:sz="4" w:space="0" w:color="auto"/>
              <w:right w:val="single" w:sz="8" w:space="0" w:color="auto"/>
            </w:tcBorders>
            <w:shd w:val="clear" w:color="auto" w:fill="auto"/>
            <w:tcMar>
              <w:left w:w="0" w:type="dxa"/>
              <w:right w:w="0" w:type="dxa"/>
            </w:tcMar>
            <w:vAlign w:val="bottom"/>
          </w:tcPr>
          <w:p w:rsidR="00364309" w:rsidRPr="00CB4BE5" w:rsidRDefault="00364309" w:rsidP="00364309">
            <w:pPr>
              <w:spacing w:after="0" w:line="240" w:lineRule="auto"/>
              <w:ind w:firstLine="0"/>
              <w:jc w:val="center"/>
              <w:rPr>
                <w:b/>
                <w:sz w:val="20"/>
                <w:szCs w:val="20"/>
              </w:rPr>
            </w:pPr>
            <w:r w:rsidRPr="00CB4BE5">
              <w:rPr>
                <w:b/>
                <w:sz w:val="20"/>
                <w:szCs w:val="20"/>
              </w:rPr>
              <w:t>-29</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364309" w:rsidRDefault="00364309" w:rsidP="00364309">
            <w:pPr>
              <w:spacing w:after="0" w:line="240" w:lineRule="auto"/>
              <w:ind w:firstLine="0"/>
              <w:jc w:val="center"/>
              <w:rPr>
                <w:sz w:val="20"/>
                <w:szCs w:val="20"/>
              </w:rPr>
            </w:pPr>
            <w:r w:rsidRPr="00364309">
              <w:rPr>
                <w:sz w:val="20"/>
                <w:szCs w:val="20"/>
              </w:rPr>
              <w:t>79</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364309" w:rsidRDefault="00364309" w:rsidP="00364309">
            <w:pPr>
              <w:spacing w:after="0" w:line="240" w:lineRule="auto"/>
              <w:ind w:firstLine="0"/>
              <w:jc w:val="center"/>
              <w:rPr>
                <w:sz w:val="20"/>
                <w:szCs w:val="20"/>
              </w:rPr>
            </w:pPr>
            <w:r w:rsidRPr="00364309">
              <w:rPr>
                <w:sz w:val="20"/>
                <w:szCs w:val="20"/>
              </w:rPr>
              <w:t>60</w:t>
            </w:r>
          </w:p>
        </w:tc>
      </w:tr>
      <w:tr w:rsidR="00364309" w:rsidRPr="00364309" w:rsidTr="00CB4BE5">
        <w:tc>
          <w:tcPr>
            <w:tcW w:w="833" w:type="pct"/>
            <w:tcBorders>
              <w:top w:val="nil"/>
              <w:left w:val="single" w:sz="8" w:space="0" w:color="auto"/>
              <w:bottom w:val="single" w:sz="4" w:space="0" w:color="auto"/>
              <w:right w:val="nil"/>
            </w:tcBorders>
            <w:noWrap/>
            <w:tcMar>
              <w:left w:w="0" w:type="dxa"/>
              <w:right w:w="0" w:type="dxa"/>
            </w:tcMar>
            <w:vAlign w:val="bottom"/>
          </w:tcPr>
          <w:p w:rsidR="00364309" w:rsidRPr="00CB4BE5" w:rsidRDefault="00364309" w:rsidP="00364309">
            <w:pPr>
              <w:spacing w:after="0" w:line="240" w:lineRule="auto"/>
              <w:ind w:firstLine="0"/>
              <w:jc w:val="center"/>
              <w:rPr>
                <w:b/>
                <w:sz w:val="20"/>
                <w:szCs w:val="20"/>
              </w:rPr>
            </w:pPr>
            <w:r w:rsidRPr="00CB4BE5">
              <w:rPr>
                <w:b/>
                <w:sz w:val="20"/>
                <w:szCs w:val="20"/>
              </w:rPr>
              <w:t>-4</w:t>
            </w:r>
          </w:p>
        </w:tc>
        <w:tc>
          <w:tcPr>
            <w:tcW w:w="83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364309" w:rsidRPr="00364309" w:rsidRDefault="00364309" w:rsidP="00364309">
            <w:pPr>
              <w:spacing w:after="0" w:line="240" w:lineRule="auto"/>
              <w:ind w:firstLine="0"/>
              <w:jc w:val="center"/>
              <w:rPr>
                <w:sz w:val="20"/>
                <w:szCs w:val="20"/>
              </w:rPr>
            </w:pPr>
            <w:r w:rsidRPr="00364309">
              <w:rPr>
                <w:sz w:val="20"/>
                <w:szCs w:val="20"/>
              </w:rPr>
              <w:t>53</w:t>
            </w:r>
          </w:p>
        </w:tc>
        <w:tc>
          <w:tcPr>
            <w:tcW w:w="833" w:type="pct"/>
            <w:tcBorders>
              <w:top w:val="nil"/>
              <w:left w:val="nil"/>
              <w:bottom w:val="single" w:sz="4" w:space="0" w:color="auto"/>
              <w:right w:val="single" w:sz="8" w:space="0" w:color="auto"/>
            </w:tcBorders>
            <w:shd w:val="clear" w:color="auto" w:fill="auto"/>
            <w:noWrap/>
            <w:tcMar>
              <w:left w:w="0" w:type="dxa"/>
              <w:right w:w="0" w:type="dxa"/>
            </w:tcMar>
            <w:vAlign w:val="bottom"/>
          </w:tcPr>
          <w:p w:rsidR="00364309" w:rsidRPr="00364309" w:rsidRDefault="00364309" w:rsidP="00364309">
            <w:pPr>
              <w:spacing w:after="0" w:line="240" w:lineRule="auto"/>
              <w:ind w:firstLine="0"/>
              <w:jc w:val="center"/>
              <w:rPr>
                <w:sz w:val="20"/>
                <w:szCs w:val="20"/>
              </w:rPr>
            </w:pPr>
            <w:r w:rsidRPr="00364309">
              <w:rPr>
                <w:sz w:val="20"/>
                <w:szCs w:val="20"/>
              </w:rPr>
              <w:t>44</w:t>
            </w:r>
          </w:p>
        </w:tc>
        <w:tc>
          <w:tcPr>
            <w:tcW w:w="833" w:type="pct"/>
            <w:tcBorders>
              <w:top w:val="nil"/>
              <w:left w:val="nil"/>
              <w:bottom w:val="single" w:sz="4" w:space="0" w:color="auto"/>
              <w:right w:val="single" w:sz="8" w:space="0" w:color="auto"/>
            </w:tcBorders>
            <w:shd w:val="clear" w:color="auto" w:fill="auto"/>
            <w:tcMar>
              <w:left w:w="0" w:type="dxa"/>
              <w:right w:w="0" w:type="dxa"/>
            </w:tcMar>
            <w:vAlign w:val="bottom"/>
          </w:tcPr>
          <w:p w:rsidR="00364309" w:rsidRPr="00CB4BE5" w:rsidRDefault="00364309" w:rsidP="00364309">
            <w:pPr>
              <w:spacing w:after="0" w:line="240" w:lineRule="auto"/>
              <w:ind w:firstLine="0"/>
              <w:jc w:val="center"/>
              <w:rPr>
                <w:b/>
                <w:sz w:val="20"/>
                <w:szCs w:val="20"/>
              </w:rPr>
            </w:pPr>
            <w:r w:rsidRPr="00CB4BE5">
              <w:rPr>
                <w:b/>
                <w:sz w:val="20"/>
                <w:szCs w:val="20"/>
              </w:rPr>
              <w:t>-30</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364309" w:rsidRDefault="00364309" w:rsidP="00364309">
            <w:pPr>
              <w:spacing w:after="0" w:line="240" w:lineRule="auto"/>
              <w:ind w:firstLine="0"/>
              <w:jc w:val="center"/>
              <w:rPr>
                <w:sz w:val="20"/>
                <w:szCs w:val="20"/>
              </w:rPr>
            </w:pPr>
            <w:r w:rsidRPr="00364309">
              <w:rPr>
                <w:sz w:val="20"/>
                <w:szCs w:val="20"/>
              </w:rPr>
              <w:t>80</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364309" w:rsidRDefault="00364309" w:rsidP="00364309">
            <w:pPr>
              <w:spacing w:after="0" w:line="240" w:lineRule="auto"/>
              <w:ind w:firstLine="0"/>
              <w:jc w:val="center"/>
              <w:rPr>
                <w:sz w:val="20"/>
                <w:szCs w:val="20"/>
              </w:rPr>
            </w:pPr>
            <w:r w:rsidRPr="00364309">
              <w:rPr>
                <w:sz w:val="20"/>
                <w:szCs w:val="20"/>
              </w:rPr>
              <w:t>61</w:t>
            </w:r>
          </w:p>
        </w:tc>
      </w:tr>
      <w:tr w:rsidR="00364309" w:rsidRPr="00364309" w:rsidTr="00CB4BE5">
        <w:tc>
          <w:tcPr>
            <w:tcW w:w="833"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364309" w:rsidRPr="00CB4BE5" w:rsidRDefault="00364309" w:rsidP="00364309">
            <w:pPr>
              <w:spacing w:after="0" w:line="240" w:lineRule="auto"/>
              <w:ind w:firstLine="0"/>
              <w:jc w:val="center"/>
              <w:rPr>
                <w:b/>
                <w:sz w:val="20"/>
                <w:szCs w:val="20"/>
              </w:rPr>
            </w:pPr>
            <w:r w:rsidRPr="00CB4BE5">
              <w:rPr>
                <w:b/>
                <w:sz w:val="20"/>
                <w:szCs w:val="20"/>
              </w:rPr>
              <w:t>-5</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364309" w:rsidRDefault="00364309" w:rsidP="00364309">
            <w:pPr>
              <w:spacing w:after="0" w:line="240" w:lineRule="auto"/>
              <w:ind w:firstLine="0"/>
              <w:jc w:val="center"/>
              <w:rPr>
                <w:sz w:val="20"/>
                <w:szCs w:val="20"/>
              </w:rPr>
            </w:pPr>
            <w:r w:rsidRPr="00364309">
              <w:rPr>
                <w:sz w:val="20"/>
                <w:szCs w:val="20"/>
              </w:rPr>
              <w:t>54</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364309" w:rsidRDefault="00364309" w:rsidP="00364309">
            <w:pPr>
              <w:spacing w:after="0" w:line="240" w:lineRule="auto"/>
              <w:ind w:firstLine="0"/>
              <w:jc w:val="center"/>
              <w:rPr>
                <w:sz w:val="20"/>
                <w:szCs w:val="20"/>
              </w:rPr>
            </w:pPr>
            <w:r w:rsidRPr="00364309">
              <w:rPr>
                <w:sz w:val="20"/>
                <w:szCs w:val="20"/>
              </w:rPr>
              <w:t>44</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364309" w:rsidRPr="00CB4BE5" w:rsidRDefault="00364309" w:rsidP="00364309">
            <w:pPr>
              <w:spacing w:after="0" w:line="240" w:lineRule="auto"/>
              <w:ind w:firstLine="0"/>
              <w:jc w:val="center"/>
              <w:rPr>
                <w:b/>
                <w:sz w:val="20"/>
                <w:szCs w:val="20"/>
              </w:rPr>
            </w:pPr>
            <w:r w:rsidRPr="00CB4BE5">
              <w:rPr>
                <w:b/>
                <w:sz w:val="20"/>
                <w:szCs w:val="20"/>
              </w:rPr>
              <w:t>-31</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364309" w:rsidRDefault="00364309" w:rsidP="00364309">
            <w:pPr>
              <w:spacing w:after="0" w:line="240" w:lineRule="auto"/>
              <w:ind w:firstLine="0"/>
              <w:jc w:val="center"/>
              <w:rPr>
                <w:sz w:val="20"/>
                <w:szCs w:val="20"/>
              </w:rPr>
            </w:pPr>
            <w:r w:rsidRPr="00364309">
              <w:rPr>
                <w:sz w:val="20"/>
                <w:szCs w:val="20"/>
              </w:rPr>
              <w:t>81</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364309" w:rsidRDefault="00364309" w:rsidP="00364309">
            <w:pPr>
              <w:spacing w:after="0" w:line="240" w:lineRule="auto"/>
              <w:ind w:firstLine="0"/>
              <w:jc w:val="center"/>
              <w:rPr>
                <w:sz w:val="20"/>
                <w:szCs w:val="20"/>
              </w:rPr>
            </w:pPr>
            <w:r w:rsidRPr="00364309">
              <w:rPr>
                <w:sz w:val="20"/>
                <w:szCs w:val="20"/>
              </w:rPr>
              <w:t>61</w:t>
            </w:r>
          </w:p>
        </w:tc>
      </w:tr>
      <w:tr w:rsidR="00364309" w:rsidRPr="00364309" w:rsidTr="00CB4BE5">
        <w:tc>
          <w:tcPr>
            <w:tcW w:w="833"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364309" w:rsidRPr="00CB4BE5" w:rsidRDefault="00364309" w:rsidP="00364309">
            <w:pPr>
              <w:spacing w:after="0" w:line="240" w:lineRule="auto"/>
              <w:ind w:firstLine="0"/>
              <w:jc w:val="center"/>
              <w:rPr>
                <w:b/>
                <w:sz w:val="20"/>
                <w:szCs w:val="20"/>
              </w:rPr>
            </w:pPr>
            <w:r w:rsidRPr="00CB4BE5">
              <w:rPr>
                <w:b/>
                <w:sz w:val="20"/>
                <w:szCs w:val="20"/>
              </w:rPr>
              <w:t>-6</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364309" w:rsidRDefault="00364309" w:rsidP="00364309">
            <w:pPr>
              <w:spacing w:after="0" w:line="240" w:lineRule="auto"/>
              <w:ind w:firstLine="0"/>
              <w:jc w:val="center"/>
              <w:rPr>
                <w:sz w:val="20"/>
                <w:szCs w:val="20"/>
              </w:rPr>
            </w:pPr>
            <w:r w:rsidRPr="00364309">
              <w:rPr>
                <w:sz w:val="20"/>
                <w:szCs w:val="20"/>
              </w:rPr>
              <w:t>55</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364309" w:rsidRDefault="00364309" w:rsidP="00364309">
            <w:pPr>
              <w:spacing w:after="0" w:line="240" w:lineRule="auto"/>
              <w:ind w:firstLine="0"/>
              <w:jc w:val="center"/>
              <w:rPr>
                <w:sz w:val="20"/>
                <w:szCs w:val="20"/>
              </w:rPr>
            </w:pPr>
            <w:r w:rsidRPr="00364309">
              <w:rPr>
                <w:sz w:val="20"/>
                <w:szCs w:val="20"/>
              </w:rPr>
              <w:t>45</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364309" w:rsidRPr="00CB4BE5" w:rsidRDefault="00364309" w:rsidP="00364309">
            <w:pPr>
              <w:spacing w:after="0" w:line="240" w:lineRule="auto"/>
              <w:ind w:firstLine="0"/>
              <w:jc w:val="center"/>
              <w:rPr>
                <w:b/>
                <w:sz w:val="20"/>
                <w:szCs w:val="20"/>
              </w:rPr>
            </w:pPr>
            <w:r w:rsidRPr="00CB4BE5">
              <w:rPr>
                <w:b/>
                <w:sz w:val="20"/>
                <w:szCs w:val="20"/>
              </w:rPr>
              <w:t>-32</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364309" w:rsidRDefault="00364309" w:rsidP="00364309">
            <w:pPr>
              <w:spacing w:after="0" w:line="240" w:lineRule="auto"/>
              <w:ind w:firstLine="0"/>
              <w:jc w:val="center"/>
              <w:rPr>
                <w:sz w:val="20"/>
                <w:szCs w:val="20"/>
              </w:rPr>
            </w:pPr>
            <w:r w:rsidRPr="00364309">
              <w:rPr>
                <w:sz w:val="20"/>
                <w:szCs w:val="20"/>
              </w:rPr>
              <w:t>82</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364309" w:rsidRDefault="00364309" w:rsidP="00364309">
            <w:pPr>
              <w:spacing w:after="0" w:line="240" w:lineRule="auto"/>
              <w:ind w:firstLine="0"/>
              <w:jc w:val="center"/>
              <w:rPr>
                <w:sz w:val="20"/>
                <w:szCs w:val="20"/>
              </w:rPr>
            </w:pPr>
            <w:r w:rsidRPr="00364309">
              <w:rPr>
                <w:sz w:val="20"/>
                <w:szCs w:val="20"/>
              </w:rPr>
              <w:t>62</w:t>
            </w:r>
          </w:p>
        </w:tc>
      </w:tr>
      <w:tr w:rsidR="00364309" w:rsidRPr="00364309" w:rsidTr="00CB4BE5">
        <w:tc>
          <w:tcPr>
            <w:tcW w:w="833"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364309" w:rsidRPr="00CB4BE5" w:rsidRDefault="00364309" w:rsidP="00364309">
            <w:pPr>
              <w:spacing w:after="0" w:line="240" w:lineRule="auto"/>
              <w:ind w:firstLine="0"/>
              <w:jc w:val="center"/>
              <w:rPr>
                <w:b/>
                <w:sz w:val="20"/>
                <w:szCs w:val="20"/>
              </w:rPr>
            </w:pPr>
            <w:r w:rsidRPr="00CB4BE5">
              <w:rPr>
                <w:b/>
                <w:sz w:val="20"/>
                <w:szCs w:val="20"/>
              </w:rPr>
              <w:t>-7</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364309" w:rsidRDefault="00364309" w:rsidP="00364309">
            <w:pPr>
              <w:spacing w:after="0" w:line="240" w:lineRule="auto"/>
              <w:ind w:firstLine="0"/>
              <w:jc w:val="center"/>
              <w:rPr>
                <w:sz w:val="20"/>
                <w:szCs w:val="20"/>
              </w:rPr>
            </w:pPr>
            <w:r w:rsidRPr="00364309">
              <w:rPr>
                <w:sz w:val="20"/>
                <w:szCs w:val="20"/>
              </w:rPr>
              <w:t>56</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364309" w:rsidRDefault="00364309" w:rsidP="00364309">
            <w:pPr>
              <w:spacing w:after="0" w:line="240" w:lineRule="auto"/>
              <w:ind w:firstLine="0"/>
              <w:jc w:val="center"/>
              <w:rPr>
                <w:sz w:val="20"/>
                <w:szCs w:val="20"/>
              </w:rPr>
            </w:pPr>
            <w:r w:rsidRPr="00364309">
              <w:rPr>
                <w:sz w:val="20"/>
                <w:szCs w:val="20"/>
              </w:rPr>
              <w:t>46</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364309" w:rsidRPr="00CB4BE5" w:rsidRDefault="00364309" w:rsidP="00364309">
            <w:pPr>
              <w:spacing w:after="0" w:line="240" w:lineRule="auto"/>
              <w:ind w:firstLine="0"/>
              <w:jc w:val="center"/>
              <w:rPr>
                <w:b/>
                <w:sz w:val="20"/>
                <w:szCs w:val="20"/>
              </w:rPr>
            </w:pPr>
            <w:r w:rsidRPr="00CB4BE5">
              <w:rPr>
                <w:b/>
                <w:sz w:val="20"/>
                <w:szCs w:val="20"/>
              </w:rPr>
              <w:t>-33</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364309" w:rsidRDefault="00364309" w:rsidP="00364309">
            <w:pPr>
              <w:spacing w:after="0" w:line="240" w:lineRule="auto"/>
              <w:ind w:firstLine="0"/>
              <w:jc w:val="center"/>
              <w:rPr>
                <w:sz w:val="20"/>
                <w:szCs w:val="20"/>
              </w:rPr>
            </w:pPr>
            <w:r w:rsidRPr="00364309">
              <w:rPr>
                <w:sz w:val="20"/>
                <w:szCs w:val="20"/>
              </w:rPr>
              <w:t>83</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364309" w:rsidRDefault="00364309" w:rsidP="00364309">
            <w:pPr>
              <w:spacing w:after="0" w:line="240" w:lineRule="auto"/>
              <w:ind w:firstLine="0"/>
              <w:jc w:val="center"/>
              <w:rPr>
                <w:sz w:val="20"/>
                <w:szCs w:val="20"/>
              </w:rPr>
            </w:pPr>
            <w:r w:rsidRPr="00364309">
              <w:rPr>
                <w:sz w:val="20"/>
                <w:szCs w:val="20"/>
              </w:rPr>
              <w:t>63</w:t>
            </w:r>
          </w:p>
        </w:tc>
      </w:tr>
      <w:tr w:rsidR="00364309" w:rsidRPr="00364309" w:rsidTr="00CB4BE5">
        <w:tc>
          <w:tcPr>
            <w:tcW w:w="833"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364309" w:rsidRPr="00CB4BE5" w:rsidRDefault="00364309" w:rsidP="00364309">
            <w:pPr>
              <w:spacing w:after="0" w:line="240" w:lineRule="auto"/>
              <w:ind w:firstLine="0"/>
              <w:jc w:val="center"/>
              <w:rPr>
                <w:b/>
                <w:sz w:val="20"/>
                <w:szCs w:val="20"/>
              </w:rPr>
            </w:pPr>
            <w:r w:rsidRPr="00CB4BE5">
              <w:rPr>
                <w:b/>
                <w:sz w:val="20"/>
                <w:szCs w:val="20"/>
              </w:rPr>
              <w:t>-8</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364309" w:rsidRDefault="00364309" w:rsidP="00364309">
            <w:pPr>
              <w:spacing w:after="0" w:line="240" w:lineRule="auto"/>
              <w:ind w:firstLine="0"/>
              <w:jc w:val="center"/>
              <w:rPr>
                <w:sz w:val="20"/>
                <w:szCs w:val="20"/>
              </w:rPr>
            </w:pPr>
            <w:r w:rsidRPr="00364309">
              <w:rPr>
                <w:sz w:val="20"/>
                <w:szCs w:val="20"/>
              </w:rPr>
              <w:t>57</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364309" w:rsidRDefault="00364309" w:rsidP="00364309">
            <w:pPr>
              <w:spacing w:after="0" w:line="240" w:lineRule="auto"/>
              <w:ind w:firstLine="0"/>
              <w:jc w:val="center"/>
              <w:rPr>
                <w:sz w:val="20"/>
                <w:szCs w:val="20"/>
              </w:rPr>
            </w:pPr>
            <w:r w:rsidRPr="00364309">
              <w:rPr>
                <w:sz w:val="20"/>
                <w:szCs w:val="20"/>
              </w:rPr>
              <w:t>46</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364309" w:rsidRPr="00CB4BE5" w:rsidRDefault="00364309" w:rsidP="00364309">
            <w:pPr>
              <w:spacing w:after="0" w:line="240" w:lineRule="auto"/>
              <w:ind w:firstLine="0"/>
              <w:jc w:val="center"/>
              <w:rPr>
                <w:b/>
                <w:sz w:val="20"/>
                <w:szCs w:val="20"/>
              </w:rPr>
            </w:pPr>
            <w:r w:rsidRPr="00CB4BE5">
              <w:rPr>
                <w:b/>
                <w:sz w:val="20"/>
                <w:szCs w:val="20"/>
              </w:rPr>
              <w:t>-34</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364309" w:rsidRDefault="00364309" w:rsidP="00364309">
            <w:pPr>
              <w:spacing w:after="0" w:line="240" w:lineRule="auto"/>
              <w:ind w:firstLine="0"/>
              <w:jc w:val="center"/>
              <w:rPr>
                <w:sz w:val="20"/>
                <w:szCs w:val="20"/>
              </w:rPr>
            </w:pPr>
            <w:r w:rsidRPr="00364309">
              <w:rPr>
                <w:sz w:val="20"/>
                <w:szCs w:val="20"/>
              </w:rPr>
              <w:t>84</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364309" w:rsidRDefault="00364309" w:rsidP="00364309">
            <w:pPr>
              <w:spacing w:after="0" w:line="240" w:lineRule="auto"/>
              <w:ind w:firstLine="0"/>
              <w:jc w:val="center"/>
              <w:rPr>
                <w:sz w:val="20"/>
                <w:szCs w:val="20"/>
              </w:rPr>
            </w:pPr>
            <w:r w:rsidRPr="00364309">
              <w:rPr>
                <w:sz w:val="20"/>
                <w:szCs w:val="20"/>
              </w:rPr>
              <w:t>63</w:t>
            </w:r>
          </w:p>
        </w:tc>
      </w:tr>
      <w:tr w:rsidR="00364309" w:rsidRPr="00364309" w:rsidTr="00CB4BE5">
        <w:tc>
          <w:tcPr>
            <w:tcW w:w="833"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364309" w:rsidRPr="00CB4BE5" w:rsidRDefault="00364309" w:rsidP="00364309">
            <w:pPr>
              <w:spacing w:after="0" w:line="240" w:lineRule="auto"/>
              <w:ind w:firstLine="0"/>
              <w:jc w:val="center"/>
              <w:rPr>
                <w:b/>
                <w:sz w:val="20"/>
                <w:szCs w:val="20"/>
              </w:rPr>
            </w:pPr>
            <w:r w:rsidRPr="00CB4BE5">
              <w:rPr>
                <w:b/>
                <w:sz w:val="20"/>
                <w:szCs w:val="20"/>
              </w:rPr>
              <w:t>-9</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364309" w:rsidRDefault="00364309" w:rsidP="00364309">
            <w:pPr>
              <w:spacing w:after="0" w:line="240" w:lineRule="auto"/>
              <w:ind w:firstLine="0"/>
              <w:jc w:val="center"/>
              <w:rPr>
                <w:sz w:val="20"/>
                <w:szCs w:val="20"/>
              </w:rPr>
            </w:pPr>
            <w:r w:rsidRPr="00364309">
              <w:rPr>
                <w:sz w:val="20"/>
                <w:szCs w:val="20"/>
              </w:rPr>
              <w:t>58</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364309" w:rsidRDefault="00364309" w:rsidP="00364309">
            <w:pPr>
              <w:spacing w:after="0" w:line="240" w:lineRule="auto"/>
              <w:ind w:firstLine="0"/>
              <w:jc w:val="center"/>
              <w:rPr>
                <w:sz w:val="20"/>
                <w:szCs w:val="20"/>
              </w:rPr>
            </w:pPr>
            <w:r w:rsidRPr="00364309">
              <w:rPr>
                <w:sz w:val="20"/>
                <w:szCs w:val="20"/>
              </w:rPr>
              <w:t>47</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364309" w:rsidRPr="00CB4BE5" w:rsidRDefault="00364309" w:rsidP="00364309">
            <w:pPr>
              <w:spacing w:after="0" w:line="240" w:lineRule="auto"/>
              <w:ind w:firstLine="0"/>
              <w:jc w:val="center"/>
              <w:rPr>
                <w:b/>
                <w:sz w:val="20"/>
                <w:szCs w:val="20"/>
              </w:rPr>
            </w:pPr>
            <w:r w:rsidRPr="00CB4BE5">
              <w:rPr>
                <w:b/>
                <w:sz w:val="20"/>
                <w:szCs w:val="20"/>
              </w:rPr>
              <w:t>-35</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364309" w:rsidRDefault="00364309" w:rsidP="00364309">
            <w:pPr>
              <w:spacing w:after="0" w:line="240" w:lineRule="auto"/>
              <w:ind w:firstLine="0"/>
              <w:jc w:val="center"/>
              <w:rPr>
                <w:sz w:val="20"/>
                <w:szCs w:val="20"/>
              </w:rPr>
            </w:pPr>
            <w:r w:rsidRPr="00364309">
              <w:rPr>
                <w:sz w:val="20"/>
                <w:szCs w:val="20"/>
              </w:rPr>
              <w:t>85</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364309" w:rsidRDefault="00364309" w:rsidP="00364309">
            <w:pPr>
              <w:spacing w:after="0" w:line="240" w:lineRule="auto"/>
              <w:ind w:firstLine="0"/>
              <w:jc w:val="center"/>
              <w:rPr>
                <w:sz w:val="20"/>
                <w:szCs w:val="20"/>
              </w:rPr>
            </w:pPr>
            <w:r w:rsidRPr="00364309">
              <w:rPr>
                <w:sz w:val="20"/>
                <w:szCs w:val="20"/>
              </w:rPr>
              <w:t>64</w:t>
            </w:r>
          </w:p>
        </w:tc>
      </w:tr>
      <w:tr w:rsidR="00364309" w:rsidRPr="00364309" w:rsidTr="00CB4BE5">
        <w:tc>
          <w:tcPr>
            <w:tcW w:w="833"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364309" w:rsidRPr="00CB4BE5" w:rsidRDefault="00364309" w:rsidP="00364309">
            <w:pPr>
              <w:spacing w:after="0" w:line="240" w:lineRule="auto"/>
              <w:ind w:firstLine="0"/>
              <w:jc w:val="center"/>
              <w:rPr>
                <w:b/>
                <w:sz w:val="20"/>
                <w:szCs w:val="20"/>
              </w:rPr>
            </w:pPr>
            <w:r w:rsidRPr="00CB4BE5">
              <w:rPr>
                <w:b/>
                <w:sz w:val="20"/>
                <w:szCs w:val="20"/>
              </w:rPr>
              <w:t>-10</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364309" w:rsidRDefault="00364309" w:rsidP="00364309">
            <w:pPr>
              <w:spacing w:after="0" w:line="240" w:lineRule="auto"/>
              <w:ind w:firstLine="0"/>
              <w:jc w:val="center"/>
              <w:rPr>
                <w:sz w:val="20"/>
                <w:szCs w:val="20"/>
              </w:rPr>
            </w:pPr>
            <w:r w:rsidRPr="00364309">
              <w:rPr>
                <w:sz w:val="20"/>
                <w:szCs w:val="20"/>
              </w:rPr>
              <w:t>59</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364309" w:rsidRDefault="00364309" w:rsidP="00364309">
            <w:pPr>
              <w:spacing w:after="0" w:line="240" w:lineRule="auto"/>
              <w:ind w:firstLine="0"/>
              <w:jc w:val="center"/>
              <w:rPr>
                <w:sz w:val="20"/>
                <w:szCs w:val="20"/>
              </w:rPr>
            </w:pPr>
            <w:r w:rsidRPr="00364309">
              <w:rPr>
                <w:sz w:val="20"/>
                <w:szCs w:val="20"/>
              </w:rPr>
              <w:t>47</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364309" w:rsidRPr="00CB4BE5" w:rsidRDefault="00364309" w:rsidP="00364309">
            <w:pPr>
              <w:spacing w:after="0" w:line="240" w:lineRule="auto"/>
              <w:ind w:firstLine="0"/>
              <w:jc w:val="center"/>
              <w:rPr>
                <w:b/>
                <w:sz w:val="20"/>
                <w:szCs w:val="20"/>
              </w:rPr>
            </w:pPr>
            <w:r w:rsidRPr="00CB4BE5">
              <w:rPr>
                <w:b/>
                <w:sz w:val="20"/>
                <w:szCs w:val="20"/>
              </w:rPr>
              <w:t>-36</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364309" w:rsidRDefault="00364309" w:rsidP="00364309">
            <w:pPr>
              <w:spacing w:after="0" w:line="240" w:lineRule="auto"/>
              <w:ind w:firstLine="0"/>
              <w:jc w:val="center"/>
              <w:rPr>
                <w:sz w:val="20"/>
                <w:szCs w:val="20"/>
              </w:rPr>
            </w:pPr>
            <w:r w:rsidRPr="00364309">
              <w:rPr>
                <w:sz w:val="20"/>
                <w:szCs w:val="20"/>
              </w:rPr>
              <w:t>86</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364309" w:rsidRDefault="00364309" w:rsidP="00364309">
            <w:pPr>
              <w:spacing w:after="0" w:line="240" w:lineRule="auto"/>
              <w:ind w:firstLine="0"/>
              <w:jc w:val="center"/>
              <w:rPr>
                <w:sz w:val="20"/>
                <w:szCs w:val="20"/>
              </w:rPr>
            </w:pPr>
            <w:r w:rsidRPr="00364309">
              <w:rPr>
                <w:sz w:val="20"/>
                <w:szCs w:val="20"/>
              </w:rPr>
              <w:t>64</w:t>
            </w:r>
          </w:p>
        </w:tc>
      </w:tr>
      <w:tr w:rsidR="00364309" w:rsidRPr="00364309" w:rsidTr="00CB4BE5">
        <w:tc>
          <w:tcPr>
            <w:tcW w:w="833"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364309" w:rsidRPr="00CB4BE5" w:rsidRDefault="00364309" w:rsidP="00364309">
            <w:pPr>
              <w:spacing w:after="0" w:line="240" w:lineRule="auto"/>
              <w:ind w:firstLine="0"/>
              <w:jc w:val="center"/>
              <w:rPr>
                <w:b/>
                <w:sz w:val="20"/>
                <w:szCs w:val="20"/>
              </w:rPr>
            </w:pPr>
            <w:r w:rsidRPr="00CB4BE5">
              <w:rPr>
                <w:b/>
                <w:sz w:val="20"/>
                <w:szCs w:val="20"/>
              </w:rPr>
              <w:t>-11</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364309" w:rsidRDefault="00364309" w:rsidP="00364309">
            <w:pPr>
              <w:spacing w:after="0" w:line="240" w:lineRule="auto"/>
              <w:ind w:firstLine="0"/>
              <w:jc w:val="center"/>
              <w:rPr>
                <w:sz w:val="20"/>
                <w:szCs w:val="20"/>
              </w:rPr>
            </w:pPr>
            <w:r w:rsidRPr="00364309">
              <w:rPr>
                <w:sz w:val="20"/>
                <w:szCs w:val="20"/>
              </w:rPr>
              <w:t>61</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364309" w:rsidRDefault="00364309" w:rsidP="00364309">
            <w:pPr>
              <w:spacing w:after="0" w:line="240" w:lineRule="auto"/>
              <w:ind w:firstLine="0"/>
              <w:jc w:val="center"/>
              <w:rPr>
                <w:sz w:val="20"/>
                <w:szCs w:val="20"/>
              </w:rPr>
            </w:pPr>
            <w:r w:rsidRPr="00364309">
              <w:rPr>
                <w:sz w:val="20"/>
                <w:szCs w:val="20"/>
              </w:rPr>
              <w:t>49</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364309" w:rsidRPr="00CB4BE5" w:rsidRDefault="00364309" w:rsidP="00364309">
            <w:pPr>
              <w:spacing w:after="0" w:line="240" w:lineRule="auto"/>
              <w:ind w:firstLine="0"/>
              <w:jc w:val="center"/>
              <w:rPr>
                <w:b/>
                <w:sz w:val="20"/>
                <w:szCs w:val="20"/>
              </w:rPr>
            </w:pPr>
            <w:r w:rsidRPr="00CB4BE5">
              <w:rPr>
                <w:b/>
                <w:sz w:val="20"/>
                <w:szCs w:val="20"/>
              </w:rPr>
              <w:t>-37</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364309" w:rsidRDefault="00364309" w:rsidP="00364309">
            <w:pPr>
              <w:spacing w:after="0" w:line="240" w:lineRule="auto"/>
              <w:ind w:firstLine="0"/>
              <w:jc w:val="center"/>
              <w:rPr>
                <w:sz w:val="20"/>
                <w:szCs w:val="20"/>
              </w:rPr>
            </w:pPr>
            <w:r w:rsidRPr="00364309">
              <w:rPr>
                <w:sz w:val="20"/>
                <w:szCs w:val="20"/>
              </w:rPr>
              <w:t>87</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364309" w:rsidRDefault="00364309" w:rsidP="00364309">
            <w:pPr>
              <w:spacing w:after="0" w:line="240" w:lineRule="auto"/>
              <w:ind w:firstLine="0"/>
              <w:jc w:val="center"/>
              <w:rPr>
                <w:sz w:val="20"/>
                <w:szCs w:val="20"/>
              </w:rPr>
            </w:pPr>
            <w:r w:rsidRPr="00364309">
              <w:rPr>
                <w:sz w:val="20"/>
                <w:szCs w:val="20"/>
              </w:rPr>
              <w:t>65</w:t>
            </w:r>
          </w:p>
        </w:tc>
      </w:tr>
      <w:tr w:rsidR="00364309" w:rsidRPr="00364309" w:rsidTr="00CB4BE5">
        <w:tc>
          <w:tcPr>
            <w:tcW w:w="833"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364309" w:rsidRPr="00CB4BE5" w:rsidRDefault="00364309" w:rsidP="00364309">
            <w:pPr>
              <w:spacing w:after="0" w:line="240" w:lineRule="auto"/>
              <w:ind w:firstLine="0"/>
              <w:jc w:val="center"/>
              <w:rPr>
                <w:b/>
                <w:sz w:val="20"/>
                <w:szCs w:val="20"/>
              </w:rPr>
            </w:pPr>
            <w:r w:rsidRPr="00CB4BE5">
              <w:rPr>
                <w:b/>
                <w:sz w:val="20"/>
                <w:szCs w:val="20"/>
              </w:rPr>
              <w:t>-12</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364309" w:rsidRDefault="00364309" w:rsidP="00364309">
            <w:pPr>
              <w:spacing w:after="0" w:line="240" w:lineRule="auto"/>
              <w:ind w:firstLine="0"/>
              <w:jc w:val="center"/>
              <w:rPr>
                <w:sz w:val="20"/>
                <w:szCs w:val="20"/>
              </w:rPr>
            </w:pPr>
            <w:r w:rsidRPr="00364309">
              <w:rPr>
                <w:sz w:val="20"/>
                <w:szCs w:val="20"/>
              </w:rPr>
              <w:t>62</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364309" w:rsidRDefault="00364309" w:rsidP="00364309">
            <w:pPr>
              <w:spacing w:after="0" w:line="240" w:lineRule="auto"/>
              <w:ind w:firstLine="0"/>
              <w:jc w:val="center"/>
              <w:rPr>
                <w:sz w:val="20"/>
                <w:szCs w:val="20"/>
              </w:rPr>
            </w:pPr>
            <w:r w:rsidRPr="00364309">
              <w:rPr>
                <w:sz w:val="20"/>
                <w:szCs w:val="20"/>
              </w:rPr>
              <w:t>50</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364309" w:rsidRPr="00CB4BE5" w:rsidRDefault="00364309" w:rsidP="00364309">
            <w:pPr>
              <w:spacing w:after="0" w:line="240" w:lineRule="auto"/>
              <w:ind w:firstLine="0"/>
              <w:jc w:val="center"/>
              <w:rPr>
                <w:b/>
                <w:sz w:val="20"/>
                <w:szCs w:val="20"/>
              </w:rPr>
            </w:pPr>
            <w:r w:rsidRPr="00CB4BE5">
              <w:rPr>
                <w:b/>
                <w:sz w:val="20"/>
                <w:szCs w:val="20"/>
              </w:rPr>
              <w:t>-38</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364309" w:rsidRDefault="00364309" w:rsidP="00364309">
            <w:pPr>
              <w:spacing w:after="0" w:line="240" w:lineRule="auto"/>
              <w:ind w:firstLine="0"/>
              <w:jc w:val="center"/>
              <w:rPr>
                <w:sz w:val="20"/>
                <w:szCs w:val="20"/>
              </w:rPr>
            </w:pPr>
            <w:r w:rsidRPr="00364309">
              <w:rPr>
                <w:sz w:val="20"/>
                <w:szCs w:val="20"/>
              </w:rPr>
              <w:t>88</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364309" w:rsidRDefault="00364309" w:rsidP="00364309">
            <w:pPr>
              <w:spacing w:after="0" w:line="240" w:lineRule="auto"/>
              <w:ind w:firstLine="0"/>
              <w:jc w:val="center"/>
              <w:rPr>
                <w:sz w:val="20"/>
                <w:szCs w:val="20"/>
              </w:rPr>
            </w:pPr>
            <w:r w:rsidRPr="00364309">
              <w:rPr>
                <w:sz w:val="20"/>
                <w:szCs w:val="20"/>
              </w:rPr>
              <w:t>66</w:t>
            </w:r>
          </w:p>
        </w:tc>
      </w:tr>
      <w:tr w:rsidR="00364309" w:rsidRPr="00364309" w:rsidTr="00CB4BE5">
        <w:tc>
          <w:tcPr>
            <w:tcW w:w="833"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364309" w:rsidRPr="00CB4BE5" w:rsidRDefault="00364309" w:rsidP="00364309">
            <w:pPr>
              <w:spacing w:after="0" w:line="240" w:lineRule="auto"/>
              <w:ind w:firstLine="0"/>
              <w:jc w:val="center"/>
              <w:rPr>
                <w:b/>
                <w:sz w:val="20"/>
                <w:szCs w:val="20"/>
              </w:rPr>
            </w:pPr>
            <w:r w:rsidRPr="00CB4BE5">
              <w:rPr>
                <w:b/>
                <w:sz w:val="20"/>
                <w:szCs w:val="20"/>
              </w:rPr>
              <w:t>-13</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364309" w:rsidRDefault="00364309" w:rsidP="00364309">
            <w:pPr>
              <w:spacing w:after="0" w:line="240" w:lineRule="auto"/>
              <w:ind w:firstLine="0"/>
              <w:jc w:val="center"/>
              <w:rPr>
                <w:sz w:val="20"/>
                <w:szCs w:val="20"/>
              </w:rPr>
            </w:pPr>
            <w:r w:rsidRPr="00364309">
              <w:rPr>
                <w:sz w:val="20"/>
                <w:szCs w:val="20"/>
              </w:rPr>
              <w:t>63</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364309" w:rsidRDefault="00364309" w:rsidP="00364309">
            <w:pPr>
              <w:spacing w:after="0" w:line="240" w:lineRule="auto"/>
              <w:ind w:firstLine="0"/>
              <w:jc w:val="center"/>
              <w:rPr>
                <w:sz w:val="20"/>
                <w:szCs w:val="20"/>
              </w:rPr>
            </w:pPr>
            <w:r w:rsidRPr="00364309">
              <w:rPr>
                <w:sz w:val="20"/>
                <w:szCs w:val="20"/>
              </w:rPr>
              <w:t>50</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364309" w:rsidRPr="00CB4BE5" w:rsidRDefault="00364309" w:rsidP="00364309">
            <w:pPr>
              <w:spacing w:after="0" w:line="240" w:lineRule="auto"/>
              <w:ind w:firstLine="0"/>
              <w:jc w:val="center"/>
              <w:rPr>
                <w:b/>
                <w:sz w:val="20"/>
                <w:szCs w:val="20"/>
              </w:rPr>
            </w:pPr>
            <w:r w:rsidRPr="00CB4BE5">
              <w:rPr>
                <w:b/>
                <w:sz w:val="20"/>
                <w:szCs w:val="20"/>
              </w:rPr>
              <w:t>-39</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364309" w:rsidRDefault="00364309" w:rsidP="00364309">
            <w:pPr>
              <w:spacing w:after="0" w:line="240" w:lineRule="auto"/>
              <w:ind w:firstLine="0"/>
              <w:jc w:val="center"/>
              <w:rPr>
                <w:sz w:val="20"/>
                <w:szCs w:val="20"/>
              </w:rPr>
            </w:pPr>
            <w:r w:rsidRPr="00364309">
              <w:rPr>
                <w:sz w:val="20"/>
                <w:szCs w:val="20"/>
              </w:rPr>
              <w:t>89</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364309" w:rsidRDefault="00364309" w:rsidP="00364309">
            <w:pPr>
              <w:spacing w:after="0" w:line="240" w:lineRule="auto"/>
              <w:ind w:firstLine="0"/>
              <w:jc w:val="center"/>
              <w:rPr>
                <w:sz w:val="20"/>
                <w:szCs w:val="20"/>
              </w:rPr>
            </w:pPr>
            <w:r w:rsidRPr="00364309">
              <w:rPr>
                <w:sz w:val="20"/>
                <w:szCs w:val="20"/>
              </w:rPr>
              <w:t>66</w:t>
            </w:r>
          </w:p>
        </w:tc>
      </w:tr>
      <w:tr w:rsidR="00364309" w:rsidRPr="00364309" w:rsidTr="00CB4BE5">
        <w:tc>
          <w:tcPr>
            <w:tcW w:w="833"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364309" w:rsidRPr="00CB4BE5" w:rsidRDefault="00364309" w:rsidP="00364309">
            <w:pPr>
              <w:spacing w:after="0" w:line="240" w:lineRule="auto"/>
              <w:ind w:firstLine="0"/>
              <w:jc w:val="center"/>
              <w:rPr>
                <w:b/>
                <w:sz w:val="20"/>
                <w:szCs w:val="20"/>
              </w:rPr>
            </w:pPr>
            <w:r w:rsidRPr="00CB4BE5">
              <w:rPr>
                <w:b/>
                <w:sz w:val="20"/>
                <w:szCs w:val="20"/>
              </w:rPr>
              <w:t>-14</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364309" w:rsidRDefault="00364309" w:rsidP="00364309">
            <w:pPr>
              <w:spacing w:after="0" w:line="240" w:lineRule="auto"/>
              <w:ind w:firstLine="0"/>
              <w:jc w:val="center"/>
              <w:rPr>
                <w:sz w:val="20"/>
                <w:szCs w:val="20"/>
              </w:rPr>
            </w:pPr>
            <w:r w:rsidRPr="00364309">
              <w:rPr>
                <w:sz w:val="20"/>
                <w:szCs w:val="20"/>
              </w:rPr>
              <w:t>64</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364309" w:rsidRDefault="00364309" w:rsidP="00364309">
            <w:pPr>
              <w:spacing w:after="0" w:line="240" w:lineRule="auto"/>
              <w:ind w:firstLine="0"/>
              <w:jc w:val="center"/>
              <w:rPr>
                <w:sz w:val="20"/>
                <w:szCs w:val="20"/>
              </w:rPr>
            </w:pPr>
            <w:r w:rsidRPr="00364309">
              <w:rPr>
                <w:sz w:val="20"/>
                <w:szCs w:val="20"/>
              </w:rPr>
              <w:t>51</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364309" w:rsidRPr="00CB4BE5" w:rsidRDefault="00364309" w:rsidP="00364309">
            <w:pPr>
              <w:spacing w:after="0" w:line="240" w:lineRule="auto"/>
              <w:ind w:firstLine="0"/>
              <w:jc w:val="center"/>
              <w:rPr>
                <w:b/>
                <w:sz w:val="20"/>
                <w:szCs w:val="20"/>
              </w:rPr>
            </w:pPr>
            <w:r w:rsidRPr="00CB4BE5">
              <w:rPr>
                <w:b/>
                <w:sz w:val="20"/>
                <w:szCs w:val="20"/>
              </w:rPr>
              <w:t>-40</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364309" w:rsidRDefault="00364309" w:rsidP="00364309">
            <w:pPr>
              <w:spacing w:after="0" w:line="240" w:lineRule="auto"/>
              <w:ind w:firstLine="0"/>
              <w:jc w:val="center"/>
              <w:rPr>
                <w:sz w:val="20"/>
                <w:szCs w:val="20"/>
              </w:rPr>
            </w:pPr>
            <w:r w:rsidRPr="00364309">
              <w:rPr>
                <w:sz w:val="20"/>
                <w:szCs w:val="20"/>
              </w:rPr>
              <w:t>90</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364309" w:rsidRDefault="00364309" w:rsidP="00364309">
            <w:pPr>
              <w:spacing w:after="0" w:line="240" w:lineRule="auto"/>
              <w:ind w:firstLine="0"/>
              <w:jc w:val="center"/>
              <w:rPr>
                <w:sz w:val="20"/>
                <w:szCs w:val="20"/>
              </w:rPr>
            </w:pPr>
            <w:r w:rsidRPr="00364309">
              <w:rPr>
                <w:sz w:val="20"/>
                <w:szCs w:val="20"/>
              </w:rPr>
              <w:t>67</w:t>
            </w:r>
          </w:p>
        </w:tc>
      </w:tr>
      <w:tr w:rsidR="00364309" w:rsidRPr="00364309" w:rsidTr="00CB4BE5">
        <w:tc>
          <w:tcPr>
            <w:tcW w:w="833"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364309" w:rsidRPr="00CB4BE5" w:rsidRDefault="00364309" w:rsidP="00364309">
            <w:pPr>
              <w:spacing w:after="0" w:line="240" w:lineRule="auto"/>
              <w:ind w:firstLine="0"/>
              <w:jc w:val="center"/>
              <w:rPr>
                <w:b/>
                <w:sz w:val="20"/>
                <w:szCs w:val="20"/>
              </w:rPr>
            </w:pPr>
            <w:r w:rsidRPr="00CB4BE5">
              <w:rPr>
                <w:b/>
                <w:sz w:val="20"/>
                <w:szCs w:val="20"/>
              </w:rPr>
              <w:t>-15</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364309" w:rsidRDefault="00364309" w:rsidP="00364309">
            <w:pPr>
              <w:spacing w:after="0" w:line="240" w:lineRule="auto"/>
              <w:ind w:firstLine="0"/>
              <w:jc w:val="center"/>
              <w:rPr>
                <w:sz w:val="20"/>
                <w:szCs w:val="20"/>
              </w:rPr>
            </w:pPr>
            <w:r w:rsidRPr="00364309">
              <w:rPr>
                <w:sz w:val="20"/>
                <w:szCs w:val="20"/>
              </w:rPr>
              <w:t>65</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364309" w:rsidRDefault="00364309" w:rsidP="00364309">
            <w:pPr>
              <w:spacing w:after="0" w:line="240" w:lineRule="auto"/>
              <w:ind w:firstLine="0"/>
              <w:jc w:val="center"/>
              <w:rPr>
                <w:sz w:val="20"/>
                <w:szCs w:val="20"/>
              </w:rPr>
            </w:pPr>
            <w:r w:rsidRPr="00364309">
              <w:rPr>
                <w:sz w:val="20"/>
                <w:szCs w:val="20"/>
              </w:rPr>
              <w:t>52</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364309" w:rsidRPr="00CB4BE5" w:rsidRDefault="00364309" w:rsidP="00364309">
            <w:pPr>
              <w:spacing w:after="0" w:line="240" w:lineRule="auto"/>
              <w:ind w:firstLine="0"/>
              <w:jc w:val="center"/>
              <w:rPr>
                <w:b/>
                <w:sz w:val="20"/>
                <w:szCs w:val="20"/>
              </w:rPr>
            </w:pPr>
            <w:r w:rsidRPr="00CB4BE5">
              <w:rPr>
                <w:b/>
                <w:sz w:val="20"/>
                <w:szCs w:val="20"/>
              </w:rPr>
              <w:t>-41</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364309" w:rsidRDefault="00364309" w:rsidP="00364309">
            <w:pPr>
              <w:spacing w:after="0" w:line="240" w:lineRule="auto"/>
              <w:ind w:firstLine="0"/>
              <w:jc w:val="center"/>
              <w:rPr>
                <w:sz w:val="20"/>
                <w:szCs w:val="20"/>
              </w:rPr>
            </w:pPr>
            <w:r w:rsidRPr="00364309">
              <w:rPr>
                <w:sz w:val="20"/>
                <w:szCs w:val="20"/>
              </w:rPr>
              <w:t>91</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364309" w:rsidRDefault="00364309" w:rsidP="00364309">
            <w:pPr>
              <w:spacing w:after="0" w:line="240" w:lineRule="auto"/>
              <w:ind w:firstLine="0"/>
              <w:jc w:val="center"/>
              <w:rPr>
                <w:sz w:val="20"/>
                <w:szCs w:val="20"/>
                <w:lang w:val="en-US"/>
              </w:rPr>
            </w:pPr>
            <w:r w:rsidRPr="00364309">
              <w:rPr>
                <w:sz w:val="20"/>
                <w:szCs w:val="20"/>
              </w:rPr>
              <w:t>68</w:t>
            </w:r>
          </w:p>
        </w:tc>
      </w:tr>
    </w:tbl>
    <w:p w:rsidR="00AF076D" w:rsidRDefault="00AF076D" w:rsidP="00225BCB">
      <w:pPr>
        <w:pStyle w:val="S"/>
      </w:pPr>
    </w:p>
    <w:p w:rsidR="00364309" w:rsidRPr="00E81C71" w:rsidRDefault="00364309" w:rsidP="00B53E60">
      <w:pPr>
        <w:pStyle w:val="5"/>
        <w:rPr>
          <w:rFonts w:eastAsia="TimesNewRomanPS-BoldMT"/>
        </w:rPr>
      </w:pPr>
      <w:bookmarkStart w:id="41" w:name="_Toc501370621"/>
      <w:bookmarkStart w:id="42" w:name="bookmark19"/>
      <w:r>
        <w:rPr>
          <w:rFonts w:eastAsia="TimesNewRomanPS-BoldMT"/>
        </w:rPr>
        <w:lastRenderedPageBreak/>
        <w:t>ж</w:t>
      </w:r>
      <w:r w:rsidRPr="00E81C71">
        <w:rPr>
          <w:rFonts w:eastAsia="TimesNewRomanPS-BoldMT"/>
        </w:rPr>
        <w:t xml:space="preserve">) </w:t>
      </w:r>
      <w:r w:rsidRPr="00364309">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41"/>
    </w:p>
    <w:bookmarkEnd w:id="42"/>
    <w:p w:rsidR="00364309" w:rsidRPr="00364309" w:rsidRDefault="00364309" w:rsidP="00364309">
      <w:r w:rsidRPr="00364309">
        <w:t xml:space="preserve">При анализе отчетов по котельным </w:t>
      </w:r>
      <w:r>
        <w:t>городского поселения</w:t>
      </w:r>
      <w:r w:rsidRPr="00364309">
        <w:t xml:space="preserve"> Берёзово, выявлены единичные случаи снижения температуры в подающем трубопроводе и превышения температуры. </w:t>
      </w:r>
      <w:proofErr w:type="gramStart"/>
      <w:r w:rsidRPr="00364309">
        <w:t>Среднее отклонение за год не превышает 3% («Типовая инструкция по технической эксплуатации систем транспорта и распределения тепловой энергии (тепловых сетей)» РД 153-34.0-20.507-98:</w:t>
      </w:r>
      <w:r>
        <w:t xml:space="preserve"> </w:t>
      </w:r>
      <w:r w:rsidRPr="00364309">
        <w:t>"2.3.4.</w:t>
      </w:r>
      <w:proofErr w:type="gramEnd"/>
      <w:r w:rsidRPr="00364309">
        <w:t xml:space="preserve"> Организация, эксплуатирующая тепловые сети, как ответственный представитель теплоснабжающей организации обязана поддерживать температуру сетевой воды в подающем трубопроводе на границе эксплуатационной ответственности в соответствии с приложенным к договору температурным графиком, не допуская отклонений среднесуточной температуры более</w:t>
      </w:r>
      <w:proofErr w:type="gramStart"/>
      <w:r w:rsidRPr="00364309">
        <w:t>,</w:t>
      </w:r>
      <w:proofErr w:type="gramEnd"/>
      <w:r w:rsidRPr="00364309">
        <w:t xml:space="preserve"> чем указано в договоре; если в договоре не указаны допустимые отклонения, то они должны приниматься</w:t>
      </w:r>
      <w:r>
        <w:t xml:space="preserve"> </w:t>
      </w:r>
      <w:r w:rsidRPr="00364309">
        <w:t>равными плюс-минус 3%...".</w:t>
      </w:r>
    </w:p>
    <w:p w:rsidR="00C86B65" w:rsidRPr="00E81C71" w:rsidRDefault="00C86B65" w:rsidP="00B53E60">
      <w:pPr>
        <w:pStyle w:val="5"/>
        <w:rPr>
          <w:rFonts w:eastAsia="TimesNewRomanPS-BoldMT"/>
        </w:rPr>
      </w:pPr>
      <w:bookmarkStart w:id="43" w:name="_Toc501370622"/>
      <w:bookmarkStart w:id="44" w:name="bookmark20"/>
      <w:r>
        <w:rPr>
          <w:rFonts w:eastAsia="TimesNewRomanPS-BoldMT"/>
        </w:rPr>
        <w:t>з</w:t>
      </w:r>
      <w:r w:rsidRPr="00E81C71">
        <w:rPr>
          <w:rFonts w:eastAsia="TimesNewRomanPS-BoldMT"/>
        </w:rPr>
        <w:t xml:space="preserve">) </w:t>
      </w:r>
      <w:r w:rsidRPr="00C86B65">
        <w:t>гидравлические режимы тепловых сетей и пьезометрические графики</w:t>
      </w:r>
      <w:bookmarkEnd w:id="43"/>
    </w:p>
    <w:bookmarkEnd w:id="44"/>
    <w:p w:rsidR="00B92C86" w:rsidRDefault="00B92C86" w:rsidP="00B92C86">
      <w:r w:rsidRPr="00B92C86">
        <w:t>Принятый качественный режим регулирования отпуска тепла отопительной нагрузки</w:t>
      </w:r>
      <w:r>
        <w:t xml:space="preserve"> </w:t>
      </w:r>
      <w:r w:rsidRPr="00B92C86">
        <w:t>заключается в изменении температуры сетевой воды в подающем трубопроводе в</w:t>
      </w:r>
      <w:r>
        <w:t xml:space="preserve"> </w:t>
      </w:r>
      <w:r w:rsidRPr="00B92C86">
        <w:t>зависимости от температуры наружного воздуха, и при этом гидравлический режим работы</w:t>
      </w:r>
      <w:r>
        <w:t xml:space="preserve"> </w:t>
      </w:r>
      <w:r w:rsidRPr="00B92C86">
        <w:t>системы теплоснабжения остается неизменным, т.е. он не должен претерпевать изменений в</w:t>
      </w:r>
      <w:r>
        <w:t xml:space="preserve"> </w:t>
      </w:r>
      <w:r w:rsidRPr="00B92C86">
        <w:t>течение всего отопительного периода. Правилами технической эксплуатации тепловых</w:t>
      </w:r>
      <w:r>
        <w:t xml:space="preserve"> </w:t>
      </w:r>
      <w:r w:rsidRPr="00B92C86">
        <w:t>электрических</w:t>
      </w:r>
      <w:r>
        <w:t xml:space="preserve"> </w:t>
      </w:r>
      <w:r w:rsidRPr="00B92C86">
        <w:t>станций</w:t>
      </w:r>
      <w:r>
        <w:t xml:space="preserve"> </w:t>
      </w:r>
      <w:r w:rsidRPr="00B92C86">
        <w:t>и</w:t>
      </w:r>
      <w:r>
        <w:t xml:space="preserve"> </w:t>
      </w:r>
      <w:r w:rsidRPr="00B92C86">
        <w:t>тепловых</w:t>
      </w:r>
      <w:r>
        <w:t xml:space="preserve"> </w:t>
      </w:r>
      <w:r w:rsidRPr="00B92C86">
        <w:t>сетей</w:t>
      </w:r>
      <w:r>
        <w:t xml:space="preserve"> </w:t>
      </w:r>
      <w:r w:rsidRPr="00B92C86">
        <w:t>предусматривается</w:t>
      </w:r>
      <w:r>
        <w:t xml:space="preserve"> </w:t>
      </w:r>
      <w:r w:rsidRPr="00B92C86">
        <w:t>ежегодная</w:t>
      </w:r>
      <w:r>
        <w:t xml:space="preserve"> </w:t>
      </w:r>
      <w:r w:rsidRPr="00B92C86">
        <w:t>разработка</w:t>
      </w:r>
      <w:r>
        <w:t xml:space="preserve"> </w:t>
      </w:r>
      <w:r w:rsidRPr="00B92C86">
        <w:t>гидравлических режимов тепловых сетей для о</w:t>
      </w:r>
      <w:r w:rsidR="005326E0">
        <w:t>топительного и летнего периодов</w:t>
      </w:r>
      <w:r w:rsidRPr="00B92C86">
        <w:t>.</w:t>
      </w:r>
    </w:p>
    <w:p w:rsidR="005326E0" w:rsidRPr="00B92C86" w:rsidRDefault="005326E0" w:rsidP="00B92C86">
      <w:r>
        <w:t xml:space="preserve">Расчет гидравлического режима котельных и составление пьезометрических графиков проводилось </w:t>
      </w:r>
      <w:r w:rsidRPr="00C86B65">
        <w:t xml:space="preserve">в программном комплексе ZuluThermo 7.0 </w:t>
      </w:r>
      <w:r>
        <w:t>в 2012 году при разработке схемы теплоснабжения, при актуализации схемы теплоснабжения на 201</w:t>
      </w:r>
      <w:r w:rsidR="0018345A">
        <w:t>8</w:t>
      </w:r>
      <w:r>
        <w:t xml:space="preserve"> год дополнительно расчеты не проводись.</w:t>
      </w:r>
    </w:p>
    <w:p w:rsidR="00C86B65" w:rsidRPr="00E81C71" w:rsidRDefault="00C86B65" w:rsidP="00B53E60">
      <w:pPr>
        <w:pStyle w:val="5"/>
        <w:rPr>
          <w:rFonts w:eastAsia="TimesNewRomanPS-BoldMT"/>
        </w:rPr>
      </w:pPr>
      <w:bookmarkStart w:id="45" w:name="_Toc501370623"/>
      <w:r>
        <w:rPr>
          <w:rFonts w:eastAsia="TimesNewRomanPS-BoldMT"/>
        </w:rPr>
        <w:t>и</w:t>
      </w:r>
      <w:r w:rsidRPr="00E81C71">
        <w:rPr>
          <w:rFonts w:eastAsia="TimesNewRomanPS-BoldMT"/>
        </w:rPr>
        <w:t xml:space="preserve">) </w:t>
      </w:r>
      <w:r w:rsidRPr="00C86B65">
        <w:t xml:space="preserve">статистика отказов тепловых сетей (аварий, инцидентов) за </w:t>
      </w:r>
      <w:proofErr w:type="gramStart"/>
      <w:r w:rsidRPr="00C86B65">
        <w:t>последние</w:t>
      </w:r>
      <w:proofErr w:type="gramEnd"/>
      <w:r w:rsidRPr="00C86B65">
        <w:t xml:space="preserve"> 5 лет</w:t>
      </w:r>
      <w:bookmarkEnd w:id="45"/>
    </w:p>
    <w:p w:rsidR="00364309" w:rsidRPr="00C86B65" w:rsidRDefault="00C86B65" w:rsidP="00C86B65">
      <w:r w:rsidRPr="00C86B65">
        <w:t>Данные о статистике отказов тепло</w:t>
      </w:r>
      <w:r>
        <w:t>вых сетей отсутс</w:t>
      </w:r>
      <w:r w:rsidR="00B554C2">
        <w:t>т</w:t>
      </w:r>
      <w:r>
        <w:t>вуют.</w:t>
      </w:r>
    </w:p>
    <w:p w:rsidR="00B554C2" w:rsidRPr="00E81C71" w:rsidRDefault="00E53E4D" w:rsidP="00B53E60">
      <w:pPr>
        <w:pStyle w:val="5"/>
        <w:rPr>
          <w:rFonts w:eastAsia="TimesNewRomanPS-BoldMT"/>
        </w:rPr>
      </w:pPr>
      <w:bookmarkStart w:id="46" w:name="_Toc501370624"/>
      <w:proofErr w:type="gramStart"/>
      <w:r>
        <w:rPr>
          <w:rFonts w:eastAsia="TimesNewRomanPS-BoldMT"/>
        </w:rPr>
        <w:t>к</w:t>
      </w:r>
      <w:r w:rsidR="00B554C2" w:rsidRPr="00E81C71">
        <w:rPr>
          <w:rFonts w:eastAsia="TimesNewRomanPS-BoldMT"/>
        </w:rPr>
        <w:t xml:space="preserve">) </w:t>
      </w:r>
      <w:r w:rsidR="00B554C2" w:rsidRPr="00B554C2">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46"/>
      <w:proofErr w:type="gramEnd"/>
    </w:p>
    <w:p w:rsidR="00364309" w:rsidRPr="00B554C2" w:rsidRDefault="00B554C2" w:rsidP="00B554C2">
      <w:r w:rsidRPr="00B554C2">
        <w:t xml:space="preserve">Данные о статистике восстановлений тепловых сетей </w:t>
      </w:r>
      <w:r>
        <w:t>отсутствуют.</w:t>
      </w:r>
    </w:p>
    <w:p w:rsidR="00E53E4D" w:rsidRPr="00E81C71" w:rsidRDefault="00E53E4D" w:rsidP="00B53E60">
      <w:pPr>
        <w:pStyle w:val="5"/>
        <w:rPr>
          <w:rFonts w:eastAsia="TimesNewRomanPS-BoldMT"/>
        </w:rPr>
      </w:pPr>
      <w:bookmarkStart w:id="47" w:name="_Toc501370625"/>
      <w:r>
        <w:rPr>
          <w:rFonts w:eastAsia="TimesNewRomanPS-BoldMT"/>
        </w:rPr>
        <w:t>л</w:t>
      </w:r>
      <w:r w:rsidRPr="00E81C71">
        <w:rPr>
          <w:rFonts w:eastAsia="TimesNewRomanPS-BoldMT"/>
        </w:rPr>
        <w:t xml:space="preserve">) </w:t>
      </w:r>
      <w:r w:rsidRPr="00E53E4D">
        <w:t>описание процедур диагностики состояния тепловых сетей и планирования капитальных (текущих) ремонтов</w:t>
      </w:r>
      <w:bookmarkEnd w:id="47"/>
    </w:p>
    <w:p w:rsidR="00E53E4D" w:rsidRPr="00E53E4D" w:rsidRDefault="00E53E4D" w:rsidP="00E53E4D">
      <w:r w:rsidRPr="00E53E4D">
        <w:t xml:space="preserve">Диагностика состояния тепловых сетей приборным методом в </w:t>
      </w:r>
      <w:r>
        <w:t>городском поселении Берёзово</w:t>
      </w:r>
      <w:r w:rsidRPr="00E53E4D">
        <w:t xml:space="preserve"> не проводится.</w:t>
      </w:r>
    </w:p>
    <w:p w:rsidR="00364309" w:rsidRPr="00E53E4D" w:rsidRDefault="00E53E4D" w:rsidP="00E53E4D">
      <w:r w:rsidRPr="00E53E4D">
        <w:t xml:space="preserve">Планирование капитальных и текущих ремонтов производится на основании указаний заводов-изготовителей, указанных в паспортах на оборудование, и в соответствии с системой планово-предупредительного ремонта, действующей в </w:t>
      </w:r>
      <w:r>
        <w:t>снабжающем предприятии</w:t>
      </w:r>
      <w:r w:rsidRPr="00E53E4D">
        <w:t>.</w:t>
      </w:r>
    </w:p>
    <w:p w:rsidR="00242C34" w:rsidRPr="00E81C71" w:rsidRDefault="00242C34" w:rsidP="00B53E60">
      <w:pPr>
        <w:pStyle w:val="5"/>
        <w:rPr>
          <w:rFonts w:eastAsia="TimesNewRomanPS-BoldMT"/>
        </w:rPr>
      </w:pPr>
      <w:bookmarkStart w:id="48" w:name="_Toc501370626"/>
      <w:r>
        <w:rPr>
          <w:rFonts w:eastAsia="TimesNewRomanPS-BoldMT"/>
        </w:rPr>
        <w:lastRenderedPageBreak/>
        <w:t>м</w:t>
      </w:r>
      <w:r w:rsidRPr="00E81C71">
        <w:rPr>
          <w:rFonts w:eastAsia="TimesNewRomanPS-BoldMT"/>
        </w:rPr>
        <w:t xml:space="preserve">) </w:t>
      </w:r>
      <w:r w:rsidRPr="00242C34">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48"/>
    </w:p>
    <w:p w:rsidR="00364309" w:rsidRDefault="00242C34" w:rsidP="00242C34">
      <w:r w:rsidRPr="00242C34">
        <w:t xml:space="preserve">Отчеты по выполненным работам в соответствии с план-графиком </w:t>
      </w:r>
      <w:proofErr w:type="gramStart"/>
      <w:r w:rsidRPr="00242C34">
        <w:t>планово-предупредительного</w:t>
      </w:r>
      <w:proofErr w:type="gramEnd"/>
      <w:r w:rsidRPr="00242C34">
        <w:t xml:space="preserve"> ремонта при подготовке к отопительны</w:t>
      </w:r>
      <w:r>
        <w:t>м сезонам предоставлены не были.</w:t>
      </w:r>
    </w:p>
    <w:p w:rsidR="00242C34" w:rsidRPr="00E81C71" w:rsidRDefault="00242C34" w:rsidP="00B53E60">
      <w:pPr>
        <w:pStyle w:val="5"/>
        <w:rPr>
          <w:rFonts w:eastAsia="TimesNewRomanPS-BoldMT"/>
        </w:rPr>
      </w:pPr>
      <w:bookmarkStart w:id="49" w:name="_Toc501370627"/>
      <w:r>
        <w:rPr>
          <w:rFonts w:eastAsia="TimesNewRomanPS-BoldMT"/>
        </w:rPr>
        <w:t>н</w:t>
      </w:r>
      <w:r w:rsidRPr="00E81C71">
        <w:rPr>
          <w:rFonts w:eastAsia="TimesNewRomanPS-BoldMT"/>
        </w:rPr>
        <w:t xml:space="preserve">) </w:t>
      </w:r>
      <w:r w:rsidRPr="00242C34">
        <w:t>описание нормативов технологических потерь при передаче тепловой энергии (мощности), теплоносителя, включаемых в расчет отпущенной тепловой энергии (мощности) и теплоносителя</w:t>
      </w:r>
      <w:bookmarkEnd w:id="49"/>
    </w:p>
    <w:p w:rsidR="00242C34" w:rsidRPr="00242C34" w:rsidRDefault="00242C34" w:rsidP="00242C34">
      <w:r w:rsidRPr="00242C34">
        <w:t>Нормативы технологических потерь при передаче тепловой энергии,</w:t>
      </w:r>
      <w:r>
        <w:t xml:space="preserve"> </w:t>
      </w:r>
      <w:r w:rsidRPr="00242C34">
        <w:t>теплоносителя, включаемых в расчет отпущенной тепловой мощности и тепл</w:t>
      </w:r>
      <w:r>
        <w:t>оносителя предоставлены не были.</w:t>
      </w:r>
    </w:p>
    <w:p w:rsidR="00242C34" w:rsidRPr="00E81C71" w:rsidRDefault="00242C34" w:rsidP="00B53E60">
      <w:pPr>
        <w:pStyle w:val="5"/>
        <w:rPr>
          <w:rFonts w:eastAsia="TimesNewRomanPS-BoldMT"/>
        </w:rPr>
      </w:pPr>
      <w:bookmarkStart w:id="50" w:name="_Toc501370628"/>
      <w:proofErr w:type="gramStart"/>
      <w:r>
        <w:rPr>
          <w:rFonts w:eastAsia="TimesNewRomanPS-BoldMT"/>
        </w:rPr>
        <w:t>о</w:t>
      </w:r>
      <w:r w:rsidRPr="00E81C71">
        <w:rPr>
          <w:rFonts w:eastAsia="TimesNewRomanPS-BoldMT"/>
        </w:rPr>
        <w:t xml:space="preserve">) </w:t>
      </w:r>
      <w:r w:rsidRPr="00242C34">
        <w:t>оценка тепловых потерь в тепловых сетях за последние 3 года при отсутствии приборов учета тепловой энергии</w:t>
      </w:r>
      <w:bookmarkEnd w:id="50"/>
      <w:proofErr w:type="gramEnd"/>
    </w:p>
    <w:p w:rsidR="00242C34" w:rsidRPr="00242C34" w:rsidRDefault="00242C34" w:rsidP="00242C34">
      <w:r w:rsidRPr="00242C34">
        <w:t>Расчет нормативных технологических потерь в тепловых сетях выполнен в программном комплексе ZuluThermo 7.0 согласно «Методики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 Результаты расчета представлены в таблице 1.</w:t>
      </w:r>
      <w:r>
        <w:t>2</w:t>
      </w:r>
      <w:r w:rsidR="003A2BCA">
        <w:t>8</w:t>
      </w:r>
      <w:r w:rsidRPr="00242C34">
        <w:t>.</w:t>
      </w:r>
    </w:p>
    <w:p w:rsidR="00242C34" w:rsidRDefault="00242C34" w:rsidP="00242C34">
      <w:pPr>
        <w:jc w:val="right"/>
      </w:pPr>
      <w:r>
        <w:t>Таблица 1.2</w:t>
      </w:r>
      <w:r w:rsidR="003A2BCA">
        <w:t>8</w:t>
      </w:r>
    </w:p>
    <w:p w:rsidR="00242C34" w:rsidRPr="00242C34" w:rsidRDefault="00242C34" w:rsidP="00242C34">
      <w:pPr>
        <w:ind w:firstLine="0"/>
        <w:jc w:val="center"/>
      </w:pPr>
      <w:r w:rsidRPr="00242C34">
        <w:t>Расчет нормативных технологических потерь в тепловых сетях</w:t>
      </w:r>
    </w:p>
    <w:tbl>
      <w:tblPr>
        <w:tblW w:w="9644" w:type="dxa"/>
        <w:tblLayout w:type="fixed"/>
        <w:tblCellMar>
          <w:left w:w="0" w:type="dxa"/>
          <w:right w:w="0" w:type="dxa"/>
        </w:tblCellMar>
        <w:tblLook w:val="0000" w:firstRow="0" w:lastRow="0" w:firstColumn="0" w:lastColumn="0" w:noHBand="0" w:noVBand="0"/>
      </w:tblPr>
      <w:tblGrid>
        <w:gridCol w:w="5218"/>
        <w:gridCol w:w="4426"/>
      </w:tblGrid>
      <w:tr w:rsidR="00242C34" w:rsidRPr="00242C34" w:rsidTr="00242C34">
        <w:trPr>
          <w:trHeight w:val="419"/>
        </w:trPr>
        <w:tc>
          <w:tcPr>
            <w:tcW w:w="5218" w:type="dxa"/>
            <w:tcBorders>
              <w:top w:val="single" w:sz="4" w:space="0" w:color="auto"/>
              <w:left w:val="single" w:sz="4" w:space="0" w:color="auto"/>
              <w:bottom w:val="nil"/>
              <w:right w:val="nil"/>
            </w:tcBorders>
            <w:vAlign w:val="center"/>
          </w:tcPr>
          <w:p w:rsidR="00242C34" w:rsidRPr="00242C34" w:rsidRDefault="00242C34" w:rsidP="00242C34">
            <w:pPr>
              <w:pStyle w:val="aff4"/>
              <w:jc w:val="center"/>
              <w:rPr>
                <w:sz w:val="20"/>
                <w:szCs w:val="20"/>
              </w:rPr>
            </w:pPr>
            <w:r w:rsidRPr="00242C34">
              <w:rPr>
                <w:rStyle w:val="11pt3"/>
                <w:color w:val="000000"/>
                <w:sz w:val="20"/>
                <w:szCs w:val="20"/>
              </w:rPr>
              <w:t>Наименование котельной</w:t>
            </w:r>
          </w:p>
        </w:tc>
        <w:tc>
          <w:tcPr>
            <w:tcW w:w="4426" w:type="dxa"/>
            <w:tcBorders>
              <w:top w:val="single" w:sz="4" w:space="0" w:color="auto"/>
              <w:left w:val="single" w:sz="4" w:space="0" w:color="auto"/>
              <w:bottom w:val="nil"/>
              <w:right w:val="single" w:sz="4" w:space="0" w:color="auto"/>
            </w:tcBorders>
            <w:vAlign w:val="center"/>
          </w:tcPr>
          <w:p w:rsidR="00242C34" w:rsidRPr="00242C34" w:rsidRDefault="00242C34" w:rsidP="00242C34">
            <w:pPr>
              <w:pStyle w:val="aff4"/>
              <w:jc w:val="center"/>
              <w:rPr>
                <w:sz w:val="20"/>
                <w:szCs w:val="20"/>
              </w:rPr>
            </w:pPr>
            <w:r w:rsidRPr="00242C34">
              <w:rPr>
                <w:rStyle w:val="11pt3"/>
                <w:color w:val="000000"/>
                <w:sz w:val="20"/>
                <w:szCs w:val="20"/>
              </w:rPr>
              <w:t>Нормативные потери в тепловых сетях, Гкал/год</w:t>
            </w:r>
          </w:p>
        </w:tc>
      </w:tr>
      <w:tr w:rsidR="00242C34" w:rsidRPr="00242C34" w:rsidTr="00242C34">
        <w:tc>
          <w:tcPr>
            <w:tcW w:w="5218" w:type="dxa"/>
            <w:tcBorders>
              <w:top w:val="single" w:sz="4" w:space="0" w:color="auto"/>
              <w:left w:val="single" w:sz="4" w:space="0" w:color="auto"/>
              <w:bottom w:val="nil"/>
              <w:right w:val="nil"/>
            </w:tcBorders>
            <w:vAlign w:val="bottom"/>
          </w:tcPr>
          <w:p w:rsidR="00242C34" w:rsidRPr="00242C34" w:rsidRDefault="00242C34" w:rsidP="00242C34">
            <w:pPr>
              <w:pStyle w:val="aff4"/>
              <w:jc w:val="center"/>
              <w:rPr>
                <w:b/>
                <w:sz w:val="20"/>
                <w:szCs w:val="20"/>
              </w:rPr>
            </w:pPr>
            <w:r w:rsidRPr="00242C34">
              <w:rPr>
                <w:rStyle w:val="11pt3"/>
                <w:b w:val="0"/>
                <w:color w:val="000000"/>
                <w:sz w:val="20"/>
                <w:szCs w:val="20"/>
              </w:rPr>
              <w:t>Центральная котельная</w:t>
            </w:r>
          </w:p>
        </w:tc>
        <w:tc>
          <w:tcPr>
            <w:tcW w:w="4426" w:type="dxa"/>
            <w:tcBorders>
              <w:top w:val="single" w:sz="4" w:space="0" w:color="auto"/>
              <w:left w:val="single" w:sz="4" w:space="0" w:color="auto"/>
              <w:bottom w:val="nil"/>
              <w:right w:val="single" w:sz="4" w:space="0" w:color="auto"/>
            </w:tcBorders>
            <w:vAlign w:val="bottom"/>
          </w:tcPr>
          <w:p w:rsidR="00242C34" w:rsidRPr="00242C34" w:rsidRDefault="00242C34" w:rsidP="00242C34">
            <w:pPr>
              <w:pStyle w:val="aff4"/>
              <w:jc w:val="center"/>
              <w:rPr>
                <w:sz w:val="20"/>
                <w:szCs w:val="20"/>
              </w:rPr>
            </w:pPr>
            <w:r w:rsidRPr="00242C34">
              <w:rPr>
                <w:rStyle w:val="105"/>
                <w:color w:val="000000"/>
                <w:sz w:val="20"/>
                <w:szCs w:val="20"/>
              </w:rPr>
              <w:t>2373</w:t>
            </w:r>
            <w:r>
              <w:rPr>
                <w:rStyle w:val="105"/>
                <w:color w:val="000000"/>
                <w:sz w:val="20"/>
                <w:szCs w:val="20"/>
              </w:rPr>
              <w:t>,</w:t>
            </w:r>
            <w:r w:rsidRPr="00242C34">
              <w:rPr>
                <w:rStyle w:val="105"/>
                <w:color w:val="000000"/>
                <w:sz w:val="20"/>
                <w:szCs w:val="20"/>
              </w:rPr>
              <w:t>1</w:t>
            </w:r>
          </w:p>
        </w:tc>
      </w:tr>
      <w:tr w:rsidR="00242C34" w:rsidRPr="00242C34" w:rsidTr="00242C34">
        <w:tc>
          <w:tcPr>
            <w:tcW w:w="5218" w:type="dxa"/>
            <w:tcBorders>
              <w:top w:val="single" w:sz="4" w:space="0" w:color="auto"/>
              <w:left w:val="single" w:sz="4" w:space="0" w:color="auto"/>
              <w:bottom w:val="nil"/>
              <w:right w:val="nil"/>
            </w:tcBorders>
          </w:tcPr>
          <w:p w:rsidR="00242C34" w:rsidRPr="00242C34" w:rsidRDefault="00242C34" w:rsidP="00242C34">
            <w:pPr>
              <w:pStyle w:val="aff4"/>
              <w:jc w:val="center"/>
              <w:rPr>
                <w:b/>
                <w:sz w:val="20"/>
                <w:szCs w:val="20"/>
              </w:rPr>
            </w:pPr>
            <w:r w:rsidRPr="00242C34">
              <w:rPr>
                <w:rStyle w:val="11pt3"/>
                <w:b w:val="0"/>
                <w:color w:val="000000"/>
                <w:sz w:val="20"/>
                <w:szCs w:val="20"/>
              </w:rPr>
              <w:t>Котельная ЦРБ</w:t>
            </w:r>
          </w:p>
        </w:tc>
        <w:tc>
          <w:tcPr>
            <w:tcW w:w="4426" w:type="dxa"/>
            <w:tcBorders>
              <w:top w:val="single" w:sz="4" w:space="0" w:color="auto"/>
              <w:left w:val="single" w:sz="4" w:space="0" w:color="auto"/>
              <w:bottom w:val="nil"/>
              <w:right w:val="single" w:sz="4" w:space="0" w:color="auto"/>
            </w:tcBorders>
          </w:tcPr>
          <w:p w:rsidR="00242C34" w:rsidRPr="00242C34" w:rsidRDefault="00242C34" w:rsidP="00242C34">
            <w:pPr>
              <w:pStyle w:val="aff4"/>
              <w:jc w:val="center"/>
              <w:rPr>
                <w:sz w:val="20"/>
                <w:szCs w:val="20"/>
              </w:rPr>
            </w:pPr>
            <w:r w:rsidRPr="00242C34">
              <w:rPr>
                <w:rStyle w:val="105"/>
                <w:color w:val="000000"/>
                <w:sz w:val="20"/>
                <w:szCs w:val="20"/>
              </w:rPr>
              <w:t>534</w:t>
            </w:r>
            <w:r>
              <w:rPr>
                <w:rStyle w:val="105"/>
                <w:color w:val="000000"/>
                <w:sz w:val="20"/>
                <w:szCs w:val="20"/>
              </w:rPr>
              <w:t>,</w:t>
            </w:r>
            <w:r w:rsidRPr="00242C34">
              <w:rPr>
                <w:rStyle w:val="105"/>
                <w:color w:val="000000"/>
                <w:sz w:val="20"/>
                <w:szCs w:val="20"/>
              </w:rPr>
              <w:t>2</w:t>
            </w:r>
          </w:p>
        </w:tc>
      </w:tr>
      <w:tr w:rsidR="00242C34" w:rsidRPr="00242C34" w:rsidTr="00242C34">
        <w:tc>
          <w:tcPr>
            <w:tcW w:w="5218" w:type="dxa"/>
            <w:tcBorders>
              <w:top w:val="single" w:sz="4" w:space="0" w:color="auto"/>
              <w:left w:val="single" w:sz="4" w:space="0" w:color="auto"/>
              <w:bottom w:val="nil"/>
              <w:right w:val="nil"/>
            </w:tcBorders>
          </w:tcPr>
          <w:p w:rsidR="00242C34" w:rsidRPr="00242C34" w:rsidRDefault="00242C34" w:rsidP="00242C34">
            <w:pPr>
              <w:pStyle w:val="aff4"/>
              <w:jc w:val="center"/>
              <w:rPr>
                <w:b/>
                <w:sz w:val="20"/>
                <w:szCs w:val="20"/>
              </w:rPr>
            </w:pPr>
            <w:r w:rsidRPr="00242C34">
              <w:rPr>
                <w:rStyle w:val="11pt3"/>
                <w:b w:val="0"/>
                <w:color w:val="000000"/>
                <w:sz w:val="20"/>
                <w:szCs w:val="20"/>
              </w:rPr>
              <w:t>Котельная Противотуберкулезного диспансера</w:t>
            </w:r>
          </w:p>
        </w:tc>
        <w:tc>
          <w:tcPr>
            <w:tcW w:w="4426" w:type="dxa"/>
            <w:tcBorders>
              <w:top w:val="single" w:sz="4" w:space="0" w:color="auto"/>
              <w:left w:val="single" w:sz="4" w:space="0" w:color="auto"/>
              <w:bottom w:val="nil"/>
              <w:right w:val="single" w:sz="4" w:space="0" w:color="auto"/>
            </w:tcBorders>
          </w:tcPr>
          <w:p w:rsidR="00242C34" w:rsidRPr="00242C34" w:rsidRDefault="00242C34" w:rsidP="00242C34">
            <w:pPr>
              <w:pStyle w:val="aff4"/>
              <w:jc w:val="center"/>
              <w:rPr>
                <w:sz w:val="20"/>
                <w:szCs w:val="20"/>
              </w:rPr>
            </w:pPr>
            <w:r w:rsidRPr="00242C34">
              <w:rPr>
                <w:rStyle w:val="105"/>
                <w:color w:val="000000"/>
                <w:sz w:val="20"/>
                <w:szCs w:val="20"/>
              </w:rPr>
              <w:t>461</w:t>
            </w:r>
            <w:r>
              <w:rPr>
                <w:rStyle w:val="105"/>
                <w:color w:val="000000"/>
                <w:sz w:val="20"/>
                <w:szCs w:val="20"/>
              </w:rPr>
              <w:t>,</w:t>
            </w:r>
            <w:r w:rsidRPr="00242C34">
              <w:rPr>
                <w:rStyle w:val="105"/>
                <w:color w:val="000000"/>
                <w:sz w:val="20"/>
                <w:szCs w:val="20"/>
              </w:rPr>
              <w:t>9</w:t>
            </w:r>
          </w:p>
        </w:tc>
      </w:tr>
      <w:tr w:rsidR="00242C34" w:rsidRPr="00242C34" w:rsidTr="00242C34">
        <w:tc>
          <w:tcPr>
            <w:tcW w:w="5218" w:type="dxa"/>
            <w:tcBorders>
              <w:top w:val="single" w:sz="4" w:space="0" w:color="auto"/>
              <w:left w:val="single" w:sz="4" w:space="0" w:color="auto"/>
              <w:bottom w:val="nil"/>
              <w:right w:val="nil"/>
            </w:tcBorders>
            <w:vAlign w:val="bottom"/>
          </w:tcPr>
          <w:p w:rsidR="00242C34" w:rsidRPr="00242C34" w:rsidRDefault="00242C34" w:rsidP="00242C34">
            <w:pPr>
              <w:pStyle w:val="aff4"/>
              <w:jc w:val="center"/>
              <w:rPr>
                <w:b/>
                <w:sz w:val="20"/>
                <w:szCs w:val="20"/>
              </w:rPr>
            </w:pPr>
            <w:r w:rsidRPr="00242C34">
              <w:rPr>
                <w:rStyle w:val="11pt3"/>
                <w:b w:val="0"/>
                <w:color w:val="000000"/>
                <w:sz w:val="20"/>
                <w:szCs w:val="20"/>
              </w:rPr>
              <w:t>Котельная Аэропорт</w:t>
            </w:r>
          </w:p>
        </w:tc>
        <w:tc>
          <w:tcPr>
            <w:tcW w:w="4426" w:type="dxa"/>
            <w:tcBorders>
              <w:top w:val="single" w:sz="4" w:space="0" w:color="auto"/>
              <w:left w:val="single" w:sz="4" w:space="0" w:color="auto"/>
              <w:bottom w:val="nil"/>
              <w:right w:val="single" w:sz="4" w:space="0" w:color="auto"/>
            </w:tcBorders>
            <w:vAlign w:val="center"/>
          </w:tcPr>
          <w:p w:rsidR="00242C34" w:rsidRPr="00242C34" w:rsidRDefault="00242C34" w:rsidP="00242C34">
            <w:pPr>
              <w:pStyle w:val="aff4"/>
              <w:jc w:val="center"/>
              <w:rPr>
                <w:sz w:val="20"/>
                <w:szCs w:val="20"/>
              </w:rPr>
            </w:pPr>
            <w:r w:rsidRPr="00242C34">
              <w:rPr>
                <w:rStyle w:val="105"/>
                <w:color w:val="000000"/>
                <w:sz w:val="20"/>
                <w:szCs w:val="20"/>
              </w:rPr>
              <w:t>881</w:t>
            </w:r>
            <w:r>
              <w:rPr>
                <w:rStyle w:val="105"/>
                <w:color w:val="000000"/>
                <w:sz w:val="20"/>
                <w:szCs w:val="20"/>
              </w:rPr>
              <w:t>,</w:t>
            </w:r>
            <w:r w:rsidRPr="00242C34">
              <w:rPr>
                <w:rStyle w:val="105"/>
                <w:color w:val="000000"/>
                <w:sz w:val="20"/>
                <w:szCs w:val="20"/>
              </w:rPr>
              <w:t>1</w:t>
            </w:r>
          </w:p>
        </w:tc>
      </w:tr>
      <w:tr w:rsidR="00242C34" w:rsidRPr="00242C34" w:rsidTr="00242C34">
        <w:tc>
          <w:tcPr>
            <w:tcW w:w="5218" w:type="dxa"/>
            <w:tcBorders>
              <w:top w:val="single" w:sz="4" w:space="0" w:color="auto"/>
              <w:left w:val="single" w:sz="4" w:space="0" w:color="auto"/>
              <w:bottom w:val="nil"/>
              <w:right w:val="nil"/>
            </w:tcBorders>
            <w:vAlign w:val="center"/>
          </w:tcPr>
          <w:p w:rsidR="00242C34" w:rsidRPr="00A072A8" w:rsidRDefault="00242C34" w:rsidP="00242C34">
            <w:pPr>
              <w:spacing w:after="0" w:line="240" w:lineRule="auto"/>
              <w:ind w:firstLine="0"/>
              <w:jc w:val="center"/>
              <w:rPr>
                <w:sz w:val="20"/>
                <w:szCs w:val="20"/>
              </w:rPr>
            </w:pPr>
            <w:r>
              <w:rPr>
                <w:sz w:val="20"/>
                <w:szCs w:val="20"/>
              </w:rPr>
              <w:t>Б</w:t>
            </w:r>
            <w:r w:rsidRPr="00AE7447">
              <w:rPr>
                <w:sz w:val="20"/>
                <w:szCs w:val="20"/>
              </w:rPr>
              <w:t>лочно-модульная котельная</w:t>
            </w:r>
          </w:p>
        </w:tc>
        <w:tc>
          <w:tcPr>
            <w:tcW w:w="4426" w:type="dxa"/>
            <w:tcBorders>
              <w:top w:val="single" w:sz="4" w:space="0" w:color="auto"/>
              <w:left w:val="single" w:sz="4" w:space="0" w:color="auto"/>
              <w:bottom w:val="nil"/>
              <w:right w:val="single" w:sz="4" w:space="0" w:color="auto"/>
            </w:tcBorders>
            <w:shd w:val="clear" w:color="auto" w:fill="auto"/>
            <w:vAlign w:val="center"/>
          </w:tcPr>
          <w:p w:rsidR="00242C34" w:rsidRPr="00242C34" w:rsidRDefault="00242C34" w:rsidP="00242C34">
            <w:pPr>
              <w:pStyle w:val="aff4"/>
              <w:jc w:val="center"/>
              <w:rPr>
                <w:rStyle w:val="105"/>
                <w:color w:val="000000"/>
                <w:sz w:val="20"/>
                <w:szCs w:val="20"/>
              </w:rPr>
            </w:pPr>
            <w:r>
              <w:rPr>
                <w:rStyle w:val="105"/>
                <w:color w:val="000000"/>
                <w:sz w:val="20"/>
                <w:szCs w:val="20"/>
              </w:rPr>
              <w:t>181,6</w:t>
            </w:r>
          </w:p>
        </w:tc>
      </w:tr>
      <w:tr w:rsidR="00242C34" w:rsidRPr="00242C34" w:rsidTr="00242C34">
        <w:tc>
          <w:tcPr>
            <w:tcW w:w="5218" w:type="dxa"/>
            <w:tcBorders>
              <w:top w:val="single" w:sz="4" w:space="0" w:color="auto"/>
              <w:left w:val="single" w:sz="4" w:space="0" w:color="auto"/>
              <w:bottom w:val="nil"/>
              <w:right w:val="nil"/>
            </w:tcBorders>
            <w:vAlign w:val="center"/>
          </w:tcPr>
          <w:p w:rsidR="00242C34" w:rsidRPr="00A072A8" w:rsidRDefault="00242C34" w:rsidP="00242C34">
            <w:pPr>
              <w:spacing w:after="0" w:line="240" w:lineRule="auto"/>
              <w:ind w:firstLine="0"/>
              <w:jc w:val="center"/>
              <w:rPr>
                <w:sz w:val="20"/>
                <w:szCs w:val="20"/>
              </w:rPr>
            </w:pPr>
            <w:r w:rsidRPr="00005A4C">
              <w:rPr>
                <w:color w:val="000000"/>
                <w:sz w:val="20"/>
                <w:szCs w:val="20"/>
              </w:rPr>
              <w:t xml:space="preserve">Котельная </w:t>
            </w:r>
            <w:r>
              <w:rPr>
                <w:color w:val="000000"/>
                <w:sz w:val="20"/>
                <w:szCs w:val="20"/>
              </w:rPr>
              <w:t xml:space="preserve">ЖЭУ </w:t>
            </w:r>
            <w:r w:rsidRPr="00005A4C">
              <w:rPr>
                <w:color w:val="000000"/>
                <w:sz w:val="20"/>
                <w:szCs w:val="20"/>
              </w:rPr>
              <w:t>Теги</w:t>
            </w:r>
          </w:p>
        </w:tc>
        <w:tc>
          <w:tcPr>
            <w:tcW w:w="4426" w:type="dxa"/>
            <w:tcBorders>
              <w:top w:val="single" w:sz="4" w:space="0" w:color="auto"/>
              <w:left w:val="single" w:sz="4" w:space="0" w:color="auto"/>
              <w:bottom w:val="nil"/>
              <w:right w:val="single" w:sz="4" w:space="0" w:color="auto"/>
            </w:tcBorders>
            <w:shd w:val="clear" w:color="auto" w:fill="auto"/>
            <w:vAlign w:val="center"/>
          </w:tcPr>
          <w:p w:rsidR="00242C34" w:rsidRPr="00242C34" w:rsidRDefault="00242C34" w:rsidP="00242C34">
            <w:pPr>
              <w:pStyle w:val="aff4"/>
              <w:jc w:val="center"/>
              <w:rPr>
                <w:rStyle w:val="105"/>
                <w:color w:val="000000"/>
                <w:sz w:val="20"/>
                <w:szCs w:val="20"/>
              </w:rPr>
            </w:pPr>
            <w:r>
              <w:rPr>
                <w:rStyle w:val="105"/>
                <w:color w:val="000000"/>
                <w:sz w:val="20"/>
                <w:szCs w:val="20"/>
              </w:rPr>
              <w:t>199,1</w:t>
            </w:r>
          </w:p>
        </w:tc>
      </w:tr>
      <w:tr w:rsidR="00242C34" w:rsidRPr="00242C34" w:rsidTr="00242C34">
        <w:tc>
          <w:tcPr>
            <w:tcW w:w="5218" w:type="dxa"/>
            <w:tcBorders>
              <w:top w:val="single" w:sz="4" w:space="0" w:color="auto"/>
              <w:left w:val="single" w:sz="4" w:space="0" w:color="auto"/>
              <w:bottom w:val="single" w:sz="4" w:space="0" w:color="auto"/>
              <w:right w:val="nil"/>
            </w:tcBorders>
          </w:tcPr>
          <w:p w:rsidR="00242C34" w:rsidRPr="00242C34" w:rsidRDefault="00242C34" w:rsidP="00242C34">
            <w:pPr>
              <w:pStyle w:val="aff4"/>
              <w:jc w:val="center"/>
              <w:rPr>
                <w:sz w:val="20"/>
                <w:szCs w:val="20"/>
              </w:rPr>
            </w:pPr>
            <w:r w:rsidRPr="00242C34">
              <w:rPr>
                <w:rStyle w:val="11pt3"/>
                <w:color w:val="000000"/>
                <w:sz w:val="20"/>
                <w:szCs w:val="20"/>
              </w:rPr>
              <w:t>Итого</w:t>
            </w:r>
          </w:p>
        </w:tc>
        <w:tc>
          <w:tcPr>
            <w:tcW w:w="4426" w:type="dxa"/>
            <w:tcBorders>
              <w:top w:val="single" w:sz="4" w:space="0" w:color="auto"/>
              <w:left w:val="single" w:sz="4" w:space="0" w:color="auto"/>
              <w:bottom w:val="single" w:sz="4" w:space="0" w:color="auto"/>
              <w:right w:val="single" w:sz="4" w:space="0" w:color="auto"/>
            </w:tcBorders>
            <w:shd w:val="clear" w:color="auto" w:fill="auto"/>
          </w:tcPr>
          <w:p w:rsidR="00242C34" w:rsidRPr="00242C34" w:rsidRDefault="00242C34" w:rsidP="00242C34">
            <w:pPr>
              <w:pStyle w:val="aff4"/>
              <w:jc w:val="center"/>
              <w:rPr>
                <w:sz w:val="20"/>
                <w:szCs w:val="20"/>
              </w:rPr>
            </w:pPr>
            <w:r>
              <w:rPr>
                <w:rStyle w:val="11pt3"/>
                <w:color w:val="000000"/>
                <w:sz w:val="20"/>
                <w:szCs w:val="20"/>
              </w:rPr>
              <w:t>4631,0</w:t>
            </w:r>
          </w:p>
        </w:tc>
      </w:tr>
    </w:tbl>
    <w:p w:rsidR="00242C34" w:rsidRPr="00242C34" w:rsidRDefault="00242C34" w:rsidP="00242C34"/>
    <w:p w:rsidR="00242C34" w:rsidRPr="00242C34" w:rsidRDefault="00242C34" w:rsidP="00242C34">
      <w:r w:rsidRPr="00242C34">
        <w:t xml:space="preserve">Суммарные нормативные тепловые потери по всем котельным </w:t>
      </w:r>
      <w:r w:rsidR="0001153A">
        <w:t>городского поселения</w:t>
      </w:r>
      <w:r w:rsidRPr="00242C34">
        <w:t xml:space="preserve">. Берёзово составляют </w:t>
      </w:r>
      <w:r w:rsidR="0001153A">
        <w:t>4,631</w:t>
      </w:r>
      <w:r w:rsidRPr="00242C34">
        <w:t xml:space="preserve"> тыс. Гкал/год. Расчет произведен исходя из</w:t>
      </w:r>
      <w:r>
        <w:t xml:space="preserve"> </w:t>
      </w:r>
      <w:r w:rsidRPr="00242C34">
        <w:t>нормативных тепловых потерь. Фактическое состояние тепловой изоляции не всегда соответствует нормам, реальные тепловые потери при передаче тепловой энергии превысят расчетные значения. В процессе текущих ремонтов при замене изношенных участков сетей используются стальные трубопроводы, покрытые современной изоляцией в ППУ исполнении, что увеличивает коэффициент сопротивления теплопередаче через тепловую изоляцию труб и снижает тепловые потери до нормативных значений.</w:t>
      </w:r>
    </w:p>
    <w:p w:rsidR="00CB4BE5" w:rsidRPr="00E81C71" w:rsidRDefault="00CB4BE5" w:rsidP="00B53E60">
      <w:pPr>
        <w:pStyle w:val="5"/>
        <w:rPr>
          <w:rFonts w:eastAsia="TimesNewRomanPS-BoldMT"/>
        </w:rPr>
      </w:pPr>
      <w:bookmarkStart w:id="51" w:name="_Toc501370629"/>
      <w:r>
        <w:rPr>
          <w:rFonts w:eastAsia="TimesNewRomanPS-BoldMT"/>
        </w:rPr>
        <w:t>п</w:t>
      </w:r>
      <w:r w:rsidRPr="00E81C71">
        <w:rPr>
          <w:rFonts w:eastAsia="TimesNewRomanPS-BoldMT"/>
        </w:rPr>
        <w:t xml:space="preserve">) </w:t>
      </w:r>
      <w:r w:rsidRPr="00CB4BE5">
        <w:t>предписания надзорных органов по запрещению дальнейшей эксплуатации участков тепловой сети и результаты их исполнения</w:t>
      </w:r>
      <w:bookmarkEnd w:id="51"/>
    </w:p>
    <w:p w:rsidR="00242C34" w:rsidRPr="00CB4BE5" w:rsidRDefault="00CB4BE5" w:rsidP="00CB4BE5">
      <w:r w:rsidRPr="00CB4BE5">
        <w:t>На основании предоставленной информации можно сделать вывод о том,</w:t>
      </w:r>
      <w:r>
        <w:t xml:space="preserve"> </w:t>
      </w:r>
      <w:r w:rsidRPr="00CB4BE5">
        <w:t>что предписаний надзорных органов по запрещению дальнейшей эксплуатации участков тепловой сети не выдавалось.</w:t>
      </w:r>
    </w:p>
    <w:p w:rsidR="00CB4BE5" w:rsidRPr="00E81C71" w:rsidRDefault="00CB4BE5" w:rsidP="00B53E60">
      <w:pPr>
        <w:pStyle w:val="5"/>
        <w:rPr>
          <w:rFonts w:eastAsia="TimesNewRomanPS-BoldMT"/>
        </w:rPr>
      </w:pPr>
      <w:bookmarkStart w:id="52" w:name="_Toc501370630"/>
      <w:r>
        <w:rPr>
          <w:rFonts w:eastAsia="TimesNewRomanPS-BoldMT"/>
        </w:rPr>
        <w:lastRenderedPageBreak/>
        <w:t>р</w:t>
      </w:r>
      <w:r w:rsidRPr="00E81C71">
        <w:rPr>
          <w:rFonts w:eastAsia="TimesNewRomanPS-BoldMT"/>
        </w:rPr>
        <w:t xml:space="preserve">) </w:t>
      </w:r>
      <w:r w:rsidRPr="00CB4BE5">
        <w:t>описание типов присоединений теплопотребляющих установок потребителей к тепловым сетям с выделением наиболее распространенных, определяющих выбор обоснование графика регулирования отпуска тепловой энергии потребителям</w:t>
      </w:r>
      <w:bookmarkEnd w:id="52"/>
    </w:p>
    <w:p w:rsidR="00CB4BE5" w:rsidRPr="00CB4BE5" w:rsidRDefault="00CB4BE5" w:rsidP="00CB4BE5">
      <w:r w:rsidRPr="00CB4BE5">
        <w:t>Потребители представляют собой здания жилого, социально-культурного, административного и производственного назначения.</w:t>
      </w:r>
    </w:p>
    <w:p w:rsidR="00CB4BE5" w:rsidRPr="00CB4BE5" w:rsidRDefault="00CB4BE5" w:rsidP="00CB4BE5">
      <w:r w:rsidRPr="00CB4BE5">
        <w:t xml:space="preserve">Конечные потребители рассматриваемых котельных </w:t>
      </w:r>
      <w:r>
        <w:t>городского поселения</w:t>
      </w:r>
      <w:r w:rsidRPr="00CB4BE5">
        <w:t xml:space="preserve"> Березово подключены к централизованной системе теплоснабжения через непосредственное подключение по зависимой схе</w:t>
      </w:r>
      <w:r>
        <w:t>ме теплоснабжения на отопление.</w:t>
      </w:r>
    </w:p>
    <w:p w:rsidR="00242C34" w:rsidRPr="00CB4BE5" w:rsidRDefault="00CB4BE5" w:rsidP="00CB4BE5">
      <w:r w:rsidRPr="00CB4BE5">
        <w:t>Горячее водоснабжение потребителей осуществляется по независимой схеме через водоподогреватели. Подключение подогревателей горячего водоснабжения выполнено по параллельной схеме.</w:t>
      </w:r>
    </w:p>
    <w:p w:rsidR="00CB4BE5" w:rsidRPr="00CB4BE5" w:rsidRDefault="00CB4BE5" w:rsidP="00CB4BE5">
      <w:r w:rsidRPr="00CB4BE5">
        <w:t>График регулирования отпуска тепловой энергии котельных качественный, производится регулирование температуры в подающем трубопроводе на выводах котельных в зависимости от температуры наружного воздуха по утвержденному температурному графику 95/70 °С.</w:t>
      </w:r>
    </w:p>
    <w:p w:rsidR="00CB4BE5" w:rsidRPr="00E81C71" w:rsidRDefault="00CB4BE5" w:rsidP="00B53E60">
      <w:pPr>
        <w:pStyle w:val="5"/>
        <w:rPr>
          <w:rFonts w:eastAsia="TimesNewRomanPS-BoldMT"/>
        </w:rPr>
      </w:pPr>
      <w:bookmarkStart w:id="53" w:name="_Toc501370631"/>
      <w:bookmarkStart w:id="54" w:name="bookmark21"/>
      <w:r>
        <w:rPr>
          <w:rFonts w:eastAsia="TimesNewRomanPS-BoldMT"/>
        </w:rPr>
        <w:t>с</w:t>
      </w:r>
      <w:r w:rsidRPr="00E81C71">
        <w:rPr>
          <w:rFonts w:eastAsia="TimesNewRomanPS-BoldMT"/>
        </w:rPr>
        <w:t xml:space="preserve">) </w:t>
      </w:r>
      <w:r w:rsidRPr="00CB4BE5">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53"/>
    </w:p>
    <w:bookmarkEnd w:id="54"/>
    <w:p w:rsidR="00CB4BE5" w:rsidRPr="00CB4BE5" w:rsidRDefault="00CB4BE5" w:rsidP="00CB4BE5">
      <w:r w:rsidRPr="00CB4BE5">
        <w:t xml:space="preserve">Приборы коммерческого учета тепловой энергии присутствуют у части потребителей. Расчеты с потребителями, не оборудованными приборами учета производятся по утвержденному в </w:t>
      </w:r>
      <w:r>
        <w:t xml:space="preserve">городском </w:t>
      </w:r>
      <w:proofErr w:type="gramStart"/>
      <w:r>
        <w:t>поселении</w:t>
      </w:r>
      <w:proofErr w:type="gramEnd"/>
      <w:r>
        <w:t xml:space="preserve"> </w:t>
      </w:r>
      <w:r w:rsidRPr="00CB4BE5">
        <w:t>Березово нормативу.</w:t>
      </w:r>
    </w:p>
    <w:p w:rsidR="00D71333" w:rsidRPr="00E81C71" w:rsidRDefault="00D71333" w:rsidP="00B53E60">
      <w:pPr>
        <w:pStyle w:val="5"/>
        <w:rPr>
          <w:rFonts w:eastAsia="TimesNewRomanPS-BoldMT"/>
        </w:rPr>
      </w:pPr>
      <w:bookmarkStart w:id="55" w:name="_Toc501370632"/>
      <w:r w:rsidRPr="00D71333">
        <w:rPr>
          <w:rFonts w:eastAsia="TimesNewRomanPS-BoldMT"/>
        </w:rPr>
        <w:t xml:space="preserve">т) </w:t>
      </w:r>
      <w:r w:rsidRPr="00D71333">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55"/>
    </w:p>
    <w:p w:rsidR="00242C34" w:rsidRDefault="00D71333" w:rsidP="00D71333">
      <w:r w:rsidRPr="00D71333">
        <w:t>АДС отсутствует.</w:t>
      </w:r>
    </w:p>
    <w:p w:rsidR="00D71333" w:rsidRPr="00E81C71" w:rsidRDefault="00D71333" w:rsidP="00B53E60">
      <w:pPr>
        <w:pStyle w:val="5"/>
        <w:rPr>
          <w:rFonts w:eastAsia="TimesNewRomanPS-BoldMT"/>
        </w:rPr>
      </w:pPr>
      <w:bookmarkStart w:id="56" w:name="_Toc501370633"/>
      <w:r>
        <w:rPr>
          <w:rFonts w:eastAsia="TimesNewRomanPS-BoldMT"/>
        </w:rPr>
        <w:t>у</w:t>
      </w:r>
      <w:r w:rsidRPr="00D71333">
        <w:rPr>
          <w:rFonts w:eastAsia="TimesNewRomanPS-BoldMT"/>
        </w:rPr>
        <w:t xml:space="preserve">) </w:t>
      </w:r>
      <w:r w:rsidRPr="00D71333">
        <w:t>уровень автоматизации и обслуживания центральных тепловых пунктов, насосных станций</w:t>
      </w:r>
      <w:bookmarkEnd w:id="56"/>
    </w:p>
    <w:p w:rsidR="00D71333" w:rsidRPr="00D71333" w:rsidRDefault="00D71333" w:rsidP="00D71333">
      <w:r w:rsidRPr="00D71333">
        <w:t>Автоматизация на насосной станции отсутствует.</w:t>
      </w:r>
    </w:p>
    <w:p w:rsidR="00D71333" w:rsidRPr="00E81C71" w:rsidRDefault="00D71333" w:rsidP="00B53E60">
      <w:pPr>
        <w:pStyle w:val="5"/>
        <w:rPr>
          <w:rFonts w:eastAsia="TimesNewRomanPS-BoldMT"/>
        </w:rPr>
      </w:pPr>
      <w:bookmarkStart w:id="57" w:name="_Toc501370634"/>
      <w:r>
        <w:rPr>
          <w:rFonts w:eastAsia="TimesNewRomanPS-BoldMT"/>
        </w:rPr>
        <w:t>ф</w:t>
      </w:r>
      <w:r w:rsidRPr="00D71333">
        <w:rPr>
          <w:rFonts w:eastAsia="TimesNewRomanPS-BoldMT"/>
        </w:rPr>
        <w:t xml:space="preserve">) </w:t>
      </w:r>
      <w:r w:rsidRPr="00D71333">
        <w:t>сведения о наличии защиты тепловых сетей от превышения давления</w:t>
      </w:r>
      <w:bookmarkEnd w:id="57"/>
    </w:p>
    <w:p w:rsidR="00D71333" w:rsidRPr="00D71333" w:rsidRDefault="00D71333" w:rsidP="00D71333">
      <w:r w:rsidRPr="00D71333">
        <w:t>Сведений о наличии защиты тепловых сетей от превышения давления не</w:t>
      </w:r>
      <w:r>
        <w:t xml:space="preserve"> предоставлено.</w:t>
      </w:r>
    </w:p>
    <w:p w:rsidR="00D71333" w:rsidRPr="00E81C71" w:rsidRDefault="00D71333" w:rsidP="00B53E60">
      <w:pPr>
        <w:pStyle w:val="5"/>
        <w:rPr>
          <w:rFonts w:eastAsia="TimesNewRomanPS-BoldMT"/>
        </w:rPr>
      </w:pPr>
      <w:bookmarkStart w:id="58" w:name="_Toc501370635"/>
      <w:r>
        <w:rPr>
          <w:rFonts w:eastAsia="TimesNewRomanPS-BoldMT"/>
        </w:rPr>
        <w:t>х</w:t>
      </w:r>
      <w:r w:rsidRPr="00D71333">
        <w:rPr>
          <w:rFonts w:eastAsia="TimesNewRomanPS-BoldMT"/>
        </w:rPr>
        <w:t xml:space="preserve">) </w:t>
      </w:r>
      <w:r w:rsidRPr="00D71333">
        <w:t>перечень выявленных бесхозяйных тепловых сетей и обоснование выбора организации, уполномоченной на их эксплуатацию</w:t>
      </w:r>
      <w:bookmarkEnd w:id="58"/>
    </w:p>
    <w:p w:rsidR="00D71333" w:rsidRPr="00D71333" w:rsidRDefault="00D71333" w:rsidP="00D71333">
      <w:r w:rsidRPr="00D71333">
        <w:t>Бесхозяйных тепловых сетей не выявлено</w:t>
      </w:r>
      <w:r>
        <w:t>.</w:t>
      </w:r>
    </w:p>
    <w:p w:rsidR="006B69DA" w:rsidRPr="00F36794" w:rsidRDefault="006B69DA" w:rsidP="007A768F">
      <w:pPr>
        <w:pStyle w:val="4"/>
        <w:spacing w:line="240" w:lineRule="auto"/>
        <w:ind w:firstLine="0"/>
      </w:pPr>
      <w:bookmarkStart w:id="59" w:name="_Toc501370636"/>
      <w:r>
        <w:t>Часть 4</w:t>
      </w:r>
      <w:r w:rsidRPr="00F36794">
        <w:t xml:space="preserve">. </w:t>
      </w:r>
      <w:r w:rsidRPr="003A5C5C">
        <w:t>Зоны действия источников тепловой энергии</w:t>
      </w:r>
      <w:bookmarkEnd w:id="59"/>
    </w:p>
    <w:p w:rsidR="00EC41FF" w:rsidRPr="00EC41FF" w:rsidRDefault="00EC41FF" w:rsidP="00EC41FF">
      <w:r>
        <w:t xml:space="preserve">На территории городского поселения Березово имеется несколько </w:t>
      </w:r>
      <w:r w:rsidRPr="00C723B3">
        <w:t>теплоснабжающи</w:t>
      </w:r>
      <w:r>
        <w:t>х</w:t>
      </w:r>
      <w:r w:rsidRPr="00C723B3">
        <w:t xml:space="preserve"> предприяти</w:t>
      </w:r>
      <w:r>
        <w:t>й (</w:t>
      </w:r>
      <w:r w:rsidR="00E52AB2">
        <w:t>МУП</w:t>
      </w:r>
      <w:r>
        <w:t xml:space="preserve"> «Теплосети Березово» и ОАО «ЮТЭК-Региональные сети»)</w:t>
      </w:r>
      <w:r w:rsidRPr="00C723B3">
        <w:t>, эксплуатирующ</w:t>
      </w:r>
      <w:r>
        <w:t>их</w:t>
      </w:r>
      <w:r w:rsidRPr="00C723B3">
        <w:t xml:space="preserve"> </w:t>
      </w:r>
      <w:r>
        <w:t>6</w:t>
      </w:r>
      <w:r w:rsidRPr="00C723B3">
        <w:t xml:space="preserve"> котельных суммарной установленной мощностью </w:t>
      </w:r>
      <w:r w:rsidRPr="005E04F3">
        <w:t>3</w:t>
      </w:r>
      <w:r>
        <w:t>9</w:t>
      </w:r>
      <w:r w:rsidRPr="005E04F3">
        <w:t>,</w:t>
      </w:r>
      <w:r>
        <w:t>01</w:t>
      </w:r>
      <w:r w:rsidRPr="00C723B3">
        <w:t xml:space="preserve"> Гк</w:t>
      </w:r>
      <w:r>
        <w:t>ал/</w:t>
      </w:r>
      <w:proofErr w:type="gramStart"/>
      <w:r>
        <w:t>ч</w:t>
      </w:r>
      <w:proofErr w:type="gramEnd"/>
      <w:r w:rsidRPr="00EC41FF">
        <w:t xml:space="preserve">, присоединенная нагрузка </w:t>
      </w:r>
      <w:r>
        <w:t>–</w:t>
      </w:r>
      <w:r w:rsidRPr="00EC41FF">
        <w:t xml:space="preserve"> 16,</w:t>
      </w:r>
      <w:r>
        <w:t>72</w:t>
      </w:r>
      <w:r w:rsidRPr="00EC41FF">
        <w:t xml:space="preserve"> Гкал/час. Потребителями услуг теплоснабжения являются</w:t>
      </w:r>
      <w:r>
        <w:t xml:space="preserve"> жилой фонд,</w:t>
      </w:r>
      <w:r w:rsidRPr="00EC41FF">
        <w:t xml:space="preserve"> производственные и социально-бытовые объекты </w:t>
      </w:r>
      <w:r>
        <w:t>городского поселения</w:t>
      </w:r>
      <w:r w:rsidRPr="00EC41FF">
        <w:t xml:space="preserve"> </w:t>
      </w:r>
      <w:r w:rsidRPr="00EC41FF">
        <w:lastRenderedPageBreak/>
        <w:t xml:space="preserve">Березово. Протяженность тепловых сетей, по которым осуществляется транспорт тепловой энергии, составляет </w:t>
      </w:r>
      <w:r>
        <w:t>19,135</w:t>
      </w:r>
      <w:r w:rsidRPr="00EC41FF">
        <w:t xml:space="preserve"> км. Котельные и сети находятся в собственности Муниципального предприятия Березовского района.</w:t>
      </w:r>
    </w:p>
    <w:p w:rsidR="00EC41FF" w:rsidRPr="00EC41FF" w:rsidRDefault="00EC41FF" w:rsidP="00EC41FF">
      <w:r>
        <w:t>Снабжающие организации</w:t>
      </w:r>
      <w:r w:rsidRPr="00EC41FF">
        <w:t xml:space="preserve"> вырабатыва</w:t>
      </w:r>
      <w:r>
        <w:t>ю</w:t>
      </w:r>
      <w:r w:rsidRPr="00EC41FF">
        <w:t>т и транспортиру</w:t>
      </w:r>
      <w:r>
        <w:t>ю</w:t>
      </w:r>
      <w:r w:rsidRPr="00EC41FF">
        <w:t>т тепловую энергию в виде горячей воды, осуществляя выработку, передачу и распределение тепловой энерг</w:t>
      </w:r>
      <w:r>
        <w:t>ии конечным потребителям.</w:t>
      </w:r>
    </w:p>
    <w:p w:rsidR="00EC41FF" w:rsidRPr="00EC41FF" w:rsidRDefault="00EC41FF" w:rsidP="00EC41FF">
      <w:r w:rsidRPr="00EC41FF">
        <w:t xml:space="preserve">Зоны действия котельных </w:t>
      </w:r>
      <w:r>
        <w:t xml:space="preserve">городского поселения </w:t>
      </w:r>
      <w:r w:rsidRPr="00EC41FF">
        <w:t>Березово представлены на рисунк</w:t>
      </w:r>
      <w:r>
        <w:t>ах</w:t>
      </w:r>
      <w:r w:rsidRPr="00EC41FF">
        <w:t xml:space="preserve"> 1.</w:t>
      </w:r>
      <w:r>
        <w:t>17-1.18</w:t>
      </w:r>
      <w:r w:rsidRPr="00EC41FF">
        <w:t>.</w:t>
      </w:r>
    </w:p>
    <w:p w:rsidR="00EC41FF" w:rsidRPr="00EC41FF" w:rsidRDefault="00EC41FF" w:rsidP="00EC41FF">
      <w:r w:rsidRPr="00EC41FF">
        <w:t>Зоны действия котельных не соприкасаются, что не позволяет производить взаимное резервирование. В дальнейшем Схемой необходимо предусмотреть вариант аварийного резервирования путем строительства перемычек для закольцовок котельных</w:t>
      </w:r>
    </w:p>
    <w:p w:rsidR="000A67FB" w:rsidRDefault="000A67FB" w:rsidP="000A67FB">
      <w:pPr>
        <w:ind w:firstLine="0"/>
        <w:jc w:val="center"/>
      </w:pPr>
      <w:r>
        <w:rPr>
          <w:noProof/>
          <w:lang w:eastAsia="ru-RU"/>
        </w:rPr>
        <w:drawing>
          <wp:inline distT="0" distB="0" distL="0" distR="0" wp14:anchorId="4F8A2C60" wp14:editId="02D54B4D">
            <wp:extent cx="5543550" cy="5103851"/>
            <wp:effectExtent l="0" t="0" r="0" b="0"/>
            <wp:docPr id="5" name="Рисунок 5" descr="C:\Users\Tany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Desktop\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1746" cy="5111397"/>
                    </a:xfrm>
                    <a:prstGeom prst="rect">
                      <a:avLst/>
                    </a:prstGeom>
                    <a:noFill/>
                    <a:ln>
                      <a:noFill/>
                    </a:ln>
                  </pic:spPr>
                </pic:pic>
              </a:graphicData>
            </a:graphic>
          </wp:inline>
        </w:drawing>
      </w:r>
    </w:p>
    <w:p w:rsidR="000A67FB" w:rsidRDefault="000A67FB" w:rsidP="000A67FB">
      <w:pPr>
        <w:ind w:firstLine="0"/>
        <w:jc w:val="center"/>
      </w:pPr>
      <w:r>
        <w:t>Рисунок 1.17 –</w:t>
      </w:r>
      <w:r w:rsidRPr="00A42548">
        <w:t xml:space="preserve"> </w:t>
      </w:r>
      <w:r>
        <w:t>З</w:t>
      </w:r>
      <w:r w:rsidRPr="00A42548">
        <w:t>оны действия</w:t>
      </w:r>
      <w:r>
        <w:t xml:space="preserve"> источников теплоснабжения</w:t>
      </w:r>
      <w:r w:rsidRPr="00A42548">
        <w:t xml:space="preserve"> </w:t>
      </w:r>
      <w:r>
        <w:t>пгт.</w:t>
      </w:r>
      <w:r w:rsidRPr="00A42548">
        <w:t xml:space="preserve"> Берёзово</w:t>
      </w:r>
    </w:p>
    <w:p w:rsidR="000A67FB" w:rsidRDefault="000A67FB" w:rsidP="000A67FB">
      <w:pPr>
        <w:ind w:firstLine="0"/>
        <w:jc w:val="center"/>
      </w:pPr>
      <w:r>
        <w:rPr>
          <w:noProof/>
          <w:lang w:eastAsia="ru-RU"/>
        </w:rPr>
        <w:lastRenderedPageBreak/>
        <w:drawing>
          <wp:inline distT="0" distB="0" distL="0" distR="0" wp14:anchorId="4BB67614" wp14:editId="31DCC472">
            <wp:extent cx="4122045" cy="314723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b="1361"/>
                    <a:stretch/>
                  </pic:blipFill>
                  <pic:spPr bwMode="auto">
                    <a:xfrm>
                      <a:off x="0" y="0"/>
                      <a:ext cx="4133368" cy="3155882"/>
                    </a:xfrm>
                    <a:prstGeom prst="rect">
                      <a:avLst/>
                    </a:prstGeom>
                    <a:ln>
                      <a:noFill/>
                    </a:ln>
                    <a:extLst>
                      <a:ext uri="{53640926-AAD7-44D8-BBD7-CCE9431645EC}">
                        <a14:shadowObscured xmlns:a14="http://schemas.microsoft.com/office/drawing/2010/main"/>
                      </a:ext>
                    </a:extLst>
                  </pic:spPr>
                </pic:pic>
              </a:graphicData>
            </a:graphic>
          </wp:inline>
        </w:drawing>
      </w:r>
    </w:p>
    <w:p w:rsidR="000A67FB" w:rsidRDefault="000A67FB" w:rsidP="000A67FB">
      <w:pPr>
        <w:ind w:firstLine="0"/>
        <w:jc w:val="center"/>
      </w:pPr>
      <w:r w:rsidRPr="00A42548">
        <w:t xml:space="preserve">Рисунок </w:t>
      </w:r>
      <w:r>
        <w:t>1.18</w:t>
      </w:r>
      <w:r w:rsidRPr="00A42548">
        <w:t xml:space="preserve"> – </w:t>
      </w:r>
      <w:r>
        <w:t>З</w:t>
      </w:r>
      <w:r w:rsidRPr="00A42548">
        <w:t>оны действия</w:t>
      </w:r>
      <w:r>
        <w:t xml:space="preserve"> источников теплоснабжения с</w:t>
      </w:r>
      <w:r w:rsidRPr="00A42548">
        <w:t>. Теги</w:t>
      </w:r>
    </w:p>
    <w:p w:rsidR="00D66172" w:rsidRPr="00F36794" w:rsidRDefault="00D66172" w:rsidP="007A768F">
      <w:pPr>
        <w:pStyle w:val="4"/>
        <w:spacing w:line="240" w:lineRule="auto"/>
        <w:ind w:firstLine="0"/>
      </w:pPr>
      <w:bookmarkStart w:id="60" w:name="_Toc501370637"/>
      <w:r>
        <w:t>Часть 5</w:t>
      </w:r>
      <w:r w:rsidRPr="00F36794">
        <w:t xml:space="preserve">. </w:t>
      </w:r>
      <w:r w:rsidRPr="007F6120">
        <w:t>Тепловые нагрузки потребителей тепловой энергии, групп потребителей тепловой энергии в зонах действия источников тепловой энергии</w:t>
      </w:r>
      <w:bookmarkEnd w:id="60"/>
    </w:p>
    <w:p w:rsidR="00D66172" w:rsidRPr="00E81C71" w:rsidRDefault="00D66172" w:rsidP="00B53E60">
      <w:pPr>
        <w:pStyle w:val="5"/>
        <w:rPr>
          <w:rFonts w:eastAsia="TimesNewRomanPS-BoldMT"/>
        </w:rPr>
      </w:pPr>
      <w:bookmarkStart w:id="61" w:name="_Toc501370638"/>
      <w:r>
        <w:rPr>
          <w:rFonts w:eastAsia="TimesNewRomanPS-BoldMT"/>
        </w:rPr>
        <w:t>а</w:t>
      </w:r>
      <w:r w:rsidRPr="00D71333">
        <w:rPr>
          <w:rFonts w:eastAsia="TimesNewRomanPS-BoldMT"/>
        </w:rPr>
        <w:t xml:space="preserve">) </w:t>
      </w:r>
      <w:r w:rsidRPr="00D66172">
        <w:t>значения потребления тепловой энергии в расчетных элементах территориального деления при расчетных температурах наружного воздуха</w:t>
      </w:r>
      <w:bookmarkEnd w:id="61"/>
    </w:p>
    <w:p w:rsidR="00951E55" w:rsidRDefault="00951E55" w:rsidP="00D66172">
      <w:r>
        <w:rPr>
          <w:color w:val="000000"/>
        </w:rPr>
        <w:t xml:space="preserve">Значения потребления тепловой энергии </w:t>
      </w:r>
      <w:proofErr w:type="gramStart"/>
      <w:r>
        <w:rPr>
          <w:color w:val="000000"/>
        </w:rPr>
        <w:t>абонентами, подключенными к тепловой сети от ведомственных котельных городского поселения Березово представлены</w:t>
      </w:r>
      <w:proofErr w:type="gramEnd"/>
      <w:r>
        <w:rPr>
          <w:color w:val="000000"/>
        </w:rPr>
        <w:t xml:space="preserve"> в таблицах 1.2</w:t>
      </w:r>
      <w:r w:rsidR="003A2BCA">
        <w:rPr>
          <w:color w:val="000000"/>
        </w:rPr>
        <w:t>9</w:t>
      </w:r>
      <w:r>
        <w:rPr>
          <w:color w:val="000000"/>
        </w:rPr>
        <w:t>-1.</w:t>
      </w:r>
      <w:r w:rsidR="003A2BCA">
        <w:rPr>
          <w:color w:val="000000"/>
        </w:rPr>
        <w:t>32</w:t>
      </w:r>
      <w:r>
        <w:rPr>
          <w:color w:val="000000"/>
        </w:rPr>
        <w:t>.</w:t>
      </w:r>
    </w:p>
    <w:p w:rsidR="00951E55" w:rsidRDefault="00951E55" w:rsidP="00951E55">
      <w:pPr>
        <w:jc w:val="right"/>
      </w:pPr>
      <w:r>
        <w:t>Таблица 1.2</w:t>
      </w:r>
      <w:r w:rsidR="003A2BCA">
        <w:t>9</w:t>
      </w:r>
    </w:p>
    <w:p w:rsidR="00951E55" w:rsidRPr="00951E55" w:rsidRDefault="00951E55" w:rsidP="00951E55">
      <w:pPr>
        <w:ind w:firstLine="0"/>
        <w:jc w:val="center"/>
      </w:pPr>
      <w:r>
        <w:t>Объем</w:t>
      </w:r>
      <w:r w:rsidRPr="00951E55">
        <w:t xml:space="preserve"> полезного отпуска по организациям потребител</w:t>
      </w:r>
      <w:r>
        <w:t xml:space="preserve">ям, </w:t>
      </w:r>
      <w:proofErr w:type="gramStart"/>
      <w:r>
        <w:t>подключенных</w:t>
      </w:r>
      <w:proofErr w:type="gramEnd"/>
      <w:r>
        <w:t xml:space="preserve"> к центральной котельной, котельной ЦРБ, котельной </w:t>
      </w:r>
      <w:r w:rsidRPr="00951E55">
        <w:rPr>
          <w:szCs w:val="24"/>
        </w:rPr>
        <w:t>Противотуберкулезного диспансера</w:t>
      </w:r>
      <w:r>
        <w:rPr>
          <w:szCs w:val="24"/>
        </w:rPr>
        <w:t>, котельной Аэропорт</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1"/>
        <w:gridCol w:w="709"/>
        <w:gridCol w:w="723"/>
        <w:gridCol w:w="694"/>
        <w:gridCol w:w="567"/>
        <w:gridCol w:w="709"/>
        <w:gridCol w:w="925"/>
        <w:gridCol w:w="706"/>
        <w:gridCol w:w="95"/>
        <w:gridCol w:w="683"/>
        <w:gridCol w:w="856"/>
        <w:gridCol w:w="1129"/>
      </w:tblGrid>
      <w:tr w:rsidR="00951E55" w:rsidRPr="00951E55" w:rsidTr="00951E55">
        <w:trPr>
          <w:cantSplit/>
          <w:trHeight w:val="1134"/>
          <w:tblHeader/>
        </w:trPr>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r w:rsidRPr="00951E55">
              <w:rPr>
                <w:b/>
                <w:sz w:val="20"/>
                <w:szCs w:val="20"/>
              </w:rPr>
              <w:t>Наименование потребителей</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r w:rsidRPr="00951E55">
              <w:rPr>
                <w:b/>
                <w:sz w:val="20"/>
                <w:szCs w:val="20"/>
              </w:rPr>
              <w:t>α</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r w:rsidRPr="00951E55">
              <w:rPr>
                <w:b/>
                <w:sz w:val="20"/>
                <w:szCs w:val="20"/>
              </w:rPr>
              <w:t xml:space="preserve">от., </w:t>
            </w:r>
            <w:proofErr w:type="gramStart"/>
            <w:r w:rsidRPr="00951E55">
              <w:rPr>
                <w:b/>
                <w:sz w:val="20"/>
                <w:szCs w:val="20"/>
              </w:rPr>
              <w:t>Ккал</w:t>
            </w:r>
            <w:proofErr w:type="gramEnd"/>
            <w:r w:rsidRPr="00951E55">
              <w:rPr>
                <w:b/>
                <w:sz w:val="20"/>
                <w:szCs w:val="20"/>
              </w:rPr>
              <w:t>/м</w:t>
            </w:r>
            <w:r w:rsidRPr="00951E55">
              <w:rPr>
                <w:b/>
                <w:sz w:val="20"/>
                <w:szCs w:val="20"/>
                <w:vertAlign w:val="superscript"/>
              </w:rPr>
              <w:t>3</w:t>
            </w:r>
          </w:p>
        </w:tc>
        <w:tc>
          <w:tcPr>
            <w:tcW w:w="694" w:type="dxa"/>
            <w:shd w:val="clear" w:color="auto" w:fill="auto"/>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r w:rsidRPr="00951E55">
              <w:rPr>
                <w:b/>
                <w:sz w:val="20"/>
                <w:szCs w:val="20"/>
              </w:rPr>
              <w:t>Объем, м</w:t>
            </w:r>
            <w:r w:rsidRPr="00951E55">
              <w:rPr>
                <w:b/>
                <w:sz w:val="20"/>
                <w:szCs w:val="20"/>
                <w:vertAlign w:val="superscript"/>
              </w:rPr>
              <w:t>3</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r w:rsidRPr="00951E55">
              <w:rPr>
                <w:b/>
                <w:sz w:val="20"/>
                <w:szCs w:val="20"/>
              </w:rPr>
              <w:t>t вн., °С</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r w:rsidRPr="00951E55">
              <w:rPr>
                <w:b/>
                <w:sz w:val="20"/>
                <w:szCs w:val="20"/>
              </w:rPr>
              <w:t>t ср</w:t>
            </w:r>
            <w:proofErr w:type="gramStart"/>
            <w:r w:rsidRPr="00951E55">
              <w:rPr>
                <w:b/>
                <w:sz w:val="20"/>
                <w:szCs w:val="20"/>
              </w:rPr>
              <w:t>.о</w:t>
            </w:r>
            <w:proofErr w:type="gramEnd"/>
            <w:r w:rsidRPr="00951E55">
              <w:rPr>
                <w:b/>
                <w:sz w:val="20"/>
                <w:szCs w:val="20"/>
              </w:rPr>
              <w:t>, °С</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r w:rsidRPr="00951E55">
              <w:rPr>
                <w:b/>
                <w:sz w:val="20"/>
                <w:szCs w:val="20"/>
              </w:rPr>
              <w:t xml:space="preserve">Коэффициент инфильтрации, </w:t>
            </w:r>
            <w:proofErr w:type="gramStart"/>
            <w:r w:rsidRPr="00951E55">
              <w:rPr>
                <w:b/>
                <w:sz w:val="20"/>
                <w:szCs w:val="20"/>
              </w:rPr>
              <w:t>К</w:t>
            </w:r>
            <w:proofErr w:type="gramEnd"/>
          </w:p>
        </w:tc>
        <w:tc>
          <w:tcPr>
            <w:tcW w:w="706" w:type="dxa"/>
            <w:shd w:val="clear" w:color="auto" w:fill="auto"/>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r w:rsidRPr="00951E55">
              <w:rPr>
                <w:b/>
                <w:sz w:val="20"/>
                <w:szCs w:val="20"/>
              </w:rPr>
              <w:t>Кол-во часов работы в сутки</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r w:rsidRPr="00951E55">
              <w:rPr>
                <w:b/>
                <w:sz w:val="20"/>
                <w:szCs w:val="20"/>
              </w:rPr>
              <w:t>Время отоп. периода</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r w:rsidRPr="00951E55">
              <w:rPr>
                <w:b/>
                <w:sz w:val="20"/>
                <w:szCs w:val="20"/>
              </w:rPr>
              <w:t xml:space="preserve">Расход тепла на отопление, </w:t>
            </w:r>
            <w:proofErr w:type="gramStart"/>
            <w:r w:rsidRPr="00951E55">
              <w:rPr>
                <w:b/>
                <w:sz w:val="20"/>
                <w:szCs w:val="20"/>
              </w:rPr>
              <w:t>Q</w:t>
            </w:r>
            <w:proofErr w:type="gramEnd"/>
            <w:r w:rsidRPr="00951E55">
              <w:rPr>
                <w:b/>
                <w:sz w:val="20"/>
                <w:szCs w:val="20"/>
              </w:rPr>
              <w:t>от. Гкал/час</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r w:rsidRPr="00951E55">
              <w:rPr>
                <w:b/>
                <w:sz w:val="20"/>
                <w:szCs w:val="20"/>
              </w:rPr>
              <w:t xml:space="preserve">Расход тепла на отопление </w:t>
            </w:r>
            <w:proofErr w:type="gramStart"/>
            <w:r w:rsidRPr="00951E55">
              <w:rPr>
                <w:b/>
                <w:sz w:val="20"/>
                <w:szCs w:val="20"/>
              </w:rPr>
              <w:t>Q</w:t>
            </w:r>
            <w:proofErr w:type="gramEnd"/>
            <w:r w:rsidRPr="00951E55">
              <w:rPr>
                <w:b/>
                <w:sz w:val="20"/>
                <w:szCs w:val="20"/>
              </w:rPr>
              <w:t>от. Гкал/год.</w:t>
            </w:r>
          </w:p>
        </w:tc>
      </w:tr>
      <w:tr w:rsidR="00951E55" w:rsidRPr="00951E55" w:rsidTr="00951E55">
        <w:tc>
          <w:tcPr>
            <w:tcW w:w="9667" w:type="dxa"/>
            <w:gridSpan w:val="1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r w:rsidRPr="00951E55">
              <w:rPr>
                <w:b/>
                <w:sz w:val="20"/>
                <w:szCs w:val="20"/>
              </w:rPr>
              <w:t>Бюджетные потребители</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r w:rsidRPr="00951E55">
              <w:rPr>
                <w:b/>
                <w:sz w:val="20"/>
                <w:szCs w:val="20"/>
              </w:rPr>
              <w:t>Котельная ЦК</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Админ.зд</w:t>
            </w:r>
            <w:proofErr w:type="gramStart"/>
            <w:r w:rsidRPr="00951E55">
              <w:rPr>
                <w:sz w:val="20"/>
                <w:szCs w:val="20"/>
              </w:rPr>
              <w:t>.р</w:t>
            </w:r>
            <w:proofErr w:type="gramEnd"/>
            <w:r w:rsidRPr="00951E55">
              <w:rPr>
                <w:sz w:val="20"/>
                <w:szCs w:val="20"/>
              </w:rPr>
              <w:t>айона</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0,39</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9723</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0,101</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698,3</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Гараж адм.зд</w:t>
            </w:r>
            <w:proofErr w:type="gramStart"/>
            <w:r w:rsidRPr="00951E55">
              <w:rPr>
                <w:sz w:val="20"/>
                <w:szCs w:val="20"/>
              </w:rPr>
              <w:t>.р</w:t>
            </w:r>
            <w:proofErr w:type="gramEnd"/>
            <w:r w:rsidRPr="00951E55">
              <w:rPr>
                <w:sz w:val="20"/>
                <w:szCs w:val="20"/>
              </w:rPr>
              <w:t>айона</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0,48</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3565</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0,030</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208,6</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Земская управа адм</w:t>
            </w:r>
            <w:proofErr w:type="gramStart"/>
            <w:r w:rsidRPr="00951E55">
              <w:rPr>
                <w:sz w:val="20"/>
                <w:szCs w:val="20"/>
              </w:rPr>
              <w:t>.р</w:t>
            </w:r>
            <w:proofErr w:type="gramEnd"/>
            <w:r w:rsidRPr="00951E55">
              <w:rPr>
                <w:sz w:val="20"/>
                <w:szCs w:val="20"/>
              </w:rPr>
              <w:t>айона</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0,5</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2327</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0,031</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214,2</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Соц. Защита</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0,39</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627,3</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0,007</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45,0</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Военкомат администр.</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0,68</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754</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0,014</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94,4</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РОВД ул</w:t>
            </w:r>
            <w:proofErr w:type="gramStart"/>
            <w:r w:rsidRPr="00951E55">
              <w:rPr>
                <w:sz w:val="20"/>
                <w:szCs w:val="20"/>
              </w:rPr>
              <w:t>.С</w:t>
            </w:r>
            <w:proofErr w:type="gramEnd"/>
            <w:r w:rsidRPr="00951E55">
              <w:rPr>
                <w:sz w:val="20"/>
                <w:szCs w:val="20"/>
              </w:rPr>
              <w:t>оветская 5</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0,48</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140</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0,002</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12,4</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РОНО администр</w:t>
            </w:r>
            <w:proofErr w:type="gramStart"/>
            <w:r w:rsidRPr="00951E55">
              <w:rPr>
                <w:sz w:val="20"/>
                <w:szCs w:val="20"/>
              </w:rPr>
              <w:t>.з</w:t>
            </w:r>
            <w:proofErr w:type="gramEnd"/>
            <w:r w:rsidRPr="00951E55">
              <w:rPr>
                <w:sz w:val="20"/>
                <w:szCs w:val="20"/>
              </w:rPr>
              <w:t>дание</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0,53</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2180</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0,031</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212,8</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РОНО д/с Улыбка</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0,59</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1339</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0,021</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145,5</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lastRenderedPageBreak/>
              <w:t>РОНО д/с Улыбка</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0,6</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1215</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0,019</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134,2</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РОНО д/с Улыбка</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0,78</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314</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0,007</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45,1</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РОНО метод</w:t>
            </w:r>
            <w:proofErr w:type="gramStart"/>
            <w:r w:rsidRPr="00951E55">
              <w:rPr>
                <w:sz w:val="20"/>
                <w:szCs w:val="20"/>
              </w:rPr>
              <w:t>.к</w:t>
            </w:r>
            <w:proofErr w:type="gramEnd"/>
            <w:r w:rsidRPr="00951E55">
              <w:rPr>
                <w:sz w:val="20"/>
                <w:szCs w:val="20"/>
              </w:rPr>
              <w:t>абинет</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0,71</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538,2</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0,010</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70,4</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Начальная школа</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0,45</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5496</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16</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0,057</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393,9</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Начальная школа спорт</w:t>
            </w:r>
            <w:proofErr w:type="gramStart"/>
            <w:r w:rsidRPr="00951E55">
              <w:rPr>
                <w:sz w:val="20"/>
                <w:szCs w:val="20"/>
              </w:rPr>
              <w:t>.з</w:t>
            </w:r>
            <w:proofErr w:type="gramEnd"/>
            <w:r w:rsidRPr="00951E55">
              <w:rPr>
                <w:sz w:val="20"/>
                <w:szCs w:val="20"/>
              </w:rPr>
              <w:t>ал</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0,53</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2056</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16</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0,025</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173,5</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Начальная школа столовая</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0,53</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2496</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16</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0,030</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210,7</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Средняя школа</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0,37</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20467</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16</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0,174</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1206,0</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Детский дом</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0,59</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1389</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0,022</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150,9</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Детский дом</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0,62</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1121</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0,019</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128,0</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Прокуратура</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0,52</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970</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0,013</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92,9</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Суд</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0,52</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1089</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0,015</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104,3</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Суд гараж</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0,78</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312</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0,004</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29,7</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Мировой судья</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0,52</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289</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0,004</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27,7</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Налоговая инспекция</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0,48</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3788</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0,048</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334,8</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Налоговая инспек</w:t>
            </w:r>
            <w:proofErr w:type="gramStart"/>
            <w:r w:rsidRPr="00951E55">
              <w:rPr>
                <w:sz w:val="20"/>
                <w:szCs w:val="20"/>
              </w:rPr>
              <w:t>.г</w:t>
            </w:r>
            <w:proofErr w:type="gramEnd"/>
            <w:r w:rsidRPr="00951E55">
              <w:rPr>
                <w:sz w:val="20"/>
                <w:szCs w:val="20"/>
              </w:rPr>
              <w:t>араж</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0,74</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539</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0,007</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48,6</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Комит</w:t>
            </w:r>
            <w:proofErr w:type="gramStart"/>
            <w:r w:rsidRPr="00951E55">
              <w:rPr>
                <w:sz w:val="20"/>
                <w:szCs w:val="20"/>
              </w:rPr>
              <w:t>.п</w:t>
            </w:r>
            <w:proofErr w:type="gramEnd"/>
            <w:r w:rsidRPr="00951E55">
              <w:rPr>
                <w:sz w:val="20"/>
                <w:szCs w:val="20"/>
              </w:rPr>
              <w:t>о культ.ст.муз.</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0,78</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372</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0,008</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53,4</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Комит.по культ</w:t>
            </w:r>
            <w:proofErr w:type="gramStart"/>
            <w:r w:rsidRPr="00951E55">
              <w:rPr>
                <w:sz w:val="20"/>
                <w:szCs w:val="20"/>
              </w:rPr>
              <w:t>.Д</w:t>
            </w:r>
            <w:proofErr w:type="gramEnd"/>
            <w:r w:rsidRPr="00951E55">
              <w:rPr>
                <w:sz w:val="20"/>
                <w:szCs w:val="20"/>
              </w:rPr>
              <w:t>осуг.центр</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0,48</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3509</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0,045</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310,1</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Комит</w:t>
            </w:r>
            <w:proofErr w:type="gramStart"/>
            <w:r w:rsidRPr="00951E55">
              <w:rPr>
                <w:sz w:val="20"/>
                <w:szCs w:val="20"/>
              </w:rPr>
              <w:t>.п</w:t>
            </w:r>
            <w:proofErr w:type="gramEnd"/>
            <w:r w:rsidRPr="00951E55">
              <w:rPr>
                <w:sz w:val="20"/>
                <w:szCs w:val="20"/>
              </w:rPr>
              <w:t>о культ.пож.вод.</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0,74</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416,8</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0,005</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37,6</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Отд</w:t>
            </w:r>
            <w:proofErr w:type="gramStart"/>
            <w:r w:rsidRPr="00951E55">
              <w:rPr>
                <w:sz w:val="20"/>
                <w:szCs w:val="20"/>
              </w:rPr>
              <w:t>.к</w:t>
            </w:r>
            <w:proofErr w:type="gramEnd"/>
            <w:r w:rsidRPr="00951E55">
              <w:rPr>
                <w:sz w:val="20"/>
                <w:szCs w:val="20"/>
              </w:rPr>
              <w:t>ультуры Музей</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0,4</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9090</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0,097</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669,5</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Отд.культ</w:t>
            </w:r>
            <w:proofErr w:type="gramStart"/>
            <w:r w:rsidRPr="00951E55">
              <w:rPr>
                <w:sz w:val="20"/>
                <w:szCs w:val="20"/>
              </w:rPr>
              <w:t>.Ш</w:t>
            </w:r>
            <w:proofErr w:type="gramEnd"/>
            <w:r w:rsidRPr="00951E55">
              <w:rPr>
                <w:sz w:val="20"/>
                <w:szCs w:val="20"/>
              </w:rPr>
              <w:t>кола искуств</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0,42</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7270</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0,081</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562,2</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Пенсионный фонд</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0,74</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381</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0,008</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51,9</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Центр гигиены гараж</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0,82</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264</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0,004</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26,4</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Центр гигиены бак</w:t>
            </w:r>
            <w:proofErr w:type="gramStart"/>
            <w:r w:rsidRPr="00951E55">
              <w:rPr>
                <w:sz w:val="20"/>
                <w:szCs w:val="20"/>
              </w:rPr>
              <w:t>.л</w:t>
            </w:r>
            <w:proofErr w:type="gramEnd"/>
            <w:r w:rsidRPr="00951E55">
              <w:rPr>
                <w:sz w:val="20"/>
                <w:szCs w:val="20"/>
              </w:rPr>
              <w:t>аборат.</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0,74</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440</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0,009</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60,0</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Военкомат - пристрой</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0,78</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365</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0,008</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52,4</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 xml:space="preserve">Центр гигиены </w:t>
            </w:r>
            <w:proofErr w:type="gramStart"/>
            <w:r w:rsidRPr="00951E55">
              <w:rPr>
                <w:sz w:val="20"/>
                <w:szCs w:val="20"/>
              </w:rPr>
              <w:t>Советская</w:t>
            </w:r>
            <w:proofErr w:type="gramEnd"/>
            <w:r w:rsidRPr="00951E55">
              <w:rPr>
                <w:sz w:val="20"/>
                <w:szCs w:val="20"/>
              </w:rPr>
              <w:t xml:space="preserve"> 5</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0,48</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543</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0,007</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48,0</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Жилищная инспекция</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0,48</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83</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0,001</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7,3</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Госстрах</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0,48</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339</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0,004</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30,0</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Центр дезинфекции</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0,48</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180</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0,002</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15,9</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Роспотребнадзора</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0,48</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537</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0,007</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47,5</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Гараж Админ. Территории</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0,74</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307,1</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0,004</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27,7</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Лесхоз</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0,65</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921,5</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0,016</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110,3</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Военкомат гараж</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0,82</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208</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0,003</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20,8</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КРЦ "Звёздный"</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0,45</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5008</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0,060</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415,0</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Кадастровая палата</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0,5</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128</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0,002</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11,8</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БТИ</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0,5</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273,2</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0,004</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25,2</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Регистрационная служба</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0,5</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406,6</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0,005</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37,4</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Статистика</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0,48</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111</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0,001</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9,8</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Гостехнадзор</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0,48</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132</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0,002</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11,7</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Медстрахования</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0,48</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135</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0,002</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11,9</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lastRenderedPageBreak/>
              <w:t>Мониторинг</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0,48</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53</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0,001</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4,7</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Кадастра недвижимости</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0,48</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128</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0,002</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11,3</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ГИМС МЧС</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0,48</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131</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0,002</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11,6</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РОВД ул. Газопр.18</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0,65</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36,2</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0,001</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4,3</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Пожарная часть админ.</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0,47</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1611</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16</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0,017</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120,6</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Пожарная часть (новое зд.)</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0,47</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3055</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16</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0,033</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228,7</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ЗАГС</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0,71</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549,6</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0,010</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71,9</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Админист</w:t>
            </w:r>
            <w:proofErr w:type="gramStart"/>
            <w:r w:rsidRPr="00951E55">
              <w:rPr>
                <w:sz w:val="20"/>
                <w:szCs w:val="20"/>
              </w:rPr>
              <w:t>.Б</w:t>
            </w:r>
            <w:proofErr w:type="gramEnd"/>
            <w:r w:rsidRPr="00951E55">
              <w:rPr>
                <w:sz w:val="20"/>
                <w:szCs w:val="20"/>
              </w:rPr>
              <w:t>ерезов.территор.</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0,42</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2796</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0,031</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216,2</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Соц</w:t>
            </w:r>
            <w:proofErr w:type="gramStart"/>
            <w:r w:rsidRPr="00951E55">
              <w:rPr>
                <w:sz w:val="20"/>
                <w:szCs w:val="20"/>
              </w:rPr>
              <w:t>.с</w:t>
            </w:r>
            <w:proofErr w:type="gramEnd"/>
            <w:r w:rsidRPr="00951E55">
              <w:rPr>
                <w:sz w:val="20"/>
                <w:szCs w:val="20"/>
              </w:rPr>
              <w:t>трах</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0,42</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316</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0,004</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24,4</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АТВ "Березов"</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0,42</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2090</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0,023</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161,6</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Д/с Малышок</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0,43</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6066</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0,069</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480,3</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ЦРБ гараж</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0,92</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185</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0,003</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20,8</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r w:rsidRPr="00951E55">
              <w:rPr>
                <w:b/>
                <w:sz w:val="20"/>
                <w:szCs w:val="20"/>
              </w:rPr>
              <w:t>Котельная ЦРБ</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ЦРБ гараж</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0,62</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1100</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0,012</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83,2</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ЦРБ поликлиника</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0,48</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3697</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0,047</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326,8</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ЦРБ больница</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0,37</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20140</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0,199</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1372,1</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ЦРБ переход</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0,82</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135</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0,002</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13,5</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ЦРБ зд</w:t>
            </w:r>
            <w:proofErr w:type="gramStart"/>
            <w:r w:rsidRPr="00951E55">
              <w:rPr>
                <w:sz w:val="20"/>
                <w:szCs w:val="20"/>
              </w:rPr>
              <w:t>.б</w:t>
            </w:r>
            <w:proofErr w:type="gramEnd"/>
            <w:r w:rsidRPr="00951E55">
              <w:rPr>
                <w:sz w:val="20"/>
                <w:szCs w:val="20"/>
              </w:rPr>
              <w:t>ухгалтерии</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0,67</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879</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0,016</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108,4</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ЦРБ хозяйств</w:t>
            </w:r>
            <w:proofErr w:type="gramStart"/>
            <w:r w:rsidRPr="00951E55">
              <w:rPr>
                <w:sz w:val="20"/>
                <w:szCs w:val="20"/>
              </w:rPr>
              <w:t>.к</w:t>
            </w:r>
            <w:proofErr w:type="gramEnd"/>
            <w:r w:rsidRPr="00951E55">
              <w:rPr>
                <w:sz w:val="20"/>
                <w:szCs w:val="20"/>
              </w:rPr>
              <w:t>орпус</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0,48</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3759</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0,048</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332,2</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Спорткомплекс "Прометей"</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0,43</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6766</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18</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0,072</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499,6</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Спорткомплекс гараж</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0,58</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521,9</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0,005</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36,9</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Спорткомплекс пристрой</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0,58</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929,6</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0,014</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99,3</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МУ ЦСОПГ и</w:t>
            </w:r>
            <w:proofErr w:type="gramStart"/>
            <w:r w:rsidRPr="00951E55">
              <w:rPr>
                <w:sz w:val="20"/>
                <w:szCs w:val="20"/>
              </w:rPr>
              <w:t xml:space="preserve"> И</w:t>
            </w:r>
            <w:proofErr w:type="gramEnd"/>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0,66</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902,7</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0,016</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109,7</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РОВД админ</w:t>
            </w:r>
            <w:proofErr w:type="gramStart"/>
            <w:r w:rsidRPr="00951E55">
              <w:rPr>
                <w:sz w:val="20"/>
                <w:szCs w:val="20"/>
              </w:rPr>
              <w:t>.з</w:t>
            </w:r>
            <w:proofErr w:type="gramEnd"/>
            <w:r w:rsidRPr="00951E55">
              <w:rPr>
                <w:sz w:val="20"/>
                <w:szCs w:val="20"/>
              </w:rPr>
              <w:t>дание</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0,37</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27907</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0,275</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1901,3</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РОВД КПП</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0,92</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93,3</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0,002</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15,8</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Следственный отдел прокур.</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0,37</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92,1</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0,001</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6,3</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Миграционная служба</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0,37</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188,2</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0,002</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12,8</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Спортивно-оздор. Комплекс</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0,37</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32339</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0,319</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2203,3</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УФСИН №4</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0,37</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55,6</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0,001</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3,8</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r w:rsidRPr="00951E55">
              <w:rPr>
                <w:b/>
                <w:sz w:val="20"/>
                <w:szCs w:val="20"/>
              </w:rPr>
              <w:t>Котельная Противотуберкулезного диспансера</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Тубдиспансер поликлин.</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0,52</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2844</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0,039</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272,3</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Коррекционная школа</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0,45</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5525</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0,066</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457,8</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Коррекц.шк</w:t>
            </w:r>
            <w:proofErr w:type="gramStart"/>
            <w:r w:rsidRPr="00951E55">
              <w:rPr>
                <w:sz w:val="20"/>
                <w:szCs w:val="20"/>
              </w:rPr>
              <w:t>.и</w:t>
            </w:r>
            <w:proofErr w:type="gramEnd"/>
            <w:r w:rsidRPr="00951E55">
              <w:rPr>
                <w:sz w:val="20"/>
                <w:szCs w:val="20"/>
              </w:rPr>
              <w:t>нтернат №1</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0,55</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1930</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0,028</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195,5</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Коррекц.шк.</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0,57</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1631</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0,025</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171,2</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Коррекц. шк</w:t>
            </w:r>
            <w:proofErr w:type="gramStart"/>
            <w:r w:rsidRPr="00951E55">
              <w:rPr>
                <w:sz w:val="20"/>
                <w:szCs w:val="20"/>
              </w:rPr>
              <w:t>.б</w:t>
            </w:r>
            <w:proofErr w:type="gramEnd"/>
            <w:r w:rsidRPr="00951E55">
              <w:rPr>
                <w:sz w:val="20"/>
                <w:szCs w:val="20"/>
              </w:rPr>
              <w:t>аня</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0,68</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732</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25</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0,016</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107,1</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Коррекц. шк</w:t>
            </w:r>
            <w:proofErr w:type="gramStart"/>
            <w:r w:rsidRPr="00951E55">
              <w:rPr>
                <w:sz w:val="20"/>
                <w:szCs w:val="20"/>
              </w:rPr>
              <w:t>.с</w:t>
            </w:r>
            <w:proofErr w:type="gramEnd"/>
            <w:r w:rsidRPr="00951E55">
              <w:rPr>
                <w:sz w:val="20"/>
                <w:szCs w:val="20"/>
              </w:rPr>
              <w:t>толовая</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0,92</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170</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0,004</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МДОУ д/с Аленка кухня</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0,74</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416</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0,008</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56,7</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 xml:space="preserve">Стационар </w:t>
            </w:r>
            <w:r w:rsidRPr="00951E55">
              <w:rPr>
                <w:sz w:val="20"/>
                <w:szCs w:val="20"/>
              </w:rPr>
              <w:lastRenderedPageBreak/>
              <w:t>туб</w:t>
            </w:r>
            <w:proofErr w:type="gramStart"/>
            <w:r w:rsidRPr="00951E55">
              <w:rPr>
                <w:sz w:val="20"/>
                <w:szCs w:val="20"/>
              </w:rPr>
              <w:t>.д</w:t>
            </w:r>
            <w:proofErr w:type="gramEnd"/>
            <w:r w:rsidRPr="00951E55">
              <w:rPr>
                <w:sz w:val="20"/>
                <w:szCs w:val="20"/>
              </w:rPr>
              <w:t>испансер</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lastRenderedPageBreak/>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0,37</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17816</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0,176</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1213,8</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lastRenderedPageBreak/>
              <w:t>Переход</w:t>
            </w:r>
            <w:proofErr w:type="gramStart"/>
            <w:r w:rsidRPr="00951E55">
              <w:rPr>
                <w:sz w:val="20"/>
                <w:szCs w:val="20"/>
              </w:rPr>
              <w:t>.</w:t>
            </w:r>
            <w:proofErr w:type="gramEnd"/>
            <w:r w:rsidRPr="00951E55">
              <w:rPr>
                <w:sz w:val="20"/>
                <w:szCs w:val="20"/>
              </w:rPr>
              <w:t xml:space="preserve"> </w:t>
            </w:r>
            <w:proofErr w:type="gramStart"/>
            <w:r w:rsidRPr="00951E55">
              <w:rPr>
                <w:sz w:val="20"/>
                <w:szCs w:val="20"/>
              </w:rPr>
              <w:t>г</w:t>
            </w:r>
            <w:proofErr w:type="gramEnd"/>
            <w:r w:rsidRPr="00951E55">
              <w:rPr>
                <w:sz w:val="20"/>
                <w:szCs w:val="20"/>
              </w:rPr>
              <w:t>алерея туб. дисп.</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0,78</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235</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0,005</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33,8</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Пищеблок туб</w:t>
            </w:r>
            <w:proofErr w:type="gramStart"/>
            <w:r w:rsidRPr="00951E55">
              <w:rPr>
                <w:sz w:val="20"/>
                <w:szCs w:val="20"/>
              </w:rPr>
              <w:t>.д</w:t>
            </w:r>
            <w:proofErr w:type="gramEnd"/>
            <w:r w:rsidRPr="00951E55">
              <w:rPr>
                <w:sz w:val="20"/>
                <w:szCs w:val="20"/>
              </w:rPr>
              <w:t>исп.</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0,55</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1648</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0,024</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166,9</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Хоз</w:t>
            </w:r>
            <w:proofErr w:type="gramStart"/>
            <w:r w:rsidRPr="00951E55">
              <w:rPr>
                <w:sz w:val="20"/>
                <w:szCs w:val="20"/>
              </w:rPr>
              <w:t>.к</w:t>
            </w:r>
            <w:proofErr w:type="gramEnd"/>
            <w:r w:rsidRPr="00951E55">
              <w:rPr>
                <w:sz w:val="20"/>
                <w:szCs w:val="20"/>
              </w:rPr>
              <w:t>орпус туб.дисп.</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0,53</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1768</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0,025</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172,5</w:t>
            </w:r>
          </w:p>
        </w:tc>
      </w:tr>
      <w:tr w:rsidR="00951E55" w:rsidRPr="00951E55" w:rsidTr="00951E55">
        <w:tc>
          <w:tcPr>
            <w:tcW w:w="9667" w:type="dxa"/>
            <w:gridSpan w:val="1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r w:rsidRPr="00951E55">
              <w:rPr>
                <w:b/>
                <w:sz w:val="20"/>
                <w:szCs w:val="20"/>
              </w:rPr>
              <w:t>Прочие организации</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b/>
                <w:sz w:val="20"/>
                <w:szCs w:val="20"/>
              </w:rPr>
              <w:t>Котельная ЦК</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Сбербанк</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0,59</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1382</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0,022</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150,1</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ОАО Промстрой</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0,92</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52,5</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0,001</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8,9</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ОО</w:t>
            </w:r>
            <w:proofErr w:type="gramStart"/>
            <w:r w:rsidRPr="00951E55">
              <w:rPr>
                <w:sz w:val="20"/>
                <w:szCs w:val="20"/>
              </w:rPr>
              <w:t>О"</w:t>
            </w:r>
            <w:proofErr w:type="gramEnd"/>
            <w:r w:rsidRPr="00951E55">
              <w:rPr>
                <w:sz w:val="20"/>
                <w:szCs w:val="20"/>
              </w:rPr>
              <w:t>ЖЭУ" гараж</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0,69</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607,1</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0,007</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51,1</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ОО</w:t>
            </w:r>
            <w:proofErr w:type="gramStart"/>
            <w:r w:rsidRPr="00951E55">
              <w:rPr>
                <w:sz w:val="20"/>
                <w:szCs w:val="20"/>
              </w:rPr>
              <w:t>О"</w:t>
            </w:r>
            <w:proofErr w:type="gramEnd"/>
            <w:r w:rsidRPr="00951E55">
              <w:rPr>
                <w:sz w:val="20"/>
                <w:szCs w:val="20"/>
              </w:rPr>
              <w:t>ЖЭУ" абан. отдел</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0,48</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61</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0,001</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5,4</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Гостиница Березка</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0,53</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2005</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0,028</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195,7</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Гостиница Березка прачеч.</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0,92</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148,8</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18</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0,003</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23,5</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Аптека</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0,53</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2259</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0,032</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220,5</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Аптека гараж</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0,92</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158</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0,003</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17,7</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Аптека склад</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0,78</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322,1</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0,004</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30,6</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ЧП Адрицкая магазин</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0,92</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165</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15</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0,003</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23,2</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Агропромбанк</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0,69</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624,1</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0,011</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79,3</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Агропромбанк гараж</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0,92</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90</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0,001</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10,1</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Расчетнокассовый центр</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0,59</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1352</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0,021</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146,9</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ООО ХУРАМ</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0,52</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2774</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0,038</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265,6</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Негосудар</w:t>
            </w:r>
            <w:proofErr w:type="gramStart"/>
            <w:r w:rsidRPr="00951E55">
              <w:rPr>
                <w:sz w:val="20"/>
                <w:szCs w:val="20"/>
              </w:rPr>
              <w:t>.п</w:t>
            </w:r>
            <w:proofErr w:type="gramEnd"/>
            <w:r w:rsidRPr="00951E55">
              <w:rPr>
                <w:sz w:val="20"/>
                <w:szCs w:val="20"/>
              </w:rPr>
              <w:t>енсион.фонд</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0,48</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74</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0,001</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6,5</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Белоярсктелеком ад</w:t>
            </w:r>
            <w:proofErr w:type="gramStart"/>
            <w:r w:rsidRPr="00951E55">
              <w:rPr>
                <w:sz w:val="20"/>
                <w:szCs w:val="20"/>
              </w:rPr>
              <w:t>.з</w:t>
            </w:r>
            <w:proofErr w:type="gramEnd"/>
            <w:r w:rsidRPr="00951E55">
              <w:rPr>
                <w:sz w:val="20"/>
                <w:szCs w:val="20"/>
              </w:rPr>
              <w:t>д.</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0,62</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1138</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0,019</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129,9</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Белоярсктелеком ГТС</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0,78</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378</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0,008</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54,3</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Белоярсктелеком телеграф</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0,66</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928</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0,016</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112,8</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Белоярсктелеком зд</w:t>
            </w:r>
            <w:proofErr w:type="gramStart"/>
            <w:r w:rsidRPr="00951E55">
              <w:rPr>
                <w:sz w:val="20"/>
                <w:szCs w:val="20"/>
              </w:rPr>
              <w:t>.р</w:t>
            </w:r>
            <w:proofErr w:type="gramEnd"/>
            <w:r w:rsidRPr="00951E55">
              <w:rPr>
                <w:sz w:val="20"/>
                <w:szCs w:val="20"/>
              </w:rPr>
              <w:t>адио</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0,68</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729,5</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18</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0,012</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85,2</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Белоярсктелеком гараж</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0,66</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426</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0,005</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34,3</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Почта гараж</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0,71</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512,5</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0,006</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44,4</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Почта админ</w:t>
            </w:r>
            <w:proofErr w:type="gramStart"/>
            <w:r w:rsidRPr="00951E55">
              <w:rPr>
                <w:sz w:val="20"/>
                <w:szCs w:val="20"/>
              </w:rPr>
              <w:t>.з</w:t>
            </w:r>
            <w:proofErr w:type="gramEnd"/>
            <w:r w:rsidRPr="00951E55">
              <w:rPr>
                <w:sz w:val="20"/>
                <w:szCs w:val="20"/>
              </w:rPr>
              <w:t>дание</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0,66</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864</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0,015</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105,0</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Путилова слесарка ЖЭУ</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0,47</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20,3</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0,000</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1,8</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Почта ж.д.</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0,92</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133</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0,003</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22,5</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Почта Дуркина 45</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0,55</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1787</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0,026</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180,9</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ППАПБ</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0,5</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263,4</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0,004</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24,3</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Единая Россия</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0,48</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87</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0,001</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7,7</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ЧП Селезнева</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0,92</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173</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15</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0,004</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24,4</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Пунгинская СПХГ гараж</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0,71</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508</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0,006</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44,0</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Типография</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0,42</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1699</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0,019</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131,4</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Редакция</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0,42</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805</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0,009</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62,3</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ОАО “ЮТЭК” гараж</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0,59</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1332</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0,014</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95,8</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ОА</w:t>
            </w:r>
            <w:proofErr w:type="gramStart"/>
            <w:r w:rsidRPr="00951E55">
              <w:rPr>
                <w:sz w:val="20"/>
                <w:szCs w:val="20"/>
              </w:rPr>
              <w:t>О»</w:t>
            </w:r>
            <w:proofErr w:type="gramEnd"/>
            <w:r w:rsidRPr="00951E55">
              <w:rPr>
                <w:sz w:val="20"/>
                <w:szCs w:val="20"/>
              </w:rPr>
              <w:t>ЮГК» ст.зд. Элект.</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0,46</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4762</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18</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0,054</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376,1</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ОАО «ЮГК» нов</w:t>
            </w:r>
            <w:proofErr w:type="gramStart"/>
            <w:r w:rsidRPr="00951E55">
              <w:rPr>
                <w:sz w:val="20"/>
                <w:szCs w:val="20"/>
              </w:rPr>
              <w:t>.з</w:t>
            </w:r>
            <w:proofErr w:type="gramEnd"/>
            <w:r w:rsidRPr="00951E55">
              <w:rPr>
                <w:sz w:val="20"/>
                <w:szCs w:val="20"/>
              </w:rPr>
              <w:t>д.элек.</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0,41</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8085</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18</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0,082</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569,1</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lastRenderedPageBreak/>
              <w:t>ОА</w:t>
            </w:r>
            <w:proofErr w:type="gramStart"/>
            <w:r w:rsidRPr="00951E55">
              <w:rPr>
                <w:sz w:val="20"/>
                <w:szCs w:val="20"/>
              </w:rPr>
              <w:t>О”</w:t>
            </w:r>
            <w:proofErr w:type="gramEnd"/>
            <w:r w:rsidRPr="00951E55">
              <w:rPr>
                <w:sz w:val="20"/>
                <w:szCs w:val="20"/>
              </w:rPr>
              <w:t>ЮГК”</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0,92</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69,1</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18</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0,002</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10,9</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ООО «ЖЭУ» гараж ул</w:t>
            </w:r>
            <w:proofErr w:type="gramStart"/>
            <w:r w:rsidRPr="00951E55">
              <w:rPr>
                <w:sz w:val="20"/>
                <w:szCs w:val="20"/>
              </w:rPr>
              <w:t>.Ч</w:t>
            </w:r>
            <w:proofErr w:type="gramEnd"/>
            <w:r w:rsidRPr="00951E55">
              <w:rPr>
                <w:sz w:val="20"/>
                <w:szCs w:val="20"/>
              </w:rPr>
              <w:t>калова</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0,82</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294,6</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0,004</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29,5</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ОАО “ЮТЭК” склад.</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0,92</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78,8</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16</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0,002</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11,5</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ОАО “ЮГ-Компания ГРП.</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0,92</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76,4</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16</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0,002</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11,2</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ОАО “ЮТЭК адм</w:t>
            </w:r>
            <w:proofErr w:type="gramStart"/>
            <w:r w:rsidRPr="00951E55">
              <w:rPr>
                <w:sz w:val="20"/>
                <w:szCs w:val="20"/>
              </w:rPr>
              <w:t>.з</w:t>
            </w:r>
            <w:proofErr w:type="gramEnd"/>
            <w:r w:rsidRPr="00951E55">
              <w:rPr>
                <w:sz w:val="20"/>
                <w:szCs w:val="20"/>
              </w:rPr>
              <w:t>дание.</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0,65</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1119</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0,019</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133,9</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Котельная ЦРБ.</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НЕТ.</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Котельная ЖЭУ.</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ООО “Гамбит”- Алёнка</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0,67</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802</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70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778"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0,014</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98,9</w:t>
            </w:r>
          </w:p>
        </w:tc>
      </w:tr>
      <w:tr w:rsidR="00951E55" w:rsidRPr="00951E55" w:rsidTr="00951E55">
        <w:tc>
          <w:tcPr>
            <w:tcW w:w="9667" w:type="dxa"/>
            <w:gridSpan w:val="1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r w:rsidRPr="00951E55">
              <w:rPr>
                <w:b/>
                <w:sz w:val="20"/>
                <w:szCs w:val="20"/>
              </w:rPr>
              <w:t>Собственное потребление</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r>
              <w:rPr>
                <w:b/>
                <w:sz w:val="20"/>
                <w:szCs w:val="20"/>
              </w:rPr>
              <w:t>Котельная ЦК</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МУП ЖКХ адм</w:t>
            </w:r>
            <w:proofErr w:type="gramStart"/>
            <w:r w:rsidRPr="00951E55">
              <w:rPr>
                <w:sz w:val="20"/>
                <w:szCs w:val="20"/>
              </w:rPr>
              <w:t>.з</w:t>
            </w:r>
            <w:proofErr w:type="gramEnd"/>
            <w:r w:rsidRPr="00951E55">
              <w:rPr>
                <w:sz w:val="20"/>
                <w:szCs w:val="20"/>
              </w:rPr>
              <w:t>дание</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0,48</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1931</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0,025</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170,7</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МУП ЖКХ пож</w:t>
            </w:r>
            <w:proofErr w:type="gramStart"/>
            <w:r w:rsidRPr="00951E55">
              <w:rPr>
                <w:sz w:val="20"/>
                <w:szCs w:val="20"/>
              </w:rPr>
              <w:t>.в</w:t>
            </w:r>
            <w:proofErr w:type="gramEnd"/>
            <w:r w:rsidRPr="00951E55">
              <w:rPr>
                <w:sz w:val="20"/>
                <w:szCs w:val="20"/>
              </w:rPr>
              <w:t>одоём</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0,92</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50</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0,001</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5,6</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МУП ЖКХ гараж</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0,92</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192</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0,003</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21,5</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ЖКХ насосная</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0,69</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570</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0,007</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48,0</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ЖКХ гараж</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0,57</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964</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0,010</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67,0</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ЖКХ водокачка</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0,66</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176</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18</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0,003</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19,9</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 xml:space="preserve">ЖКХ </w:t>
            </w:r>
            <w:proofErr w:type="gramStart"/>
            <w:r w:rsidRPr="00951E55">
              <w:rPr>
                <w:sz w:val="20"/>
                <w:szCs w:val="20"/>
              </w:rPr>
              <w:t>гараж-пристрой</w:t>
            </w:r>
            <w:proofErr w:type="gramEnd"/>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0,57</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420</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0,004</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29,2</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ЖКХ водокачка ЦК</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0,82</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156</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18</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0,003</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22,0</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ЖКХ очистные соор. ЦК</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0,92</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175,5</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0,003</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19,7</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ЖКХ слесарка</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0,69</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620</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18</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0,011</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73,5</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r w:rsidRPr="00951E55">
              <w:rPr>
                <w:b/>
                <w:sz w:val="20"/>
                <w:szCs w:val="20"/>
              </w:rPr>
              <w:t>Ко</w:t>
            </w:r>
            <w:r>
              <w:rPr>
                <w:b/>
                <w:sz w:val="20"/>
                <w:szCs w:val="20"/>
              </w:rPr>
              <w:t>тельная ЦРБ</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ЖКХ Ёмкость под воду</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0,82</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200</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0,003</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20,0</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ЖКХ ГРП</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0,92</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72</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16</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0,002</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ЖКХ насосная</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0,82</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180</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16</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0,003</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23,5</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ЖКХ здание скважины</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0,92</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54</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0,001</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6,1</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 xml:space="preserve">ЖКХ склад ул. </w:t>
            </w:r>
            <w:proofErr w:type="gramStart"/>
            <w:r w:rsidRPr="00951E55">
              <w:rPr>
                <w:sz w:val="20"/>
                <w:szCs w:val="20"/>
              </w:rPr>
              <w:t>Первом</w:t>
            </w:r>
            <w:proofErr w:type="gramEnd"/>
            <w:r w:rsidRPr="00951E55">
              <w:rPr>
                <w:sz w:val="20"/>
                <w:szCs w:val="20"/>
              </w:rPr>
              <w:t>.</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0,55</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1944</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15</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0,024</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163,6</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 xml:space="preserve">ЖКХ  водок. Ул. </w:t>
            </w:r>
            <w:proofErr w:type="gramStart"/>
            <w:r w:rsidRPr="00951E55">
              <w:rPr>
                <w:sz w:val="20"/>
                <w:szCs w:val="20"/>
              </w:rPr>
              <w:t>Первом</w:t>
            </w:r>
            <w:proofErr w:type="gramEnd"/>
            <w:r w:rsidRPr="00951E55">
              <w:rPr>
                <w:sz w:val="20"/>
                <w:szCs w:val="20"/>
              </w:rPr>
              <w:t>.</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0,71</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575</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16</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0,009</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65,0</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r w:rsidRPr="00951E55">
              <w:rPr>
                <w:b/>
                <w:sz w:val="20"/>
                <w:szCs w:val="20"/>
              </w:rPr>
              <w:t>Котельная Противотуберкулезного диспансера</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ЖКХ гараж</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0,5</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4397</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0,039</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268,1</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ЖКХ адм</w:t>
            </w:r>
            <w:proofErr w:type="gramStart"/>
            <w:r w:rsidRPr="00951E55">
              <w:rPr>
                <w:sz w:val="20"/>
                <w:szCs w:val="20"/>
              </w:rPr>
              <w:t>.з</w:t>
            </w:r>
            <w:proofErr w:type="gramEnd"/>
            <w:r w:rsidRPr="00951E55">
              <w:rPr>
                <w:sz w:val="20"/>
                <w:szCs w:val="20"/>
              </w:rPr>
              <w:t>дание</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0,82</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204,3</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0,004</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30,8</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ЖЭУ столярка</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0,74</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462</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18</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0,008</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58,7</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ЖКХ ГРП</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0,82</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126,8</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16</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0,002</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16,6</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Водозабор</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0,71</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575</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18</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24,0</w:t>
            </w: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0,010</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70,1</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r w:rsidRPr="00951E55">
              <w:rPr>
                <w:b/>
                <w:sz w:val="20"/>
                <w:szCs w:val="20"/>
              </w:rPr>
              <w:t>Котельная аэропорт</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АТБ</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Административное зд</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0,58</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1372</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w:t>
            </w: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0,017</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146,82</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Ангпр МИ-1</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0,43</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6362</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15</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w:t>
            </w: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0,05</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418,06</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lastRenderedPageBreak/>
              <w:t>Ангар МИ-8</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0,47</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4429</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15</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w:t>
            </w: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0,04</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318,1</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Ангар АН-2</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0,52</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2707</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w:t>
            </w: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0,02</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170,52</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Соп аэровокзал</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0,47</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4313</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w:t>
            </w: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0,043</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374,0</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гараж</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roofErr w:type="gramStart"/>
            <w:r w:rsidRPr="00951E55">
              <w:rPr>
                <w:sz w:val="20"/>
                <w:szCs w:val="20"/>
              </w:rPr>
              <w:t>Адм</w:t>
            </w:r>
            <w:proofErr w:type="gramEnd"/>
            <w:r w:rsidRPr="00951E55">
              <w:rPr>
                <w:sz w:val="20"/>
                <w:szCs w:val="20"/>
              </w:rPr>
              <w:t xml:space="preserve"> здание</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0,62</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1074</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w:t>
            </w: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0,018</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159,74</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Гараж на 25 машин</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0,55</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1837</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w:t>
            </w: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0,015</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133,0</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Гарах на 16 машин</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0,53</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2231</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w:t>
            </w: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0,018</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155,6</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Гараж с маслогрейкой</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0,57</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1535</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12</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w:t>
            </w: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0,014</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126,95</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ГСМ</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Адм. здание</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0,65</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1029</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w:t>
            </w: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0,014</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123,4</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маслохранилище</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0,71</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480</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15</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w:t>
            </w: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0,006</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52,8</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насосная</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0,92</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30</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15</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w:t>
            </w: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0,0005</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4,22</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КПП</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0,92</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60</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w:t>
            </w: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0,001</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10,18</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Противопож. резервуары</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1000</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w:t>
            </w: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0,107</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925,66</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ОМТС</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Адм</w:t>
            </w:r>
            <w:proofErr w:type="gramStart"/>
            <w:r w:rsidRPr="00951E55">
              <w:rPr>
                <w:sz w:val="20"/>
                <w:szCs w:val="20"/>
              </w:rPr>
              <w:t>.з</w:t>
            </w:r>
            <w:proofErr w:type="gramEnd"/>
            <w:r w:rsidRPr="00951E55">
              <w:rPr>
                <w:sz w:val="20"/>
                <w:szCs w:val="20"/>
              </w:rPr>
              <w:t>дание</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0,82</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167</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w:t>
            </w: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0,003</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25,27</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Противопож. резервуары</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150</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w:t>
            </w: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0,003</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255,29</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ЭСТОП Эл-станция</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0,41</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7901</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15</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w:t>
            </w: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0,057</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495,04</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Гараж ЭСТОП</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0,92</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162</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15</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w:t>
            </w: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0,0026</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22,78</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Штаб</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0,41</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7090</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w:t>
            </w: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0,062</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536,32</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Библиотека</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0,68</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768</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w:t>
            </w: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0,011</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96,35</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Зд.Ок</w:t>
            </w:r>
            <w:proofErr w:type="gramStart"/>
            <w:r w:rsidRPr="00951E55">
              <w:rPr>
                <w:sz w:val="20"/>
                <w:szCs w:val="20"/>
              </w:rPr>
              <w:t>.С</w:t>
            </w:r>
            <w:proofErr w:type="gramEnd"/>
            <w:r w:rsidRPr="00951E55">
              <w:rPr>
                <w:sz w:val="20"/>
                <w:szCs w:val="20"/>
              </w:rPr>
              <w:t>АБ</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0,74</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385</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w:t>
            </w: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0,006</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52,56</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Склад проходная</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0,74</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2214</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w:t>
            </w: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0,034</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302,28</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СПАСОП</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0,59</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1327</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w:t>
            </w: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0,016</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144,45</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гостинница</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0,48</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3505</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w:t>
            </w: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0,035</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310,4</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Гараж ЮТЭЙР</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0,55</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1887</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w:t>
            </w: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0,014</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125,72</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прачечная</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0,82</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242</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w:t>
            </w: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0,004</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36,61</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сауна</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0,78</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294</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25</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w:t>
            </w: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0,005</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49,57</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Административное</w:t>
            </w:r>
            <w:proofErr w:type="gramStart"/>
            <w:r w:rsidRPr="00951E55">
              <w:rPr>
                <w:sz w:val="20"/>
                <w:szCs w:val="20"/>
              </w:rPr>
              <w:t>.</w:t>
            </w:r>
            <w:proofErr w:type="gramEnd"/>
            <w:r w:rsidRPr="00951E55">
              <w:rPr>
                <w:sz w:val="20"/>
                <w:szCs w:val="20"/>
              </w:rPr>
              <w:t xml:space="preserve"> </w:t>
            </w:r>
            <w:proofErr w:type="gramStart"/>
            <w:r w:rsidRPr="00951E55">
              <w:rPr>
                <w:sz w:val="20"/>
                <w:szCs w:val="20"/>
              </w:rPr>
              <w:t>з</w:t>
            </w:r>
            <w:proofErr w:type="gramEnd"/>
            <w:r w:rsidRPr="00951E55">
              <w:rPr>
                <w:sz w:val="20"/>
                <w:szCs w:val="20"/>
              </w:rPr>
              <w:t>д</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0,65</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1027</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w:t>
            </w: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0,014</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123,16</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Столярный цех</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0,6</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1296</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w:t>
            </w: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0,016</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143,47</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Вагон домик</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0,92</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53</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w:t>
            </w: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0,001</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9,0</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Салон три ивана</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0,78</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348,73</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w:t>
            </w: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0,005</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50,19</w:t>
            </w:r>
          </w:p>
        </w:tc>
      </w:tr>
      <w:tr w:rsidR="00951E55" w:rsidRPr="00951E55" w:rsidTr="00951E55">
        <w:tc>
          <w:tcPr>
            <w:tcW w:w="1871"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proofErr w:type="gramStart"/>
            <w:r w:rsidRPr="00951E55">
              <w:rPr>
                <w:sz w:val="20"/>
                <w:szCs w:val="20"/>
              </w:rPr>
              <w:t>М-н</w:t>
            </w:r>
            <w:proofErr w:type="gramEnd"/>
            <w:r w:rsidRPr="00951E55">
              <w:rPr>
                <w:sz w:val="20"/>
                <w:szCs w:val="20"/>
              </w:rPr>
              <w:t xml:space="preserve"> Сингапур</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0,9</w:t>
            </w:r>
          </w:p>
        </w:tc>
        <w:tc>
          <w:tcPr>
            <w:tcW w:w="72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0,78</w:t>
            </w:r>
          </w:p>
        </w:tc>
        <w:tc>
          <w:tcPr>
            <w:tcW w:w="69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378</w:t>
            </w:r>
          </w:p>
        </w:tc>
        <w:tc>
          <w:tcPr>
            <w:tcW w:w="567"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20</w:t>
            </w:r>
          </w:p>
        </w:tc>
        <w:tc>
          <w:tcPr>
            <w:tcW w:w="70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-9,6</w:t>
            </w:r>
          </w:p>
        </w:tc>
        <w:tc>
          <w:tcPr>
            <w:tcW w:w="92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1,05</w:t>
            </w:r>
          </w:p>
        </w:tc>
        <w:tc>
          <w:tcPr>
            <w:tcW w:w="801" w:type="dxa"/>
            <w:gridSpan w:val="2"/>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24</w:t>
            </w:r>
          </w:p>
        </w:tc>
        <w:tc>
          <w:tcPr>
            <w:tcW w:w="68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288,0</w:t>
            </w:r>
          </w:p>
        </w:tc>
        <w:tc>
          <w:tcPr>
            <w:tcW w:w="85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0,006</w:t>
            </w:r>
          </w:p>
        </w:tc>
        <w:tc>
          <w:tcPr>
            <w:tcW w:w="1129"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sz w:val="20"/>
                <w:szCs w:val="20"/>
              </w:rPr>
            </w:pPr>
            <w:r w:rsidRPr="00951E55">
              <w:rPr>
                <w:sz w:val="20"/>
                <w:szCs w:val="20"/>
              </w:rPr>
              <w:t>54,4</w:t>
            </w:r>
          </w:p>
        </w:tc>
      </w:tr>
    </w:tbl>
    <w:p w:rsidR="00951E55" w:rsidRDefault="00951E55" w:rsidP="00951E55"/>
    <w:p w:rsidR="00951E55" w:rsidRPr="00951E55" w:rsidRDefault="00951E55" w:rsidP="00951E55">
      <w:pPr>
        <w:ind w:left="567" w:firstLine="0"/>
        <w:jc w:val="right"/>
      </w:pPr>
      <w:r w:rsidRPr="00951E55">
        <w:t xml:space="preserve">Таблица </w:t>
      </w:r>
      <w:r>
        <w:t>1.</w:t>
      </w:r>
      <w:r w:rsidR="003A2BCA">
        <w:t>30</w:t>
      </w:r>
    </w:p>
    <w:p w:rsidR="00951E55" w:rsidRPr="00951E55" w:rsidRDefault="00951E55" w:rsidP="00951E55">
      <w:pPr>
        <w:ind w:firstLine="0"/>
        <w:jc w:val="center"/>
      </w:pPr>
      <w:r>
        <w:t>Объем</w:t>
      </w:r>
      <w:r w:rsidRPr="00951E55">
        <w:t xml:space="preserve"> полезного отпуска по населени</w:t>
      </w:r>
      <w:r>
        <w:t xml:space="preserve">ю, подключенного к центральной котельной, котельной ЦРБ, котельной </w:t>
      </w:r>
      <w:r w:rsidRPr="00951E55">
        <w:rPr>
          <w:szCs w:val="24"/>
        </w:rPr>
        <w:t>Противотуберкулезного диспансера</w:t>
      </w:r>
      <w:r>
        <w:rPr>
          <w:szCs w:val="24"/>
        </w:rPr>
        <w:t>, котельной Аэропорт</w:t>
      </w:r>
    </w:p>
    <w:tbl>
      <w:tblPr>
        <w:tblW w:w="972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544"/>
        <w:gridCol w:w="1245"/>
        <w:gridCol w:w="986"/>
        <w:gridCol w:w="918"/>
        <w:gridCol w:w="813"/>
        <w:gridCol w:w="860"/>
        <w:gridCol w:w="715"/>
        <w:gridCol w:w="715"/>
        <w:gridCol w:w="812"/>
      </w:tblGrid>
      <w:tr w:rsidR="00951E55" w:rsidRPr="00951E55" w:rsidTr="00140CEB">
        <w:trPr>
          <w:tblHeader/>
        </w:trPr>
        <w:tc>
          <w:tcPr>
            <w:tcW w:w="2120"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r w:rsidRPr="00951E55">
              <w:rPr>
                <w:b/>
                <w:sz w:val="20"/>
                <w:szCs w:val="20"/>
              </w:rPr>
              <w:t>Улица, номер дома.</w:t>
            </w:r>
          </w:p>
        </w:tc>
        <w:tc>
          <w:tcPr>
            <w:tcW w:w="54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r w:rsidRPr="00951E55">
              <w:rPr>
                <w:b/>
                <w:sz w:val="20"/>
                <w:szCs w:val="20"/>
              </w:rPr>
              <w:t>Год ввода</w:t>
            </w:r>
          </w:p>
        </w:tc>
        <w:tc>
          <w:tcPr>
            <w:tcW w:w="124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r w:rsidRPr="00951E55">
              <w:rPr>
                <w:b/>
                <w:sz w:val="20"/>
                <w:szCs w:val="20"/>
              </w:rPr>
              <w:t>Срок эксплуатации</w:t>
            </w:r>
          </w:p>
        </w:tc>
        <w:tc>
          <w:tcPr>
            <w:tcW w:w="98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r w:rsidRPr="00951E55">
              <w:rPr>
                <w:b/>
                <w:sz w:val="20"/>
                <w:szCs w:val="20"/>
              </w:rPr>
              <w:t>Этажность</w:t>
            </w:r>
          </w:p>
        </w:tc>
        <w:tc>
          <w:tcPr>
            <w:tcW w:w="918"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r w:rsidRPr="00951E55">
              <w:rPr>
                <w:b/>
                <w:sz w:val="20"/>
                <w:szCs w:val="20"/>
              </w:rPr>
              <w:t>Материал стен</w:t>
            </w:r>
          </w:p>
        </w:tc>
        <w:tc>
          <w:tcPr>
            <w:tcW w:w="81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r w:rsidRPr="00951E55">
              <w:rPr>
                <w:b/>
                <w:sz w:val="20"/>
                <w:szCs w:val="20"/>
              </w:rPr>
              <w:t>Общая площадь</w:t>
            </w:r>
            <w:r>
              <w:rPr>
                <w:b/>
                <w:sz w:val="20"/>
                <w:szCs w:val="20"/>
              </w:rPr>
              <w:t xml:space="preserve"> </w:t>
            </w:r>
            <w:r w:rsidRPr="00951E55">
              <w:rPr>
                <w:b/>
                <w:sz w:val="20"/>
                <w:szCs w:val="20"/>
              </w:rPr>
              <w:t>жилого фонда, м</w:t>
            </w:r>
            <w:proofErr w:type="gramStart"/>
            <w:r w:rsidRPr="00951E55">
              <w:rPr>
                <w:b/>
                <w:sz w:val="20"/>
                <w:szCs w:val="20"/>
                <w:vertAlign w:val="superscript"/>
              </w:rPr>
              <w:t>2</w:t>
            </w:r>
            <w:proofErr w:type="gramEnd"/>
          </w:p>
        </w:tc>
        <w:tc>
          <w:tcPr>
            <w:tcW w:w="860"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r w:rsidRPr="00951E55">
              <w:rPr>
                <w:b/>
                <w:sz w:val="20"/>
                <w:szCs w:val="20"/>
              </w:rPr>
              <w:t>Жилая площадь,</w:t>
            </w:r>
            <w:r>
              <w:rPr>
                <w:b/>
                <w:sz w:val="20"/>
                <w:szCs w:val="20"/>
              </w:rPr>
              <w:t xml:space="preserve"> </w:t>
            </w:r>
            <w:r w:rsidRPr="00951E55">
              <w:rPr>
                <w:b/>
                <w:sz w:val="20"/>
                <w:szCs w:val="20"/>
              </w:rPr>
              <w:t>м</w:t>
            </w:r>
            <w:proofErr w:type="gramStart"/>
            <w:r w:rsidRPr="00951E55">
              <w:rPr>
                <w:b/>
                <w:sz w:val="20"/>
                <w:szCs w:val="20"/>
                <w:vertAlign w:val="superscript"/>
              </w:rPr>
              <w:t>2</w:t>
            </w:r>
            <w:proofErr w:type="gramEnd"/>
          </w:p>
        </w:tc>
        <w:tc>
          <w:tcPr>
            <w:tcW w:w="71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r w:rsidRPr="00951E55">
              <w:rPr>
                <w:b/>
                <w:sz w:val="20"/>
                <w:szCs w:val="20"/>
              </w:rPr>
              <w:t>qуд, ккал/м</w:t>
            </w:r>
            <w:proofErr w:type="gramStart"/>
            <w:r w:rsidRPr="00951E55">
              <w:rPr>
                <w:b/>
                <w:sz w:val="20"/>
                <w:szCs w:val="20"/>
                <w:vertAlign w:val="superscript"/>
              </w:rPr>
              <w:t>2</w:t>
            </w:r>
            <w:proofErr w:type="gramEnd"/>
          </w:p>
        </w:tc>
        <w:tc>
          <w:tcPr>
            <w:tcW w:w="71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r w:rsidRPr="00951E55">
              <w:rPr>
                <w:b/>
                <w:sz w:val="20"/>
                <w:szCs w:val="20"/>
              </w:rPr>
              <w:t>q max, ккал/м</w:t>
            </w:r>
            <w:proofErr w:type="gramStart"/>
            <w:r w:rsidRPr="00951E55">
              <w:rPr>
                <w:b/>
                <w:sz w:val="20"/>
                <w:szCs w:val="20"/>
                <w:vertAlign w:val="superscript"/>
              </w:rPr>
              <w:t>2</w:t>
            </w:r>
            <w:proofErr w:type="gramEnd"/>
          </w:p>
        </w:tc>
        <w:tc>
          <w:tcPr>
            <w:tcW w:w="812" w:type="dxa"/>
            <w:shd w:val="clear" w:color="auto" w:fill="auto"/>
            <w:tcMar>
              <w:left w:w="28" w:type="dxa"/>
              <w:right w:w="28" w:type="dxa"/>
            </w:tcMar>
            <w:vAlign w:val="center"/>
          </w:tcPr>
          <w:p w:rsidR="00951E55" w:rsidRPr="00951E55" w:rsidRDefault="00951E55" w:rsidP="00951E55">
            <w:pPr>
              <w:spacing w:after="0" w:line="240" w:lineRule="auto"/>
              <w:ind w:firstLine="0"/>
              <w:jc w:val="center"/>
              <w:rPr>
                <w:b/>
                <w:sz w:val="20"/>
                <w:szCs w:val="20"/>
              </w:rPr>
            </w:pPr>
            <w:proofErr w:type="gramStart"/>
            <w:r w:rsidRPr="00951E55">
              <w:rPr>
                <w:b/>
                <w:sz w:val="20"/>
                <w:szCs w:val="20"/>
              </w:rPr>
              <w:t>Q</w:t>
            </w:r>
            <w:proofErr w:type="gramEnd"/>
            <w:r w:rsidRPr="00951E55">
              <w:rPr>
                <w:b/>
                <w:sz w:val="20"/>
                <w:szCs w:val="20"/>
              </w:rPr>
              <w:t>от, Гкал/год</w:t>
            </w:r>
          </w:p>
        </w:tc>
      </w:tr>
      <w:tr w:rsidR="00951E55" w:rsidRPr="00951E55" w:rsidTr="00140CEB">
        <w:tc>
          <w:tcPr>
            <w:tcW w:w="2120"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r w:rsidRPr="00951E55">
              <w:rPr>
                <w:b/>
                <w:sz w:val="20"/>
                <w:szCs w:val="20"/>
              </w:rPr>
              <w:t>Население.</w:t>
            </w:r>
          </w:p>
        </w:tc>
        <w:tc>
          <w:tcPr>
            <w:tcW w:w="54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124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98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918"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81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860"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71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71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812" w:type="dxa"/>
            <w:shd w:val="clear" w:color="auto" w:fill="auto"/>
            <w:tcMar>
              <w:left w:w="28" w:type="dxa"/>
              <w:right w:w="28" w:type="dxa"/>
            </w:tcMar>
            <w:vAlign w:val="center"/>
          </w:tcPr>
          <w:p w:rsidR="00951E55" w:rsidRPr="00951E55" w:rsidRDefault="00951E55" w:rsidP="00951E55">
            <w:pPr>
              <w:spacing w:after="0" w:line="240" w:lineRule="auto"/>
              <w:ind w:firstLine="0"/>
              <w:jc w:val="center"/>
              <w:rPr>
                <w:b/>
                <w:sz w:val="20"/>
                <w:szCs w:val="20"/>
              </w:rPr>
            </w:pPr>
          </w:p>
        </w:tc>
      </w:tr>
      <w:tr w:rsidR="00951E55" w:rsidRPr="00951E55" w:rsidTr="00140CEB">
        <w:tc>
          <w:tcPr>
            <w:tcW w:w="2120"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r>
              <w:rPr>
                <w:b/>
                <w:sz w:val="20"/>
                <w:szCs w:val="20"/>
              </w:rPr>
              <w:t>Котельная ЦК</w:t>
            </w:r>
          </w:p>
        </w:tc>
        <w:tc>
          <w:tcPr>
            <w:tcW w:w="544"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124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986"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918"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813"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860"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71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715" w:type="dxa"/>
            <w:shd w:val="clear" w:color="auto" w:fill="auto"/>
            <w:noWrap/>
            <w:tcMar>
              <w:left w:w="28" w:type="dxa"/>
              <w:right w:w="28" w:type="dxa"/>
            </w:tcMar>
            <w:vAlign w:val="center"/>
            <w:hideMark/>
          </w:tcPr>
          <w:p w:rsidR="00951E55" w:rsidRPr="00951E55" w:rsidRDefault="00951E55" w:rsidP="00951E55">
            <w:pPr>
              <w:spacing w:after="0" w:line="240" w:lineRule="auto"/>
              <w:ind w:firstLine="0"/>
              <w:jc w:val="center"/>
              <w:rPr>
                <w:b/>
                <w:sz w:val="20"/>
                <w:szCs w:val="20"/>
              </w:rPr>
            </w:pPr>
          </w:p>
        </w:tc>
        <w:tc>
          <w:tcPr>
            <w:tcW w:w="812" w:type="dxa"/>
            <w:shd w:val="clear" w:color="auto" w:fill="auto"/>
            <w:tcMar>
              <w:left w:w="28" w:type="dxa"/>
              <w:right w:w="28" w:type="dxa"/>
            </w:tcMar>
            <w:vAlign w:val="center"/>
          </w:tcPr>
          <w:p w:rsidR="00951E55" w:rsidRPr="00951E55" w:rsidRDefault="00951E55" w:rsidP="00951E55">
            <w:pPr>
              <w:spacing w:after="0" w:line="240" w:lineRule="auto"/>
              <w:ind w:firstLine="0"/>
              <w:jc w:val="center"/>
              <w:rPr>
                <w:b/>
                <w:sz w:val="20"/>
                <w:szCs w:val="20"/>
              </w:rPr>
            </w:pP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r w:rsidRPr="00951E55">
              <w:rPr>
                <w:sz w:val="20"/>
                <w:szCs w:val="20"/>
              </w:rPr>
              <w:t>ж/д</w:t>
            </w:r>
            <w:proofErr w:type="gramStart"/>
            <w:r w:rsidRPr="00951E55">
              <w:rPr>
                <w:sz w:val="20"/>
                <w:szCs w:val="20"/>
              </w:rPr>
              <w:t xml:space="preserve"> .</w:t>
            </w:r>
            <w:proofErr w:type="gramEnd"/>
            <w:r w:rsidRPr="00951E55">
              <w:rPr>
                <w:sz w:val="20"/>
                <w:szCs w:val="20"/>
              </w:rPr>
              <w:t xml:space="preserve"> Быстрицкого. 14А</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A2708F" w:rsidP="00D66B76">
            <w:pPr>
              <w:spacing w:after="0" w:line="240" w:lineRule="auto"/>
              <w:ind w:firstLine="0"/>
              <w:jc w:val="center"/>
              <w:rPr>
                <w:sz w:val="20"/>
                <w:szCs w:val="20"/>
              </w:rPr>
            </w:pPr>
            <w:r w:rsidRPr="008A1816">
              <w:rPr>
                <w:sz w:val="20"/>
                <w:szCs w:val="20"/>
              </w:rPr>
              <w:t>129,73</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roofErr w:type="gramStart"/>
            <w:r w:rsidRPr="00951E55">
              <w:rPr>
                <w:sz w:val="20"/>
                <w:szCs w:val="20"/>
              </w:rPr>
              <w:t>ж</w:t>
            </w:r>
            <w:proofErr w:type="gramEnd"/>
            <w:r w:rsidRPr="00951E55">
              <w:rPr>
                <w:sz w:val="20"/>
                <w:szCs w:val="20"/>
              </w:rPr>
              <w:t>/д Первомайская,1</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765F26" w:rsidP="00D66B76">
            <w:pPr>
              <w:spacing w:after="0" w:line="240" w:lineRule="auto"/>
              <w:ind w:firstLine="0"/>
              <w:jc w:val="center"/>
              <w:rPr>
                <w:sz w:val="20"/>
                <w:szCs w:val="20"/>
              </w:rPr>
            </w:pPr>
            <w:r>
              <w:rPr>
                <w:sz w:val="20"/>
                <w:szCs w:val="20"/>
              </w:rPr>
              <w:t>85,97</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765F26" w:rsidP="00951E55">
            <w:pPr>
              <w:spacing w:after="0" w:line="240" w:lineRule="auto"/>
              <w:ind w:firstLine="0"/>
              <w:jc w:val="center"/>
              <w:rPr>
                <w:sz w:val="20"/>
                <w:szCs w:val="20"/>
              </w:rPr>
            </w:pPr>
            <w:proofErr w:type="gramStart"/>
            <w:r>
              <w:rPr>
                <w:sz w:val="20"/>
                <w:szCs w:val="20"/>
              </w:rPr>
              <w:t>ж</w:t>
            </w:r>
            <w:proofErr w:type="gramEnd"/>
            <w:r>
              <w:rPr>
                <w:sz w:val="20"/>
                <w:szCs w:val="20"/>
              </w:rPr>
              <w:t>/д Губкина 25</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765F26" w:rsidP="00D66B76">
            <w:pPr>
              <w:spacing w:after="0" w:line="240" w:lineRule="auto"/>
              <w:ind w:firstLine="0"/>
              <w:jc w:val="center"/>
              <w:rPr>
                <w:sz w:val="20"/>
                <w:szCs w:val="20"/>
              </w:rPr>
            </w:pPr>
            <w:r>
              <w:rPr>
                <w:sz w:val="20"/>
                <w:szCs w:val="20"/>
              </w:rPr>
              <w:t>354,68</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roofErr w:type="gramStart"/>
            <w:r w:rsidRPr="00951E55">
              <w:rPr>
                <w:sz w:val="20"/>
                <w:szCs w:val="20"/>
              </w:rPr>
              <w:lastRenderedPageBreak/>
              <w:t>ж</w:t>
            </w:r>
            <w:proofErr w:type="gramEnd"/>
            <w:r w:rsidRPr="00951E55">
              <w:rPr>
                <w:sz w:val="20"/>
                <w:szCs w:val="20"/>
              </w:rPr>
              <w:t>/д Астраханцева 63</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765F26" w:rsidP="00D66B76">
            <w:pPr>
              <w:spacing w:after="0" w:line="240" w:lineRule="auto"/>
              <w:ind w:firstLine="0"/>
              <w:jc w:val="center"/>
              <w:rPr>
                <w:sz w:val="20"/>
                <w:szCs w:val="20"/>
              </w:rPr>
            </w:pPr>
            <w:r>
              <w:rPr>
                <w:sz w:val="20"/>
                <w:szCs w:val="20"/>
              </w:rPr>
              <w:t>117,17</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roofErr w:type="gramStart"/>
            <w:r w:rsidRPr="00951E55">
              <w:rPr>
                <w:sz w:val="20"/>
                <w:szCs w:val="20"/>
              </w:rPr>
              <w:t>ж</w:t>
            </w:r>
            <w:proofErr w:type="gramEnd"/>
            <w:r w:rsidRPr="00951E55">
              <w:rPr>
                <w:sz w:val="20"/>
                <w:szCs w:val="20"/>
              </w:rPr>
              <w:t>/д Путилова 52</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765F26" w:rsidP="00D66B76">
            <w:pPr>
              <w:spacing w:after="0" w:line="240" w:lineRule="auto"/>
              <w:ind w:firstLine="0"/>
              <w:jc w:val="center"/>
              <w:rPr>
                <w:sz w:val="20"/>
                <w:szCs w:val="20"/>
              </w:rPr>
            </w:pPr>
            <w:r>
              <w:rPr>
                <w:sz w:val="20"/>
                <w:szCs w:val="20"/>
              </w:rPr>
              <w:t>302,19</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roofErr w:type="gramStart"/>
            <w:r w:rsidRPr="00951E55">
              <w:rPr>
                <w:sz w:val="20"/>
                <w:szCs w:val="20"/>
              </w:rPr>
              <w:t>ж</w:t>
            </w:r>
            <w:proofErr w:type="gramEnd"/>
            <w:r w:rsidRPr="00951E55">
              <w:rPr>
                <w:sz w:val="20"/>
                <w:szCs w:val="20"/>
              </w:rPr>
              <w:t>/д Путилова 47</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765F26" w:rsidP="00D66B76">
            <w:pPr>
              <w:spacing w:after="0" w:line="240" w:lineRule="auto"/>
              <w:ind w:firstLine="0"/>
              <w:jc w:val="center"/>
              <w:rPr>
                <w:sz w:val="20"/>
                <w:szCs w:val="20"/>
              </w:rPr>
            </w:pPr>
            <w:r>
              <w:rPr>
                <w:sz w:val="20"/>
                <w:szCs w:val="20"/>
              </w:rPr>
              <w:t>148,11</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roofErr w:type="gramStart"/>
            <w:r w:rsidRPr="00951E55">
              <w:rPr>
                <w:sz w:val="20"/>
                <w:szCs w:val="20"/>
              </w:rPr>
              <w:t>ж</w:t>
            </w:r>
            <w:proofErr w:type="gramEnd"/>
            <w:r w:rsidRPr="00951E55">
              <w:rPr>
                <w:sz w:val="20"/>
                <w:szCs w:val="20"/>
              </w:rPr>
              <w:t>/д Путилоа 62а,55</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AC02F2" w:rsidP="00D66B76">
            <w:pPr>
              <w:spacing w:after="0" w:line="240" w:lineRule="auto"/>
              <w:ind w:firstLine="0"/>
              <w:jc w:val="center"/>
              <w:rPr>
                <w:sz w:val="20"/>
                <w:szCs w:val="20"/>
              </w:rPr>
            </w:pPr>
            <w:r>
              <w:rPr>
                <w:sz w:val="20"/>
                <w:szCs w:val="20"/>
              </w:rPr>
              <w:t>326,75</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roofErr w:type="gramStart"/>
            <w:r w:rsidRPr="00951E55">
              <w:rPr>
                <w:sz w:val="20"/>
                <w:szCs w:val="20"/>
              </w:rPr>
              <w:t>ж</w:t>
            </w:r>
            <w:proofErr w:type="gramEnd"/>
            <w:r w:rsidRPr="00951E55">
              <w:rPr>
                <w:sz w:val="20"/>
                <w:szCs w:val="20"/>
              </w:rPr>
              <w:t>/д Путилова 39</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AC02F2" w:rsidP="00D66B76">
            <w:pPr>
              <w:spacing w:after="0" w:line="240" w:lineRule="auto"/>
              <w:ind w:firstLine="0"/>
              <w:jc w:val="center"/>
              <w:rPr>
                <w:sz w:val="20"/>
                <w:szCs w:val="20"/>
              </w:rPr>
            </w:pPr>
            <w:r>
              <w:rPr>
                <w:sz w:val="20"/>
                <w:szCs w:val="20"/>
              </w:rPr>
              <w:t>400,20</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roofErr w:type="gramStart"/>
            <w:r w:rsidRPr="00951E55">
              <w:rPr>
                <w:sz w:val="20"/>
                <w:szCs w:val="20"/>
              </w:rPr>
              <w:t>ж</w:t>
            </w:r>
            <w:proofErr w:type="gramEnd"/>
            <w:r w:rsidRPr="00951E55">
              <w:rPr>
                <w:sz w:val="20"/>
                <w:szCs w:val="20"/>
              </w:rPr>
              <w:t>/д Путилова 43,45</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AC02F2" w:rsidP="00D66B76">
            <w:pPr>
              <w:spacing w:after="0" w:line="240" w:lineRule="auto"/>
              <w:ind w:firstLine="0"/>
              <w:jc w:val="center"/>
              <w:rPr>
                <w:sz w:val="20"/>
                <w:szCs w:val="20"/>
              </w:rPr>
            </w:pPr>
            <w:r>
              <w:rPr>
                <w:sz w:val="20"/>
                <w:szCs w:val="20"/>
              </w:rPr>
              <w:t>730,55</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roofErr w:type="gramStart"/>
            <w:r w:rsidRPr="00951E55">
              <w:rPr>
                <w:sz w:val="20"/>
                <w:szCs w:val="20"/>
              </w:rPr>
              <w:t>ж</w:t>
            </w:r>
            <w:proofErr w:type="gramEnd"/>
            <w:r w:rsidRPr="00951E55">
              <w:rPr>
                <w:sz w:val="20"/>
                <w:szCs w:val="20"/>
              </w:rPr>
              <w:t>/д Первомайская 5</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AC02F2" w:rsidP="00D66B76">
            <w:pPr>
              <w:spacing w:after="0" w:line="240" w:lineRule="auto"/>
              <w:ind w:firstLine="0"/>
              <w:jc w:val="center"/>
              <w:rPr>
                <w:sz w:val="20"/>
                <w:szCs w:val="20"/>
              </w:rPr>
            </w:pPr>
            <w:r>
              <w:rPr>
                <w:sz w:val="20"/>
                <w:szCs w:val="20"/>
              </w:rPr>
              <w:t>127,95</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r w:rsidRPr="00951E55">
              <w:rPr>
                <w:sz w:val="20"/>
                <w:szCs w:val="20"/>
              </w:rPr>
              <w:t xml:space="preserve">ж/д </w:t>
            </w:r>
            <w:proofErr w:type="gramStart"/>
            <w:r w:rsidRPr="00951E55">
              <w:rPr>
                <w:sz w:val="20"/>
                <w:szCs w:val="20"/>
              </w:rPr>
              <w:t>Астрах</w:t>
            </w:r>
            <w:proofErr w:type="gramEnd"/>
            <w:r w:rsidRPr="00951E55">
              <w:rPr>
                <w:sz w:val="20"/>
                <w:szCs w:val="20"/>
              </w:rPr>
              <w:t>.50, Ленина 18</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AC02F2" w:rsidP="00D66B76">
            <w:pPr>
              <w:spacing w:after="0" w:line="240" w:lineRule="auto"/>
              <w:ind w:firstLine="0"/>
              <w:jc w:val="center"/>
              <w:rPr>
                <w:sz w:val="20"/>
                <w:szCs w:val="20"/>
              </w:rPr>
            </w:pPr>
            <w:r>
              <w:rPr>
                <w:sz w:val="20"/>
                <w:szCs w:val="20"/>
              </w:rPr>
              <w:t>351,29</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roofErr w:type="gramStart"/>
            <w:r w:rsidRPr="00951E55">
              <w:rPr>
                <w:sz w:val="20"/>
                <w:szCs w:val="20"/>
              </w:rPr>
              <w:t>ж</w:t>
            </w:r>
            <w:proofErr w:type="gramEnd"/>
            <w:r w:rsidRPr="00951E55">
              <w:rPr>
                <w:sz w:val="20"/>
                <w:szCs w:val="20"/>
              </w:rPr>
              <w:t>/д Шнейдер 8</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AC02F2" w:rsidP="00D66B76">
            <w:pPr>
              <w:spacing w:after="0" w:line="240" w:lineRule="auto"/>
              <w:ind w:firstLine="0"/>
              <w:jc w:val="center"/>
              <w:rPr>
                <w:sz w:val="20"/>
                <w:szCs w:val="20"/>
              </w:rPr>
            </w:pPr>
            <w:r>
              <w:rPr>
                <w:sz w:val="20"/>
                <w:szCs w:val="20"/>
              </w:rPr>
              <w:t>265,39</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roofErr w:type="gramStart"/>
            <w:r w:rsidRPr="00951E55">
              <w:rPr>
                <w:sz w:val="20"/>
                <w:szCs w:val="20"/>
              </w:rPr>
              <w:t>ж</w:t>
            </w:r>
            <w:proofErr w:type="gramEnd"/>
            <w:r w:rsidRPr="00951E55">
              <w:rPr>
                <w:sz w:val="20"/>
                <w:szCs w:val="20"/>
              </w:rPr>
              <w:t>/д Шнейдер 1</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AC02F2" w:rsidP="00D66B76">
            <w:pPr>
              <w:spacing w:after="0" w:line="240" w:lineRule="auto"/>
              <w:ind w:firstLine="0"/>
              <w:jc w:val="center"/>
              <w:rPr>
                <w:sz w:val="20"/>
                <w:szCs w:val="20"/>
              </w:rPr>
            </w:pPr>
            <w:r>
              <w:rPr>
                <w:sz w:val="20"/>
                <w:szCs w:val="20"/>
              </w:rPr>
              <w:t>160,34</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roofErr w:type="gramStart"/>
            <w:r w:rsidRPr="00951E55">
              <w:rPr>
                <w:sz w:val="20"/>
                <w:szCs w:val="20"/>
              </w:rPr>
              <w:t>ж</w:t>
            </w:r>
            <w:proofErr w:type="gramEnd"/>
            <w:r w:rsidRPr="00951E55">
              <w:rPr>
                <w:sz w:val="20"/>
                <w:szCs w:val="20"/>
              </w:rPr>
              <w:t>/д Астраханцева 36</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AC02F2" w:rsidP="00D66B76">
            <w:pPr>
              <w:spacing w:after="0" w:line="240" w:lineRule="auto"/>
              <w:ind w:firstLine="0"/>
              <w:jc w:val="center"/>
              <w:rPr>
                <w:sz w:val="20"/>
                <w:szCs w:val="20"/>
              </w:rPr>
            </w:pPr>
            <w:r>
              <w:rPr>
                <w:sz w:val="20"/>
                <w:szCs w:val="20"/>
              </w:rPr>
              <w:t>478,35</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roofErr w:type="gramStart"/>
            <w:r w:rsidRPr="00951E55">
              <w:rPr>
                <w:sz w:val="20"/>
                <w:szCs w:val="20"/>
              </w:rPr>
              <w:t>ж</w:t>
            </w:r>
            <w:proofErr w:type="gramEnd"/>
            <w:r w:rsidRPr="00951E55">
              <w:rPr>
                <w:sz w:val="20"/>
                <w:szCs w:val="20"/>
              </w:rPr>
              <w:t>/д Дуркина 42</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AC02F2" w:rsidP="00D66B76">
            <w:pPr>
              <w:spacing w:after="0" w:line="240" w:lineRule="auto"/>
              <w:ind w:firstLine="0"/>
              <w:jc w:val="center"/>
              <w:rPr>
                <w:sz w:val="20"/>
                <w:szCs w:val="20"/>
              </w:rPr>
            </w:pPr>
            <w:r>
              <w:rPr>
                <w:sz w:val="20"/>
                <w:szCs w:val="20"/>
              </w:rPr>
              <w:t>479,79</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roofErr w:type="gramStart"/>
            <w:r w:rsidRPr="00951E55">
              <w:rPr>
                <w:sz w:val="20"/>
                <w:szCs w:val="20"/>
              </w:rPr>
              <w:t>ж</w:t>
            </w:r>
            <w:proofErr w:type="gramEnd"/>
            <w:r w:rsidRPr="00951E55">
              <w:rPr>
                <w:sz w:val="20"/>
                <w:szCs w:val="20"/>
              </w:rPr>
              <w:t>/д Газопромысл. 14а</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AC02F2" w:rsidP="00D66B76">
            <w:pPr>
              <w:spacing w:after="0" w:line="240" w:lineRule="auto"/>
              <w:ind w:firstLine="0"/>
              <w:jc w:val="center"/>
              <w:rPr>
                <w:sz w:val="20"/>
                <w:szCs w:val="20"/>
              </w:rPr>
            </w:pPr>
            <w:r>
              <w:rPr>
                <w:sz w:val="20"/>
                <w:szCs w:val="20"/>
              </w:rPr>
              <w:t>133,24</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roofErr w:type="gramStart"/>
            <w:r w:rsidRPr="00951E55">
              <w:rPr>
                <w:sz w:val="20"/>
                <w:szCs w:val="20"/>
              </w:rPr>
              <w:t>ж</w:t>
            </w:r>
            <w:proofErr w:type="gramEnd"/>
            <w:r w:rsidRPr="00951E55">
              <w:rPr>
                <w:sz w:val="20"/>
                <w:szCs w:val="20"/>
              </w:rPr>
              <w:t>/д Газопромысл. 16</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AC02F2" w:rsidP="00D66B76">
            <w:pPr>
              <w:spacing w:after="0" w:line="240" w:lineRule="auto"/>
              <w:ind w:firstLine="0"/>
              <w:jc w:val="center"/>
              <w:rPr>
                <w:sz w:val="20"/>
                <w:szCs w:val="20"/>
              </w:rPr>
            </w:pPr>
            <w:r>
              <w:rPr>
                <w:sz w:val="20"/>
                <w:szCs w:val="20"/>
              </w:rPr>
              <w:t>122,03</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roofErr w:type="gramStart"/>
            <w:r w:rsidRPr="00951E55">
              <w:rPr>
                <w:sz w:val="20"/>
                <w:szCs w:val="20"/>
              </w:rPr>
              <w:t>ж</w:t>
            </w:r>
            <w:proofErr w:type="gramEnd"/>
            <w:r w:rsidRPr="00951E55">
              <w:rPr>
                <w:sz w:val="20"/>
                <w:szCs w:val="20"/>
              </w:rPr>
              <w:t>/д Механическая 2а</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AC02F2" w:rsidP="00D66B76">
            <w:pPr>
              <w:spacing w:after="0" w:line="240" w:lineRule="auto"/>
              <w:ind w:firstLine="0"/>
              <w:jc w:val="center"/>
              <w:rPr>
                <w:sz w:val="20"/>
                <w:szCs w:val="20"/>
              </w:rPr>
            </w:pPr>
            <w:r>
              <w:rPr>
                <w:sz w:val="20"/>
                <w:szCs w:val="20"/>
              </w:rPr>
              <w:t>688,34</w:t>
            </w:r>
          </w:p>
        </w:tc>
      </w:tr>
      <w:tr w:rsidR="00654FFA" w:rsidRPr="00951E55" w:rsidTr="00140CEB">
        <w:tc>
          <w:tcPr>
            <w:tcW w:w="2120" w:type="dxa"/>
            <w:shd w:val="clear" w:color="auto" w:fill="auto"/>
            <w:noWrap/>
            <w:tcMar>
              <w:left w:w="28" w:type="dxa"/>
              <w:right w:w="28" w:type="dxa"/>
            </w:tcMar>
            <w:vAlign w:val="center"/>
          </w:tcPr>
          <w:p w:rsidR="00654FFA" w:rsidRPr="00951E55" w:rsidRDefault="00654FFA" w:rsidP="00951E55">
            <w:pPr>
              <w:spacing w:after="0" w:line="240" w:lineRule="auto"/>
              <w:ind w:firstLine="0"/>
              <w:jc w:val="center"/>
              <w:rPr>
                <w:sz w:val="20"/>
                <w:szCs w:val="20"/>
              </w:rPr>
            </w:pPr>
            <w:proofErr w:type="gramStart"/>
            <w:r>
              <w:rPr>
                <w:sz w:val="20"/>
                <w:szCs w:val="20"/>
              </w:rPr>
              <w:t>ж</w:t>
            </w:r>
            <w:proofErr w:type="gramEnd"/>
            <w:r>
              <w:rPr>
                <w:sz w:val="20"/>
                <w:szCs w:val="20"/>
              </w:rPr>
              <w:t>/д Коммунальный 2а</w:t>
            </w:r>
          </w:p>
        </w:tc>
        <w:tc>
          <w:tcPr>
            <w:tcW w:w="544" w:type="dxa"/>
            <w:shd w:val="clear" w:color="auto" w:fill="auto"/>
            <w:noWrap/>
            <w:tcMar>
              <w:left w:w="28" w:type="dxa"/>
              <w:right w:w="28" w:type="dxa"/>
            </w:tcMar>
            <w:vAlign w:val="center"/>
          </w:tcPr>
          <w:p w:rsidR="00654FFA" w:rsidRPr="00951E55" w:rsidRDefault="00654FFA"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tcPr>
          <w:p w:rsidR="00654FFA" w:rsidRPr="00951E55" w:rsidRDefault="00654FFA"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tcPr>
          <w:p w:rsidR="00654FFA" w:rsidRPr="00951E55" w:rsidRDefault="00654FFA"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tcPr>
          <w:p w:rsidR="00654FFA" w:rsidRPr="00951E55" w:rsidRDefault="00654FFA"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tcPr>
          <w:p w:rsidR="00654FFA" w:rsidRPr="00951E55" w:rsidRDefault="00654FFA"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tcPr>
          <w:p w:rsidR="00654FFA" w:rsidRPr="00951E55" w:rsidRDefault="00654FFA"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tcPr>
          <w:p w:rsidR="00654FFA" w:rsidRPr="00951E55" w:rsidRDefault="00654FFA"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tcPr>
          <w:p w:rsidR="00654FFA" w:rsidRPr="00951E55" w:rsidRDefault="00654FFA"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654FFA" w:rsidRDefault="00654FFA" w:rsidP="00D66B76">
            <w:pPr>
              <w:spacing w:after="0" w:line="240" w:lineRule="auto"/>
              <w:ind w:firstLine="0"/>
              <w:jc w:val="center"/>
              <w:rPr>
                <w:sz w:val="20"/>
                <w:szCs w:val="20"/>
              </w:rPr>
            </w:pPr>
            <w:r>
              <w:rPr>
                <w:sz w:val="20"/>
                <w:szCs w:val="20"/>
              </w:rPr>
              <w:t>688,34</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roofErr w:type="gramStart"/>
            <w:r w:rsidRPr="00951E55">
              <w:rPr>
                <w:sz w:val="20"/>
                <w:szCs w:val="20"/>
              </w:rPr>
              <w:t>ж</w:t>
            </w:r>
            <w:proofErr w:type="gramEnd"/>
            <w:r w:rsidRPr="00951E55">
              <w:rPr>
                <w:sz w:val="20"/>
                <w:szCs w:val="20"/>
              </w:rPr>
              <w:t>/д Дуркина 44</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AC02F2" w:rsidP="00D66B76">
            <w:pPr>
              <w:spacing w:after="0" w:line="240" w:lineRule="auto"/>
              <w:ind w:firstLine="0"/>
              <w:jc w:val="center"/>
              <w:rPr>
                <w:sz w:val="20"/>
                <w:szCs w:val="20"/>
              </w:rPr>
            </w:pPr>
            <w:r>
              <w:rPr>
                <w:sz w:val="20"/>
                <w:szCs w:val="20"/>
              </w:rPr>
              <w:t>132,22</w:t>
            </w:r>
          </w:p>
        </w:tc>
      </w:tr>
      <w:tr w:rsidR="002104E1" w:rsidRPr="00951E55" w:rsidTr="00140CEB">
        <w:tc>
          <w:tcPr>
            <w:tcW w:w="2120" w:type="dxa"/>
            <w:shd w:val="clear" w:color="auto" w:fill="auto"/>
            <w:noWrap/>
            <w:tcMar>
              <w:left w:w="28" w:type="dxa"/>
              <w:right w:w="28" w:type="dxa"/>
            </w:tcMar>
            <w:vAlign w:val="center"/>
          </w:tcPr>
          <w:p w:rsidR="002104E1" w:rsidRPr="00951E55" w:rsidRDefault="002104E1" w:rsidP="00951E55">
            <w:pPr>
              <w:spacing w:after="0" w:line="240" w:lineRule="auto"/>
              <w:ind w:firstLine="0"/>
              <w:jc w:val="center"/>
              <w:rPr>
                <w:sz w:val="20"/>
                <w:szCs w:val="20"/>
              </w:rPr>
            </w:pPr>
            <w:proofErr w:type="gramStart"/>
            <w:r>
              <w:rPr>
                <w:sz w:val="20"/>
                <w:szCs w:val="20"/>
              </w:rPr>
              <w:t>ж</w:t>
            </w:r>
            <w:proofErr w:type="gramEnd"/>
            <w:r>
              <w:rPr>
                <w:sz w:val="20"/>
                <w:szCs w:val="20"/>
              </w:rPr>
              <w:t>/д Дуркина 45</w:t>
            </w:r>
          </w:p>
        </w:tc>
        <w:tc>
          <w:tcPr>
            <w:tcW w:w="544" w:type="dxa"/>
            <w:shd w:val="clear" w:color="auto" w:fill="auto"/>
            <w:noWrap/>
            <w:tcMar>
              <w:left w:w="28" w:type="dxa"/>
              <w:right w:w="28" w:type="dxa"/>
            </w:tcMar>
            <w:vAlign w:val="center"/>
          </w:tcPr>
          <w:p w:rsidR="002104E1" w:rsidRPr="00951E55" w:rsidRDefault="002104E1"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tcPr>
          <w:p w:rsidR="002104E1" w:rsidRPr="00951E55" w:rsidRDefault="002104E1"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tcPr>
          <w:p w:rsidR="002104E1" w:rsidRPr="00951E55" w:rsidRDefault="002104E1"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tcPr>
          <w:p w:rsidR="002104E1" w:rsidRPr="00951E55" w:rsidRDefault="002104E1"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tcPr>
          <w:p w:rsidR="002104E1" w:rsidRPr="00951E55" w:rsidRDefault="002104E1"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tcPr>
          <w:p w:rsidR="002104E1" w:rsidRPr="00951E55" w:rsidRDefault="002104E1"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tcPr>
          <w:p w:rsidR="002104E1" w:rsidRPr="00951E55" w:rsidRDefault="002104E1"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tcPr>
          <w:p w:rsidR="002104E1" w:rsidRPr="00951E55" w:rsidRDefault="002104E1"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2104E1" w:rsidRDefault="002104E1" w:rsidP="00D66B76">
            <w:pPr>
              <w:spacing w:after="0" w:line="240" w:lineRule="auto"/>
              <w:ind w:firstLine="0"/>
              <w:jc w:val="center"/>
              <w:rPr>
                <w:sz w:val="20"/>
                <w:szCs w:val="20"/>
              </w:rPr>
            </w:pPr>
            <w:r>
              <w:rPr>
                <w:sz w:val="20"/>
                <w:szCs w:val="20"/>
              </w:rPr>
              <w:t>179,12</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r w:rsidRPr="00951E55">
              <w:rPr>
                <w:sz w:val="20"/>
                <w:szCs w:val="20"/>
              </w:rPr>
              <w:t>ж/д Кибард.16,</w:t>
            </w:r>
            <w:proofErr w:type="gramStart"/>
            <w:r w:rsidRPr="00951E55">
              <w:rPr>
                <w:sz w:val="20"/>
                <w:szCs w:val="20"/>
              </w:rPr>
              <w:t>Астрах</w:t>
            </w:r>
            <w:proofErr w:type="gramEnd"/>
            <w:r w:rsidRPr="00951E55">
              <w:rPr>
                <w:sz w:val="20"/>
                <w:szCs w:val="20"/>
              </w:rPr>
              <w:t>.31</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AC02F2" w:rsidP="00D66B76">
            <w:pPr>
              <w:spacing w:after="0" w:line="240" w:lineRule="auto"/>
              <w:ind w:firstLine="0"/>
              <w:jc w:val="center"/>
              <w:rPr>
                <w:sz w:val="20"/>
                <w:szCs w:val="20"/>
              </w:rPr>
            </w:pPr>
            <w:r>
              <w:rPr>
                <w:sz w:val="20"/>
                <w:szCs w:val="20"/>
              </w:rPr>
              <w:t>339,86</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roofErr w:type="gramStart"/>
            <w:r w:rsidRPr="00951E55">
              <w:rPr>
                <w:sz w:val="20"/>
                <w:szCs w:val="20"/>
              </w:rPr>
              <w:t>ж</w:t>
            </w:r>
            <w:proofErr w:type="gramEnd"/>
            <w:r w:rsidRPr="00951E55">
              <w:rPr>
                <w:sz w:val="20"/>
                <w:szCs w:val="20"/>
              </w:rPr>
              <w:t>/д. Чкалова 30.</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AC02F2" w:rsidP="00D66B76">
            <w:pPr>
              <w:spacing w:after="0" w:line="240" w:lineRule="auto"/>
              <w:ind w:firstLine="0"/>
              <w:jc w:val="center"/>
              <w:rPr>
                <w:sz w:val="20"/>
                <w:szCs w:val="20"/>
              </w:rPr>
            </w:pPr>
            <w:r>
              <w:rPr>
                <w:sz w:val="20"/>
                <w:szCs w:val="20"/>
              </w:rPr>
              <w:t>179,12</w:t>
            </w:r>
          </w:p>
        </w:tc>
      </w:tr>
      <w:tr w:rsidR="00CA556D" w:rsidRPr="00951E55" w:rsidTr="00140CEB">
        <w:tc>
          <w:tcPr>
            <w:tcW w:w="2120" w:type="dxa"/>
            <w:shd w:val="clear" w:color="auto" w:fill="auto"/>
            <w:noWrap/>
            <w:tcMar>
              <w:left w:w="28" w:type="dxa"/>
              <w:right w:w="28" w:type="dxa"/>
            </w:tcMar>
            <w:vAlign w:val="center"/>
          </w:tcPr>
          <w:p w:rsidR="00CA556D" w:rsidRPr="00951E55" w:rsidRDefault="00CA556D" w:rsidP="00951E55">
            <w:pPr>
              <w:spacing w:after="0" w:line="240" w:lineRule="auto"/>
              <w:ind w:firstLine="0"/>
              <w:jc w:val="center"/>
              <w:rPr>
                <w:sz w:val="20"/>
                <w:szCs w:val="20"/>
              </w:rPr>
            </w:pPr>
            <w:proofErr w:type="gramStart"/>
            <w:r>
              <w:rPr>
                <w:sz w:val="20"/>
                <w:szCs w:val="20"/>
              </w:rPr>
              <w:t>ж</w:t>
            </w:r>
            <w:proofErr w:type="gramEnd"/>
            <w:r>
              <w:rPr>
                <w:sz w:val="20"/>
                <w:szCs w:val="20"/>
              </w:rPr>
              <w:t>/д Дуркина 11</w:t>
            </w:r>
          </w:p>
        </w:tc>
        <w:tc>
          <w:tcPr>
            <w:tcW w:w="544" w:type="dxa"/>
            <w:shd w:val="clear" w:color="auto" w:fill="auto"/>
            <w:noWrap/>
            <w:tcMar>
              <w:left w:w="28" w:type="dxa"/>
              <w:right w:w="28" w:type="dxa"/>
            </w:tcMar>
            <w:vAlign w:val="center"/>
          </w:tcPr>
          <w:p w:rsidR="00CA556D" w:rsidRPr="00951E55" w:rsidRDefault="00CA556D"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tcPr>
          <w:p w:rsidR="00CA556D" w:rsidRPr="00951E55" w:rsidRDefault="00CA556D"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tcPr>
          <w:p w:rsidR="00CA556D" w:rsidRPr="00951E55" w:rsidRDefault="00CA556D"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tcPr>
          <w:p w:rsidR="00CA556D" w:rsidRPr="00951E55" w:rsidRDefault="00CA556D"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tcPr>
          <w:p w:rsidR="00CA556D" w:rsidRPr="00951E55" w:rsidRDefault="00CA556D"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tcPr>
          <w:p w:rsidR="00CA556D" w:rsidRPr="00951E55" w:rsidRDefault="00CA556D"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tcPr>
          <w:p w:rsidR="00CA556D" w:rsidRPr="00951E55" w:rsidRDefault="00CA556D"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tcPr>
          <w:p w:rsidR="00CA556D" w:rsidRPr="00951E55" w:rsidRDefault="00CA556D"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CA556D" w:rsidRDefault="00CA556D" w:rsidP="00D66B76">
            <w:pPr>
              <w:spacing w:after="0" w:line="240" w:lineRule="auto"/>
              <w:ind w:firstLine="0"/>
              <w:jc w:val="center"/>
              <w:rPr>
                <w:sz w:val="20"/>
                <w:szCs w:val="20"/>
              </w:rPr>
            </w:pPr>
            <w:r>
              <w:rPr>
                <w:sz w:val="20"/>
                <w:szCs w:val="20"/>
              </w:rPr>
              <w:t>475,97</w:t>
            </w:r>
          </w:p>
        </w:tc>
      </w:tr>
      <w:tr w:rsidR="00CA556D" w:rsidRPr="00951E55" w:rsidTr="00140CEB">
        <w:tc>
          <w:tcPr>
            <w:tcW w:w="2120" w:type="dxa"/>
            <w:shd w:val="clear" w:color="auto" w:fill="auto"/>
            <w:noWrap/>
            <w:tcMar>
              <w:left w:w="28" w:type="dxa"/>
              <w:right w:w="28" w:type="dxa"/>
            </w:tcMar>
            <w:vAlign w:val="center"/>
          </w:tcPr>
          <w:p w:rsidR="00CA556D" w:rsidRDefault="00CA556D" w:rsidP="00951E55">
            <w:pPr>
              <w:spacing w:after="0" w:line="240" w:lineRule="auto"/>
              <w:ind w:firstLine="0"/>
              <w:jc w:val="center"/>
              <w:rPr>
                <w:sz w:val="20"/>
                <w:szCs w:val="20"/>
              </w:rPr>
            </w:pPr>
            <w:proofErr w:type="gramStart"/>
            <w:r>
              <w:rPr>
                <w:sz w:val="20"/>
                <w:szCs w:val="20"/>
              </w:rPr>
              <w:t>ж</w:t>
            </w:r>
            <w:proofErr w:type="gramEnd"/>
            <w:r>
              <w:rPr>
                <w:sz w:val="20"/>
                <w:szCs w:val="20"/>
              </w:rPr>
              <w:t>/д Дуркина 13</w:t>
            </w:r>
          </w:p>
        </w:tc>
        <w:tc>
          <w:tcPr>
            <w:tcW w:w="544" w:type="dxa"/>
            <w:shd w:val="clear" w:color="auto" w:fill="auto"/>
            <w:noWrap/>
            <w:tcMar>
              <w:left w:w="28" w:type="dxa"/>
              <w:right w:w="28" w:type="dxa"/>
            </w:tcMar>
            <w:vAlign w:val="center"/>
          </w:tcPr>
          <w:p w:rsidR="00CA556D" w:rsidRPr="00951E55" w:rsidRDefault="00CA556D"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tcPr>
          <w:p w:rsidR="00CA556D" w:rsidRPr="00951E55" w:rsidRDefault="00CA556D"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tcPr>
          <w:p w:rsidR="00CA556D" w:rsidRPr="00951E55" w:rsidRDefault="00CA556D"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tcPr>
          <w:p w:rsidR="00CA556D" w:rsidRPr="00951E55" w:rsidRDefault="00CA556D"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tcPr>
          <w:p w:rsidR="00CA556D" w:rsidRPr="00951E55" w:rsidRDefault="00CA556D"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tcPr>
          <w:p w:rsidR="00CA556D" w:rsidRPr="00951E55" w:rsidRDefault="00CA556D"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tcPr>
          <w:p w:rsidR="00CA556D" w:rsidRPr="00951E55" w:rsidRDefault="00CA556D"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tcPr>
          <w:p w:rsidR="00CA556D" w:rsidRPr="00951E55" w:rsidRDefault="00CA556D"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CA556D" w:rsidRDefault="00CA556D" w:rsidP="00D66B76">
            <w:pPr>
              <w:spacing w:after="0" w:line="240" w:lineRule="auto"/>
              <w:ind w:firstLine="0"/>
              <w:jc w:val="center"/>
              <w:rPr>
                <w:sz w:val="20"/>
                <w:szCs w:val="20"/>
              </w:rPr>
            </w:pPr>
            <w:r>
              <w:rPr>
                <w:sz w:val="20"/>
                <w:szCs w:val="20"/>
              </w:rPr>
              <w:t>151,86</w:t>
            </w:r>
          </w:p>
        </w:tc>
      </w:tr>
      <w:tr w:rsidR="00CA556D" w:rsidRPr="00951E55" w:rsidTr="00140CEB">
        <w:tc>
          <w:tcPr>
            <w:tcW w:w="2120" w:type="dxa"/>
            <w:shd w:val="clear" w:color="auto" w:fill="auto"/>
            <w:noWrap/>
            <w:tcMar>
              <w:left w:w="28" w:type="dxa"/>
              <w:right w:w="28" w:type="dxa"/>
            </w:tcMar>
            <w:vAlign w:val="center"/>
          </w:tcPr>
          <w:p w:rsidR="00CA556D" w:rsidRDefault="00CA556D" w:rsidP="00951E55">
            <w:pPr>
              <w:spacing w:after="0" w:line="240" w:lineRule="auto"/>
              <w:ind w:firstLine="0"/>
              <w:jc w:val="center"/>
              <w:rPr>
                <w:sz w:val="20"/>
                <w:szCs w:val="20"/>
              </w:rPr>
            </w:pPr>
            <w:proofErr w:type="gramStart"/>
            <w:r>
              <w:rPr>
                <w:sz w:val="20"/>
                <w:szCs w:val="20"/>
              </w:rPr>
              <w:t>ж</w:t>
            </w:r>
            <w:proofErr w:type="gramEnd"/>
            <w:r>
              <w:rPr>
                <w:sz w:val="20"/>
                <w:szCs w:val="20"/>
              </w:rPr>
              <w:t>/д Северная</w:t>
            </w:r>
            <w:r w:rsidRPr="00CA556D">
              <w:rPr>
                <w:sz w:val="20"/>
                <w:szCs w:val="20"/>
              </w:rPr>
              <w:t xml:space="preserve"> 13</w:t>
            </w:r>
          </w:p>
        </w:tc>
        <w:tc>
          <w:tcPr>
            <w:tcW w:w="544" w:type="dxa"/>
            <w:shd w:val="clear" w:color="auto" w:fill="auto"/>
            <w:noWrap/>
            <w:tcMar>
              <w:left w:w="28" w:type="dxa"/>
              <w:right w:w="28" w:type="dxa"/>
            </w:tcMar>
            <w:vAlign w:val="center"/>
          </w:tcPr>
          <w:p w:rsidR="00CA556D" w:rsidRPr="00951E55" w:rsidRDefault="00CA556D"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tcPr>
          <w:p w:rsidR="00CA556D" w:rsidRPr="00951E55" w:rsidRDefault="00CA556D"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tcPr>
          <w:p w:rsidR="00CA556D" w:rsidRPr="00951E55" w:rsidRDefault="00CA556D"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tcPr>
          <w:p w:rsidR="00CA556D" w:rsidRPr="00951E55" w:rsidRDefault="00CA556D"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tcPr>
          <w:p w:rsidR="00CA556D" w:rsidRPr="00951E55" w:rsidRDefault="00CA556D"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tcPr>
          <w:p w:rsidR="00CA556D" w:rsidRPr="00951E55" w:rsidRDefault="00CA556D"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tcPr>
          <w:p w:rsidR="00CA556D" w:rsidRPr="00951E55" w:rsidRDefault="00CA556D"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tcPr>
          <w:p w:rsidR="00CA556D" w:rsidRPr="00951E55" w:rsidRDefault="00CA556D"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CA556D" w:rsidRDefault="00CA556D" w:rsidP="00D66B76">
            <w:pPr>
              <w:spacing w:after="0" w:line="240" w:lineRule="auto"/>
              <w:ind w:firstLine="0"/>
              <w:jc w:val="center"/>
              <w:rPr>
                <w:sz w:val="20"/>
                <w:szCs w:val="20"/>
              </w:rPr>
            </w:pPr>
            <w:r>
              <w:rPr>
                <w:sz w:val="20"/>
                <w:szCs w:val="20"/>
              </w:rPr>
              <w:t>149,83</w:t>
            </w:r>
          </w:p>
        </w:tc>
      </w:tr>
      <w:tr w:rsidR="00654FFA" w:rsidRPr="00951E55" w:rsidTr="00140CEB">
        <w:tc>
          <w:tcPr>
            <w:tcW w:w="2120" w:type="dxa"/>
            <w:shd w:val="clear" w:color="auto" w:fill="auto"/>
            <w:noWrap/>
            <w:tcMar>
              <w:left w:w="28" w:type="dxa"/>
              <w:right w:w="28" w:type="dxa"/>
            </w:tcMar>
            <w:vAlign w:val="center"/>
          </w:tcPr>
          <w:p w:rsidR="00654FFA" w:rsidRDefault="00654FFA" w:rsidP="00951E55">
            <w:pPr>
              <w:spacing w:after="0" w:line="240" w:lineRule="auto"/>
              <w:ind w:firstLine="0"/>
              <w:jc w:val="center"/>
              <w:rPr>
                <w:sz w:val="20"/>
                <w:szCs w:val="20"/>
              </w:rPr>
            </w:pPr>
            <w:proofErr w:type="gramStart"/>
            <w:r>
              <w:rPr>
                <w:sz w:val="20"/>
                <w:szCs w:val="20"/>
              </w:rPr>
              <w:t>ж</w:t>
            </w:r>
            <w:proofErr w:type="gramEnd"/>
            <w:r>
              <w:rPr>
                <w:sz w:val="20"/>
                <w:szCs w:val="20"/>
              </w:rPr>
              <w:t>/д Ленина 29</w:t>
            </w:r>
          </w:p>
        </w:tc>
        <w:tc>
          <w:tcPr>
            <w:tcW w:w="544" w:type="dxa"/>
            <w:shd w:val="clear" w:color="auto" w:fill="auto"/>
            <w:noWrap/>
            <w:tcMar>
              <w:left w:w="28" w:type="dxa"/>
              <w:right w:w="28" w:type="dxa"/>
            </w:tcMar>
            <w:vAlign w:val="center"/>
          </w:tcPr>
          <w:p w:rsidR="00654FFA" w:rsidRPr="00951E55" w:rsidRDefault="00654FFA"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tcPr>
          <w:p w:rsidR="00654FFA" w:rsidRPr="00951E55" w:rsidRDefault="00654FFA"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tcPr>
          <w:p w:rsidR="00654FFA" w:rsidRPr="00951E55" w:rsidRDefault="00654FFA"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tcPr>
          <w:p w:rsidR="00654FFA" w:rsidRPr="00951E55" w:rsidRDefault="00654FFA"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tcPr>
          <w:p w:rsidR="00654FFA" w:rsidRPr="00951E55" w:rsidRDefault="00654FFA"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tcPr>
          <w:p w:rsidR="00654FFA" w:rsidRPr="00951E55" w:rsidRDefault="00654FFA"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tcPr>
          <w:p w:rsidR="00654FFA" w:rsidRPr="00951E55" w:rsidRDefault="00654FFA"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tcPr>
          <w:p w:rsidR="00654FFA" w:rsidRPr="00951E55" w:rsidRDefault="00654FFA"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654FFA" w:rsidRDefault="00654FFA" w:rsidP="00D66B76">
            <w:pPr>
              <w:spacing w:after="0" w:line="240" w:lineRule="auto"/>
              <w:ind w:firstLine="0"/>
              <w:jc w:val="center"/>
              <w:rPr>
                <w:sz w:val="20"/>
                <w:szCs w:val="20"/>
              </w:rPr>
            </w:pPr>
            <w:r>
              <w:rPr>
                <w:sz w:val="20"/>
                <w:szCs w:val="20"/>
              </w:rPr>
              <w:t>12,03</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b/>
                <w:sz w:val="20"/>
                <w:szCs w:val="20"/>
              </w:rPr>
            </w:pPr>
            <w:r>
              <w:rPr>
                <w:b/>
                <w:sz w:val="20"/>
                <w:szCs w:val="20"/>
              </w:rPr>
              <w:t>Котельная ЦРБ</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A2708F" w:rsidP="00D66B76">
            <w:pPr>
              <w:spacing w:after="0" w:line="240" w:lineRule="auto"/>
              <w:ind w:firstLine="0"/>
              <w:jc w:val="center"/>
              <w:rPr>
                <w:sz w:val="20"/>
                <w:szCs w:val="20"/>
              </w:rPr>
            </w:pP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r w:rsidRPr="00951E55">
              <w:rPr>
                <w:sz w:val="20"/>
                <w:szCs w:val="20"/>
              </w:rPr>
              <w:t>ЖКХ ж/д Ленина 52</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8A57F3" w:rsidP="00D66B76">
            <w:pPr>
              <w:spacing w:after="0" w:line="240" w:lineRule="auto"/>
              <w:ind w:firstLine="0"/>
              <w:jc w:val="center"/>
              <w:rPr>
                <w:sz w:val="20"/>
                <w:szCs w:val="20"/>
              </w:rPr>
            </w:pPr>
            <w:r>
              <w:rPr>
                <w:sz w:val="20"/>
                <w:szCs w:val="20"/>
              </w:rPr>
              <w:t>263,52</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r w:rsidRPr="00951E55">
              <w:rPr>
                <w:sz w:val="20"/>
                <w:szCs w:val="20"/>
              </w:rPr>
              <w:t xml:space="preserve">ж/д </w:t>
            </w:r>
            <w:proofErr w:type="gramStart"/>
            <w:r w:rsidRPr="00951E55">
              <w:rPr>
                <w:sz w:val="20"/>
                <w:szCs w:val="20"/>
              </w:rPr>
              <w:t>Первом</w:t>
            </w:r>
            <w:proofErr w:type="gramEnd"/>
            <w:r w:rsidRPr="00951E55">
              <w:rPr>
                <w:sz w:val="20"/>
                <w:szCs w:val="20"/>
              </w:rPr>
              <w:t>.24,26,28; Лен.43,45</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8A57F3" w:rsidP="00D66B76">
            <w:pPr>
              <w:spacing w:after="0" w:line="240" w:lineRule="auto"/>
              <w:ind w:firstLine="0"/>
              <w:jc w:val="center"/>
              <w:rPr>
                <w:sz w:val="20"/>
                <w:szCs w:val="20"/>
              </w:rPr>
            </w:pPr>
            <w:r>
              <w:rPr>
                <w:sz w:val="20"/>
                <w:szCs w:val="20"/>
              </w:rPr>
              <w:t>1615,11</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r w:rsidRPr="00951E55">
              <w:rPr>
                <w:sz w:val="20"/>
                <w:szCs w:val="20"/>
              </w:rPr>
              <w:t>ЖКХ ж/д Лютова 30</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8A57F3" w:rsidP="00D66B76">
            <w:pPr>
              <w:spacing w:after="0" w:line="240" w:lineRule="auto"/>
              <w:ind w:firstLine="0"/>
              <w:jc w:val="center"/>
              <w:rPr>
                <w:sz w:val="20"/>
                <w:szCs w:val="20"/>
              </w:rPr>
            </w:pPr>
            <w:r>
              <w:rPr>
                <w:sz w:val="20"/>
                <w:szCs w:val="20"/>
              </w:rPr>
              <w:t>83,73</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r w:rsidRPr="00951E55">
              <w:rPr>
                <w:sz w:val="20"/>
                <w:szCs w:val="20"/>
              </w:rPr>
              <w:t>ЖКХ ж/д Ленина 48</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8A57F3" w:rsidP="00D66B76">
            <w:pPr>
              <w:spacing w:after="0" w:line="240" w:lineRule="auto"/>
              <w:ind w:firstLine="0"/>
              <w:jc w:val="center"/>
              <w:rPr>
                <w:sz w:val="20"/>
                <w:szCs w:val="20"/>
              </w:rPr>
            </w:pPr>
            <w:r>
              <w:rPr>
                <w:sz w:val="20"/>
                <w:szCs w:val="20"/>
              </w:rPr>
              <w:t>175,58</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r w:rsidRPr="00951E55">
              <w:rPr>
                <w:sz w:val="20"/>
                <w:szCs w:val="20"/>
              </w:rPr>
              <w:t>ЖКХ ж/д Ленина 50</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8A57F3" w:rsidP="00D66B76">
            <w:pPr>
              <w:spacing w:after="0" w:line="240" w:lineRule="auto"/>
              <w:ind w:firstLine="0"/>
              <w:jc w:val="center"/>
              <w:rPr>
                <w:sz w:val="20"/>
                <w:szCs w:val="20"/>
              </w:rPr>
            </w:pPr>
            <w:r>
              <w:rPr>
                <w:sz w:val="20"/>
                <w:szCs w:val="20"/>
              </w:rPr>
              <w:t>609,47</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r w:rsidRPr="00951E55">
              <w:rPr>
                <w:sz w:val="20"/>
                <w:szCs w:val="20"/>
              </w:rPr>
              <w:t>Лютова 28 подъезды</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8A57F3" w:rsidP="00D66B76">
            <w:pPr>
              <w:spacing w:after="0" w:line="240" w:lineRule="auto"/>
              <w:ind w:firstLine="0"/>
              <w:jc w:val="center"/>
              <w:rPr>
                <w:sz w:val="20"/>
                <w:szCs w:val="20"/>
              </w:rPr>
            </w:pPr>
            <w:r>
              <w:rPr>
                <w:sz w:val="20"/>
                <w:szCs w:val="20"/>
              </w:rPr>
              <w:t>686,31</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roofErr w:type="gramStart"/>
            <w:r w:rsidRPr="00951E55">
              <w:rPr>
                <w:sz w:val="20"/>
                <w:szCs w:val="20"/>
              </w:rPr>
              <w:t>ж</w:t>
            </w:r>
            <w:proofErr w:type="gramEnd"/>
            <w:r w:rsidRPr="00951E55">
              <w:rPr>
                <w:sz w:val="20"/>
                <w:szCs w:val="20"/>
              </w:rPr>
              <w:t>/д Шмидта, 41</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8A57F3" w:rsidP="00D66B76">
            <w:pPr>
              <w:spacing w:after="0" w:line="240" w:lineRule="auto"/>
              <w:ind w:firstLine="0"/>
              <w:jc w:val="center"/>
              <w:rPr>
                <w:sz w:val="20"/>
                <w:szCs w:val="20"/>
              </w:rPr>
            </w:pPr>
            <w:r>
              <w:rPr>
                <w:sz w:val="20"/>
                <w:szCs w:val="20"/>
              </w:rPr>
              <w:t>1182,39</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b/>
                <w:sz w:val="20"/>
                <w:szCs w:val="20"/>
              </w:rPr>
            </w:pPr>
            <w:r>
              <w:rPr>
                <w:b/>
                <w:sz w:val="20"/>
                <w:szCs w:val="20"/>
              </w:rPr>
              <w:t xml:space="preserve">Котельная </w:t>
            </w:r>
            <w:r w:rsidRPr="00951E55">
              <w:rPr>
                <w:b/>
                <w:sz w:val="20"/>
                <w:szCs w:val="20"/>
              </w:rPr>
              <w:t>Противотуберкулезного диспансера</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A2708F" w:rsidP="00D66B76">
            <w:pPr>
              <w:spacing w:after="0" w:line="240" w:lineRule="auto"/>
              <w:ind w:firstLine="0"/>
              <w:jc w:val="center"/>
              <w:rPr>
                <w:sz w:val="20"/>
                <w:szCs w:val="20"/>
              </w:rPr>
            </w:pP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roofErr w:type="gramStart"/>
            <w:r w:rsidRPr="00951E55">
              <w:rPr>
                <w:sz w:val="20"/>
                <w:szCs w:val="20"/>
              </w:rPr>
              <w:t>ж</w:t>
            </w:r>
            <w:proofErr w:type="gramEnd"/>
            <w:r w:rsidRPr="00951E55">
              <w:rPr>
                <w:sz w:val="20"/>
                <w:szCs w:val="20"/>
              </w:rPr>
              <w:t>/д Шмидта 2</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A94F29" w:rsidP="00D66B76">
            <w:pPr>
              <w:spacing w:after="0" w:line="240" w:lineRule="auto"/>
              <w:ind w:firstLine="0"/>
              <w:jc w:val="center"/>
              <w:rPr>
                <w:sz w:val="20"/>
                <w:szCs w:val="20"/>
              </w:rPr>
            </w:pPr>
            <w:r>
              <w:rPr>
                <w:sz w:val="20"/>
                <w:szCs w:val="20"/>
              </w:rPr>
              <w:t>108,27</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roofErr w:type="gramStart"/>
            <w:r w:rsidRPr="00951E55">
              <w:rPr>
                <w:sz w:val="20"/>
                <w:szCs w:val="20"/>
              </w:rPr>
              <w:t>ж</w:t>
            </w:r>
            <w:proofErr w:type="gramEnd"/>
            <w:r w:rsidRPr="00951E55">
              <w:rPr>
                <w:sz w:val="20"/>
                <w:szCs w:val="20"/>
              </w:rPr>
              <w:t>/д Центральная 20</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A94F29" w:rsidP="00D66B76">
            <w:pPr>
              <w:spacing w:after="0" w:line="240" w:lineRule="auto"/>
              <w:ind w:firstLine="0"/>
              <w:jc w:val="center"/>
              <w:rPr>
                <w:sz w:val="20"/>
                <w:szCs w:val="20"/>
              </w:rPr>
            </w:pPr>
            <w:r>
              <w:rPr>
                <w:sz w:val="20"/>
                <w:szCs w:val="20"/>
              </w:rPr>
              <w:t>117,08</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b/>
                <w:sz w:val="20"/>
                <w:szCs w:val="20"/>
              </w:rPr>
            </w:pPr>
            <w:r w:rsidRPr="00951E55">
              <w:rPr>
                <w:b/>
                <w:sz w:val="20"/>
                <w:szCs w:val="20"/>
              </w:rPr>
              <w:t>Котельная Аэропорт</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A2708F" w:rsidP="00D66B76">
            <w:pPr>
              <w:spacing w:after="0" w:line="240" w:lineRule="auto"/>
              <w:ind w:firstLine="0"/>
              <w:jc w:val="center"/>
              <w:rPr>
                <w:sz w:val="20"/>
                <w:szCs w:val="20"/>
              </w:rPr>
            </w:pP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roofErr w:type="gramStart"/>
            <w:r w:rsidRPr="00951E55">
              <w:rPr>
                <w:sz w:val="20"/>
                <w:szCs w:val="20"/>
              </w:rPr>
              <w:t>ж</w:t>
            </w:r>
            <w:proofErr w:type="gramEnd"/>
            <w:r w:rsidRPr="00951E55">
              <w:rPr>
                <w:sz w:val="20"/>
                <w:szCs w:val="20"/>
              </w:rPr>
              <w:t>\д Аэропорт №3</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3845FA" w:rsidP="00D66B76">
            <w:pPr>
              <w:spacing w:after="0" w:line="240" w:lineRule="auto"/>
              <w:ind w:firstLine="0"/>
              <w:jc w:val="center"/>
              <w:rPr>
                <w:sz w:val="20"/>
                <w:szCs w:val="20"/>
              </w:rPr>
            </w:pPr>
            <w:r>
              <w:rPr>
                <w:sz w:val="20"/>
                <w:szCs w:val="20"/>
              </w:rPr>
              <w:t>308,78</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roofErr w:type="gramStart"/>
            <w:r w:rsidRPr="00951E55">
              <w:rPr>
                <w:sz w:val="20"/>
                <w:szCs w:val="20"/>
              </w:rPr>
              <w:t>ж</w:t>
            </w:r>
            <w:proofErr w:type="gramEnd"/>
            <w:r w:rsidRPr="00951E55">
              <w:rPr>
                <w:sz w:val="20"/>
                <w:szCs w:val="20"/>
              </w:rPr>
              <w:t>\д Аэропорт №6</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3845FA" w:rsidP="003845FA">
            <w:pPr>
              <w:spacing w:after="0" w:line="240" w:lineRule="auto"/>
              <w:ind w:firstLine="0"/>
              <w:jc w:val="center"/>
              <w:rPr>
                <w:sz w:val="20"/>
                <w:szCs w:val="20"/>
              </w:rPr>
            </w:pPr>
            <w:r>
              <w:rPr>
                <w:sz w:val="20"/>
                <w:szCs w:val="20"/>
              </w:rPr>
              <w:t>167,68</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roofErr w:type="gramStart"/>
            <w:r w:rsidRPr="00951E55">
              <w:rPr>
                <w:sz w:val="20"/>
                <w:szCs w:val="20"/>
              </w:rPr>
              <w:t>ж</w:t>
            </w:r>
            <w:proofErr w:type="gramEnd"/>
            <w:r w:rsidRPr="00951E55">
              <w:rPr>
                <w:sz w:val="20"/>
                <w:szCs w:val="20"/>
              </w:rPr>
              <w:t>\д Аэропорт №7</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3845FA" w:rsidP="00D66B76">
            <w:pPr>
              <w:spacing w:after="0" w:line="240" w:lineRule="auto"/>
              <w:ind w:firstLine="0"/>
              <w:jc w:val="center"/>
              <w:rPr>
                <w:sz w:val="20"/>
                <w:szCs w:val="20"/>
              </w:rPr>
            </w:pPr>
            <w:r>
              <w:rPr>
                <w:sz w:val="20"/>
                <w:szCs w:val="20"/>
              </w:rPr>
              <w:t>17,79</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roofErr w:type="gramStart"/>
            <w:r w:rsidRPr="00951E55">
              <w:rPr>
                <w:sz w:val="20"/>
                <w:szCs w:val="20"/>
              </w:rPr>
              <w:t>ж</w:t>
            </w:r>
            <w:proofErr w:type="gramEnd"/>
            <w:r w:rsidRPr="00951E55">
              <w:rPr>
                <w:sz w:val="20"/>
                <w:szCs w:val="20"/>
              </w:rPr>
              <w:t>\д Аэропорт№21</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3845FA" w:rsidP="00D66B76">
            <w:pPr>
              <w:spacing w:after="0" w:line="240" w:lineRule="auto"/>
              <w:ind w:firstLine="0"/>
              <w:jc w:val="center"/>
              <w:rPr>
                <w:sz w:val="20"/>
                <w:szCs w:val="20"/>
              </w:rPr>
            </w:pPr>
            <w:r>
              <w:rPr>
                <w:sz w:val="20"/>
                <w:szCs w:val="20"/>
              </w:rPr>
              <w:t>96,92</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roofErr w:type="gramStart"/>
            <w:r w:rsidRPr="00951E55">
              <w:rPr>
                <w:sz w:val="20"/>
                <w:szCs w:val="20"/>
              </w:rPr>
              <w:t>ж</w:t>
            </w:r>
            <w:proofErr w:type="gramEnd"/>
            <w:r w:rsidRPr="00951E55">
              <w:rPr>
                <w:sz w:val="20"/>
                <w:szCs w:val="20"/>
              </w:rPr>
              <w:t>\д Полевая №1</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3845FA" w:rsidP="00D66B76">
            <w:pPr>
              <w:spacing w:after="0" w:line="240" w:lineRule="auto"/>
              <w:ind w:firstLine="0"/>
              <w:jc w:val="center"/>
              <w:rPr>
                <w:sz w:val="20"/>
                <w:szCs w:val="20"/>
              </w:rPr>
            </w:pPr>
            <w:r>
              <w:rPr>
                <w:sz w:val="20"/>
                <w:szCs w:val="20"/>
              </w:rPr>
              <w:t>35,59</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roofErr w:type="gramStart"/>
            <w:r w:rsidRPr="00951E55">
              <w:rPr>
                <w:sz w:val="20"/>
                <w:szCs w:val="20"/>
              </w:rPr>
              <w:t>ж</w:t>
            </w:r>
            <w:proofErr w:type="gramEnd"/>
            <w:r w:rsidRPr="00951E55">
              <w:rPr>
                <w:sz w:val="20"/>
                <w:szCs w:val="20"/>
              </w:rPr>
              <w:t>\д Полевая №4</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3845FA" w:rsidP="00D66B76">
            <w:pPr>
              <w:spacing w:after="0" w:line="240" w:lineRule="auto"/>
              <w:ind w:firstLine="0"/>
              <w:jc w:val="center"/>
              <w:rPr>
                <w:sz w:val="20"/>
                <w:szCs w:val="20"/>
              </w:rPr>
            </w:pPr>
            <w:r>
              <w:rPr>
                <w:sz w:val="20"/>
                <w:szCs w:val="20"/>
              </w:rPr>
              <w:t>34,96</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roofErr w:type="gramStart"/>
            <w:r w:rsidRPr="00951E55">
              <w:rPr>
                <w:sz w:val="20"/>
                <w:szCs w:val="20"/>
              </w:rPr>
              <w:t>ж</w:t>
            </w:r>
            <w:proofErr w:type="gramEnd"/>
            <w:r w:rsidRPr="00951E55">
              <w:rPr>
                <w:sz w:val="20"/>
                <w:szCs w:val="20"/>
              </w:rPr>
              <w:t>\д Полевая №2</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3845FA" w:rsidP="00D66B76">
            <w:pPr>
              <w:spacing w:after="0" w:line="240" w:lineRule="auto"/>
              <w:ind w:firstLine="0"/>
              <w:jc w:val="center"/>
              <w:rPr>
                <w:sz w:val="20"/>
                <w:szCs w:val="20"/>
              </w:rPr>
            </w:pPr>
            <w:r>
              <w:rPr>
                <w:sz w:val="20"/>
                <w:szCs w:val="20"/>
              </w:rPr>
              <w:t>43,96</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roofErr w:type="gramStart"/>
            <w:r w:rsidRPr="00951E55">
              <w:rPr>
                <w:sz w:val="20"/>
                <w:szCs w:val="20"/>
              </w:rPr>
              <w:t>ж</w:t>
            </w:r>
            <w:proofErr w:type="gramEnd"/>
            <w:r w:rsidRPr="00951E55">
              <w:rPr>
                <w:sz w:val="20"/>
                <w:szCs w:val="20"/>
              </w:rPr>
              <w:t>\д Полевая №3</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3845FA" w:rsidP="00D66B76">
            <w:pPr>
              <w:spacing w:after="0" w:line="240" w:lineRule="auto"/>
              <w:ind w:firstLine="0"/>
              <w:jc w:val="center"/>
              <w:rPr>
                <w:sz w:val="20"/>
                <w:szCs w:val="20"/>
              </w:rPr>
            </w:pPr>
            <w:r>
              <w:rPr>
                <w:sz w:val="20"/>
                <w:szCs w:val="20"/>
              </w:rPr>
              <w:t>47,10</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3845FA" w:rsidP="00951E55">
            <w:pPr>
              <w:spacing w:after="0" w:line="240" w:lineRule="auto"/>
              <w:ind w:firstLine="0"/>
              <w:jc w:val="center"/>
              <w:rPr>
                <w:sz w:val="20"/>
                <w:szCs w:val="20"/>
              </w:rPr>
            </w:pPr>
            <w:r>
              <w:rPr>
                <w:sz w:val="20"/>
                <w:szCs w:val="20"/>
              </w:rPr>
              <w:t xml:space="preserve">ж\д </w:t>
            </w:r>
            <w:proofErr w:type="gramStart"/>
            <w:r>
              <w:rPr>
                <w:sz w:val="20"/>
                <w:szCs w:val="20"/>
              </w:rPr>
              <w:t>Полевая</w:t>
            </w:r>
            <w:proofErr w:type="gramEnd"/>
            <w:r>
              <w:rPr>
                <w:sz w:val="20"/>
                <w:szCs w:val="20"/>
              </w:rPr>
              <w:t xml:space="preserve"> №6,7,8,11,12 (5 </w:t>
            </w:r>
            <w:r w:rsidR="00A2708F" w:rsidRPr="00951E55">
              <w:rPr>
                <w:sz w:val="20"/>
                <w:szCs w:val="20"/>
              </w:rPr>
              <w:t>домов)</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3845FA" w:rsidP="00D66B76">
            <w:pPr>
              <w:spacing w:after="0" w:line="240" w:lineRule="auto"/>
              <w:ind w:firstLine="0"/>
              <w:jc w:val="center"/>
              <w:rPr>
                <w:sz w:val="20"/>
                <w:szCs w:val="20"/>
              </w:rPr>
            </w:pPr>
            <w:r>
              <w:rPr>
                <w:sz w:val="20"/>
                <w:szCs w:val="20"/>
              </w:rPr>
              <w:t>279,05</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roofErr w:type="gramStart"/>
            <w:r w:rsidRPr="00951E55">
              <w:rPr>
                <w:sz w:val="20"/>
                <w:szCs w:val="20"/>
              </w:rPr>
              <w:t>ж</w:t>
            </w:r>
            <w:proofErr w:type="gramEnd"/>
            <w:r w:rsidRPr="00951E55">
              <w:rPr>
                <w:sz w:val="20"/>
                <w:szCs w:val="20"/>
              </w:rPr>
              <w:t>\д Астраханцева №92а</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6A2D0B" w:rsidP="00D66B76">
            <w:pPr>
              <w:spacing w:after="0" w:line="240" w:lineRule="auto"/>
              <w:ind w:firstLine="0"/>
              <w:jc w:val="center"/>
              <w:rPr>
                <w:sz w:val="20"/>
                <w:szCs w:val="20"/>
              </w:rPr>
            </w:pPr>
            <w:r>
              <w:rPr>
                <w:sz w:val="20"/>
                <w:szCs w:val="20"/>
              </w:rPr>
              <w:t>16,75</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roofErr w:type="gramStart"/>
            <w:r w:rsidRPr="00951E55">
              <w:rPr>
                <w:sz w:val="20"/>
                <w:szCs w:val="20"/>
              </w:rPr>
              <w:t>ж</w:t>
            </w:r>
            <w:proofErr w:type="gramEnd"/>
            <w:r w:rsidRPr="00951E55">
              <w:rPr>
                <w:sz w:val="20"/>
                <w:szCs w:val="20"/>
              </w:rPr>
              <w:t>\д Астраханцева №99</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6A2D0B" w:rsidP="00D66B76">
            <w:pPr>
              <w:spacing w:after="0" w:line="240" w:lineRule="auto"/>
              <w:ind w:firstLine="0"/>
              <w:jc w:val="center"/>
              <w:rPr>
                <w:sz w:val="20"/>
                <w:szCs w:val="20"/>
              </w:rPr>
            </w:pPr>
            <w:r>
              <w:rPr>
                <w:sz w:val="20"/>
                <w:szCs w:val="20"/>
              </w:rPr>
              <w:t>15,70</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roofErr w:type="gramStart"/>
            <w:r w:rsidRPr="00951E55">
              <w:rPr>
                <w:sz w:val="20"/>
                <w:szCs w:val="20"/>
              </w:rPr>
              <w:t>ж</w:t>
            </w:r>
            <w:proofErr w:type="gramEnd"/>
            <w:r w:rsidRPr="00951E55">
              <w:rPr>
                <w:sz w:val="20"/>
                <w:szCs w:val="20"/>
              </w:rPr>
              <w:t>\д Путилова №74</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6A2D0B" w:rsidP="00D66B76">
            <w:pPr>
              <w:spacing w:after="0" w:line="240" w:lineRule="auto"/>
              <w:ind w:firstLine="0"/>
              <w:jc w:val="center"/>
              <w:rPr>
                <w:sz w:val="20"/>
                <w:szCs w:val="20"/>
              </w:rPr>
            </w:pPr>
            <w:r>
              <w:rPr>
                <w:sz w:val="20"/>
                <w:szCs w:val="20"/>
              </w:rPr>
              <w:t>21,14</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roofErr w:type="gramStart"/>
            <w:r w:rsidRPr="00951E55">
              <w:rPr>
                <w:sz w:val="20"/>
                <w:szCs w:val="20"/>
              </w:rPr>
              <w:t>ж</w:t>
            </w:r>
            <w:proofErr w:type="gramEnd"/>
            <w:r w:rsidRPr="00951E55">
              <w:rPr>
                <w:sz w:val="20"/>
                <w:szCs w:val="20"/>
              </w:rPr>
              <w:t>\д Аэропорт №1</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6A2D0B" w:rsidP="00D66B76">
            <w:pPr>
              <w:spacing w:after="0" w:line="240" w:lineRule="auto"/>
              <w:ind w:firstLine="0"/>
              <w:jc w:val="center"/>
              <w:rPr>
                <w:sz w:val="20"/>
                <w:szCs w:val="20"/>
              </w:rPr>
            </w:pPr>
            <w:r>
              <w:rPr>
                <w:sz w:val="20"/>
                <w:szCs w:val="20"/>
              </w:rPr>
              <w:t>144,34</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roofErr w:type="gramStart"/>
            <w:r w:rsidRPr="00951E55">
              <w:rPr>
                <w:sz w:val="20"/>
                <w:szCs w:val="20"/>
              </w:rPr>
              <w:lastRenderedPageBreak/>
              <w:t>ж</w:t>
            </w:r>
            <w:proofErr w:type="gramEnd"/>
            <w:r w:rsidRPr="00951E55">
              <w:rPr>
                <w:sz w:val="20"/>
                <w:szCs w:val="20"/>
              </w:rPr>
              <w:t>\д Аэропорт №2</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6A2D0B" w:rsidP="00D66B76">
            <w:pPr>
              <w:spacing w:after="0" w:line="240" w:lineRule="auto"/>
              <w:ind w:firstLine="0"/>
              <w:jc w:val="center"/>
              <w:rPr>
                <w:sz w:val="20"/>
                <w:szCs w:val="20"/>
              </w:rPr>
            </w:pPr>
            <w:r>
              <w:rPr>
                <w:sz w:val="20"/>
                <w:szCs w:val="20"/>
              </w:rPr>
              <w:t>144,34</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roofErr w:type="gramStart"/>
            <w:r w:rsidRPr="00951E55">
              <w:rPr>
                <w:sz w:val="20"/>
                <w:szCs w:val="20"/>
              </w:rPr>
              <w:t>ж</w:t>
            </w:r>
            <w:proofErr w:type="gramEnd"/>
            <w:r w:rsidRPr="00951E55">
              <w:rPr>
                <w:sz w:val="20"/>
                <w:szCs w:val="20"/>
              </w:rPr>
              <w:t>\д Аэропорт №8</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6A2D0B" w:rsidP="00D66B76">
            <w:pPr>
              <w:spacing w:after="0" w:line="240" w:lineRule="auto"/>
              <w:ind w:firstLine="0"/>
              <w:jc w:val="center"/>
              <w:rPr>
                <w:sz w:val="20"/>
                <w:szCs w:val="20"/>
              </w:rPr>
            </w:pPr>
            <w:r>
              <w:rPr>
                <w:sz w:val="20"/>
                <w:szCs w:val="20"/>
              </w:rPr>
              <w:t>258,53</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roofErr w:type="gramStart"/>
            <w:r w:rsidRPr="00951E55">
              <w:rPr>
                <w:sz w:val="20"/>
                <w:szCs w:val="20"/>
              </w:rPr>
              <w:t>ж</w:t>
            </w:r>
            <w:proofErr w:type="gramEnd"/>
            <w:r w:rsidRPr="00951E55">
              <w:rPr>
                <w:sz w:val="20"/>
                <w:szCs w:val="20"/>
              </w:rPr>
              <w:t>\д Аэропорт №9</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6A2D0B" w:rsidP="00D66B76">
            <w:pPr>
              <w:spacing w:after="0" w:line="240" w:lineRule="auto"/>
              <w:ind w:firstLine="0"/>
              <w:jc w:val="center"/>
              <w:rPr>
                <w:sz w:val="20"/>
                <w:szCs w:val="20"/>
              </w:rPr>
            </w:pPr>
            <w:r>
              <w:rPr>
                <w:sz w:val="20"/>
                <w:szCs w:val="20"/>
              </w:rPr>
              <w:t>118,28</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roofErr w:type="gramStart"/>
            <w:r w:rsidRPr="00951E55">
              <w:rPr>
                <w:sz w:val="20"/>
                <w:szCs w:val="20"/>
              </w:rPr>
              <w:t>ж</w:t>
            </w:r>
            <w:proofErr w:type="gramEnd"/>
            <w:r w:rsidRPr="00951E55">
              <w:rPr>
                <w:sz w:val="20"/>
                <w:szCs w:val="20"/>
              </w:rPr>
              <w:t>\д Аэропорт №12</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6A2D0B" w:rsidP="00D66B76">
            <w:pPr>
              <w:spacing w:after="0" w:line="240" w:lineRule="auto"/>
              <w:ind w:firstLine="0"/>
              <w:jc w:val="center"/>
              <w:rPr>
                <w:sz w:val="20"/>
                <w:szCs w:val="20"/>
              </w:rPr>
            </w:pPr>
            <w:r>
              <w:rPr>
                <w:sz w:val="20"/>
                <w:szCs w:val="20"/>
              </w:rPr>
              <w:t>50,24</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roofErr w:type="gramStart"/>
            <w:r w:rsidRPr="00951E55">
              <w:rPr>
                <w:sz w:val="20"/>
                <w:szCs w:val="20"/>
              </w:rPr>
              <w:t>ж</w:t>
            </w:r>
            <w:proofErr w:type="gramEnd"/>
            <w:r w:rsidRPr="00951E55">
              <w:rPr>
                <w:sz w:val="20"/>
                <w:szCs w:val="20"/>
              </w:rPr>
              <w:t>\д Аэропорт №13</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6A2D0B" w:rsidP="00D66B76">
            <w:pPr>
              <w:spacing w:after="0" w:line="240" w:lineRule="auto"/>
              <w:ind w:firstLine="0"/>
              <w:jc w:val="center"/>
              <w:rPr>
                <w:sz w:val="20"/>
                <w:szCs w:val="20"/>
              </w:rPr>
            </w:pPr>
            <w:r>
              <w:rPr>
                <w:sz w:val="20"/>
                <w:szCs w:val="20"/>
              </w:rPr>
              <w:t>50,24</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roofErr w:type="gramStart"/>
            <w:r w:rsidRPr="00951E55">
              <w:rPr>
                <w:sz w:val="20"/>
                <w:szCs w:val="20"/>
              </w:rPr>
              <w:t>ж</w:t>
            </w:r>
            <w:proofErr w:type="gramEnd"/>
            <w:r w:rsidRPr="00951E55">
              <w:rPr>
                <w:sz w:val="20"/>
                <w:szCs w:val="20"/>
              </w:rPr>
              <w:t>\д Аэропорт №14</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6A2D0B" w:rsidP="00D66B76">
            <w:pPr>
              <w:spacing w:after="0" w:line="240" w:lineRule="auto"/>
              <w:ind w:firstLine="0"/>
              <w:jc w:val="center"/>
              <w:rPr>
                <w:sz w:val="20"/>
                <w:szCs w:val="20"/>
              </w:rPr>
            </w:pPr>
            <w:r>
              <w:rPr>
                <w:sz w:val="20"/>
                <w:szCs w:val="20"/>
              </w:rPr>
              <w:t>195,84</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roofErr w:type="gramStart"/>
            <w:r w:rsidRPr="00951E55">
              <w:rPr>
                <w:sz w:val="20"/>
                <w:szCs w:val="20"/>
              </w:rPr>
              <w:t>ж</w:t>
            </w:r>
            <w:proofErr w:type="gramEnd"/>
            <w:r w:rsidRPr="00951E55">
              <w:rPr>
                <w:sz w:val="20"/>
                <w:szCs w:val="20"/>
              </w:rPr>
              <w:t>\д Аэропорт №15</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6A2D0B" w:rsidP="00D66B76">
            <w:pPr>
              <w:spacing w:after="0" w:line="240" w:lineRule="auto"/>
              <w:ind w:firstLine="0"/>
              <w:jc w:val="center"/>
              <w:rPr>
                <w:sz w:val="20"/>
                <w:szCs w:val="20"/>
              </w:rPr>
            </w:pPr>
            <w:r>
              <w:rPr>
                <w:sz w:val="20"/>
                <w:szCs w:val="20"/>
              </w:rPr>
              <w:t>195,84</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roofErr w:type="gramStart"/>
            <w:r w:rsidRPr="00951E55">
              <w:rPr>
                <w:sz w:val="20"/>
                <w:szCs w:val="20"/>
              </w:rPr>
              <w:t>ж</w:t>
            </w:r>
            <w:proofErr w:type="gramEnd"/>
            <w:r w:rsidRPr="00951E55">
              <w:rPr>
                <w:sz w:val="20"/>
                <w:szCs w:val="20"/>
              </w:rPr>
              <w:t>\д Аэропорт №16</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6A2D0B" w:rsidP="00D66B76">
            <w:pPr>
              <w:spacing w:after="0" w:line="240" w:lineRule="auto"/>
              <w:ind w:firstLine="0"/>
              <w:jc w:val="center"/>
              <w:rPr>
                <w:sz w:val="20"/>
                <w:szCs w:val="20"/>
              </w:rPr>
            </w:pPr>
            <w:r>
              <w:rPr>
                <w:sz w:val="20"/>
                <w:szCs w:val="20"/>
              </w:rPr>
              <w:t>195,84</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roofErr w:type="gramStart"/>
            <w:r w:rsidRPr="00951E55">
              <w:rPr>
                <w:sz w:val="20"/>
                <w:szCs w:val="20"/>
              </w:rPr>
              <w:t>ж</w:t>
            </w:r>
            <w:proofErr w:type="gramEnd"/>
            <w:r w:rsidRPr="00951E55">
              <w:rPr>
                <w:sz w:val="20"/>
                <w:szCs w:val="20"/>
              </w:rPr>
              <w:t>\д Аэропорт №17</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6A2D0B" w:rsidP="00D66B76">
            <w:pPr>
              <w:spacing w:after="0" w:line="240" w:lineRule="auto"/>
              <w:ind w:firstLine="0"/>
              <w:jc w:val="center"/>
              <w:rPr>
                <w:sz w:val="20"/>
                <w:szCs w:val="20"/>
              </w:rPr>
            </w:pPr>
            <w:r>
              <w:rPr>
                <w:sz w:val="20"/>
                <w:szCs w:val="20"/>
              </w:rPr>
              <w:t>195,84</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roofErr w:type="gramStart"/>
            <w:r w:rsidRPr="00951E55">
              <w:rPr>
                <w:sz w:val="20"/>
                <w:szCs w:val="20"/>
              </w:rPr>
              <w:t>ж</w:t>
            </w:r>
            <w:proofErr w:type="gramEnd"/>
            <w:r w:rsidRPr="00951E55">
              <w:rPr>
                <w:sz w:val="20"/>
                <w:szCs w:val="20"/>
              </w:rPr>
              <w:t>\д Аэропорт №18</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6A2D0B" w:rsidP="00D66B76">
            <w:pPr>
              <w:spacing w:after="0" w:line="240" w:lineRule="auto"/>
              <w:ind w:firstLine="0"/>
              <w:jc w:val="center"/>
              <w:rPr>
                <w:sz w:val="20"/>
                <w:szCs w:val="20"/>
              </w:rPr>
            </w:pPr>
            <w:r>
              <w:rPr>
                <w:sz w:val="20"/>
                <w:szCs w:val="20"/>
              </w:rPr>
              <w:t>188,09</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roofErr w:type="gramStart"/>
            <w:r w:rsidRPr="00951E55">
              <w:rPr>
                <w:sz w:val="20"/>
                <w:szCs w:val="20"/>
              </w:rPr>
              <w:t>ж</w:t>
            </w:r>
            <w:proofErr w:type="gramEnd"/>
            <w:r w:rsidRPr="00951E55">
              <w:rPr>
                <w:sz w:val="20"/>
                <w:szCs w:val="20"/>
              </w:rPr>
              <w:t>\д  Аэропорт №19</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6A2D0B" w:rsidP="00D66B76">
            <w:pPr>
              <w:spacing w:after="0" w:line="240" w:lineRule="auto"/>
              <w:ind w:firstLine="0"/>
              <w:jc w:val="center"/>
              <w:rPr>
                <w:sz w:val="20"/>
                <w:szCs w:val="20"/>
              </w:rPr>
            </w:pPr>
            <w:r>
              <w:rPr>
                <w:sz w:val="20"/>
                <w:szCs w:val="20"/>
              </w:rPr>
              <w:t>302,70</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roofErr w:type="gramStart"/>
            <w:r w:rsidRPr="00951E55">
              <w:rPr>
                <w:sz w:val="20"/>
                <w:szCs w:val="20"/>
              </w:rPr>
              <w:t>ж</w:t>
            </w:r>
            <w:proofErr w:type="gramEnd"/>
            <w:r w:rsidRPr="00951E55">
              <w:rPr>
                <w:sz w:val="20"/>
                <w:szCs w:val="20"/>
              </w:rPr>
              <w:t>\д Аэропорт №20</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6A2D0B" w:rsidP="00D66B76">
            <w:pPr>
              <w:spacing w:after="0" w:line="240" w:lineRule="auto"/>
              <w:ind w:firstLine="0"/>
              <w:jc w:val="center"/>
              <w:rPr>
                <w:sz w:val="20"/>
                <w:szCs w:val="20"/>
              </w:rPr>
            </w:pPr>
            <w:r>
              <w:rPr>
                <w:sz w:val="20"/>
                <w:szCs w:val="20"/>
              </w:rPr>
              <w:t>394,92</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roofErr w:type="gramStart"/>
            <w:r w:rsidRPr="00951E55">
              <w:rPr>
                <w:sz w:val="20"/>
                <w:szCs w:val="20"/>
              </w:rPr>
              <w:t>ж</w:t>
            </w:r>
            <w:proofErr w:type="gramEnd"/>
            <w:r w:rsidRPr="00951E55">
              <w:rPr>
                <w:sz w:val="20"/>
                <w:szCs w:val="20"/>
              </w:rPr>
              <w:t>\д Аэропорт №22</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6A2D0B" w:rsidP="00D66B76">
            <w:pPr>
              <w:spacing w:after="0" w:line="240" w:lineRule="auto"/>
              <w:ind w:firstLine="0"/>
              <w:jc w:val="center"/>
              <w:rPr>
                <w:sz w:val="20"/>
                <w:szCs w:val="20"/>
              </w:rPr>
            </w:pPr>
            <w:r>
              <w:rPr>
                <w:sz w:val="20"/>
                <w:szCs w:val="20"/>
              </w:rPr>
              <w:t>418,47</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roofErr w:type="gramStart"/>
            <w:r w:rsidRPr="00951E55">
              <w:rPr>
                <w:sz w:val="20"/>
                <w:szCs w:val="20"/>
              </w:rPr>
              <w:t>ж</w:t>
            </w:r>
            <w:proofErr w:type="gramEnd"/>
            <w:r w:rsidRPr="00951E55">
              <w:rPr>
                <w:sz w:val="20"/>
                <w:szCs w:val="20"/>
              </w:rPr>
              <w:t>\д Аэропорт №23</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6A2D0B" w:rsidP="00D66B76">
            <w:pPr>
              <w:spacing w:after="0" w:line="240" w:lineRule="auto"/>
              <w:ind w:firstLine="0"/>
              <w:jc w:val="center"/>
              <w:rPr>
                <w:sz w:val="20"/>
                <w:szCs w:val="20"/>
              </w:rPr>
            </w:pPr>
            <w:r>
              <w:rPr>
                <w:sz w:val="20"/>
                <w:szCs w:val="20"/>
              </w:rPr>
              <w:t>31,82</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roofErr w:type="gramStart"/>
            <w:r w:rsidRPr="00951E55">
              <w:rPr>
                <w:sz w:val="20"/>
                <w:szCs w:val="20"/>
              </w:rPr>
              <w:t>ж</w:t>
            </w:r>
            <w:proofErr w:type="gramEnd"/>
            <w:r w:rsidRPr="00951E55">
              <w:rPr>
                <w:sz w:val="20"/>
                <w:szCs w:val="20"/>
              </w:rPr>
              <w:t>\д Полевая №9</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6A2D0B" w:rsidP="00D66B76">
            <w:pPr>
              <w:spacing w:after="0" w:line="240" w:lineRule="auto"/>
              <w:ind w:firstLine="0"/>
              <w:jc w:val="center"/>
              <w:rPr>
                <w:sz w:val="20"/>
                <w:szCs w:val="20"/>
              </w:rPr>
            </w:pPr>
            <w:r>
              <w:rPr>
                <w:sz w:val="20"/>
                <w:szCs w:val="20"/>
              </w:rPr>
              <w:t>43,96</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roofErr w:type="gramStart"/>
            <w:r w:rsidRPr="00951E55">
              <w:rPr>
                <w:sz w:val="20"/>
                <w:szCs w:val="20"/>
              </w:rPr>
              <w:t>ж</w:t>
            </w:r>
            <w:proofErr w:type="gramEnd"/>
            <w:r w:rsidRPr="00951E55">
              <w:rPr>
                <w:sz w:val="20"/>
                <w:szCs w:val="20"/>
              </w:rPr>
              <w:t>\д Полевая №10</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6A2D0B" w:rsidP="00D66B76">
            <w:pPr>
              <w:spacing w:after="0" w:line="240" w:lineRule="auto"/>
              <w:ind w:firstLine="0"/>
              <w:jc w:val="center"/>
              <w:rPr>
                <w:sz w:val="20"/>
                <w:szCs w:val="20"/>
              </w:rPr>
            </w:pPr>
            <w:r>
              <w:rPr>
                <w:sz w:val="20"/>
                <w:szCs w:val="20"/>
              </w:rPr>
              <w:t>47,10</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roofErr w:type="gramStart"/>
            <w:r w:rsidRPr="00951E55">
              <w:rPr>
                <w:sz w:val="20"/>
                <w:szCs w:val="20"/>
              </w:rPr>
              <w:t>ж</w:t>
            </w:r>
            <w:proofErr w:type="gramEnd"/>
            <w:r w:rsidRPr="00951E55">
              <w:rPr>
                <w:sz w:val="20"/>
                <w:szCs w:val="20"/>
              </w:rPr>
              <w:t>\д Астраханцева №101</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6A2D0B" w:rsidP="00D66B76">
            <w:pPr>
              <w:spacing w:after="0" w:line="240" w:lineRule="auto"/>
              <w:ind w:firstLine="0"/>
              <w:jc w:val="center"/>
              <w:rPr>
                <w:sz w:val="20"/>
                <w:szCs w:val="20"/>
              </w:rPr>
            </w:pPr>
            <w:r>
              <w:rPr>
                <w:sz w:val="20"/>
                <w:szCs w:val="20"/>
              </w:rPr>
              <w:t>33,49</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roofErr w:type="gramStart"/>
            <w:r w:rsidRPr="00951E55">
              <w:rPr>
                <w:sz w:val="20"/>
                <w:szCs w:val="20"/>
              </w:rPr>
              <w:t>ж</w:t>
            </w:r>
            <w:proofErr w:type="gramEnd"/>
            <w:r w:rsidRPr="00951E55">
              <w:rPr>
                <w:sz w:val="20"/>
                <w:szCs w:val="20"/>
              </w:rPr>
              <w:t>\д Астраханцева №94</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6A2D0B" w:rsidP="00D66B76">
            <w:pPr>
              <w:spacing w:after="0" w:line="240" w:lineRule="auto"/>
              <w:ind w:firstLine="0"/>
              <w:jc w:val="center"/>
              <w:rPr>
                <w:sz w:val="20"/>
                <w:szCs w:val="20"/>
              </w:rPr>
            </w:pPr>
            <w:r>
              <w:rPr>
                <w:sz w:val="20"/>
                <w:szCs w:val="20"/>
              </w:rPr>
              <w:t>60,71</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roofErr w:type="gramStart"/>
            <w:r w:rsidRPr="00951E55">
              <w:rPr>
                <w:sz w:val="20"/>
                <w:szCs w:val="20"/>
              </w:rPr>
              <w:t>ж</w:t>
            </w:r>
            <w:proofErr w:type="gramEnd"/>
            <w:r w:rsidRPr="00951E55">
              <w:rPr>
                <w:sz w:val="20"/>
                <w:szCs w:val="20"/>
              </w:rPr>
              <w:t>\д Быстрицкого №82а</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6A2D0B" w:rsidP="00D66B76">
            <w:pPr>
              <w:spacing w:after="0" w:line="240" w:lineRule="auto"/>
              <w:ind w:firstLine="0"/>
              <w:jc w:val="center"/>
              <w:rPr>
                <w:sz w:val="20"/>
                <w:szCs w:val="20"/>
              </w:rPr>
            </w:pPr>
            <w:r>
              <w:rPr>
                <w:sz w:val="20"/>
                <w:szCs w:val="20"/>
              </w:rPr>
              <w:t>9,65</w:t>
            </w:r>
          </w:p>
        </w:tc>
      </w:tr>
      <w:tr w:rsidR="00A2708F" w:rsidRPr="00951E55" w:rsidTr="00140CEB">
        <w:tc>
          <w:tcPr>
            <w:tcW w:w="212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roofErr w:type="gramStart"/>
            <w:r w:rsidRPr="00951E55">
              <w:rPr>
                <w:sz w:val="20"/>
                <w:szCs w:val="20"/>
              </w:rPr>
              <w:t>ж</w:t>
            </w:r>
            <w:proofErr w:type="gramEnd"/>
            <w:r w:rsidRPr="00951E55">
              <w:rPr>
                <w:sz w:val="20"/>
                <w:szCs w:val="20"/>
              </w:rPr>
              <w:t>\д Быстрицкого №80</w:t>
            </w:r>
          </w:p>
        </w:tc>
        <w:tc>
          <w:tcPr>
            <w:tcW w:w="544"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124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86"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918"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3"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60"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715" w:type="dxa"/>
            <w:shd w:val="clear" w:color="auto" w:fill="auto"/>
            <w:noWrap/>
            <w:tcMar>
              <w:left w:w="28" w:type="dxa"/>
              <w:right w:w="28" w:type="dxa"/>
            </w:tcMar>
            <w:vAlign w:val="center"/>
            <w:hideMark/>
          </w:tcPr>
          <w:p w:rsidR="00A2708F" w:rsidRPr="00951E55" w:rsidRDefault="00A2708F" w:rsidP="00951E55">
            <w:pPr>
              <w:spacing w:after="0" w:line="240" w:lineRule="auto"/>
              <w:ind w:firstLine="0"/>
              <w:jc w:val="center"/>
              <w:rPr>
                <w:sz w:val="20"/>
                <w:szCs w:val="20"/>
              </w:rPr>
            </w:pPr>
          </w:p>
        </w:tc>
        <w:tc>
          <w:tcPr>
            <w:tcW w:w="812" w:type="dxa"/>
            <w:shd w:val="clear" w:color="auto" w:fill="auto"/>
            <w:tcMar>
              <w:left w:w="28" w:type="dxa"/>
              <w:right w:w="28" w:type="dxa"/>
            </w:tcMar>
            <w:vAlign w:val="center"/>
          </w:tcPr>
          <w:p w:rsidR="00A2708F" w:rsidRPr="008A1816" w:rsidRDefault="006A2D0B" w:rsidP="00D66B76">
            <w:pPr>
              <w:spacing w:after="0" w:line="240" w:lineRule="auto"/>
              <w:ind w:firstLine="0"/>
              <w:jc w:val="center"/>
              <w:rPr>
                <w:sz w:val="20"/>
                <w:szCs w:val="20"/>
              </w:rPr>
            </w:pPr>
            <w:r>
              <w:rPr>
                <w:sz w:val="20"/>
                <w:szCs w:val="20"/>
              </w:rPr>
              <w:t>15,70</w:t>
            </w:r>
          </w:p>
        </w:tc>
      </w:tr>
    </w:tbl>
    <w:p w:rsidR="00951E55" w:rsidRDefault="00951E55" w:rsidP="00D66172"/>
    <w:p w:rsidR="002576B6" w:rsidRPr="00951E55" w:rsidRDefault="002576B6" w:rsidP="002576B6">
      <w:pPr>
        <w:ind w:left="567" w:firstLine="0"/>
        <w:jc w:val="right"/>
      </w:pPr>
      <w:r w:rsidRPr="00951E55">
        <w:t xml:space="preserve">Таблица </w:t>
      </w:r>
      <w:r>
        <w:t>1.</w:t>
      </w:r>
      <w:r w:rsidR="003A2BCA">
        <w:t>31</w:t>
      </w:r>
    </w:p>
    <w:p w:rsidR="002576B6" w:rsidRPr="00951E55" w:rsidRDefault="002576B6" w:rsidP="002576B6">
      <w:pPr>
        <w:ind w:firstLine="0"/>
        <w:jc w:val="center"/>
      </w:pPr>
      <w:r>
        <w:t>Объем</w:t>
      </w:r>
      <w:r w:rsidRPr="00951E55">
        <w:t xml:space="preserve"> полезного отпуска </w:t>
      </w:r>
      <w:r>
        <w:t>объектов, подключенных к блочно-модульной котельной</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701"/>
        <w:gridCol w:w="849"/>
        <w:gridCol w:w="1076"/>
        <w:gridCol w:w="1902"/>
        <w:gridCol w:w="1843"/>
      </w:tblGrid>
      <w:tr w:rsidR="007963FB" w:rsidRPr="004A51F2" w:rsidTr="007963FB">
        <w:trPr>
          <w:tblHeader/>
        </w:trPr>
        <w:tc>
          <w:tcPr>
            <w:tcW w:w="2296" w:type="dxa"/>
            <w:shd w:val="clear" w:color="auto" w:fill="auto"/>
            <w:tcMar>
              <w:left w:w="28" w:type="dxa"/>
              <w:right w:w="28" w:type="dxa"/>
            </w:tcMar>
            <w:vAlign w:val="center"/>
            <w:hideMark/>
          </w:tcPr>
          <w:p w:rsidR="007963FB" w:rsidRPr="00312A72" w:rsidRDefault="007963FB" w:rsidP="00285658">
            <w:pPr>
              <w:spacing w:after="0" w:line="240" w:lineRule="auto"/>
              <w:ind w:firstLine="0"/>
              <w:jc w:val="center"/>
              <w:rPr>
                <w:b/>
                <w:bCs/>
                <w:color w:val="000000"/>
                <w:sz w:val="20"/>
                <w:szCs w:val="20"/>
              </w:rPr>
            </w:pPr>
            <w:r w:rsidRPr="00312A72">
              <w:rPr>
                <w:b/>
                <w:bCs/>
                <w:color w:val="000000"/>
                <w:sz w:val="20"/>
                <w:szCs w:val="20"/>
              </w:rPr>
              <w:t xml:space="preserve">Адрес </w:t>
            </w:r>
            <w:r>
              <w:rPr>
                <w:b/>
                <w:bCs/>
                <w:color w:val="000000"/>
                <w:sz w:val="20"/>
                <w:szCs w:val="20"/>
              </w:rPr>
              <w:t>объекта</w:t>
            </w:r>
          </w:p>
        </w:tc>
        <w:tc>
          <w:tcPr>
            <w:tcW w:w="1701" w:type="dxa"/>
            <w:shd w:val="clear" w:color="auto" w:fill="auto"/>
            <w:tcMar>
              <w:left w:w="28" w:type="dxa"/>
              <w:right w:w="28" w:type="dxa"/>
            </w:tcMar>
            <w:vAlign w:val="center"/>
            <w:hideMark/>
          </w:tcPr>
          <w:p w:rsidR="007963FB" w:rsidRPr="00312A72" w:rsidRDefault="007963FB" w:rsidP="00285658">
            <w:pPr>
              <w:spacing w:after="0" w:line="240" w:lineRule="auto"/>
              <w:ind w:firstLine="0"/>
              <w:jc w:val="center"/>
              <w:rPr>
                <w:b/>
                <w:bCs/>
                <w:color w:val="000000"/>
                <w:sz w:val="20"/>
                <w:szCs w:val="20"/>
              </w:rPr>
            </w:pPr>
            <w:r w:rsidRPr="00312A72">
              <w:rPr>
                <w:b/>
                <w:bCs/>
                <w:color w:val="000000"/>
                <w:sz w:val="20"/>
                <w:szCs w:val="20"/>
              </w:rPr>
              <w:t xml:space="preserve">Наименование </w:t>
            </w:r>
            <w:r>
              <w:rPr>
                <w:b/>
                <w:bCs/>
                <w:color w:val="000000"/>
                <w:sz w:val="20"/>
                <w:szCs w:val="20"/>
              </w:rPr>
              <w:t>объекта (потребителя)</w:t>
            </w:r>
          </w:p>
        </w:tc>
        <w:tc>
          <w:tcPr>
            <w:tcW w:w="849" w:type="dxa"/>
            <w:tcMar>
              <w:left w:w="28" w:type="dxa"/>
              <w:right w:w="28" w:type="dxa"/>
            </w:tcMar>
            <w:vAlign w:val="center"/>
          </w:tcPr>
          <w:p w:rsidR="007963FB" w:rsidRDefault="007963FB" w:rsidP="00285658">
            <w:pPr>
              <w:keepNext/>
              <w:spacing w:after="0" w:line="240" w:lineRule="auto"/>
              <w:ind w:firstLine="0"/>
              <w:jc w:val="center"/>
              <w:rPr>
                <w:b/>
                <w:bCs/>
                <w:color w:val="000000"/>
                <w:sz w:val="20"/>
                <w:szCs w:val="20"/>
              </w:rPr>
            </w:pPr>
            <w:r>
              <w:rPr>
                <w:b/>
                <w:sz w:val="20"/>
                <w:szCs w:val="20"/>
              </w:rPr>
              <w:t>О</w:t>
            </w:r>
            <w:r w:rsidRPr="00E115C8">
              <w:rPr>
                <w:b/>
                <w:sz w:val="20"/>
                <w:szCs w:val="20"/>
              </w:rPr>
              <w:t>бъем, м</w:t>
            </w:r>
            <w:r w:rsidRPr="00E115C8">
              <w:rPr>
                <w:b/>
                <w:sz w:val="20"/>
                <w:szCs w:val="20"/>
                <w:vertAlign w:val="superscript"/>
              </w:rPr>
              <w:t>3</w:t>
            </w:r>
          </w:p>
        </w:tc>
        <w:tc>
          <w:tcPr>
            <w:tcW w:w="1076" w:type="dxa"/>
            <w:tcMar>
              <w:left w:w="28" w:type="dxa"/>
              <w:right w:w="28" w:type="dxa"/>
            </w:tcMar>
            <w:vAlign w:val="center"/>
          </w:tcPr>
          <w:p w:rsidR="007963FB" w:rsidRDefault="007963FB" w:rsidP="00285658">
            <w:pPr>
              <w:keepNext/>
              <w:spacing w:after="0" w:line="240" w:lineRule="auto"/>
              <w:ind w:firstLine="0"/>
              <w:jc w:val="center"/>
              <w:rPr>
                <w:b/>
                <w:bCs/>
                <w:color w:val="000000"/>
                <w:sz w:val="20"/>
                <w:szCs w:val="20"/>
              </w:rPr>
            </w:pPr>
            <w:r>
              <w:rPr>
                <w:b/>
                <w:sz w:val="20"/>
                <w:szCs w:val="20"/>
              </w:rPr>
              <w:t>П</w:t>
            </w:r>
            <w:r w:rsidRPr="00E115C8">
              <w:rPr>
                <w:b/>
                <w:sz w:val="20"/>
                <w:szCs w:val="20"/>
              </w:rPr>
              <w:t>лощадь, м</w:t>
            </w:r>
            <w:proofErr w:type="gramStart"/>
            <w:r w:rsidRPr="00E115C8">
              <w:rPr>
                <w:b/>
                <w:sz w:val="20"/>
                <w:szCs w:val="20"/>
                <w:vertAlign w:val="superscript"/>
              </w:rPr>
              <w:t>2</w:t>
            </w:r>
            <w:proofErr w:type="gramEnd"/>
          </w:p>
        </w:tc>
        <w:tc>
          <w:tcPr>
            <w:tcW w:w="1902" w:type="dxa"/>
            <w:shd w:val="clear" w:color="auto" w:fill="auto"/>
            <w:tcMar>
              <w:left w:w="28" w:type="dxa"/>
              <w:right w:w="28" w:type="dxa"/>
            </w:tcMar>
            <w:vAlign w:val="center"/>
            <w:hideMark/>
          </w:tcPr>
          <w:p w:rsidR="007963FB" w:rsidRPr="00312A72" w:rsidRDefault="007963FB" w:rsidP="00285658">
            <w:pPr>
              <w:spacing w:after="0" w:line="240" w:lineRule="auto"/>
              <w:ind w:firstLine="0"/>
              <w:jc w:val="center"/>
              <w:rPr>
                <w:b/>
                <w:bCs/>
                <w:color w:val="000000"/>
                <w:sz w:val="20"/>
                <w:szCs w:val="20"/>
              </w:rPr>
            </w:pPr>
            <w:r w:rsidRPr="00312A72">
              <w:rPr>
                <w:b/>
                <w:bCs/>
                <w:color w:val="000000"/>
                <w:sz w:val="20"/>
                <w:szCs w:val="20"/>
              </w:rPr>
              <w:t>Расчетная нагрузка на отопление, Гкал/</w:t>
            </w:r>
            <w:proofErr w:type="gramStart"/>
            <w:r w:rsidRPr="00312A72">
              <w:rPr>
                <w:b/>
                <w:bCs/>
                <w:color w:val="000000"/>
                <w:sz w:val="20"/>
                <w:szCs w:val="20"/>
              </w:rPr>
              <w:t>ч</w:t>
            </w:r>
            <w:proofErr w:type="gramEnd"/>
          </w:p>
        </w:tc>
        <w:tc>
          <w:tcPr>
            <w:tcW w:w="1843" w:type="dxa"/>
            <w:tcMar>
              <w:left w:w="28" w:type="dxa"/>
              <w:right w:w="28" w:type="dxa"/>
            </w:tcMar>
            <w:vAlign w:val="center"/>
          </w:tcPr>
          <w:p w:rsidR="007963FB" w:rsidRPr="004A51F2" w:rsidRDefault="007963FB" w:rsidP="00285658">
            <w:pPr>
              <w:spacing w:after="0" w:line="240" w:lineRule="auto"/>
              <w:ind w:firstLine="0"/>
              <w:jc w:val="center"/>
              <w:rPr>
                <w:b/>
                <w:bCs/>
                <w:color w:val="000000"/>
                <w:sz w:val="20"/>
                <w:szCs w:val="20"/>
              </w:rPr>
            </w:pPr>
            <w:r>
              <w:rPr>
                <w:b/>
                <w:bCs/>
                <w:color w:val="000000"/>
                <w:sz w:val="20"/>
                <w:szCs w:val="20"/>
              </w:rPr>
              <w:t>Потребление тепловой энергии, Гкал/год</w:t>
            </w:r>
          </w:p>
        </w:tc>
      </w:tr>
      <w:tr w:rsidR="007963FB" w:rsidRPr="00312A72" w:rsidTr="007963FB">
        <w:tc>
          <w:tcPr>
            <w:tcW w:w="2296" w:type="dxa"/>
            <w:shd w:val="clear" w:color="auto" w:fill="auto"/>
            <w:tcMar>
              <w:left w:w="28" w:type="dxa"/>
              <w:right w:w="28" w:type="dxa"/>
            </w:tcMar>
            <w:vAlign w:val="center"/>
          </w:tcPr>
          <w:p w:rsidR="007963FB" w:rsidRPr="00312A72" w:rsidRDefault="007963FB" w:rsidP="00285658">
            <w:pPr>
              <w:spacing w:after="0" w:line="240" w:lineRule="auto"/>
              <w:ind w:firstLine="0"/>
              <w:jc w:val="center"/>
              <w:rPr>
                <w:color w:val="000000"/>
                <w:sz w:val="20"/>
                <w:szCs w:val="20"/>
              </w:rPr>
            </w:pPr>
            <w:r>
              <w:rPr>
                <w:rFonts w:eastAsiaTheme="minorHAnsi"/>
                <w:sz w:val="20"/>
                <w:szCs w:val="20"/>
              </w:rPr>
              <w:t>ул</w:t>
            </w:r>
            <w:proofErr w:type="gramStart"/>
            <w:r>
              <w:rPr>
                <w:rFonts w:eastAsiaTheme="minorHAnsi"/>
                <w:sz w:val="20"/>
                <w:szCs w:val="20"/>
              </w:rPr>
              <w:t>.М</w:t>
            </w:r>
            <w:proofErr w:type="gramEnd"/>
            <w:r>
              <w:rPr>
                <w:rFonts w:eastAsiaTheme="minorHAnsi"/>
                <w:sz w:val="20"/>
                <w:szCs w:val="20"/>
              </w:rPr>
              <w:t>олодёжная 1В, пгт.Берёзово</w:t>
            </w:r>
          </w:p>
        </w:tc>
        <w:tc>
          <w:tcPr>
            <w:tcW w:w="1701" w:type="dxa"/>
            <w:shd w:val="clear" w:color="auto" w:fill="auto"/>
            <w:tcMar>
              <w:left w:w="28" w:type="dxa"/>
              <w:right w:w="28" w:type="dxa"/>
            </w:tcMar>
            <w:vAlign w:val="center"/>
          </w:tcPr>
          <w:p w:rsidR="007963FB" w:rsidRPr="00312A72" w:rsidRDefault="007963FB" w:rsidP="00285658">
            <w:pPr>
              <w:spacing w:after="0" w:line="240" w:lineRule="auto"/>
              <w:ind w:firstLine="0"/>
              <w:jc w:val="center"/>
              <w:rPr>
                <w:color w:val="000000"/>
                <w:sz w:val="20"/>
                <w:szCs w:val="20"/>
              </w:rPr>
            </w:pPr>
            <w:r>
              <w:rPr>
                <w:rFonts w:eastAsiaTheme="minorHAnsi"/>
                <w:sz w:val="20"/>
                <w:szCs w:val="20"/>
              </w:rPr>
              <w:t>МБДОУ д/с «Кораблик»</w:t>
            </w:r>
          </w:p>
        </w:tc>
        <w:tc>
          <w:tcPr>
            <w:tcW w:w="849" w:type="dxa"/>
            <w:tcMar>
              <w:left w:w="28" w:type="dxa"/>
              <w:right w:w="28" w:type="dxa"/>
            </w:tcMar>
            <w:vAlign w:val="center"/>
          </w:tcPr>
          <w:p w:rsidR="007963FB" w:rsidRPr="00312A72" w:rsidRDefault="007963FB" w:rsidP="00285658">
            <w:pPr>
              <w:spacing w:after="0" w:line="240" w:lineRule="auto"/>
              <w:ind w:firstLine="0"/>
              <w:jc w:val="center"/>
              <w:rPr>
                <w:color w:val="000000"/>
                <w:sz w:val="20"/>
                <w:szCs w:val="20"/>
              </w:rPr>
            </w:pPr>
          </w:p>
        </w:tc>
        <w:tc>
          <w:tcPr>
            <w:tcW w:w="1076" w:type="dxa"/>
            <w:tcMar>
              <w:left w:w="28" w:type="dxa"/>
              <w:right w:w="28" w:type="dxa"/>
            </w:tcMar>
            <w:vAlign w:val="center"/>
          </w:tcPr>
          <w:p w:rsidR="007963FB" w:rsidRPr="00312A72" w:rsidRDefault="007963FB" w:rsidP="00285658">
            <w:pPr>
              <w:spacing w:after="0" w:line="240" w:lineRule="auto"/>
              <w:ind w:firstLine="0"/>
              <w:jc w:val="center"/>
              <w:rPr>
                <w:color w:val="000000"/>
                <w:sz w:val="20"/>
                <w:szCs w:val="20"/>
              </w:rPr>
            </w:pPr>
            <w:r>
              <w:rPr>
                <w:color w:val="000000"/>
                <w:sz w:val="20"/>
                <w:szCs w:val="20"/>
              </w:rPr>
              <w:t>2310</w:t>
            </w:r>
          </w:p>
        </w:tc>
        <w:tc>
          <w:tcPr>
            <w:tcW w:w="1902" w:type="dxa"/>
            <w:shd w:val="clear" w:color="auto" w:fill="auto"/>
            <w:tcMar>
              <w:left w:w="28" w:type="dxa"/>
              <w:right w:w="28" w:type="dxa"/>
            </w:tcMar>
            <w:vAlign w:val="center"/>
          </w:tcPr>
          <w:p w:rsidR="007963FB" w:rsidRPr="00312A72" w:rsidRDefault="007963FB" w:rsidP="00285658">
            <w:pPr>
              <w:spacing w:after="0" w:line="240" w:lineRule="auto"/>
              <w:ind w:firstLine="0"/>
              <w:jc w:val="center"/>
              <w:rPr>
                <w:color w:val="000000"/>
                <w:sz w:val="20"/>
                <w:szCs w:val="20"/>
              </w:rPr>
            </w:pPr>
            <w:r>
              <w:rPr>
                <w:color w:val="000000"/>
                <w:sz w:val="20"/>
                <w:szCs w:val="20"/>
              </w:rPr>
              <w:t>0,8</w:t>
            </w:r>
          </w:p>
        </w:tc>
        <w:tc>
          <w:tcPr>
            <w:tcW w:w="1843" w:type="dxa"/>
            <w:tcMar>
              <w:left w:w="28" w:type="dxa"/>
              <w:right w:w="28" w:type="dxa"/>
            </w:tcMar>
            <w:vAlign w:val="center"/>
          </w:tcPr>
          <w:p w:rsidR="007963FB" w:rsidRPr="00312A72" w:rsidRDefault="007963FB" w:rsidP="00285658">
            <w:pPr>
              <w:spacing w:after="0" w:line="240" w:lineRule="auto"/>
              <w:ind w:firstLine="0"/>
              <w:jc w:val="center"/>
              <w:rPr>
                <w:color w:val="000000"/>
                <w:sz w:val="20"/>
                <w:szCs w:val="20"/>
              </w:rPr>
            </w:pPr>
            <w:r>
              <w:rPr>
                <w:color w:val="000000"/>
                <w:sz w:val="20"/>
                <w:szCs w:val="20"/>
              </w:rPr>
              <w:t>302,24</w:t>
            </w:r>
          </w:p>
        </w:tc>
      </w:tr>
    </w:tbl>
    <w:p w:rsidR="00951E55" w:rsidRDefault="00951E55" w:rsidP="00D66172"/>
    <w:p w:rsidR="00034B50" w:rsidRPr="00951E55" w:rsidRDefault="00034B50" w:rsidP="00034B50">
      <w:pPr>
        <w:ind w:left="567" w:firstLine="0"/>
        <w:jc w:val="right"/>
      </w:pPr>
      <w:r w:rsidRPr="00951E55">
        <w:t xml:space="preserve">Таблица </w:t>
      </w:r>
      <w:r>
        <w:t>1.</w:t>
      </w:r>
      <w:r w:rsidR="003A2BCA">
        <w:t>32</w:t>
      </w:r>
    </w:p>
    <w:p w:rsidR="00034B50" w:rsidRPr="00951E55" w:rsidRDefault="00034B50" w:rsidP="00034B50">
      <w:pPr>
        <w:ind w:firstLine="0"/>
        <w:jc w:val="center"/>
      </w:pPr>
      <w:r w:rsidRPr="001A07EB">
        <w:rPr>
          <w:highlight w:val="red"/>
        </w:rPr>
        <w:t>Объем полезного отпуска объектов, подключенных к котельной ЖЭУ Теги</w:t>
      </w: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36"/>
        <w:gridCol w:w="2551"/>
        <w:gridCol w:w="1843"/>
        <w:gridCol w:w="1559"/>
        <w:gridCol w:w="1842"/>
        <w:gridCol w:w="1418"/>
      </w:tblGrid>
      <w:tr w:rsidR="007F62CF" w:rsidRPr="00AE3DB6" w:rsidTr="007F62CF">
        <w:trPr>
          <w:tblHeader/>
        </w:trPr>
        <w:tc>
          <w:tcPr>
            <w:tcW w:w="436" w:type="dxa"/>
            <w:vAlign w:val="center"/>
          </w:tcPr>
          <w:p w:rsidR="007F62CF" w:rsidRPr="00AE3DB6" w:rsidRDefault="007F62CF" w:rsidP="00316898">
            <w:pPr>
              <w:pStyle w:val="45"/>
              <w:spacing w:line="240" w:lineRule="auto"/>
              <w:ind w:firstLine="0"/>
              <w:jc w:val="center"/>
              <w:rPr>
                <w:b/>
                <w:sz w:val="20"/>
                <w:szCs w:val="20"/>
              </w:rPr>
            </w:pPr>
            <w:r w:rsidRPr="00AE3DB6">
              <w:rPr>
                <w:rStyle w:val="2e"/>
                <w:b/>
                <w:sz w:val="20"/>
                <w:szCs w:val="20"/>
              </w:rPr>
              <w:t>№</w:t>
            </w:r>
          </w:p>
          <w:p w:rsidR="007F62CF" w:rsidRPr="00AE3DB6" w:rsidRDefault="007F62CF" w:rsidP="00316898">
            <w:pPr>
              <w:pStyle w:val="45"/>
              <w:spacing w:line="240" w:lineRule="auto"/>
              <w:ind w:firstLine="0"/>
              <w:jc w:val="center"/>
              <w:rPr>
                <w:b/>
                <w:sz w:val="20"/>
                <w:szCs w:val="20"/>
              </w:rPr>
            </w:pPr>
            <w:r w:rsidRPr="00AE3DB6">
              <w:rPr>
                <w:rStyle w:val="2e"/>
                <w:b/>
                <w:sz w:val="20"/>
                <w:szCs w:val="20"/>
              </w:rPr>
              <w:t>п/п</w:t>
            </w:r>
          </w:p>
        </w:tc>
        <w:tc>
          <w:tcPr>
            <w:tcW w:w="2551" w:type="dxa"/>
            <w:vAlign w:val="center"/>
          </w:tcPr>
          <w:p w:rsidR="007F62CF" w:rsidRPr="00AE3DB6" w:rsidRDefault="007F62CF" w:rsidP="00316898">
            <w:pPr>
              <w:pStyle w:val="45"/>
              <w:spacing w:line="240" w:lineRule="auto"/>
              <w:ind w:firstLine="0"/>
              <w:jc w:val="center"/>
              <w:rPr>
                <w:b/>
                <w:sz w:val="20"/>
                <w:szCs w:val="20"/>
              </w:rPr>
            </w:pPr>
            <w:r w:rsidRPr="00AE3DB6">
              <w:rPr>
                <w:rStyle w:val="2e"/>
                <w:b/>
                <w:sz w:val="20"/>
                <w:szCs w:val="20"/>
              </w:rPr>
              <w:t>Наименование потребителя тепла</w:t>
            </w:r>
          </w:p>
        </w:tc>
        <w:tc>
          <w:tcPr>
            <w:tcW w:w="1843" w:type="dxa"/>
            <w:vAlign w:val="center"/>
          </w:tcPr>
          <w:p w:rsidR="007F62CF" w:rsidRPr="00AE3DB6" w:rsidRDefault="007F62CF" w:rsidP="00316898">
            <w:pPr>
              <w:pStyle w:val="45"/>
              <w:spacing w:line="240" w:lineRule="auto"/>
              <w:ind w:firstLine="0"/>
              <w:jc w:val="center"/>
              <w:rPr>
                <w:b/>
                <w:sz w:val="20"/>
                <w:szCs w:val="20"/>
              </w:rPr>
            </w:pPr>
            <w:r w:rsidRPr="00AE3DB6">
              <w:rPr>
                <w:rStyle w:val="2e"/>
                <w:b/>
                <w:sz w:val="20"/>
                <w:szCs w:val="20"/>
              </w:rPr>
              <w:t>Адрес</w:t>
            </w:r>
          </w:p>
        </w:tc>
        <w:tc>
          <w:tcPr>
            <w:tcW w:w="1559" w:type="dxa"/>
            <w:vAlign w:val="center"/>
          </w:tcPr>
          <w:p w:rsidR="007F62CF" w:rsidRPr="00AE3DB6" w:rsidRDefault="007F62CF" w:rsidP="00316898">
            <w:pPr>
              <w:pStyle w:val="45"/>
              <w:spacing w:line="240" w:lineRule="auto"/>
              <w:ind w:firstLine="0"/>
              <w:jc w:val="center"/>
              <w:rPr>
                <w:b/>
                <w:sz w:val="20"/>
                <w:szCs w:val="20"/>
              </w:rPr>
            </w:pPr>
            <w:r w:rsidRPr="00AE3DB6">
              <w:rPr>
                <w:rStyle w:val="2e"/>
                <w:b/>
                <w:sz w:val="20"/>
                <w:szCs w:val="20"/>
              </w:rPr>
              <w:t xml:space="preserve">Строительный объем здания, </w:t>
            </w:r>
            <w:proofErr w:type="gramStart"/>
            <w:r w:rsidRPr="00AE3DB6">
              <w:rPr>
                <w:rStyle w:val="2e"/>
                <w:b/>
                <w:sz w:val="20"/>
                <w:szCs w:val="20"/>
              </w:rPr>
              <w:t>м</w:t>
            </w:r>
            <w:proofErr w:type="gramEnd"/>
          </w:p>
        </w:tc>
        <w:tc>
          <w:tcPr>
            <w:tcW w:w="1842" w:type="dxa"/>
            <w:vAlign w:val="center"/>
          </w:tcPr>
          <w:p w:rsidR="007F62CF" w:rsidRPr="00AE3DB6" w:rsidRDefault="007F62CF" w:rsidP="00AE3DB6">
            <w:pPr>
              <w:pStyle w:val="45"/>
              <w:spacing w:line="240" w:lineRule="auto"/>
              <w:ind w:firstLine="0"/>
              <w:jc w:val="center"/>
              <w:rPr>
                <w:b/>
                <w:sz w:val="20"/>
                <w:szCs w:val="20"/>
              </w:rPr>
            </w:pPr>
            <w:r w:rsidRPr="00AE3DB6">
              <w:rPr>
                <w:rStyle w:val="2e"/>
                <w:b/>
                <w:sz w:val="20"/>
                <w:szCs w:val="20"/>
              </w:rPr>
              <w:t>Присоединенная теп</w:t>
            </w:r>
            <w:r w:rsidRPr="00AE3DB6">
              <w:rPr>
                <w:rStyle w:val="2e"/>
                <w:b/>
                <w:sz w:val="20"/>
                <w:szCs w:val="20"/>
              </w:rPr>
              <w:softHyphen/>
              <w:t>ловая нагрузка,</w:t>
            </w:r>
          </w:p>
          <w:p w:rsidR="007F62CF" w:rsidRPr="00AE3DB6" w:rsidRDefault="007F62CF" w:rsidP="00AE3DB6">
            <w:pPr>
              <w:pStyle w:val="45"/>
              <w:spacing w:line="240" w:lineRule="auto"/>
              <w:ind w:firstLine="0"/>
              <w:jc w:val="center"/>
              <w:rPr>
                <w:rStyle w:val="2e"/>
                <w:b/>
                <w:sz w:val="20"/>
                <w:szCs w:val="20"/>
              </w:rPr>
            </w:pPr>
            <w:r w:rsidRPr="00AE3DB6">
              <w:rPr>
                <w:rStyle w:val="2e"/>
                <w:b/>
                <w:sz w:val="20"/>
                <w:szCs w:val="20"/>
              </w:rPr>
              <w:t>Гкал/</w:t>
            </w:r>
            <w:proofErr w:type="gramStart"/>
            <w:r w:rsidRPr="00AE3DB6">
              <w:rPr>
                <w:rStyle w:val="2e"/>
                <w:b/>
                <w:sz w:val="20"/>
                <w:szCs w:val="20"/>
              </w:rPr>
              <w:t>ч</w:t>
            </w:r>
            <w:proofErr w:type="gramEnd"/>
          </w:p>
        </w:tc>
        <w:tc>
          <w:tcPr>
            <w:tcW w:w="1418" w:type="dxa"/>
          </w:tcPr>
          <w:p w:rsidR="007F62CF" w:rsidRPr="00AE3DB6" w:rsidRDefault="007F62CF" w:rsidP="00AE3DB6">
            <w:pPr>
              <w:pStyle w:val="45"/>
              <w:spacing w:line="240" w:lineRule="auto"/>
              <w:ind w:firstLine="0"/>
              <w:jc w:val="center"/>
              <w:rPr>
                <w:rStyle w:val="2e"/>
                <w:b/>
                <w:sz w:val="20"/>
                <w:szCs w:val="20"/>
              </w:rPr>
            </w:pPr>
            <w:r>
              <w:rPr>
                <w:b/>
                <w:bCs/>
                <w:color w:val="000000"/>
                <w:sz w:val="20"/>
                <w:szCs w:val="20"/>
              </w:rPr>
              <w:t>Потребление тепловой энергии, Гкал/год</w:t>
            </w:r>
          </w:p>
        </w:tc>
      </w:tr>
      <w:tr w:rsidR="007F62CF" w:rsidRPr="00AE3DB6" w:rsidTr="00AC0F12">
        <w:tc>
          <w:tcPr>
            <w:tcW w:w="9649" w:type="dxa"/>
            <w:gridSpan w:val="6"/>
            <w:vAlign w:val="center"/>
          </w:tcPr>
          <w:p w:rsidR="007F62CF" w:rsidRPr="00AE3DB6" w:rsidRDefault="007F62CF" w:rsidP="007963FB">
            <w:pPr>
              <w:pStyle w:val="45"/>
              <w:spacing w:line="240" w:lineRule="auto"/>
              <w:ind w:firstLine="0"/>
              <w:jc w:val="center"/>
              <w:rPr>
                <w:rStyle w:val="2e"/>
                <w:b/>
                <w:sz w:val="20"/>
                <w:szCs w:val="20"/>
              </w:rPr>
            </w:pPr>
            <w:r w:rsidRPr="00AE3DB6">
              <w:rPr>
                <w:rStyle w:val="2e"/>
                <w:b/>
                <w:sz w:val="20"/>
                <w:szCs w:val="20"/>
              </w:rPr>
              <w:t>Жилой фонд</w:t>
            </w:r>
          </w:p>
        </w:tc>
      </w:tr>
      <w:tr w:rsidR="00A42108" w:rsidRPr="00316898" w:rsidTr="007F62CF">
        <w:tc>
          <w:tcPr>
            <w:tcW w:w="436" w:type="dxa"/>
            <w:vAlign w:val="center"/>
          </w:tcPr>
          <w:p w:rsidR="00A42108" w:rsidRPr="00316898" w:rsidRDefault="00A42108" w:rsidP="00316898">
            <w:pPr>
              <w:pStyle w:val="45"/>
              <w:spacing w:line="240" w:lineRule="auto"/>
              <w:ind w:firstLine="0"/>
              <w:jc w:val="center"/>
              <w:rPr>
                <w:sz w:val="20"/>
                <w:szCs w:val="20"/>
              </w:rPr>
            </w:pPr>
            <w:r w:rsidRPr="00316898">
              <w:rPr>
                <w:rStyle w:val="2e"/>
                <w:sz w:val="20"/>
                <w:szCs w:val="20"/>
              </w:rPr>
              <w:t>1</w:t>
            </w:r>
          </w:p>
        </w:tc>
        <w:tc>
          <w:tcPr>
            <w:tcW w:w="2551" w:type="dxa"/>
            <w:vAlign w:val="center"/>
          </w:tcPr>
          <w:p w:rsidR="00A42108" w:rsidRPr="00316898" w:rsidRDefault="00A42108" w:rsidP="00316898">
            <w:pPr>
              <w:pStyle w:val="45"/>
              <w:spacing w:line="240" w:lineRule="auto"/>
              <w:ind w:firstLine="0"/>
              <w:jc w:val="center"/>
              <w:rPr>
                <w:sz w:val="20"/>
                <w:szCs w:val="20"/>
              </w:rPr>
            </w:pPr>
            <w:r w:rsidRPr="00316898">
              <w:rPr>
                <w:rStyle w:val="2e"/>
                <w:sz w:val="20"/>
                <w:szCs w:val="20"/>
              </w:rPr>
              <w:t>Жилой дом</w:t>
            </w:r>
          </w:p>
        </w:tc>
        <w:tc>
          <w:tcPr>
            <w:tcW w:w="1843" w:type="dxa"/>
            <w:vAlign w:val="center"/>
          </w:tcPr>
          <w:p w:rsidR="00A42108" w:rsidRPr="00316898" w:rsidRDefault="00A42108" w:rsidP="00316898">
            <w:pPr>
              <w:pStyle w:val="45"/>
              <w:spacing w:line="240" w:lineRule="auto"/>
              <w:ind w:firstLine="0"/>
              <w:jc w:val="center"/>
              <w:rPr>
                <w:sz w:val="20"/>
                <w:szCs w:val="20"/>
              </w:rPr>
            </w:pPr>
            <w:r>
              <w:rPr>
                <w:rStyle w:val="2e"/>
                <w:sz w:val="20"/>
                <w:szCs w:val="20"/>
              </w:rPr>
              <w:t>с. Теги, ул. </w:t>
            </w:r>
            <w:proofErr w:type="gramStart"/>
            <w:r w:rsidRPr="00316898">
              <w:rPr>
                <w:rStyle w:val="2e"/>
                <w:sz w:val="20"/>
                <w:szCs w:val="20"/>
              </w:rPr>
              <w:t>Центральная</w:t>
            </w:r>
            <w:proofErr w:type="gramEnd"/>
            <w:r w:rsidRPr="00316898">
              <w:rPr>
                <w:rStyle w:val="2e"/>
                <w:sz w:val="20"/>
                <w:szCs w:val="20"/>
              </w:rPr>
              <w:t>, 9</w:t>
            </w:r>
          </w:p>
        </w:tc>
        <w:tc>
          <w:tcPr>
            <w:tcW w:w="1559" w:type="dxa"/>
            <w:vAlign w:val="center"/>
          </w:tcPr>
          <w:p w:rsidR="00A42108" w:rsidRPr="00316898" w:rsidRDefault="00A42108" w:rsidP="00A42108">
            <w:pPr>
              <w:pStyle w:val="45"/>
              <w:spacing w:line="240" w:lineRule="auto"/>
              <w:ind w:firstLine="0"/>
              <w:jc w:val="center"/>
              <w:rPr>
                <w:sz w:val="20"/>
                <w:szCs w:val="20"/>
              </w:rPr>
            </w:pPr>
            <w:r w:rsidRPr="00316898">
              <w:rPr>
                <w:rStyle w:val="2e"/>
                <w:sz w:val="20"/>
                <w:szCs w:val="20"/>
              </w:rPr>
              <w:t>1643,3</w:t>
            </w:r>
          </w:p>
        </w:tc>
        <w:tc>
          <w:tcPr>
            <w:tcW w:w="1842" w:type="dxa"/>
            <w:vAlign w:val="center"/>
          </w:tcPr>
          <w:p w:rsidR="00A42108" w:rsidRPr="00316898" w:rsidRDefault="00A42108" w:rsidP="00A42108">
            <w:pPr>
              <w:pStyle w:val="45"/>
              <w:spacing w:line="240" w:lineRule="auto"/>
              <w:ind w:firstLine="0"/>
              <w:jc w:val="center"/>
              <w:rPr>
                <w:rStyle w:val="2e"/>
                <w:sz w:val="20"/>
                <w:szCs w:val="20"/>
              </w:rPr>
            </w:pPr>
            <w:r>
              <w:rPr>
                <w:rStyle w:val="2e"/>
                <w:sz w:val="20"/>
                <w:szCs w:val="20"/>
              </w:rPr>
              <w:t>0,029</w:t>
            </w:r>
          </w:p>
        </w:tc>
        <w:tc>
          <w:tcPr>
            <w:tcW w:w="1418" w:type="dxa"/>
            <w:vAlign w:val="center"/>
          </w:tcPr>
          <w:p w:rsidR="00A42108" w:rsidRDefault="00A42108" w:rsidP="00A42108">
            <w:pPr>
              <w:pStyle w:val="45"/>
              <w:spacing w:line="240" w:lineRule="auto"/>
              <w:ind w:firstLine="0"/>
              <w:jc w:val="center"/>
              <w:rPr>
                <w:rStyle w:val="2e"/>
                <w:sz w:val="20"/>
                <w:szCs w:val="20"/>
              </w:rPr>
            </w:pPr>
            <w:r>
              <w:rPr>
                <w:rStyle w:val="2e"/>
                <w:sz w:val="20"/>
                <w:szCs w:val="20"/>
              </w:rPr>
              <w:t>197</w:t>
            </w:r>
          </w:p>
        </w:tc>
      </w:tr>
      <w:tr w:rsidR="007F62CF" w:rsidRPr="00AE3DB6" w:rsidTr="00AC0F12">
        <w:tc>
          <w:tcPr>
            <w:tcW w:w="9649" w:type="dxa"/>
            <w:gridSpan w:val="6"/>
            <w:vAlign w:val="center"/>
          </w:tcPr>
          <w:p w:rsidR="007F62CF" w:rsidRPr="00AE3DB6" w:rsidRDefault="007F62CF" w:rsidP="007963FB">
            <w:pPr>
              <w:pStyle w:val="45"/>
              <w:spacing w:line="240" w:lineRule="auto"/>
              <w:ind w:firstLine="0"/>
              <w:jc w:val="center"/>
              <w:rPr>
                <w:rStyle w:val="2e"/>
                <w:b/>
                <w:sz w:val="20"/>
                <w:szCs w:val="20"/>
              </w:rPr>
            </w:pPr>
            <w:r w:rsidRPr="00AE3DB6">
              <w:rPr>
                <w:rStyle w:val="2e"/>
                <w:b/>
                <w:sz w:val="20"/>
                <w:szCs w:val="20"/>
              </w:rPr>
              <w:t>Бюджетные организации</w:t>
            </w:r>
          </w:p>
        </w:tc>
      </w:tr>
      <w:tr w:rsidR="00A42108" w:rsidRPr="00316898" w:rsidTr="007F62CF">
        <w:tc>
          <w:tcPr>
            <w:tcW w:w="436" w:type="dxa"/>
            <w:shd w:val="clear" w:color="auto" w:fill="auto"/>
            <w:vAlign w:val="center"/>
          </w:tcPr>
          <w:p w:rsidR="00A42108" w:rsidRPr="00316898" w:rsidRDefault="00A42108" w:rsidP="00316898">
            <w:pPr>
              <w:pStyle w:val="45"/>
              <w:spacing w:line="240" w:lineRule="auto"/>
              <w:ind w:firstLine="0"/>
              <w:jc w:val="center"/>
              <w:rPr>
                <w:sz w:val="20"/>
                <w:szCs w:val="20"/>
              </w:rPr>
            </w:pPr>
            <w:r w:rsidRPr="00316898">
              <w:rPr>
                <w:rStyle w:val="2e"/>
                <w:sz w:val="20"/>
                <w:szCs w:val="20"/>
              </w:rPr>
              <w:t>2</w:t>
            </w:r>
          </w:p>
        </w:tc>
        <w:tc>
          <w:tcPr>
            <w:tcW w:w="2551" w:type="dxa"/>
            <w:shd w:val="clear" w:color="auto" w:fill="auto"/>
            <w:vAlign w:val="center"/>
          </w:tcPr>
          <w:p w:rsidR="00A42108" w:rsidRPr="00316898" w:rsidRDefault="00A42108" w:rsidP="00316898">
            <w:pPr>
              <w:pStyle w:val="45"/>
              <w:spacing w:line="240" w:lineRule="auto"/>
              <w:ind w:firstLine="0"/>
              <w:jc w:val="center"/>
              <w:rPr>
                <w:sz w:val="20"/>
                <w:szCs w:val="20"/>
              </w:rPr>
            </w:pPr>
            <w:r w:rsidRPr="00316898">
              <w:rPr>
                <w:rStyle w:val="2e"/>
                <w:sz w:val="20"/>
                <w:szCs w:val="20"/>
              </w:rPr>
              <w:t>Детский сад «Зайчик» на 50 мест</w:t>
            </w:r>
          </w:p>
        </w:tc>
        <w:tc>
          <w:tcPr>
            <w:tcW w:w="1843" w:type="dxa"/>
            <w:shd w:val="clear" w:color="auto" w:fill="auto"/>
            <w:vAlign w:val="center"/>
          </w:tcPr>
          <w:p w:rsidR="00A42108" w:rsidRPr="00316898" w:rsidRDefault="00A42108" w:rsidP="00316898">
            <w:pPr>
              <w:pStyle w:val="45"/>
              <w:spacing w:line="240" w:lineRule="auto"/>
              <w:ind w:firstLine="0"/>
              <w:jc w:val="center"/>
              <w:rPr>
                <w:sz w:val="20"/>
                <w:szCs w:val="20"/>
              </w:rPr>
            </w:pPr>
            <w:r>
              <w:rPr>
                <w:rStyle w:val="2e"/>
                <w:sz w:val="20"/>
                <w:szCs w:val="20"/>
              </w:rPr>
              <w:t>с. Теги, ул. </w:t>
            </w:r>
            <w:proofErr w:type="gramStart"/>
            <w:r w:rsidRPr="00316898">
              <w:rPr>
                <w:rStyle w:val="2e"/>
                <w:sz w:val="20"/>
                <w:szCs w:val="20"/>
              </w:rPr>
              <w:t>Таежная</w:t>
            </w:r>
            <w:proofErr w:type="gramEnd"/>
            <w:r w:rsidRPr="00316898">
              <w:rPr>
                <w:rStyle w:val="2e"/>
                <w:sz w:val="20"/>
                <w:szCs w:val="20"/>
              </w:rPr>
              <w:t>,7</w:t>
            </w:r>
          </w:p>
        </w:tc>
        <w:tc>
          <w:tcPr>
            <w:tcW w:w="1559" w:type="dxa"/>
            <w:shd w:val="clear" w:color="auto" w:fill="auto"/>
            <w:vAlign w:val="center"/>
          </w:tcPr>
          <w:p w:rsidR="00A42108" w:rsidRPr="00316898" w:rsidRDefault="00A42108" w:rsidP="00A42108">
            <w:pPr>
              <w:pStyle w:val="45"/>
              <w:spacing w:line="240" w:lineRule="auto"/>
              <w:ind w:firstLine="0"/>
              <w:jc w:val="center"/>
              <w:rPr>
                <w:sz w:val="20"/>
                <w:szCs w:val="20"/>
              </w:rPr>
            </w:pPr>
            <w:r w:rsidRPr="00316898">
              <w:rPr>
                <w:rStyle w:val="2e"/>
                <w:sz w:val="20"/>
                <w:szCs w:val="20"/>
              </w:rPr>
              <w:t>3089,6</w:t>
            </w:r>
          </w:p>
        </w:tc>
        <w:tc>
          <w:tcPr>
            <w:tcW w:w="1842" w:type="dxa"/>
            <w:vAlign w:val="center"/>
          </w:tcPr>
          <w:p w:rsidR="00A42108" w:rsidRPr="00316898" w:rsidRDefault="00A42108" w:rsidP="00A42108">
            <w:pPr>
              <w:pStyle w:val="45"/>
              <w:spacing w:line="240" w:lineRule="auto"/>
              <w:ind w:firstLine="0"/>
              <w:jc w:val="center"/>
              <w:rPr>
                <w:rStyle w:val="2e"/>
                <w:sz w:val="20"/>
                <w:szCs w:val="20"/>
              </w:rPr>
            </w:pPr>
            <w:r>
              <w:rPr>
                <w:rStyle w:val="2e"/>
                <w:sz w:val="20"/>
                <w:szCs w:val="20"/>
              </w:rPr>
              <w:t>0,046</w:t>
            </w:r>
          </w:p>
        </w:tc>
        <w:tc>
          <w:tcPr>
            <w:tcW w:w="1418" w:type="dxa"/>
            <w:vAlign w:val="center"/>
          </w:tcPr>
          <w:p w:rsidR="00A42108" w:rsidRDefault="00A42108" w:rsidP="00A42108">
            <w:pPr>
              <w:pStyle w:val="45"/>
              <w:spacing w:line="240" w:lineRule="auto"/>
              <w:ind w:firstLine="0"/>
              <w:jc w:val="center"/>
              <w:rPr>
                <w:rStyle w:val="2e"/>
                <w:sz w:val="20"/>
                <w:szCs w:val="20"/>
              </w:rPr>
            </w:pPr>
            <w:r>
              <w:rPr>
                <w:rStyle w:val="2e"/>
                <w:sz w:val="20"/>
                <w:szCs w:val="20"/>
              </w:rPr>
              <w:t>312</w:t>
            </w:r>
          </w:p>
        </w:tc>
      </w:tr>
      <w:tr w:rsidR="00A42108" w:rsidRPr="00316898" w:rsidTr="007F62CF">
        <w:tc>
          <w:tcPr>
            <w:tcW w:w="436" w:type="dxa"/>
            <w:vAlign w:val="center"/>
          </w:tcPr>
          <w:p w:rsidR="00A42108" w:rsidRPr="00316898" w:rsidRDefault="00A42108" w:rsidP="00316898">
            <w:pPr>
              <w:pStyle w:val="45"/>
              <w:spacing w:line="240" w:lineRule="auto"/>
              <w:ind w:firstLine="0"/>
              <w:jc w:val="center"/>
              <w:rPr>
                <w:sz w:val="20"/>
                <w:szCs w:val="20"/>
              </w:rPr>
            </w:pPr>
            <w:r w:rsidRPr="00316898">
              <w:rPr>
                <w:rStyle w:val="2e"/>
                <w:sz w:val="20"/>
                <w:szCs w:val="20"/>
              </w:rPr>
              <w:t>3</w:t>
            </w:r>
          </w:p>
        </w:tc>
        <w:tc>
          <w:tcPr>
            <w:tcW w:w="2551" w:type="dxa"/>
            <w:vAlign w:val="center"/>
          </w:tcPr>
          <w:p w:rsidR="00A42108" w:rsidRPr="00316898" w:rsidRDefault="00A42108" w:rsidP="00316898">
            <w:pPr>
              <w:pStyle w:val="45"/>
              <w:spacing w:line="240" w:lineRule="auto"/>
              <w:ind w:firstLine="0"/>
              <w:jc w:val="center"/>
              <w:rPr>
                <w:sz w:val="20"/>
                <w:szCs w:val="20"/>
              </w:rPr>
            </w:pPr>
            <w:r w:rsidRPr="00316898">
              <w:rPr>
                <w:rStyle w:val="2e"/>
                <w:sz w:val="20"/>
                <w:szCs w:val="20"/>
              </w:rPr>
              <w:t>Детский интернат на 50 мест</w:t>
            </w:r>
          </w:p>
        </w:tc>
        <w:tc>
          <w:tcPr>
            <w:tcW w:w="1843" w:type="dxa"/>
            <w:vAlign w:val="center"/>
          </w:tcPr>
          <w:p w:rsidR="00A42108" w:rsidRPr="00316898" w:rsidRDefault="00A42108" w:rsidP="00316898">
            <w:pPr>
              <w:pStyle w:val="45"/>
              <w:spacing w:line="240" w:lineRule="auto"/>
              <w:ind w:firstLine="0"/>
              <w:jc w:val="center"/>
              <w:rPr>
                <w:sz w:val="20"/>
                <w:szCs w:val="20"/>
              </w:rPr>
            </w:pPr>
            <w:r>
              <w:rPr>
                <w:rStyle w:val="2e"/>
                <w:sz w:val="20"/>
                <w:szCs w:val="20"/>
              </w:rPr>
              <w:t>с. Теги, ул. </w:t>
            </w:r>
            <w:r w:rsidRPr="00316898">
              <w:rPr>
                <w:rStyle w:val="2e"/>
                <w:sz w:val="20"/>
                <w:szCs w:val="20"/>
              </w:rPr>
              <w:t xml:space="preserve"> </w:t>
            </w:r>
            <w:proofErr w:type="gramStart"/>
            <w:r w:rsidRPr="00316898">
              <w:rPr>
                <w:rStyle w:val="2e"/>
                <w:sz w:val="20"/>
                <w:szCs w:val="20"/>
              </w:rPr>
              <w:t>Таежная</w:t>
            </w:r>
            <w:proofErr w:type="gramEnd"/>
            <w:r w:rsidRPr="00316898">
              <w:rPr>
                <w:rStyle w:val="2e"/>
                <w:sz w:val="20"/>
                <w:szCs w:val="20"/>
              </w:rPr>
              <w:t>,7</w:t>
            </w:r>
          </w:p>
        </w:tc>
        <w:tc>
          <w:tcPr>
            <w:tcW w:w="1559" w:type="dxa"/>
            <w:vAlign w:val="center"/>
          </w:tcPr>
          <w:p w:rsidR="00A42108" w:rsidRPr="00316898" w:rsidRDefault="00A42108" w:rsidP="00A42108">
            <w:pPr>
              <w:pStyle w:val="45"/>
              <w:spacing w:line="240" w:lineRule="auto"/>
              <w:ind w:firstLine="0"/>
              <w:jc w:val="center"/>
              <w:rPr>
                <w:sz w:val="20"/>
                <w:szCs w:val="20"/>
              </w:rPr>
            </w:pPr>
            <w:r w:rsidRPr="00316898">
              <w:rPr>
                <w:rStyle w:val="2e"/>
                <w:sz w:val="20"/>
                <w:szCs w:val="20"/>
              </w:rPr>
              <w:t>5955,7</w:t>
            </w:r>
          </w:p>
        </w:tc>
        <w:tc>
          <w:tcPr>
            <w:tcW w:w="1842" w:type="dxa"/>
            <w:vAlign w:val="center"/>
          </w:tcPr>
          <w:p w:rsidR="00A42108" w:rsidRPr="00316898" w:rsidRDefault="00A42108" w:rsidP="00A42108">
            <w:pPr>
              <w:pStyle w:val="45"/>
              <w:spacing w:line="240" w:lineRule="auto"/>
              <w:ind w:firstLine="0"/>
              <w:jc w:val="center"/>
              <w:rPr>
                <w:rStyle w:val="2e"/>
                <w:sz w:val="20"/>
                <w:szCs w:val="20"/>
              </w:rPr>
            </w:pPr>
            <w:r>
              <w:rPr>
                <w:rStyle w:val="2e"/>
                <w:sz w:val="20"/>
                <w:szCs w:val="20"/>
              </w:rPr>
              <w:t>0,081</w:t>
            </w:r>
          </w:p>
        </w:tc>
        <w:tc>
          <w:tcPr>
            <w:tcW w:w="1418" w:type="dxa"/>
            <w:vAlign w:val="center"/>
          </w:tcPr>
          <w:p w:rsidR="00A42108" w:rsidRPr="001936B8" w:rsidRDefault="00A42108" w:rsidP="00A42108">
            <w:pPr>
              <w:pStyle w:val="45"/>
              <w:spacing w:line="240" w:lineRule="auto"/>
              <w:ind w:firstLine="0"/>
              <w:jc w:val="center"/>
              <w:rPr>
                <w:rStyle w:val="2e"/>
                <w:sz w:val="20"/>
                <w:szCs w:val="20"/>
              </w:rPr>
            </w:pPr>
            <w:r w:rsidRPr="001936B8">
              <w:rPr>
                <w:rStyle w:val="2e"/>
                <w:sz w:val="20"/>
                <w:szCs w:val="20"/>
              </w:rPr>
              <w:t>542</w:t>
            </w:r>
          </w:p>
        </w:tc>
      </w:tr>
      <w:tr w:rsidR="00A42108" w:rsidRPr="00316898" w:rsidTr="007F62CF">
        <w:tc>
          <w:tcPr>
            <w:tcW w:w="436" w:type="dxa"/>
            <w:vAlign w:val="center"/>
          </w:tcPr>
          <w:p w:rsidR="00A42108" w:rsidRPr="00316898" w:rsidRDefault="00A42108" w:rsidP="00316898">
            <w:pPr>
              <w:pStyle w:val="45"/>
              <w:spacing w:line="240" w:lineRule="auto"/>
              <w:ind w:firstLine="0"/>
              <w:jc w:val="center"/>
              <w:rPr>
                <w:sz w:val="20"/>
                <w:szCs w:val="20"/>
              </w:rPr>
            </w:pPr>
            <w:r w:rsidRPr="00316898">
              <w:rPr>
                <w:rStyle w:val="2e"/>
                <w:sz w:val="20"/>
                <w:szCs w:val="20"/>
              </w:rPr>
              <w:t>4</w:t>
            </w:r>
          </w:p>
        </w:tc>
        <w:tc>
          <w:tcPr>
            <w:tcW w:w="2551" w:type="dxa"/>
            <w:vAlign w:val="center"/>
          </w:tcPr>
          <w:p w:rsidR="00A42108" w:rsidRPr="00316898" w:rsidRDefault="00A42108" w:rsidP="00A42108">
            <w:pPr>
              <w:pStyle w:val="45"/>
              <w:spacing w:line="240" w:lineRule="auto"/>
              <w:ind w:firstLine="0"/>
              <w:jc w:val="center"/>
              <w:rPr>
                <w:sz w:val="20"/>
                <w:szCs w:val="20"/>
              </w:rPr>
            </w:pPr>
            <w:r w:rsidRPr="00316898">
              <w:rPr>
                <w:rStyle w:val="2e"/>
                <w:sz w:val="20"/>
                <w:szCs w:val="20"/>
              </w:rPr>
              <w:t>Школа</w:t>
            </w:r>
          </w:p>
        </w:tc>
        <w:tc>
          <w:tcPr>
            <w:tcW w:w="1843" w:type="dxa"/>
            <w:vAlign w:val="center"/>
          </w:tcPr>
          <w:p w:rsidR="00A42108" w:rsidRPr="00316898" w:rsidRDefault="00A42108" w:rsidP="00316898">
            <w:pPr>
              <w:pStyle w:val="45"/>
              <w:spacing w:line="240" w:lineRule="auto"/>
              <w:ind w:firstLine="0"/>
              <w:jc w:val="center"/>
              <w:rPr>
                <w:sz w:val="20"/>
                <w:szCs w:val="20"/>
              </w:rPr>
            </w:pPr>
            <w:r>
              <w:rPr>
                <w:rStyle w:val="2e"/>
                <w:sz w:val="20"/>
                <w:szCs w:val="20"/>
              </w:rPr>
              <w:t>с. Теги, ул. </w:t>
            </w:r>
            <w:proofErr w:type="gramStart"/>
            <w:r w:rsidRPr="00316898">
              <w:rPr>
                <w:rStyle w:val="2e"/>
                <w:sz w:val="20"/>
                <w:szCs w:val="20"/>
              </w:rPr>
              <w:t>Таежная</w:t>
            </w:r>
            <w:proofErr w:type="gramEnd"/>
            <w:r w:rsidRPr="00316898">
              <w:rPr>
                <w:rStyle w:val="2e"/>
                <w:sz w:val="20"/>
                <w:szCs w:val="20"/>
              </w:rPr>
              <w:t>,18</w:t>
            </w:r>
          </w:p>
        </w:tc>
        <w:tc>
          <w:tcPr>
            <w:tcW w:w="1559" w:type="dxa"/>
            <w:vAlign w:val="center"/>
          </w:tcPr>
          <w:p w:rsidR="00A42108" w:rsidRPr="00316898" w:rsidRDefault="00A42108" w:rsidP="00A42108">
            <w:pPr>
              <w:pStyle w:val="45"/>
              <w:spacing w:line="240" w:lineRule="auto"/>
              <w:ind w:firstLine="0"/>
              <w:jc w:val="center"/>
              <w:rPr>
                <w:sz w:val="20"/>
                <w:szCs w:val="20"/>
              </w:rPr>
            </w:pPr>
            <w:r w:rsidRPr="00316898">
              <w:rPr>
                <w:rStyle w:val="2e"/>
                <w:sz w:val="20"/>
                <w:szCs w:val="20"/>
              </w:rPr>
              <w:t>4661,6</w:t>
            </w:r>
          </w:p>
        </w:tc>
        <w:tc>
          <w:tcPr>
            <w:tcW w:w="1842" w:type="dxa"/>
            <w:vAlign w:val="center"/>
          </w:tcPr>
          <w:p w:rsidR="00A42108" w:rsidRPr="00316898" w:rsidRDefault="00A42108" w:rsidP="00A42108">
            <w:pPr>
              <w:pStyle w:val="45"/>
              <w:spacing w:line="240" w:lineRule="auto"/>
              <w:ind w:firstLine="0"/>
              <w:jc w:val="center"/>
              <w:rPr>
                <w:rStyle w:val="2e"/>
                <w:sz w:val="20"/>
                <w:szCs w:val="20"/>
              </w:rPr>
            </w:pPr>
            <w:r>
              <w:rPr>
                <w:rStyle w:val="2e"/>
                <w:sz w:val="20"/>
                <w:szCs w:val="20"/>
              </w:rPr>
              <w:t>0,082</w:t>
            </w:r>
          </w:p>
        </w:tc>
        <w:tc>
          <w:tcPr>
            <w:tcW w:w="1418" w:type="dxa"/>
            <w:vAlign w:val="center"/>
          </w:tcPr>
          <w:p w:rsidR="00A42108" w:rsidRDefault="00A42108" w:rsidP="00A42108">
            <w:pPr>
              <w:pStyle w:val="45"/>
              <w:spacing w:line="240" w:lineRule="auto"/>
              <w:ind w:firstLine="0"/>
              <w:jc w:val="center"/>
              <w:rPr>
                <w:rStyle w:val="2e"/>
                <w:sz w:val="20"/>
                <w:szCs w:val="20"/>
              </w:rPr>
            </w:pPr>
            <w:r>
              <w:rPr>
                <w:rStyle w:val="2e"/>
                <w:sz w:val="20"/>
                <w:szCs w:val="20"/>
              </w:rPr>
              <w:t>554</w:t>
            </w:r>
          </w:p>
        </w:tc>
      </w:tr>
      <w:tr w:rsidR="00A42108" w:rsidRPr="00316898" w:rsidTr="007F62CF">
        <w:tc>
          <w:tcPr>
            <w:tcW w:w="436" w:type="dxa"/>
            <w:vAlign w:val="center"/>
          </w:tcPr>
          <w:p w:rsidR="00A42108" w:rsidRPr="00316898" w:rsidRDefault="00A42108" w:rsidP="00316898">
            <w:pPr>
              <w:pStyle w:val="45"/>
              <w:spacing w:line="240" w:lineRule="auto"/>
              <w:ind w:firstLine="0"/>
              <w:jc w:val="center"/>
              <w:rPr>
                <w:sz w:val="20"/>
                <w:szCs w:val="20"/>
              </w:rPr>
            </w:pPr>
            <w:r w:rsidRPr="00316898">
              <w:rPr>
                <w:rStyle w:val="2e"/>
                <w:sz w:val="20"/>
                <w:szCs w:val="20"/>
              </w:rPr>
              <w:t>5</w:t>
            </w:r>
          </w:p>
        </w:tc>
        <w:tc>
          <w:tcPr>
            <w:tcW w:w="2551" w:type="dxa"/>
            <w:vAlign w:val="center"/>
          </w:tcPr>
          <w:p w:rsidR="00A42108" w:rsidRPr="00316898" w:rsidRDefault="00A42108" w:rsidP="00316898">
            <w:pPr>
              <w:pStyle w:val="45"/>
              <w:spacing w:line="240" w:lineRule="auto"/>
              <w:ind w:firstLine="0"/>
              <w:jc w:val="center"/>
              <w:rPr>
                <w:sz w:val="20"/>
                <w:szCs w:val="20"/>
              </w:rPr>
            </w:pPr>
            <w:r w:rsidRPr="00316898">
              <w:rPr>
                <w:rStyle w:val="2e"/>
                <w:sz w:val="20"/>
                <w:szCs w:val="20"/>
              </w:rPr>
              <w:t>Администрация</w:t>
            </w:r>
          </w:p>
        </w:tc>
        <w:tc>
          <w:tcPr>
            <w:tcW w:w="1843" w:type="dxa"/>
            <w:vAlign w:val="center"/>
          </w:tcPr>
          <w:p w:rsidR="00A42108" w:rsidRPr="00316898" w:rsidRDefault="00A42108" w:rsidP="00316898">
            <w:pPr>
              <w:pStyle w:val="45"/>
              <w:spacing w:line="240" w:lineRule="auto"/>
              <w:ind w:firstLine="0"/>
              <w:jc w:val="center"/>
              <w:rPr>
                <w:sz w:val="20"/>
                <w:szCs w:val="20"/>
              </w:rPr>
            </w:pPr>
            <w:r>
              <w:rPr>
                <w:rStyle w:val="2e"/>
                <w:sz w:val="20"/>
                <w:szCs w:val="20"/>
              </w:rPr>
              <w:t>с. Теги, ул. </w:t>
            </w:r>
            <w:r w:rsidRPr="00316898">
              <w:rPr>
                <w:rStyle w:val="2e"/>
                <w:sz w:val="20"/>
                <w:szCs w:val="20"/>
              </w:rPr>
              <w:t>Мира,22/1</w:t>
            </w:r>
          </w:p>
        </w:tc>
        <w:tc>
          <w:tcPr>
            <w:tcW w:w="1559" w:type="dxa"/>
            <w:vAlign w:val="center"/>
          </w:tcPr>
          <w:p w:rsidR="00A42108" w:rsidRPr="00316898" w:rsidRDefault="00A42108" w:rsidP="00A42108">
            <w:pPr>
              <w:pStyle w:val="45"/>
              <w:spacing w:line="240" w:lineRule="auto"/>
              <w:ind w:firstLine="0"/>
              <w:jc w:val="center"/>
              <w:rPr>
                <w:sz w:val="20"/>
                <w:szCs w:val="20"/>
              </w:rPr>
            </w:pPr>
            <w:r w:rsidRPr="00316898">
              <w:rPr>
                <w:rStyle w:val="2e"/>
                <w:sz w:val="20"/>
                <w:szCs w:val="20"/>
              </w:rPr>
              <w:t>200</w:t>
            </w:r>
          </w:p>
        </w:tc>
        <w:tc>
          <w:tcPr>
            <w:tcW w:w="1842" w:type="dxa"/>
            <w:vAlign w:val="center"/>
          </w:tcPr>
          <w:p w:rsidR="00A42108" w:rsidRPr="00316898" w:rsidRDefault="00A42108" w:rsidP="00A42108">
            <w:pPr>
              <w:pStyle w:val="45"/>
              <w:spacing w:line="240" w:lineRule="auto"/>
              <w:ind w:firstLine="0"/>
              <w:jc w:val="center"/>
              <w:rPr>
                <w:rStyle w:val="2e"/>
                <w:sz w:val="20"/>
                <w:szCs w:val="20"/>
              </w:rPr>
            </w:pPr>
            <w:r>
              <w:rPr>
                <w:rStyle w:val="2e"/>
                <w:sz w:val="20"/>
                <w:szCs w:val="20"/>
              </w:rPr>
              <w:t>0,005</w:t>
            </w:r>
          </w:p>
        </w:tc>
        <w:tc>
          <w:tcPr>
            <w:tcW w:w="1418" w:type="dxa"/>
            <w:vAlign w:val="center"/>
          </w:tcPr>
          <w:p w:rsidR="00A42108" w:rsidRDefault="00A42108" w:rsidP="00A42108">
            <w:pPr>
              <w:pStyle w:val="45"/>
              <w:spacing w:line="240" w:lineRule="auto"/>
              <w:ind w:firstLine="0"/>
              <w:jc w:val="center"/>
              <w:rPr>
                <w:rStyle w:val="2e"/>
                <w:sz w:val="20"/>
                <w:szCs w:val="20"/>
              </w:rPr>
            </w:pPr>
            <w:r>
              <w:rPr>
                <w:rStyle w:val="2e"/>
                <w:sz w:val="20"/>
                <w:szCs w:val="20"/>
              </w:rPr>
              <w:t>35</w:t>
            </w:r>
          </w:p>
        </w:tc>
      </w:tr>
      <w:tr w:rsidR="00A42108" w:rsidRPr="00316898" w:rsidTr="007F62CF">
        <w:tc>
          <w:tcPr>
            <w:tcW w:w="436" w:type="dxa"/>
            <w:vAlign w:val="center"/>
          </w:tcPr>
          <w:p w:rsidR="00A42108" w:rsidRPr="00316898" w:rsidRDefault="0092434C" w:rsidP="00316898">
            <w:pPr>
              <w:pStyle w:val="45"/>
              <w:spacing w:line="240" w:lineRule="auto"/>
              <w:ind w:firstLine="0"/>
              <w:jc w:val="center"/>
              <w:rPr>
                <w:rStyle w:val="2e"/>
                <w:sz w:val="20"/>
                <w:szCs w:val="20"/>
              </w:rPr>
            </w:pPr>
            <w:r>
              <w:rPr>
                <w:rStyle w:val="2e"/>
                <w:sz w:val="20"/>
                <w:szCs w:val="20"/>
              </w:rPr>
              <w:t>6</w:t>
            </w:r>
          </w:p>
        </w:tc>
        <w:tc>
          <w:tcPr>
            <w:tcW w:w="2551" w:type="dxa"/>
            <w:vAlign w:val="center"/>
          </w:tcPr>
          <w:p w:rsidR="00A42108" w:rsidRPr="00447D62" w:rsidRDefault="00A42108" w:rsidP="00A42108">
            <w:pPr>
              <w:pStyle w:val="45"/>
              <w:spacing w:line="240" w:lineRule="auto"/>
              <w:ind w:firstLine="0"/>
              <w:jc w:val="center"/>
              <w:rPr>
                <w:sz w:val="20"/>
                <w:szCs w:val="20"/>
              </w:rPr>
            </w:pPr>
            <w:r w:rsidRPr="00447D62">
              <w:rPr>
                <w:rStyle w:val="2e"/>
                <w:sz w:val="20"/>
                <w:szCs w:val="20"/>
              </w:rPr>
              <w:t>Гараж администрации</w:t>
            </w:r>
          </w:p>
        </w:tc>
        <w:tc>
          <w:tcPr>
            <w:tcW w:w="1843" w:type="dxa"/>
            <w:vAlign w:val="center"/>
          </w:tcPr>
          <w:p w:rsidR="00A42108" w:rsidRPr="00316898" w:rsidRDefault="00A42108" w:rsidP="00A42108">
            <w:pPr>
              <w:pStyle w:val="45"/>
              <w:spacing w:line="240" w:lineRule="auto"/>
              <w:ind w:firstLine="0"/>
              <w:jc w:val="center"/>
              <w:rPr>
                <w:sz w:val="20"/>
                <w:szCs w:val="20"/>
              </w:rPr>
            </w:pPr>
            <w:r>
              <w:rPr>
                <w:rStyle w:val="2e"/>
                <w:sz w:val="20"/>
                <w:szCs w:val="20"/>
              </w:rPr>
              <w:t>с. Теги, ул. </w:t>
            </w:r>
            <w:proofErr w:type="gramStart"/>
            <w:r w:rsidRPr="00316898">
              <w:rPr>
                <w:rStyle w:val="2e"/>
                <w:sz w:val="20"/>
                <w:szCs w:val="20"/>
              </w:rPr>
              <w:t>Новая</w:t>
            </w:r>
            <w:proofErr w:type="gramEnd"/>
            <w:r w:rsidRPr="00316898">
              <w:rPr>
                <w:rStyle w:val="2e"/>
                <w:sz w:val="20"/>
                <w:szCs w:val="20"/>
              </w:rPr>
              <w:t>,7а</w:t>
            </w:r>
          </w:p>
        </w:tc>
        <w:tc>
          <w:tcPr>
            <w:tcW w:w="1559" w:type="dxa"/>
            <w:vAlign w:val="center"/>
          </w:tcPr>
          <w:p w:rsidR="00A42108" w:rsidRPr="00316898" w:rsidRDefault="00A42108" w:rsidP="00A42108">
            <w:pPr>
              <w:pStyle w:val="45"/>
              <w:spacing w:line="240" w:lineRule="auto"/>
              <w:ind w:firstLine="0"/>
              <w:jc w:val="center"/>
              <w:rPr>
                <w:sz w:val="20"/>
                <w:szCs w:val="20"/>
              </w:rPr>
            </w:pPr>
            <w:r w:rsidRPr="00316898">
              <w:rPr>
                <w:rStyle w:val="2e"/>
                <w:sz w:val="20"/>
                <w:szCs w:val="20"/>
              </w:rPr>
              <w:t>108</w:t>
            </w:r>
          </w:p>
        </w:tc>
        <w:tc>
          <w:tcPr>
            <w:tcW w:w="1842" w:type="dxa"/>
            <w:shd w:val="clear" w:color="auto" w:fill="auto"/>
            <w:vAlign w:val="center"/>
          </w:tcPr>
          <w:p w:rsidR="00A42108" w:rsidRPr="00316898" w:rsidRDefault="00A42108" w:rsidP="00A42108">
            <w:pPr>
              <w:pStyle w:val="45"/>
              <w:spacing w:line="240" w:lineRule="auto"/>
              <w:ind w:firstLine="0"/>
              <w:jc w:val="center"/>
              <w:rPr>
                <w:rStyle w:val="2e"/>
                <w:sz w:val="20"/>
                <w:szCs w:val="20"/>
              </w:rPr>
            </w:pPr>
            <w:r>
              <w:rPr>
                <w:rStyle w:val="2e"/>
                <w:sz w:val="20"/>
                <w:szCs w:val="20"/>
              </w:rPr>
              <w:t>0,002</w:t>
            </w:r>
          </w:p>
        </w:tc>
        <w:tc>
          <w:tcPr>
            <w:tcW w:w="1418" w:type="dxa"/>
            <w:vAlign w:val="center"/>
          </w:tcPr>
          <w:p w:rsidR="00A42108" w:rsidRDefault="00A42108" w:rsidP="00A42108">
            <w:pPr>
              <w:pStyle w:val="45"/>
              <w:spacing w:line="240" w:lineRule="auto"/>
              <w:ind w:firstLine="0"/>
              <w:jc w:val="center"/>
              <w:rPr>
                <w:rStyle w:val="2e"/>
                <w:sz w:val="20"/>
                <w:szCs w:val="20"/>
              </w:rPr>
            </w:pPr>
            <w:r>
              <w:rPr>
                <w:rStyle w:val="2e"/>
                <w:sz w:val="20"/>
                <w:szCs w:val="20"/>
              </w:rPr>
              <w:t>16</w:t>
            </w:r>
          </w:p>
        </w:tc>
      </w:tr>
      <w:tr w:rsidR="00A42108" w:rsidRPr="00316898" w:rsidTr="007F62CF">
        <w:tc>
          <w:tcPr>
            <w:tcW w:w="436" w:type="dxa"/>
            <w:vAlign w:val="center"/>
          </w:tcPr>
          <w:p w:rsidR="00A42108" w:rsidRPr="00316898" w:rsidRDefault="0092434C" w:rsidP="00316898">
            <w:pPr>
              <w:pStyle w:val="45"/>
              <w:spacing w:line="240" w:lineRule="auto"/>
              <w:ind w:firstLine="0"/>
              <w:jc w:val="center"/>
              <w:rPr>
                <w:sz w:val="20"/>
                <w:szCs w:val="20"/>
              </w:rPr>
            </w:pPr>
            <w:r>
              <w:rPr>
                <w:rStyle w:val="2e"/>
                <w:sz w:val="20"/>
                <w:szCs w:val="20"/>
              </w:rPr>
              <w:t>7</w:t>
            </w:r>
          </w:p>
        </w:tc>
        <w:tc>
          <w:tcPr>
            <w:tcW w:w="2551" w:type="dxa"/>
            <w:vAlign w:val="center"/>
          </w:tcPr>
          <w:p w:rsidR="00A42108" w:rsidRPr="00316898" w:rsidRDefault="00A42108" w:rsidP="00316898">
            <w:pPr>
              <w:pStyle w:val="45"/>
              <w:spacing w:line="240" w:lineRule="auto"/>
              <w:ind w:firstLine="0"/>
              <w:jc w:val="center"/>
              <w:rPr>
                <w:sz w:val="20"/>
                <w:szCs w:val="20"/>
              </w:rPr>
            </w:pPr>
            <w:r w:rsidRPr="00316898">
              <w:rPr>
                <w:rStyle w:val="2e"/>
                <w:sz w:val="20"/>
                <w:szCs w:val="20"/>
              </w:rPr>
              <w:t xml:space="preserve">Фельдшерско-акушерский </w:t>
            </w:r>
            <w:r w:rsidRPr="00316898">
              <w:rPr>
                <w:rStyle w:val="2e"/>
                <w:sz w:val="20"/>
                <w:szCs w:val="20"/>
              </w:rPr>
              <w:lastRenderedPageBreak/>
              <w:t>пункт ЦРБ</w:t>
            </w:r>
          </w:p>
        </w:tc>
        <w:tc>
          <w:tcPr>
            <w:tcW w:w="1843" w:type="dxa"/>
            <w:vAlign w:val="center"/>
          </w:tcPr>
          <w:p w:rsidR="00A42108" w:rsidRPr="00316898" w:rsidRDefault="00A42108" w:rsidP="00316898">
            <w:pPr>
              <w:pStyle w:val="45"/>
              <w:spacing w:line="240" w:lineRule="auto"/>
              <w:ind w:firstLine="0"/>
              <w:jc w:val="center"/>
              <w:rPr>
                <w:sz w:val="20"/>
                <w:szCs w:val="20"/>
              </w:rPr>
            </w:pPr>
            <w:r>
              <w:rPr>
                <w:rStyle w:val="2e"/>
                <w:sz w:val="20"/>
                <w:szCs w:val="20"/>
              </w:rPr>
              <w:lastRenderedPageBreak/>
              <w:t xml:space="preserve">с. Теги, </w:t>
            </w:r>
            <w:r>
              <w:rPr>
                <w:rStyle w:val="2e"/>
                <w:sz w:val="20"/>
                <w:szCs w:val="20"/>
              </w:rPr>
              <w:lastRenderedPageBreak/>
              <w:t>ул. </w:t>
            </w:r>
            <w:r w:rsidRPr="00316898">
              <w:rPr>
                <w:rStyle w:val="2e"/>
                <w:sz w:val="20"/>
                <w:szCs w:val="20"/>
              </w:rPr>
              <w:t>Мира,22/2</w:t>
            </w:r>
          </w:p>
        </w:tc>
        <w:tc>
          <w:tcPr>
            <w:tcW w:w="1559" w:type="dxa"/>
            <w:vAlign w:val="center"/>
          </w:tcPr>
          <w:p w:rsidR="00A42108" w:rsidRPr="00316898" w:rsidRDefault="00A42108" w:rsidP="00A42108">
            <w:pPr>
              <w:pStyle w:val="45"/>
              <w:spacing w:line="240" w:lineRule="auto"/>
              <w:ind w:firstLine="0"/>
              <w:jc w:val="center"/>
              <w:rPr>
                <w:sz w:val="20"/>
                <w:szCs w:val="20"/>
              </w:rPr>
            </w:pPr>
            <w:r w:rsidRPr="00316898">
              <w:rPr>
                <w:rStyle w:val="2e"/>
                <w:sz w:val="20"/>
                <w:szCs w:val="20"/>
              </w:rPr>
              <w:lastRenderedPageBreak/>
              <w:t>199</w:t>
            </w:r>
          </w:p>
        </w:tc>
        <w:tc>
          <w:tcPr>
            <w:tcW w:w="1842" w:type="dxa"/>
            <w:vAlign w:val="center"/>
          </w:tcPr>
          <w:p w:rsidR="00A42108" w:rsidRPr="00316898" w:rsidRDefault="00A42108" w:rsidP="00A42108">
            <w:pPr>
              <w:pStyle w:val="45"/>
              <w:spacing w:line="240" w:lineRule="auto"/>
              <w:ind w:firstLine="0"/>
              <w:jc w:val="center"/>
              <w:rPr>
                <w:rStyle w:val="2e"/>
                <w:sz w:val="20"/>
                <w:szCs w:val="20"/>
              </w:rPr>
            </w:pPr>
            <w:r>
              <w:rPr>
                <w:rStyle w:val="2e"/>
                <w:sz w:val="20"/>
                <w:szCs w:val="20"/>
              </w:rPr>
              <w:t>0,003</w:t>
            </w:r>
          </w:p>
        </w:tc>
        <w:tc>
          <w:tcPr>
            <w:tcW w:w="1418" w:type="dxa"/>
            <w:vAlign w:val="center"/>
          </w:tcPr>
          <w:p w:rsidR="00A42108" w:rsidRDefault="00A42108" w:rsidP="00A42108">
            <w:pPr>
              <w:pStyle w:val="45"/>
              <w:spacing w:line="240" w:lineRule="auto"/>
              <w:ind w:firstLine="0"/>
              <w:jc w:val="center"/>
              <w:rPr>
                <w:rStyle w:val="2e"/>
                <w:sz w:val="20"/>
                <w:szCs w:val="20"/>
              </w:rPr>
            </w:pPr>
            <w:r>
              <w:rPr>
                <w:rStyle w:val="2e"/>
                <w:sz w:val="20"/>
                <w:szCs w:val="20"/>
              </w:rPr>
              <w:t>17</w:t>
            </w:r>
          </w:p>
        </w:tc>
      </w:tr>
      <w:tr w:rsidR="00A42108" w:rsidRPr="00316898" w:rsidTr="007F62CF">
        <w:tc>
          <w:tcPr>
            <w:tcW w:w="436" w:type="dxa"/>
            <w:vAlign w:val="center"/>
          </w:tcPr>
          <w:p w:rsidR="00A42108" w:rsidRPr="00316898" w:rsidRDefault="0092434C" w:rsidP="00316898">
            <w:pPr>
              <w:pStyle w:val="45"/>
              <w:spacing w:line="240" w:lineRule="auto"/>
              <w:ind w:firstLine="0"/>
              <w:jc w:val="center"/>
              <w:rPr>
                <w:sz w:val="20"/>
                <w:szCs w:val="20"/>
              </w:rPr>
            </w:pPr>
            <w:r>
              <w:rPr>
                <w:rStyle w:val="2e"/>
                <w:sz w:val="20"/>
                <w:szCs w:val="20"/>
              </w:rPr>
              <w:lastRenderedPageBreak/>
              <w:t>8</w:t>
            </w:r>
          </w:p>
        </w:tc>
        <w:tc>
          <w:tcPr>
            <w:tcW w:w="2551" w:type="dxa"/>
            <w:vAlign w:val="center"/>
          </w:tcPr>
          <w:p w:rsidR="00A42108" w:rsidRPr="00316898" w:rsidRDefault="00A42108" w:rsidP="00316898">
            <w:pPr>
              <w:pStyle w:val="45"/>
              <w:spacing w:line="240" w:lineRule="auto"/>
              <w:ind w:firstLine="0"/>
              <w:jc w:val="center"/>
              <w:rPr>
                <w:sz w:val="20"/>
                <w:szCs w:val="20"/>
              </w:rPr>
            </w:pPr>
            <w:r w:rsidRPr="00316898">
              <w:rPr>
                <w:rStyle w:val="2e"/>
                <w:sz w:val="20"/>
                <w:szCs w:val="20"/>
              </w:rPr>
              <w:t>Дом культуры</w:t>
            </w:r>
          </w:p>
        </w:tc>
        <w:tc>
          <w:tcPr>
            <w:tcW w:w="1843" w:type="dxa"/>
            <w:vAlign w:val="center"/>
          </w:tcPr>
          <w:p w:rsidR="00A42108" w:rsidRPr="00316898" w:rsidRDefault="00A42108" w:rsidP="00316898">
            <w:pPr>
              <w:pStyle w:val="45"/>
              <w:spacing w:line="240" w:lineRule="auto"/>
              <w:ind w:firstLine="0"/>
              <w:jc w:val="center"/>
              <w:rPr>
                <w:sz w:val="20"/>
                <w:szCs w:val="20"/>
              </w:rPr>
            </w:pPr>
            <w:r>
              <w:rPr>
                <w:rStyle w:val="2e"/>
                <w:sz w:val="20"/>
                <w:szCs w:val="20"/>
              </w:rPr>
              <w:t>с. Теги, ул. </w:t>
            </w:r>
            <w:r w:rsidRPr="00316898">
              <w:rPr>
                <w:rStyle w:val="2e"/>
                <w:sz w:val="20"/>
                <w:szCs w:val="20"/>
              </w:rPr>
              <w:t>Мира,15</w:t>
            </w:r>
          </w:p>
        </w:tc>
        <w:tc>
          <w:tcPr>
            <w:tcW w:w="1559" w:type="dxa"/>
            <w:vAlign w:val="center"/>
          </w:tcPr>
          <w:p w:rsidR="00A42108" w:rsidRPr="00316898" w:rsidRDefault="00A42108" w:rsidP="00A42108">
            <w:pPr>
              <w:pStyle w:val="45"/>
              <w:spacing w:line="240" w:lineRule="auto"/>
              <w:ind w:firstLine="0"/>
              <w:jc w:val="center"/>
              <w:rPr>
                <w:sz w:val="20"/>
                <w:szCs w:val="20"/>
              </w:rPr>
            </w:pPr>
            <w:r w:rsidRPr="00316898">
              <w:rPr>
                <w:rStyle w:val="2e"/>
                <w:sz w:val="20"/>
                <w:szCs w:val="20"/>
              </w:rPr>
              <w:t>1070</w:t>
            </w:r>
          </w:p>
        </w:tc>
        <w:tc>
          <w:tcPr>
            <w:tcW w:w="1842" w:type="dxa"/>
            <w:vAlign w:val="center"/>
          </w:tcPr>
          <w:p w:rsidR="00A42108" w:rsidRPr="00316898" w:rsidRDefault="00A42108" w:rsidP="00A42108">
            <w:pPr>
              <w:pStyle w:val="45"/>
              <w:spacing w:line="240" w:lineRule="auto"/>
              <w:ind w:firstLine="0"/>
              <w:jc w:val="center"/>
              <w:rPr>
                <w:rStyle w:val="2e"/>
                <w:sz w:val="20"/>
                <w:szCs w:val="20"/>
              </w:rPr>
            </w:pPr>
            <w:r>
              <w:rPr>
                <w:rStyle w:val="2e"/>
                <w:sz w:val="20"/>
                <w:szCs w:val="20"/>
              </w:rPr>
              <w:t>0,018</w:t>
            </w:r>
          </w:p>
        </w:tc>
        <w:tc>
          <w:tcPr>
            <w:tcW w:w="1418" w:type="dxa"/>
            <w:vAlign w:val="center"/>
          </w:tcPr>
          <w:p w:rsidR="00A42108" w:rsidRDefault="00A42108" w:rsidP="00A42108">
            <w:pPr>
              <w:pStyle w:val="45"/>
              <w:spacing w:line="240" w:lineRule="auto"/>
              <w:ind w:firstLine="0"/>
              <w:jc w:val="center"/>
              <w:rPr>
                <w:rStyle w:val="2e"/>
                <w:sz w:val="20"/>
                <w:szCs w:val="20"/>
              </w:rPr>
            </w:pPr>
            <w:r>
              <w:rPr>
                <w:rStyle w:val="2e"/>
                <w:sz w:val="20"/>
                <w:szCs w:val="20"/>
              </w:rPr>
              <w:t>124</w:t>
            </w:r>
          </w:p>
        </w:tc>
      </w:tr>
      <w:tr w:rsidR="007F62CF" w:rsidRPr="00AE3DB6" w:rsidTr="00AC0F12">
        <w:tc>
          <w:tcPr>
            <w:tcW w:w="9649" w:type="dxa"/>
            <w:gridSpan w:val="6"/>
            <w:vAlign w:val="center"/>
          </w:tcPr>
          <w:p w:rsidR="007F62CF" w:rsidRPr="00AE3DB6" w:rsidRDefault="007F62CF" w:rsidP="007963FB">
            <w:pPr>
              <w:pStyle w:val="45"/>
              <w:spacing w:line="240" w:lineRule="auto"/>
              <w:ind w:firstLine="0"/>
              <w:jc w:val="center"/>
              <w:rPr>
                <w:rStyle w:val="2e"/>
                <w:b/>
                <w:sz w:val="20"/>
                <w:szCs w:val="20"/>
              </w:rPr>
            </w:pPr>
            <w:r w:rsidRPr="00AE3DB6">
              <w:rPr>
                <w:rStyle w:val="2e"/>
                <w:b/>
                <w:sz w:val="20"/>
                <w:szCs w:val="20"/>
              </w:rPr>
              <w:t>Прочие потребители</w:t>
            </w:r>
          </w:p>
        </w:tc>
      </w:tr>
      <w:tr w:rsidR="00A42108" w:rsidRPr="00316898" w:rsidTr="007F62CF">
        <w:tc>
          <w:tcPr>
            <w:tcW w:w="436" w:type="dxa"/>
            <w:vAlign w:val="center"/>
          </w:tcPr>
          <w:p w:rsidR="00A42108" w:rsidRPr="00316898" w:rsidRDefault="0092434C" w:rsidP="007F62CF">
            <w:pPr>
              <w:pStyle w:val="45"/>
              <w:spacing w:line="240" w:lineRule="auto"/>
              <w:ind w:firstLine="0"/>
              <w:jc w:val="center"/>
              <w:rPr>
                <w:sz w:val="20"/>
                <w:szCs w:val="20"/>
              </w:rPr>
            </w:pPr>
            <w:r>
              <w:rPr>
                <w:rStyle w:val="2e"/>
                <w:sz w:val="20"/>
                <w:szCs w:val="20"/>
              </w:rPr>
              <w:t>9</w:t>
            </w:r>
          </w:p>
        </w:tc>
        <w:tc>
          <w:tcPr>
            <w:tcW w:w="2551" w:type="dxa"/>
            <w:vAlign w:val="center"/>
          </w:tcPr>
          <w:p w:rsidR="00A42108" w:rsidRPr="00316898" w:rsidRDefault="00A42108" w:rsidP="00316898">
            <w:pPr>
              <w:pStyle w:val="45"/>
              <w:spacing w:line="240" w:lineRule="auto"/>
              <w:ind w:firstLine="0"/>
              <w:jc w:val="center"/>
              <w:rPr>
                <w:sz w:val="20"/>
                <w:szCs w:val="20"/>
              </w:rPr>
            </w:pPr>
            <w:r w:rsidRPr="00316898">
              <w:rPr>
                <w:rStyle w:val="2e"/>
                <w:sz w:val="20"/>
                <w:szCs w:val="20"/>
              </w:rPr>
              <w:t>Водозаборная башня</w:t>
            </w:r>
          </w:p>
        </w:tc>
        <w:tc>
          <w:tcPr>
            <w:tcW w:w="1843" w:type="dxa"/>
            <w:vAlign w:val="center"/>
          </w:tcPr>
          <w:p w:rsidR="00A42108" w:rsidRPr="00316898" w:rsidRDefault="00A42108" w:rsidP="00316898">
            <w:pPr>
              <w:pStyle w:val="45"/>
              <w:spacing w:line="240" w:lineRule="auto"/>
              <w:ind w:firstLine="0"/>
              <w:jc w:val="center"/>
              <w:rPr>
                <w:sz w:val="20"/>
                <w:szCs w:val="20"/>
              </w:rPr>
            </w:pPr>
            <w:r w:rsidRPr="00316898">
              <w:rPr>
                <w:rStyle w:val="2e"/>
                <w:sz w:val="20"/>
                <w:szCs w:val="20"/>
              </w:rPr>
              <w:t>-</w:t>
            </w:r>
          </w:p>
        </w:tc>
        <w:tc>
          <w:tcPr>
            <w:tcW w:w="1559" w:type="dxa"/>
            <w:vAlign w:val="center"/>
          </w:tcPr>
          <w:p w:rsidR="00A42108" w:rsidRPr="00316898" w:rsidRDefault="00A42108" w:rsidP="00A42108">
            <w:pPr>
              <w:pStyle w:val="45"/>
              <w:spacing w:line="240" w:lineRule="auto"/>
              <w:ind w:firstLine="0"/>
              <w:jc w:val="center"/>
              <w:rPr>
                <w:sz w:val="20"/>
                <w:szCs w:val="20"/>
              </w:rPr>
            </w:pPr>
            <w:r w:rsidRPr="00316898">
              <w:rPr>
                <w:rStyle w:val="2e"/>
                <w:sz w:val="20"/>
                <w:szCs w:val="20"/>
              </w:rPr>
              <w:t>240</w:t>
            </w:r>
          </w:p>
        </w:tc>
        <w:tc>
          <w:tcPr>
            <w:tcW w:w="1842" w:type="dxa"/>
            <w:shd w:val="clear" w:color="auto" w:fill="auto"/>
            <w:vAlign w:val="center"/>
          </w:tcPr>
          <w:p w:rsidR="00A42108" w:rsidRPr="00316898" w:rsidRDefault="00A42108" w:rsidP="00A42108">
            <w:pPr>
              <w:pStyle w:val="45"/>
              <w:spacing w:line="240" w:lineRule="auto"/>
              <w:ind w:firstLine="0"/>
              <w:jc w:val="center"/>
              <w:rPr>
                <w:rStyle w:val="2e"/>
                <w:sz w:val="20"/>
                <w:szCs w:val="20"/>
              </w:rPr>
            </w:pPr>
            <w:r>
              <w:rPr>
                <w:rStyle w:val="2e"/>
                <w:sz w:val="20"/>
                <w:szCs w:val="20"/>
              </w:rPr>
              <w:t>0,005</w:t>
            </w:r>
          </w:p>
        </w:tc>
        <w:tc>
          <w:tcPr>
            <w:tcW w:w="1418" w:type="dxa"/>
            <w:vAlign w:val="center"/>
          </w:tcPr>
          <w:p w:rsidR="00A42108" w:rsidRDefault="00A42108" w:rsidP="00A42108">
            <w:pPr>
              <w:pStyle w:val="45"/>
              <w:spacing w:line="240" w:lineRule="auto"/>
              <w:ind w:firstLine="0"/>
              <w:jc w:val="center"/>
              <w:rPr>
                <w:rStyle w:val="2e"/>
                <w:sz w:val="20"/>
                <w:szCs w:val="20"/>
              </w:rPr>
            </w:pPr>
            <w:r>
              <w:rPr>
                <w:rStyle w:val="2e"/>
                <w:sz w:val="20"/>
                <w:szCs w:val="20"/>
              </w:rPr>
              <w:t>34</w:t>
            </w:r>
          </w:p>
        </w:tc>
      </w:tr>
      <w:tr w:rsidR="00A42108" w:rsidRPr="00316898" w:rsidTr="007F62CF">
        <w:tc>
          <w:tcPr>
            <w:tcW w:w="436" w:type="dxa"/>
            <w:vAlign w:val="center"/>
          </w:tcPr>
          <w:p w:rsidR="00A42108" w:rsidRPr="00316898" w:rsidRDefault="00A42108" w:rsidP="007F62CF">
            <w:pPr>
              <w:pStyle w:val="45"/>
              <w:spacing w:line="240" w:lineRule="auto"/>
              <w:ind w:firstLine="0"/>
              <w:jc w:val="center"/>
              <w:rPr>
                <w:sz w:val="20"/>
                <w:szCs w:val="20"/>
              </w:rPr>
            </w:pPr>
            <w:r w:rsidRPr="00316898">
              <w:rPr>
                <w:rStyle w:val="2e"/>
                <w:sz w:val="20"/>
                <w:szCs w:val="20"/>
              </w:rPr>
              <w:t>1</w:t>
            </w:r>
            <w:r w:rsidR="0092434C">
              <w:rPr>
                <w:rStyle w:val="2e"/>
                <w:sz w:val="20"/>
                <w:szCs w:val="20"/>
              </w:rPr>
              <w:t>0</w:t>
            </w:r>
          </w:p>
        </w:tc>
        <w:tc>
          <w:tcPr>
            <w:tcW w:w="2551" w:type="dxa"/>
            <w:vAlign w:val="center"/>
          </w:tcPr>
          <w:p w:rsidR="00A42108" w:rsidRPr="00316898" w:rsidRDefault="00A42108" w:rsidP="00316898">
            <w:pPr>
              <w:pStyle w:val="45"/>
              <w:spacing w:line="240" w:lineRule="auto"/>
              <w:ind w:firstLine="0"/>
              <w:jc w:val="center"/>
              <w:rPr>
                <w:sz w:val="20"/>
                <w:szCs w:val="20"/>
              </w:rPr>
            </w:pPr>
            <w:r w:rsidRPr="00316898">
              <w:rPr>
                <w:rStyle w:val="2e"/>
                <w:sz w:val="20"/>
                <w:szCs w:val="20"/>
              </w:rPr>
              <w:t>Баня</w:t>
            </w:r>
          </w:p>
        </w:tc>
        <w:tc>
          <w:tcPr>
            <w:tcW w:w="1843" w:type="dxa"/>
            <w:vAlign w:val="center"/>
          </w:tcPr>
          <w:p w:rsidR="00A42108" w:rsidRPr="00316898" w:rsidRDefault="00A42108" w:rsidP="00316898">
            <w:pPr>
              <w:pStyle w:val="45"/>
              <w:spacing w:line="240" w:lineRule="auto"/>
              <w:ind w:firstLine="0"/>
              <w:jc w:val="center"/>
              <w:rPr>
                <w:sz w:val="20"/>
                <w:szCs w:val="20"/>
              </w:rPr>
            </w:pPr>
            <w:r>
              <w:rPr>
                <w:rStyle w:val="2e"/>
                <w:sz w:val="20"/>
                <w:szCs w:val="20"/>
              </w:rPr>
              <w:t>с. Теги, ул. </w:t>
            </w:r>
            <w:proofErr w:type="gramStart"/>
            <w:r w:rsidRPr="00316898">
              <w:rPr>
                <w:rStyle w:val="2e"/>
                <w:sz w:val="20"/>
                <w:szCs w:val="20"/>
              </w:rPr>
              <w:t>Новая</w:t>
            </w:r>
            <w:proofErr w:type="gramEnd"/>
            <w:r w:rsidRPr="00316898">
              <w:rPr>
                <w:rStyle w:val="2e"/>
                <w:sz w:val="20"/>
                <w:szCs w:val="20"/>
              </w:rPr>
              <w:t>,5</w:t>
            </w:r>
          </w:p>
        </w:tc>
        <w:tc>
          <w:tcPr>
            <w:tcW w:w="1559" w:type="dxa"/>
            <w:vAlign w:val="center"/>
          </w:tcPr>
          <w:p w:rsidR="00A42108" w:rsidRPr="00316898" w:rsidRDefault="00A42108" w:rsidP="00A42108">
            <w:pPr>
              <w:pStyle w:val="45"/>
              <w:spacing w:line="240" w:lineRule="auto"/>
              <w:ind w:firstLine="0"/>
              <w:jc w:val="center"/>
              <w:rPr>
                <w:sz w:val="20"/>
                <w:szCs w:val="20"/>
              </w:rPr>
            </w:pPr>
            <w:r w:rsidRPr="00316898">
              <w:rPr>
                <w:rStyle w:val="2e"/>
                <w:sz w:val="20"/>
                <w:szCs w:val="20"/>
              </w:rPr>
              <w:t>235</w:t>
            </w:r>
          </w:p>
        </w:tc>
        <w:tc>
          <w:tcPr>
            <w:tcW w:w="1842" w:type="dxa"/>
            <w:shd w:val="clear" w:color="auto" w:fill="auto"/>
            <w:vAlign w:val="center"/>
          </w:tcPr>
          <w:p w:rsidR="00A42108" w:rsidRPr="00316898" w:rsidRDefault="00A42108" w:rsidP="00A42108">
            <w:pPr>
              <w:pStyle w:val="45"/>
              <w:spacing w:line="240" w:lineRule="auto"/>
              <w:ind w:firstLine="0"/>
              <w:jc w:val="center"/>
              <w:rPr>
                <w:rStyle w:val="2e"/>
                <w:sz w:val="20"/>
                <w:szCs w:val="20"/>
              </w:rPr>
            </w:pPr>
            <w:r>
              <w:rPr>
                <w:rStyle w:val="2e"/>
                <w:sz w:val="20"/>
                <w:szCs w:val="20"/>
              </w:rPr>
              <w:t>0,007</w:t>
            </w:r>
          </w:p>
        </w:tc>
        <w:tc>
          <w:tcPr>
            <w:tcW w:w="1418" w:type="dxa"/>
            <w:vAlign w:val="center"/>
          </w:tcPr>
          <w:p w:rsidR="00A42108" w:rsidRDefault="00A42108" w:rsidP="00A42108">
            <w:pPr>
              <w:pStyle w:val="45"/>
              <w:spacing w:line="240" w:lineRule="auto"/>
              <w:ind w:firstLine="0"/>
              <w:jc w:val="center"/>
              <w:rPr>
                <w:rStyle w:val="2e"/>
                <w:sz w:val="20"/>
                <w:szCs w:val="20"/>
              </w:rPr>
            </w:pPr>
            <w:r>
              <w:rPr>
                <w:rStyle w:val="2e"/>
                <w:sz w:val="20"/>
                <w:szCs w:val="20"/>
              </w:rPr>
              <w:t>45</w:t>
            </w:r>
          </w:p>
        </w:tc>
      </w:tr>
      <w:tr w:rsidR="00A42108" w:rsidRPr="00316898" w:rsidTr="007F62CF">
        <w:tc>
          <w:tcPr>
            <w:tcW w:w="436" w:type="dxa"/>
            <w:vAlign w:val="center"/>
          </w:tcPr>
          <w:p w:rsidR="00A42108" w:rsidRPr="00316898" w:rsidRDefault="00A42108" w:rsidP="007F62CF">
            <w:pPr>
              <w:pStyle w:val="45"/>
              <w:spacing w:line="240" w:lineRule="auto"/>
              <w:ind w:firstLine="0"/>
              <w:jc w:val="center"/>
              <w:rPr>
                <w:sz w:val="20"/>
                <w:szCs w:val="20"/>
              </w:rPr>
            </w:pPr>
            <w:r w:rsidRPr="00316898">
              <w:rPr>
                <w:rStyle w:val="2e"/>
                <w:sz w:val="20"/>
                <w:szCs w:val="20"/>
              </w:rPr>
              <w:t>1</w:t>
            </w:r>
            <w:r w:rsidR="0092434C">
              <w:rPr>
                <w:rStyle w:val="2e"/>
                <w:sz w:val="20"/>
                <w:szCs w:val="20"/>
              </w:rPr>
              <w:t>1</w:t>
            </w:r>
          </w:p>
        </w:tc>
        <w:tc>
          <w:tcPr>
            <w:tcW w:w="2551" w:type="dxa"/>
            <w:vAlign w:val="center"/>
          </w:tcPr>
          <w:p w:rsidR="00A42108" w:rsidRPr="00447D62" w:rsidRDefault="00A42108" w:rsidP="00A42108">
            <w:pPr>
              <w:pStyle w:val="45"/>
              <w:spacing w:line="240" w:lineRule="auto"/>
              <w:ind w:firstLine="0"/>
              <w:jc w:val="center"/>
              <w:rPr>
                <w:rStyle w:val="2e"/>
                <w:sz w:val="20"/>
                <w:szCs w:val="20"/>
              </w:rPr>
            </w:pPr>
            <w:r>
              <w:rPr>
                <w:rStyle w:val="2e"/>
                <w:sz w:val="20"/>
                <w:szCs w:val="20"/>
              </w:rPr>
              <w:t>Котельная</w:t>
            </w:r>
          </w:p>
        </w:tc>
        <w:tc>
          <w:tcPr>
            <w:tcW w:w="1843" w:type="dxa"/>
            <w:vAlign w:val="center"/>
          </w:tcPr>
          <w:p w:rsidR="00A42108" w:rsidRDefault="00A42108" w:rsidP="00A42108">
            <w:pPr>
              <w:pStyle w:val="45"/>
              <w:spacing w:line="240" w:lineRule="auto"/>
              <w:ind w:firstLine="0"/>
              <w:jc w:val="center"/>
              <w:rPr>
                <w:rStyle w:val="2e"/>
                <w:sz w:val="20"/>
                <w:szCs w:val="20"/>
              </w:rPr>
            </w:pPr>
          </w:p>
        </w:tc>
        <w:tc>
          <w:tcPr>
            <w:tcW w:w="1559" w:type="dxa"/>
            <w:vAlign w:val="center"/>
          </w:tcPr>
          <w:p w:rsidR="00A42108" w:rsidRPr="00316898" w:rsidRDefault="00A42108" w:rsidP="00A42108">
            <w:pPr>
              <w:pStyle w:val="45"/>
              <w:spacing w:line="240" w:lineRule="auto"/>
              <w:ind w:firstLine="0"/>
              <w:jc w:val="center"/>
              <w:rPr>
                <w:rStyle w:val="2e"/>
                <w:sz w:val="20"/>
                <w:szCs w:val="20"/>
              </w:rPr>
            </w:pPr>
          </w:p>
        </w:tc>
        <w:tc>
          <w:tcPr>
            <w:tcW w:w="1842" w:type="dxa"/>
            <w:shd w:val="clear" w:color="auto" w:fill="auto"/>
            <w:vAlign w:val="center"/>
          </w:tcPr>
          <w:p w:rsidR="00A42108" w:rsidRDefault="00A42108" w:rsidP="00A42108">
            <w:pPr>
              <w:pStyle w:val="45"/>
              <w:spacing w:line="240" w:lineRule="auto"/>
              <w:ind w:firstLine="0"/>
              <w:jc w:val="center"/>
              <w:rPr>
                <w:rStyle w:val="2e"/>
                <w:sz w:val="20"/>
                <w:szCs w:val="20"/>
              </w:rPr>
            </w:pPr>
            <w:r>
              <w:rPr>
                <w:rStyle w:val="2e"/>
                <w:sz w:val="20"/>
                <w:szCs w:val="20"/>
              </w:rPr>
              <w:t>0,018</w:t>
            </w:r>
          </w:p>
        </w:tc>
        <w:tc>
          <w:tcPr>
            <w:tcW w:w="1418" w:type="dxa"/>
            <w:vAlign w:val="center"/>
          </w:tcPr>
          <w:p w:rsidR="00A42108" w:rsidRDefault="00A42108" w:rsidP="00A42108">
            <w:pPr>
              <w:pStyle w:val="45"/>
              <w:spacing w:line="240" w:lineRule="auto"/>
              <w:ind w:firstLine="0"/>
              <w:jc w:val="center"/>
              <w:rPr>
                <w:rStyle w:val="2e"/>
                <w:sz w:val="20"/>
                <w:szCs w:val="20"/>
              </w:rPr>
            </w:pPr>
            <w:r>
              <w:rPr>
                <w:rStyle w:val="2e"/>
                <w:sz w:val="20"/>
                <w:szCs w:val="20"/>
              </w:rPr>
              <w:t>122</w:t>
            </w:r>
          </w:p>
        </w:tc>
      </w:tr>
      <w:tr w:rsidR="0092434C" w:rsidRPr="00316898" w:rsidTr="00855AFC">
        <w:tc>
          <w:tcPr>
            <w:tcW w:w="436" w:type="dxa"/>
            <w:vAlign w:val="center"/>
          </w:tcPr>
          <w:p w:rsidR="0092434C" w:rsidRPr="00316898" w:rsidRDefault="0092434C" w:rsidP="007F62CF">
            <w:pPr>
              <w:pStyle w:val="45"/>
              <w:spacing w:line="240" w:lineRule="auto"/>
              <w:ind w:firstLine="0"/>
              <w:jc w:val="center"/>
              <w:rPr>
                <w:rStyle w:val="2e"/>
                <w:sz w:val="20"/>
                <w:szCs w:val="20"/>
              </w:rPr>
            </w:pPr>
            <w:r>
              <w:rPr>
                <w:rStyle w:val="2e"/>
                <w:sz w:val="20"/>
                <w:szCs w:val="20"/>
              </w:rPr>
              <w:t>12</w:t>
            </w:r>
          </w:p>
        </w:tc>
        <w:tc>
          <w:tcPr>
            <w:tcW w:w="2551" w:type="dxa"/>
            <w:vAlign w:val="center"/>
          </w:tcPr>
          <w:p w:rsidR="0092434C" w:rsidRPr="00447D62" w:rsidRDefault="0092434C" w:rsidP="00855AFC">
            <w:pPr>
              <w:pStyle w:val="45"/>
              <w:spacing w:line="240" w:lineRule="auto"/>
              <w:ind w:firstLine="0"/>
              <w:jc w:val="center"/>
              <w:rPr>
                <w:rStyle w:val="2e"/>
                <w:sz w:val="20"/>
                <w:szCs w:val="20"/>
              </w:rPr>
            </w:pPr>
            <w:r w:rsidRPr="00447D62">
              <w:rPr>
                <w:rStyle w:val="2e"/>
                <w:sz w:val="20"/>
                <w:szCs w:val="20"/>
              </w:rPr>
              <w:t>Почта</w:t>
            </w:r>
          </w:p>
        </w:tc>
        <w:tc>
          <w:tcPr>
            <w:tcW w:w="1843" w:type="dxa"/>
          </w:tcPr>
          <w:p w:rsidR="0092434C" w:rsidRPr="00F078F0" w:rsidRDefault="0092434C" w:rsidP="00855AFC">
            <w:r w:rsidRPr="00F078F0">
              <w:rPr>
                <w:rStyle w:val="2e"/>
                <w:rFonts w:eastAsia="Calibri"/>
                <w:color w:val="auto"/>
                <w:sz w:val="20"/>
                <w:szCs w:val="20"/>
              </w:rPr>
              <w:t>Здание администрации</w:t>
            </w:r>
          </w:p>
        </w:tc>
        <w:tc>
          <w:tcPr>
            <w:tcW w:w="1559" w:type="dxa"/>
            <w:vAlign w:val="center"/>
          </w:tcPr>
          <w:p w:rsidR="0092434C" w:rsidRPr="00316898" w:rsidRDefault="0092434C" w:rsidP="00855AFC">
            <w:pPr>
              <w:pStyle w:val="45"/>
              <w:spacing w:line="240" w:lineRule="auto"/>
              <w:ind w:firstLine="0"/>
              <w:jc w:val="center"/>
              <w:rPr>
                <w:rStyle w:val="2e"/>
                <w:sz w:val="20"/>
                <w:szCs w:val="20"/>
              </w:rPr>
            </w:pPr>
          </w:p>
        </w:tc>
        <w:tc>
          <w:tcPr>
            <w:tcW w:w="1842" w:type="dxa"/>
            <w:shd w:val="clear" w:color="auto" w:fill="auto"/>
            <w:vAlign w:val="center"/>
          </w:tcPr>
          <w:p w:rsidR="0092434C" w:rsidRDefault="0092434C" w:rsidP="00855AFC">
            <w:pPr>
              <w:pStyle w:val="45"/>
              <w:spacing w:line="240" w:lineRule="auto"/>
              <w:ind w:firstLine="0"/>
              <w:jc w:val="center"/>
              <w:rPr>
                <w:rStyle w:val="2e"/>
                <w:sz w:val="20"/>
                <w:szCs w:val="20"/>
              </w:rPr>
            </w:pPr>
            <w:r>
              <w:rPr>
                <w:rStyle w:val="2e"/>
                <w:sz w:val="20"/>
                <w:szCs w:val="20"/>
              </w:rPr>
              <w:t>0,002</w:t>
            </w:r>
          </w:p>
        </w:tc>
        <w:tc>
          <w:tcPr>
            <w:tcW w:w="1418" w:type="dxa"/>
            <w:vAlign w:val="center"/>
          </w:tcPr>
          <w:p w:rsidR="0092434C" w:rsidRDefault="0092434C" w:rsidP="00855AFC">
            <w:pPr>
              <w:pStyle w:val="45"/>
              <w:spacing w:line="240" w:lineRule="auto"/>
              <w:ind w:firstLine="0"/>
              <w:jc w:val="center"/>
              <w:rPr>
                <w:rStyle w:val="2e"/>
                <w:sz w:val="20"/>
                <w:szCs w:val="20"/>
              </w:rPr>
            </w:pPr>
            <w:r>
              <w:rPr>
                <w:rStyle w:val="2e"/>
                <w:sz w:val="20"/>
                <w:szCs w:val="20"/>
              </w:rPr>
              <w:t>15</w:t>
            </w:r>
          </w:p>
        </w:tc>
      </w:tr>
      <w:tr w:rsidR="0092434C" w:rsidRPr="00316898" w:rsidTr="00855AFC">
        <w:tc>
          <w:tcPr>
            <w:tcW w:w="436" w:type="dxa"/>
            <w:vAlign w:val="center"/>
          </w:tcPr>
          <w:p w:rsidR="0092434C" w:rsidRDefault="0092434C" w:rsidP="007F62CF">
            <w:pPr>
              <w:pStyle w:val="45"/>
              <w:spacing w:line="240" w:lineRule="auto"/>
              <w:ind w:firstLine="0"/>
              <w:jc w:val="center"/>
              <w:rPr>
                <w:rStyle w:val="2e"/>
                <w:sz w:val="20"/>
                <w:szCs w:val="20"/>
              </w:rPr>
            </w:pPr>
            <w:r>
              <w:rPr>
                <w:rStyle w:val="2e"/>
                <w:sz w:val="20"/>
                <w:szCs w:val="20"/>
              </w:rPr>
              <w:t>13</w:t>
            </w:r>
          </w:p>
        </w:tc>
        <w:tc>
          <w:tcPr>
            <w:tcW w:w="2551" w:type="dxa"/>
            <w:vAlign w:val="center"/>
          </w:tcPr>
          <w:p w:rsidR="0092434C" w:rsidRPr="00447D62" w:rsidRDefault="0092434C" w:rsidP="00855AFC">
            <w:pPr>
              <w:pStyle w:val="45"/>
              <w:spacing w:line="240" w:lineRule="auto"/>
              <w:ind w:firstLine="0"/>
              <w:jc w:val="center"/>
              <w:rPr>
                <w:rStyle w:val="2e"/>
                <w:sz w:val="20"/>
                <w:szCs w:val="20"/>
              </w:rPr>
            </w:pPr>
            <w:r w:rsidRPr="00447D62">
              <w:rPr>
                <w:rStyle w:val="2e"/>
                <w:sz w:val="20"/>
                <w:szCs w:val="20"/>
              </w:rPr>
              <w:t>Березовогаз</w:t>
            </w:r>
          </w:p>
        </w:tc>
        <w:tc>
          <w:tcPr>
            <w:tcW w:w="1843" w:type="dxa"/>
          </w:tcPr>
          <w:p w:rsidR="0092434C" w:rsidRPr="00F078F0" w:rsidRDefault="0092434C" w:rsidP="00855AFC">
            <w:r w:rsidRPr="00F078F0">
              <w:rPr>
                <w:rStyle w:val="2e"/>
                <w:rFonts w:eastAsia="Calibri"/>
                <w:color w:val="auto"/>
                <w:sz w:val="20"/>
                <w:szCs w:val="20"/>
              </w:rPr>
              <w:t>Здание администрации</w:t>
            </w:r>
          </w:p>
        </w:tc>
        <w:tc>
          <w:tcPr>
            <w:tcW w:w="1559" w:type="dxa"/>
            <w:vAlign w:val="center"/>
          </w:tcPr>
          <w:p w:rsidR="0092434C" w:rsidRPr="00316898" w:rsidRDefault="0092434C" w:rsidP="00855AFC">
            <w:pPr>
              <w:pStyle w:val="45"/>
              <w:spacing w:line="240" w:lineRule="auto"/>
              <w:ind w:firstLine="0"/>
              <w:jc w:val="center"/>
              <w:rPr>
                <w:rStyle w:val="2e"/>
                <w:sz w:val="20"/>
                <w:szCs w:val="20"/>
              </w:rPr>
            </w:pPr>
          </w:p>
        </w:tc>
        <w:tc>
          <w:tcPr>
            <w:tcW w:w="1842" w:type="dxa"/>
            <w:shd w:val="clear" w:color="auto" w:fill="auto"/>
            <w:vAlign w:val="center"/>
          </w:tcPr>
          <w:p w:rsidR="0092434C" w:rsidRDefault="0092434C" w:rsidP="00855AFC">
            <w:pPr>
              <w:pStyle w:val="45"/>
              <w:spacing w:line="240" w:lineRule="auto"/>
              <w:ind w:firstLine="0"/>
              <w:jc w:val="center"/>
              <w:rPr>
                <w:rStyle w:val="2e"/>
                <w:sz w:val="20"/>
                <w:szCs w:val="20"/>
              </w:rPr>
            </w:pPr>
            <w:r>
              <w:rPr>
                <w:rStyle w:val="2e"/>
                <w:sz w:val="20"/>
                <w:szCs w:val="20"/>
              </w:rPr>
              <w:t>0,001</w:t>
            </w:r>
          </w:p>
        </w:tc>
        <w:tc>
          <w:tcPr>
            <w:tcW w:w="1418" w:type="dxa"/>
            <w:vAlign w:val="center"/>
          </w:tcPr>
          <w:p w:rsidR="0092434C" w:rsidRDefault="0092434C" w:rsidP="00855AFC">
            <w:pPr>
              <w:pStyle w:val="45"/>
              <w:spacing w:line="240" w:lineRule="auto"/>
              <w:ind w:firstLine="0"/>
              <w:jc w:val="center"/>
              <w:rPr>
                <w:rStyle w:val="2e"/>
                <w:sz w:val="20"/>
                <w:szCs w:val="20"/>
              </w:rPr>
            </w:pPr>
            <w:r>
              <w:rPr>
                <w:rStyle w:val="2e"/>
                <w:sz w:val="20"/>
                <w:szCs w:val="20"/>
              </w:rPr>
              <w:t>7</w:t>
            </w:r>
          </w:p>
        </w:tc>
      </w:tr>
    </w:tbl>
    <w:p w:rsidR="00951E55" w:rsidRDefault="00951E55" w:rsidP="00D66172"/>
    <w:p w:rsidR="00F80E77" w:rsidRPr="00E81C71" w:rsidRDefault="00F80E77" w:rsidP="00B53E60">
      <w:pPr>
        <w:pStyle w:val="5"/>
        <w:rPr>
          <w:rFonts w:eastAsia="TimesNewRomanPS-BoldMT"/>
        </w:rPr>
      </w:pPr>
      <w:bookmarkStart w:id="62" w:name="_Toc501370639"/>
      <w:r>
        <w:rPr>
          <w:rFonts w:eastAsia="TimesNewRomanPS-BoldMT"/>
        </w:rPr>
        <w:t>б</w:t>
      </w:r>
      <w:r w:rsidRPr="00D71333">
        <w:rPr>
          <w:rFonts w:eastAsia="TimesNewRomanPS-BoldMT"/>
        </w:rPr>
        <w:t xml:space="preserve">) </w:t>
      </w:r>
      <w:r>
        <w:t>случаи (случая) применения отопления жилых помещений в многоквартирных домах с использованием индивидуальных квартирных источников тепловой энергии</w:t>
      </w:r>
      <w:bookmarkEnd w:id="62"/>
    </w:p>
    <w:p w:rsidR="00D66172" w:rsidRDefault="00F80E77" w:rsidP="00D71333">
      <w:r>
        <w:t xml:space="preserve">Информация по долевому соотношению данных источников с разделением на </w:t>
      </w:r>
      <w:proofErr w:type="gramStart"/>
      <w:r>
        <w:t>поквартирные</w:t>
      </w:r>
      <w:proofErr w:type="gramEnd"/>
      <w:r>
        <w:t xml:space="preserve"> и установленные в индивидуальных домах коттед</w:t>
      </w:r>
      <w:r w:rsidR="00D66B76">
        <w:t xml:space="preserve"> </w:t>
      </w:r>
      <w:r>
        <w:t>жного типа отсутствует.</w:t>
      </w:r>
    </w:p>
    <w:p w:rsidR="00F8795B" w:rsidRPr="00E81C71" w:rsidRDefault="00F8795B" w:rsidP="00B53E60">
      <w:pPr>
        <w:pStyle w:val="5"/>
        <w:rPr>
          <w:rFonts w:eastAsia="TimesNewRomanPS-BoldMT"/>
        </w:rPr>
      </w:pPr>
      <w:bookmarkStart w:id="63" w:name="_Toc501370640"/>
      <w:r>
        <w:rPr>
          <w:rFonts w:eastAsia="TimesNewRomanPS-BoldMT"/>
        </w:rPr>
        <w:t>в</w:t>
      </w:r>
      <w:r w:rsidRPr="00D71333">
        <w:rPr>
          <w:rFonts w:eastAsia="TimesNewRomanPS-BoldMT"/>
        </w:rPr>
        <w:t xml:space="preserve">) </w:t>
      </w:r>
      <w:r w:rsidRPr="00F8795B">
        <w:t>значения потребления тепловой энергии в расчетных элементах территориального деления за отопительный период и за год в целом</w:t>
      </w:r>
      <w:bookmarkEnd w:id="63"/>
    </w:p>
    <w:p w:rsidR="00EC41FF" w:rsidRDefault="00F8795B" w:rsidP="00F8795B">
      <w:r w:rsidRPr="00F8795B">
        <w:t xml:space="preserve">Сводные данные о потреблении и подключении нагрузки к источникам тепловой энергии </w:t>
      </w:r>
      <w:r>
        <w:t>городского поселения</w:t>
      </w:r>
      <w:r w:rsidRPr="00F8795B">
        <w:t xml:space="preserve"> Берёзово представлены в таблице 1.</w:t>
      </w:r>
      <w:r w:rsidR="00034B50">
        <w:t>3</w:t>
      </w:r>
      <w:r w:rsidR="003A2BCA">
        <w:t>3</w:t>
      </w:r>
      <w:r w:rsidRPr="00F8795B">
        <w:t>.</w:t>
      </w:r>
    </w:p>
    <w:p w:rsidR="00034B50" w:rsidRDefault="00034B50" w:rsidP="007933EB">
      <w:pPr>
        <w:keepNext/>
        <w:jc w:val="right"/>
      </w:pPr>
      <w:r>
        <w:t>Таблица 1.3</w:t>
      </w:r>
      <w:r w:rsidR="003A2BCA">
        <w:t>3</w:t>
      </w:r>
    </w:p>
    <w:p w:rsidR="00034B50" w:rsidRPr="00D66172" w:rsidRDefault="00034B50" w:rsidP="007933EB">
      <w:pPr>
        <w:keepNext/>
        <w:ind w:firstLine="0"/>
        <w:jc w:val="center"/>
      </w:pPr>
      <w:r w:rsidRPr="00D66172">
        <w:t xml:space="preserve">Потребление и подключение нагрузки к источникам тепловой энергии </w:t>
      </w:r>
      <w:r>
        <w:t xml:space="preserve">городского поселения </w:t>
      </w:r>
      <w:r w:rsidRPr="00D66172">
        <w:t>Березово</w:t>
      </w:r>
    </w:p>
    <w:tbl>
      <w:tblPr>
        <w:tblW w:w="9644" w:type="dxa"/>
        <w:tblLayout w:type="fixed"/>
        <w:tblCellMar>
          <w:left w:w="0" w:type="dxa"/>
          <w:right w:w="0" w:type="dxa"/>
        </w:tblCellMar>
        <w:tblLook w:val="0000" w:firstRow="0" w:lastRow="0" w:firstColumn="0" w:lastColumn="0" w:noHBand="0" w:noVBand="0"/>
      </w:tblPr>
      <w:tblGrid>
        <w:gridCol w:w="504"/>
        <w:gridCol w:w="2611"/>
        <w:gridCol w:w="2189"/>
        <w:gridCol w:w="1622"/>
        <w:gridCol w:w="1469"/>
        <w:gridCol w:w="1249"/>
      </w:tblGrid>
      <w:tr w:rsidR="00034B50" w:rsidRPr="00D66172" w:rsidTr="00CD0161">
        <w:tc>
          <w:tcPr>
            <w:tcW w:w="504" w:type="dxa"/>
            <w:tcBorders>
              <w:top w:val="single" w:sz="4" w:space="0" w:color="auto"/>
              <w:left w:val="single" w:sz="4" w:space="0" w:color="auto"/>
              <w:bottom w:val="nil"/>
              <w:right w:val="nil"/>
            </w:tcBorders>
            <w:vAlign w:val="center"/>
          </w:tcPr>
          <w:p w:rsidR="00034B50" w:rsidRPr="00D66172" w:rsidRDefault="00034B50" w:rsidP="007933EB">
            <w:pPr>
              <w:pStyle w:val="aff4"/>
              <w:keepNext/>
              <w:jc w:val="center"/>
              <w:rPr>
                <w:sz w:val="20"/>
                <w:szCs w:val="20"/>
              </w:rPr>
            </w:pPr>
            <w:r w:rsidRPr="00D66172">
              <w:rPr>
                <w:rStyle w:val="9pt17"/>
                <w:color w:val="000000"/>
                <w:sz w:val="20"/>
                <w:szCs w:val="20"/>
              </w:rPr>
              <w:t>№</w:t>
            </w:r>
            <w:r>
              <w:rPr>
                <w:rStyle w:val="9pt17"/>
                <w:color w:val="000000"/>
                <w:sz w:val="20"/>
                <w:szCs w:val="20"/>
              </w:rPr>
              <w:t xml:space="preserve"> </w:t>
            </w:r>
            <w:r w:rsidRPr="00D66172">
              <w:rPr>
                <w:rStyle w:val="9pt17"/>
                <w:color w:val="000000"/>
                <w:sz w:val="20"/>
                <w:szCs w:val="20"/>
              </w:rPr>
              <w:t>п/п</w:t>
            </w:r>
          </w:p>
        </w:tc>
        <w:tc>
          <w:tcPr>
            <w:tcW w:w="2611" w:type="dxa"/>
            <w:tcBorders>
              <w:top w:val="single" w:sz="4" w:space="0" w:color="auto"/>
              <w:left w:val="single" w:sz="4" w:space="0" w:color="auto"/>
              <w:bottom w:val="nil"/>
              <w:right w:val="nil"/>
            </w:tcBorders>
            <w:vAlign w:val="center"/>
          </w:tcPr>
          <w:p w:rsidR="00034B50" w:rsidRPr="00D66172" w:rsidRDefault="00034B50" w:rsidP="007933EB">
            <w:pPr>
              <w:pStyle w:val="aff4"/>
              <w:keepNext/>
              <w:jc w:val="center"/>
              <w:rPr>
                <w:sz w:val="20"/>
                <w:szCs w:val="20"/>
              </w:rPr>
            </w:pPr>
            <w:r w:rsidRPr="00D66172">
              <w:rPr>
                <w:rStyle w:val="9pt17"/>
                <w:color w:val="000000"/>
                <w:sz w:val="20"/>
                <w:szCs w:val="20"/>
              </w:rPr>
              <w:t>Наименование котельной</w:t>
            </w:r>
          </w:p>
        </w:tc>
        <w:tc>
          <w:tcPr>
            <w:tcW w:w="2189" w:type="dxa"/>
            <w:tcBorders>
              <w:top w:val="single" w:sz="4" w:space="0" w:color="auto"/>
              <w:left w:val="single" w:sz="4" w:space="0" w:color="auto"/>
              <w:bottom w:val="nil"/>
              <w:right w:val="nil"/>
            </w:tcBorders>
            <w:vAlign w:val="center"/>
          </w:tcPr>
          <w:p w:rsidR="00034B50" w:rsidRPr="00D66172" w:rsidRDefault="00034B50" w:rsidP="007933EB">
            <w:pPr>
              <w:pStyle w:val="aff4"/>
              <w:keepNext/>
              <w:jc w:val="center"/>
              <w:rPr>
                <w:sz w:val="20"/>
                <w:szCs w:val="20"/>
              </w:rPr>
            </w:pPr>
            <w:r w:rsidRPr="00D66172">
              <w:rPr>
                <w:rStyle w:val="9pt17"/>
                <w:color w:val="000000"/>
                <w:sz w:val="20"/>
                <w:szCs w:val="20"/>
              </w:rPr>
              <w:t>Адрес котельной</w:t>
            </w:r>
          </w:p>
        </w:tc>
        <w:tc>
          <w:tcPr>
            <w:tcW w:w="1622" w:type="dxa"/>
            <w:tcBorders>
              <w:top w:val="single" w:sz="4" w:space="0" w:color="auto"/>
              <w:left w:val="single" w:sz="4" w:space="0" w:color="auto"/>
              <w:bottom w:val="nil"/>
              <w:right w:val="nil"/>
            </w:tcBorders>
            <w:vAlign w:val="center"/>
          </w:tcPr>
          <w:p w:rsidR="00034B50" w:rsidRPr="00D66172" w:rsidRDefault="00034B50" w:rsidP="007933EB">
            <w:pPr>
              <w:pStyle w:val="aff4"/>
              <w:keepNext/>
              <w:jc w:val="center"/>
              <w:rPr>
                <w:sz w:val="20"/>
                <w:szCs w:val="20"/>
              </w:rPr>
            </w:pPr>
            <w:r w:rsidRPr="00D66172">
              <w:rPr>
                <w:rStyle w:val="9pt17"/>
                <w:color w:val="000000"/>
                <w:sz w:val="20"/>
                <w:szCs w:val="20"/>
              </w:rPr>
              <w:t>Установленная мощность, Гкал/час</w:t>
            </w:r>
          </w:p>
        </w:tc>
        <w:tc>
          <w:tcPr>
            <w:tcW w:w="1469" w:type="dxa"/>
            <w:tcBorders>
              <w:top w:val="single" w:sz="4" w:space="0" w:color="auto"/>
              <w:left w:val="single" w:sz="4" w:space="0" w:color="auto"/>
              <w:bottom w:val="nil"/>
              <w:right w:val="nil"/>
            </w:tcBorders>
            <w:vAlign w:val="center"/>
          </w:tcPr>
          <w:p w:rsidR="00034B50" w:rsidRPr="00D66172" w:rsidRDefault="00034B50" w:rsidP="007933EB">
            <w:pPr>
              <w:pStyle w:val="aff4"/>
              <w:keepNext/>
              <w:jc w:val="center"/>
              <w:rPr>
                <w:sz w:val="20"/>
                <w:szCs w:val="20"/>
              </w:rPr>
            </w:pPr>
            <w:r w:rsidRPr="00D66172">
              <w:rPr>
                <w:rStyle w:val="9pt17"/>
                <w:color w:val="000000"/>
                <w:sz w:val="20"/>
                <w:szCs w:val="20"/>
              </w:rPr>
              <w:t>Нагрузка на систему отопления, Гкал/час</w:t>
            </w:r>
          </w:p>
        </w:tc>
        <w:tc>
          <w:tcPr>
            <w:tcW w:w="1249" w:type="dxa"/>
            <w:tcBorders>
              <w:top w:val="single" w:sz="4" w:space="0" w:color="auto"/>
              <w:left w:val="single" w:sz="4" w:space="0" w:color="auto"/>
              <w:bottom w:val="nil"/>
              <w:right w:val="single" w:sz="4" w:space="0" w:color="auto"/>
            </w:tcBorders>
            <w:vAlign w:val="center"/>
          </w:tcPr>
          <w:p w:rsidR="00034B50" w:rsidRPr="00D66172" w:rsidRDefault="00034B50" w:rsidP="007933EB">
            <w:pPr>
              <w:pStyle w:val="aff4"/>
              <w:keepNext/>
              <w:jc w:val="center"/>
              <w:rPr>
                <w:sz w:val="20"/>
                <w:szCs w:val="20"/>
              </w:rPr>
            </w:pPr>
            <w:r w:rsidRPr="00D66172">
              <w:rPr>
                <w:rStyle w:val="9pt17"/>
                <w:color w:val="000000"/>
                <w:sz w:val="20"/>
                <w:szCs w:val="20"/>
              </w:rPr>
              <w:t>Потребляемая</w:t>
            </w:r>
            <w:r>
              <w:rPr>
                <w:rStyle w:val="9pt17"/>
                <w:color w:val="000000"/>
                <w:sz w:val="20"/>
                <w:szCs w:val="20"/>
              </w:rPr>
              <w:t xml:space="preserve"> </w:t>
            </w:r>
            <w:r w:rsidRPr="00D66172">
              <w:rPr>
                <w:rStyle w:val="9pt17"/>
                <w:color w:val="000000"/>
                <w:sz w:val="20"/>
                <w:szCs w:val="20"/>
              </w:rPr>
              <w:t>тепловая</w:t>
            </w:r>
            <w:r>
              <w:rPr>
                <w:rStyle w:val="9pt17"/>
                <w:color w:val="000000"/>
                <w:sz w:val="20"/>
                <w:szCs w:val="20"/>
              </w:rPr>
              <w:t xml:space="preserve"> </w:t>
            </w:r>
            <w:r w:rsidRPr="00D66172">
              <w:rPr>
                <w:rStyle w:val="9pt17"/>
                <w:color w:val="000000"/>
                <w:sz w:val="20"/>
                <w:szCs w:val="20"/>
              </w:rPr>
              <w:t>энергия,</w:t>
            </w:r>
            <w:r>
              <w:rPr>
                <w:rStyle w:val="9pt17"/>
                <w:color w:val="000000"/>
                <w:sz w:val="20"/>
                <w:szCs w:val="20"/>
              </w:rPr>
              <w:t xml:space="preserve"> </w:t>
            </w:r>
            <w:r w:rsidRPr="00D66172">
              <w:rPr>
                <w:rStyle w:val="9pt17"/>
                <w:color w:val="000000"/>
                <w:sz w:val="20"/>
                <w:szCs w:val="20"/>
              </w:rPr>
              <w:t>Гкал/год</w:t>
            </w:r>
          </w:p>
        </w:tc>
      </w:tr>
      <w:tr w:rsidR="00034B50" w:rsidRPr="00D66172" w:rsidTr="00CD0161">
        <w:tc>
          <w:tcPr>
            <w:tcW w:w="504" w:type="dxa"/>
            <w:tcBorders>
              <w:top w:val="single" w:sz="4" w:space="0" w:color="auto"/>
              <w:left w:val="single" w:sz="4" w:space="0" w:color="auto"/>
              <w:bottom w:val="nil"/>
              <w:right w:val="nil"/>
            </w:tcBorders>
            <w:vAlign w:val="center"/>
          </w:tcPr>
          <w:p w:rsidR="00034B50" w:rsidRPr="00D66172" w:rsidRDefault="00034B50" w:rsidP="00AC0F12">
            <w:pPr>
              <w:pStyle w:val="aff4"/>
              <w:jc w:val="center"/>
              <w:rPr>
                <w:b/>
                <w:sz w:val="20"/>
                <w:szCs w:val="20"/>
              </w:rPr>
            </w:pPr>
            <w:r w:rsidRPr="00D66172">
              <w:rPr>
                <w:rStyle w:val="9pt17"/>
                <w:b w:val="0"/>
                <w:color w:val="000000"/>
                <w:sz w:val="20"/>
                <w:szCs w:val="20"/>
              </w:rPr>
              <w:t>1</w:t>
            </w:r>
          </w:p>
        </w:tc>
        <w:tc>
          <w:tcPr>
            <w:tcW w:w="2611" w:type="dxa"/>
            <w:tcBorders>
              <w:top w:val="single" w:sz="4" w:space="0" w:color="auto"/>
              <w:left w:val="single" w:sz="4" w:space="0" w:color="auto"/>
              <w:bottom w:val="nil"/>
              <w:right w:val="nil"/>
            </w:tcBorders>
            <w:vAlign w:val="center"/>
          </w:tcPr>
          <w:p w:rsidR="00034B50" w:rsidRPr="00A072A8" w:rsidRDefault="00034B50" w:rsidP="00AC0F12">
            <w:pPr>
              <w:spacing w:after="0" w:line="240" w:lineRule="auto"/>
              <w:ind w:firstLine="0"/>
              <w:jc w:val="center"/>
              <w:rPr>
                <w:sz w:val="20"/>
                <w:szCs w:val="20"/>
              </w:rPr>
            </w:pPr>
            <w:r>
              <w:rPr>
                <w:sz w:val="20"/>
                <w:szCs w:val="20"/>
              </w:rPr>
              <w:t>Центральная котельная</w:t>
            </w:r>
          </w:p>
        </w:tc>
        <w:tc>
          <w:tcPr>
            <w:tcW w:w="2189" w:type="dxa"/>
            <w:tcBorders>
              <w:top w:val="single" w:sz="4" w:space="0" w:color="auto"/>
              <w:left w:val="single" w:sz="4" w:space="0" w:color="auto"/>
              <w:bottom w:val="nil"/>
              <w:right w:val="nil"/>
            </w:tcBorders>
            <w:vAlign w:val="center"/>
          </w:tcPr>
          <w:p w:rsidR="00034B50" w:rsidRPr="007B388A" w:rsidRDefault="00034B50" w:rsidP="00AC0F12">
            <w:pPr>
              <w:spacing w:after="0" w:line="240" w:lineRule="auto"/>
              <w:ind w:firstLine="0"/>
              <w:jc w:val="center"/>
              <w:rPr>
                <w:rFonts w:eastAsiaTheme="minorHAnsi"/>
                <w:sz w:val="20"/>
                <w:szCs w:val="20"/>
              </w:rPr>
            </w:pPr>
            <w:r>
              <w:rPr>
                <w:sz w:val="20"/>
                <w:szCs w:val="20"/>
              </w:rPr>
              <w:t xml:space="preserve">пгт. Берёзово, ул. Путилова, </w:t>
            </w:r>
            <w:r w:rsidRPr="007B388A">
              <w:rPr>
                <w:sz w:val="20"/>
                <w:szCs w:val="20"/>
              </w:rPr>
              <w:t>42</w:t>
            </w:r>
          </w:p>
        </w:tc>
        <w:tc>
          <w:tcPr>
            <w:tcW w:w="1622" w:type="dxa"/>
            <w:tcBorders>
              <w:top w:val="single" w:sz="4" w:space="0" w:color="auto"/>
              <w:left w:val="single" w:sz="4" w:space="0" w:color="auto"/>
              <w:bottom w:val="nil"/>
              <w:right w:val="nil"/>
            </w:tcBorders>
            <w:vAlign w:val="center"/>
          </w:tcPr>
          <w:p w:rsidR="00034B50" w:rsidRPr="00A072A8" w:rsidRDefault="00034B50" w:rsidP="00AC0F12">
            <w:pPr>
              <w:spacing w:after="0" w:line="240" w:lineRule="auto"/>
              <w:ind w:firstLine="0"/>
              <w:jc w:val="center"/>
              <w:rPr>
                <w:sz w:val="20"/>
                <w:szCs w:val="20"/>
              </w:rPr>
            </w:pPr>
            <w:r>
              <w:rPr>
                <w:sz w:val="20"/>
                <w:szCs w:val="20"/>
              </w:rPr>
              <w:t>16</w:t>
            </w:r>
          </w:p>
        </w:tc>
        <w:tc>
          <w:tcPr>
            <w:tcW w:w="1469" w:type="dxa"/>
            <w:tcBorders>
              <w:top w:val="single" w:sz="4" w:space="0" w:color="auto"/>
              <w:left w:val="single" w:sz="4" w:space="0" w:color="auto"/>
              <w:bottom w:val="nil"/>
              <w:right w:val="nil"/>
            </w:tcBorders>
            <w:vAlign w:val="center"/>
          </w:tcPr>
          <w:p w:rsidR="00034B50" w:rsidRPr="00D66172" w:rsidRDefault="00034B50" w:rsidP="00AC0F12">
            <w:pPr>
              <w:pStyle w:val="aff4"/>
              <w:jc w:val="center"/>
              <w:rPr>
                <w:sz w:val="20"/>
                <w:szCs w:val="20"/>
              </w:rPr>
            </w:pPr>
            <w:r>
              <w:rPr>
                <w:sz w:val="20"/>
                <w:szCs w:val="20"/>
              </w:rPr>
              <w:t>6,7</w:t>
            </w:r>
          </w:p>
        </w:tc>
        <w:tc>
          <w:tcPr>
            <w:tcW w:w="1249" w:type="dxa"/>
            <w:tcBorders>
              <w:top w:val="single" w:sz="4" w:space="0" w:color="auto"/>
              <w:left w:val="single" w:sz="4" w:space="0" w:color="auto"/>
              <w:bottom w:val="nil"/>
              <w:right w:val="single" w:sz="4" w:space="0" w:color="auto"/>
            </w:tcBorders>
            <w:vAlign w:val="center"/>
          </w:tcPr>
          <w:p w:rsidR="00034B50" w:rsidRPr="00005A4C" w:rsidRDefault="00034B50" w:rsidP="00AC0F12">
            <w:pPr>
              <w:spacing w:after="0" w:line="240" w:lineRule="auto"/>
              <w:ind w:firstLine="0"/>
              <w:jc w:val="center"/>
              <w:rPr>
                <w:color w:val="000000"/>
                <w:sz w:val="20"/>
                <w:szCs w:val="20"/>
              </w:rPr>
            </w:pPr>
            <w:r w:rsidRPr="00005A4C">
              <w:rPr>
                <w:color w:val="000000"/>
                <w:sz w:val="20"/>
                <w:szCs w:val="20"/>
              </w:rPr>
              <w:t>14080</w:t>
            </w:r>
          </w:p>
        </w:tc>
      </w:tr>
      <w:tr w:rsidR="00034B50" w:rsidRPr="00D66172" w:rsidTr="00CD0161">
        <w:tc>
          <w:tcPr>
            <w:tcW w:w="504" w:type="dxa"/>
            <w:tcBorders>
              <w:top w:val="single" w:sz="4" w:space="0" w:color="auto"/>
              <w:left w:val="single" w:sz="4" w:space="0" w:color="auto"/>
              <w:bottom w:val="nil"/>
              <w:right w:val="nil"/>
            </w:tcBorders>
            <w:vAlign w:val="center"/>
          </w:tcPr>
          <w:p w:rsidR="00034B50" w:rsidRPr="00D66172" w:rsidRDefault="00034B50" w:rsidP="00AC0F12">
            <w:pPr>
              <w:pStyle w:val="aff4"/>
              <w:jc w:val="center"/>
              <w:rPr>
                <w:b/>
                <w:sz w:val="20"/>
                <w:szCs w:val="20"/>
              </w:rPr>
            </w:pPr>
            <w:r w:rsidRPr="00D66172">
              <w:rPr>
                <w:rStyle w:val="9pt17"/>
                <w:b w:val="0"/>
                <w:color w:val="000000"/>
                <w:sz w:val="20"/>
                <w:szCs w:val="20"/>
              </w:rPr>
              <w:t>2</w:t>
            </w:r>
          </w:p>
        </w:tc>
        <w:tc>
          <w:tcPr>
            <w:tcW w:w="2611" w:type="dxa"/>
            <w:tcBorders>
              <w:top w:val="single" w:sz="4" w:space="0" w:color="auto"/>
              <w:left w:val="single" w:sz="4" w:space="0" w:color="auto"/>
              <w:bottom w:val="nil"/>
              <w:right w:val="nil"/>
            </w:tcBorders>
            <w:vAlign w:val="center"/>
          </w:tcPr>
          <w:p w:rsidR="00034B50" w:rsidRPr="00A072A8" w:rsidRDefault="00034B50" w:rsidP="00AC0F12">
            <w:pPr>
              <w:spacing w:after="0" w:line="240" w:lineRule="auto"/>
              <w:ind w:firstLine="0"/>
              <w:jc w:val="center"/>
              <w:rPr>
                <w:sz w:val="20"/>
                <w:szCs w:val="20"/>
              </w:rPr>
            </w:pPr>
            <w:r>
              <w:rPr>
                <w:sz w:val="20"/>
                <w:szCs w:val="20"/>
              </w:rPr>
              <w:t>Котельная ЦРБ</w:t>
            </w:r>
          </w:p>
        </w:tc>
        <w:tc>
          <w:tcPr>
            <w:tcW w:w="2189" w:type="dxa"/>
            <w:tcBorders>
              <w:top w:val="single" w:sz="4" w:space="0" w:color="auto"/>
              <w:left w:val="single" w:sz="4" w:space="0" w:color="auto"/>
              <w:bottom w:val="nil"/>
              <w:right w:val="nil"/>
            </w:tcBorders>
            <w:vAlign w:val="center"/>
          </w:tcPr>
          <w:p w:rsidR="00034B50" w:rsidRPr="00333CDC" w:rsidRDefault="00034B50" w:rsidP="00AC0F12">
            <w:pPr>
              <w:spacing w:after="0" w:line="240" w:lineRule="auto"/>
              <w:ind w:firstLine="0"/>
              <w:jc w:val="center"/>
              <w:rPr>
                <w:rFonts w:eastAsiaTheme="minorHAnsi"/>
                <w:sz w:val="20"/>
                <w:szCs w:val="20"/>
              </w:rPr>
            </w:pPr>
            <w:r w:rsidRPr="00333CDC">
              <w:rPr>
                <w:sz w:val="20"/>
                <w:szCs w:val="20"/>
              </w:rPr>
              <w:t>пгт. Б</w:t>
            </w:r>
            <w:r>
              <w:rPr>
                <w:sz w:val="20"/>
                <w:szCs w:val="20"/>
              </w:rPr>
              <w:t>ерёзово, ул. </w:t>
            </w:r>
            <w:r w:rsidRPr="00333CDC">
              <w:rPr>
                <w:sz w:val="20"/>
                <w:szCs w:val="20"/>
              </w:rPr>
              <w:t>Газопромысловая, 42</w:t>
            </w:r>
          </w:p>
        </w:tc>
        <w:tc>
          <w:tcPr>
            <w:tcW w:w="1622" w:type="dxa"/>
            <w:tcBorders>
              <w:top w:val="single" w:sz="4" w:space="0" w:color="auto"/>
              <w:left w:val="single" w:sz="4" w:space="0" w:color="auto"/>
              <w:bottom w:val="nil"/>
              <w:right w:val="nil"/>
            </w:tcBorders>
            <w:vAlign w:val="center"/>
          </w:tcPr>
          <w:p w:rsidR="00034B50" w:rsidRPr="00A072A8" w:rsidRDefault="00034B50" w:rsidP="00AC0F12">
            <w:pPr>
              <w:spacing w:after="0" w:line="240" w:lineRule="auto"/>
              <w:ind w:firstLine="0"/>
              <w:jc w:val="center"/>
              <w:rPr>
                <w:sz w:val="20"/>
                <w:szCs w:val="20"/>
              </w:rPr>
            </w:pPr>
            <w:r>
              <w:rPr>
                <w:sz w:val="20"/>
                <w:szCs w:val="20"/>
              </w:rPr>
              <w:t>7,74</w:t>
            </w:r>
          </w:p>
        </w:tc>
        <w:tc>
          <w:tcPr>
            <w:tcW w:w="1469" w:type="dxa"/>
            <w:tcBorders>
              <w:top w:val="single" w:sz="4" w:space="0" w:color="auto"/>
              <w:left w:val="single" w:sz="4" w:space="0" w:color="auto"/>
              <w:bottom w:val="nil"/>
              <w:right w:val="nil"/>
            </w:tcBorders>
            <w:vAlign w:val="center"/>
          </w:tcPr>
          <w:p w:rsidR="00034B50" w:rsidRPr="00D66172" w:rsidRDefault="00034B50" w:rsidP="00AC0F12">
            <w:pPr>
              <w:pStyle w:val="aff4"/>
              <w:jc w:val="center"/>
              <w:rPr>
                <w:sz w:val="20"/>
                <w:szCs w:val="20"/>
              </w:rPr>
            </w:pPr>
            <w:r>
              <w:rPr>
                <w:sz w:val="20"/>
                <w:szCs w:val="20"/>
              </w:rPr>
              <w:t>3,6</w:t>
            </w:r>
          </w:p>
        </w:tc>
        <w:tc>
          <w:tcPr>
            <w:tcW w:w="1249" w:type="dxa"/>
            <w:tcBorders>
              <w:top w:val="single" w:sz="4" w:space="0" w:color="auto"/>
              <w:left w:val="single" w:sz="4" w:space="0" w:color="auto"/>
              <w:bottom w:val="nil"/>
              <w:right w:val="single" w:sz="4" w:space="0" w:color="auto"/>
            </w:tcBorders>
            <w:vAlign w:val="center"/>
          </w:tcPr>
          <w:p w:rsidR="00034B50" w:rsidRPr="00005A4C" w:rsidRDefault="00034B50" w:rsidP="00AC0F12">
            <w:pPr>
              <w:spacing w:after="0" w:line="240" w:lineRule="auto"/>
              <w:ind w:firstLine="0"/>
              <w:jc w:val="center"/>
              <w:rPr>
                <w:color w:val="000000"/>
                <w:sz w:val="20"/>
                <w:szCs w:val="20"/>
              </w:rPr>
            </w:pPr>
            <w:r w:rsidRPr="00005A4C">
              <w:rPr>
                <w:color w:val="000000"/>
                <w:sz w:val="20"/>
                <w:szCs w:val="20"/>
              </w:rPr>
              <w:t>9085</w:t>
            </w:r>
          </w:p>
        </w:tc>
      </w:tr>
      <w:tr w:rsidR="00034B50" w:rsidRPr="00D66172" w:rsidTr="00CD0161">
        <w:tc>
          <w:tcPr>
            <w:tcW w:w="504" w:type="dxa"/>
            <w:tcBorders>
              <w:top w:val="single" w:sz="4" w:space="0" w:color="auto"/>
              <w:left w:val="single" w:sz="4" w:space="0" w:color="auto"/>
              <w:bottom w:val="nil"/>
              <w:right w:val="nil"/>
            </w:tcBorders>
            <w:vAlign w:val="center"/>
          </w:tcPr>
          <w:p w:rsidR="00034B50" w:rsidRPr="00D66172" w:rsidRDefault="00034B50" w:rsidP="00AC0F12">
            <w:pPr>
              <w:pStyle w:val="aff4"/>
              <w:jc w:val="center"/>
              <w:rPr>
                <w:b/>
                <w:sz w:val="20"/>
                <w:szCs w:val="20"/>
              </w:rPr>
            </w:pPr>
            <w:r w:rsidRPr="00D66172">
              <w:rPr>
                <w:rStyle w:val="9pt17"/>
                <w:b w:val="0"/>
                <w:color w:val="000000"/>
                <w:sz w:val="20"/>
                <w:szCs w:val="20"/>
              </w:rPr>
              <w:t>3</w:t>
            </w:r>
          </w:p>
        </w:tc>
        <w:tc>
          <w:tcPr>
            <w:tcW w:w="2611" w:type="dxa"/>
            <w:tcBorders>
              <w:top w:val="single" w:sz="4" w:space="0" w:color="auto"/>
              <w:left w:val="single" w:sz="4" w:space="0" w:color="auto"/>
              <w:bottom w:val="nil"/>
              <w:right w:val="nil"/>
            </w:tcBorders>
            <w:vAlign w:val="center"/>
          </w:tcPr>
          <w:p w:rsidR="00034B50" w:rsidRPr="00A072A8" w:rsidRDefault="00034B50" w:rsidP="00AC0F12">
            <w:pPr>
              <w:spacing w:after="0" w:line="240" w:lineRule="auto"/>
              <w:ind w:firstLine="0"/>
              <w:jc w:val="center"/>
              <w:rPr>
                <w:sz w:val="20"/>
                <w:szCs w:val="20"/>
              </w:rPr>
            </w:pPr>
            <w:r>
              <w:rPr>
                <w:sz w:val="20"/>
                <w:szCs w:val="20"/>
              </w:rPr>
              <w:t>Котельная Проти</w:t>
            </w:r>
            <w:r w:rsidRPr="00EC6704">
              <w:rPr>
                <w:sz w:val="20"/>
                <w:szCs w:val="20"/>
              </w:rPr>
              <w:t>вотуберкулезного диспансера</w:t>
            </w:r>
          </w:p>
        </w:tc>
        <w:tc>
          <w:tcPr>
            <w:tcW w:w="2189" w:type="dxa"/>
            <w:tcBorders>
              <w:top w:val="single" w:sz="4" w:space="0" w:color="auto"/>
              <w:left w:val="single" w:sz="4" w:space="0" w:color="auto"/>
              <w:bottom w:val="nil"/>
              <w:right w:val="nil"/>
            </w:tcBorders>
            <w:vAlign w:val="center"/>
          </w:tcPr>
          <w:p w:rsidR="00034B50" w:rsidRPr="00EC6704" w:rsidRDefault="00034B50" w:rsidP="00AC0F12">
            <w:pPr>
              <w:spacing w:after="0" w:line="240" w:lineRule="auto"/>
              <w:ind w:firstLine="0"/>
              <w:jc w:val="center"/>
              <w:rPr>
                <w:rFonts w:eastAsiaTheme="minorHAnsi"/>
                <w:sz w:val="20"/>
                <w:szCs w:val="20"/>
              </w:rPr>
            </w:pPr>
            <w:r>
              <w:rPr>
                <w:sz w:val="20"/>
                <w:szCs w:val="20"/>
              </w:rPr>
              <w:t>пгт. Берёзово, ул. </w:t>
            </w:r>
            <w:r w:rsidRPr="00EC6704">
              <w:rPr>
                <w:sz w:val="20"/>
                <w:szCs w:val="20"/>
              </w:rPr>
              <w:t>Шмидта, 2к</w:t>
            </w:r>
          </w:p>
        </w:tc>
        <w:tc>
          <w:tcPr>
            <w:tcW w:w="1622" w:type="dxa"/>
            <w:tcBorders>
              <w:top w:val="single" w:sz="4" w:space="0" w:color="auto"/>
              <w:left w:val="single" w:sz="4" w:space="0" w:color="auto"/>
              <w:bottom w:val="nil"/>
              <w:right w:val="nil"/>
            </w:tcBorders>
            <w:vAlign w:val="center"/>
          </w:tcPr>
          <w:p w:rsidR="00034B50" w:rsidRPr="00A072A8" w:rsidRDefault="00034B50" w:rsidP="00AC0F12">
            <w:pPr>
              <w:spacing w:after="0" w:line="240" w:lineRule="auto"/>
              <w:ind w:firstLine="0"/>
              <w:jc w:val="center"/>
              <w:rPr>
                <w:sz w:val="20"/>
                <w:szCs w:val="20"/>
              </w:rPr>
            </w:pPr>
            <w:r>
              <w:rPr>
                <w:sz w:val="20"/>
                <w:szCs w:val="20"/>
              </w:rPr>
              <w:t>6,4</w:t>
            </w:r>
          </w:p>
        </w:tc>
        <w:tc>
          <w:tcPr>
            <w:tcW w:w="1469" w:type="dxa"/>
            <w:tcBorders>
              <w:top w:val="single" w:sz="4" w:space="0" w:color="auto"/>
              <w:left w:val="single" w:sz="4" w:space="0" w:color="auto"/>
              <w:bottom w:val="nil"/>
              <w:right w:val="nil"/>
            </w:tcBorders>
            <w:vAlign w:val="center"/>
          </w:tcPr>
          <w:p w:rsidR="00034B50" w:rsidRPr="00D66172" w:rsidRDefault="00034B50" w:rsidP="00AC0F12">
            <w:pPr>
              <w:pStyle w:val="aff4"/>
              <w:jc w:val="center"/>
              <w:rPr>
                <w:sz w:val="20"/>
                <w:szCs w:val="20"/>
              </w:rPr>
            </w:pPr>
            <w:r>
              <w:rPr>
                <w:sz w:val="20"/>
                <w:szCs w:val="20"/>
              </w:rPr>
              <w:t>2,7</w:t>
            </w:r>
          </w:p>
        </w:tc>
        <w:tc>
          <w:tcPr>
            <w:tcW w:w="1249" w:type="dxa"/>
            <w:tcBorders>
              <w:top w:val="single" w:sz="4" w:space="0" w:color="auto"/>
              <w:left w:val="single" w:sz="4" w:space="0" w:color="auto"/>
              <w:bottom w:val="nil"/>
              <w:right w:val="single" w:sz="4" w:space="0" w:color="auto"/>
            </w:tcBorders>
            <w:vAlign w:val="center"/>
          </w:tcPr>
          <w:p w:rsidR="00034B50" w:rsidRPr="00005A4C" w:rsidRDefault="00034B50" w:rsidP="00AC0F12">
            <w:pPr>
              <w:spacing w:after="0" w:line="240" w:lineRule="auto"/>
              <w:ind w:firstLine="0"/>
              <w:jc w:val="center"/>
              <w:rPr>
                <w:color w:val="000000"/>
                <w:sz w:val="20"/>
                <w:szCs w:val="20"/>
              </w:rPr>
            </w:pPr>
            <w:r w:rsidRPr="00005A4C">
              <w:rPr>
                <w:color w:val="000000"/>
                <w:sz w:val="20"/>
                <w:szCs w:val="20"/>
              </w:rPr>
              <w:t>3520</w:t>
            </w:r>
          </w:p>
        </w:tc>
      </w:tr>
      <w:tr w:rsidR="00034B50" w:rsidRPr="00D66172" w:rsidTr="00CD0161">
        <w:tc>
          <w:tcPr>
            <w:tcW w:w="504" w:type="dxa"/>
            <w:tcBorders>
              <w:top w:val="single" w:sz="4" w:space="0" w:color="auto"/>
              <w:left w:val="single" w:sz="4" w:space="0" w:color="auto"/>
              <w:bottom w:val="nil"/>
              <w:right w:val="nil"/>
            </w:tcBorders>
            <w:vAlign w:val="center"/>
          </w:tcPr>
          <w:p w:rsidR="00034B50" w:rsidRPr="00D66172" w:rsidRDefault="00034B50" w:rsidP="00AC0F12">
            <w:pPr>
              <w:pStyle w:val="aff4"/>
              <w:jc w:val="center"/>
              <w:rPr>
                <w:b/>
                <w:sz w:val="20"/>
                <w:szCs w:val="20"/>
              </w:rPr>
            </w:pPr>
            <w:r w:rsidRPr="00D66172">
              <w:rPr>
                <w:rStyle w:val="9pt17"/>
                <w:b w:val="0"/>
                <w:color w:val="000000"/>
                <w:sz w:val="20"/>
                <w:szCs w:val="20"/>
              </w:rPr>
              <w:t>4</w:t>
            </w:r>
          </w:p>
        </w:tc>
        <w:tc>
          <w:tcPr>
            <w:tcW w:w="2611" w:type="dxa"/>
            <w:tcBorders>
              <w:top w:val="single" w:sz="4" w:space="0" w:color="auto"/>
              <w:left w:val="single" w:sz="4" w:space="0" w:color="auto"/>
              <w:bottom w:val="nil"/>
              <w:right w:val="nil"/>
            </w:tcBorders>
            <w:vAlign w:val="center"/>
          </w:tcPr>
          <w:p w:rsidR="00034B50" w:rsidRPr="00A072A8" w:rsidRDefault="00034B50" w:rsidP="00AC0F12">
            <w:pPr>
              <w:spacing w:after="0" w:line="240" w:lineRule="auto"/>
              <w:ind w:firstLine="0"/>
              <w:jc w:val="center"/>
              <w:rPr>
                <w:sz w:val="20"/>
                <w:szCs w:val="20"/>
              </w:rPr>
            </w:pPr>
            <w:r>
              <w:rPr>
                <w:sz w:val="20"/>
                <w:szCs w:val="20"/>
              </w:rPr>
              <w:t xml:space="preserve">Котельная </w:t>
            </w:r>
            <w:r w:rsidRPr="00A072A8">
              <w:rPr>
                <w:sz w:val="20"/>
                <w:szCs w:val="20"/>
              </w:rPr>
              <w:t>Аэропорт</w:t>
            </w:r>
          </w:p>
        </w:tc>
        <w:tc>
          <w:tcPr>
            <w:tcW w:w="2189" w:type="dxa"/>
            <w:tcBorders>
              <w:top w:val="single" w:sz="4" w:space="0" w:color="auto"/>
              <w:left w:val="single" w:sz="4" w:space="0" w:color="auto"/>
              <w:bottom w:val="nil"/>
              <w:right w:val="nil"/>
            </w:tcBorders>
            <w:vAlign w:val="center"/>
          </w:tcPr>
          <w:p w:rsidR="00034B50" w:rsidRPr="00F4295E" w:rsidRDefault="00034B50" w:rsidP="00AC0F12">
            <w:pPr>
              <w:spacing w:after="0" w:line="240" w:lineRule="auto"/>
              <w:ind w:firstLine="0"/>
              <w:jc w:val="center"/>
              <w:rPr>
                <w:rFonts w:eastAsiaTheme="minorHAnsi"/>
                <w:sz w:val="20"/>
                <w:szCs w:val="20"/>
              </w:rPr>
            </w:pPr>
            <w:r w:rsidRPr="00F4295E">
              <w:rPr>
                <w:sz w:val="20"/>
                <w:szCs w:val="20"/>
              </w:rPr>
              <w:t>пгт. Березово,</w:t>
            </w:r>
            <w:r>
              <w:rPr>
                <w:sz w:val="20"/>
                <w:szCs w:val="20"/>
              </w:rPr>
              <w:t xml:space="preserve"> </w:t>
            </w:r>
            <w:proofErr w:type="gramStart"/>
            <w:r>
              <w:rPr>
                <w:sz w:val="20"/>
                <w:szCs w:val="20"/>
              </w:rPr>
              <w:t>ул</w:t>
            </w:r>
            <w:proofErr w:type="gramEnd"/>
            <w:r>
              <w:rPr>
                <w:sz w:val="20"/>
                <w:szCs w:val="20"/>
              </w:rPr>
              <w:t> </w:t>
            </w:r>
            <w:r w:rsidRPr="00F4295E">
              <w:rPr>
                <w:sz w:val="20"/>
                <w:szCs w:val="20"/>
              </w:rPr>
              <w:t>Аэропорт 6а</w:t>
            </w:r>
          </w:p>
        </w:tc>
        <w:tc>
          <w:tcPr>
            <w:tcW w:w="1622" w:type="dxa"/>
            <w:tcBorders>
              <w:top w:val="single" w:sz="4" w:space="0" w:color="auto"/>
              <w:left w:val="single" w:sz="4" w:space="0" w:color="auto"/>
              <w:bottom w:val="nil"/>
              <w:right w:val="nil"/>
            </w:tcBorders>
            <w:vAlign w:val="center"/>
          </w:tcPr>
          <w:p w:rsidR="00034B50" w:rsidRPr="00A072A8" w:rsidRDefault="00034B50" w:rsidP="00AC0F12">
            <w:pPr>
              <w:spacing w:after="0" w:line="240" w:lineRule="auto"/>
              <w:ind w:firstLine="0"/>
              <w:jc w:val="center"/>
              <w:rPr>
                <w:sz w:val="20"/>
                <w:szCs w:val="20"/>
              </w:rPr>
            </w:pPr>
            <w:r w:rsidRPr="00A072A8">
              <w:rPr>
                <w:sz w:val="20"/>
                <w:szCs w:val="20"/>
              </w:rPr>
              <w:t>5,</w:t>
            </w:r>
            <w:r>
              <w:rPr>
                <w:sz w:val="20"/>
                <w:szCs w:val="20"/>
              </w:rPr>
              <w:t>4</w:t>
            </w:r>
          </w:p>
        </w:tc>
        <w:tc>
          <w:tcPr>
            <w:tcW w:w="1469" w:type="dxa"/>
            <w:tcBorders>
              <w:top w:val="single" w:sz="4" w:space="0" w:color="auto"/>
              <w:left w:val="single" w:sz="4" w:space="0" w:color="auto"/>
              <w:bottom w:val="nil"/>
              <w:right w:val="nil"/>
            </w:tcBorders>
            <w:vAlign w:val="center"/>
          </w:tcPr>
          <w:p w:rsidR="00034B50" w:rsidRPr="00D66172" w:rsidRDefault="00034B50" w:rsidP="00AC0F12">
            <w:pPr>
              <w:pStyle w:val="aff4"/>
              <w:jc w:val="center"/>
              <w:rPr>
                <w:sz w:val="20"/>
                <w:szCs w:val="20"/>
              </w:rPr>
            </w:pPr>
            <w:r>
              <w:rPr>
                <w:sz w:val="20"/>
                <w:szCs w:val="20"/>
              </w:rPr>
              <w:t>2,6</w:t>
            </w:r>
          </w:p>
        </w:tc>
        <w:tc>
          <w:tcPr>
            <w:tcW w:w="1249" w:type="dxa"/>
            <w:tcBorders>
              <w:top w:val="single" w:sz="4" w:space="0" w:color="auto"/>
              <w:left w:val="single" w:sz="4" w:space="0" w:color="auto"/>
              <w:bottom w:val="nil"/>
              <w:right w:val="single" w:sz="4" w:space="0" w:color="auto"/>
            </w:tcBorders>
            <w:vAlign w:val="center"/>
          </w:tcPr>
          <w:p w:rsidR="00034B50" w:rsidRPr="00005A4C" w:rsidRDefault="00034B50" w:rsidP="00AC0F12">
            <w:pPr>
              <w:spacing w:after="0" w:line="240" w:lineRule="auto"/>
              <w:ind w:firstLine="0"/>
              <w:jc w:val="center"/>
              <w:rPr>
                <w:color w:val="000000"/>
                <w:sz w:val="20"/>
                <w:szCs w:val="20"/>
              </w:rPr>
            </w:pPr>
            <w:r w:rsidRPr="00005A4C">
              <w:rPr>
                <w:color w:val="000000"/>
                <w:sz w:val="20"/>
                <w:szCs w:val="20"/>
              </w:rPr>
              <w:t>9090</w:t>
            </w:r>
          </w:p>
        </w:tc>
      </w:tr>
      <w:tr w:rsidR="00034B50" w:rsidRPr="00D66172" w:rsidTr="00CD0161">
        <w:tc>
          <w:tcPr>
            <w:tcW w:w="504" w:type="dxa"/>
            <w:tcBorders>
              <w:top w:val="single" w:sz="4" w:space="0" w:color="auto"/>
              <w:left w:val="single" w:sz="4" w:space="0" w:color="auto"/>
              <w:bottom w:val="nil"/>
              <w:right w:val="nil"/>
            </w:tcBorders>
            <w:vAlign w:val="center"/>
          </w:tcPr>
          <w:p w:rsidR="00034B50" w:rsidRPr="00D66172" w:rsidRDefault="00034B50" w:rsidP="00AC0F12">
            <w:pPr>
              <w:pStyle w:val="aff4"/>
              <w:jc w:val="center"/>
              <w:rPr>
                <w:b/>
                <w:sz w:val="20"/>
                <w:szCs w:val="20"/>
              </w:rPr>
            </w:pPr>
            <w:r w:rsidRPr="00D66172">
              <w:rPr>
                <w:rStyle w:val="9pt17"/>
                <w:b w:val="0"/>
                <w:color w:val="000000"/>
                <w:sz w:val="20"/>
                <w:szCs w:val="20"/>
              </w:rPr>
              <w:t>5</w:t>
            </w:r>
          </w:p>
        </w:tc>
        <w:tc>
          <w:tcPr>
            <w:tcW w:w="2611" w:type="dxa"/>
            <w:tcBorders>
              <w:top w:val="single" w:sz="4" w:space="0" w:color="auto"/>
              <w:left w:val="single" w:sz="4" w:space="0" w:color="auto"/>
              <w:bottom w:val="nil"/>
              <w:right w:val="nil"/>
            </w:tcBorders>
            <w:vAlign w:val="center"/>
          </w:tcPr>
          <w:p w:rsidR="00034B50" w:rsidRPr="00A072A8" w:rsidRDefault="00034B50" w:rsidP="00AC0F12">
            <w:pPr>
              <w:spacing w:after="0" w:line="240" w:lineRule="auto"/>
              <w:ind w:firstLine="0"/>
              <w:jc w:val="center"/>
              <w:rPr>
                <w:sz w:val="20"/>
                <w:szCs w:val="20"/>
              </w:rPr>
            </w:pPr>
            <w:r>
              <w:rPr>
                <w:sz w:val="20"/>
                <w:szCs w:val="20"/>
              </w:rPr>
              <w:t>Б</w:t>
            </w:r>
            <w:r w:rsidRPr="00AE7447">
              <w:rPr>
                <w:sz w:val="20"/>
                <w:szCs w:val="20"/>
              </w:rPr>
              <w:t>лочно-модульная котельная</w:t>
            </w:r>
          </w:p>
        </w:tc>
        <w:tc>
          <w:tcPr>
            <w:tcW w:w="2189" w:type="dxa"/>
            <w:tcBorders>
              <w:top w:val="single" w:sz="4" w:space="0" w:color="auto"/>
              <w:left w:val="single" w:sz="4" w:space="0" w:color="auto"/>
              <w:bottom w:val="nil"/>
              <w:right w:val="nil"/>
            </w:tcBorders>
            <w:vAlign w:val="center"/>
          </w:tcPr>
          <w:p w:rsidR="00034B50" w:rsidRDefault="00034B50" w:rsidP="00AC0F12">
            <w:pPr>
              <w:spacing w:after="0" w:line="240" w:lineRule="auto"/>
              <w:ind w:firstLine="0"/>
              <w:jc w:val="center"/>
              <w:rPr>
                <w:rFonts w:eastAsiaTheme="minorHAnsi"/>
                <w:sz w:val="20"/>
                <w:szCs w:val="20"/>
              </w:rPr>
            </w:pPr>
            <w:r>
              <w:rPr>
                <w:sz w:val="20"/>
                <w:szCs w:val="20"/>
              </w:rPr>
              <w:t>пг</w:t>
            </w:r>
            <w:r w:rsidRPr="00AE7447">
              <w:rPr>
                <w:sz w:val="20"/>
                <w:szCs w:val="20"/>
              </w:rPr>
              <w:t>т.</w:t>
            </w:r>
            <w:r>
              <w:rPr>
                <w:sz w:val="20"/>
                <w:szCs w:val="20"/>
              </w:rPr>
              <w:t xml:space="preserve"> </w:t>
            </w:r>
            <w:r w:rsidRPr="00AE7447">
              <w:rPr>
                <w:sz w:val="20"/>
                <w:szCs w:val="20"/>
              </w:rPr>
              <w:t>Берёзово</w:t>
            </w:r>
            <w:r>
              <w:rPr>
                <w:sz w:val="20"/>
                <w:szCs w:val="20"/>
              </w:rPr>
              <w:t>,</w:t>
            </w:r>
            <w:r w:rsidRPr="00AE7447">
              <w:rPr>
                <w:sz w:val="20"/>
                <w:szCs w:val="20"/>
              </w:rPr>
              <w:t xml:space="preserve"> </w:t>
            </w:r>
            <w:r>
              <w:rPr>
                <w:sz w:val="20"/>
                <w:szCs w:val="20"/>
              </w:rPr>
              <w:t>у</w:t>
            </w:r>
            <w:r w:rsidRPr="00AE7447">
              <w:rPr>
                <w:sz w:val="20"/>
                <w:szCs w:val="20"/>
              </w:rPr>
              <w:t>л.</w:t>
            </w:r>
            <w:r>
              <w:rPr>
                <w:sz w:val="20"/>
                <w:szCs w:val="20"/>
              </w:rPr>
              <w:t> </w:t>
            </w:r>
            <w:r w:rsidRPr="00AE7447">
              <w:rPr>
                <w:sz w:val="20"/>
                <w:szCs w:val="20"/>
              </w:rPr>
              <w:t>Молодёжная</w:t>
            </w:r>
            <w:r>
              <w:rPr>
                <w:sz w:val="20"/>
                <w:szCs w:val="20"/>
              </w:rPr>
              <w:t>,</w:t>
            </w:r>
            <w:r w:rsidRPr="00AE7447">
              <w:rPr>
                <w:sz w:val="20"/>
                <w:szCs w:val="20"/>
              </w:rPr>
              <w:t xml:space="preserve"> 1</w:t>
            </w:r>
            <w:r>
              <w:rPr>
                <w:sz w:val="20"/>
                <w:szCs w:val="20"/>
              </w:rPr>
              <w:t>в</w:t>
            </w:r>
          </w:p>
        </w:tc>
        <w:tc>
          <w:tcPr>
            <w:tcW w:w="1622" w:type="dxa"/>
            <w:tcBorders>
              <w:top w:val="single" w:sz="4" w:space="0" w:color="auto"/>
              <w:left w:val="single" w:sz="4" w:space="0" w:color="auto"/>
              <w:bottom w:val="nil"/>
              <w:right w:val="nil"/>
            </w:tcBorders>
            <w:vAlign w:val="center"/>
          </w:tcPr>
          <w:p w:rsidR="00034B50" w:rsidRPr="00A072A8" w:rsidRDefault="00034B50" w:rsidP="00AC0F12">
            <w:pPr>
              <w:spacing w:after="0" w:line="240" w:lineRule="auto"/>
              <w:ind w:firstLine="0"/>
              <w:jc w:val="center"/>
              <w:rPr>
                <w:sz w:val="20"/>
                <w:szCs w:val="20"/>
              </w:rPr>
            </w:pPr>
            <w:r>
              <w:rPr>
                <w:sz w:val="20"/>
                <w:szCs w:val="20"/>
              </w:rPr>
              <w:t>1,54</w:t>
            </w:r>
          </w:p>
        </w:tc>
        <w:tc>
          <w:tcPr>
            <w:tcW w:w="1469" w:type="dxa"/>
            <w:tcBorders>
              <w:top w:val="single" w:sz="4" w:space="0" w:color="auto"/>
              <w:left w:val="single" w:sz="4" w:space="0" w:color="auto"/>
              <w:bottom w:val="nil"/>
              <w:right w:val="nil"/>
            </w:tcBorders>
            <w:vAlign w:val="center"/>
          </w:tcPr>
          <w:p w:rsidR="00034B50" w:rsidRPr="00D66172" w:rsidRDefault="00034B50" w:rsidP="00AC0F12">
            <w:pPr>
              <w:pStyle w:val="aff4"/>
              <w:jc w:val="center"/>
              <w:rPr>
                <w:sz w:val="20"/>
                <w:szCs w:val="20"/>
              </w:rPr>
            </w:pPr>
            <w:r>
              <w:rPr>
                <w:sz w:val="20"/>
                <w:szCs w:val="20"/>
              </w:rPr>
              <w:t>0,8</w:t>
            </w:r>
          </w:p>
        </w:tc>
        <w:tc>
          <w:tcPr>
            <w:tcW w:w="1249" w:type="dxa"/>
            <w:tcBorders>
              <w:top w:val="single" w:sz="4" w:space="0" w:color="auto"/>
              <w:left w:val="single" w:sz="4" w:space="0" w:color="auto"/>
              <w:bottom w:val="nil"/>
              <w:right w:val="single" w:sz="4" w:space="0" w:color="auto"/>
            </w:tcBorders>
            <w:vAlign w:val="center"/>
          </w:tcPr>
          <w:p w:rsidR="00034B50" w:rsidRPr="00D66172" w:rsidRDefault="007F62CF" w:rsidP="00AC0F12">
            <w:pPr>
              <w:pStyle w:val="aff4"/>
              <w:jc w:val="center"/>
              <w:rPr>
                <w:sz w:val="20"/>
                <w:szCs w:val="20"/>
              </w:rPr>
            </w:pPr>
            <w:r>
              <w:rPr>
                <w:sz w:val="20"/>
                <w:szCs w:val="20"/>
              </w:rPr>
              <w:t>302,2</w:t>
            </w:r>
          </w:p>
        </w:tc>
      </w:tr>
      <w:tr w:rsidR="00034B50" w:rsidRPr="00D66172" w:rsidTr="00CD0161">
        <w:tc>
          <w:tcPr>
            <w:tcW w:w="504" w:type="dxa"/>
            <w:tcBorders>
              <w:top w:val="single" w:sz="4" w:space="0" w:color="auto"/>
              <w:left w:val="single" w:sz="4" w:space="0" w:color="auto"/>
              <w:bottom w:val="nil"/>
              <w:right w:val="nil"/>
            </w:tcBorders>
            <w:vAlign w:val="center"/>
          </w:tcPr>
          <w:p w:rsidR="00034B50" w:rsidRPr="00D66172" w:rsidRDefault="00034B50" w:rsidP="00AC0F12">
            <w:pPr>
              <w:pStyle w:val="aff4"/>
              <w:jc w:val="center"/>
              <w:rPr>
                <w:b/>
                <w:sz w:val="20"/>
                <w:szCs w:val="20"/>
              </w:rPr>
            </w:pPr>
            <w:r w:rsidRPr="00D66172">
              <w:rPr>
                <w:rStyle w:val="9pt17"/>
                <w:b w:val="0"/>
                <w:color w:val="000000"/>
                <w:sz w:val="20"/>
                <w:szCs w:val="20"/>
              </w:rPr>
              <w:t>6</w:t>
            </w:r>
          </w:p>
        </w:tc>
        <w:tc>
          <w:tcPr>
            <w:tcW w:w="2611" w:type="dxa"/>
            <w:tcBorders>
              <w:top w:val="single" w:sz="4" w:space="0" w:color="auto"/>
              <w:left w:val="single" w:sz="4" w:space="0" w:color="auto"/>
              <w:bottom w:val="nil"/>
              <w:right w:val="nil"/>
            </w:tcBorders>
            <w:vAlign w:val="center"/>
          </w:tcPr>
          <w:p w:rsidR="00034B50" w:rsidRPr="00A072A8" w:rsidRDefault="00034B50" w:rsidP="00AC0F12">
            <w:pPr>
              <w:spacing w:after="0" w:line="240" w:lineRule="auto"/>
              <w:ind w:firstLine="0"/>
              <w:jc w:val="center"/>
              <w:rPr>
                <w:sz w:val="20"/>
                <w:szCs w:val="20"/>
              </w:rPr>
            </w:pPr>
            <w:r w:rsidRPr="00005A4C">
              <w:rPr>
                <w:color w:val="000000"/>
                <w:sz w:val="20"/>
                <w:szCs w:val="20"/>
              </w:rPr>
              <w:t>Котельная</w:t>
            </w:r>
            <w:r>
              <w:rPr>
                <w:color w:val="000000"/>
                <w:sz w:val="20"/>
                <w:szCs w:val="20"/>
              </w:rPr>
              <w:t xml:space="preserve"> ЖЭУ</w:t>
            </w:r>
            <w:r w:rsidRPr="00005A4C">
              <w:rPr>
                <w:color w:val="000000"/>
                <w:sz w:val="20"/>
                <w:szCs w:val="20"/>
              </w:rPr>
              <w:t xml:space="preserve"> Теги</w:t>
            </w:r>
          </w:p>
        </w:tc>
        <w:tc>
          <w:tcPr>
            <w:tcW w:w="2189" w:type="dxa"/>
            <w:tcBorders>
              <w:top w:val="single" w:sz="4" w:space="0" w:color="auto"/>
              <w:left w:val="single" w:sz="4" w:space="0" w:color="auto"/>
              <w:bottom w:val="nil"/>
              <w:right w:val="nil"/>
            </w:tcBorders>
            <w:vAlign w:val="center"/>
          </w:tcPr>
          <w:p w:rsidR="00034B50" w:rsidRPr="00F4295E" w:rsidRDefault="00034B50" w:rsidP="00AC0F12">
            <w:pPr>
              <w:spacing w:after="0" w:line="240" w:lineRule="auto"/>
              <w:ind w:firstLine="0"/>
              <w:jc w:val="center"/>
              <w:rPr>
                <w:rFonts w:eastAsiaTheme="minorHAnsi"/>
                <w:sz w:val="20"/>
                <w:szCs w:val="20"/>
              </w:rPr>
            </w:pPr>
            <w:r w:rsidRPr="00F4295E">
              <w:rPr>
                <w:sz w:val="20"/>
                <w:szCs w:val="20"/>
              </w:rPr>
              <w:t xml:space="preserve">с. Теги, ул. </w:t>
            </w:r>
            <w:proofErr w:type="gramStart"/>
            <w:r w:rsidRPr="00F4295E">
              <w:rPr>
                <w:sz w:val="20"/>
                <w:szCs w:val="20"/>
              </w:rPr>
              <w:t>Новая</w:t>
            </w:r>
            <w:proofErr w:type="gramEnd"/>
            <w:r w:rsidRPr="00F4295E">
              <w:rPr>
                <w:sz w:val="20"/>
                <w:szCs w:val="20"/>
              </w:rPr>
              <w:t>, 7</w:t>
            </w:r>
          </w:p>
        </w:tc>
        <w:tc>
          <w:tcPr>
            <w:tcW w:w="1622" w:type="dxa"/>
            <w:tcBorders>
              <w:top w:val="single" w:sz="4" w:space="0" w:color="auto"/>
              <w:left w:val="single" w:sz="4" w:space="0" w:color="auto"/>
              <w:bottom w:val="nil"/>
              <w:right w:val="nil"/>
            </w:tcBorders>
            <w:vAlign w:val="center"/>
          </w:tcPr>
          <w:p w:rsidR="00034B50" w:rsidRPr="00A072A8" w:rsidRDefault="00034B50" w:rsidP="00AC0F12">
            <w:pPr>
              <w:spacing w:after="0" w:line="240" w:lineRule="auto"/>
              <w:ind w:firstLine="0"/>
              <w:jc w:val="center"/>
              <w:rPr>
                <w:sz w:val="20"/>
                <w:szCs w:val="20"/>
              </w:rPr>
            </w:pPr>
            <w:r>
              <w:rPr>
                <w:sz w:val="20"/>
                <w:szCs w:val="20"/>
              </w:rPr>
              <w:t>1,93</w:t>
            </w:r>
          </w:p>
        </w:tc>
        <w:tc>
          <w:tcPr>
            <w:tcW w:w="1469" w:type="dxa"/>
            <w:tcBorders>
              <w:top w:val="single" w:sz="4" w:space="0" w:color="auto"/>
              <w:left w:val="single" w:sz="4" w:space="0" w:color="auto"/>
              <w:bottom w:val="nil"/>
              <w:right w:val="nil"/>
            </w:tcBorders>
            <w:vAlign w:val="center"/>
          </w:tcPr>
          <w:p w:rsidR="00034B50" w:rsidRPr="00D66172" w:rsidRDefault="00034B50" w:rsidP="00AC0F12">
            <w:pPr>
              <w:pStyle w:val="aff4"/>
              <w:jc w:val="center"/>
              <w:rPr>
                <w:sz w:val="20"/>
                <w:szCs w:val="20"/>
              </w:rPr>
            </w:pPr>
            <w:r>
              <w:rPr>
                <w:sz w:val="20"/>
                <w:szCs w:val="20"/>
              </w:rPr>
              <w:t>0,32</w:t>
            </w:r>
          </w:p>
        </w:tc>
        <w:tc>
          <w:tcPr>
            <w:tcW w:w="1249" w:type="dxa"/>
            <w:tcBorders>
              <w:top w:val="single" w:sz="4" w:space="0" w:color="auto"/>
              <w:left w:val="single" w:sz="4" w:space="0" w:color="auto"/>
              <w:bottom w:val="nil"/>
              <w:right w:val="single" w:sz="4" w:space="0" w:color="auto"/>
            </w:tcBorders>
            <w:vAlign w:val="center"/>
          </w:tcPr>
          <w:p w:rsidR="00034B50" w:rsidRPr="00D66172" w:rsidRDefault="007F62CF" w:rsidP="00AC0F12">
            <w:pPr>
              <w:pStyle w:val="aff4"/>
              <w:jc w:val="center"/>
              <w:rPr>
                <w:sz w:val="20"/>
                <w:szCs w:val="20"/>
              </w:rPr>
            </w:pPr>
            <w:r w:rsidRPr="00005A4C">
              <w:rPr>
                <w:color w:val="000000"/>
                <w:sz w:val="20"/>
                <w:szCs w:val="20"/>
              </w:rPr>
              <w:t>2022</w:t>
            </w:r>
          </w:p>
        </w:tc>
      </w:tr>
      <w:tr w:rsidR="00034B50" w:rsidRPr="00D66172" w:rsidTr="00CD0161">
        <w:tc>
          <w:tcPr>
            <w:tcW w:w="5304" w:type="dxa"/>
            <w:gridSpan w:val="3"/>
            <w:tcBorders>
              <w:top w:val="single" w:sz="4" w:space="0" w:color="auto"/>
              <w:left w:val="single" w:sz="4" w:space="0" w:color="auto"/>
              <w:bottom w:val="single" w:sz="4" w:space="0" w:color="auto"/>
              <w:right w:val="nil"/>
            </w:tcBorders>
            <w:vAlign w:val="center"/>
          </w:tcPr>
          <w:p w:rsidR="00034B50" w:rsidRPr="00D66172" w:rsidRDefault="00034B50" w:rsidP="00AC0F12">
            <w:pPr>
              <w:pStyle w:val="aff4"/>
              <w:jc w:val="center"/>
              <w:rPr>
                <w:sz w:val="20"/>
                <w:szCs w:val="20"/>
              </w:rPr>
            </w:pPr>
            <w:r w:rsidRPr="00D66172">
              <w:rPr>
                <w:rStyle w:val="9pt17"/>
                <w:color w:val="000000"/>
                <w:sz w:val="20"/>
                <w:szCs w:val="20"/>
              </w:rPr>
              <w:t>Итого</w:t>
            </w:r>
          </w:p>
        </w:tc>
        <w:tc>
          <w:tcPr>
            <w:tcW w:w="1622" w:type="dxa"/>
            <w:tcBorders>
              <w:top w:val="single" w:sz="4" w:space="0" w:color="auto"/>
              <w:left w:val="single" w:sz="4" w:space="0" w:color="auto"/>
              <w:bottom w:val="single" w:sz="4" w:space="0" w:color="auto"/>
              <w:right w:val="nil"/>
            </w:tcBorders>
            <w:vAlign w:val="center"/>
          </w:tcPr>
          <w:p w:rsidR="00034B50" w:rsidRPr="00090A0C" w:rsidRDefault="00034B50" w:rsidP="00AC0F12">
            <w:pPr>
              <w:spacing w:after="0" w:line="240" w:lineRule="auto"/>
              <w:ind w:firstLine="0"/>
              <w:jc w:val="center"/>
              <w:rPr>
                <w:b/>
                <w:sz w:val="20"/>
                <w:szCs w:val="20"/>
              </w:rPr>
            </w:pPr>
            <w:r>
              <w:rPr>
                <w:b/>
                <w:sz w:val="20"/>
                <w:szCs w:val="20"/>
              </w:rPr>
              <w:t>39,01</w:t>
            </w:r>
          </w:p>
        </w:tc>
        <w:tc>
          <w:tcPr>
            <w:tcW w:w="1469" w:type="dxa"/>
            <w:tcBorders>
              <w:top w:val="single" w:sz="4" w:space="0" w:color="auto"/>
              <w:left w:val="single" w:sz="4" w:space="0" w:color="auto"/>
              <w:bottom w:val="single" w:sz="4" w:space="0" w:color="auto"/>
              <w:right w:val="nil"/>
            </w:tcBorders>
            <w:vAlign w:val="center"/>
          </w:tcPr>
          <w:p w:rsidR="00034B50" w:rsidRPr="00090A0C" w:rsidRDefault="00034B50" w:rsidP="00AC0F12">
            <w:pPr>
              <w:spacing w:after="0" w:line="240" w:lineRule="auto"/>
              <w:ind w:firstLine="0"/>
              <w:jc w:val="center"/>
              <w:rPr>
                <w:b/>
                <w:sz w:val="20"/>
                <w:szCs w:val="20"/>
              </w:rPr>
            </w:pPr>
            <w:r>
              <w:rPr>
                <w:b/>
                <w:sz w:val="20"/>
                <w:szCs w:val="20"/>
              </w:rPr>
              <w:t>16,72</w:t>
            </w:r>
          </w:p>
        </w:tc>
        <w:tc>
          <w:tcPr>
            <w:tcW w:w="1249" w:type="dxa"/>
            <w:tcBorders>
              <w:top w:val="single" w:sz="4" w:space="0" w:color="auto"/>
              <w:left w:val="single" w:sz="4" w:space="0" w:color="auto"/>
              <w:bottom w:val="single" w:sz="4" w:space="0" w:color="auto"/>
              <w:right w:val="single" w:sz="4" w:space="0" w:color="auto"/>
            </w:tcBorders>
            <w:vAlign w:val="center"/>
          </w:tcPr>
          <w:p w:rsidR="00034B50" w:rsidRPr="00256791" w:rsidRDefault="00034B50" w:rsidP="00AC0F12">
            <w:pPr>
              <w:pStyle w:val="aff4"/>
              <w:jc w:val="center"/>
              <w:rPr>
                <w:b/>
                <w:sz w:val="20"/>
                <w:szCs w:val="20"/>
              </w:rPr>
            </w:pPr>
            <w:r w:rsidRPr="00256791">
              <w:rPr>
                <w:b/>
                <w:sz w:val="20"/>
                <w:szCs w:val="20"/>
              </w:rPr>
              <w:t>38099,2</w:t>
            </w:r>
          </w:p>
        </w:tc>
      </w:tr>
    </w:tbl>
    <w:p w:rsidR="00034B50" w:rsidRPr="00F8795B" w:rsidRDefault="00034B50" w:rsidP="00F8795B"/>
    <w:p w:rsidR="00F8795B" w:rsidRPr="00E81C71" w:rsidRDefault="00F8795B" w:rsidP="00B53E60">
      <w:pPr>
        <w:pStyle w:val="5"/>
        <w:rPr>
          <w:rFonts w:eastAsia="TimesNewRomanPS-BoldMT"/>
        </w:rPr>
      </w:pPr>
      <w:bookmarkStart w:id="64" w:name="_Toc501370641"/>
      <w:r>
        <w:rPr>
          <w:rFonts w:eastAsia="TimesNewRomanPS-BoldMT"/>
        </w:rPr>
        <w:t>г</w:t>
      </w:r>
      <w:r w:rsidRPr="00D71333">
        <w:rPr>
          <w:rFonts w:eastAsia="TimesNewRomanPS-BoldMT"/>
        </w:rPr>
        <w:t xml:space="preserve">) </w:t>
      </w:r>
      <w:r w:rsidRPr="00F8795B">
        <w:t>значения потребления тепловой энергии при расчетных температурах наружного воздуха в зонах действия источника тепловой энергии</w:t>
      </w:r>
      <w:bookmarkEnd w:id="64"/>
    </w:p>
    <w:p w:rsidR="00F8795B" w:rsidRPr="00F8795B" w:rsidRDefault="00F8795B" w:rsidP="00F8795B">
      <w:r w:rsidRPr="00F8795B">
        <w:t>Данная информация предоставлена в таблицах главы 1 части 5 настоящего документа.</w:t>
      </w:r>
    </w:p>
    <w:p w:rsidR="00F8795B" w:rsidRPr="00E81C71" w:rsidRDefault="00034B50" w:rsidP="00B53E60">
      <w:pPr>
        <w:pStyle w:val="5"/>
        <w:rPr>
          <w:rFonts w:eastAsia="TimesNewRomanPS-BoldMT"/>
        </w:rPr>
      </w:pPr>
      <w:bookmarkStart w:id="65" w:name="_Toc501370642"/>
      <w:r>
        <w:rPr>
          <w:rFonts w:eastAsia="TimesNewRomanPS-BoldMT"/>
        </w:rPr>
        <w:lastRenderedPageBreak/>
        <w:t>д</w:t>
      </w:r>
      <w:r w:rsidR="00F8795B" w:rsidRPr="00D71333">
        <w:rPr>
          <w:rFonts w:eastAsia="TimesNewRomanPS-BoldMT"/>
        </w:rPr>
        <w:t xml:space="preserve">) </w:t>
      </w:r>
      <w:r w:rsidR="00F8795B" w:rsidRPr="00F8795B">
        <w:t>существующие нормативы потребления тепловой энергии для населения на отопление и горячее водоснабжение</w:t>
      </w:r>
      <w:bookmarkEnd w:id="65"/>
    </w:p>
    <w:p w:rsidR="00EC41FF" w:rsidRPr="00F8795B" w:rsidRDefault="00F8795B" w:rsidP="00F8795B">
      <w:r w:rsidRPr="00F8795B">
        <w:t>Более чем у 50 % потребителей города отсутствуют счетчики тепла, и их тепловая нагрузка рассчитывается с учетом нормативов потребления коммунальных услуг.</w:t>
      </w:r>
    </w:p>
    <w:p w:rsidR="00190CF5" w:rsidRPr="00F36794" w:rsidRDefault="00190CF5" w:rsidP="007A768F">
      <w:pPr>
        <w:pStyle w:val="4"/>
        <w:spacing w:line="240" w:lineRule="auto"/>
        <w:ind w:firstLine="0"/>
      </w:pPr>
      <w:bookmarkStart w:id="66" w:name="_Toc501370643"/>
      <w:r>
        <w:t>Часть 6</w:t>
      </w:r>
      <w:r w:rsidRPr="00F36794">
        <w:t xml:space="preserve">. </w:t>
      </w:r>
      <w:r w:rsidRPr="007F6120">
        <w:t>Тепловые нагрузки потребителей тепловой энергии, групп потребителей тепловой энергии в зонах действия источников тепловой энергии</w:t>
      </w:r>
      <w:bookmarkEnd w:id="66"/>
    </w:p>
    <w:p w:rsidR="00A6007D" w:rsidRPr="00E81C71" w:rsidRDefault="00A6007D" w:rsidP="00B53E60">
      <w:pPr>
        <w:pStyle w:val="5"/>
        <w:rPr>
          <w:rFonts w:eastAsia="TimesNewRomanPS-BoldMT"/>
        </w:rPr>
      </w:pPr>
      <w:bookmarkStart w:id="67" w:name="_Toc501370644"/>
      <w:proofErr w:type="gramStart"/>
      <w:r>
        <w:rPr>
          <w:rFonts w:eastAsia="TimesNewRomanPS-BoldMT"/>
        </w:rPr>
        <w:t>а</w:t>
      </w:r>
      <w:r w:rsidRPr="00D71333">
        <w:rPr>
          <w:rFonts w:eastAsia="TimesNewRomanPS-BoldMT"/>
        </w:rPr>
        <w:t xml:space="preserve">) </w:t>
      </w:r>
      <w:r w:rsidRPr="00A6007D">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w:t>
      </w:r>
      <w:r>
        <w:t>ж</w:t>
      </w:r>
      <w:r w:rsidRPr="00A6007D">
        <w:t>дому источнику тепловой энергии, а в случае нескольких выводов тепловой мощности от одного источника тепловой энергии - по каждому из выводов</w:t>
      </w:r>
      <w:bookmarkEnd w:id="67"/>
      <w:proofErr w:type="gramEnd"/>
    </w:p>
    <w:p w:rsidR="00F8795B" w:rsidRPr="00A6007D" w:rsidRDefault="00A6007D" w:rsidP="00A6007D">
      <w:r w:rsidRPr="00A6007D">
        <w:t>На основании расчетных данных составлена таблица 1.</w:t>
      </w:r>
      <w:r w:rsidR="00C86265">
        <w:t>3</w:t>
      </w:r>
      <w:r w:rsidR="003A2BCA">
        <w:t>4</w:t>
      </w:r>
      <w:r w:rsidRPr="00A6007D">
        <w:t>, в которой</w:t>
      </w:r>
      <w:r>
        <w:t xml:space="preserve"> </w:t>
      </w:r>
      <w:r w:rsidRPr="00A6007D">
        <w:t>приняты нормативные потери в тепловых сетях и на собственные нужды</w:t>
      </w:r>
      <w:r>
        <w:t xml:space="preserve"> </w:t>
      </w:r>
      <w:r w:rsidRPr="00A6007D">
        <w:t>котельных.</w:t>
      </w:r>
    </w:p>
    <w:p w:rsidR="00C86265" w:rsidRDefault="00C86265" w:rsidP="00C86265">
      <w:pPr>
        <w:jc w:val="right"/>
      </w:pPr>
      <w:r w:rsidRPr="00C86265">
        <w:t>Таблица 1.</w:t>
      </w:r>
      <w:r>
        <w:t>3</w:t>
      </w:r>
      <w:r w:rsidR="003A2BCA">
        <w:t>4</w:t>
      </w:r>
    </w:p>
    <w:p w:rsidR="00C86265" w:rsidRPr="00C86265" w:rsidRDefault="00C86265" w:rsidP="00C86265">
      <w:pPr>
        <w:ind w:firstLine="0"/>
        <w:jc w:val="center"/>
      </w:pPr>
      <w:r w:rsidRPr="00C86265">
        <w:t xml:space="preserve">Балансы тепловой мощности и тепловой мощности нетто котельных </w:t>
      </w:r>
      <w:r>
        <w:t>городского поселения</w:t>
      </w:r>
      <w:r w:rsidRPr="00C86265">
        <w:t xml:space="preserve"> Березово</w:t>
      </w:r>
    </w:p>
    <w:tbl>
      <w:tblPr>
        <w:tblW w:w="9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15"/>
        <w:gridCol w:w="854"/>
        <w:gridCol w:w="706"/>
        <w:gridCol w:w="811"/>
        <w:gridCol w:w="763"/>
        <w:gridCol w:w="840"/>
        <w:gridCol w:w="706"/>
        <w:gridCol w:w="1426"/>
        <w:gridCol w:w="1258"/>
      </w:tblGrid>
      <w:tr w:rsidR="00C86265" w:rsidRPr="00C86265" w:rsidTr="007933EB">
        <w:trPr>
          <w:tblHeader/>
          <w:jc w:val="center"/>
        </w:trPr>
        <w:tc>
          <w:tcPr>
            <w:tcW w:w="2515" w:type="dxa"/>
            <w:vMerge w:val="restart"/>
            <w:vAlign w:val="center"/>
          </w:tcPr>
          <w:p w:rsidR="00C86265" w:rsidRPr="00C86265" w:rsidRDefault="00C86265" w:rsidP="00C86265">
            <w:pPr>
              <w:spacing w:after="0" w:line="240" w:lineRule="auto"/>
              <w:ind w:firstLine="0"/>
              <w:jc w:val="center"/>
              <w:rPr>
                <w:b/>
                <w:sz w:val="20"/>
                <w:szCs w:val="20"/>
              </w:rPr>
            </w:pPr>
            <w:r w:rsidRPr="00C86265">
              <w:rPr>
                <w:b/>
                <w:sz w:val="20"/>
                <w:szCs w:val="20"/>
              </w:rPr>
              <w:t>Наименование котельной</w:t>
            </w:r>
          </w:p>
        </w:tc>
        <w:tc>
          <w:tcPr>
            <w:tcW w:w="1560" w:type="dxa"/>
            <w:gridSpan w:val="2"/>
            <w:vAlign w:val="center"/>
          </w:tcPr>
          <w:p w:rsidR="00C86265" w:rsidRPr="00C86265" w:rsidRDefault="00C86265" w:rsidP="00C86265">
            <w:pPr>
              <w:spacing w:after="0" w:line="240" w:lineRule="auto"/>
              <w:ind w:firstLine="0"/>
              <w:jc w:val="center"/>
              <w:rPr>
                <w:b/>
                <w:sz w:val="20"/>
                <w:szCs w:val="20"/>
              </w:rPr>
            </w:pPr>
            <w:r w:rsidRPr="00C86265">
              <w:rPr>
                <w:b/>
                <w:sz w:val="20"/>
                <w:szCs w:val="20"/>
              </w:rPr>
              <w:t>Установленная тепловая мощность</w:t>
            </w:r>
          </w:p>
        </w:tc>
        <w:tc>
          <w:tcPr>
            <w:tcW w:w="1574" w:type="dxa"/>
            <w:gridSpan w:val="2"/>
            <w:vAlign w:val="center"/>
          </w:tcPr>
          <w:p w:rsidR="00C86265" w:rsidRPr="00C86265" w:rsidRDefault="00C86265" w:rsidP="00C86265">
            <w:pPr>
              <w:spacing w:after="0" w:line="240" w:lineRule="auto"/>
              <w:ind w:firstLine="0"/>
              <w:jc w:val="center"/>
              <w:rPr>
                <w:b/>
                <w:sz w:val="20"/>
                <w:szCs w:val="20"/>
              </w:rPr>
            </w:pPr>
            <w:r w:rsidRPr="00C86265">
              <w:rPr>
                <w:b/>
                <w:sz w:val="20"/>
                <w:szCs w:val="20"/>
              </w:rPr>
              <w:t>Располагаемая тепловая мощность</w:t>
            </w:r>
          </w:p>
        </w:tc>
        <w:tc>
          <w:tcPr>
            <w:tcW w:w="1546" w:type="dxa"/>
            <w:gridSpan w:val="2"/>
            <w:vAlign w:val="center"/>
          </w:tcPr>
          <w:p w:rsidR="00C86265" w:rsidRPr="00C86265" w:rsidRDefault="00C86265" w:rsidP="00C86265">
            <w:pPr>
              <w:spacing w:after="0" w:line="240" w:lineRule="auto"/>
              <w:ind w:firstLine="0"/>
              <w:jc w:val="center"/>
              <w:rPr>
                <w:b/>
                <w:sz w:val="20"/>
                <w:szCs w:val="20"/>
              </w:rPr>
            </w:pPr>
            <w:r w:rsidRPr="00C86265">
              <w:rPr>
                <w:b/>
                <w:sz w:val="20"/>
                <w:szCs w:val="20"/>
              </w:rPr>
              <w:t>Тепловая мощность нетто</w:t>
            </w:r>
          </w:p>
        </w:tc>
        <w:tc>
          <w:tcPr>
            <w:tcW w:w="1426" w:type="dxa"/>
            <w:vMerge w:val="restart"/>
            <w:vAlign w:val="center"/>
          </w:tcPr>
          <w:p w:rsidR="00C86265" w:rsidRPr="00C86265" w:rsidRDefault="00C86265" w:rsidP="00C86265">
            <w:pPr>
              <w:spacing w:after="0" w:line="240" w:lineRule="auto"/>
              <w:ind w:firstLine="0"/>
              <w:jc w:val="center"/>
              <w:rPr>
                <w:b/>
                <w:sz w:val="20"/>
                <w:szCs w:val="20"/>
              </w:rPr>
            </w:pPr>
            <w:r w:rsidRPr="00C86265">
              <w:rPr>
                <w:b/>
                <w:sz w:val="20"/>
                <w:szCs w:val="20"/>
              </w:rPr>
              <w:t>Потери тепловой мощности в тепловых сетях, Гкал/год</w:t>
            </w:r>
          </w:p>
        </w:tc>
        <w:tc>
          <w:tcPr>
            <w:tcW w:w="1258" w:type="dxa"/>
            <w:vMerge w:val="restart"/>
            <w:vAlign w:val="center"/>
          </w:tcPr>
          <w:p w:rsidR="00C86265" w:rsidRPr="00C86265" w:rsidRDefault="00C86265" w:rsidP="00C86265">
            <w:pPr>
              <w:spacing w:after="0" w:line="240" w:lineRule="auto"/>
              <w:ind w:firstLine="0"/>
              <w:jc w:val="center"/>
              <w:rPr>
                <w:b/>
                <w:sz w:val="20"/>
                <w:szCs w:val="20"/>
              </w:rPr>
            </w:pPr>
            <w:r w:rsidRPr="00C86265">
              <w:rPr>
                <w:b/>
                <w:sz w:val="20"/>
                <w:szCs w:val="20"/>
              </w:rPr>
              <w:t>Присоединенная нагрузка, Гкал/</w:t>
            </w:r>
            <w:proofErr w:type="gramStart"/>
            <w:r w:rsidRPr="00C86265">
              <w:rPr>
                <w:b/>
                <w:sz w:val="20"/>
                <w:szCs w:val="20"/>
              </w:rPr>
              <w:t>ч</w:t>
            </w:r>
            <w:proofErr w:type="gramEnd"/>
          </w:p>
        </w:tc>
      </w:tr>
      <w:tr w:rsidR="00C86265" w:rsidRPr="00C86265" w:rsidTr="007933EB">
        <w:trPr>
          <w:tblHeader/>
          <w:jc w:val="center"/>
        </w:trPr>
        <w:tc>
          <w:tcPr>
            <w:tcW w:w="2515" w:type="dxa"/>
            <w:vMerge/>
            <w:vAlign w:val="center"/>
          </w:tcPr>
          <w:p w:rsidR="00C86265" w:rsidRPr="00C86265" w:rsidRDefault="00C86265" w:rsidP="00C86265">
            <w:pPr>
              <w:spacing w:after="0" w:line="240" w:lineRule="auto"/>
              <w:ind w:firstLine="0"/>
              <w:jc w:val="center"/>
              <w:rPr>
                <w:b/>
                <w:sz w:val="20"/>
                <w:szCs w:val="20"/>
              </w:rPr>
            </w:pPr>
          </w:p>
        </w:tc>
        <w:tc>
          <w:tcPr>
            <w:tcW w:w="854" w:type="dxa"/>
            <w:vAlign w:val="center"/>
          </w:tcPr>
          <w:p w:rsidR="00C86265" w:rsidRPr="00C86265" w:rsidRDefault="00C86265" w:rsidP="00C86265">
            <w:pPr>
              <w:spacing w:after="0" w:line="240" w:lineRule="auto"/>
              <w:ind w:firstLine="0"/>
              <w:jc w:val="center"/>
              <w:rPr>
                <w:b/>
                <w:sz w:val="20"/>
                <w:szCs w:val="20"/>
              </w:rPr>
            </w:pPr>
            <w:r w:rsidRPr="00C86265">
              <w:rPr>
                <w:b/>
                <w:sz w:val="20"/>
                <w:szCs w:val="20"/>
              </w:rPr>
              <w:t>Г кал/ч</w:t>
            </w:r>
          </w:p>
        </w:tc>
        <w:tc>
          <w:tcPr>
            <w:tcW w:w="706" w:type="dxa"/>
            <w:vAlign w:val="center"/>
          </w:tcPr>
          <w:p w:rsidR="00C86265" w:rsidRPr="00C86265" w:rsidRDefault="00C86265" w:rsidP="00C86265">
            <w:pPr>
              <w:spacing w:after="0" w:line="240" w:lineRule="auto"/>
              <w:ind w:firstLine="0"/>
              <w:jc w:val="center"/>
              <w:rPr>
                <w:b/>
                <w:sz w:val="20"/>
                <w:szCs w:val="20"/>
              </w:rPr>
            </w:pPr>
            <w:r w:rsidRPr="00C86265">
              <w:rPr>
                <w:b/>
                <w:sz w:val="20"/>
                <w:szCs w:val="20"/>
              </w:rPr>
              <w:t>МВт</w:t>
            </w:r>
          </w:p>
        </w:tc>
        <w:tc>
          <w:tcPr>
            <w:tcW w:w="811" w:type="dxa"/>
            <w:vAlign w:val="center"/>
          </w:tcPr>
          <w:p w:rsidR="00C86265" w:rsidRPr="00C86265" w:rsidRDefault="00C86265" w:rsidP="00C86265">
            <w:pPr>
              <w:spacing w:after="0" w:line="240" w:lineRule="auto"/>
              <w:ind w:firstLine="0"/>
              <w:jc w:val="center"/>
              <w:rPr>
                <w:b/>
                <w:sz w:val="20"/>
                <w:szCs w:val="20"/>
              </w:rPr>
            </w:pPr>
            <w:r w:rsidRPr="00C86265">
              <w:rPr>
                <w:b/>
                <w:sz w:val="20"/>
                <w:szCs w:val="20"/>
              </w:rPr>
              <w:t>Гкал/</w:t>
            </w:r>
            <w:proofErr w:type="gramStart"/>
            <w:r w:rsidRPr="00C86265">
              <w:rPr>
                <w:b/>
                <w:sz w:val="20"/>
                <w:szCs w:val="20"/>
              </w:rPr>
              <w:t>ч</w:t>
            </w:r>
            <w:proofErr w:type="gramEnd"/>
          </w:p>
        </w:tc>
        <w:tc>
          <w:tcPr>
            <w:tcW w:w="763" w:type="dxa"/>
            <w:vAlign w:val="center"/>
          </w:tcPr>
          <w:p w:rsidR="00C86265" w:rsidRPr="00C86265" w:rsidRDefault="00C86265" w:rsidP="00C86265">
            <w:pPr>
              <w:spacing w:after="0" w:line="240" w:lineRule="auto"/>
              <w:ind w:firstLine="0"/>
              <w:jc w:val="center"/>
              <w:rPr>
                <w:b/>
                <w:sz w:val="20"/>
                <w:szCs w:val="20"/>
              </w:rPr>
            </w:pPr>
            <w:r w:rsidRPr="00C86265">
              <w:rPr>
                <w:b/>
                <w:sz w:val="20"/>
                <w:szCs w:val="20"/>
              </w:rPr>
              <w:t>МВт</w:t>
            </w:r>
          </w:p>
        </w:tc>
        <w:tc>
          <w:tcPr>
            <w:tcW w:w="840" w:type="dxa"/>
            <w:vAlign w:val="center"/>
          </w:tcPr>
          <w:p w:rsidR="00C86265" w:rsidRPr="00C86265" w:rsidRDefault="00C86265" w:rsidP="00C86265">
            <w:pPr>
              <w:spacing w:after="0" w:line="240" w:lineRule="auto"/>
              <w:ind w:firstLine="0"/>
              <w:jc w:val="center"/>
              <w:rPr>
                <w:b/>
                <w:sz w:val="20"/>
                <w:szCs w:val="20"/>
              </w:rPr>
            </w:pPr>
            <w:r w:rsidRPr="00C86265">
              <w:rPr>
                <w:b/>
                <w:sz w:val="20"/>
                <w:szCs w:val="20"/>
              </w:rPr>
              <w:t>Г кал/ч</w:t>
            </w:r>
          </w:p>
        </w:tc>
        <w:tc>
          <w:tcPr>
            <w:tcW w:w="706" w:type="dxa"/>
            <w:vAlign w:val="center"/>
          </w:tcPr>
          <w:p w:rsidR="00C86265" w:rsidRPr="00C86265" w:rsidRDefault="00C86265" w:rsidP="00C86265">
            <w:pPr>
              <w:spacing w:after="0" w:line="240" w:lineRule="auto"/>
              <w:ind w:firstLine="0"/>
              <w:jc w:val="center"/>
              <w:rPr>
                <w:b/>
                <w:sz w:val="20"/>
                <w:szCs w:val="20"/>
              </w:rPr>
            </w:pPr>
            <w:r w:rsidRPr="00C86265">
              <w:rPr>
                <w:b/>
                <w:sz w:val="20"/>
                <w:szCs w:val="20"/>
              </w:rPr>
              <w:t>МВт</w:t>
            </w:r>
          </w:p>
        </w:tc>
        <w:tc>
          <w:tcPr>
            <w:tcW w:w="1426" w:type="dxa"/>
            <w:vMerge/>
            <w:vAlign w:val="center"/>
          </w:tcPr>
          <w:p w:rsidR="00C86265" w:rsidRPr="00C86265" w:rsidRDefault="00C86265" w:rsidP="00C86265">
            <w:pPr>
              <w:spacing w:after="0" w:line="240" w:lineRule="auto"/>
              <w:ind w:firstLine="0"/>
              <w:jc w:val="center"/>
              <w:rPr>
                <w:b/>
                <w:sz w:val="20"/>
                <w:szCs w:val="20"/>
              </w:rPr>
            </w:pPr>
          </w:p>
        </w:tc>
        <w:tc>
          <w:tcPr>
            <w:tcW w:w="1258" w:type="dxa"/>
            <w:vMerge/>
            <w:vAlign w:val="center"/>
          </w:tcPr>
          <w:p w:rsidR="00C86265" w:rsidRPr="00C86265" w:rsidRDefault="00C86265" w:rsidP="00C86265">
            <w:pPr>
              <w:spacing w:after="0" w:line="240" w:lineRule="auto"/>
              <w:ind w:firstLine="0"/>
              <w:jc w:val="center"/>
              <w:rPr>
                <w:b/>
                <w:sz w:val="20"/>
                <w:szCs w:val="20"/>
              </w:rPr>
            </w:pPr>
          </w:p>
        </w:tc>
      </w:tr>
      <w:tr w:rsidR="00C86265" w:rsidRPr="00C86265" w:rsidTr="007933EB">
        <w:trPr>
          <w:jc w:val="center"/>
        </w:trPr>
        <w:tc>
          <w:tcPr>
            <w:tcW w:w="2515" w:type="dxa"/>
            <w:vAlign w:val="center"/>
          </w:tcPr>
          <w:p w:rsidR="00C86265" w:rsidRPr="00A072A8" w:rsidRDefault="00C86265" w:rsidP="00AC0F12">
            <w:pPr>
              <w:spacing w:after="0" w:line="240" w:lineRule="auto"/>
              <w:ind w:firstLine="0"/>
              <w:jc w:val="center"/>
              <w:rPr>
                <w:sz w:val="20"/>
                <w:szCs w:val="20"/>
              </w:rPr>
            </w:pPr>
            <w:r>
              <w:rPr>
                <w:sz w:val="20"/>
                <w:szCs w:val="20"/>
              </w:rPr>
              <w:t>Центральная котельная</w:t>
            </w:r>
          </w:p>
        </w:tc>
        <w:tc>
          <w:tcPr>
            <w:tcW w:w="854" w:type="dxa"/>
            <w:vAlign w:val="center"/>
          </w:tcPr>
          <w:p w:rsidR="00C86265" w:rsidRPr="00A072A8" w:rsidRDefault="00C86265" w:rsidP="00AC0F12">
            <w:pPr>
              <w:spacing w:after="0" w:line="240" w:lineRule="auto"/>
              <w:ind w:firstLine="0"/>
              <w:jc w:val="center"/>
              <w:rPr>
                <w:sz w:val="20"/>
                <w:szCs w:val="20"/>
              </w:rPr>
            </w:pPr>
            <w:r>
              <w:rPr>
                <w:sz w:val="20"/>
                <w:szCs w:val="20"/>
              </w:rPr>
              <w:t>16</w:t>
            </w:r>
          </w:p>
        </w:tc>
        <w:tc>
          <w:tcPr>
            <w:tcW w:w="706" w:type="dxa"/>
            <w:vAlign w:val="center"/>
          </w:tcPr>
          <w:p w:rsidR="00C86265" w:rsidRPr="00C177AC" w:rsidRDefault="00C86265" w:rsidP="00AC0F12">
            <w:pPr>
              <w:pStyle w:val="aff4"/>
              <w:jc w:val="center"/>
              <w:rPr>
                <w:sz w:val="20"/>
                <w:szCs w:val="20"/>
              </w:rPr>
            </w:pPr>
            <w:r>
              <w:rPr>
                <w:sz w:val="20"/>
                <w:szCs w:val="20"/>
              </w:rPr>
              <w:t>18,6</w:t>
            </w:r>
          </w:p>
        </w:tc>
        <w:tc>
          <w:tcPr>
            <w:tcW w:w="811" w:type="dxa"/>
            <w:vAlign w:val="center"/>
          </w:tcPr>
          <w:p w:rsidR="00C86265" w:rsidRPr="00A072A8" w:rsidRDefault="00C86265" w:rsidP="00AC0F12">
            <w:pPr>
              <w:spacing w:after="0" w:line="240" w:lineRule="auto"/>
              <w:ind w:firstLine="0"/>
              <w:jc w:val="center"/>
              <w:rPr>
                <w:sz w:val="20"/>
                <w:szCs w:val="20"/>
              </w:rPr>
            </w:pPr>
            <w:r>
              <w:rPr>
                <w:sz w:val="20"/>
                <w:szCs w:val="20"/>
              </w:rPr>
              <w:t>16</w:t>
            </w:r>
          </w:p>
        </w:tc>
        <w:tc>
          <w:tcPr>
            <w:tcW w:w="763" w:type="dxa"/>
            <w:vAlign w:val="center"/>
          </w:tcPr>
          <w:p w:rsidR="00C86265" w:rsidRPr="00C177AC" w:rsidRDefault="00C86265" w:rsidP="00AC0F12">
            <w:pPr>
              <w:pStyle w:val="aff4"/>
              <w:jc w:val="center"/>
              <w:rPr>
                <w:sz w:val="20"/>
                <w:szCs w:val="20"/>
              </w:rPr>
            </w:pPr>
            <w:r>
              <w:rPr>
                <w:sz w:val="20"/>
                <w:szCs w:val="20"/>
              </w:rPr>
              <w:t>18,6</w:t>
            </w:r>
          </w:p>
        </w:tc>
        <w:tc>
          <w:tcPr>
            <w:tcW w:w="840" w:type="dxa"/>
            <w:vAlign w:val="center"/>
          </w:tcPr>
          <w:p w:rsidR="00C86265" w:rsidRPr="00245453" w:rsidRDefault="00C86265" w:rsidP="00AC0F12">
            <w:pPr>
              <w:spacing w:after="0" w:line="240" w:lineRule="auto"/>
              <w:ind w:firstLine="0"/>
              <w:jc w:val="center"/>
              <w:rPr>
                <w:color w:val="000000"/>
                <w:sz w:val="20"/>
                <w:szCs w:val="20"/>
              </w:rPr>
            </w:pPr>
            <w:r w:rsidRPr="00245453">
              <w:rPr>
                <w:color w:val="000000"/>
                <w:sz w:val="20"/>
                <w:szCs w:val="20"/>
              </w:rPr>
              <w:t>15,94</w:t>
            </w:r>
          </w:p>
        </w:tc>
        <w:tc>
          <w:tcPr>
            <w:tcW w:w="706" w:type="dxa"/>
            <w:vAlign w:val="center"/>
          </w:tcPr>
          <w:p w:rsidR="00C86265" w:rsidRPr="00245453" w:rsidRDefault="00C86265" w:rsidP="00AC0F12">
            <w:pPr>
              <w:spacing w:after="0" w:line="240" w:lineRule="auto"/>
              <w:ind w:firstLine="0"/>
              <w:jc w:val="center"/>
              <w:rPr>
                <w:color w:val="000000"/>
                <w:sz w:val="20"/>
                <w:szCs w:val="20"/>
              </w:rPr>
            </w:pPr>
            <w:r w:rsidRPr="00245453">
              <w:rPr>
                <w:color w:val="000000"/>
                <w:sz w:val="20"/>
                <w:szCs w:val="20"/>
              </w:rPr>
              <w:t>18,54</w:t>
            </w:r>
          </w:p>
        </w:tc>
        <w:tc>
          <w:tcPr>
            <w:tcW w:w="1426" w:type="dxa"/>
            <w:vAlign w:val="center"/>
          </w:tcPr>
          <w:p w:rsidR="00C86265" w:rsidRPr="00005A4C" w:rsidRDefault="00C86265" w:rsidP="00AC0F12">
            <w:pPr>
              <w:spacing w:after="0" w:line="240" w:lineRule="auto"/>
              <w:ind w:firstLine="0"/>
              <w:jc w:val="center"/>
              <w:rPr>
                <w:color w:val="000000"/>
                <w:sz w:val="20"/>
                <w:szCs w:val="20"/>
              </w:rPr>
            </w:pPr>
            <w:r w:rsidRPr="00005A4C">
              <w:rPr>
                <w:color w:val="000000"/>
                <w:sz w:val="20"/>
                <w:szCs w:val="20"/>
              </w:rPr>
              <w:t>861</w:t>
            </w:r>
          </w:p>
        </w:tc>
        <w:tc>
          <w:tcPr>
            <w:tcW w:w="1258" w:type="dxa"/>
            <w:vAlign w:val="center"/>
          </w:tcPr>
          <w:p w:rsidR="00C86265" w:rsidRPr="0098693F" w:rsidRDefault="00C86265" w:rsidP="00AC0F12">
            <w:pPr>
              <w:spacing w:after="0" w:line="240" w:lineRule="auto"/>
              <w:ind w:firstLine="0"/>
              <w:jc w:val="center"/>
              <w:rPr>
                <w:rFonts w:eastAsiaTheme="minorHAnsi"/>
                <w:sz w:val="20"/>
                <w:szCs w:val="20"/>
              </w:rPr>
            </w:pPr>
            <w:r>
              <w:rPr>
                <w:rFonts w:eastAsiaTheme="minorHAnsi"/>
                <w:sz w:val="20"/>
                <w:szCs w:val="20"/>
              </w:rPr>
              <w:t>6,7</w:t>
            </w:r>
          </w:p>
        </w:tc>
      </w:tr>
      <w:tr w:rsidR="00C86265" w:rsidRPr="00C86265" w:rsidTr="007933EB">
        <w:trPr>
          <w:jc w:val="center"/>
        </w:trPr>
        <w:tc>
          <w:tcPr>
            <w:tcW w:w="2515" w:type="dxa"/>
            <w:vAlign w:val="center"/>
          </w:tcPr>
          <w:p w:rsidR="00C86265" w:rsidRPr="00A072A8" w:rsidRDefault="00C86265" w:rsidP="00AC0F12">
            <w:pPr>
              <w:spacing w:after="0" w:line="240" w:lineRule="auto"/>
              <w:ind w:firstLine="0"/>
              <w:jc w:val="center"/>
              <w:rPr>
                <w:sz w:val="20"/>
                <w:szCs w:val="20"/>
              </w:rPr>
            </w:pPr>
            <w:r>
              <w:rPr>
                <w:sz w:val="20"/>
                <w:szCs w:val="20"/>
              </w:rPr>
              <w:t>Котельная ЦРБ</w:t>
            </w:r>
          </w:p>
        </w:tc>
        <w:tc>
          <w:tcPr>
            <w:tcW w:w="854" w:type="dxa"/>
            <w:vAlign w:val="center"/>
          </w:tcPr>
          <w:p w:rsidR="00C86265" w:rsidRPr="00A072A8" w:rsidRDefault="00C86265" w:rsidP="00AC0F12">
            <w:pPr>
              <w:spacing w:after="0" w:line="240" w:lineRule="auto"/>
              <w:ind w:firstLine="0"/>
              <w:jc w:val="center"/>
              <w:rPr>
                <w:sz w:val="20"/>
                <w:szCs w:val="20"/>
              </w:rPr>
            </w:pPr>
            <w:r>
              <w:rPr>
                <w:sz w:val="20"/>
                <w:szCs w:val="20"/>
              </w:rPr>
              <w:t>7,74</w:t>
            </w:r>
          </w:p>
        </w:tc>
        <w:tc>
          <w:tcPr>
            <w:tcW w:w="706" w:type="dxa"/>
            <w:vAlign w:val="center"/>
          </w:tcPr>
          <w:p w:rsidR="00C86265" w:rsidRPr="00C177AC" w:rsidRDefault="00C86265" w:rsidP="00AC0F12">
            <w:pPr>
              <w:pStyle w:val="aff4"/>
              <w:jc w:val="center"/>
              <w:rPr>
                <w:sz w:val="20"/>
                <w:szCs w:val="20"/>
              </w:rPr>
            </w:pPr>
            <w:r>
              <w:rPr>
                <w:sz w:val="20"/>
                <w:szCs w:val="20"/>
              </w:rPr>
              <w:t>9,0</w:t>
            </w:r>
          </w:p>
        </w:tc>
        <w:tc>
          <w:tcPr>
            <w:tcW w:w="811" w:type="dxa"/>
            <w:vAlign w:val="center"/>
          </w:tcPr>
          <w:p w:rsidR="00C86265" w:rsidRPr="00A072A8" w:rsidRDefault="00C86265" w:rsidP="00AC0F12">
            <w:pPr>
              <w:spacing w:after="0" w:line="240" w:lineRule="auto"/>
              <w:ind w:firstLine="0"/>
              <w:jc w:val="center"/>
              <w:rPr>
                <w:sz w:val="20"/>
                <w:szCs w:val="20"/>
              </w:rPr>
            </w:pPr>
            <w:r>
              <w:rPr>
                <w:sz w:val="20"/>
                <w:szCs w:val="20"/>
              </w:rPr>
              <w:t>8,25</w:t>
            </w:r>
          </w:p>
        </w:tc>
        <w:tc>
          <w:tcPr>
            <w:tcW w:w="763" w:type="dxa"/>
            <w:vAlign w:val="center"/>
          </w:tcPr>
          <w:p w:rsidR="00C86265" w:rsidRPr="00C177AC" w:rsidRDefault="00C86265" w:rsidP="00AC0F12">
            <w:pPr>
              <w:pStyle w:val="aff4"/>
              <w:jc w:val="center"/>
              <w:rPr>
                <w:sz w:val="20"/>
                <w:szCs w:val="20"/>
              </w:rPr>
            </w:pPr>
            <w:r>
              <w:rPr>
                <w:sz w:val="20"/>
                <w:szCs w:val="20"/>
              </w:rPr>
              <w:t>9,6</w:t>
            </w:r>
          </w:p>
        </w:tc>
        <w:tc>
          <w:tcPr>
            <w:tcW w:w="840" w:type="dxa"/>
            <w:vAlign w:val="center"/>
          </w:tcPr>
          <w:p w:rsidR="00C86265" w:rsidRPr="00245453" w:rsidRDefault="00C86265" w:rsidP="00AC0F12">
            <w:pPr>
              <w:spacing w:after="0" w:line="240" w:lineRule="auto"/>
              <w:ind w:firstLine="0"/>
              <w:jc w:val="center"/>
              <w:rPr>
                <w:color w:val="000000"/>
                <w:sz w:val="20"/>
                <w:szCs w:val="20"/>
              </w:rPr>
            </w:pPr>
            <w:r w:rsidRPr="00245453">
              <w:rPr>
                <w:color w:val="000000"/>
                <w:sz w:val="20"/>
                <w:szCs w:val="20"/>
              </w:rPr>
              <w:t>8,21</w:t>
            </w:r>
          </w:p>
        </w:tc>
        <w:tc>
          <w:tcPr>
            <w:tcW w:w="706" w:type="dxa"/>
            <w:vAlign w:val="center"/>
          </w:tcPr>
          <w:p w:rsidR="00C86265" w:rsidRPr="00245453" w:rsidRDefault="00C86265" w:rsidP="00AC0F12">
            <w:pPr>
              <w:spacing w:after="0" w:line="240" w:lineRule="auto"/>
              <w:ind w:firstLine="0"/>
              <w:jc w:val="center"/>
              <w:rPr>
                <w:color w:val="000000"/>
                <w:sz w:val="20"/>
                <w:szCs w:val="20"/>
              </w:rPr>
            </w:pPr>
            <w:r w:rsidRPr="00245453">
              <w:rPr>
                <w:color w:val="000000"/>
                <w:sz w:val="20"/>
                <w:szCs w:val="20"/>
              </w:rPr>
              <w:t>9,55</w:t>
            </w:r>
          </w:p>
        </w:tc>
        <w:tc>
          <w:tcPr>
            <w:tcW w:w="1426" w:type="dxa"/>
            <w:vAlign w:val="center"/>
          </w:tcPr>
          <w:p w:rsidR="00C86265" w:rsidRPr="00005A4C" w:rsidRDefault="00C86265" w:rsidP="00AC0F12">
            <w:pPr>
              <w:spacing w:after="0" w:line="240" w:lineRule="auto"/>
              <w:ind w:firstLine="0"/>
              <w:jc w:val="center"/>
              <w:rPr>
                <w:color w:val="000000"/>
                <w:sz w:val="20"/>
                <w:szCs w:val="20"/>
              </w:rPr>
            </w:pPr>
            <w:r w:rsidRPr="00005A4C">
              <w:rPr>
                <w:color w:val="000000"/>
                <w:sz w:val="20"/>
                <w:szCs w:val="20"/>
              </w:rPr>
              <w:t>556</w:t>
            </w:r>
          </w:p>
        </w:tc>
        <w:tc>
          <w:tcPr>
            <w:tcW w:w="1258" w:type="dxa"/>
            <w:vAlign w:val="center"/>
          </w:tcPr>
          <w:p w:rsidR="00C86265" w:rsidRDefault="00C86265" w:rsidP="00AC0F12">
            <w:pPr>
              <w:spacing w:after="0" w:line="240" w:lineRule="auto"/>
              <w:ind w:firstLine="0"/>
              <w:jc w:val="center"/>
              <w:rPr>
                <w:sz w:val="20"/>
                <w:szCs w:val="20"/>
              </w:rPr>
            </w:pPr>
            <w:r>
              <w:rPr>
                <w:sz w:val="20"/>
                <w:szCs w:val="20"/>
              </w:rPr>
              <w:t>3,6</w:t>
            </w:r>
          </w:p>
        </w:tc>
      </w:tr>
      <w:tr w:rsidR="00C86265" w:rsidRPr="00C86265" w:rsidTr="007933EB">
        <w:trPr>
          <w:jc w:val="center"/>
        </w:trPr>
        <w:tc>
          <w:tcPr>
            <w:tcW w:w="2515" w:type="dxa"/>
            <w:vAlign w:val="center"/>
          </w:tcPr>
          <w:p w:rsidR="00C86265" w:rsidRPr="00A072A8" w:rsidRDefault="00C86265" w:rsidP="00AC0F12">
            <w:pPr>
              <w:spacing w:after="0" w:line="240" w:lineRule="auto"/>
              <w:ind w:firstLine="0"/>
              <w:jc w:val="center"/>
              <w:rPr>
                <w:sz w:val="20"/>
                <w:szCs w:val="20"/>
              </w:rPr>
            </w:pPr>
            <w:r>
              <w:rPr>
                <w:sz w:val="20"/>
                <w:szCs w:val="20"/>
              </w:rPr>
              <w:t>Котельная Проти</w:t>
            </w:r>
            <w:r w:rsidRPr="00EC6704">
              <w:rPr>
                <w:sz w:val="20"/>
                <w:szCs w:val="20"/>
              </w:rPr>
              <w:t>вотуберкулезного диспансера</w:t>
            </w:r>
          </w:p>
        </w:tc>
        <w:tc>
          <w:tcPr>
            <w:tcW w:w="854" w:type="dxa"/>
            <w:vAlign w:val="center"/>
          </w:tcPr>
          <w:p w:rsidR="00C86265" w:rsidRPr="00A072A8" w:rsidRDefault="00C86265" w:rsidP="00AC0F12">
            <w:pPr>
              <w:spacing w:after="0" w:line="240" w:lineRule="auto"/>
              <w:ind w:firstLine="0"/>
              <w:jc w:val="center"/>
              <w:rPr>
                <w:sz w:val="20"/>
                <w:szCs w:val="20"/>
              </w:rPr>
            </w:pPr>
            <w:r>
              <w:rPr>
                <w:sz w:val="20"/>
                <w:szCs w:val="20"/>
              </w:rPr>
              <w:t>6,4</w:t>
            </w:r>
          </w:p>
        </w:tc>
        <w:tc>
          <w:tcPr>
            <w:tcW w:w="706" w:type="dxa"/>
            <w:vAlign w:val="center"/>
          </w:tcPr>
          <w:p w:rsidR="00C86265" w:rsidRPr="00C177AC" w:rsidRDefault="00C86265" w:rsidP="00AC0F12">
            <w:pPr>
              <w:pStyle w:val="aff4"/>
              <w:jc w:val="center"/>
              <w:rPr>
                <w:sz w:val="20"/>
                <w:szCs w:val="20"/>
              </w:rPr>
            </w:pPr>
            <w:r>
              <w:rPr>
                <w:sz w:val="20"/>
                <w:szCs w:val="20"/>
              </w:rPr>
              <w:t>7,44</w:t>
            </w:r>
          </w:p>
        </w:tc>
        <w:tc>
          <w:tcPr>
            <w:tcW w:w="811" w:type="dxa"/>
            <w:vAlign w:val="center"/>
          </w:tcPr>
          <w:p w:rsidR="00C86265" w:rsidRPr="00A072A8" w:rsidRDefault="00C86265" w:rsidP="00AC0F12">
            <w:pPr>
              <w:spacing w:after="0" w:line="240" w:lineRule="auto"/>
              <w:ind w:firstLine="0"/>
              <w:jc w:val="center"/>
              <w:rPr>
                <w:sz w:val="20"/>
                <w:szCs w:val="20"/>
              </w:rPr>
            </w:pPr>
            <w:r>
              <w:rPr>
                <w:sz w:val="20"/>
                <w:szCs w:val="20"/>
              </w:rPr>
              <w:t>6,4</w:t>
            </w:r>
          </w:p>
        </w:tc>
        <w:tc>
          <w:tcPr>
            <w:tcW w:w="763" w:type="dxa"/>
            <w:vAlign w:val="center"/>
          </w:tcPr>
          <w:p w:rsidR="00C86265" w:rsidRPr="00C177AC" w:rsidRDefault="00C86265" w:rsidP="00AC0F12">
            <w:pPr>
              <w:pStyle w:val="aff4"/>
              <w:jc w:val="center"/>
              <w:rPr>
                <w:sz w:val="20"/>
                <w:szCs w:val="20"/>
              </w:rPr>
            </w:pPr>
            <w:r>
              <w:rPr>
                <w:sz w:val="20"/>
                <w:szCs w:val="20"/>
              </w:rPr>
              <w:t>7,4</w:t>
            </w:r>
          </w:p>
        </w:tc>
        <w:tc>
          <w:tcPr>
            <w:tcW w:w="840" w:type="dxa"/>
            <w:vAlign w:val="center"/>
          </w:tcPr>
          <w:p w:rsidR="00C86265" w:rsidRPr="00245453" w:rsidRDefault="00C86265" w:rsidP="00AC0F12">
            <w:pPr>
              <w:spacing w:after="0" w:line="240" w:lineRule="auto"/>
              <w:ind w:firstLine="0"/>
              <w:jc w:val="center"/>
              <w:rPr>
                <w:color w:val="000000"/>
                <w:sz w:val="20"/>
                <w:szCs w:val="20"/>
              </w:rPr>
            </w:pPr>
            <w:r w:rsidRPr="00245453">
              <w:rPr>
                <w:color w:val="000000"/>
                <w:sz w:val="20"/>
                <w:szCs w:val="20"/>
              </w:rPr>
              <w:t>6,38</w:t>
            </w:r>
          </w:p>
        </w:tc>
        <w:tc>
          <w:tcPr>
            <w:tcW w:w="706" w:type="dxa"/>
            <w:vAlign w:val="center"/>
          </w:tcPr>
          <w:p w:rsidR="00C86265" w:rsidRPr="00245453" w:rsidRDefault="00C86265" w:rsidP="00AC0F12">
            <w:pPr>
              <w:spacing w:after="0" w:line="240" w:lineRule="auto"/>
              <w:ind w:firstLine="0"/>
              <w:jc w:val="center"/>
              <w:rPr>
                <w:color w:val="000000"/>
                <w:sz w:val="20"/>
                <w:szCs w:val="20"/>
              </w:rPr>
            </w:pPr>
            <w:r w:rsidRPr="00245453">
              <w:rPr>
                <w:color w:val="000000"/>
                <w:sz w:val="20"/>
                <w:szCs w:val="20"/>
              </w:rPr>
              <w:t>7,42</w:t>
            </w:r>
          </w:p>
        </w:tc>
        <w:tc>
          <w:tcPr>
            <w:tcW w:w="1426" w:type="dxa"/>
            <w:vAlign w:val="center"/>
          </w:tcPr>
          <w:p w:rsidR="00C86265" w:rsidRPr="00005A4C" w:rsidRDefault="00C86265" w:rsidP="00AC0F12">
            <w:pPr>
              <w:spacing w:after="0" w:line="240" w:lineRule="auto"/>
              <w:ind w:firstLine="0"/>
              <w:jc w:val="center"/>
              <w:rPr>
                <w:color w:val="000000"/>
                <w:sz w:val="20"/>
                <w:szCs w:val="20"/>
              </w:rPr>
            </w:pPr>
            <w:r w:rsidRPr="00005A4C">
              <w:rPr>
                <w:color w:val="000000"/>
                <w:sz w:val="20"/>
                <w:szCs w:val="20"/>
              </w:rPr>
              <w:t>215</w:t>
            </w:r>
          </w:p>
        </w:tc>
        <w:tc>
          <w:tcPr>
            <w:tcW w:w="1258" w:type="dxa"/>
            <w:vAlign w:val="center"/>
          </w:tcPr>
          <w:p w:rsidR="00C86265" w:rsidRDefault="00C86265" w:rsidP="00AC0F12">
            <w:pPr>
              <w:spacing w:after="0" w:line="240" w:lineRule="auto"/>
              <w:ind w:firstLine="0"/>
              <w:jc w:val="center"/>
              <w:rPr>
                <w:sz w:val="20"/>
                <w:szCs w:val="20"/>
              </w:rPr>
            </w:pPr>
            <w:r>
              <w:rPr>
                <w:sz w:val="20"/>
                <w:szCs w:val="20"/>
              </w:rPr>
              <w:t>2,7</w:t>
            </w:r>
          </w:p>
        </w:tc>
      </w:tr>
      <w:tr w:rsidR="00C86265" w:rsidRPr="00C86265" w:rsidTr="007933EB">
        <w:trPr>
          <w:jc w:val="center"/>
        </w:trPr>
        <w:tc>
          <w:tcPr>
            <w:tcW w:w="2515" w:type="dxa"/>
            <w:vAlign w:val="center"/>
          </w:tcPr>
          <w:p w:rsidR="00C86265" w:rsidRPr="00A072A8" w:rsidRDefault="00C86265" w:rsidP="00AC0F12">
            <w:pPr>
              <w:spacing w:after="0" w:line="240" w:lineRule="auto"/>
              <w:ind w:firstLine="0"/>
              <w:jc w:val="center"/>
              <w:rPr>
                <w:sz w:val="20"/>
                <w:szCs w:val="20"/>
              </w:rPr>
            </w:pPr>
            <w:r>
              <w:rPr>
                <w:sz w:val="20"/>
                <w:szCs w:val="20"/>
              </w:rPr>
              <w:t xml:space="preserve">Котельная </w:t>
            </w:r>
            <w:r w:rsidRPr="00A072A8">
              <w:rPr>
                <w:sz w:val="20"/>
                <w:szCs w:val="20"/>
              </w:rPr>
              <w:t>Аэропорт</w:t>
            </w:r>
          </w:p>
        </w:tc>
        <w:tc>
          <w:tcPr>
            <w:tcW w:w="854" w:type="dxa"/>
            <w:vAlign w:val="center"/>
          </w:tcPr>
          <w:p w:rsidR="00C86265" w:rsidRPr="00A072A8" w:rsidRDefault="00C86265" w:rsidP="00AC0F12">
            <w:pPr>
              <w:spacing w:after="0" w:line="240" w:lineRule="auto"/>
              <w:ind w:firstLine="0"/>
              <w:jc w:val="center"/>
              <w:rPr>
                <w:sz w:val="20"/>
                <w:szCs w:val="20"/>
              </w:rPr>
            </w:pPr>
            <w:r w:rsidRPr="00A072A8">
              <w:rPr>
                <w:sz w:val="20"/>
                <w:szCs w:val="20"/>
              </w:rPr>
              <w:t>5,</w:t>
            </w:r>
            <w:r>
              <w:rPr>
                <w:sz w:val="20"/>
                <w:szCs w:val="20"/>
              </w:rPr>
              <w:t>4</w:t>
            </w:r>
          </w:p>
        </w:tc>
        <w:tc>
          <w:tcPr>
            <w:tcW w:w="706" w:type="dxa"/>
            <w:vAlign w:val="center"/>
          </w:tcPr>
          <w:p w:rsidR="00C86265" w:rsidRPr="00C177AC" w:rsidRDefault="00C86265" w:rsidP="00AC0F12">
            <w:pPr>
              <w:pStyle w:val="aff4"/>
              <w:jc w:val="center"/>
              <w:rPr>
                <w:sz w:val="20"/>
                <w:szCs w:val="20"/>
              </w:rPr>
            </w:pPr>
            <w:r>
              <w:rPr>
                <w:sz w:val="20"/>
                <w:szCs w:val="20"/>
              </w:rPr>
              <w:t>6,3</w:t>
            </w:r>
          </w:p>
        </w:tc>
        <w:tc>
          <w:tcPr>
            <w:tcW w:w="811" w:type="dxa"/>
            <w:vAlign w:val="center"/>
          </w:tcPr>
          <w:p w:rsidR="00C86265" w:rsidRPr="00A072A8" w:rsidRDefault="00C86265" w:rsidP="00AC0F12">
            <w:pPr>
              <w:spacing w:after="0" w:line="240" w:lineRule="auto"/>
              <w:ind w:firstLine="0"/>
              <w:jc w:val="center"/>
              <w:rPr>
                <w:sz w:val="20"/>
                <w:szCs w:val="20"/>
              </w:rPr>
            </w:pPr>
            <w:r w:rsidRPr="00A072A8">
              <w:rPr>
                <w:sz w:val="20"/>
                <w:szCs w:val="20"/>
              </w:rPr>
              <w:t>5,2</w:t>
            </w:r>
            <w:r>
              <w:rPr>
                <w:sz w:val="20"/>
                <w:szCs w:val="20"/>
              </w:rPr>
              <w:t>2</w:t>
            </w:r>
          </w:p>
        </w:tc>
        <w:tc>
          <w:tcPr>
            <w:tcW w:w="763" w:type="dxa"/>
            <w:vAlign w:val="center"/>
          </w:tcPr>
          <w:p w:rsidR="00C86265" w:rsidRPr="00C177AC" w:rsidRDefault="00C86265" w:rsidP="00AC0F12">
            <w:pPr>
              <w:pStyle w:val="aff4"/>
              <w:jc w:val="center"/>
              <w:rPr>
                <w:sz w:val="20"/>
                <w:szCs w:val="20"/>
              </w:rPr>
            </w:pPr>
            <w:r>
              <w:rPr>
                <w:sz w:val="20"/>
                <w:szCs w:val="20"/>
              </w:rPr>
              <w:t>6,07</w:t>
            </w:r>
          </w:p>
        </w:tc>
        <w:tc>
          <w:tcPr>
            <w:tcW w:w="840" w:type="dxa"/>
            <w:vAlign w:val="center"/>
          </w:tcPr>
          <w:p w:rsidR="00C86265" w:rsidRPr="00245453" w:rsidRDefault="00C86265" w:rsidP="00AC0F12">
            <w:pPr>
              <w:spacing w:after="0" w:line="240" w:lineRule="auto"/>
              <w:ind w:firstLine="0"/>
              <w:jc w:val="center"/>
              <w:rPr>
                <w:color w:val="000000"/>
                <w:sz w:val="20"/>
                <w:szCs w:val="20"/>
              </w:rPr>
            </w:pPr>
            <w:r w:rsidRPr="00245453">
              <w:rPr>
                <w:color w:val="000000"/>
                <w:sz w:val="20"/>
                <w:szCs w:val="20"/>
              </w:rPr>
              <w:t>5,2</w:t>
            </w:r>
          </w:p>
        </w:tc>
        <w:tc>
          <w:tcPr>
            <w:tcW w:w="706" w:type="dxa"/>
            <w:vAlign w:val="center"/>
          </w:tcPr>
          <w:p w:rsidR="00C86265" w:rsidRPr="00245453" w:rsidRDefault="00C86265" w:rsidP="00AC0F12">
            <w:pPr>
              <w:spacing w:after="0" w:line="240" w:lineRule="auto"/>
              <w:ind w:firstLine="0"/>
              <w:jc w:val="center"/>
              <w:rPr>
                <w:color w:val="000000"/>
                <w:sz w:val="20"/>
                <w:szCs w:val="20"/>
              </w:rPr>
            </w:pPr>
            <w:r w:rsidRPr="00245453">
              <w:rPr>
                <w:color w:val="000000"/>
                <w:sz w:val="20"/>
                <w:szCs w:val="20"/>
              </w:rPr>
              <w:t>6,05</w:t>
            </w:r>
          </w:p>
        </w:tc>
        <w:tc>
          <w:tcPr>
            <w:tcW w:w="1426" w:type="dxa"/>
            <w:vAlign w:val="center"/>
          </w:tcPr>
          <w:p w:rsidR="00C86265" w:rsidRPr="00C86265" w:rsidRDefault="00C86265" w:rsidP="00C86265">
            <w:pPr>
              <w:spacing w:after="0" w:line="240" w:lineRule="auto"/>
              <w:ind w:firstLine="0"/>
              <w:jc w:val="center"/>
              <w:rPr>
                <w:sz w:val="20"/>
                <w:szCs w:val="20"/>
              </w:rPr>
            </w:pPr>
            <w:r w:rsidRPr="00005A4C">
              <w:rPr>
                <w:color w:val="000000"/>
                <w:sz w:val="20"/>
                <w:szCs w:val="20"/>
              </w:rPr>
              <w:t>556</w:t>
            </w:r>
          </w:p>
        </w:tc>
        <w:tc>
          <w:tcPr>
            <w:tcW w:w="1258" w:type="dxa"/>
            <w:vAlign w:val="center"/>
          </w:tcPr>
          <w:p w:rsidR="00C86265" w:rsidRDefault="00C86265" w:rsidP="00AC0F12">
            <w:pPr>
              <w:spacing w:after="0" w:line="240" w:lineRule="auto"/>
              <w:ind w:firstLine="0"/>
              <w:jc w:val="center"/>
              <w:rPr>
                <w:sz w:val="20"/>
                <w:szCs w:val="20"/>
              </w:rPr>
            </w:pPr>
            <w:r>
              <w:rPr>
                <w:sz w:val="20"/>
                <w:szCs w:val="20"/>
              </w:rPr>
              <w:t>2,6</w:t>
            </w:r>
          </w:p>
        </w:tc>
      </w:tr>
      <w:tr w:rsidR="00C86265" w:rsidRPr="00C86265" w:rsidTr="007933EB">
        <w:trPr>
          <w:jc w:val="center"/>
        </w:trPr>
        <w:tc>
          <w:tcPr>
            <w:tcW w:w="2515" w:type="dxa"/>
            <w:vAlign w:val="center"/>
          </w:tcPr>
          <w:p w:rsidR="00C86265" w:rsidRPr="00A072A8" w:rsidRDefault="00C86265" w:rsidP="00AC0F12">
            <w:pPr>
              <w:spacing w:after="0" w:line="240" w:lineRule="auto"/>
              <w:ind w:firstLine="0"/>
              <w:jc w:val="center"/>
              <w:rPr>
                <w:sz w:val="20"/>
                <w:szCs w:val="20"/>
              </w:rPr>
            </w:pPr>
            <w:r>
              <w:rPr>
                <w:sz w:val="20"/>
                <w:szCs w:val="20"/>
              </w:rPr>
              <w:t>Б</w:t>
            </w:r>
            <w:r w:rsidRPr="00AE7447">
              <w:rPr>
                <w:sz w:val="20"/>
                <w:szCs w:val="20"/>
              </w:rPr>
              <w:t>лочно-модульная котельная</w:t>
            </w:r>
          </w:p>
        </w:tc>
        <w:tc>
          <w:tcPr>
            <w:tcW w:w="854" w:type="dxa"/>
            <w:vAlign w:val="center"/>
          </w:tcPr>
          <w:p w:rsidR="00C86265" w:rsidRPr="00A072A8" w:rsidRDefault="00C86265" w:rsidP="00AC0F12">
            <w:pPr>
              <w:spacing w:after="0" w:line="240" w:lineRule="auto"/>
              <w:ind w:firstLine="0"/>
              <w:jc w:val="center"/>
              <w:rPr>
                <w:sz w:val="20"/>
                <w:szCs w:val="20"/>
              </w:rPr>
            </w:pPr>
            <w:r>
              <w:rPr>
                <w:sz w:val="20"/>
                <w:szCs w:val="20"/>
              </w:rPr>
              <w:t>1,54</w:t>
            </w:r>
          </w:p>
        </w:tc>
        <w:tc>
          <w:tcPr>
            <w:tcW w:w="706" w:type="dxa"/>
            <w:vAlign w:val="center"/>
          </w:tcPr>
          <w:p w:rsidR="00C86265" w:rsidRPr="00C177AC" w:rsidRDefault="00C86265" w:rsidP="00AC0F12">
            <w:pPr>
              <w:pStyle w:val="aff4"/>
              <w:jc w:val="center"/>
              <w:rPr>
                <w:rStyle w:val="105"/>
                <w:color w:val="000000"/>
                <w:sz w:val="20"/>
                <w:szCs w:val="20"/>
              </w:rPr>
            </w:pPr>
            <w:r>
              <w:rPr>
                <w:rStyle w:val="105"/>
                <w:color w:val="000000"/>
                <w:sz w:val="20"/>
                <w:szCs w:val="20"/>
              </w:rPr>
              <w:t>1,8</w:t>
            </w:r>
          </w:p>
        </w:tc>
        <w:tc>
          <w:tcPr>
            <w:tcW w:w="811" w:type="dxa"/>
            <w:vAlign w:val="center"/>
          </w:tcPr>
          <w:p w:rsidR="00C86265" w:rsidRPr="00A072A8" w:rsidRDefault="00C86265" w:rsidP="00AC0F12">
            <w:pPr>
              <w:spacing w:after="0" w:line="240" w:lineRule="auto"/>
              <w:ind w:firstLine="0"/>
              <w:jc w:val="center"/>
              <w:rPr>
                <w:sz w:val="20"/>
                <w:szCs w:val="20"/>
              </w:rPr>
            </w:pPr>
            <w:r>
              <w:rPr>
                <w:sz w:val="20"/>
                <w:szCs w:val="20"/>
              </w:rPr>
              <w:t>1,54</w:t>
            </w:r>
          </w:p>
        </w:tc>
        <w:tc>
          <w:tcPr>
            <w:tcW w:w="763" w:type="dxa"/>
            <w:vAlign w:val="center"/>
          </w:tcPr>
          <w:p w:rsidR="00C86265" w:rsidRPr="00C177AC" w:rsidRDefault="00C86265" w:rsidP="00AC0F12">
            <w:pPr>
              <w:pStyle w:val="aff4"/>
              <w:jc w:val="center"/>
              <w:rPr>
                <w:rStyle w:val="105"/>
                <w:color w:val="000000"/>
                <w:sz w:val="20"/>
                <w:szCs w:val="20"/>
              </w:rPr>
            </w:pPr>
            <w:r>
              <w:rPr>
                <w:rStyle w:val="105"/>
                <w:color w:val="000000"/>
                <w:sz w:val="20"/>
                <w:szCs w:val="20"/>
              </w:rPr>
              <w:t>1,8</w:t>
            </w:r>
          </w:p>
        </w:tc>
        <w:tc>
          <w:tcPr>
            <w:tcW w:w="840" w:type="dxa"/>
            <w:vAlign w:val="center"/>
          </w:tcPr>
          <w:p w:rsidR="00C86265" w:rsidRPr="00245453" w:rsidRDefault="00C86265" w:rsidP="00AC0F12">
            <w:pPr>
              <w:spacing w:after="0" w:line="240" w:lineRule="auto"/>
              <w:ind w:firstLine="0"/>
              <w:jc w:val="center"/>
              <w:rPr>
                <w:color w:val="000000"/>
                <w:sz w:val="20"/>
                <w:szCs w:val="20"/>
              </w:rPr>
            </w:pPr>
            <w:r w:rsidRPr="00245453">
              <w:rPr>
                <w:color w:val="000000"/>
                <w:sz w:val="20"/>
                <w:szCs w:val="20"/>
              </w:rPr>
              <w:t>1,51</w:t>
            </w:r>
          </w:p>
        </w:tc>
        <w:tc>
          <w:tcPr>
            <w:tcW w:w="706" w:type="dxa"/>
            <w:vAlign w:val="center"/>
          </w:tcPr>
          <w:p w:rsidR="00C86265" w:rsidRPr="00245453" w:rsidRDefault="00C86265" w:rsidP="00AC0F12">
            <w:pPr>
              <w:spacing w:after="0" w:line="240" w:lineRule="auto"/>
              <w:ind w:firstLine="0"/>
              <w:jc w:val="center"/>
              <w:rPr>
                <w:color w:val="000000"/>
                <w:sz w:val="20"/>
                <w:szCs w:val="20"/>
              </w:rPr>
            </w:pPr>
            <w:r w:rsidRPr="00245453">
              <w:rPr>
                <w:color w:val="000000"/>
                <w:sz w:val="20"/>
                <w:szCs w:val="20"/>
              </w:rPr>
              <w:t>1,76</w:t>
            </w:r>
          </w:p>
        </w:tc>
        <w:tc>
          <w:tcPr>
            <w:tcW w:w="1426" w:type="dxa"/>
            <w:vAlign w:val="center"/>
          </w:tcPr>
          <w:p w:rsidR="00C86265" w:rsidRPr="00C86265" w:rsidRDefault="00C86265" w:rsidP="00C86265">
            <w:pPr>
              <w:spacing w:after="0" w:line="240" w:lineRule="auto"/>
              <w:ind w:firstLine="0"/>
              <w:jc w:val="center"/>
              <w:rPr>
                <w:sz w:val="20"/>
                <w:szCs w:val="20"/>
              </w:rPr>
            </w:pPr>
            <w:r>
              <w:rPr>
                <w:sz w:val="20"/>
                <w:szCs w:val="20"/>
              </w:rPr>
              <w:t>157</w:t>
            </w:r>
          </w:p>
        </w:tc>
        <w:tc>
          <w:tcPr>
            <w:tcW w:w="1258" w:type="dxa"/>
            <w:vAlign w:val="center"/>
          </w:tcPr>
          <w:p w:rsidR="00C86265" w:rsidRDefault="00C86265" w:rsidP="00AC0F12">
            <w:pPr>
              <w:spacing w:after="0" w:line="240" w:lineRule="auto"/>
              <w:ind w:firstLine="0"/>
              <w:jc w:val="center"/>
              <w:rPr>
                <w:sz w:val="20"/>
                <w:szCs w:val="20"/>
              </w:rPr>
            </w:pPr>
            <w:r>
              <w:rPr>
                <w:sz w:val="20"/>
                <w:szCs w:val="20"/>
              </w:rPr>
              <w:t>0,8</w:t>
            </w:r>
          </w:p>
        </w:tc>
      </w:tr>
      <w:tr w:rsidR="00C86265" w:rsidRPr="00C86265" w:rsidTr="007933EB">
        <w:trPr>
          <w:jc w:val="center"/>
        </w:trPr>
        <w:tc>
          <w:tcPr>
            <w:tcW w:w="2515" w:type="dxa"/>
            <w:vAlign w:val="center"/>
          </w:tcPr>
          <w:p w:rsidR="00C86265" w:rsidRPr="00A072A8" w:rsidRDefault="00C86265" w:rsidP="00AC0F12">
            <w:pPr>
              <w:spacing w:after="0" w:line="240" w:lineRule="auto"/>
              <w:ind w:firstLine="0"/>
              <w:jc w:val="center"/>
              <w:rPr>
                <w:sz w:val="20"/>
                <w:szCs w:val="20"/>
              </w:rPr>
            </w:pPr>
            <w:r w:rsidRPr="00005A4C">
              <w:rPr>
                <w:color w:val="000000"/>
                <w:sz w:val="20"/>
                <w:szCs w:val="20"/>
              </w:rPr>
              <w:t>Котельная</w:t>
            </w:r>
            <w:r>
              <w:rPr>
                <w:color w:val="000000"/>
                <w:sz w:val="20"/>
                <w:szCs w:val="20"/>
              </w:rPr>
              <w:t xml:space="preserve"> ЖЭУ</w:t>
            </w:r>
            <w:r w:rsidRPr="00005A4C">
              <w:rPr>
                <w:color w:val="000000"/>
                <w:sz w:val="20"/>
                <w:szCs w:val="20"/>
              </w:rPr>
              <w:t xml:space="preserve"> Теги</w:t>
            </w:r>
          </w:p>
        </w:tc>
        <w:tc>
          <w:tcPr>
            <w:tcW w:w="854" w:type="dxa"/>
            <w:vAlign w:val="center"/>
          </w:tcPr>
          <w:p w:rsidR="00C86265" w:rsidRPr="00A072A8" w:rsidRDefault="00C86265" w:rsidP="00AC0F12">
            <w:pPr>
              <w:spacing w:after="0" w:line="240" w:lineRule="auto"/>
              <w:ind w:firstLine="0"/>
              <w:jc w:val="center"/>
              <w:rPr>
                <w:sz w:val="20"/>
                <w:szCs w:val="20"/>
              </w:rPr>
            </w:pPr>
            <w:r>
              <w:rPr>
                <w:sz w:val="20"/>
                <w:szCs w:val="20"/>
              </w:rPr>
              <w:t>1,93</w:t>
            </w:r>
          </w:p>
        </w:tc>
        <w:tc>
          <w:tcPr>
            <w:tcW w:w="706" w:type="dxa"/>
            <w:vAlign w:val="center"/>
          </w:tcPr>
          <w:p w:rsidR="00C86265" w:rsidRPr="00C177AC" w:rsidRDefault="00C86265" w:rsidP="00AC0F12">
            <w:pPr>
              <w:pStyle w:val="aff4"/>
              <w:jc w:val="center"/>
              <w:rPr>
                <w:rStyle w:val="105"/>
                <w:color w:val="000000"/>
                <w:sz w:val="20"/>
                <w:szCs w:val="20"/>
              </w:rPr>
            </w:pPr>
            <w:r>
              <w:rPr>
                <w:rStyle w:val="105"/>
                <w:color w:val="000000"/>
                <w:sz w:val="20"/>
                <w:szCs w:val="20"/>
              </w:rPr>
              <w:t>22,4</w:t>
            </w:r>
          </w:p>
        </w:tc>
        <w:tc>
          <w:tcPr>
            <w:tcW w:w="811" w:type="dxa"/>
            <w:vAlign w:val="center"/>
          </w:tcPr>
          <w:p w:rsidR="00C86265" w:rsidRPr="00A072A8" w:rsidRDefault="00C86265" w:rsidP="00AC0F12">
            <w:pPr>
              <w:spacing w:after="0" w:line="240" w:lineRule="auto"/>
              <w:ind w:firstLine="0"/>
              <w:jc w:val="center"/>
              <w:rPr>
                <w:sz w:val="20"/>
                <w:szCs w:val="20"/>
              </w:rPr>
            </w:pPr>
            <w:r>
              <w:rPr>
                <w:sz w:val="20"/>
                <w:szCs w:val="20"/>
              </w:rPr>
              <w:t>3,59</w:t>
            </w:r>
          </w:p>
        </w:tc>
        <w:tc>
          <w:tcPr>
            <w:tcW w:w="763" w:type="dxa"/>
            <w:vAlign w:val="center"/>
          </w:tcPr>
          <w:p w:rsidR="00C86265" w:rsidRPr="00C177AC" w:rsidRDefault="00C86265" w:rsidP="00AC0F12">
            <w:pPr>
              <w:pStyle w:val="aff4"/>
              <w:jc w:val="center"/>
              <w:rPr>
                <w:rStyle w:val="105"/>
                <w:color w:val="000000"/>
                <w:sz w:val="20"/>
                <w:szCs w:val="20"/>
              </w:rPr>
            </w:pPr>
            <w:r>
              <w:rPr>
                <w:rStyle w:val="105"/>
                <w:color w:val="000000"/>
                <w:sz w:val="20"/>
                <w:szCs w:val="20"/>
              </w:rPr>
              <w:t>4,18</w:t>
            </w:r>
          </w:p>
        </w:tc>
        <w:tc>
          <w:tcPr>
            <w:tcW w:w="840" w:type="dxa"/>
            <w:vAlign w:val="center"/>
          </w:tcPr>
          <w:p w:rsidR="00C86265" w:rsidRPr="00245453" w:rsidRDefault="00C86265" w:rsidP="00AC0F12">
            <w:pPr>
              <w:spacing w:after="0" w:line="240" w:lineRule="auto"/>
              <w:ind w:firstLine="0"/>
              <w:jc w:val="center"/>
              <w:rPr>
                <w:color w:val="000000"/>
                <w:sz w:val="20"/>
                <w:szCs w:val="20"/>
              </w:rPr>
            </w:pPr>
            <w:r w:rsidRPr="00245453">
              <w:rPr>
                <w:color w:val="000000"/>
                <w:sz w:val="20"/>
                <w:szCs w:val="20"/>
              </w:rPr>
              <w:t>3,54</w:t>
            </w:r>
          </w:p>
        </w:tc>
        <w:tc>
          <w:tcPr>
            <w:tcW w:w="706" w:type="dxa"/>
            <w:vAlign w:val="center"/>
          </w:tcPr>
          <w:p w:rsidR="00C86265" w:rsidRPr="00245453" w:rsidRDefault="00C86265" w:rsidP="00AC0F12">
            <w:pPr>
              <w:spacing w:after="0" w:line="240" w:lineRule="auto"/>
              <w:ind w:firstLine="0"/>
              <w:jc w:val="center"/>
              <w:rPr>
                <w:color w:val="000000"/>
                <w:sz w:val="20"/>
                <w:szCs w:val="20"/>
              </w:rPr>
            </w:pPr>
            <w:r w:rsidRPr="00245453">
              <w:rPr>
                <w:color w:val="000000"/>
                <w:sz w:val="20"/>
                <w:szCs w:val="20"/>
              </w:rPr>
              <w:t>4,12</w:t>
            </w:r>
          </w:p>
        </w:tc>
        <w:tc>
          <w:tcPr>
            <w:tcW w:w="1426" w:type="dxa"/>
            <w:vAlign w:val="center"/>
          </w:tcPr>
          <w:p w:rsidR="00C86265" w:rsidRPr="00C86265" w:rsidRDefault="00C86265" w:rsidP="00C86265">
            <w:pPr>
              <w:spacing w:after="0" w:line="240" w:lineRule="auto"/>
              <w:ind w:firstLine="0"/>
              <w:jc w:val="center"/>
              <w:rPr>
                <w:sz w:val="20"/>
                <w:szCs w:val="20"/>
              </w:rPr>
            </w:pPr>
            <w:r>
              <w:rPr>
                <w:sz w:val="20"/>
                <w:szCs w:val="20"/>
              </w:rPr>
              <w:t>н/д</w:t>
            </w:r>
          </w:p>
        </w:tc>
        <w:tc>
          <w:tcPr>
            <w:tcW w:w="1258" w:type="dxa"/>
            <w:vAlign w:val="center"/>
          </w:tcPr>
          <w:p w:rsidR="00C86265" w:rsidRDefault="00C86265" w:rsidP="00AC0F12">
            <w:pPr>
              <w:spacing w:after="0" w:line="240" w:lineRule="auto"/>
              <w:ind w:firstLine="0"/>
              <w:jc w:val="center"/>
              <w:rPr>
                <w:sz w:val="20"/>
                <w:szCs w:val="20"/>
              </w:rPr>
            </w:pPr>
            <w:r>
              <w:rPr>
                <w:sz w:val="20"/>
                <w:szCs w:val="20"/>
              </w:rPr>
              <w:t>0,32</w:t>
            </w:r>
          </w:p>
        </w:tc>
      </w:tr>
    </w:tbl>
    <w:p w:rsidR="00F8795B" w:rsidRDefault="00F8795B" w:rsidP="00D71333"/>
    <w:p w:rsidR="00F8795B" w:rsidRDefault="00FB3E3E" w:rsidP="00293469">
      <w:pPr>
        <w:ind w:firstLine="0"/>
        <w:jc w:val="center"/>
      </w:pPr>
      <w:r>
        <w:rPr>
          <w:noProof/>
          <w:lang w:eastAsia="ru-RU"/>
        </w:rPr>
        <w:lastRenderedPageBreak/>
        <w:drawing>
          <wp:inline distT="0" distB="0" distL="0" distR="0" wp14:anchorId="7D691876" wp14:editId="43DC58E8">
            <wp:extent cx="5514975" cy="508635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B3E3E" w:rsidRDefault="00FB3E3E" w:rsidP="00FB3E3E">
      <w:pPr>
        <w:ind w:firstLine="0"/>
        <w:jc w:val="center"/>
      </w:pPr>
      <w:r>
        <w:t>Рисунок 1.19 – Сравнение мощности нетто котельных и подключенных тепловых нагрузок</w:t>
      </w:r>
    </w:p>
    <w:p w:rsidR="00D63CD8" w:rsidRPr="00D63CD8" w:rsidRDefault="00D63CD8" w:rsidP="00D63CD8">
      <w:r w:rsidRPr="00D63CD8">
        <w:t>На рисунке 1.</w:t>
      </w:r>
      <w:r w:rsidR="003D3A1B">
        <w:t>19</w:t>
      </w:r>
      <w:r w:rsidRPr="00D63CD8">
        <w:t xml:space="preserve"> виден резерв мощности в расчетном режиме при температуре наружного воздуха.</w:t>
      </w:r>
    </w:p>
    <w:p w:rsidR="00FB3E3E" w:rsidRPr="00D63CD8" w:rsidRDefault="00D63CD8" w:rsidP="00D63CD8">
      <w:r w:rsidRPr="00D63CD8">
        <w:t>В соответствии со СНиП 41-02-2003 «Тепловые сети» на теплоисточниках аварийный резерв тепловой мощности должен составлять порядка 90 % тепловой нагрузки потребителей при выходе из работы котла с наибольшей тепловой мощностью.</w:t>
      </w:r>
    </w:p>
    <w:p w:rsidR="003D3A1B" w:rsidRPr="00E81C71" w:rsidRDefault="003D3A1B" w:rsidP="00B53E60">
      <w:pPr>
        <w:pStyle w:val="5"/>
        <w:rPr>
          <w:rFonts w:eastAsia="TimesNewRomanPS-BoldMT"/>
        </w:rPr>
      </w:pPr>
      <w:bookmarkStart w:id="68" w:name="_Toc501370645"/>
      <w:bookmarkStart w:id="69" w:name="bookmark22"/>
      <w:r>
        <w:rPr>
          <w:rFonts w:eastAsia="TimesNewRomanPS-BoldMT"/>
        </w:rPr>
        <w:t>б</w:t>
      </w:r>
      <w:r w:rsidRPr="00D71333">
        <w:rPr>
          <w:rFonts w:eastAsia="TimesNewRomanPS-BoldMT"/>
        </w:rPr>
        <w:t xml:space="preserve">) </w:t>
      </w:r>
      <w:r w:rsidRPr="003D3A1B">
        <w:t>резервы и дефициты тепловой мощности нетто по каждому источнику тепловой энергии и выводам тепловой мощности от источников тепловой энергии</w:t>
      </w:r>
      <w:bookmarkEnd w:id="68"/>
    </w:p>
    <w:bookmarkEnd w:id="69"/>
    <w:p w:rsidR="003D3A1B" w:rsidRPr="003D3A1B" w:rsidRDefault="003D3A1B" w:rsidP="003D3A1B">
      <w:r w:rsidRPr="003D3A1B">
        <w:t xml:space="preserve">Расчет резерва тепловой мощности котельных </w:t>
      </w:r>
      <w:r>
        <w:t>городского поселения Берёзово</w:t>
      </w:r>
      <w:r w:rsidRPr="003D3A1B">
        <w:t xml:space="preserve"> при выходе из строя котла с наибольшей тепловой мощностью приведен в таблице 1.</w:t>
      </w:r>
      <w:r>
        <w:t>3</w:t>
      </w:r>
      <w:r w:rsidR="003A2BCA">
        <w:t>5</w:t>
      </w:r>
      <w:r w:rsidRPr="003D3A1B">
        <w:t>.</w:t>
      </w:r>
    </w:p>
    <w:p w:rsidR="003D3A1B" w:rsidRDefault="003D3A1B" w:rsidP="000F6DA0">
      <w:pPr>
        <w:keepNext/>
        <w:jc w:val="right"/>
      </w:pPr>
      <w:r w:rsidRPr="003D3A1B">
        <w:lastRenderedPageBreak/>
        <w:t>Таблица 1.</w:t>
      </w:r>
      <w:r>
        <w:t>3</w:t>
      </w:r>
      <w:r w:rsidR="003A2BCA">
        <w:t>5</w:t>
      </w:r>
    </w:p>
    <w:p w:rsidR="00FB3E3E" w:rsidRPr="003D3A1B" w:rsidRDefault="003D3A1B" w:rsidP="000F6DA0">
      <w:pPr>
        <w:keepNext/>
        <w:ind w:firstLine="0"/>
        <w:jc w:val="center"/>
      </w:pPr>
      <w:r w:rsidRPr="003D3A1B">
        <w:t xml:space="preserve">Расчет резерва тепловой мощности котельных </w:t>
      </w:r>
      <w:r>
        <w:t>городского поселения Берёзово</w:t>
      </w:r>
    </w:p>
    <w:tbl>
      <w:tblPr>
        <w:tblW w:w="9772" w:type="dxa"/>
        <w:jc w:val="center"/>
        <w:tblLayout w:type="fixed"/>
        <w:tblCellMar>
          <w:left w:w="0" w:type="dxa"/>
          <w:right w:w="0" w:type="dxa"/>
        </w:tblCellMar>
        <w:tblLook w:val="0000" w:firstRow="0" w:lastRow="0" w:firstColumn="0" w:lastColumn="0" w:noHBand="0" w:noVBand="0"/>
      </w:tblPr>
      <w:tblGrid>
        <w:gridCol w:w="1392"/>
        <w:gridCol w:w="1277"/>
        <w:gridCol w:w="1272"/>
        <w:gridCol w:w="1051"/>
        <w:gridCol w:w="1258"/>
        <w:gridCol w:w="1142"/>
        <w:gridCol w:w="1094"/>
        <w:gridCol w:w="1286"/>
      </w:tblGrid>
      <w:tr w:rsidR="000F6DA0" w:rsidRPr="000F6DA0" w:rsidTr="000F6DA0">
        <w:trPr>
          <w:jc w:val="center"/>
        </w:trPr>
        <w:tc>
          <w:tcPr>
            <w:tcW w:w="1392" w:type="dxa"/>
            <w:tcBorders>
              <w:top w:val="single" w:sz="4" w:space="0" w:color="auto"/>
              <w:left w:val="single" w:sz="4" w:space="0" w:color="auto"/>
              <w:bottom w:val="nil"/>
              <w:right w:val="nil"/>
            </w:tcBorders>
            <w:vAlign w:val="center"/>
          </w:tcPr>
          <w:p w:rsidR="000F6DA0" w:rsidRPr="000F6DA0" w:rsidRDefault="000F6DA0" w:rsidP="000F6DA0">
            <w:pPr>
              <w:pStyle w:val="aff4"/>
              <w:keepNext/>
              <w:jc w:val="center"/>
              <w:rPr>
                <w:b/>
                <w:sz w:val="20"/>
                <w:szCs w:val="20"/>
              </w:rPr>
            </w:pPr>
            <w:r w:rsidRPr="000F6DA0">
              <w:rPr>
                <w:rStyle w:val="9pt17"/>
                <w:color w:val="000000"/>
                <w:sz w:val="20"/>
                <w:szCs w:val="20"/>
              </w:rPr>
              <w:t>Котельная</w:t>
            </w:r>
          </w:p>
        </w:tc>
        <w:tc>
          <w:tcPr>
            <w:tcW w:w="1277" w:type="dxa"/>
            <w:tcBorders>
              <w:top w:val="single" w:sz="4" w:space="0" w:color="auto"/>
              <w:left w:val="single" w:sz="4" w:space="0" w:color="auto"/>
              <w:bottom w:val="nil"/>
              <w:right w:val="nil"/>
            </w:tcBorders>
            <w:vAlign w:val="center"/>
          </w:tcPr>
          <w:p w:rsidR="000F6DA0" w:rsidRPr="000F6DA0" w:rsidRDefault="000F6DA0" w:rsidP="000F6DA0">
            <w:pPr>
              <w:pStyle w:val="aff4"/>
              <w:keepNext/>
              <w:jc w:val="center"/>
              <w:rPr>
                <w:b/>
                <w:sz w:val="20"/>
                <w:szCs w:val="20"/>
              </w:rPr>
            </w:pPr>
            <w:r w:rsidRPr="000F6DA0">
              <w:rPr>
                <w:rStyle w:val="9pt17"/>
                <w:color w:val="000000"/>
                <w:sz w:val="20"/>
                <w:szCs w:val="20"/>
              </w:rPr>
              <w:t>Мощность котельной, Гкал/</w:t>
            </w:r>
            <w:proofErr w:type="gramStart"/>
            <w:r w:rsidRPr="000F6DA0">
              <w:rPr>
                <w:rStyle w:val="9pt17"/>
                <w:color w:val="000000"/>
                <w:sz w:val="20"/>
                <w:szCs w:val="20"/>
              </w:rPr>
              <w:t>ч</w:t>
            </w:r>
            <w:proofErr w:type="gramEnd"/>
          </w:p>
        </w:tc>
        <w:tc>
          <w:tcPr>
            <w:tcW w:w="1272" w:type="dxa"/>
            <w:tcBorders>
              <w:top w:val="single" w:sz="4" w:space="0" w:color="auto"/>
              <w:left w:val="single" w:sz="4" w:space="0" w:color="auto"/>
              <w:bottom w:val="nil"/>
              <w:right w:val="nil"/>
            </w:tcBorders>
            <w:vAlign w:val="center"/>
          </w:tcPr>
          <w:p w:rsidR="000F6DA0" w:rsidRPr="000F6DA0" w:rsidRDefault="000F6DA0" w:rsidP="000F6DA0">
            <w:pPr>
              <w:pStyle w:val="aff4"/>
              <w:keepNext/>
              <w:jc w:val="center"/>
              <w:rPr>
                <w:b/>
                <w:sz w:val="20"/>
                <w:szCs w:val="20"/>
              </w:rPr>
            </w:pPr>
            <w:r w:rsidRPr="000F6DA0">
              <w:rPr>
                <w:rStyle w:val="9pt17"/>
                <w:color w:val="000000"/>
                <w:sz w:val="20"/>
                <w:szCs w:val="20"/>
              </w:rPr>
              <w:t>Расче</w:t>
            </w:r>
            <w:r>
              <w:rPr>
                <w:rStyle w:val="9pt17"/>
                <w:color w:val="000000"/>
                <w:sz w:val="20"/>
                <w:szCs w:val="20"/>
              </w:rPr>
              <w:t>тная нагрузка с учетом собствен</w:t>
            </w:r>
            <w:r w:rsidRPr="000F6DA0">
              <w:rPr>
                <w:rStyle w:val="9pt17"/>
                <w:color w:val="000000"/>
                <w:sz w:val="20"/>
                <w:szCs w:val="20"/>
              </w:rPr>
              <w:t>ных нужд, Гкал/</w:t>
            </w:r>
            <w:proofErr w:type="gramStart"/>
            <w:r w:rsidRPr="000F6DA0">
              <w:rPr>
                <w:rStyle w:val="9pt17"/>
                <w:color w:val="000000"/>
                <w:sz w:val="20"/>
                <w:szCs w:val="20"/>
              </w:rPr>
              <w:t>ч</w:t>
            </w:r>
            <w:proofErr w:type="gramEnd"/>
          </w:p>
        </w:tc>
        <w:tc>
          <w:tcPr>
            <w:tcW w:w="1051" w:type="dxa"/>
            <w:tcBorders>
              <w:top w:val="single" w:sz="4" w:space="0" w:color="auto"/>
              <w:left w:val="single" w:sz="4" w:space="0" w:color="auto"/>
              <w:bottom w:val="nil"/>
              <w:right w:val="nil"/>
            </w:tcBorders>
            <w:vAlign w:val="center"/>
          </w:tcPr>
          <w:p w:rsidR="000F6DA0" w:rsidRPr="000F6DA0" w:rsidRDefault="000F6DA0" w:rsidP="000F6DA0">
            <w:pPr>
              <w:pStyle w:val="aff4"/>
              <w:keepNext/>
              <w:jc w:val="center"/>
              <w:rPr>
                <w:b/>
                <w:sz w:val="20"/>
                <w:szCs w:val="20"/>
              </w:rPr>
            </w:pPr>
            <w:r w:rsidRPr="000F6DA0">
              <w:rPr>
                <w:rStyle w:val="9pt17"/>
                <w:color w:val="000000"/>
                <w:sz w:val="20"/>
                <w:szCs w:val="20"/>
              </w:rPr>
              <w:t>Количество котлов, шт.</w:t>
            </w:r>
          </w:p>
        </w:tc>
        <w:tc>
          <w:tcPr>
            <w:tcW w:w="1258" w:type="dxa"/>
            <w:tcBorders>
              <w:top w:val="single" w:sz="4" w:space="0" w:color="auto"/>
              <w:left w:val="single" w:sz="4" w:space="0" w:color="auto"/>
              <w:bottom w:val="nil"/>
              <w:right w:val="nil"/>
            </w:tcBorders>
            <w:vAlign w:val="center"/>
          </w:tcPr>
          <w:p w:rsidR="000F6DA0" w:rsidRPr="000F6DA0" w:rsidRDefault="000F6DA0" w:rsidP="000F6DA0">
            <w:pPr>
              <w:pStyle w:val="aff4"/>
              <w:keepNext/>
              <w:jc w:val="center"/>
              <w:rPr>
                <w:b/>
                <w:sz w:val="20"/>
                <w:szCs w:val="20"/>
              </w:rPr>
            </w:pPr>
            <w:r w:rsidRPr="000F6DA0">
              <w:rPr>
                <w:rStyle w:val="9pt17"/>
                <w:color w:val="000000"/>
                <w:sz w:val="20"/>
                <w:szCs w:val="20"/>
              </w:rPr>
              <w:t>Производительность самого мощного котла, Гкал/</w:t>
            </w:r>
            <w:proofErr w:type="gramStart"/>
            <w:r w:rsidRPr="000F6DA0">
              <w:rPr>
                <w:rStyle w:val="9pt17"/>
                <w:color w:val="000000"/>
                <w:sz w:val="20"/>
                <w:szCs w:val="20"/>
              </w:rPr>
              <w:t>ч</w:t>
            </w:r>
            <w:proofErr w:type="gramEnd"/>
          </w:p>
        </w:tc>
        <w:tc>
          <w:tcPr>
            <w:tcW w:w="1142" w:type="dxa"/>
            <w:tcBorders>
              <w:top w:val="single" w:sz="4" w:space="0" w:color="auto"/>
              <w:left w:val="single" w:sz="4" w:space="0" w:color="auto"/>
              <w:bottom w:val="nil"/>
              <w:right w:val="nil"/>
            </w:tcBorders>
            <w:vAlign w:val="center"/>
          </w:tcPr>
          <w:p w:rsidR="000F6DA0" w:rsidRPr="000F6DA0" w:rsidRDefault="000F6DA0" w:rsidP="000F6DA0">
            <w:pPr>
              <w:pStyle w:val="aff4"/>
              <w:keepNext/>
              <w:jc w:val="center"/>
              <w:rPr>
                <w:b/>
                <w:sz w:val="20"/>
                <w:szCs w:val="20"/>
              </w:rPr>
            </w:pPr>
            <w:r w:rsidRPr="000F6DA0">
              <w:rPr>
                <w:rStyle w:val="9pt17"/>
                <w:color w:val="000000"/>
                <w:sz w:val="20"/>
                <w:szCs w:val="20"/>
              </w:rPr>
              <w:t>Мощность котельной при выходе из строя одного котла, Гкал/</w:t>
            </w:r>
            <w:proofErr w:type="gramStart"/>
            <w:r w:rsidRPr="000F6DA0">
              <w:rPr>
                <w:rStyle w:val="9pt17"/>
                <w:color w:val="000000"/>
                <w:sz w:val="20"/>
                <w:szCs w:val="20"/>
              </w:rPr>
              <w:t>ч</w:t>
            </w:r>
            <w:proofErr w:type="gramEnd"/>
          </w:p>
        </w:tc>
        <w:tc>
          <w:tcPr>
            <w:tcW w:w="1094" w:type="dxa"/>
            <w:tcBorders>
              <w:top w:val="single" w:sz="4" w:space="0" w:color="auto"/>
              <w:left w:val="single" w:sz="4" w:space="0" w:color="auto"/>
              <w:bottom w:val="nil"/>
              <w:right w:val="nil"/>
            </w:tcBorders>
            <w:vAlign w:val="center"/>
          </w:tcPr>
          <w:p w:rsidR="000F6DA0" w:rsidRPr="000F6DA0" w:rsidRDefault="000F6DA0" w:rsidP="000F6DA0">
            <w:pPr>
              <w:pStyle w:val="aff4"/>
              <w:keepNext/>
              <w:jc w:val="center"/>
              <w:rPr>
                <w:b/>
                <w:sz w:val="20"/>
                <w:szCs w:val="20"/>
              </w:rPr>
            </w:pPr>
            <w:r w:rsidRPr="000F6DA0">
              <w:rPr>
                <w:rStyle w:val="9pt17"/>
                <w:color w:val="000000"/>
                <w:sz w:val="20"/>
                <w:szCs w:val="20"/>
              </w:rPr>
              <w:t>Резерв мощности при выходе из строя одного котла, Гкал/</w:t>
            </w:r>
            <w:proofErr w:type="gramStart"/>
            <w:r w:rsidRPr="000F6DA0">
              <w:rPr>
                <w:rStyle w:val="9pt17"/>
                <w:color w:val="000000"/>
                <w:sz w:val="20"/>
                <w:szCs w:val="20"/>
              </w:rPr>
              <w:t>ч</w:t>
            </w:r>
            <w:proofErr w:type="gramEnd"/>
          </w:p>
        </w:tc>
        <w:tc>
          <w:tcPr>
            <w:tcW w:w="1286" w:type="dxa"/>
            <w:tcBorders>
              <w:top w:val="single" w:sz="4" w:space="0" w:color="auto"/>
              <w:left w:val="single" w:sz="4" w:space="0" w:color="auto"/>
              <w:bottom w:val="nil"/>
              <w:right w:val="single" w:sz="4" w:space="0" w:color="auto"/>
            </w:tcBorders>
            <w:vAlign w:val="center"/>
          </w:tcPr>
          <w:p w:rsidR="000F6DA0" w:rsidRPr="000F6DA0" w:rsidRDefault="000F6DA0" w:rsidP="000F6DA0">
            <w:pPr>
              <w:pStyle w:val="aff4"/>
              <w:keepNext/>
              <w:jc w:val="center"/>
              <w:rPr>
                <w:b/>
                <w:sz w:val="20"/>
                <w:szCs w:val="20"/>
              </w:rPr>
            </w:pPr>
            <w:r w:rsidRPr="000F6DA0">
              <w:rPr>
                <w:rStyle w:val="9pt17"/>
                <w:color w:val="000000"/>
                <w:sz w:val="20"/>
                <w:szCs w:val="20"/>
              </w:rPr>
              <w:t>Надежность</w:t>
            </w:r>
          </w:p>
        </w:tc>
      </w:tr>
      <w:tr w:rsidR="004A4AEA" w:rsidRPr="000F6DA0" w:rsidTr="004A4AEA">
        <w:trPr>
          <w:jc w:val="center"/>
        </w:trPr>
        <w:tc>
          <w:tcPr>
            <w:tcW w:w="1392" w:type="dxa"/>
            <w:tcBorders>
              <w:top w:val="single" w:sz="4" w:space="0" w:color="auto"/>
              <w:left w:val="single" w:sz="4" w:space="0" w:color="auto"/>
              <w:bottom w:val="nil"/>
              <w:right w:val="nil"/>
            </w:tcBorders>
            <w:vAlign w:val="center"/>
          </w:tcPr>
          <w:p w:rsidR="004A4AEA" w:rsidRPr="00A072A8" w:rsidRDefault="004A4AEA" w:rsidP="00AC0F12">
            <w:pPr>
              <w:spacing w:after="0" w:line="240" w:lineRule="auto"/>
              <w:ind w:firstLine="0"/>
              <w:jc w:val="center"/>
              <w:rPr>
                <w:sz w:val="20"/>
                <w:szCs w:val="20"/>
              </w:rPr>
            </w:pPr>
            <w:r>
              <w:rPr>
                <w:sz w:val="20"/>
                <w:szCs w:val="20"/>
              </w:rPr>
              <w:t>Центральная котельная</w:t>
            </w:r>
          </w:p>
        </w:tc>
        <w:tc>
          <w:tcPr>
            <w:tcW w:w="1277" w:type="dxa"/>
            <w:tcBorders>
              <w:top w:val="single" w:sz="4" w:space="0" w:color="auto"/>
              <w:left w:val="single" w:sz="4" w:space="0" w:color="auto"/>
              <w:bottom w:val="nil"/>
              <w:right w:val="nil"/>
            </w:tcBorders>
            <w:vAlign w:val="center"/>
          </w:tcPr>
          <w:p w:rsidR="004A4AEA" w:rsidRPr="00A072A8" w:rsidRDefault="004A4AEA" w:rsidP="00AC0F12">
            <w:pPr>
              <w:spacing w:after="0" w:line="240" w:lineRule="auto"/>
              <w:ind w:firstLine="0"/>
              <w:jc w:val="center"/>
              <w:rPr>
                <w:sz w:val="20"/>
                <w:szCs w:val="20"/>
              </w:rPr>
            </w:pPr>
            <w:r>
              <w:rPr>
                <w:sz w:val="20"/>
                <w:szCs w:val="20"/>
              </w:rPr>
              <w:t>16</w:t>
            </w:r>
          </w:p>
        </w:tc>
        <w:tc>
          <w:tcPr>
            <w:tcW w:w="1272" w:type="dxa"/>
            <w:tcBorders>
              <w:top w:val="single" w:sz="4" w:space="0" w:color="auto"/>
              <w:left w:val="single" w:sz="4" w:space="0" w:color="auto"/>
              <w:bottom w:val="nil"/>
              <w:right w:val="nil"/>
            </w:tcBorders>
            <w:vAlign w:val="center"/>
          </w:tcPr>
          <w:p w:rsidR="004A4AEA" w:rsidRPr="000F6DA0" w:rsidRDefault="004A4AEA" w:rsidP="000F6DA0">
            <w:pPr>
              <w:spacing w:after="0" w:line="240" w:lineRule="auto"/>
              <w:ind w:firstLine="0"/>
              <w:jc w:val="center"/>
              <w:rPr>
                <w:color w:val="000000"/>
                <w:sz w:val="20"/>
                <w:szCs w:val="20"/>
              </w:rPr>
            </w:pPr>
            <w:r w:rsidRPr="000F6DA0">
              <w:rPr>
                <w:color w:val="000000"/>
                <w:sz w:val="20"/>
                <w:szCs w:val="20"/>
              </w:rPr>
              <w:t>6,76</w:t>
            </w:r>
          </w:p>
        </w:tc>
        <w:tc>
          <w:tcPr>
            <w:tcW w:w="1051" w:type="dxa"/>
            <w:tcBorders>
              <w:top w:val="single" w:sz="4" w:space="0" w:color="auto"/>
              <w:left w:val="single" w:sz="4" w:space="0" w:color="auto"/>
              <w:bottom w:val="nil"/>
              <w:right w:val="nil"/>
            </w:tcBorders>
            <w:vAlign w:val="center"/>
          </w:tcPr>
          <w:p w:rsidR="004A4AEA" w:rsidRPr="000F6DA0" w:rsidRDefault="004A4AEA" w:rsidP="000F6DA0">
            <w:pPr>
              <w:pStyle w:val="aff4"/>
              <w:jc w:val="center"/>
              <w:rPr>
                <w:sz w:val="20"/>
                <w:szCs w:val="20"/>
              </w:rPr>
            </w:pPr>
            <w:r>
              <w:rPr>
                <w:sz w:val="20"/>
                <w:szCs w:val="20"/>
              </w:rPr>
              <w:t>4</w:t>
            </w:r>
          </w:p>
        </w:tc>
        <w:tc>
          <w:tcPr>
            <w:tcW w:w="1258" w:type="dxa"/>
            <w:tcBorders>
              <w:top w:val="single" w:sz="4" w:space="0" w:color="auto"/>
              <w:left w:val="single" w:sz="4" w:space="0" w:color="auto"/>
              <w:bottom w:val="nil"/>
              <w:right w:val="nil"/>
            </w:tcBorders>
            <w:vAlign w:val="center"/>
          </w:tcPr>
          <w:p w:rsidR="004A4AEA" w:rsidRPr="000F6DA0" w:rsidRDefault="004A4AEA" w:rsidP="000F6DA0">
            <w:pPr>
              <w:pStyle w:val="aff4"/>
              <w:jc w:val="center"/>
              <w:rPr>
                <w:sz w:val="20"/>
                <w:szCs w:val="20"/>
              </w:rPr>
            </w:pPr>
            <w:r>
              <w:rPr>
                <w:sz w:val="20"/>
                <w:szCs w:val="20"/>
              </w:rPr>
              <w:t>4,0</w:t>
            </w:r>
          </w:p>
        </w:tc>
        <w:tc>
          <w:tcPr>
            <w:tcW w:w="1142" w:type="dxa"/>
            <w:tcBorders>
              <w:top w:val="single" w:sz="4" w:space="0" w:color="auto"/>
              <w:left w:val="single" w:sz="4" w:space="0" w:color="auto"/>
              <w:bottom w:val="nil"/>
              <w:right w:val="nil"/>
            </w:tcBorders>
            <w:vAlign w:val="center"/>
          </w:tcPr>
          <w:p w:rsidR="004A4AEA" w:rsidRPr="004A4AEA" w:rsidRDefault="004A4AEA" w:rsidP="004A4AEA">
            <w:pPr>
              <w:spacing w:after="0" w:line="240" w:lineRule="auto"/>
              <w:ind w:firstLine="0"/>
              <w:jc w:val="center"/>
              <w:rPr>
                <w:color w:val="000000"/>
                <w:sz w:val="20"/>
                <w:szCs w:val="20"/>
              </w:rPr>
            </w:pPr>
            <w:r w:rsidRPr="004A4AEA">
              <w:rPr>
                <w:color w:val="000000"/>
                <w:sz w:val="20"/>
                <w:szCs w:val="20"/>
              </w:rPr>
              <w:t>12</w:t>
            </w:r>
          </w:p>
        </w:tc>
        <w:tc>
          <w:tcPr>
            <w:tcW w:w="1094" w:type="dxa"/>
            <w:tcBorders>
              <w:top w:val="single" w:sz="4" w:space="0" w:color="auto"/>
              <w:left w:val="single" w:sz="4" w:space="0" w:color="auto"/>
              <w:bottom w:val="nil"/>
              <w:right w:val="nil"/>
            </w:tcBorders>
            <w:vAlign w:val="center"/>
          </w:tcPr>
          <w:p w:rsidR="004A4AEA" w:rsidRPr="004A4AEA" w:rsidRDefault="004A4AEA" w:rsidP="004A4AEA">
            <w:pPr>
              <w:spacing w:after="0" w:line="240" w:lineRule="auto"/>
              <w:ind w:firstLine="0"/>
              <w:jc w:val="center"/>
              <w:rPr>
                <w:color w:val="000000"/>
                <w:sz w:val="20"/>
                <w:szCs w:val="20"/>
              </w:rPr>
            </w:pPr>
            <w:r w:rsidRPr="004A4AEA">
              <w:rPr>
                <w:color w:val="000000"/>
                <w:sz w:val="20"/>
                <w:szCs w:val="20"/>
              </w:rPr>
              <w:t>5,24</w:t>
            </w:r>
          </w:p>
        </w:tc>
        <w:tc>
          <w:tcPr>
            <w:tcW w:w="1286" w:type="dxa"/>
            <w:tcBorders>
              <w:top w:val="single" w:sz="4" w:space="0" w:color="auto"/>
              <w:left w:val="single" w:sz="4" w:space="0" w:color="auto"/>
              <w:bottom w:val="nil"/>
              <w:right w:val="single" w:sz="4" w:space="0" w:color="auto"/>
            </w:tcBorders>
            <w:vAlign w:val="center"/>
          </w:tcPr>
          <w:p w:rsidR="004A4AEA" w:rsidRPr="000F6DA0" w:rsidRDefault="004A4AEA" w:rsidP="000F6DA0">
            <w:pPr>
              <w:pStyle w:val="aff4"/>
              <w:jc w:val="center"/>
              <w:rPr>
                <w:sz w:val="20"/>
                <w:szCs w:val="20"/>
              </w:rPr>
            </w:pPr>
            <w:r w:rsidRPr="000F6DA0">
              <w:rPr>
                <w:rStyle w:val="105"/>
                <w:color w:val="000000"/>
                <w:sz w:val="20"/>
                <w:szCs w:val="20"/>
              </w:rPr>
              <w:t>обеспечена</w:t>
            </w:r>
          </w:p>
        </w:tc>
      </w:tr>
      <w:tr w:rsidR="004A4AEA" w:rsidRPr="000F6DA0" w:rsidTr="004A4AEA">
        <w:trPr>
          <w:jc w:val="center"/>
        </w:trPr>
        <w:tc>
          <w:tcPr>
            <w:tcW w:w="1392" w:type="dxa"/>
            <w:tcBorders>
              <w:top w:val="single" w:sz="4" w:space="0" w:color="auto"/>
              <w:left w:val="single" w:sz="4" w:space="0" w:color="auto"/>
              <w:bottom w:val="nil"/>
              <w:right w:val="nil"/>
            </w:tcBorders>
            <w:vAlign w:val="center"/>
          </w:tcPr>
          <w:p w:rsidR="004A4AEA" w:rsidRPr="00A072A8" w:rsidRDefault="004A4AEA" w:rsidP="00AC0F12">
            <w:pPr>
              <w:spacing w:after="0" w:line="240" w:lineRule="auto"/>
              <w:ind w:firstLine="0"/>
              <w:jc w:val="center"/>
              <w:rPr>
                <w:sz w:val="20"/>
                <w:szCs w:val="20"/>
              </w:rPr>
            </w:pPr>
            <w:r>
              <w:rPr>
                <w:sz w:val="20"/>
                <w:szCs w:val="20"/>
              </w:rPr>
              <w:t>Котельная ЦРБ</w:t>
            </w:r>
          </w:p>
        </w:tc>
        <w:tc>
          <w:tcPr>
            <w:tcW w:w="1277" w:type="dxa"/>
            <w:tcBorders>
              <w:top w:val="single" w:sz="4" w:space="0" w:color="auto"/>
              <w:left w:val="single" w:sz="4" w:space="0" w:color="auto"/>
              <w:bottom w:val="nil"/>
              <w:right w:val="nil"/>
            </w:tcBorders>
            <w:vAlign w:val="center"/>
          </w:tcPr>
          <w:p w:rsidR="004A4AEA" w:rsidRPr="00A072A8" w:rsidRDefault="004A4AEA" w:rsidP="00AC0F12">
            <w:pPr>
              <w:spacing w:after="0" w:line="240" w:lineRule="auto"/>
              <w:ind w:firstLine="0"/>
              <w:jc w:val="center"/>
              <w:rPr>
                <w:sz w:val="20"/>
                <w:szCs w:val="20"/>
              </w:rPr>
            </w:pPr>
            <w:r>
              <w:rPr>
                <w:sz w:val="20"/>
                <w:szCs w:val="20"/>
              </w:rPr>
              <w:t>7,74</w:t>
            </w:r>
          </w:p>
        </w:tc>
        <w:tc>
          <w:tcPr>
            <w:tcW w:w="1272" w:type="dxa"/>
            <w:tcBorders>
              <w:top w:val="single" w:sz="4" w:space="0" w:color="auto"/>
              <w:left w:val="single" w:sz="4" w:space="0" w:color="auto"/>
              <w:bottom w:val="nil"/>
              <w:right w:val="nil"/>
            </w:tcBorders>
            <w:vAlign w:val="center"/>
          </w:tcPr>
          <w:p w:rsidR="004A4AEA" w:rsidRPr="000F6DA0" w:rsidRDefault="004A4AEA" w:rsidP="000F6DA0">
            <w:pPr>
              <w:spacing w:after="0" w:line="240" w:lineRule="auto"/>
              <w:ind w:firstLine="0"/>
              <w:jc w:val="center"/>
              <w:rPr>
                <w:color w:val="000000"/>
                <w:sz w:val="20"/>
                <w:szCs w:val="20"/>
              </w:rPr>
            </w:pPr>
            <w:r w:rsidRPr="000F6DA0">
              <w:rPr>
                <w:color w:val="000000"/>
                <w:sz w:val="20"/>
                <w:szCs w:val="20"/>
              </w:rPr>
              <w:t>3,64</w:t>
            </w:r>
          </w:p>
        </w:tc>
        <w:tc>
          <w:tcPr>
            <w:tcW w:w="1051" w:type="dxa"/>
            <w:tcBorders>
              <w:top w:val="single" w:sz="4" w:space="0" w:color="auto"/>
              <w:left w:val="single" w:sz="4" w:space="0" w:color="auto"/>
              <w:bottom w:val="nil"/>
              <w:right w:val="nil"/>
            </w:tcBorders>
            <w:vAlign w:val="center"/>
          </w:tcPr>
          <w:p w:rsidR="004A4AEA" w:rsidRPr="000F6DA0" w:rsidRDefault="004A4AEA" w:rsidP="000F6DA0">
            <w:pPr>
              <w:pStyle w:val="aff4"/>
              <w:jc w:val="center"/>
              <w:rPr>
                <w:sz w:val="20"/>
                <w:szCs w:val="20"/>
              </w:rPr>
            </w:pPr>
            <w:r>
              <w:rPr>
                <w:sz w:val="20"/>
                <w:szCs w:val="20"/>
              </w:rPr>
              <w:t>3</w:t>
            </w:r>
          </w:p>
        </w:tc>
        <w:tc>
          <w:tcPr>
            <w:tcW w:w="1258" w:type="dxa"/>
            <w:tcBorders>
              <w:top w:val="single" w:sz="4" w:space="0" w:color="auto"/>
              <w:left w:val="single" w:sz="4" w:space="0" w:color="auto"/>
              <w:bottom w:val="nil"/>
              <w:right w:val="nil"/>
            </w:tcBorders>
            <w:vAlign w:val="center"/>
          </w:tcPr>
          <w:p w:rsidR="004A4AEA" w:rsidRPr="000F6DA0" w:rsidRDefault="004A4AEA" w:rsidP="000F6DA0">
            <w:pPr>
              <w:pStyle w:val="aff4"/>
              <w:jc w:val="center"/>
              <w:rPr>
                <w:sz w:val="20"/>
                <w:szCs w:val="20"/>
              </w:rPr>
            </w:pPr>
            <w:r>
              <w:rPr>
                <w:sz w:val="20"/>
                <w:szCs w:val="20"/>
              </w:rPr>
              <w:t>2,58</w:t>
            </w:r>
          </w:p>
        </w:tc>
        <w:tc>
          <w:tcPr>
            <w:tcW w:w="1142" w:type="dxa"/>
            <w:tcBorders>
              <w:top w:val="single" w:sz="4" w:space="0" w:color="auto"/>
              <w:left w:val="single" w:sz="4" w:space="0" w:color="auto"/>
              <w:bottom w:val="nil"/>
              <w:right w:val="nil"/>
            </w:tcBorders>
            <w:vAlign w:val="center"/>
          </w:tcPr>
          <w:p w:rsidR="004A4AEA" w:rsidRPr="004A4AEA" w:rsidRDefault="004A4AEA" w:rsidP="004A4AEA">
            <w:pPr>
              <w:spacing w:after="0" w:line="240" w:lineRule="auto"/>
              <w:ind w:firstLine="0"/>
              <w:jc w:val="center"/>
              <w:rPr>
                <w:color w:val="000000"/>
                <w:sz w:val="20"/>
                <w:szCs w:val="20"/>
              </w:rPr>
            </w:pPr>
            <w:r w:rsidRPr="004A4AEA">
              <w:rPr>
                <w:color w:val="000000"/>
                <w:sz w:val="20"/>
                <w:szCs w:val="20"/>
              </w:rPr>
              <w:t>5,16</w:t>
            </w:r>
          </w:p>
        </w:tc>
        <w:tc>
          <w:tcPr>
            <w:tcW w:w="1094" w:type="dxa"/>
            <w:tcBorders>
              <w:top w:val="single" w:sz="4" w:space="0" w:color="auto"/>
              <w:left w:val="single" w:sz="4" w:space="0" w:color="auto"/>
              <w:bottom w:val="nil"/>
              <w:right w:val="nil"/>
            </w:tcBorders>
            <w:vAlign w:val="center"/>
          </w:tcPr>
          <w:p w:rsidR="004A4AEA" w:rsidRPr="004A4AEA" w:rsidRDefault="004A4AEA" w:rsidP="004A4AEA">
            <w:pPr>
              <w:spacing w:after="0" w:line="240" w:lineRule="auto"/>
              <w:ind w:firstLine="0"/>
              <w:jc w:val="center"/>
              <w:rPr>
                <w:color w:val="000000"/>
                <w:sz w:val="20"/>
                <w:szCs w:val="20"/>
              </w:rPr>
            </w:pPr>
            <w:r w:rsidRPr="004A4AEA">
              <w:rPr>
                <w:color w:val="000000"/>
                <w:sz w:val="20"/>
                <w:szCs w:val="20"/>
              </w:rPr>
              <w:t>1,52</w:t>
            </w:r>
          </w:p>
        </w:tc>
        <w:tc>
          <w:tcPr>
            <w:tcW w:w="1286" w:type="dxa"/>
            <w:tcBorders>
              <w:top w:val="single" w:sz="4" w:space="0" w:color="auto"/>
              <w:left w:val="single" w:sz="4" w:space="0" w:color="auto"/>
              <w:bottom w:val="nil"/>
              <w:right w:val="single" w:sz="4" w:space="0" w:color="auto"/>
            </w:tcBorders>
            <w:vAlign w:val="center"/>
          </w:tcPr>
          <w:p w:rsidR="004A4AEA" w:rsidRPr="000F6DA0" w:rsidRDefault="004A4AEA" w:rsidP="000F6DA0">
            <w:pPr>
              <w:pStyle w:val="aff4"/>
              <w:jc w:val="center"/>
              <w:rPr>
                <w:sz w:val="20"/>
                <w:szCs w:val="20"/>
              </w:rPr>
            </w:pPr>
            <w:r w:rsidRPr="000F6DA0">
              <w:rPr>
                <w:rStyle w:val="105"/>
                <w:color w:val="000000"/>
                <w:sz w:val="20"/>
                <w:szCs w:val="20"/>
              </w:rPr>
              <w:t>обеспечена</w:t>
            </w:r>
          </w:p>
        </w:tc>
      </w:tr>
      <w:tr w:rsidR="004A4AEA" w:rsidRPr="000F6DA0" w:rsidTr="004A4AEA">
        <w:trPr>
          <w:jc w:val="center"/>
        </w:trPr>
        <w:tc>
          <w:tcPr>
            <w:tcW w:w="1392" w:type="dxa"/>
            <w:tcBorders>
              <w:top w:val="single" w:sz="4" w:space="0" w:color="auto"/>
              <w:left w:val="single" w:sz="4" w:space="0" w:color="auto"/>
              <w:bottom w:val="nil"/>
              <w:right w:val="nil"/>
            </w:tcBorders>
            <w:vAlign w:val="center"/>
          </w:tcPr>
          <w:p w:rsidR="004A4AEA" w:rsidRPr="00A072A8" w:rsidRDefault="004A4AEA" w:rsidP="00AC0F12">
            <w:pPr>
              <w:spacing w:after="0" w:line="240" w:lineRule="auto"/>
              <w:ind w:firstLine="0"/>
              <w:jc w:val="center"/>
              <w:rPr>
                <w:sz w:val="20"/>
                <w:szCs w:val="20"/>
              </w:rPr>
            </w:pPr>
            <w:r>
              <w:rPr>
                <w:sz w:val="20"/>
                <w:szCs w:val="20"/>
              </w:rPr>
              <w:t>Котельная Проти</w:t>
            </w:r>
            <w:r w:rsidRPr="00EC6704">
              <w:rPr>
                <w:sz w:val="20"/>
                <w:szCs w:val="20"/>
              </w:rPr>
              <w:t>вотуберкулезного диспансера</w:t>
            </w:r>
          </w:p>
        </w:tc>
        <w:tc>
          <w:tcPr>
            <w:tcW w:w="1277" w:type="dxa"/>
            <w:tcBorders>
              <w:top w:val="single" w:sz="4" w:space="0" w:color="auto"/>
              <w:left w:val="single" w:sz="4" w:space="0" w:color="auto"/>
              <w:bottom w:val="nil"/>
              <w:right w:val="nil"/>
            </w:tcBorders>
            <w:vAlign w:val="center"/>
          </w:tcPr>
          <w:p w:rsidR="004A4AEA" w:rsidRPr="00A072A8" w:rsidRDefault="004A4AEA" w:rsidP="00AC0F12">
            <w:pPr>
              <w:spacing w:after="0" w:line="240" w:lineRule="auto"/>
              <w:ind w:firstLine="0"/>
              <w:jc w:val="center"/>
              <w:rPr>
                <w:sz w:val="20"/>
                <w:szCs w:val="20"/>
              </w:rPr>
            </w:pPr>
            <w:r>
              <w:rPr>
                <w:sz w:val="20"/>
                <w:szCs w:val="20"/>
              </w:rPr>
              <w:t>6,4</w:t>
            </w:r>
          </w:p>
        </w:tc>
        <w:tc>
          <w:tcPr>
            <w:tcW w:w="1272" w:type="dxa"/>
            <w:tcBorders>
              <w:top w:val="single" w:sz="4" w:space="0" w:color="auto"/>
              <w:left w:val="single" w:sz="4" w:space="0" w:color="auto"/>
              <w:bottom w:val="nil"/>
              <w:right w:val="nil"/>
            </w:tcBorders>
            <w:vAlign w:val="center"/>
          </w:tcPr>
          <w:p w:rsidR="004A4AEA" w:rsidRPr="000F6DA0" w:rsidRDefault="004A4AEA" w:rsidP="000F6DA0">
            <w:pPr>
              <w:spacing w:after="0" w:line="240" w:lineRule="auto"/>
              <w:ind w:firstLine="0"/>
              <w:jc w:val="center"/>
              <w:rPr>
                <w:color w:val="000000"/>
                <w:sz w:val="20"/>
                <w:szCs w:val="20"/>
              </w:rPr>
            </w:pPr>
            <w:r w:rsidRPr="000F6DA0">
              <w:rPr>
                <w:color w:val="000000"/>
                <w:sz w:val="20"/>
                <w:szCs w:val="20"/>
              </w:rPr>
              <w:t>2,72</w:t>
            </w:r>
          </w:p>
        </w:tc>
        <w:tc>
          <w:tcPr>
            <w:tcW w:w="1051" w:type="dxa"/>
            <w:tcBorders>
              <w:top w:val="single" w:sz="4" w:space="0" w:color="auto"/>
              <w:left w:val="single" w:sz="4" w:space="0" w:color="auto"/>
              <w:bottom w:val="nil"/>
              <w:right w:val="nil"/>
            </w:tcBorders>
            <w:vAlign w:val="center"/>
          </w:tcPr>
          <w:p w:rsidR="004A4AEA" w:rsidRPr="000F6DA0" w:rsidRDefault="004A4AEA" w:rsidP="000F6DA0">
            <w:pPr>
              <w:pStyle w:val="aff4"/>
              <w:jc w:val="center"/>
              <w:rPr>
                <w:sz w:val="20"/>
                <w:szCs w:val="20"/>
              </w:rPr>
            </w:pPr>
            <w:r>
              <w:rPr>
                <w:sz w:val="20"/>
                <w:szCs w:val="20"/>
              </w:rPr>
              <w:t>4</w:t>
            </w:r>
          </w:p>
        </w:tc>
        <w:tc>
          <w:tcPr>
            <w:tcW w:w="1258" w:type="dxa"/>
            <w:tcBorders>
              <w:top w:val="single" w:sz="4" w:space="0" w:color="auto"/>
              <w:left w:val="single" w:sz="4" w:space="0" w:color="auto"/>
              <w:bottom w:val="nil"/>
              <w:right w:val="nil"/>
            </w:tcBorders>
            <w:vAlign w:val="center"/>
          </w:tcPr>
          <w:p w:rsidR="004A4AEA" w:rsidRPr="000F6DA0" w:rsidRDefault="004A4AEA" w:rsidP="000F6DA0">
            <w:pPr>
              <w:pStyle w:val="aff4"/>
              <w:jc w:val="center"/>
              <w:rPr>
                <w:sz w:val="20"/>
                <w:szCs w:val="20"/>
              </w:rPr>
            </w:pPr>
            <w:r>
              <w:rPr>
                <w:sz w:val="20"/>
                <w:szCs w:val="20"/>
              </w:rPr>
              <w:t>1,6</w:t>
            </w:r>
          </w:p>
        </w:tc>
        <w:tc>
          <w:tcPr>
            <w:tcW w:w="1142" w:type="dxa"/>
            <w:tcBorders>
              <w:top w:val="single" w:sz="4" w:space="0" w:color="auto"/>
              <w:left w:val="single" w:sz="4" w:space="0" w:color="auto"/>
              <w:bottom w:val="nil"/>
              <w:right w:val="nil"/>
            </w:tcBorders>
            <w:vAlign w:val="center"/>
          </w:tcPr>
          <w:p w:rsidR="004A4AEA" w:rsidRPr="004A4AEA" w:rsidRDefault="004A4AEA" w:rsidP="004A4AEA">
            <w:pPr>
              <w:spacing w:after="0" w:line="240" w:lineRule="auto"/>
              <w:ind w:firstLine="0"/>
              <w:jc w:val="center"/>
              <w:rPr>
                <w:color w:val="000000"/>
                <w:sz w:val="20"/>
                <w:szCs w:val="20"/>
              </w:rPr>
            </w:pPr>
            <w:r w:rsidRPr="004A4AEA">
              <w:rPr>
                <w:color w:val="000000"/>
                <w:sz w:val="20"/>
                <w:szCs w:val="20"/>
              </w:rPr>
              <w:t>4,8</w:t>
            </w:r>
          </w:p>
        </w:tc>
        <w:tc>
          <w:tcPr>
            <w:tcW w:w="1094" w:type="dxa"/>
            <w:tcBorders>
              <w:top w:val="single" w:sz="4" w:space="0" w:color="auto"/>
              <w:left w:val="single" w:sz="4" w:space="0" w:color="auto"/>
              <w:bottom w:val="nil"/>
              <w:right w:val="nil"/>
            </w:tcBorders>
            <w:vAlign w:val="center"/>
          </w:tcPr>
          <w:p w:rsidR="004A4AEA" w:rsidRPr="004A4AEA" w:rsidRDefault="004A4AEA" w:rsidP="004A4AEA">
            <w:pPr>
              <w:spacing w:after="0" w:line="240" w:lineRule="auto"/>
              <w:ind w:firstLine="0"/>
              <w:jc w:val="center"/>
              <w:rPr>
                <w:color w:val="000000"/>
                <w:sz w:val="20"/>
                <w:szCs w:val="20"/>
              </w:rPr>
            </w:pPr>
            <w:r w:rsidRPr="004A4AEA">
              <w:rPr>
                <w:color w:val="000000"/>
                <w:sz w:val="20"/>
                <w:szCs w:val="20"/>
              </w:rPr>
              <w:t>2,08</w:t>
            </w:r>
          </w:p>
        </w:tc>
        <w:tc>
          <w:tcPr>
            <w:tcW w:w="1286" w:type="dxa"/>
            <w:tcBorders>
              <w:top w:val="single" w:sz="4" w:space="0" w:color="auto"/>
              <w:left w:val="single" w:sz="4" w:space="0" w:color="auto"/>
              <w:bottom w:val="nil"/>
              <w:right w:val="single" w:sz="4" w:space="0" w:color="auto"/>
            </w:tcBorders>
            <w:vAlign w:val="center"/>
          </w:tcPr>
          <w:p w:rsidR="004A4AEA" w:rsidRPr="000F6DA0" w:rsidRDefault="004A4AEA" w:rsidP="000F6DA0">
            <w:pPr>
              <w:pStyle w:val="aff4"/>
              <w:jc w:val="center"/>
              <w:rPr>
                <w:sz w:val="20"/>
                <w:szCs w:val="20"/>
              </w:rPr>
            </w:pPr>
            <w:r w:rsidRPr="000F6DA0">
              <w:rPr>
                <w:rStyle w:val="105"/>
                <w:color w:val="000000"/>
                <w:sz w:val="20"/>
                <w:szCs w:val="20"/>
              </w:rPr>
              <w:t>обеспечена</w:t>
            </w:r>
          </w:p>
        </w:tc>
      </w:tr>
      <w:tr w:rsidR="004A4AEA" w:rsidRPr="000F6DA0" w:rsidTr="004A4AEA">
        <w:trPr>
          <w:jc w:val="center"/>
        </w:trPr>
        <w:tc>
          <w:tcPr>
            <w:tcW w:w="1392" w:type="dxa"/>
            <w:tcBorders>
              <w:top w:val="single" w:sz="4" w:space="0" w:color="auto"/>
              <w:left w:val="single" w:sz="4" w:space="0" w:color="auto"/>
              <w:bottom w:val="single" w:sz="4" w:space="0" w:color="auto"/>
              <w:right w:val="nil"/>
            </w:tcBorders>
            <w:vAlign w:val="center"/>
          </w:tcPr>
          <w:p w:rsidR="004A4AEA" w:rsidRPr="00A072A8" w:rsidRDefault="004A4AEA" w:rsidP="00AC0F12">
            <w:pPr>
              <w:spacing w:after="0" w:line="240" w:lineRule="auto"/>
              <w:ind w:firstLine="0"/>
              <w:jc w:val="center"/>
              <w:rPr>
                <w:sz w:val="20"/>
                <w:szCs w:val="20"/>
              </w:rPr>
            </w:pPr>
            <w:r>
              <w:rPr>
                <w:sz w:val="20"/>
                <w:szCs w:val="20"/>
              </w:rPr>
              <w:t xml:space="preserve">Котельная </w:t>
            </w:r>
            <w:r w:rsidRPr="00A072A8">
              <w:rPr>
                <w:sz w:val="20"/>
                <w:szCs w:val="20"/>
              </w:rPr>
              <w:t>Аэропорт</w:t>
            </w:r>
          </w:p>
        </w:tc>
        <w:tc>
          <w:tcPr>
            <w:tcW w:w="1277" w:type="dxa"/>
            <w:tcBorders>
              <w:top w:val="single" w:sz="4" w:space="0" w:color="auto"/>
              <w:left w:val="single" w:sz="4" w:space="0" w:color="auto"/>
              <w:bottom w:val="single" w:sz="4" w:space="0" w:color="auto"/>
              <w:right w:val="nil"/>
            </w:tcBorders>
            <w:vAlign w:val="center"/>
          </w:tcPr>
          <w:p w:rsidR="004A4AEA" w:rsidRPr="00A072A8" w:rsidRDefault="004A4AEA" w:rsidP="00AC0F12">
            <w:pPr>
              <w:spacing w:after="0" w:line="240" w:lineRule="auto"/>
              <w:ind w:firstLine="0"/>
              <w:jc w:val="center"/>
              <w:rPr>
                <w:sz w:val="20"/>
                <w:szCs w:val="20"/>
              </w:rPr>
            </w:pPr>
            <w:r w:rsidRPr="00A072A8">
              <w:rPr>
                <w:sz w:val="20"/>
                <w:szCs w:val="20"/>
              </w:rPr>
              <w:t>5,</w:t>
            </w:r>
            <w:r>
              <w:rPr>
                <w:sz w:val="20"/>
                <w:szCs w:val="20"/>
              </w:rPr>
              <w:t>4</w:t>
            </w:r>
          </w:p>
        </w:tc>
        <w:tc>
          <w:tcPr>
            <w:tcW w:w="1272" w:type="dxa"/>
            <w:tcBorders>
              <w:top w:val="single" w:sz="4" w:space="0" w:color="auto"/>
              <w:left w:val="single" w:sz="4" w:space="0" w:color="auto"/>
              <w:bottom w:val="single" w:sz="4" w:space="0" w:color="auto"/>
              <w:right w:val="nil"/>
            </w:tcBorders>
            <w:vAlign w:val="center"/>
          </w:tcPr>
          <w:p w:rsidR="004A4AEA" w:rsidRPr="000F6DA0" w:rsidRDefault="004A4AEA" w:rsidP="000F6DA0">
            <w:pPr>
              <w:spacing w:after="0" w:line="240" w:lineRule="auto"/>
              <w:ind w:firstLine="0"/>
              <w:jc w:val="center"/>
              <w:rPr>
                <w:color w:val="000000"/>
                <w:sz w:val="20"/>
                <w:szCs w:val="20"/>
              </w:rPr>
            </w:pPr>
            <w:r w:rsidRPr="000F6DA0">
              <w:rPr>
                <w:color w:val="000000"/>
                <w:sz w:val="20"/>
                <w:szCs w:val="20"/>
              </w:rPr>
              <w:t>2,62</w:t>
            </w:r>
          </w:p>
        </w:tc>
        <w:tc>
          <w:tcPr>
            <w:tcW w:w="1051" w:type="dxa"/>
            <w:tcBorders>
              <w:top w:val="single" w:sz="4" w:space="0" w:color="auto"/>
              <w:left w:val="single" w:sz="4" w:space="0" w:color="auto"/>
              <w:bottom w:val="single" w:sz="4" w:space="0" w:color="auto"/>
              <w:right w:val="nil"/>
            </w:tcBorders>
            <w:vAlign w:val="center"/>
          </w:tcPr>
          <w:p w:rsidR="004A4AEA" w:rsidRPr="000F6DA0" w:rsidRDefault="004A4AEA" w:rsidP="000F6DA0">
            <w:pPr>
              <w:pStyle w:val="aff4"/>
              <w:jc w:val="center"/>
              <w:rPr>
                <w:sz w:val="20"/>
                <w:szCs w:val="20"/>
              </w:rPr>
            </w:pPr>
            <w:r>
              <w:rPr>
                <w:sz w:val="20"/>
                <w:szCs w:val="20"/>
              </w:rPr>
              <w:t>2</w:t>
            </w:r>
          </w:p>
        </w:tc>
        <w:tc>
          <w:tcPr>
            <w:tcW w:w="1258" w:type="dxa"/>
            <w:tcBorders>
              <w:top w:val="single" w:sz="4" w:space="0" w:color="auto"/>
              <w:left w:val="single" w:sz="4" w:space="0" w:color="auto"/>
              <w:bottom w:val="single" w:sz="4" w:space="0" w:color="auto"/>
              <w:right w:val="nil"/>
            </w:tcBorders>
            <w:vAlign w:val="center"/>
          </w:tcPr>
          <w:p w:rsidR="004A4AEA" w:rsidRPr="000F6DA0" w:rsidRDefault="004A4AEA" w:rsidP="000F6DA0">
            <w:pPr>
              <w:pStyle w:val="aff4"/>
              <w:jc w:val="center"/>
              <w:rPr>
                <w:sz w:val="20"/>
                <w:szCs w:val="20"/>
              </w:rPr>
            </w:pPr>
            <w:r>
              <w:rPr>
                <w:sz w:val="20"/>
                <w:szCs w:val="20"/>
              </w:rPr>
              <w:t>2,7</w:t>
            </w:r>
          </w:p>
        </w:tc>
        <w:tc>
          <w:tcPr>
            <w:tcW w:w="1142" w:type="dxa"/>
            <w:tcBorders>
              <w:top w:val="single" w:sz="4" w:space="0" w:color="auto"/>
              <w:left w:val="single" w:sz="4" w:space="0" w:color="auto"/>
              <w:bottom w:val="single" w:sz="4" w:space="0" w:color="auto"/>
              <w:right w:val="nil"/>
            </w:tcBorders>
            <w:vAlign w:val="center"/>
          </w:tcPr>
          <w:p w:rsidR="004A4AEA" w:rsidRPr="004A4AEA" w:rsidRDefault="004A4AEA" w:rsidP="004A4AEA">
            <w:pPr>
              <w:spacing w:after="0" w:line="240" w:lineRule="auto"/>
              <w:ind w:firstLine="0"/>
              <w:jc w:val="center"/>
              <w:rPr>
                <w:color w:val="000000"/>
                <w:sz w:val="20"/>
                <w:szCs w:val="20"/>
              </w:rPr>
            </w:pPr>
            <w:r w:rsidRPr="004A4AEA">
              <w:rPr>
                <w:color w:val="000000"/>
                <w:sz w:val="20"/>
                <w:szCs w:val="20"/>
              </w:rPr>
              <w:t>2,7</w:t>
            </w:r>
          </w:p>
        </w:tc>
        <w:tc>
          <w:tcPr>
            <w:tcW w:w="1094" w:type="dxa"/>
            <w:tcBorders>
              <w:top w:val="single" w:sz="4" w:space="0" w:color="auto"/>
              <w:left w:val="single" w:sz="4" w:space="0" w:color="auto"/>
              <w:bottom w:val="single" w:sz="4" w:space="0" w:color="auto"/>
              <w:right w:val="nil"/>
            </w:tcBorders>
            <w:vAlign w:val="center"/>
          </w:tcPr>
          <w:p w:rsidR="004A4AEA" w:rsidRPr="004A4AEA" w:rsidRDefault="004A4AEA" w:rsidP="004A4AEA">
            <w:pPr>
              <w:spacing w:after="0" w:line="240" w:lineRule="auto"/>
              <w:ind w:firstLine="0"/>
              <w:jc w:val="center"/>
              <w:rPr>
                <w:color w:val="000000"/>
                <w:sz w:val="20"/>
                <w:szCs w:val="20"/>
              </w:rPr>
            </w:pPr>
            <w:r w:rsidRPr="004A4AEA">
              <w:rPr>
                <w:color w:val="000000"/>
                <w:sz w:val="20"/>
                <w:szCs w:val="20"/>
              </w:rPr>
              <w:t>0,08</w:t>
            </w:r>
          </w:p>
        </w:tc>
        <w:tc>
          <w:tcPr>
            <w:tcW w:w="1286" w:type="dxa"/>
            <w:tcBorders>
              <w:top w:val="single" w:sz="4" w:space="0" w:color="auto"/>
              <w:left w:val="single" w:sz="4" w:space="0" w:color="auto"/>
              <w:bottom w:val="single" w:sz="4" w:space="0" w:color="auto"/>
              <w:right w:val="single" w:sz="4" w:space="0" w:color="auto"/>
            </w:tcBorders>
            <w:vAlign w:val="center"/>
          </w:tcPr>
          <w:p w:rsidR="004A4AEA" w:rsidRPr="000F6DA0" w:rsidRDefault="004A4AEA" w:rsidP="000F6DA0">
            <w:pPr>
              <w:pStyle w:val="aff4"/>
              <w:jc w:val="center"/>
              <w:rPr>
                <w:sz w:val="20"/>
                <w:szCs w:val="20"/>
              </w:rPr>
            </w:pPr>
            <w:r w:rsidRPr="000F6DA0">
              <w:rPr>
                <w:rStyle w:val="105"/>
                <w:color w:val="000000"/>
                <w:sz w:val="20"/>
                <w:szCs w:val="20"/>
              </w:rPr>
              <w:t>обеспечена</w:t>
            </w:r>
          </w:p>
        </w:tc>
      </w:tr>
      <w:tr w:rsidR="004A4AEA" w:rsidRPr="000F6DA0" w:rsidTr="004A4AEA">
        <w:trPr>
          <w:jc w:val="center"/>
        </w:trPr>
        <w:tc>
          <w:tcPr>
            <w:tcW w:w="1392" w:type="dxa"/>
            <w:tcBorders>
              <w:top w:val="single" w:sz="4" w:space="0" w:color="auto"/>
              <w:left w:val="single" w:sz="4" w:space="0" w:color="auto"/>
              <w:bottom w:val="single" w:sz="4" w:space="0" w:color="auto"/>
              <w:right w:val="nil"/>
            </w:tcBorders>
            <w:vAlign w:val="center"/>
          </w:tcPr>
          <w:p w:rsidR="004A4AEA" w:rsidRPr="00A072A8" w:rsidRDefault="004A4AEA" w:rsidP="00AC0F12">
            <w:pPr>
              <w:spacing w:after="0" w:line="240" w:lineRule="auto"/>
              <w:ind w:firstLine="0"/>
              <w:jc w:val="center"/>
              <w:rPr>
                <w:sz w:val="20"/>
                <w:szCs w:val="20"/>
              </w:rPr>
            </w:pPr>
            <w:r>
              <w:rPr>
                <w:sz w:val="20"/>
                <w:szCs w:val="20"/>
              </w:rPr>
              <w:t>Б</w:t>
            </w:r>
            <w:r w:rsidRPr="00AE7447">
              <w:rPr>
                <w:sz w:val="20"/>
                <w:szCs w:val="20"/>
              </w:rPr>
              <w:t>лочно-модульная котельная</w:t>
            </w:r>
          </w:p>
        </w:tc>
        <w:tc>
          <w:tcPr>
            <w:tcW w:w="1277" w:type="dxa"/>
            <w:tcBorders>
              <w:top w:val="single" w:sz="4" w:space="0" w:color="auto"/>
              <w:left w:val="single" w:sz="4" w:space="0" w:color="auto"/>
              <w:bottom w:val="single" w:sz="4" w:space="0" w:color="auto"/>
              <w:right w:val="nil"/>
            </w:tcBorders>
            <w:vAlign w:val="center"/>
          </w:tcPr>
          <w:p w:rsidR="004A4AEA" w:rsidRPr="00A072A8" w:rsidRDefault="004A4AEA" w:rsidP="00AC0F12">
            <w:pPr>
              <w:spacing w:after="0" w:line="240" w:lineRule="auto"/>
              <w:ind w:firstLine="0"/>
              <w:jc w:val="center"/>
              <w:rPr>
                <w:sz w:val="20"/>
                <w:szCs w:val="20"/>
              </w:rPr>
            </w:pPr>
            <w:r>
              <w:rPr>
                <w:sz w:val="20"/>
                <w:szCs w:val="20"/>
              </w:rPr>
              <w:t>1,54</w:t>
            </w:r>
          </w:p>
        </w:tc>
        <w:tc>
          <w:tcPr>
            <w:tcW w:w="1272" w:type="dxa"/>
            <w:tcBorders>
              <w:top w:val="single" w:sz="4" w:space="0" w:color="auto"/>
              <w:left w:val="single" w:sz="4" w:space="0" w:color="auto"/>
              <w:bottom w:val="single" w:sz="4" w:space="0" w:color="auto"/>
              <w:right w:val="nil"/>
            </w:tcBorders>
            <w:vAlign w:val="center"/>
          </w:tcPr>
          <w:p w:rsidR="004A4AEA" w:rsidRPr="000F6DA0" w:rsidRDefault="004A4AEA" w:rsidP="000F6DA0">
            <w:pPr>
              <w:spacing w:after="0" w:line="240" w:lineRule="auto"/>
              <w:ind w:firstLine="0"/>
              <w:jc w:val="center"/>
              <w:rPr>
                <w:color w:val="000000"/>
                <w:sz w:val="20"/>
                <w:szCs w:val="20"/>
              </w:rPr>
            </w:pPr>
            <w:r w:rsidRPr="000F6DA0">
              <w:rPr>
                <w:color w:val="000000"/>
                <w:sz w:val="20"/>
                <w:szCs w:val="20"/>
              </w:rPr>
              <w:t>0,83</w:t>
            </w:r>
          </w:p>
        </w:tc>
        <w:tc>
          <w:tcPr>
            <w:tcW w:w="1051" w:type="dxa"/>
            <w:tcBorders>
              <w:top w:val="single" w:sz="4" w:space="0" w:color="auto"/>
              <w:left w:val="single" w:sz="4" w:space="0" w:color="auto"/>
              <w:bottom w:val="single" w:sz="4" w:space="0" w:color="auto"/>
              <w:right w:val="nil"/>
            </w:tcBorders>
            <w:vAlign w:val="center"/>
          </w:tcPr>
          <w:p w:rsidR="004A4AEA" w:rsidRPr="000F6DA0" w:rsidRDefault="004A4AEA" w:rsidP="000F6DA0">
            <w:pPr>
              <w:pStyle w:val="aff4"/>
              <w:jc w:val="center"/>
              <w:rPr>
                <w:rStyle w:val="105"/>
                <w:color w:val="000000"/>
                <w:sz w:val="20"/>
                <w:szCs w:val="20"/>
              </w:rPr>
            </w:pPr>
            <w:r>
              <w:rPr>
                <w:rStyle w:val="105"/>
                <w:color w:val="000000"/>
                <w:sz w:val="20"/>
                <w:szCs w:val="20"/>
              </w:rPr>
              <w:t>2</w:t>
            </w:r>
          </w:p>
        </w:tc>
        <w:tc>
          <w:tcPr>
            <w:tcW w:w="1258" w:type="dxa"/>
            <w:tcBorders>
              <w:top w:val="single" w:sz="4" w:space="0" w:color="auto"/>
              <w:left w:val="single" w:sz="4" w:space="0" w:color="auto"/>
              <w:bottom w:val="single" w:sz="4" w:space="0" w:color="auto"/>
              <w:right w:val="nil"/>
            </w:tcBorders>
            <w:vAlign w:val="center"/>
          </w:tcPr>
          <w:p w:rsidR="004A4AEA" w:rsidRPr="000F6DA0" w:rsidRDefault="004A4AEA" w:rsidP="000F6DA0">
            <w:pPr>
              <w:pStyle w:val="aff4"/>
              <w:jc w:val="center"/>
              <w:rPr>
                <w:rStyle w:val="105"/>
                <w:color w:val="000000"/>
                <w:sz w:val="20"/>
                <w:szCs w:val="20"/>
              </w:rPr>
            </w:pPr>
            <w:r>
              <w:rPr>
                <w:rStyle w:val="105"/>
                <w:color w:val="000000"/>
                <w:sz w:val="20"/>
                <w:szCs w:val="20"/>
              </w:rPr>
              <w:t>0,77</w:t>
            </w:r>
          </w:p>
        </w:tc>
        <w:tc>
          <w:tcPr>
            <w:tcW w:w="1142" w:type="dxa"/>
            <w:tcBorders>
              <w:top w:val="single" w:sz="4" w:space="0" w:color="auto"/>
              <w:left w:val="single" w:sz="4" w:space="0" w:color="auto"/>
              <w:bottom w:val="single" w:sz="4" w:space="0" w:color="auto"/>
              <w:right w:val="nil"/>
            </w:tcBorders>
            <w:vAlign w:val="center"/>
          </w:tcPr>
          <w:p w:rsidR="004A4AEA" w:rsidRPr="004A4AEA" w:rsidRDefault="004A4AEA" w:rsidP="004A4AEA">
            <w:pPr>
              <w:spacing w:after="0" w:line="240" w:lineRule="auto"/>
              <w:ind w:firstLine="0"/>
              <w:jc w:val="center"/>
              <w:rPr>
                <w:color w:val="000000"/>
                <w:sz w:val="20"/>
                <w:szCs w:val="20"/>
              </w:rPr>
            </w:pPr>
            <w:r w:rsidRPr="004A4AEA">
              <w:rPr>
                <w:color w:val="000000"/>
                <w:sz w:val="20"/>
                <w:szCs w:val="20"/>
              </w:rPr>
              <w:t>0,77</w:t>
            </w:r>
          </w:p>
        </w:tc>
        <w:tc>
          <w:tcPr>
            <w:tcW w:w="1094" w:type="dxa"/>
            <w:tcBorders>
              <w:top w:val="single" w:sz="4" w:space="0" w:color="auto"/>
              <w:left w:val="single" w:sz="4" w:space="0" w:color="auto"/>
              <w:bottom w:val="single" w:sz="4" w:space="0" w:color="auto"/>
              <w:right w:val="nil"/>
            </w:tcBorders>
            <w:vAlign w:val="center"/>
          </w:tcPr>
          <w:p w:rsidR="004A4AEA" w:rsidRPr="004A4AEA" w:rsidRDefault="004A4AEA" w:rsidP="004A4AEA">
            <w:pPr>
              <w:spacing w:after="0" w:line="240" w:lineRule="auto"/>
              <w:ind w:firstLine="0"/>
              <w:jc w:val="center"/>
              <w:rPr>
                <w:color w:val="000000"/>
                <w:sz w:val="20"/>
                <w:szCs w:val="20"/>
              </w:rPr>
            </w:pPr>
            <w:r w:rsidRPr="004A4AEA">
              <w:rPr>
                <w:color w:val="000000"/>
                <w:sz w:val="20"/>
                <w:szCs w:val="20"/>
              </w:rPr>
              <w:t>-0,06</w:t>
            </w:r>
          </w:p>
        </w:tc>
        <w:tc>
          <w:tcPr>
            <w:tcW w:w="1286" w:type="dxa"/>
            <w:tcBorders>
              <w:top w:val="single" w:sz="4" w:space="0" w:color="auto"/>
              <w:left w:val="single" w:sz="4" w:space="0" w:color="auto"/>
              <w:bottom w:val="single" w:sz="4" w:space="0" w:color="auto"/>
              <w:right w:val="single" w:sz="4" w:space="0" w:color="auto"/>
            </w:tcBorders>
            <w:vAlign w:val="center"/>
          </w:tcPr>
          <w:p w:rsidR="004A4AEA" w:rsidRPr="000F6DA0" w:rsidRDefault="004A4AEA" w:rsidP="00AC0F12">
            <w:pPr>
              <w:pStyle w:val="aff4"/>
              <w:jc w:val="center"/>
              <w:rPr>
                <w:sz w:val="20"/>
                <w:szCs w:val="20"/>
              </w:rPr>
            </w:pPr>
            <w:r>
              <w:rPr>
                <w:rStyle w:val="105"/>
                <w:color w:val="000000"/>
                <w:sz w:val="20"/>
                <w:szCs w:val="20"/>
              </w:rPr>
              <w:t xml:space="preserve">не </w:t>
            </w:r>
            <w:r w:rsidRPr="000F6DA0">
              <w:rPr>
                <w:rStyle w:val="105"/>
                <w:color w:val="000000"/>
                <w:sz w:val="20"/>
                <w:szCs w:val="20"/>
              </w:rPr>
              <w:t>обеспечена</w:t>
            </w:r>
          </w:p>
        </w:tc>
      </w:tr>
      <w:tr w:rsidR="004A4AEA" w:rsidRPr="000F6DA0" w:rsidTr="004A4AEA">
        <w:trPr>
          <w:jc w:val="center"/>
        </w:trPr>
        <w:tc>
          <w:tcPr>
            <w:tcW w:w="1392" w:type="dxa"/>
            <w:tcBorders>
              <w:top w:val="single" w:sz="4" w:space="0" w:color="auto"/>
              <w:left w:val="single" w:sz="4" w:space="0" w:color="auto"/>
              <w:bottom w:val="single" w:sz="4" w:space="0" w:color="auto"/>
              <w:right w:val="nil"/>
            </w:tcBorders>
            <w:vAlign w:val="center"/>
          </w:tcPr>
          <w:p w:rsidR="004A4AEA" w:rsidRPr="00A072A8" w:rsidRDefault="004A4AEA" w:rsidP="00AC0F12">
            <w:pPr>
              <w:spacing w:after="0" w:line="240" w:lineRule="auto"/>
              <w:ind w:firstLine="0"/>
              <w:jc w:val="center"/>
              <w:rPr>
                <w:sz w:val="20"/>
                <w:szCs w:val="20"/>
              </w:rPr>
            </w:pPr>
            <w:r w:rsidRPr="00005A4C">
              <w:rPr>
                <w:color w:val="000000"/>
                <w:sz w:val="20"/>
                <w:szCs w:val="20"/>
              </w:rPr>
              <w:t>Котельная</w:t>
            </w:r>
            <w:r>
              <w:rPr>
                <w:color w:val="000000"/>
                <w:sz w:val="20"/>
                <w:szCs w:val="20"/>
              </w:rPr>
              <w:t xml:space="preserve"> ЖЭУ</w:t>
            </w:r>
            <w:r w:rsidRPr="00005A4C">
              <w:rPr>
                <w:color w:val="000000"/>
                <w:sz w:val="20"/>
                <w:szCs w:val="20"/>
              </w:rPr>
              <w:t xml:space="preserve"> Теги</w:t>
            </w:r>
          </w:p>
        </w:tc>
        <w:tc>
          <w:tcPr>
            <w:tcW w:w="1277" w:type="dxa"/>
            <w:tcBorders>
              <w:top w:val="single" w:sz="4" w:space="0" w:color="auto"/>
              <w:left w:val="single" w:sz="4" w:space="0" w:color="auto"/>
              <w:bottom w:val="single" w:sz="4" w:space="0" w:color="auto"/>
              <w:right w:val="nil"/>
            </w:tcBorders>
            <w:vAlign w:val="center"/>
          </w:tcPr>
          <w:p w:rsidR="004A4AEA" w:rsidRPr="00A072A8" w:rsidRDefault="004A4AEA" w:rsidP="00AC0F12">
            <w:pPr>
              <w:spacing w:after="0" w:line="240" w:lineRule="auto"/>
              <w:ind w:firstLine="0"/>
              <w:jc w:val="center"/>
              <w:rPr>
                <w:sz w:val="20"/>
                <w:szCs w:val="20"/>
              </w:rPr>
            </w:pPr>
            <w:r>
              <w:rPr>
                <w:sz w:val="20"/>
                <w:szCs w:val="20"/>
              </w:rPr>
              <w:t>1,93</w:t>
            </w:r>
          </w:p>
        </w:tc>
        <w:tc>
          <w:tcPr>
            <w:tcW w:w="1272" w:type="dxa"/>
            <w:tcBorders>
              <w:top w:val="single" w:sz="4" w:space="0" w:color="auto"/>
              <w:left w:val="single" w:sz="4" w:space="0" w:color="auto"/>
              <w:bottom w:val="single" w:sz="4" w:space="0" w:color="auto"/>
              <w:right w:val="nil"/>
            </w:tcBorders>
            <w:vAlign w:val="center"/>
          </w:tcPr>
          <w:p w:rsidR="004A4AEA" w:rsidRPr="000F6DA0" w:rsidRDefault="004A4AEA" w:rsidP="000F6DA0">
            <w:pPr>
              <w:spacing w:after="0" w:line="240" w:lineRule="auto"/>
              <w:ind w:firstLine="0"/>
              <w:jc w:val="center"/>
              <w:rPr>
                <w:color w:val="000000"/>
                <w:sz w:val="20"/>
                <w:szCs w:val="20"/>
              </w:rPr>
            </w:pPr>
            <w:r w:rsidRPr="000F6DA0">
              <w:rPr>
                <w:color w:val="000000"/>
                <w:sz w:val="20"/>
                <w:szCs w:val="20"/>
              </w:rPr>
              <w:t>0,37</w:t>
            </w:r>
          </w:p>
        </w:tc>
        <w:tc>
          <w:tcPr>
            <w:tcW w:w="1051" w:type="dxa"/>
            <w:tcBorders>
              <w:top w:val="single" w:sz="4" w:space="0" w:color="auto"/>
              <w:left w:val="single" w:sz="4" w:space="0" w:color="auto"/>
              <w:bottom w:val="single" w:sz="4" w:space="0" w:color="auto"/>
              <w:right w:val="nil"/>
            </w:tcBorders>
            <w:vAlign w:val="center"/>
          </w:tcPr>
          <w:p w:rsidR="004A4AEA" w:rsidRPr="000F6DA0" w:rsidRDefault="004A4AEA" w:rsidP="000F6DA0">
            <w:pPr>
              <w:pStyle w:val="aff4"/>
              <w:jc w:val="center"/>
              <w:rPr>
                <w:rStyle w:val="105"/>
                <w:color w:val="000000"/>
                <w:sz w:val="20"/>
                <w:szCs w:val="20"/>
              </w:rPr>
            </w:pPr>
            <w:r>
              <w:rPr>
                <w:rStyle w:val="105"/>
                <w:color w:val="000000"/>
                <w:sz w:val="20"/>
                <w:szCs w:val="20"/>
              </w:rPr>
              <w:t>2</w:t>
            </w:r>
          </w:p>
        </w:tc>
        <w:tc>
          <w:tcPr>
            <w:tcW w:w="1258" w:type="dxa"/>
            <w:tcBorders>
              <w:top w:val="single" w:sz="4" w:space="0" w:color="auto"/>
              <w:left w:val="single" w:sz="4" w:space="0" w:color="auto"/>
              <w:bottom w:val="single" w:sz="4" w:space="0" w:color="auto"/>
              <w:right w:val="nil"/>
            </w:tcBorders>
            <w:vAlign w:val="center"/>
          </w:tcPr>
          <w:p w:rsidR="004A4AEA" w:rsidRPr="000F6DA0" w:rsidRDefault="004A4AEA" w:rsidP="000F6DA0">
            <w:pPr>
              <w:pStyle w:val="aff4"/>
              <w:jc w:val="center"/>
              <w:rPr>
                <w:rStyle w:val="105"/>
                <w:color w:val="000000"/>
                <w:sz w:val="20"/>
                <w:szCs w:val="20"/>
              </w:rPr>
            </w:pPr>
            <w:r>
              <w:rPr>
                <w:rStyle w:val="105"/>
                <w:color w:val="000000"/>
                <w:sz w:val="20"/>
                <w:szCs w:val="20"/>
              </w:rPr>
              <w:t>0,965</w:t>
            </w:r>
          </w:p>
        </w:tc>
        <w:tc>
          <w:tcPr>
            <w:tcW w:w="1142" w:type="dxa"/>
            <w:tcBorders>
              <w:top w:val="single" w:sz="4" w:space="0" w:color="auto"/>
              <w:left w:val="single" w:sz="4" w:space="0" w:color="auto"/>
              <w:bottom w:val="single" w:sz="4" w:space="0" w:color="auto"/>
              <w:right w:val="nil"/>
            </w:tcBorders>
            <w:vAlign w:val="center"/>
          </w:tcPr>
          <w:p w:rsidR="004A4AEA" w:rsidRPr="004A4AEA" w:rsidRDefault="004A4AEA" w:rsidP="004A4AEA">
            <w:pPr>
              <w:spacing w:after="0" w:line="240" w:lineRule="auto"/>
              <w:ind w:firstLine="0"/>
              <w:jc w:val="center"/>
              <w:rPr>
                <w:color w:val="000000"/>
                <w:sz w:val="20"/>
                <w:szCs w:val="20"/>
              </w:rPr>
            </w:pPr>
            <w:r w:rsidRPr="004A4AEA">
              <w:rPr>
                <w:color w:val="000000"/>
                <w:sz w:val="20"/>
                <w:szCs w:val="20"/>
              </w:rPr>
              <w:t>0,965</w:t>
            </w:r>
          </w:p>
        </w:tc>
        <w:tc>
          <w:tcPr>
            <w:tcW w:w="1094" w:type="dxa"/>
            <w:tcBorders>
              <w:top w:val="single" w:sz="4" w:space="0" w:color="auto"/>
              <w:left w:val="single" w:sz="4" w:space="0" w:color="auto"/>
              <w:bottom w:val="single" w:sz="4" w:space="0" w:color="auto"/>
              <w:right w:val="nil"/>
            </w:tcBorders>
            <w:vAlign w:val="center"/>
          </w:tcPr>
          <w:p w:rsidR="004A4AEA" w:rsidRPr="004A4AEA" w:rsidRDefault="004A4AEA" w:rsidP="004A4AEA">
            <w:pPr>
              <w:spacing w:after="0" w:line="240" w:lineRule="auto"/>
              <w:ind w:firstLine="0"/>
              <w:jc w:val="center"/>
              <w:rPr>
                <w:color w:val="000000"/>
                <w:sz w:val="20"/>
                <w:szCs w:val="20"/>
              </w:rPr>
            </w:pPr>
            <w:r w:rsidRPr="004A4AEA">
              <w:rPr>
                <w:color w:val="000000"/>
                <w:sz w:val="20"/>
                <w:szCs w:val="20"/>
              </w:rPr>
              <w:t>0,595</w:t>
            </w:r>
          </w:p>
        </w:tc>
        <w:tc>
          <w:tcPr>
            <w:tcW w:w="1286" w:type="dxa"/>
            <w:tcBorders>
              <w:top w:val="single" w:sz="4" w:space="0" w:color="auto"/>
              <w:left w:val="single" w:sz="4" w:space="0" w:color="auto"/>
              <w:bottom w:val="single" w:sz="4" w:space="0" w:color="auto"/>
              <w:right w:val="single" w:sz="4" w:space="0" w:color="auto"/>
            </w:tcBorders>
            <w:vAlign w:val="center"/>
          </w:tcPr>
          <w:p w:rsidR="004A4AEA" w:rsidRPr="000F6DA0" w:rsidRDefault="004A4AEA" w:rsidP="00AC0F12">
            <w:pPr>
              <w:pStyle w:val="aff4"/>
              <w:jc w:val="center"/>
              <w:rPr>
                <w:sz w:val="20"/>
                <w:szCs w:val="20"/>
              </w:rPr>
            </w:pPr>
            <w:r w:rsidRPr="000F6DA0">
              <w:rPr>
                <w:rStyle w:val="105"/>
                <w:color w:val="000000"/>
                <w:sz w:val="20"/>
                <w:szCs w:val="20"/>
              </w:rPr>
              <w:t>обеспечена</w:t>
            </w:r>
          </w:p>
        </w:tc>
      </w:tr>
    </w:tbl>
    <w:p w:rsidR="004A4AEA" w:rsidRPr="004A4AEA" w:rsidRDefault="004A4AEA" w:rsidP="004A4AEA"/>
    <w:p w:rsidR="004A4AEA" w:rsidRPr="004A4AEA" w:rsidRDefault="000F6DA0" w:rsidP="004A4AEA">
      <w:r w:rsidRPr="004A4AEA">
        <w:t xml:space="preserve">Аварийный резерв мощности энергосистемы </w:t>
      </w:r>
      <w:r w:rsidR="004A4AEA">
        <w:t>–</w:t>
      </w:r>
      <w:r w:rsidRPr="004A4AEA">
        <w:t xml:space="preserve"> резерв мощности,</w:t>
      </w:r>
      <w:r w:rsidR="004A4AEA">
        <w:t xml:space="preserve"> </w:t>
      </w:r>
      <w:r w:rsidR="004A4AEA" w:rsidRPr="004A4AEA">
        <w:t>необходимый для восполнения аварийного понижения мощности в энергосистеме.</w:t>
      </w:r>
    </w:p>
    <w:p w:rsidR="004A4AEA" w:rsidRPr="004A4AEA" w:rsidRDefault="004A4AEA" w:rsidP="004A4AEA">
      <w:r w:rsidRPr="004A4AEA">
        <w:t>Как видно из таблицы 1.</w:t>
      </w:r>
      <w:r>
        <w:t>32</w:t>
      </w:r>
      <w:r w:rsidRPr="004A4AEA">
        <w:t xml:space="preserve">, значения резерва тепловой мощности при выходе из строя котла с наибольшей тепловой мощностью </w:t>
      </w:r>
      <w:r>
        <w:t xml:space="preserve">блочно-модульной </w:t>
      </w:r>
      <w:r w:rsidRPr="004A4AEA">
        <w:t>котельн</w:t>
      </w:r>
      <w:r>
        <w:t>ой</w:t>
      </w:r>
      <w:r w:rsidRPr="004A4AEA">
        <w:t xml:space="preserve"> </w:t>
      </w:r>
      <w:r>
        <w:t>не достаточно.</w:t>
      </w:r>
    </w:p>
    <w:p w:rsidR="004A4AEA" w:rsidRPr="004A4AEA" w:rsidRDefault="004A4AEA" w:rsidP="004A4AEA">
      <w:r w:rsidRPr="004A4AEA">
        <w:t>На остальных котельных при выходе из строя самого мощного котла наблюдается резерв тепловой мощности. Это свидетельствует о том, что</w:t>
      </w:r>
      <w:r>
        <w:t xml:space="preserve"> </w:t>
      </w:r>
      <w:r w:rsidRPr="004A4AEA">
        <w:t>помимо покрытия тепловой нагрузки соответствующей котельной, возможно покрытие дополнительной тепловой нагрузки при расчетной температуре наружного воздуха.</w:t>
      </w:r>
    </w:p>
    <w:p w:rsidR="004A4AEA" w:rsidRPr="004A4AEA" w:rsidRDefault="004A4AEA" w:rsidP="004A4AEA">
      <w:r w:rsidRPr="004A4AEA">
        <w:t>Если значение резерва тепловой мощности при выходе из строя котла с</w:t>
      </w:r>
      <w:r>
        <w:t xml:space="preserve"> </w:t>
      </w:r>
      <w:r w:rsidRPr="004A4AEA">
        <w:t>наибольшей тепловой мощностью отрицательно, то система не надежна.</w:t>
      </w:r>
    </w:p>
    <w:p w:rsidR="00C010E1" w:rsidRPr="00E81C71" w:rsidRDefault="00B32EB6" w:rsidP="00B53E60">
      <w:pPr>
        <w:pStyle w:val="5"/>
        <w:rPr>
          <w:rFonts w:eastAsia="TimesNewRomanPS-BoldMT"/>
        </w:rPr>
      </w:pPr>
      <w:bookmarkStart w:id="70" w:name="_Toc501370646"/>
      <w:proofErr w:type="gramStart"/>
      <w:r>
        <w:rPr>
          <w:rFonts w:eastAsia="TimesNewRomanPS-BoldMT"/>
        </w:rPr>
        <w:t>в</w:t>
      </w:r>
      <w:r w:rsidR="00C010E1" w:rsidRPr="00D71333">
        <w:rPr>
          <w:rFonts w:eastAsia="TimesNewRomanPS-BoldMT"/>
        </w:rPr>
        <w:t xml:space="preserve">) </w:t>
      </w:r>
      <w:r w:rsidR="00C010E1" w:rsidRPr="00C010E1">
        <w:t>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bookmarkEnd w:id="70"/>
      <w:proofErr w:type="gramEnd"/>
    </w:p>
    <w:p w:rsidR="00C010E1" w:rsidRPr="00C010E1" w:rsidRDefault="00C010E1" w:rsidP="00C010E1">
      <w:r w:rsidRPr="00C010E1">
        <w:t>При поверочном расчете, выполненном в программном комплексе «ZuluThermo 7.0» выявлено:</w:t>
      </w:r>
    </w:p>
    <w:p w:rsidR="00C010E1" w:rsidRPr="00C010E1" w:rsidRDefault="00C010E1" w:rsidP="001B5316">
      <w:pPr>
        <w:pStyle w:val="af6"/>
        <w:numPr>
          <w:ilvl w:val="0"/>
          <w:numId w:val="13"/>
        </w:numPr>
        <w:ind w:left="1281" w:hanging="357"/>
      </w:pPr>
      <w:r w:rsidRPr="00C010E1">
        <w:t>Существующий гидравлический режим обеспечивает надежную циркуляцию теплоносителя, напора сетевых насосов достаточно для работы тепловой сети;</w:t>
      </w:r>
    </w:p>
    <w:p w:rsidR="00C010E1" w:rsidRPr="00C010E1" w:rsidRDefault="00C010E1" w:rsidP="001B5316">
      <w:pPr>
        <w:pStyle w:val="af6"/>
        <w:numPr>
          <w:ilvl w:val="0"/>
          <w:numId w:val="13"/>
        </w:numPr>
        <w:ind w:left="1281" w:hanging="357"/>
      </w:pPr>
      <w:r w:rsidRPr="00C010E1">
        <w:t>Повсеместные случаи неравномерного распределения тепловой энергии между потребителями, вследствие которого ближайшие потребители имеют избыток «тепла», наиболее удаленные потребители имеют недостаток «тепла»;</w:t>
      </w:r>
    </w:p>
    <w:p w:rsidR="00C010E1" w:rsidRPr="00C010E1" w:rsidRDefault="00C010E1" w:rsidP="001B5316">
      <w:pPr>
        <w:pStyle w:val="af6"/>
        <w:numPr>
          <w:ilvl w:val="0"/>
          <w:numId w:val="13"/>
        </w:numPr>
        <w:ind w:left="1281" w:hanging="357"/>
      </w:pPr>
      <w:r w:rsidRPr="00C010E1">
        <w:t>Вся тепловые сети требуют наладки;</w:t>
      </w:r>
    </w:p>
    <w:p w:rsidR="003D3A1B" w:rsidRPr="00C010E1" w:rsidRDefault="00C010E1" w:rsidP="001B5316">
      <w:pPr>
        <w:pStyle w:val="af6"/>
        <w:numPr>
          <w:ilvl w:val="0"/>
          <w:numId w:val="13"/>
        </w:numPr>
        <w:spacing w:after="120"/>
        <w:ind w:left="1281" w:hanging="357"/>
      </w:pPr>
      <w:r w:rsidRPr="00C010E1">
        <w:lastRenderedPageBreak/>
        <w:t>Резерв тепловой мощности позволяет расширить зону действия источников и подключить дополнительных потребителей.</w:t>
      </w:r>
    </w:p>
    <w:p w:rsidR="00B32EB6" w:rsidRPr="00E81C71" w:rsidRDefault="003A3A9C" w:rsidP="00B53E60">
      <w:pPr>
        <w:pStyle w:val="5"/>
        <w:rPr>
          <w:rFonts w:eastAsia="TimesNewRomanPS-BoldMT"/>
        </w:rPr>
      </w:pPr>
      <w:bookmarkStart w:id="71" w:name="_Toc501370647"/>
      <w:r>
        <w:rPr>
          <w:rFonts w:eastAsia="TimesNewRomanPS-BoldMT"/>
        </w:rPr>
        <w:t>г</w:t>
      </w:r>
      <w:r w:rsidR="00B32EB6" w:rsidRPr="00D71333">
        <w:rPr>
          <w:rFonts w:eastAsia="TimesNewRomanPS-BoldMT"/>
        </w:rPr>
        <w:t xml:space="preserve">) </w:t>
      </w:r>
      <w:r w:rsidR="00B32EB6" w:rsidRPr="00B32EB6">
        <w:t>причины возникновения дефицитов тепловой мощности и последствий влияния дефицитов на качество теплоснабжения</w:t>
      </w:r>
      <w:bookmarkEnd w:id="71"/>
    </w:p>
    <w:p w:rsidR="00B32EB6" w:rsidRPr="00B32EB6" w:rsidRDefault="00B32EB6" w:rsidP="00B32EB6">
      <w:r w:rsidRPr="00B32EB6">
        <w:t>Данный раздел не рассматривался ввиду отсутствия дефицитов тепловой мощности.</w:t>
      </w:r>
    </w:p>
    <w:p w:rsidR="00B32EB6" w:rsidRPr="00E81C71" w:rsidRDefault="003A3A9C" w:rsidP="00B53E60">
      <w:pPr>
        <w:pStyle w:val="5"/>
        <w:rPr>
          <w:rFonts w:eastAsia="TimesNewRomanPS-BoldMT"/>
        </w:rPr>
      </w:pPr>
      <w:bookmarkStart w:id="72" w:name="_Toc501370648"/>
      <w:r>
        <w:rPr>
          <w:rFonts w:eastAsia="TimesNewRomanPS-BoldMT"/>
        </w:rPr>
        <w:t>д</w:t>
      </w:r>
      <w:r w:rsidR="00B32EB6" w:rsidRPr="00D71333">
        <w:rPr>
          <w:rFonts w:eastAsia="TimesNewRomanPS-BoldMT"/>
        </w:rPr>
        <w:t xml:space="preserve">) </w:t>
      </w:r>
      <w:r w:rsidR="00B32EB6" w:rsidRPr="00B32EB6">
        <w:t>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bookmarkEnd w:id="72"/>
    </w:p>
    <w:p w:rsidR="00B32EB6" w:rsidRPr="00B32EB6" w:rsidRDefault="003F76F6" w:rsidP="00B32EB6">
      <w:r>
        <w:t>Необходимости для переключения части избыточной мощности в зоны с недостатком нет.</w:t>
      </w:r>
    </w:p>
    <w:p w:rsidR="00581D09" w:rsidRPr="00F36794" w:rsidRDefault="00581D09" w:rsidP="007A768F">
      <w:pPr>
        <w:pStyle w:val="4"/>
        <w:spacing w:line="240" w:lineRule="auto"/>
        <w:ind w:firstLine="0"/>
      </w:pPr>
      <w:bookmarkStart w:id="73" w:name="_Toc501370649"/>
      <w:r>
        <w:t>Часть 7</w:t>
      </w:r>
      <w:r w:rsidRPr="00F36794">
        <w:t xml:space="preserve">. </w:t>
      </w:r>
      <w:r>
        <w:t>Балансы теплоносителя</w:t>
      </w:r>
      <w:bookmarkEnd w:id="73"/>
    </w:p>
    <w:p w:rsidR="00581D09" w:rsidRPr="00E81C71" w:rsidRDefault="00581D09" w:rsidP="00B53E60">
      <w:pPr>
        <w:pStyle w:val="5"/>
        <w:rPr>
          <w:rFonts w:eastAsia="TimesNewRomanPS-BoldMT"/>
        </w:rPr>
      </w:pPr>
      <w:bookmarkStart w:id="74" w:name="_Toc501370650"/>
      <w:r>
        <w:rPr>
          <w:rFonts w:eastAsia="TimesNewRomanPS-BoldMT"/>
        </w:rPr>
        <w:t>а</w:t>
      </w:r>
      <w:r w:rsidRPr="00D71333">
        <w:rPr>
          <w:rFonts w:eastAsia="TimesNewRomanPS-BoldMT"/>
        </w:rPr>
        <w:t xml:space="preserve">) </w:t>
      </w:r>
      <w:r w:rsidRPr="00581D09">
        <w:t>утвержденные балансы производительности водоподготовительных установок</w:t>
      </w:r>
      <w:r>
        <w:t xml:space="preserve"> </w:t>
      </w:r>
      <w:r w:rsidRPr="00581D09">
        <w:t>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74"/>
    </w:p>
    <w:p w:rsidR="00364309" w:rsidRPr="00581D09" w:rsidRDefault="00581D09" w:rsidP="00581D09">
      <w:r w:rsidRPr="00581D09">
        <w:t>Тепловая сеть закрытая. Потребление теплоносителя в теплоиспользующих установках потребителей в существующих и перспективных зонах действия систем теплоснабжения и источников тепловой энергии отсутствует.</w:t>
      </w:r>
    </w:p>
    <w:p w:rsidR="002B2832" w:rsidRPr="00E81C71" w:rsidRDefault="002B2832" w:rsidP="00B53E60">
      <w:pPr>
        <w:pStyle w:val="5"/>
        <w:rPr>
          <w:rFonts w:eastAsia="TimesNewRomanPS-BoldMT"/>
        </w:rPr>
      </w:pPr>
      <w:bookmarkStart w:id="75" w:name="_Toc501370651"/>
      <w:r>
        <w:rPr>
          <w:rFonts w:eastAsia="TimesNewRomanPS-BoldMT"/>
        </w:rPr>
        <w:t>б</w:t>
      </w:r>
      <w:r w:rsidRPr="00D71333">
        <w:rPr>
          <w:rFonts w:eastAsia="TimesNewRomanPS-BoldMT"/>
        </w:rPr>
        <w:t xml:space="preserve">) </w:t>
      </w:r>
      <w:r w:rsidRPr="002B2832">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75"/>
    </w:p>
    <w:p w:rsidR="002B2832" w:rsidRPr="002B2832" w:rsidRDefault="002B2832" w:rsidP="002B2832">
      <w:r w:rsidRPr="002B2832">
        <w:t>В соответствии со СНиП 41-02-2003 «Тепловые сети» (п.6.17) аварийная</w:t>
      </w:r>
      <w:r>
        <w:t xml:space="preserve"> </w:t>
      </w:r>
      <w:r w:rsidRPr="002B2832">
        <w:t>подпитка в количестве 2 % от объема</w:t>
      </w:r>
      <w:r>
        <w:t xml:space="preserve"> </w:t>
      </w:r>
      <w:r w:rsidRPr="002B2832">
        <w:t>воды в тепловых сетях и присоединенных к ним систем теплопотребления осуществляется химически не обработанной и недеаэрированной водой.</w:t>
      </w:r>
    </w:p>
    <w:p w:rsidR="002B2832" w:rsidRPr="002B2832" w:rsidRDefault="002B2832" w:rsidP="002B2832">
      <w:r w:rsidRPr="002B2832">
        <w:t>На основании принятых объемов перспективного потребления тепловой мощности и перспективных балансов тепла на теплоисточниках, в Схеме, в соответствии с требованиями СНиП 41-02-2003 «Тепловые сети» определена перспективная подпитка тепловых сетей в номинальном и аварийном режимах, а также требуемая производительность ХВО на котельных.</w:t>
      </w:r>
    </w:p>
    <w:p w:rsidR="002B2832" w:rsidRPr="002B2832" w:rsidRDefault="002B2832" w:rsidP="002B2832">
      <w:r w:rsidRPr="002B2832">
        <w:t>Объем теплоносителя необходимый для подпитки тепловой сети и производительности водоподготовительных установок в аварийном режиме приведен в таблице 1.</w:t>
      </w:r>
      <w:r>
        <w:t>3</w:t>
      </w:r>
      <w:r w:rsidR="003A2BCA">
        <w:t>6</w:t>
      </w:r>
      <w:r w:rsidRPr="002B2832">
        <w:t>.</w:t>
      </w:r>
    </w:p>
    <w:p w:rsidR="002B2832" w:rsidRDefault="002B2832" w:rsidP="002B2832">
      <w:pPr>
        <w:jc w:val="right"/>
      </w:pPr>
      <w:r w:rsidRPr="002B2832">
        <w:t>Таблица 1.</w:t>
      </w:r>
      <w:r>
        <w:t>3</w:t>
      </w:r>
      <w:r w:rsidR="003A2BCA">
        <w:t>6</w:t>
      </w:r>
    </w:p>
    <w:p w:rsidR="002B2832" w:rsidRDefault="002B2832" w:rsidP="002B2832">
      <w:pPr>
        <w:ind w:firstLine="0"/>
        <w:jc w:val="center"/>
      </w:pPr>
      <w:r w:rsidRPr="002B2832">
        <w:t>Объем теплоносителя необходимый для подпитки тепловой сети и производительности водоподготовительных установок в аварийном режиме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12"/>
        <w:gridCol w:w="5294"/>
        <w:gridCol w:w="3370"/>
      </w:tblGrid>
      <w:tr w:rsidR="008E17EE" w:rsidRPr="008E17EE" w:rsidTr="00B53E60">
        <w:trPr>
          <w:trHeight w:val="352"/>
          <w:tblHeader/>
        </w:trPr>
        <w:tc>
          <w:tcPr>
            <w:tcW w:w="912" w:type="dxa"/>
            <w:vAlign w:val="center"/>
          </w:tcPr>
          <w:p w:rsidR="008E17EE" w:rsidRPr="008E17EE" w:rsidRDefault="008E17EE" w:rsidP="008E17EE">
            <w:pPr>
              <w:spacing w:after="0" w:line="240" w:lineRule="auto"/>
              <w:ind w:firstLine="0"/>
              <w:jc w:val="center"/>
              <w:rPr>
                <w:b/>
                <w:sz w:val="20"/>
                <w:szCs w:val="20"/>
              </w:rPr>
            </w:pPr>
            <w:r w:rsidRPr="008E17EE">
              <w:rPr>
                <w:b/>
                <w:sz w:val="20"/>
                <w:szCs w:val="20"/>
              </w:rPr>
              <w:t>№ п/п</w:t>
            </w:r>
          </w:p>
        </w:tc>
        <w:tc>
          <w:tcPr>
            <w:tcW w:w="5294" w:type="dxa"/>
            <w:vAlign w:val="center"/>
          </w:tcPr>
          <w:p w:rsidR="008E17EE" w:rsidRPr="008E17EE" w:rsidRDefault="008E17EE" w:rsidP="008E17EE">
            <w:pPr>
              <w:spacing w:after="0" w:line="240" w:lineRule="auto"/>
              <w:ind w:firstLine="0"/>
              <w:jc w:val="center"/>
              <w:rPr>
                <w:b/>
                <w:sz w:val="20"/>
                <w:szCs w:val="20"/>
              </w:rPr>
            </w:pPr>
            <w:r w:rsidRPr="008E17EE">
              <w:rPr>
                <w:b/>
                <w:sz w:val="20"/>
                <w:szCs w:val="20"/>
              </w:rPr>
              <w:t>Наименование котельной</w:t>
            </w:r>
          </w:p>
        </w:tc>
        <w:tc>
          <w:tcPr>
            <w:tcW w:w="3370" w:type="dxa"/>
            <w:vAlign w:val="center"/>
          </w:tcPr>
          <w:p w:rsidR="008E17EE" w:rsidRPr="008E17EE" w:rsidRDefault="008E17EE" w:rsidP="008E17EE">
            <w:pPr>
              <w:spacing w:after="0" w:line="240" w:lineRule="auto"/>
              <w:ind w:firstLine="0"/>
              <w:jc w:val="center"/>
              <w:rPr>
                <w:b/>
                <w:sz w:val="20"/>
                <w:szCs w:val="20"/>
              </w:rPr>
            </w:pPr>
            <w:r w:rsidRPr="008E17EE">
              <w:rPr>
                <w:b/>
                <w:sz w:val="20"/>
                <w:szCs w:val="20"/>
              </w:rPr>
              <w:t>Объём теплоносителя, м</w:t>
            </w:r>
            <w:r w:rsidRPr="008E17EE">
              <w:rPr>
                <w:b/>
                <w:sz w:val="20"/>
                <w:szCs w:val="20"/>
                <w:vertAlign w:val="superscript"/>
              </w:rPr>
              <w:t>3</w:t>
            </w:r>
            <w:r w:rsidRPr="008E17EE">
              <w:rPr>
                <w:b/>
                <w:sz w:val="20"/>
                <w:szCs w:val="20"/>
              </w:rPr>
              <w:t>/ч</w:t>
            </w:r>
          </w:p>
        </w:tc>
      </w:tr>
      <w:tr w:rsidR="002A2E92" w:rsidRPr="008E17EE" w:rsidTr="008E17EE">
        <w:tc>
          <w:tcPr>
            <w:tcW w:w="912" w:type="dxa"/>
            <w:vAlign w:val="center"/>
          </w:tcPr>
          <w:p w:rsidR="002A2E92" w:rsidRPr="008E17EE" w:rsidRDefault="002A2E92" w:rsidP="008E17EE">
            <w:pPr>
              <w:spacing w:after="0" w:line="240" w:lineRule="auto"/>
              <w:ind w:firstLine="0"/>
              <w:jc w:val="center"/>
              <w:rPr>
                <w:sz w:val="20"/>
                <w:szCs w:val="20"/>
              </w:rPr>
            </w:pPr>
            <w:r w:rsidRPr="008E17EE">
              <w:rPr>
                <w:sz w:val="20"/>
                <w:szCs w:val="20"/>
              </w:rPr>
              <w:t>1</w:t>
            </w:r>
          </w:p>
        </w:tc>
        <w:tc>
          <w:tcPr>
            <w:tcW w:w="5294" w:type="dxa"/>
            <w:vAlign w:val="center"/>
          </w:tcPr>
          <w:p w:rsidR="002A2E92" w:rsidRPr="00A072A8" w:rsidRDefault="002A2E92" w:rsidP="00AC0F12">
            <w:pPr>
              <w:spacing w:after="0" w:line="240" w:lineRule="auto"/>
              <w:ind w:firstLine="0"/>
              <w:jc w:val="center"/>
              <w:rPr>
                <w:sz w:val="20"/>
                <w:szCs w:val="20"/>
              </w:rPr>
            </w:pPr>
            <w:r>
              <w:rPr>
                <w:sz w:val="20"/>
                <w:szCs w:val="20"/>
              </w:rPr>
              <w:t>Центральная котельная</w:t>
            </w:r>
          </w:p>
        </w:tc>
        <w:tc>
          <w:tcPr>
            <w:tcW w:w="3370" w:type="dxa"/>
            <w:vAlign w:val="center"/>
          </w:tcPr>
          <w:p w:rsidR="002A2E92" w:rsidRPr="007F01A8" w:rsidRDefault="002A2E92" w:rsidP="00AC0F12">
            <w:pPr>
              <w:spacing w:after="0" w:line="240" w:lineRule="auto"/>
              <w:ind w:firstLine="0"/>
              <w:jc w:val="center"/>
              <w:rPr>
                <w:color w:val="000000"/>
                <w:sz w:val="20"/>
                <w:szCs w:val="20"/>
              </w:rPr>
            </w:pPr>
            <w:r>
              <w:rPr>
                <w:color w:val="000000"/>
                <w:sz w:val="20"/>
                <w:szCs w:val="20"/>
              </w:rPr>
              <w:t>5,45</w:t>
            </w:r>
          </w:p>
        </w:tc>
      </w:tr>
      <w:tr w:rsidR="002A2E92" w:rsidRPr="008E17EE" w:rsidTr="008E17EE">
        <w:tc>
          <w:tcPr>
            <w:tcW w:w="912" w:type="dxa"/>
            <w:vAlign w:val="center"/>
          </w:tcPr>
          <w:p w:rsidR="002A2E92" w:rsidRPr="008E17EE" w:rsidRDefault="002A2E92" w:rsidP="008E17EE">
            <w:pPr>
              <w:spacing w:after="0" w:line="240" w:lineRule="auto"/>
              <w:ind w:firstLine="0"/>
              <w:jc w:val="center"/>
              <w:rPr>
                <w:sz w:val="20"/>
                <w:szCs w:val="20"/>
              </w:rPr>
            </w:pPr>
            <w:r w:rsidRPr="008E17EE">
              <w:rPr>
                <w:sz w:val="20"/>
                <w:szCs w:val="20"/>
              </w:rPr>
              <w:t>2</w:t>
            </w:r>
          </w:p>
        </w:tc>
        <w:tc>
          <w:tcPr>
            <w:tcW w:w="5294" w:type="dxa"/>
            <w:vAlign w:val="center"/>
          </w:tcPr>
          <w:p w:rsidR="002A2E92" w:rsidRPr="00A072A8" w:rsidRDefault="002A2E92" w:rsidP="00AC0F12">
            <w:pPr>
              <w:spacing w:after="0" w:line="240" w:lineRule="auto"/>
              <w:ind w:firstLine="0"/>
              <w:jc w:val="center"/>
              <w:rPr>
                <w:sz w:val="20"/>
                <w:szCs w:val="20"/>
              </w:rPr>
            </w:pPr>
            <w:r>
              <w:rPr>
                <w:sz w:val="20"/>
                <w:szCs w:val="20"/>
              </w:rPr>
              <w:t>Котельная ЦРБ</w:t>
            </w:r>
          </w:p>
        </w:tc>
        <w:tc>
          <w:tcPr>
            <w:tcW w:w="3370" w:type="dxa"/>
            <w:vAlign w:val="center"/>
          </w:tcPr>
          <w:p w:rsidR="002A2E92" w:rsidRPr="007F01A8" w:rsidRDefault="002A2E92" w:rsidP="00AC0F12">
            <w:pPr>
              <w:spacing w:after="0" w:line="240" w:lineRule="auto"/>
              <w:ind w:firstLine="0"/>
              <w:jc w:val="center"/>
              <w:rPr>
                <w:color w:val="000000"/>
                <w:sz w:val="20"/>
                <w:szCs w:val="20"/>
              </w:rPr>
            </w:pPr>
            <w:r>
              <w:rPr>
                <w:color w:val="000000"/>
                <w:sz w:val="20"/>
                <w:szCs w:val="20"/>
              </w:rPr>
              <w:t>1,68</w:t>
            </w:r>
          </w:p>
        </w:tc>
      </w:tr>
      <w:tr w:rsidR="002A2E92" w:rsidRPr="008E17EE" w:rsidTr="008E17EE">
        <w:tc>
          <w:tcPr>
            <w:tcW w:w="912" w:type="dxa"/>
            <w:vAlign w:val="center"/>
          </w:tcPr>
          <w:p w:rsidR="002A2E92" w:rsidRPr="008E17EE" w:rsidRDefault="002A2E92" w:rsidP="008E17EE">
            <w:pPr>
              <w:spacing w:after="0" w:line="240" w:lineRule="auto"/>
              <w:ind w:firstLine="0"/>
              <w:jc w:val="center"/>
              <w:rPr>
                <w:sz w:val="20"/>
                <w:szCs w:val="20"/>
              </w:rPr>
            </w:pPr>
            <w:r w:rsidRPr="008E17EE">
              <w:rPr>
                <w:sz w:val="20"/>
                <w:szCs w:val="20"/>
              </w:rPr>
              <w:t>3</w:t>
            </w:r>
          </w:p>
        </w:tc>
        <w:tc>
          <w:tcPr>
            <w:tcW w:w="5294" w:type="dxa"/>
            <w:vAlign w:val="center"/>
          </w:tcPr>
          <w:p w:rsidR="002A2E92" w:rsidRPr="00A072A8" w:rsidRDefault="002A2E92" w:rsidP="00AC0F12">
            <w:pPr>
              <w:spacing w:after="0" w:line="240" w:lineRule="auto"/>
              <w:ind w:firstLine="0"/>
              <w:jc w:val="center"/>
              <w:rPr>
                <w:sz w:val="20"/>
                <w:szCs w:val="20"/>
              </w:rPr>
            </w:pPr>
            <w:r>
              <w:rPr>
                <w:sz w:val="20"/>
                <w:szCs w:val="20"/>
              </w:rPr>
              <w:t>Котельная Проти</w:t>
            </w:r>
            <w:r w:rsidRPr="00EC6704">
              <w:rPr>
                <w:sz w:val="20"/>
                <w:szCs w:val="20"/>
              </w:rPr>
              <w:t>вотуберкулезного диспансера</w:t>
            </w:r>
          </w:p>
        </w:tc>
        <w:tc>
          <w:tcPr>
            <w:tcW w:w="3370" w:type="dxa"/>
            <w:vAlign w:val="center"/>
          </w:tcPr>
          <w:p w:rsidR="002A2E92" w:rsidRPr="007F01A8" w:rsidRDefault="002A2E92" w:rsidP="00AC0F12">
            <w:pPr>
              <w:spacing w:after="0" w:line="240" w:lineRule="auto"/>
              <w:ind w:firstLine="0"/>
              <w:jc w:val="center"/>
              <w:rPr>
                <w:color w:val="000000"/>
                <w:sz w:val="20"/>
                <w:szCs w:val="20"/>
              </w:rPr>
            </w:pPr>
            <w:r>
              <w:rPr>
                <w:color w:val="000000"/>
                <w:sz w:val="20"/>
                <w:szCs w:val="20"/>
              </w:rPr>
              <w:t>0,8</w:t>
            </w:r>
          </w:p>
        </w:tc>
      </w:tr>
      <w:tr w:rsidR="002A2E92" w:rsidRPr="008E17EE" w:rsidTr="008E17EE">
        <w:tc>
          <w:tcPr>
            <w:tcW w:w="912" w:type="dxa"/>
            <w:vAlign w:val="center"/>
          </w:tcPr>
          <w:p w:rsidR="002A2E92" w:rsidRPr="008E17EE" w:rsidRDefault="002A2E92" w:rsidP="008E17EE">
            <w:pPr>
              <w:spacing w:after="0" w:line="240" w:lineRule="auto"/>
              <w:ind w:firstLine="0"/>
              <w:jc w:val="center"/>
              <w:rPr>
                <w:sz w:val="20"/>
                <w:szCs w:val="20"/>
              </w:rPr>
            </w:pPr>
            <w:r w:rsidRPr="008E17EE">
              <w:rPr>
                <w:sz w:val="20"/>
                <w:szCs w:val="20"/>
              </w:rPr>
              <w:t>4</w:t>
            </w:r>
          </w:p>
        </w:tc>
        <w:tc>
          <w:tcPr>
            <w:tcW w:w="5294" w:type="dxa"/>
            <w:vAlign w:val="center"/>
          </w:tcPr>
          <w:p w:rsidR="002A2E92" w:rsidRPr="00A072A8" w:rsidRDefault="002A2E92" w:rsidP="00AC0F12">
            <w:pPr>
              <w:spacing w:after="0" w:line="240" w:lineRule="auto"/>
              <w:ind w:firstLine="0"/>
              <w:jc w:val="center"/>
              <w:rPr>
                <w:sz w:val="20"/>
                <w:szCs w:val="20"/>
              </w:rPr>
            </w:pPr>
            <w:r>
              <w:rPr>
                <w:sz w:val="20"/>
                <w:szCs w:val="20"/>
              </w:rPr>
              <w:t xml:space="preserve">Котельная </w:t>
            </w:r>
            <w:r w:rsidRPr="00A072A8">
              <w:rPr>
                <w:sz w:val="20"/>
                <w:szCs w:val="20"/>
              </w:rPr>
              <w:t>Аэропорт</w:t>
            </w:r>
          </w:p>
        </w:tc>
        <w:tc>
          <w:tcPr>
            <w:tcW w:w="3370" w:type="dxa"/>
            <w:vAlign w:val="center"/>
          </w:tcPr>
          <w:p w:rsidR="002A2E92" w:rsidRPr="007F01A8" w:rsidRDefault="002A2E92" w:rsidP="00AC0F12">
            <w:pPr>
              <w:spacing w:after="0" w:line="240" w:lineRule="auto"/>
              <w:ind w:firstLine="0"/>
              <w:jc w:val="center"/>
              <w:rPr>
                <w:color w:val="000000"/>
                <w:sz w:val="20"/>
                <w:szCs w:val="20"/>
              </w:rPr>
            </w:pPr>
            <w:r>
              <w:rPr>
                <w:color w:val="000000"/>
                <w:sz w:val="20"/>
                <w:szCs w:val="20"/>
              </w:rPr>
              <w:t>0,67</w:t>
            </w:r>
          </w:p>
        </w:tc>
      </w:tr>
      <w:tr w:rsidR="002A2E92" w:rsidRPr="008E17EE" w:rsidTr="008E17EE">
        <w:tc>
          <w:tcPr>
            <w:tcW w:w="912" w:type="dxa"/>
            <w:vAlign w:val="center"/>
          </w:tcPr>
          <w:p w:rsidR="002A2E92" w:rsidRPr="008E17EE" w:rsidRDefault="002A2E92" w:rsidP="008E17EE">
            <w:pPr>
              <w:spacing w:after="0" w:line="240" w:lineRule="auto"/>
              <w:ind w:firstLine="0"/>
              <w:jc w:val="center"/>
              <w:rPr>
                <w:sz w:val="20"/>
                <w:szCs w:val="20"/>
              </w:rPr>
            </w:pPr>
            <w:r w:rsidRPr="008E17EE">
              <w:rPr>
                <w:sz w:val="20"/>
                <w:szCs w:val="20"/>
              </w:rPr>
              <w:t>5</w:t>
            </w:r>
          </w:p>
        </w:tc>
        <w:tc>
          <w:tcPr>
            <w:tcW w:w="5294" w:type="dxa"/>
            <w:vAlign w:val="center"/>
          </w:tcPr>
          <w:p w:rsidR="002A2E92" w:rsidRPr="00A072A8" w:rsidRDefault="002A2E92" w:rsidP="00AC0F12">
            <w:pPr>
              <w:spacing w:after="0" w:line="240" w:lineRule="auto"/>
              <w:ind w:firstLine="0"/>
              <w:jc w:val="center"/>
              <w:rPr>
                <w:sz w:val="20"/>
                <w:szCs w:val="20"/>
              </w:rPr>
            </w:pPr>
            <w:r>
              <w:rPr>
                <w:sz w:val="20"/>
                <w:szCs w:val="20"/>
              </w:rPr>
              <w:t>Б</w:t>
            </w:r>
            <w:r w:rsidRPr="00AE7447">
              <w:rPr>
                <w:sz w:val="20"/>
                <w:szCs w:val="20"/>
              </w:rPr>
              <w:t>лочно-модульная котельная</w:t>
            </w:r>
          </w:p>
        </w:tc>
        <w:tc>
          <w:tcPr>
            <w:tcW w:w="3370" w:type="dxa"/>
            <w:vAlign w:val="center"/>
          </w:tcPr>
          <w:p w:rsidR="002A2E92" w:rsidRPr="007F01A8" w:rsidRDefault="002A2E92" w:rsidP="00AC0F12">
            <w:pPr>
              <w:spacing w:after="0" w:line="240" w:lineRule="auto"/>
              <w:ind w:firstLine="0"/>
              <w:jc w:val="center"/>
              <w:rPr>
                <w:color w:val="000000"/>
                <w:sz w:val="20"/>
                <w:szCs w:val="20"/>
              </w:rPr>
            </w:pPr>
            <w:r>
              <w:rPr>
                <w:color w:val="000000"/>
                <w:sz w:val="20"/>
                <w:szCs w:val="20"/>
              </w:rPr>
              <w:t>1,44</w:t>
            </w:r>
          </w:p>
        </w:tc>
      </w:tr>
      <w:tr w:rsidR="002A2E92" w:rsidRPr="008E17EE" w:rsidTr="008E17EE">
        <w:tc>
          <w:tcPr>
            <w:tcW w:w="912" w:type="dxa"/>
            <w:vAlign w:val="center"/>
          </w:tcPr>
          <w:p w:rsidR="002A2E92" w:rsidRPr="008E17EE" w:rsidRDefault="002A2E92" w:rsidP="008E17EE">
            <w:pPr>
              <w:spacing w:after="0" w:line="240" w:lineRule="auto"/>
              <w:ind w:firstLine="0"/>
              <w:jc w:val="center"/>
              <w:rPr>
                <w:sz w:val="20"/>
                <w:szCs w:val="20"/>
              </w:rPr>
            </w:pPr>
            <w:r w:rsidRPr="008E17EE">
              <w:rPr>
                <w:sz w:val="20"/>
                <w:szCs w:val="20"/>
              </w:rPr>
              <w:lastRenderedPageBreak/>
              <w:t>6</w:t>
            </w:r>
          </w:p>
        </w:tc>
        <w:tc>
          <w:tcPr>
            <w:tcW w:w="5294" w:type="dxa"/>
            <w:vAlign w:val="center"/>
          </w:tcPr>
          <w:p w:rsidR="002A2E92" w:rsidRPr="00A072A8" w:rsidRDefault="002A2E92" w:rsidP="00AC0F12">
            <w:pPr>
              <w:spacing w:after="0" w:line="240" w:lineRule="auto"/>
              <w:ind w:firstLine="0"/>
              <w:jc w:val="center"/>
              <w:rPr>
                <w:sz w:val="20"/>
                <w:szCs w:val="20"/>
              </w:rPr>
            </w:pPr>
            <w:r w:rsidRPr="00005A4C">
              <w:rPr>
                <w:color w:val="000000"/>
                <w:sz w:val="20"/>
                <w:szCs w:val="20"/>
              </w:rPr>
              <w:t>Котельная</w:t>
            </w:r>
            <w:r>
              <w:rPr>
                <w:color w:val="000000"/>
                <w:sz w:val="20"/>
                <w:szCs w:val="20"/>
              </w:rPr>
              <w:t xml:space="preserve"> ЖЭУ</w:t>
            </w:r>
            <w:r w:rsidRPr="00005A4C">
              <w:rPr>
                <w:color w:val="000000"/>
                <w:sz w:val="20"/>
                <w:szCs w:val="20"/>
              </w:rPr>
              <w:t xml:space="preserve"> Теги</w:t>
            </w:r>
          </w:p>
        </w:tc>
        <w:tc>
          <w:tcPr>
            <w:tcW w:w="3370" w:type="dxa"/>
            <w:vAlign w:val="center"/>
          </w:tcPr>
          <w:p w:rsidR="002A2E92" w:rsidRPr="007F01A8" w:rsidRDefault="002A2E92" w:rsidP="00540FD3">
            <w:pPr>
              <w:spacing w:after="0" w:line="240" w:lineRule="auto"/>
              <w:ind w:firstLine="0"/>
              <w:jc w:val="center"/>
              <w:rPr>
                <w:color w:val="000000"/>
                <w:sz w:val="20"/>
                <w:szCs w:val="20"/>
              </w:rPr>
            </w:pPr>
            <w:r>
              <w:rPr>
                <w:color w:val="000000"/>
                <w:sz w:val="20"/>
                <w:szCs w:val="20"/>
              </w:rPr>
              <w:t>0,</w:t>
            </w:r>
            <w:r w:rsidR="00540FD3">
              <w:rPr>
                <w:color w:val="000000"/>
                <w:sz w:val="20"/>
                <w:szCs w:val="20"/>
              </w:rPr>
              <w:t>37</w:t>
            </w:r>
          </w:p>
        </w:tc>
      </w:tr>
    </w:tbl>
    <w:p w:rsidR="008E17EE" w:rsidRDefault="008E17EE" w:rsidP="008E17EE">
      <w:pPr>
        <w:rPr>
          <w:sz w:val="2"/>
          <w:szCs w:val="2"/>
        </w:rPr>
      </w:pPr>
    </w:p>
    <w:p w:rsidR="00581D09" w:rsidRPr="002B2832" w:rsidRDefault="00581D09" w:rsidP="002B2832"/>
    <w:p w:rsidR="00581D09" w:rsidRDefault="009C72F3" w:rsidP="009C72F3">
      <w:r w:rsidRPr="009C72F3">
        <w:t>Баланс теплоносителя для подпитки тепловой сети и производительности</w:t>
      </w:r>
      <w:r>
        <w:t xml:space="preserve"> </w:t>
      </w:r>
      <w:r w:rsidRPr="009C72F3">
        <w:t>водоподготовительных установок в аварийном режиме в сравнении с существующей</w:t>
      </w:r>
      <w:r>
        <w:t xml:space="preserve"> </w:t>
      </w:r>
      <w:r w:rsidRPr="009C72F3">
        <w:rPr>
          <w:color w:val="000000"/>
        </w:rPr>
        <w:t>производительностью химводоподготовки приведены в таблице 1.</w:t>
      </w:r>
      <w:r>
        <w:rPr>
          <w:color w:val="000000"/>
        </w:rPr>
        <w:t>3</w:t>
      </w:r>
      <w:r w:rsidR="003A2BCA">
        <w:rPr>
          <w:color w:val="000000"/>
        </w:rPr>
        <w:t>7</w:t>
      </w:r>
      <w:r w:rsidRPr="009C72F3">
        <w:rPr>
          <w:color w:val="000000"/>
        </w:rPr>
        <w:t>.</w:t>
      </w:r>
    </w:p>
    <w:p w:rsidR="009C72F3" w:rsidRDefault="009C72F3" w:rsidP="009C72F3">
      <w:pPr>
        <w:jc w:val="right"/>
      </w:pPr>
      <w:r>
        <w:t>Таблица 1.3</w:t>
      </w:r>
      <w:r w:rsidR="003A2BCA">
        <w:t>7</w:t>
      </w:r>
    </w:p>
    <w:p w:rsidR="009C72F3" w:rsidRPr="009C72F3" w:rsidRDefault="009C72F3" w:rsidP="009C72F3">
      <w:pPr>
        <w:ind w:firstLine="0"/>
        <w:jc w:val="center"/>
      </w:pPr>
      <w:r w:rsidRPr="009C72F3">
        <w:t>Баланс теплоносителя для подпитки тепловой сети и производительности водоподготовительных установок в аварийном режиме в сравнении с существующей производительностью химводоподготовки</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5"/>
        <w:gridCol w:w="2928"/>
        <w:gridCol w:w="6121"/>
      </w:tblGrid>
      <w:tr w:rsidR="009C72F3" w:rsidRPr="009C72F3" w:rsidTr="007149DF">
        <w:tc>
          <w:tcPr>
            <w:tcW w:w="595" w:type="dxa"/>
            <w:vAlign w:val="center"/>
          </w:tcPr>
          <w:p w:rsidR="009C72F3" w:rsidRPr="009C72F3" w:rsidRDefault="009C72F3" w:rsidP="009C72F3">
            <w:pPr>
              <w:pStyle w:val="aff4"/>
              <w:jc w:val="center"/>
              <w:rPr>
                <w:sz w:val="20"/>
                <w:szCs w:val="20"/>
              </w:rPr>
            </w:pPr>
            <w:r w:rsidRPr="009C72F3">
              <w:rPr>
                <w:rStyle w:val="11pt3"/>
                <w:color w:val="000000"/>
                <w:sz w:val="20"/>
                <w:szCs w:val="20"/>
              </w:rPr>
              <w:t>№</w:t>
            </w:r>
            <w:r>
              <w:rPr>
                <w:rStyle w:val="11pt3"/>
                <w:color w:val="000000"/>
                <w:sz w:val="20"/>
                <w:szCs w:val="20"/>
              </w:rPr>
              <w:t xml:space="preserve"> </w:t>
            </w:r>
            <w:r w:rsidRPr="009C72F3">
              <w:rPr>
                <w:rStyle w:val="11pt3"/>
                <w:color w:val="000000"/>
                <w:sz w:val="20"/>
                <w:szCs w:val="20"/>
              </w:rPr>
              <w:t>п/п</w:t>
            </w:r>
          </w:p>
        </w:tc>
        <w:tc>
          <w:tcPr>
            <w:tcW w:w="2928" w:type="dxa"/>
            <w:vAlign w:val="center"/>
          </w:tcPr>
          <w:p w:rsidR="009C72F3" w:rsidRPr="009C72F3" w:rsidRDefault="009C72F3" w:rsidP="009C72F3">
            <w:pPr>
              <w:pStyle w:val="aff4"/>
              <w:jc w:val="center"/>
              <w:rPr>
                <w:sz w:val="20"/>
                <w:szCs w:val="20"/>
              </w:rPr>
            </w:pPr>
            <w:r w:rsidRPr="009C72F3">
              <w:rPr>
                <w:rStyle w:val="11pt3"/>
                <w:color w:val="000000"/>
                <w:sz w:val="20"/>
                <w:szCs w:val="20"/>
              </w:rPr>
              <w:t>Наименование котельной</w:t>
            </w:r>
          </w:p>
        </w:tc>
        <w:tc>
          <w:tcPr>
            <w:tcW w:w="6121" w:type="dxa"/>
            <w:vAlign w:val="center"/>
          </w:tcPr>
          <w:p w:rsidR="009C72F3" w:rsidRPr="009C72F3" w:rsidRDefault="009C72F3" w:rsidP="009C72F3">
            <w:pPr>
              <w:pStyle w:val="aff4"/>
              <w:jc w:val="center"/>
              <w:rPr>
                <w:sz w:val="20"/>
                <w:szCs w:val="20"/>
              </w:rPr>
            </w:pPr>
            <w:r w:rsidRPr="009C72F3">
              <w:rPr>
                <w:rStyle w:val="11pt3"/>
                <w:color w:val="000000"/>
                <w:sz w:val="20"/>
                <w:szCs w:val="20"/>
              </w:rPr>
              <w:t>Баланс теплоносителя для подпитки тепловой сети и производительности водоподготовительных установок в аварийном режиме в сравнении с существующей производительностью химводоподготовки, м</w:t>
            </w:r>
            <w:r w:rsidRPr="009C72F3">
              <w:rPr>
                <w:rStyle w:val="11pt3"/>
                <w:color w:val="000000"/>
                <w:sz w:val="20"/>
                <w:szCs w:val="20"/>
                <w:vertAlign w:val="superscript"/>
              </w:rPr>
              <w:t>3</w:t>
            </w:r>
            <w:r>
              <w:rPr>
                <w:rStyle w:val="11pt3"/>
                <w:color w:val="000000"/>
                <w:sz w:val="20"/>
                <w:szCs w:val="20"/>
              </w:rPr>
              <w:t>/ч</w:t>
            </w:r>
          </w:p>
        </w:tc>
      </w:tr>
      <w:tr w:rsidR="00AC0F12" w:rsidRPr="009C72F3" w:rsidTr="007149DF">
        <w:tc>
          <w:tcPr>
            <w:tcW w:w="595" w:type="dxa"/>
            <w:vAlign w:val="center"/>
          </w:tcPr>
          <w:p w:rsidR="00AC0F12" w:rsidRPr="009C72F3" w:rsidRDefault="00AC0F12" w:rsidP="009C72F3">
            <w:pPr>
              <w:pStyle w:val="aff4"/>
              <w:jc w:val="center"/>
              <w:rPr>
                <w:b/>
                <w:sz w:val="20"/>
                <w:szCs w:val="20"/>
              </w:rPr>
            </w:pPr>
            <w:r w:rsidRPr="009C72F3">
              <w:rPr>
                <w:rStyle w:val="11pt3"/>
                <w:b w:val="0"/>
                <w:color w:val="000000"/>
                <w:sz w:val="20"/>
                <w:szCs w:val="20"/>
              </w:rPr>
              <w:t>1</w:t>
            </w:r>
          </w:p>
        </w:tc>
        <w:tc>
          <w:tcPr>
            <w:tcW w:w="2928" w:type="dxa"/>
            <w:vAlign w:val="center"/>
          </w:tcPr>
          <w:p w:rsidR="00AC0F12" w:rsidRPr="00A072A8" w:rsidRDefault="00AC0F12" w:rsidP="00AC0F12">
            <w:pPr>
              <w:spacing w:after="0" w:line="240" w:lineRule="auto"/>
              <w:ind w:firstLine="0"/>
              <w:jc w:val="center"/>
              <w:rPr>
                <w:sz w:val="20"/>
                <w:szCs w:val="20"/>
              </w:rPr>
            </w:pPr>
            <w:r>
              <w:rPr>
                <w:sz w:val="20"/>
                <w:szCs w:val="20"/>
              </w:rPr>
              <w:t>Центральная котельная</w:t>
            </w:r>
          </w:p>
        </w:tc>
        <w:tc>
          <w:tcPr>
            <w:tcW w:w="6121" w:type="dxa"/>
            <w:vAlign w:val="center"/>
          </w:tcPr>
          <w:p w:rsidR="00AC0F12" w:rsidRPr="00AC0F12" w:rsidRDefault="00AC0F12" w:rsidP="00AC0F12">
            <w:pPr>
              <w:spacing w:after="0" w:line="240" w:lineRule="auto"/>
              <w:ind w:firstLine="0"/>
              <w:jc w:val="center"/>
              <w:rPr>
                <w:color w:val="000000"/>
                <w:sz w:val="20"/>
                <w:szCs w:val="20"/>
              </w:rPr>
            </w:pPr>
            <w:r w:rsidRPr="00AC0F12">
              <w:rPr>
                <w:color w:val="000000"/>
                <w:sz w:val="20"/>
                <w:szCs w:val="20"/>
              </w:rPr>
              <w:t>-2,95</w:t>
            </w:r>
          </w:p>
        </w:tc>
      </w:tr>
      <w:tr w:rsidR="00AC0F12" w:rsidRPr="009C72F3" w:rsidTr="007149DF">
        <w:tc>
          <w:tcPr>
            <w:tcW w:w="595" w:type="dxa"/>
            <w:vAlign w:val="center"/>
          </w:tcPr>
          <w:p w:rsidR="00AC0F12" w:rsidRPr="009C72F3" w:rsidRDefault="00AC0F12" w:rsidP="009C72F3">
            <w:pPr>
              <w:pStyle w:val="aff4"/>
              <w:jc w:val="center"/>
              <w:rPr>
                <w:b/>
                <w:sz w:val="20"/>
                <w:szCs w:val="20"/>
              </w:rPr>
            </w:pPr>
            <w:r w:rsidRPr="009C72F3">
              <w:rPr>
                <w:rStyle w:val="11pt3"/>
                <w:b w:val="0"/>
                <w:color w:val="000000"/>
                <w:sz w:val="20"/>
                <w:szCs w:val="20"/>
              </w:rPr>
              <w:t>2</w:t>
            </w:r>
          </w:p>
        </w:tc>
        <w:tc>
          <w:tcPr>
            <w:tcW w:w="2928" w:type="dxa"/>
            <w:vAlign w:val="center"/>
          </w:tcPr>
          <w:p w:rsidR="00AC0F12" w:rsidRPr="00A072A8" w:rsidRDefault="00AC0F12" w:rsidP="00AC0F12">
            <w:pPr>
              <w:spacing w:after="0" w:line="240" w:lineRule="auto"/>
              <w:ind w:firstLine="0"/>
              <w:jc w:val="center"/>
              <w:rPr>
                <w:sz w:val="20"/>
                <w:szCs w:val="20"/>
              </w:rPr>
            </w:pPr>
            <w:r>
              <w:rPr>
                <w:sz w:val="20"/>
                <w:szCs w:val="20"/>
              </w:rPr>
              <w:t>Котельная ЦРБ</w:t>
            </w:r>
          </w:p>
        </w:tc>
        <w:tc>
          <w:tcPr>
            <w:tcW w:w="6121" w:type="dxa"/>
            <w:vAlign w:val="center"/>
          </w:tcPr>
          <w:p w:rsidR="00AC0F12" w:rsidRPr="00AC0F12" w:rsidRDefault="00AC0F12" w:rsidP="00AC0F12">
            <w:pPr>
              <w:spacing w:after="0" w:line="240" w:lineRule="auto"/>
              <w:ind w:firstLine="0"/>
              <w:jc w:val="center"/>
              <w:rPr>
                <w:color w:val="000000"/>
                <w:sz w:val="20"/>
                <w:szCs w:val="20"/>
              </w:rPr>
            </w:pPr>
            <w:r w:rsidRPr="00AC0F12">
              <w:rPr>
                <w:color w:val="000000"/>
                <w:sz w:val="20"/>
                <w:szCs w:val="20"/>
              </w:rPr>
              <w:t>-1,18</w:t>
            </w:r>
          </w:p>
        </w:tc>
      </w:tr>
      <w:tr w:rsidR="00AC0F12" w:rsidRPr="009C72F3" w:rsidTr="007149DF">
        <w:tc>
          <w:tcPr>
            <w:tcW w:w="595" w:type="dxa"/>
            <w:vAlign w:val="center"/>
          </w:tcPr>
          <w:p w:rsidR="00AC0F12" w:rsidRPr="009C72F3" w:rsidRDefault="00AC0F12" w:rsidP="009C72F3">
            <w:pPr>
              <w:pStyle w:val="aff4"/>
              <w:jc w:val="center"/>
              <w:rPr>
                <w:b/>
                <w:sz w:val="20"/>
                <w:szCs w:val="20"/>
              </w:rPr>
            </w:pPr>
            <w:r w:rsidRPr="009C72F3">
              <w:rPr>
                <w:rStyle w:val="11pt3"/>
                <w:b w:val="0"/>
                <w:color w:val="000000"/>
                <w:sz w:val="20"/>
                <w:szCs w:val="20"/>
              </w:rPr>
              <w:t>3</w:t>
            </w:r>
          </w:p>
        </w:tc>
        <w:tc>
          <w:tcPr>
            <w:tcW w:w="2928" w:type="dxa"/>
            <w:vAlign w:val="center"/>
          </w:tcPr>
          <w:p w:rsidR="00AC0F12" w:rsidRPr="00A072A8" w:rsidRDefault="00AC0F12" w:rsidP="00AC0F12">
            <w:pPr>
              <w:spacing w:after="0" w:line="240" w:lineRule="auto"/>
              <w:ind w:firstLine="0"/>
              <w:jc w:val="center"/>
              <w:rPr>
                <w:sz w:val="20"/>
                <w:szCs w:val="20"/>
              </w:rPr>
            </w:pPr>
            <w:r>
              <w:rPr>
                <w:sz w:val="20"/>
                <w:szCs w:val="20"/>
              </w:rPr>
              <w:t>Котельная Проти</w:t>
            </w:r>
            <w:r w:rsidRPr="00EC6704">
              <w:rPr>
                <w:sz w:val="20"/>
                <w:szCs w:val="20"/>
              </w:rPr>
              <w:t>вотуберкулезного диспансера</w:t>
            </w:r>
          </w:p>
        </w:tc>
        <w:tc>
          <w:tcPr>
            <w:tcW w:w="6121" w:type="dxa"/>
            <w:vAlign w:val="center"/>
          </w:tcPr>
          <w:p w:rsidR="00AC0F12" w:rsidRPr="00AC0F12" w:rsidRDefault="00AC0F12" w:rsidP="00AC0F12">
            <w:pPr>
              <w:spacing w:after="0" w:line="240" w:lineRule="auto"/>
              <w:ind w:firstLine="0"/>
              <w:jc w:val="center"/>
              <w:rPr>
                <w:color w:val="000000"/>
                <w:sz w:val="20"/>
                <w:szCs w:val="20"/>
              </w:rPr>
            </w:pPr>
            <w:r w:rsidRPr="00AC0F12">
              <w:rPr>
                <w:color w:val="000000"/>
                <w:sz w:val="20"/>
                <w:szCs w:val="20"/>
              </w:rPr>
              <w:t>-0,3</w:t>
            </w:r>
          </w:p>
        </w:tc>
      </w:tr>
      <w:tr w:rsidR="00AC0F12" w:rsidRPr="009C72F3" w:rsidTr="007149DF">
        <w:tc>
          <w:tcPr>
            <w:tcW w:w="595" w:type="dxa"/>
            <w:vAlign w:val="center"/>
          </w:tcPr>
          <w:p w:rsidR="00AC0F12" w:rsidRPr="009C72F3" w:rsidRDefault="00AC0F12" w:rsidP="009C72F3">
            <w:pPr>
              <w:pStyle w:val="aff4"/>
              <w:jc w:val="center"/>
              <w:rPr>
                <w:b/>
                <w:sz w:val="20"/>
                <w:szCs w:val="20"/>
              </w:rPr>
            </w:pPr>
            <w:r w:rsidRPr="009C72F3">
              <w:rPr>
                <w:rStyle w:val="11pt3"/>
                <w:b w:val="0"/>
                <w:color w:val="000000"/>
                <w:sz w:val="20"/>
                <w:szCs w:val="20"/>
              </w:rPr>
              <w:t>4</w:t>
            </w:r>
          </w:p>
        </w:tc>
        <w:tc>
          <w:tcPr>
            <w:tcW w:w="2928" w:type="dxa"/>
            <w:vAlign w:val="center"/>
          </w:tcPr>
          <w:p w:rsidR="00AC0F12" w:rsidRPr="00A072A8" w:rsidRDefault="00AC0F12" w:rsidP="00AC0F12">
            <w:pPr>
              <w:spacing w:after="0" w:line="240" w:lineRule="auto"/>
              <w:ind w:firstLine="0"/>
              <w:jc w:val="center"/>
              <w:rPr>
                <w:sz w:val="20"/>
                <w:szCs w:val="20"/>
              </w:rPr>
            </w:pPr>
            <w:r>
              <w:rPr>
                <w:sz w:val="20"/>
                <w:szCs w:val="20"/>
              </w:rPr>
              <w:t xml:space="preserve">Котельная </w:t>
            </w:r>
            <w:r w:rsidRPr="00A072A8">
              <w:rPr>
                <w:sz w:val="20"/>
                <w:szCs w:val="20"/>
              </w:rPr>
              <w:t>Аэропорт</w:t>
            </w:r>
          </w:p>
        </w:tc>
        <w:tc>
          <w:tcPr>
            <w:tcW w:w="6121" w:type="dxa"/>
            <w:vAlign w:val="center"/>
          </w:tcPr>
          <w:p w:rsidR="00AC0F12" w:rsidRPr="00AC0F12" w:rsidRDefault="00AC0F12" w:rsidP="00AC0F12">
            <w:pPr>
              <w:spacing w:after="0" w:line="240" w:lineRule="auto"/>
              <w:ind w:firstLine="0"/>
              <w:jc w:val="center"/>
              <w:rPr>
                <w:color w:val="000000"/>
                <w:sz w:val="20"/>
                <w:szCs w:val="20"/>
              </w:rPr>
            </w:pPr>
            <w:r w:rsidRPr="00AC0F12">
              <w:rPr>
                <w:color w:val="000000"/>
                <w:sz w:val="20"/>
                <w:szCs w:val="20"/>
              </w:rPr>
              <w:t>1,83</w:t>
            </w:r>
          </w:p>
        </w:tc>
      </w:tr>
      <w:tr w:rsidR="00AC0F12" w:rsidRPr="009C72F3" w:rsidTr="007149DF">
        <w:tc>
          <w:tcPr>
            <w:tcW w:w="595" w:type="dxa"/>
            <w:vAlign w:val="center"/>
          </w:tcPr>
          <w:p w:rsidR="00AC0F12" w:rsidRPr="009C72F3" w:rsidRDefault="00AC0F12" w:rsidP="009C72F3">
            <w:pPr>
              <w:pStyle w:val="aff4"/>
              <w:jc w:val="center"/>
              <w:rPr>
                <w:b/>
                <w:sz w:val="20"/>
                <w:szCs w:val="20"/>
              </w:rPr>
            </w:pPr>
            <w:r w:rsidRPr="009C72F3">
              <w:rPr>
                <w:rStyle w:val="11pt3"/>
                <w:b w:val="0"/>
                <w:color w:val="000000"/>
                <w:sz w:val="20"/>
                <w:szCs w:val="20"/>
              </w:rPr>
              <w:t>5</w:t>
            </w:r>
          </w:p>
        </w:tc>
        <w:tc>
          <w:tcPr>
            <w:tcW w:w="2928" w:type="dxa"/>
            <w:vAlign w:val="center"/>
          </w:tcPr>
          <w:p w:rsidR="00AC0F12" w:rsidRPr="00A072A8" w:rsidRDefault="00AC0F12" w:rsidP="00AC0F12">
            <w:pPr>
              <w:spacing w:after="0" w:line="240" w:lineRule="auto"/>
              <w:ind w:firstLine="0"/>
              <w:jc w:val="center"/>
              <w:rPr>
                <w:sz w:val="20"/>
                <w:szCs w:val="20"/>
              </w:rPr>
            </w:pPr>
            <w:r>
              <w:rPr>
                <w:sz w:val="20"/>
                <w:szCs w:val="20"/>
              </w:rPr>
              <w:t>Б</w:t>
            </w:r>
            <w:r w:rsidRPr="00AE7447">
              <w:rPr>
                <w:sz w:val="20"/>
                <w:szCs w:val="20"/>
              </w:rPr>
              <w:t>лочно-модульная котельная</w:t>
            </w:r>
          </w:p>
        </w:tc>
        <w:tc>
          <w:tcPr>
            <w:tcW w:w="6121" w:type="dxa"/>
            <w:vAlign w:val="center"/>
          </w:tcPr>
          <w:p w:rsidR="00AC0F12" w:rsidRPr="00AC0F12" w:rsidRDefault="00AC0F12" w:rsidP="00AC0F12">
            <w:pPr>
              <w:spacing w:after="0" w:line="240" w:lineRule="auto"/>
              <w:ind w:firstLine="0"/>
              <w:jc w:val="center"/>
              <w:rPr>
                <w:color w:val="000000"/>
                <w:sz w:val="20"/>
                <w:szCs w:val="20"/>
              </w:rPr>
            </w:pPr>
            <w:r w:rsidRPr="00AC0F12">
              <w:rPr>
                <w:color w:val="000000"/>
                <w:sz w:val="20"/>
                <w:szCs w:val="20"/>
              </w:rPr>
              <w:t>-0,44</w:t>
            </w:r>
          </w:p>
        </w:tc>
      </w:tr>
      <w:tr w:rsidR="00AC0F12" w:rsidRPr="009C72F3" w:rsidTr="007149DF">
        <w:tc>
          <w:tcPr>
            <w:tcW w:w="595" w:type="dxa"/>
            <w:vAlign w:val="center"/>
          </w:tcPr>
          <w:p w:rsidR="00AC0F12" w:rsidRPr="009C72F3" w:rsidRDefault="00AC0F12" w:rsidP="009C72F3">
            <w:pPr>
              <w:pStyle w:val="aff4"/>
              <w:jc w:val="center"/>
              <w:rPr>
                <w:b/>
                <w:sz w:val="20"/>
                <w:szCs w:val="20"/>
              </w:rPr>
            </w:pPr>
            <w:r w:rsidRPr="009C72F3">
              <w:rPr>
                <w:rStyle w:val="11pt3"/>
                <w:b w:val="0"/>
                <w:color w:val="000000"/>
                <w:sz w:val="20"/>
                <w:szCs w:val="20"/>
              </w:rPr>
              <w:t>6</w:t>
            </w:r>
          </w:p>
        </w:tc>
        <w:tc>
          <w:tcPr>
            <w:tcW w:w="2928" w:type="dxa"/>
            <w:vAlign w:val="center"/>
          </w:tcPr>
          <w:p w:rsidR="00AC0F12" w:rsidRPr="00A072A8" w:rsidRDefault="00AC0F12" w:rsidP="00AC0F12">
            <w:pPr>
              <w:spacing w:after="0" w:line="240" w:lineRule="auto"/>
              <w:ind w:firstLine="0"/>
              <w:jc w:val="center"/>
              <w:rPr>
                <w:sz w:val="20"/>
                <w:szCs w:val="20"/>
              </w:rPr>
            </w:pPr>
            <w:r w:rsidRPr="00005A4C">
              <w:rPr>
                <w:color w:val="000000"/>
                <w:sz w:val="20"/>
                <w:szCs w:val="20"/>
              </w:rPr>
              <w:t>Котельная</w:t>
            </w:r>
            <w:r>
              <w:rPr>
                <w:color w:val="000000"/>
                <w:sz w:val="20"/>
                <w:szCs w:val="20"/>
              </w:rPr>
              <w:t xml:space="preserve"> ЖЭУ</w:t>
            </w:r>
            <w:r w:rsidRPr="00005A4C">
              <w:rPr>
                <w:color w:val="000000"/>
                <w:sz w:val="20"/>
                <w:szCs w:val="20"/>
              </w:rPr>
              <w:t xml:space="preserve"> Теги</w:t>
            </w:r>
          </w:p>
        </w:tc>
        <w:tc>
          <w:tcPr>
            <w:tcW w:w="6121" w:type="dxa"/>
            <w:vAlign w:val="center"/>
          </w:tcPr>
          <w:p w:rsidR="00AC0F12" w:rsidRPr="00AC0F12" w:rsidRDefault="00AC0F12" w:rsidP="00540FD3">
            <w:pPr>
              <w:spacing w:after="0" w:line="240" w:lineRule="auto"/>
              <w:ind w:firstLine="0"/>
              <w:jc w:val="center"/>
              <w:rPr>
                <w:color w:val="000000"/>
                <w:sz w:val="20"/>
                <w:szCs w:val="20"/>
              </w:rPr>
            </w:pPr>
            <w:r w:rsidRPr="00AC0F12">
              <w:rPr>
                <w:color w:val="000000"/>
                <w:sz w:val="20"/>
                <w:szCs w:val="20"/>
              </w:rPr>
              <w:t>-0,</w:t>
            </w:r>
            <w:r w:rsidR="00540FD3">
              <w:rPr>
                <w:color w:val="000000"/>
                <w:sz w:val="20"/>
                <w:szCs w:val="20"/>
              </w:rPr>
              <w:t>37</w:t>
            </w:r>
          </w:p>
        </w:tc>
      </w:tr>
    </w:tbl>
    <w:p w:rsidR="00581D09" w:rsidRPr="009C72F3" w:rsidRDefault="00581D09" w:rsidP="009C72F3"/>
    <w:p w:rsidR="00AC0F12" w:rsidRPr="00F36794" w:rsidRDefault="00AC0F12" w:rsidP="007A768F">
      <w:pPr>
        <w:pStyle w:val="4"/>
        <w:spacing w:line="240" w:lineRule="auto"/>
        <w:ind w:firstLine="0"/>
      </w:pPr>
      <w:bookmarkStart w:id="76" w:name="_Toc501370652"/>
      <w:r>
        <w:t>Часть 8</w:t>
      </w:r>
      <w:r w:rsidRPr="00F36794">
        <w:t xml:space="preserve">. </w:t>
      </w:r>
      <w:r w:rsidRPr="00AC0F12">
        <w:t>Топливные балансы источников тепловой энергии и система</w:t>
      </w:r>
      <w:r>
        <w:t xml:space="preserve"> </w:t>
      </w:r>
      <w:r w:rsidRPr="00AC0F12">
        <w:t>обеспечения топливом</w:t>
      </w:r>
      <w:bookmarkEnd w:id="76"/>
    </w:p>
    <w:p w:rsidR="00AC0F12" w:rsidRPr="00E81C71" w:rsidRDefault="00AC0F12" w:rsidP="00B53E60">
      <w:pPr>
        <w:pStyle w:val="5"/>
        <w:rPr>
          <w:rFonts w:eastAsia="TimesNewRomanPS-BoldMT"/>
        </w:rPr>
      </w:pPr>
      <w:bookmarkStart w:id="77" w:name="_Toc501370653"/>
      <w:r>
        <w:rPr>
          <w:rFonts w:eastAsia="TimesNewRomanPS-BoldMT"/>
        </w:rPr>
        <w:t>а</w:t>
      </w:r>
      <w:r w:rsidRPr="00D71333">
        <w:rPr>
          <w:rFonts w:eastAsia="TimesNewRomanPS-BoldMT"/>
        </w:rPr>
        <w:t xml:space="preserve">) </w:t>
      </w:r>
      <w:r w:rsidRPr="00AC0F12">
        <w:t>описание видов и количества используемого основного топлива для каждого источника тепловой энергии</w:t>
      </w:r>
      <w:bookmarkEnd w:id="77"/>
    </w:p>
    <w:p w:rsidR="00AC0F12" w:rsidRPr="00AC0F12" w:rsidRDefault="00AC0F12" w:rsidP="00AC0F12">
      <w:r w:rsidRPr="00AC0F12">
        <w:t xml:space="preserve">Основным видом топлива, используемого для производства тепловой энергии на котельных </w:t>
      </w:r>
      <w:r>
        <w:t>пгт</w:t>
      </w:r>
      <w:r w:rsidRPr="00AC0F12">
        <w:t>. Берёзово, является природный газ</w:t>
      </w:r>
      <w:r>
        <w:t>, на котельной в с. Теги – уголь</w:t>
      </w:r>
      <w:r w:rsidRPr="00AC0F12">
        <w:t xml:space="preserve">. Поставки топлива </w:t>
      </w:r>
      <w:r>
        <w:t xml:space="preserve">в пгт. Березово </w:t>
      </w:r>
      <w:r w:rsidRPr="00AC0F12">
        <w:t>осуществляются централизованно, по газопроводу. Газораспределительной организацией является О</w:t>
      </w:r>
      <w:r>
        <w:t>А</w:t>
      </w:r>
      <w:r w:rsidRPr="00AC0F12">
        <w:t>О «</w:t>
      </w:r>
      <w:r>
        <w:t>Березовогаз</w:t>
      </w:r>
      <w:r w:rsidRPr="00AC0F12">
        <w:t>».</w:t>
      </w:r>
    </w:p>
    <w:p w:rsidR="00581D09" w:rsidRPr="00AC0F12" w:rsidRDefault="00AC0F12" w:rsidP="00AC0F12">
      <w:r w:rsidRPr="00AC0F12">
        <w:t xml:space="preserve">Топливоснабжающей организацией производится ежемесячный отбор проб газа с целью определения соответствия его компонентного состава установленным нормам. Фактические объемы потребления </w:t>
      </w:r>
      <w:r w:rsidR="00260A92">
        <w:t>топлива</w:t>
      </w:r>
      <w:r w:rsidRPr="00AC0F12">
        <w:t xml:space="preserve"> </w:t>
      </w:r>
      <w:r w:rsidR="00260A92">
        <w:t>котельными п</w:t>
      </w:r>
      <w:r w:rsidRPr="00AC0F12">
        <w:t>редставлены в таблице 1.</w:t>
      </w:r>
      <w:r w:rsidR="00260A92">
        <w:t>3</w:t>
      </w:r>
      <w:r w:rsidR="003A2BCA">
        <w:t>8</w:t>
      </w:r>
      <w:r w:rsidRPr="00AC0F12">
        <w:t>.</w:t>
      </w:r>
    </w:p>
    <w:p w:rsidR="00260A92" w:rsidRDefault="00260A92" w:rsidP="00260A92">
      <w:pPr>
        <w:jc w:val="right"/>
      </w:pPr>
      <w:r>
        <w:t>Таблица 1.3</w:t>
      </w:r>
      <w:r w:rsidR="003A2BCA">
        <w:t>8</w:t>
      </w:r>
    </w:p>
    <w:p w:rsidR="00260A92" w:rsidRDefault="00260A92" w:rsidP="00260A92">
      <w:pPr>
        <w:ind w:firstLine="0"/>
        <w:jc w:val="center"/>
      </w:pPr>
      <w:r>
        <w:t>Расход топлива котельными городского поселения Березово</w:t>
      </w:r>
    </w:p>
    <w:tbl>
      <w:tblPr>
        <w:tblStyle w:val="af1"/>
        <w:tblW w:w="9587" w:type="dxa"/>
        <w:tblInd w:w="80" w:type="dxa"/>
        <w:tblLayout w:type="fixed"/>
        <w:tblLook w:val="04A0" w:firstRow="1" w:lastRow="0" w:firstColumn="1" w:lastColumn="0" w:noHBand="0" w:noVBand="1"/>
      </w:tblPr>
      <w:tblGrid>
        <w:gridCol w:w="3776"/>
        <w:gridCol w:w="2126"/>
        <w:gridCol w:w="1134"/>
        <w:gridCol w:w="2551"/>
      </w:tblGrid>
      <w:tr w:rsidR="00260A92" w:rsidRPr="006B2429" w:rsidTr="00260A92">
        <w:trPr>
          <w:trHeight w:val="423"/>
          <w:tblHeader/>
        </w:trPr>
        <w:tc>
          <w:tcPr>
            <w:tcW w:w="3776" w:type="dxa"/>
            <w:tcMar>
              <w:left w:w="28" w:type="dxa"/>
              <w:right w:w="28" w:type="dxa"/>
            </w:tcMar>
            <w:vAlign w:val="center"/>
          </w:tcPr>
          <w:p w:rsidR="00260A92" w:rsidRPr="0098693F" w:rsidRDefault="00260A92" w:rsidP="00147A3D">
            <w:pPr>
              <w:spacing w:after="0" w:line="240" w:lineRule="auto"/>
              <w:ind w:firstLine="0"/>
              <w:jc w:val="center"/>
              <w:rPr>
                <w:rFonts w:eastAsiaTheme="minorHAnsi"/>
                <w:b/>
                <w:sz w:val="20"/>
                <w:szCs w:val="20"/>
              </w:rPr>
            </w:pPr>
            <w:r>
              <w:rPr>
                <w:rFonts w:eastAsiaTheme="minorHAnsi"/>
                <w:b/>
                <w:sz w:val="20"/>
                <w:szCs w:val="20"/>
              </w:rPr>
              <w:t>Источник</w:t>
            </w:r>
            <w:r w:rsidRPr="0098693F">
              <w:rPr>
                <w:rFonts w:eastAsiaTheme="minorHAnsi"/>
                <w:b/>
                <w:sz w:val="20"/>
                <w:szCs w:val="20"/>
              </w:rPr>
              <w:t xml:space="preserve"> теплоснабжения</w:t>
            </w:r>
          </w:p>
        </w:tc>
        <w:tc>
          <w:tcPr>
            <w:tcW w:w="2126" w:type="dxa"/>
            <w:tcMar>
              <w:left w:w="28" w:type="dxa"/>
              <w:right w:w="28" w:type="dxa"/>
            </w:tcMar>
            <w:vAlign w:val="center"/>
          </w:tcPr>
          <w:p w:rsidR="00260A92" w:rsidRDefault="00260A92" w:rsidP="00260A92">
            <w:pPr>
              <w:spacing w:after="0" w:line="240" w:lineRule="auto"/>
              <w:ind w:firstLine="0"/>
              <w:jc w:val="center"/>
              <w:rPr>
                <w:b/>
                <w:sz w:val="20"/>
                <w:szCs w:val="20"/>
              </w:rPr>
            </w:pPr>
            <w:r>
              <w:rPr>
                <w:b/>
                <w:sz w:val="20"/>
                <w:szCs w:val="20"/>
              </w:rPr>
              <w:t>Вид топлива</w:t>
            </w:r>
          </w:p>
        </w:tc>
        <w:tc>
          <w:tcPr>
            <w:tcW w:w="1134" w:type="dxa"/>
            <w:tcMar>
              <w:left w:w="28" w:type="dxa"/>
              <w:right w:w="28" w:type="dxa"/>
            </w:tcMar>
            <w:vAlign w:val="center"/>
          </w:tcPr>
          <w:p w:rsidR="00260A92" w:rsidRPr="006B2429" w:rsidRDefault="00260A92" w:rsidP="00147A3D">
            <w:pPr>
              <w:spacing w:after="0" w:line="240" w:lineRule="auto"/>
              <w:ind w:firstLine="0"/>
              <w:jc w:val="center"/>
              <w:rPr>
                <w:sz w:val="20"/>
                <w:szCs w:val="20"/>
              </w:rPr>
            </w:pPr>
            <w:r>
              <w:rPr>
                <w:b/>
                <w:sz w:val="20"/>
                <w:szCs w:val="20"/>
              </w:rPr>
              <w:t>Ед. изм.</w:t>
            </w:r>
          </w:p>
        </w:tc>
        <w:tc>
          <w:tcPr>
            <w:tcW w:w="2551" w:type="dxa"/>
            <w:tcMar>
              <w:left w:w="28" w:type="dxa"/>
              <w:right w:w="28" w:type="dxa"/>
            </w:tcMar>
            <w:vAlign w:val="center"/>
          </w:tcPr>
          <w:p w:rsidR="00260A92" w:rsidRPr="006B2429" w:rsidRDefault="00260A92" w:rsidP="00147A3D">
            <w:pPr>
              <w:spacing w:after="0" w:line="240" w:lineRule="auto"/>
              <w:ind w:firstLine="0"/>
              <w:jc w:val="center"/>
              <w:rPr>
                <w:sz w:val="20"/>
                <w:szCs w:val="20"/>
              </w:rPr>
            </w:pPr>
            <w:r>
              <w:rPr>
                <w:b/>
                <w:sz w:val="20"/>
                <w:szCs w:val="20"/>
              </w:rPr>
              <w:t>Расход топлива</w:t>
            </w:r>
          </w:p>
        </w:tc>
      </w:tr>
      <w:tr w:rsidR="00B8131B" w:rsidRPr="006B2429" w:rsidTr="0033042B">
        <w:trPr>
          <w:trHeight w:val="189"/>
        </w:trPr>
        <w:tc>
          <w:tcPr>
            <w:tcW w:w="3776" w:type="dxa"/>
            <w:tcMar>
              <w:left w:w="28" w:type="dxa"/>
              <w:right w:w="28" w:type="dxa"/>
            </w:tcMar>
            <w:vAlign w:val="center"/>
          </w:tcPr>
          <w:p w:rsidR="00B8131B" w:rsidRPr="00A072A8" w:rsidRDefault="00B8131B" w:rsidP="00147A3D">
            <w:pPr>
              <w:spacing w:after="0" w:line="240" w:lineRule="auto"/>
              <w:ind w:firstLine="0"/>
              <w:jc w:val="center"/>
              <w:rPr>
                <w:sz w:val="20"/>
                <w:szCs w:val="20"/>
              </w:rPr>
            </w:pPr>
            <w:r>
              <w:rPr>
                <w:sz w:val="20"/>
                <w:szCs w:val="20"/>
              </w:rPr>
              <w:t>Центральная котельная</w:t>
            </w:r>
          </w:p>
        </w:tc>
        <w:tc>
          <w:tcPr>
            <w:tcW w:w="2126" w:type="dxa"/>
            <w:tcMar>
              <w:left w:w="28" w:type="dxa"/>
              <w:right w:w="28" w:type="dxa"/>
            </w:tcMar>
            <w:vAlign w:val="center"/>
          </w:tcPr>
          <w:p w:rsidR="00B8131B" w:rsidRDefault="00B8131B" w:rsidP="00260A92">
            <w:pPr>
              <w:spacing w:after="0" w:line="240" w:lineRule="auto"/>
              <w:ind w:firstLine="0"/>
              <w:jc w:val="center"/>
              <w:rPr>
                <w:color w:val="000000"/>
                <w:sz w:val="20"/>
                <w:szCs w:val="20"/>
              </w:rPr>
            </w:pPr>
            <w:r>
              <w:rPr>
                <w:color w:val="000000"/>
                <w:sz w:val="20"/>
                <w:szCs w:val="20"/>
              </w:rPr>
              <w:t>Природный газ</w:t>
            </w:r>
          </w:p>
        </w:tc>
        <w:tc>
          <w:tcPr>
            <w:tcW w:w="1134" w:type="dxa"/>
            <w:shd w:val="clear" w:color="auto" w:fill="auto"/>
            <w:tcMar>
              <w:left w:w="28" w:type="dxa"/>
              <w:right w:w="28" w:type="dxa"/>
            </w:tcMar>
            <w:vAlign w:val="center"/>
          </w:tcPr>
          <w:p w:rsidR="00B8131B" w:rsidRPr="00431482" w:rsidRDefault="00B8131B" w:rsidP="005E10FF">
            <w:pPr>
              <w:spacing w:after="0" w:line="240" w:lineRule="auto"/>
              <w:ind w:firstLine="0"/>
              <w:jc w:val="center"/>
              <w:rPr>
                <w:color w:val="000000"/>
                <w:sz w:val="20"/>
                <w:szCs w:val="20"/>
              </w:rPr>
            </w:pPr>
            <w:r>
              <w:rPr>
                <w:color w:val="000000"/>
                <w:sz w:val="20"/>
                <w:szCs w:val="20"/>
              </w:rPr>
              <w:t>тыс. м</w:t>
            </w:r>
            <w:r>
              <w:rPr>
                <w:color w:val="000000"/>
                <w:sz w:val="20"/>
                <w:szCs w:val="20"/>
                <w:vertAlign w:val="superscript"/>
              </w:rPr>
              <w:t>3</w:t>
            </w:r>
            <w:r>
              <w:rPr>
                <w:color w:val="000000"/>
                <w:sz w:val="20"/>
                <w:szCs w:val="20"/>
              </w:rPr>
              <w:t>/год</w:t>
            </w:r>
          </w:p>
        </w:tc>
        <w:tc>
          <w:tcPr>
            <w:tcW w:w="2551" w:type="dxa"/>
            <w:shd w:val="clear" w:color="auto" w:fill="auto"/>
            <w:tcMar>
              <w:left w:w="28" w:type="dxa"/>
              <w:right w:w="28" w:type="dxa"/>
            </w:tcMar>
            <w:vAlign w:val="center"/>
          </w:tcPr>
          <w:p w:rsidR="00B8131B" w:rsidRPr="007F01A8" w:rsidRDefault="00B8131B" w:rsidP="00147A3D">
            <w:pPr>
              <w:spacing w:after="0" w:line="240" w:lineRule="auto"/>
              <w:ind w:firstLine="0"/>
              <w:jc w:val="center"/>
              <w:rPr>
                <w:color w:val="000000"/>
                <w:sz w:val="20"/>
                <w:szCs w:val="20"/>
              </w:rPr>
            </w:pPr>
            <w:r>
              <w:rPr>
                <w:color w:val="000000"/>
                <w:sz w:val="20"/>
                <w:szCs w:val="20"/>
              </w:rPr>
              <w:t>2085,929</w:t>
            </w:r>
          </w:p>
        </w:tc>
      </w:tr>
      <w:tr w:rsidR="00B8131B" w:rsidRPr="006B2429" w:rsidTr="0033042B">
        <w:tc>
          <w:tcPr>
            <w:tcW w:w="3776" w:type="dxa"/>
            <w:tcMar>
              <w:left w:w="28" w:type="dxa"/>
              <w:right w:w="28" w:type="dxa"/>
            </w:tcMar>
            <w:vAlign w:val="center"/>
          </w:tcPr>
          <w:p w:rsidR="00B8131B" w:rsidRPr="00A072A8" w:rsidRDefault="00B8131B" w:rsidP="00147A3D">
            <w:pPr>
              <w:spacing w:after="0" w:line="240" w:lineRule="auto"/>
              <w:ind w:firstLine="0"/>
              <w:jc w:val="center"/>
              <w:rPr>
                <w:sz w:val="20"/>
                <w:szCs w:val="20"/>
              </w:rPr>
            </w:pPr>
            <w:r>
              <w:rPr>
                <w:sz w:val="20"/>
                <w:szCs w:val="20"/>
              </w:rPr>
              <w:t>Котельная ЦРБ</w:t>
            </w:r>
          </w:p>
        </w:tc>
        <w:tc>
          <w:tcPr>
            <w:tcW w:w="2126" w:type="dxa"/>
            <w:tcMar>
              <w:left w:w="28" w:type="dxa"/>
              <w:right w:w="28" w:type="dxa"/>
            </w:tcMar>
            <w:vAlign w:val="center"/>
          </w:tcPr>
          <w:p w:rsidR="00B8131B" w:rsidRDefault="00B8131B" w:rsidP="00147A3D">
            <w:pPr>
              <w:spacing w:after="0" w:line="240" w:lineRule="auto"/>
              <w:ind w:firstLine="0"/>
              <w:jc w:val="center"/>
              <w:rPr>
                <w:color w:val="000000"/>
                <w:sz w:val="20"/>
                <w:szCs w:val="20"/>
              </w:rPr>
            </w:pPr>
            <w:r>
              <w:rPr>
                <w:color w:val="000000"/>
                <w:sz w:val="20"/>
                <w:szCs w:val="20"/>
              </w:rPr>
              <w:t>Природный газ</w:t>
            </w:r>
          </w:p>
        </w:tc>
        <w:tc>
          <w:tcPr>
            <w:tcW w:w="1134" w:type="dxa"/>
            <w:shd w:val="clear" w:color="auto" w:fill="auto"/>
            <w:tcMar>
              <w:left w:w="28" w:type="dxa"/>
              <w:right w:w="28" w:type="dxa"/>
            </w:tcMar>
            <w:vAlign w:val="center"/>
          </w:tcPr>
          <w:p w:rsidR="00B8131B" w:rsidRPr="00431482" w:rsidRDefault="00B8131B" w:rsidP="005E10FF">
            <w:pPr>
              <w:spacing w:after="0" w:line="240" w:lineRule="auto"/>
              <w:ind w:firstLine="0"/>
              <w:jc w:val="center"/>
              <w:rPr>
                <w:color w:val="000000"/>
                <w:sz w:val="20"/>
                <w:szCs w:val="20"/>
              </w:rPr>
            </w:pPr>
            <w:r>
              <w:rPr>
                <w:color w:val="000000"/>
                <w:sz w:val="20"/>
                <w:szCs w:val="20"/>
              </w:rPr>
              <w:t>тыс. м</w:t>
            </w:r>
            <w:r>
              <w:rPr>
                <w:color w:val="000000"/>
                <w:sz w:val="20"/>
                <w:szCs w:val="20"/>
                <w:vertAlign w:val="superscript"/>
              </w:rPr>
              <w:t>3</w:t>
            </w:r>
            <w:r>
              <w:rPr>
                <w:color w:val="000000"/>
                <w:sz w:val="20"/>
                <w:szCs w:val="20"/>
              </w:rPr>
              <w:t>/год</w:t>
            </w:r>
          </w:p>
        </w:tc>
        <w:tc>
          <w:tcPr>
            <w:tcW w:w="2551" w:type="dxa"/>
            <w:shd w:val="clear" w:color="auto" w:fill="auto"/>
            <w:tcMar>
              <w:left w:w="28" w:type="dxa"/>
              <w:right w:w="28" w:type="dxa"/>
            </w:tcMar>
            <w:vAlign w:val="center"/>
          </w:tcPr>
          <w:p w:rsidR="00B8131B" w:rsidRPr="007F01A8" w:rsidRDefault="00B8131B" w:rsidP="00147A3D">
            <w:pPr>
              <w:spacing w:after="0" w:line="240" w:lineRule="auto"/>
              <w:ind w:firstLine="0"/>
              <w:jc w:val="center"/>
              <w:rPr>
                <w:color w:val="000000"/>
                <w:sz w:val="20"/>
                <w:szCs w:val="20"/>
              </w:rPr>
            </w:pPr>
            <w:r>
              <w:rPr>
                <w:color w:val="000000"/>
                <w:sz w:val="20"/>
                <w:szCs w:val="20"/>
              </w:rPr>
              <w:t>1552,189</w:t>
            </w:r>
          </w:p>
        </w:tc>
      </w:tr>
      <w:tr w:rsidR="00B8131B" w:rsidRPr="006B2429" w:rsidTr="0033042B">
        <w:tc>
          <w:tcPr>
            <w:tcW w:w="3776" w:type="dxa"/>
            <w:tcMar>
              <w:left w:w="28" w:type="dxa"/>
              <w:right w:w="28" w:type="dxa"/>
            </w:tcMar>
            <w:vAlign w:val="center"/>
          </w:tcPr>
          <w:p w:rsidR="00B8131B" w:rsidRPr="00A072A8" w:rsidRDefault="00B8131B" w:rsidP="00147A3D">
            <w:pPr>
              <w:spacing w:after="0" w:line="240" w:lineRule="auto"/>
              <w:ind w:firstLine="0"/>
              <w:jc w:val="center"/>
              <w:rPr>
                <w:sz w:val="20"/>
                <w:szCs w:val="20"/>
              </w:rPr>
            </w:pPr>
            <w:r>
              <w:rPr>
                <w:sz w:val="20"/>
                <w:szCs w:val="20"/>
              </w:rPr>
              <w:t>Котельная Проти</w:t>
            </w:r>
            <w:r w:rsidRPr="00EC6704">
              <w:rPr>
                <w:sz w:val="20"/>
                <w:szCs w:val="20"/>
              </w:rPr>
              <w:t>вотуберкулезного диспансера</w:t>
            </w:r>
          </w:p>
        </w:tc>
        <w:tc>
          <w:tcPr>
            <w:tcW w:w="2126" w:type="dxa"/>
            <w:tcMar>
              <w:left w:w="28" w:type="dxa"/>
              <w:right w:w="28" w:type="dxa"/>
            </w:tcMar>
            <w:vAlign w:val="center"/>
          </w:tcPr>
          <w:p w:rsidR="00B8131B" w:rsidRDefault="00B8131B" w:rsidP="00147A3D">
            <w:pPr>
              <w:spacing w:after="0" w:line="240" w:lineRule="auto"/>
              <w:ind w:firstLine="0"/>
              <w:jc w:val="center"/>
              <w:rPr>
                <w:color w:val="000000"/>
                <w:sz w:val="20"/>
                <w:szCs w:val="20"/>
              </w:rPr>
            </w:pPr>
            <w:r>
              <w:rPr>
                <w:color w:val="000000"/>
                <w:sz w:val="20"/>
                <w:szCs w:val="20"/>
              </w:rPr>
              <w:t>Природный газ</w:t>
            </w:r>
          </w:p>
        </w:tc>
        <w:tc>
          <w:tcPr>
            <w:tcW w:w="1134" w:type="dxa"/>
            <w:shd w:val="clear" w:color="auto" w:fill="auto"/>
            <w:tcMar>
              <w:left w:w="28" w:type="dxa"/>
              <w:right w:w="28" w:type="dxa"/>
            </w:tcMar>
            <w:vAlign w:val="center"/>
          </w:tcPr>
          <w:p w:rsidR="00B8131B" w:rsidRPr="00431482" w:rsidRDefault="00B8131B" w:rsidP="005E10FF">
            <w:pPr>
              <w:spacing w:after="0" w:line="240" w:lineRule="auto"/>
              <w:ind w:firstLine="0"/>
              <w:jc w:val="center"/>
              <w:rPr>
                <w:color w:val="000000"/>
                <w:sz w:val="20"/>
                <w:szCs w:val="20"/>
              </w:rPr>
            </w:pPr>
            <w:r>
              <w:rPr>
                <w:color w:val="000000"/>
                <w:sz w:val="20"/>
                <w:szCs w:val="20"/>
              </w:rPr>
              <w:t>тыс. м</w:t>
            </w:r>
            <w:r>
              <w:rPr>
                <w:color w:val="000000"/>
                <w:sz w:val="20"/>
                <w:szCs w:val="20"/>
                <w:vertAlign w:val="superscript"/>
              </w:rPr>
              <w:t>3</w:t>
            </w:r>
            <w:r>
              <w:rPr>
                <w:color w:val="000000"/>
                <w:sz w:val="20"/>
                <w:szCs w:val="20"/>
              </w:rPr>
              <w:t>/год</w:t>
            </w:r>
          </w:p>
        </w:tc>
        <w:tc>
          <w:tcPr>
            <w:tcW w:w="2551" w:type="dxa"/>
            <w:shd w:val="clear" w:color="auto" w:fill="auto"/>
            <w:tcMar>
              <w:left w:w="28" w:type="dxa"/>
              <w:right w:w="28" w:type="dxa"/>
            </w:tcMar>
            <w:vAlign w:val="center"/>
          </w:tcPr>
          <w:p w:rsidR="00B8131B" w:rsidRPr="007F01A8" w:rsidRDefault="00B8131B" w:rsidP="00147A3D">
            <w:pPr>
              <w:spacing w:after="0" w:line="240" w:lineRule="auto"/>
              <w:ind w:firstLine="0"/>
              <w:jc w:val="center"/>
              <w:rPr>
                <w:color w:val="000000"/>
                <w:sz w:val="20"/>
                <w:szCs w:val="20"/>
              </w:rPr>
            </w:pPr>
            <w:r>
              <w:rPr>
                <w:color w:val="000000"/>
                <w:sz w:val="20"/>
                <w:szCs w:val="20"/>
              </w:rPr>
              <w:t>606,586</w:t>
            </w:r>
          </w:p>
        </w:tc>
      </w:tr>
      <w:tr w:rsidR="00B8131B" w:rsidRPr="006B2429" w:rsidTr="0033042B">
        <w:tc>
          <w:tcPr>
            <w:tcW w:w="3776" w:type="dxa"/>
            <w:tcMar>
              <w:left w:w="28" w:type="dxa"/>
              <w:right w:w="28" w:type="dxa"/>
            </w:tcMar>
            <w:vAlign w:val="center"/>
          </w:tcPr>
          <w:p w:rsidR="00B8131B" w:rsidRPr="00A072A8" w:rsidRDefault="00B8131B" w:rsidP="00147A3D">
            <w:pPr>
              <w:spacing w:after="0" w:line="240" w:lineRule="auto"/>
              <w:ind w:firstLine="0"/>
              <w:jc w:val="center"/>
              <w:rPr>
                <w:sz w:val="20"/>
                <w:szCs w:val="20"/>
              </w:rPr>
            </w:pPr>
            <w:r>
              <w:rPr>
                <w:sz w:val="20"/>
                <w:szCs w:val="20"/>
              </w:rPr>
              <w:t xml:space="preserve">Котельная </w:t>
            </w:r>
            <w:r w:rsidRPr="00A072A8">
              <w:rPr>
                <w:sz w:val="20"/>
                <w:szCs w:val="20"/>
              </w:rPr>
              <w:t>Аэропорт</w:t>
            </w:r>
          </w:p>
        </w:tc>
        <w:tc>
          <w:tcPr>
            <w:tcW w:w="2126" w:type="dxa"/>
            <w:tcMar>
              <w:left w:w="28" w:type="dxa"/>
              <w:right w:w="28" w:type="dxa"/>
            </w:tcMar>
            <w:vAlign w:val="center"/>
          </w:tcPr>
          <w:p w:rsidR="00B8131B" w:rsidRDefault="00B8131B" w:rsidP="00147A3D">
            <w:pPr>
              <w:spacing w:after="0" w:line="240" w:lineRule="auto"/>
              <w:ind w:firstLine="0"/>
              <w:jc w:val="center"/>
              <w:rPr>
                <w:color w:val="000000"/>
                <w:sz w:val="20"/>
                <w:szCs w:val="20"/>
              </w:rPr>
            </w:pPr>
            <w:r>
              <w:rPr>
                <w:color w:val="000000"/>
                <w:sz w:val="20"/>
                <w:szCs w:val="20"/>
              </w:rPr>
              <w:t>Природный газ</w:t>
            </w:r>
          </w:p>
        </w:tc>
        <w:tc>
          <w:tcPr>
            <w:tcW w:w="1134" w:type="dxa"/>
            <w:shd w:val="clear" w:color="auto" w:fill="auto"/>
            <w:tcMar>
              <w:left w:w="28" w:type="dxa"/>
              <w:right w:w="28" w:type="dxa"/>
            </w:tcMar>
            <w:vAlign w:val="center"/>
          </w:tcPr>
          <w:p w:rsidR="00B8131B" w:rsidRPr="00431482" w:rsidRDefault="00B8131B" w:rsidP="005E10FF">
            <w:pPr>
              <w:spacing w:after="0" w:line="240" w:lineRule="auto"/>
              <w:ind w:firstLine="0"/>
              <w:jc w:val="center"/>
              <w:rPr>
                <w:color w:val="000000"/>
                <w:sz w:val="20"/>
                <w:szCs w:val="20"/>
              </w:rPr>
            </w:pPr>
            <w:r>
              <w:rPr>
                <w:color w:val="000000"/>
                <w:sz w:val="20"/>
                <w:szCs w:val="20"/>
              </w:rPr>
              <w:t>тыс. м</w:t>
            </w:r>
            <w:r>
              <w:rPr>
                <w:color w:val="000000"/>
                <w:sz w:val="20"/>
                <w:szCs w:val="20"/>
                <w:vertAlign w:val="superscript"/>
              </w:rPr>
              <w:t>3</w:t>
            </w:r>
            <w:r>
              <w:rPr>
                <w:color w:val="000000"/>
                <w:sz w:val="20"/>
                <w:szCs w:val="20"/>
              </w:rPr>
              <w:t>/год</w:t>
            </w:r>
          </w:p>
        </w:tc>
        <w:tc>
          <w:tcPr>
            <w:tcW w:w="2551" w:type="dxa"/>
            <w:shd w:val="clear" w:color="auto" w:fill="auto"/>
            <w:tcMar>
              <w:left w:w="28" w:type="dxa"/>
              <w:right w:w="28" w:type="dxa"/>
            </w:tcMar>
            <w:vAlign w:val="center"/>
          </w:tcPr>
          <w:p w:rsidR="00B8131B" w:rsidRPr="007F01A8" w:rsidRDefault="00B8131B" w:rsidP="00147A3D">
            <w:pPr>
              <w:spacing w:after="0" w:line="240" w:lineRule="auto"/>
              <w:ind w:firstLine="0"/>
              <w:jc w:val="center"/>
              <w:rPr>
                <w:color w:val="000000"/>
                <w:sz w:val="20"/>
                <w:szCs w:val="20"/>
              </w:rPr>
            </w:pPr>
            <w:r>
              <w:rPr>
                <w:color w:val="000000"/>
                <w:sz w:val="20"/>
                <w:szCs w:val="20"/>
              </w:rPr>
              <w:t>1288,020</w:t>
            </w:r>
          </w:p>
        </w:tc>
      </w:tr>
      <w:tr w:rsidR="00B8131B" w:rsidRPr="006B2429" w:rsidTr="00A02A28">
        <w:tc>
          <w:tcPr>
            <w:tcW w:w="3776" w:type="dxa"/>
            <w:tcMar>
              <w:left w:w="28" w:type="dxa"/>
              <w:right w:w="28" w:type="dxa"/>
            </w:tcMar>
            <w:vAlign w:val="center"/>
          </w:tcPr>
          <w:p w:rsidR="00B8131B" w:rsidRPr="00A072A8" w:rsidRDefault="00B8131B" w:rsidP="00147A3D">
            <w:pPr>
              <w:spacing w:after="0" w:line="240" w:lineRule="auto"/>
              <w:ind w:firstLine="0"/>
              <w:jc w:val="center"/>
              <w:rPr>
                <w:sz w:val="20"/>
                <w:szCs w:val="20"/>
              </w:rPr>
            </w:pPr>
            <w:r>
              <w:rPr>
                <w:sz w:val="20"/>
                <w:szCs w:val="20"/>
              </w:rPr>
              <w:t>Б</w:t>
            </w:r>
            <w:r w:rsidRPr="00AE7447">
              <w:rPr>
                <w:sz w:val="20"/>
                <w:szCs w:val="20"/>
              </w:rPr>
              <w:t>лочно-модульная котельная</w:t>
            </w:r>
          </w:p>
        </w:tc>
        <w:tc>
          <w:tcPr>
            <w:tcW w:w="2126" w:type="dxa"/>
            <w:tcMar>
              <w:left w:w="28" w:type="dxa"/>
              <w:right w:w="28" w:type="dxa"/>
            </w:tcMar>
            <w:vAlign w:val="center"/>
          </w:tcPr>
          <w:p w:rsidR="00B8131B" w:rsidRDefault="00B8131B" w:rsidP="00147A3D">
            <w:pPr>
              <w:spacing w:after="0" w:line="240" w:lineRule="auto"/>
              <w:ind w:firstLine="0"/>
              <w:jc w:val="center"/>
              <w:rPr>
                <w:color w:val="000000"/>
                <w:sz w:val="20"/>
                <w:szCs w:val="20"/>
              </w:rPr>
            </w:pPr>
            <w:r>
              <w:rPr>
                <w:color w:val="000000"/>
                <w:sz w:val="20"/>
                <w:szCs w:val="20"/>
              </w:rPr>
              <w:t>Природный газ</w:t>
            </w:r>
          </w:p>
        </w:tc>
        <w:tc>
          <w:tcPr>
            <w:tcW w:w="1134" w:type="dxa"/>
            <w:shd w:val="clear" w:color="auto" w:fill="auto"/>
            <w:tcMar>
              <w:left w:w="28" w:type="dxa"/>
              <w:right w:w="28" w:type="dxa"/>
            </w:tcMar>
            <w:vAlign w:val="center"/>
          </w:tcPr>
          <w:p w:rsidR="00B8131B" w:rsidRPr="00431482" w:rsidRDefault="00B8131B" w:rsidP="005E10FF">
            <w:pPr>
              <w:spacing w:after="0" w:line="240" w:lineRule="auto"/>
              <w:ind w:firstLine="0"/>
              <w:jc w:val="center"/>
              <w:rPr>
                <w:color w:val="000000"/>
                <w:sz w:val="20"/>
                <w:szCs w:val="20"/>
              </w:rPr>
            </w:pPr>
            <w:r>
              <w:rPr>
                <w:color w:val="000000"/>
                <w:sz w:val="20"/>
                <w:szCs w:val="20"/>
              </w:rPr>
              <w:t>тыс. м</w:t>
            </w:r>
            <w:r>
              <w:rPr>
                <w:color w:val="000000"/>
                <w:sz w:val="20"/>
                <w:szCs w:val="20"/>
                <w:vertAlign w:val="superscript"/>
              </w:rPr>
              <w:t>3</w:t>
            </w:r>
            <w:r>
              <w:rPr>
                <w:color w:val="000000"/>
                <w:sz w:val="20"/>
                <w:szCs w:val="20"/>
              </w:rPr>
              <w:t>/год</w:t>
            </w:r>
          </w:p>
        </w:tc>
        <w:tc>
          <w:tcPr>
            <w:tcW w:w="2551" w:type="dxa"/>
            <w:shd w:val="clear" w:color="auto" w:fill="auto"/>
            <w:tcMar>
              <w:left w:w="28" w:type="dxa"/>
              <w:right w:w="28" w:type="dxa"/>
            </w:tcMar>
            <w:vAlign w:val="center"/>
          </w:tcPr>
          <w:p w:rsidR="00B8131B" w:rsidRPr="007F01A8" w:rsidRDefault="00B8131B" w:rsidP="00147A3D">
            <w:pPr>
              <w:spacing w:after="0" w:line="240" w:lineRule="auto"/>
              <w:ind w:firstLine="0"/>
              <w:jc w:val="center"/>
              <w:rPr>
                <w:color w:val="000000"/>
                <w:sz w:val="20"/>
                <w:szCs w:val="20"/>
              </w:rPr>
            </w:pPr>
            <w:r>
              <w:rPr>
                <w:color w:val="000000"/>
                <w:sz w:val="20"/>
                <w:szCs w:val="20"/>
              </w:rPr>
              <w:t>56,375</w:t>
            </w:r>
          </w:p>
        </w:tc>
      </w:tr>
      <w:tr w:rsidR="00B8131B" w:rsidRPr="006B2429" w:rsidTr="00540FD3">
        <w:tc>
          <w:tcPr>
            <w:tcW w:w="3776" w:type="dxa"/>
            <w:tcMar>
              <w:left w:w="28" w:type="dxa"/>
              <w:right w:w="28" w:type="dxa"/>
            </w:tcMar>
            <w:vAlign w:val="center"/>
          </w:tcPr>
          <w:p w:rsidR="00B8131B" w:rsidRPr="00A072A8" w:rsidRDefault="00B8131B" w:rsidP="00147A3D">
            <w:pPr>
              <w:spacing w:after="0" w:line="240" w:lineRule="auto"/>
              <w:ind w:firstLine="0"/>
              <w:jc w:val="center"/>
              <w:rPr>
                <w:sz w:val="20"/>
                <w:szCs w:val="20"/>
              </w:rPr>
            </w:pPr>
            <w:r w:rsidRPr="00005A4C">
              <w:rPr>
                <w:color w:val="000000"/>
                <w:sz w:val="20"/>
                <w:szCs w:val="20"/>
              </w:rPr>
              <w:t xml:space="preserve">Котельная </w:t>
            </w:r>
            <w:r>
              <w:rPr>
                <w:color w:val="000000"/>
                <w:sz w:val="20"/>
                <w:szCs w:val="20"/>
              </w:rPr>
              <w:t xml:space="preserve">ЖЭУ </w:t>
            </w:r>
            <w:r w:rsidRPr="00005A4C">
              <w:rPr>
                <w:color w:val="000000"/>
                <w:sz w:val="20"/>
                <w:szCs w:val="20"/>
              </w:rPr>
              <w:t>Теги</w:t>
            </w:r>
          </w:p>
        </w:tc>
        <w:tc>
          <w:tcPr>
            <w:tcW w:w="2126" w:type="dxa"/>
            <w:tcMar>
              <w:left w:w="28" w:type="dxa"/>
              <w:right w:w="28" w:type="dxa"/>
            </w:tcMar>
            <w:vAlign w:val="center"/>
          </w:tcPr>
          <w:p w:rsidR="00B8131B" w:rsidRPr="00260A92" w:rsidRDefault="00B8131B" w:rsidP="00260A92">
            <w:pPr>
              <w:spacing w:after="0" w:line="240" w:lineRule="auto"/>
              <w:ind w:firstLine="0"/>
              <w:jc w:val="center"/>
              <w:rPr>
                <w:color w:val="000000"/>
                <w:sz w:val="20"/>
                <w:szCs w:val="20"/>
              </w:rPr>
            </w:pPr>
            <w:r w:rsidRPr="00260A92">
              <w:rPr>
                <w:sz w:val="20"/>
                <w:szCs w:val="20"/>
              </w:rPr>
              <w:t>Каменный уголь</w:t>
            </w:r>
          </w:p>
        </w:tc>
        <w:tc>
          <w:tcPr>
            <w:tcW w:w="1134" w:type="dxa"/>
            <w:shd w:val="clear" w:color="auto" w:fill="auto"/>
            <w:tcMar>
              <w:left w:w="28" w:type="dxa"/>
              <w:right w:w="28" w:type="dxa"/>
            </w:tcMar>
            <w:vAlign w:val="center"/>
          </w:tcPr>
          <w:p w:rsidR="00B8131B" w:rsidRPr="00431482" w:rsidRDefault="00B8131B" w:rsidP="005E10FF">
            <w:pPr>
              <w:spacing w:after="0" w:line="240" w:lineRule="auto"/>
              <w:ind w:firstLine="0"/>
              <w:jc w:val="center"/>
              <w:rPr>
                <w:color w:val="000000"/>
                <w:sz w:val="20"/>
                <w:szCs w:val="20"/>
              </w:rPr>
            </w:pPr>
            <w:r>
              <w:rPr>
                <w:color w:val="000000"/>
                <w:sz w:val="20"/>
                <w:szCs w:val="20"/>
              </w:rPr>
              <w:t>тыс. м</w:t>
            </w:r>
            <w:r>
              <w:rPr>
                <w:color w:val="000000"/>
                <w:sz w:val="20"/>
                <w:szCs w:val="20"/>
                <w:vertAlign w:val="superscript"/>
              </w:rPr>
              <w:t>3</w:t>
            </w:r>
            <w:r>
              <w:rPr>
                <w:color w:val="000000"/>
                <w:sz w:val="20"/>
                <w:szCs w:val="20"/>
              </w:rPr>
              <w:t>/год</w:t>
            </w:r>
          </w:p>
        </w:tc>
        <w:tc>
          <w:tcPr>
            <w:tcW w:w="2551" w:type="dxa"/>
            <w:shd w:val="clear" w:color="auto" w:fill="auto"/>
            <w:tcMar>
              <w:left w:w="28" w:type="dxa"/>
              <w:right w:w="28" w:type="dxa"/>
            </w:tcMar>
            <w:vAlign w:val="center"/>
          </w:tcPr>
          <w:p w:rsidR="00B8131B" w:rsidRPr="007F01A8" w:rsidRDefault="00B8131B" w:rsidP="00540FD3">
            <w:pPr>
              <w:spacing w:after="0" w:line="240" w:lineRule="auto"/>
              <w:ind w:firstLine="0"/>
              <w:jc w:val="center"/>
              <w:rPr>
                <w:color w:val="000000"/>
                <w:sz w:val="20"/>
                <w:szCs w:val="20"/>
              </w:rPr>
            </w:pPr>
            <w:r>
              <w:rPr>
                <w:color w:val="000000"/>
                <w:sz w:val="20"/>
                <w:szCs w:val="20"/>
              </w:rPr>
              <w:t>620,56</w:t>
            </w:r>
          </w:p>
        </w:tc>
      </w:tr>
    </w:tbl>
    <w:p w:rsidR="00581D09" w:rsidRDefault="00581D09" w:rsidP="00581D09">
      <w:pPr>
        <w:pStyle w:val="S"/>
      </w:pPr>
    </w:p>
    <w:p w:rsidR="00A02A28" w:rsidRPr="00E81C71" w:rsidRDefault="00A02A28" w:rsidP="00B53E60">
      <w:pPr>
        <w:pStyle w:val="5"/>
        <w:rPr>
          <w:rFonts w:eastAsia="TimesNewRomanPS-BoldMT"/>
        </w:rPr>
      </w:pPr>
      <w:bookmarkStart w:id="78" w:name="_Toc501370654"/>
      <w:r>
        <w:rPr>
          <w:rFonts w:eastAsia="TimesNewRomanPS-BoldMT"/>
        </w:rPr>
        <w:lastRenderedPageBreak/>
        <w:t>б</w:t>
      </w:r>
      <w:r w:rsidRPr="00D71333">
        <w:rPr>
          <w:rFonts w:eastAsia="TimesNewRomanPS-BoldMT"/>
        </w:rPr>
        <w:t xml:space="preserve">) </w:t>
      </w:r>
      <w:r w:rsidRPr="00A02A28">
        <w:t>описание видов резервного и аварийного топлива и возможности их обеспечения в соответствии с нормативными требованиями</w:t>
      </w:r>
      <w:bookmarkEnd w:id="78"/>
    </w:p>
    <w:p w:rsidR="00A02A28" w:rsidRPr="00617B72" w:rsidRDefault="00A02A28" w:rsidP="00A02A28">
      <w:r w:rsidRPr="00617B72">
        <w:t>Сведения о видах топлива, потребляемого источниками тепловой энергии</w:t>
      </w:r>
      <w:r>
        <w:t>,</w:t>
      </w:r>
      <w:r w:rsidRPr="00617B72">
        <w:t xml:space="preserve"> приведено в таблице </w:t>
      </w:r>
      <w:r>
        <w:rPr>
          <w:noProof/>
        </w:rPr>
        <w:t>1.3</w:t>
      </w:r>
      <w:r w:rsidR="003A2BCA">
        <w:rPr>
          <w:noProof/>
        </w:rPr>
        <w:t>9</w:t>
      </w:r>
      <w:r w:rsidRPr="00617B72">
        <w:t>.</w:t>
      </w:r>
    </w:p>
    <w:p w:rsidR="00A02A28" w:rsidRDefault="00A02A28" w:rsidP="00A02A28">
      <w:pPr>
        <w:jc w:val="right"/>
      </w:pPr>
      <w:r w:rsidRPr="00617B72">
        <w:t xml:space="preserve">Таблица </w:t>
      </w:r>
      <w:r>
        <w:t>1.3</w:t>
      </w:r>
      <w:r w:rsidR="003A2BCA">
        <w:t>9</w:t>
      </w:r>
    </w:p>
    <w:p w:rsidR="00A02A28" w:rsidRPr="00617B72" w:rsidRDefault="00A02A28" w:rsidP="00A02A28">
      <w:pPr>
        <w:ind w:firstLine="0"/>
        <w:jc w:val="center"/>
      </w:pPr>
      <w:r>
        <w:t>Виды топлива, используемые котельными</w:t>
      </w:r>
    </w:p>
    <w:tbl>
      <w:tblPr>
        <w:tblStyle w:val="af1"/>
        <w:tblW w:w="0" w:type="auto"/>
        <w:tblLook w:val="04A0" w:firstRow="1" w:lastRow="0" w:firstColumn="1" w:lastColumn="0" w:noHBand="0" w:noVBand="1"/>
      </w:tblPr>
      <w:tblGrid>
        <w:gridCol w:w="3147"/>
        <w:gridCol w:w="3273"/>
        <w:gridCol w:w="3274"/>
      </w:tblGrid>
      <w:tr w:rsidR="00A02A28" w:rsidRPr="00491AAF" w:rsidTr="00147A3D">
        <w:trPr>
          <w:trHeight w:val="70"/>
          <w:tblHeader/>
        </w:trPr>
        <w:tc>
          <w:tcPr>
            <w:tcW w:w="3147" w:type="dxa"/>
            <w:vMerge w:val="restart"/>
            <w:tcMar>
              <w:top w:w="0" w:type="dxa"/>
              <w:left w:w="28" w:type="dxa"/>
              <w:bottom w:w="0" w:type="dxa"/>
              <w:right w:w="28" w:type="dxa"/>
            </w:tcMar>
            <w:vAlign w:val="center"/>
          </w:tcPr>
          <w:p w:rsidR="00A02A28" w:rsidRPr="00491AAF" w:rsidRDefault="00A02A28" w:rsidP="00147A3D">
            <w:pPr>
              <w:pStyle w:val="afffff1"/>
              <w:rPr>
                <w:b/>
              </w:rPr>
            </w:pPr>
            <w:r w:rsidRPr="00F8763F">
              <w:rPr>
                <w:b/>
              </w:rPr>
              <w:t>Наименование котельной</w:t>
            </w:r>
          </w:p>
        </w:tc>
        <w:tc>
          <w:tcPr>
            <w:tcW w:w="6547" w:type="dxa"/>
            <w:gridSpan w:val="2"/>
            <w:tcMar>
              <w:top w:w="0" w:type="dxa"/>
              <w:left w:w="28" w:type="dxa"/>
              <w:bottom w:w="0" w:type="dxa"/>
              <w:right w:w="28" w:type="dxa"/>
            </w:tcMar>
            <w:vAlign w:val="center"/>
          </w:tcPr>
          <w:p w:rsidR="00A02A28" w:rsidRPr="00491AAF" w:rsidRDefault="00A02A28" w:rsidP="00147A3D">
            <w:pPr>
              <w:pStyle w:val="afffff1"/>
              <w:rPr>
                <w:b/>
              </w:rPr>
            </w:pPr>
            <w:r w:rsidRPr="00491AAF">
              <w:rPr>
                <w:b/>
              </w:rPr>
              <w:t>Вид топлива</w:t>
            </w:r>
          </w:p>
        </w:tc>
      </w:tr>
      <w:tr w:rsidR="00A02A28" w:rsidRPr="00491AAF" w:rsidTr="00147A3D">
        <w:trPr>
          <w:trHeight w:val="70"/>
          <w:tblHeader/>
        </w:trPr>
        <w:tc>
          <w:tcPr>
            <w:tcW w:w="3147" w:type="dxa"/>
            <w:vMerge/>
            <w:tcMar>
              <w:top w:w="0" w:type="dxa"/>
              <w:left w:w="28" w:type="dxa"/>
              <w:bottom w:w="0" w:type="dxa"/>
              <w:right w:w="28" w:type="dxa"/>
            </w:tcMar>
            <w:vAlign w:val="center"/>
          </w:tcPr>
          <w:p w:rsidR="00A02A28" w:rsidRPr="00491AAF" w:rsidRDefault="00A02A28" w:rsidP="00147A3D">
            <w:pPr>
              <w:pStyle w:val="afffff1"/>
              <w:rPr>
                <w:b/>
              </w:rPr>
            </w:pPr>
          </w:p>
        </w:tc>
        <w:tc>
          <w:tcPr>
            <w:tcW w:w="3273" w:type="dxa"/>
            <w:tcMar>
              <w:top w:w="0" w:type="dxa"/>
              <w:left w:w="28" w:type="dxa"/>
              <w:bottom w:w="0" w:type="dxa"/>
              <w:right w:w="28" w:type="dxa"/>
            </w:tcMar>
            <w:vAlign w:val="center"/>
          </w:tcPr>
          <w:p w:rsidR="00A02A28" w:rsidRPr="00491AAF" w:rsidRDefault="00A02A28" w:rsidP="00147A3D">
            <w:pPr>
              <w:pStyle w:val="afffff1"/>
              <w:rPr>
                <w:b/>
              </w:rPr>
            </w:pPr>
            <w:r>
              <w:rPr>
                <w:b/>
              </w:rPr>
              <w:t>основное</w:t>
            </w:r>
          </w:p>
        </w:tc>
        <w:tc>
          <w:tcPr>
            <w:tcW w:w="3274" w:type="dxa"/>
            <w:vAlign w:val="center"/>
          </w:tcPr>
          <w:p w:rsidR="00A02A28" w:rsidRPr="00491AAF" w:rsidRDefault="00A02A28" w:rsidP="00147A3D">
            <w:pPr>
              <w:pStyle w:val="afffff1"/>
              <w:rPr>
                <w:b/>
              </w:rPr>
            </w:pPr>
            <w:r>
              <w:rPr>
                <w:b/>
              </w:rPr>
              <w:t>резервное (аварийное)</w:t>
            </w:r>
          </w:p>
        </w:tc>
      </w:tr>
      <w:tr w:rsidR="00A02A28" w:rsidRPr="00617B72" w:rsidTr="00147A3D">
        <w:tc>
          <w:tcPr>
            <w:tcW w:w="3147" w:type="dxa"/>
            <w:tcMar>
              <w:top w:w="0" w:type="dxa"/>
              <w:left w:w="28" w:type="dxa"/>
              <w:bottom w:w="0" w:type="dxa"/>
              <w:right w:w="28" w:type="dxa"/>
            </w:tcMar>
            <w:vAlign w:val="center"/>
          </w:tcPr>
          <w:p w:rsidR="00A02A28" w:rsidRPr="00A072A8" w:rsidRDefault="00A02A28" w:rsidP="00147A3D">
            <w:pPr>
              <w:spacing w:after="0" w:line="240" w:lineRule="auto"/>
              <w:ind w:firstLine="0"/>
              <w:jc w:val="center"/>
              <w:rPr>
                <w:sz w:val="20"/>
                <w:szCs w:val="20"/>
              </w:rPr>
            </w:pPr>
            <w:r>
              <w:rPr>
                <w:sz w:val="20"/>
                <w:szCs w:val="20"/>
              </w:rPr>
              <w:t>Центральная котельная</w:t>
            </w:r>
          </w:p>
        </w:tc>
        <w:tc>
          <w:tcPr>
            <w:tcW w:w="3273" w:type="dxa"/>
            <w:shd w:val="clear" w:color="auto" w:fill="auto"/>
            <w:tcMar>
              <w:top w:w="0" w:type="dxa"/>
              <w:left w:w="28" w:type="dxa"/>
              <w:bottom w:w="0" w:type="dxa"/>
              <w:right w:w="28" w:type="dxa"/>
            </w:tcMar>
            <w:vAlign w:val="center"/>
          </w:tcPr>
          <w:p w:rsidR="00A02A28" w:rsidRPr="00617B72" w:rsidRDefault="00A02A28" w:rsidP="00147A3D">
            <w:pPr>
              <w:pStyle w:val="afffff1"/>
            </w:pPr>
            <w:r>
              <w:t>Природный газ</w:t>
            </w:r>
          </w:p>
        </w:tc>
        <w:tc>
          <w:tcPr>
            <w:tcW w:w="3274" w:type="dxa"/>
            <w:shd w:val="clear" w:color="auto" w:fill="auto"/>
            <w:vAlign w:val="center"/>
          </w:tcPr>
          <w:p w:rsidR="00A02A28" w:rsidRPr="00617B72" w:rsidRDefault="00A02A28" w:rsidP="00147A3D">
            <w:pPr>
              <w:pStyle w:val="afffff1"/>
            </w:pPr>
            <w:r>
              <w:t>Дизельное топливо</w:t>
            </w:r>
          </w:p>
        </w:tc>
      </w:tr>
      <w:tr w:rsidR="00A02A28" w:rsidRPr="00617B72" w:rsidTr="00147A3D">
        <w:tc>
          <w:tcPr>
            <w:tcW w:w="3147" w:type="dxa"/>
            <w:tcMar>
              <w:top w:w="0" w:type="dxa"/>
              <w:left w:w="28" w:type="dxa"/>
              <w:bottom w:w="0" w:type="dxa"/>
              <w:right w:w="28" w:type="dxa"/>
            </w:tcMar>
            <w:vAlign w:val="center"/>
          </w:tcPr>
          <w:p w:rsidR="00A02A28" w:rsidRPr="00A072A8" w:rsidRDefault="00A02A28" w:rsidP="00147A3D">
            <w:pPr>
              <w:spacing w:after="0" w:line="240" w:lineRule="auto"/>
              <w:ind w:firstLine="0"/>
              <w:jc w:val="center"/>
              <w:rPr>
                <w:sz w:val="20"/>
                <w:szCs w:val="20"/>
              </w:rPr>
            </w:pPr>
            <w:r>
              <w:rPr>
                <w:sz w:val="20"/>
                <w:szCs w:val="20"/>
              </w:rPr>
              <w:t>Котельная ЦРБ</w:t>
            </w:r>
          </w:p>
        </w:tc>
        <w:tc>
          <w:tcPr>
            <w:tcW w:w="3273" w:type="dxa"/>
            <w:shd w:val="clear" w:color="auto" w:fill="auto"/>
            <w:tcMar>
              <w:top w:w="0" w:type="dxa"/>
              <w:left w:w="28" w:type="dxa"/>
              <w:bottom w:w="0" w:type="dxa"/>
              <w:right w:w="28" w:type="dxa"/>
            </w:tcMar>
            <w:vAlign w:val="center"/>
          </w:tcPr>
          <w:p w:rsidR="00A02A28" w:rsidRPr="00617B72" w:rsidRDefault="00A02A28" w:rsidP="00147A3D">
            <w:pPr>
              <w:pStyle w:val="afffff1"/>
            </w:pPr>
            <w:r>
              <w:t>Природный газ</w:t>
            </w:r>
          </w:p>
        </w:tc>
        <w:tc>
          <w:tcPr>
            <w:tcW w:w="3274" w:type="dxa"/>
            <w:shd w:val="clear" w:color="auto" w:fill="auto"/>
            <w:vAlign w:val="center"/>
          </w:tcPr>
          <w:p w:rsidR="00A02A28" w:rsidRPr="00617B72" w:rsidRDefault="00A02A28" w:rsidP="00147A3D">
            <w:pPr>
              <w:pStyle w:val="afffff1"/>
            </w:pPr>
            <w:r>
              <w:t>Дизельное топливо</w:t>
            </w:r>
          </w:p>
        </w:tc>
      </w:tr>
      <w:tr w:rsidR="00A02A28" w:rsidRPr="00617B72" w:rsidTr="00147A3D">
        <w:tc>
          <w:tcPr>
            <w:tcW w:w="3147" w:type="dxa"/>
            <w:tcMar>
              <w:top w:w="0" w:type="dxa"/>
              <w:left w:w="28" w:type="dxa"/>
              <w:bottom w:w="0" w:type="dxa"/>
              <w:right w:w="28" w:type="dxa"/>
            </w:tcMar>
            <w:vAlign w:val="center"/>
          </w:tcPr>
          <w:p w:rsidR="00A02A28" w:rsidRPr="00A072A8" w:rsidRDefault="00A02A28" w:rsidP="00147A3D">
            <w:pPr>
              <w:spacing w:after="0" w:line="240" w:lineRule="auto"/>
              <w:ind w:firstLine="0"/>
              <w:jc w:val="center"/>
              <w:rPr>
                <w:sz w:val="20"/>
                <w:szCs w:val="20"/>
              </w:rPr>
            </w:pPr>
            <w:r>
              <w:rPr>
                <w:sz w:val="20"/>
                <w:szCs w:val="20"/>
              </w:rPr>
              <w:t>Котельная Проти</w:t>
            </w:r>
            <w:r w:rsidRPr="00EC6704">
              <w:rPr>
                <w:sz w:val="20"/>
                <w:szCs w:val="20"/>
              </w:rPr>
              <w:t>вотуберкулезного диспансера</w:t>
            </w:r>
          </w:p>
        </w:tc>
        <w:tc>
          <w:tcPr>
            <w:tcW w:w="3273" w:type="dxa"/>
            <w:shd w:val="clear" w:color="auto" w:fill="auto"/>
            <w:tcMar>
              <w:top w:w="0" w:type="dxa"/>
              <w:left w:w="28" w:type="dxa"/>
              <w:bottom w:w="0" w:type="dxa"/>
              <w:right w:w="28" w:type="dxa"/>
            </w:tcMar>
            <w:vAlign w:val="center"/>
          </w:tcPr>
          <w:p w:rsidR="00A02A28" w:rsidRPr="00617B72" w:rsidRDefault="00A02A28" w:rsidP="00147A3D">
            <w:pPr>
              <w:pStyle w:val="afffff1"/>
            </w:pPr>
            <w:r>
              <w:t>Природный газ</w:t>
            </w:r>
          </w:p>
        </w:tc>
        <w:tc>
          <w:tcPr>
            <w:tcW w:w="3274" w:type="dxa"/>
            <w:shd w:val="clear" w:color="auto" w:fill="auto"/>
            <w:vAlign w:val="center"/>
          </w:tcPr>
          <w:p w:rsidR="00A02A28" w:rsidRPr="00617B72" w:rsidRDefault="00A02A28" w:rsidP="00147A3D">
            <w:pPr>
              <w:pStyle w:val="afffff1"/>
            </w:pPr>
            <w:r>
              <w:t>Дизельное топливо</w:t>
            </w:r>
          </w:p>
        </w:tc>
      </w:tr>
      <w:tr w:rsidR="00A02A28" w:rsidRPr="00617B72" w:rsidTr="00147A3D">
        <w:tc>
          <w:tcPr>
            <w:tcW w:w="3147" w:type="dxa"/>
            <w:tcMar>
              <w:top w:w="0" w:type="dxa"/>
              <w:left w:w="28" w:type="dxa"/>
              <w:bottom w:w="0" w:type="dxa"/>
              <w:right w:w="28" w:type="dxa"/>
            </w:tcMar>
            <w:vAlign w:val="center"/>
          </w:tcPr>
          <w:p w:rsidR="00A02A28" w:rsidRPr="00A072A8" w:rsidRDefault="00A02A28" w:rsidP="00147A3D">
            <w:pPr>
              <w:spacing w:after="0" w:line="240" w:lineRule="auto"/>
              <w:ind w:firstLine="0"/>
              <w:jc w:val="center"/>
              <w:rPr>
                <w:sz w:val="20"/>
                <w:szCs w:val="20"/>
              </w:rPr>
            </w:pPr>
            <w:r>
              <w:rPr>
                <w:sz w:val="20"/>
                <w:szCs w:val="20"/>
              </w:rPr>
              <w:t xml:space="preserve">Котельная </w:t>
            </w:r>
            <w:r w:rsidRPr="00A072A8">
              <w:rPr>
                <w:sz w:val="20"/>
                <w:szCs w:val="20"/>
              </w:rPr>
              <w:t>Аэропорт</w:t>
            </w:r>
          </w:p>
        </w:tc>
        <w:tc>
          <w:tcPr>
            <w:tcW w:w="3273" w:type="dxa"/>
            <w:shd w:val="clear" w:color="auto" w:fill="auto"/>
            <w:tcMar>
              <w:top w:w="0" w:type="dxa"/>
              <w:left w:w="28" w:type="dxa"/>
              <w:bottom w:w="0" w:type="dxa"/>
              <w:right w:w="28" w:type="dxa"/>
            </w:tcMar>
            <w:vAlign w:val="center"/>
          </w:tcPr>
          <w:p w:rsidR="00A02A28" w:rsidRPr="00617B72" w:rsidRDefault="00A02A28" w:rsidP="00147A3D">
            <w:pPr>
              <w:pStyle w:val="afffff1"/>
            </w:pPr>
            <w:r>
              <w:t>Природный газ</w:t>
            </w:r>
          </w:p>
        </w:tc>
        <w:tc>
          <w:tcPr>
            <w:tcW w:w="3274" w:type="dxa"/>
            <w:shd w:val="clear" w:color="auto" w:fill="auto"/>
            <w:vAlign w:val="center"/>
          </w:tcPr>
          <w:p w:rsidR="00A02A28" w:rsidRPr="00617B72" w:rsidRDefault="00A02A28" w:rsidP="00147A3D">
            <w:pPr>
              <w:pStyle w:val="afffff1"/>
            </w:pPr>
            <w:r>
              <w:t>Дизельное топливо</w:t>
            </w:r>
          </w:p>
        </w:tc>
      </w:tr>
      <w:tr w:rsidR="00A02A28" w:rsidRPr="00617B72" w:rsidTr="00147A3D">
        <w:tc>
          <w:tcPr>
            <w:tcW w:w="3147" w:type="dxa"/>
            <w:tcMar>
              <w:top w:w="0" w:type="dxa"/>
              <w:left w:w="28" w:type="dxa"/>
              <w:bottom w:w="0" w:type="dxa"/>
              <w:right w:w="28" w:type="dxa"/>
            </w:tcMar>
            <w:vAlign w:val="center"/>
          </w:tcPr>
          <w:p w:rsidR="00A02A28" w:rsidRPr="00A072A8" w:rsidRDefault="00A02A28" w:rsidP="00147A3D">
            <w:pPr>
              <w:spacing w:after="0" w:line="240" w:lineRule="auto"/>
              <w:ind w:firstLine="0"/>
              <w:jc w:val="center"/>
              <w:rPr>
                <w:sz w:val="20"/>
                <w:szCs w:val="20"/>
              </w:rPr>
            </w:pPr>
            <w:r>
              <w:rPr>
                <w:sz w:val="20"/>
                <w:szCs w:val="20"/>
              </w:rPr>
              <w:t>Б</w:t>
            </w:r>
            <w:r w:rsidRPr="00AE7447">
              <w:rPr>
                <w:sz w:val="20"/>
                <w:szCs w:val="20"/>
              </w:rPr>
              <w:t>лочно-модульная котельная</w:t>
            </w:r>
          </w:p>
        </w:tc>
        <w:tc>
          <w:tcPr>
            <w:tcW w:w="3273" w:type="dxa"/>
            <w:shd w:val="clear" w:color="auto" w:fill="auto"/>
            <w:tcMar>
              <w:top w:w="0" w:type="dxa"/>
              <w:left w:w="28" w:type="dxa"/>
              <w:bottom w:w="0" w:type="dxa"/>
              <w:right w:w="28" w:type="dxa"/>
            </w:tcMar>
            <w:vAlign w:val="center"/>
          </w:tcPr>
          <w:p w:rsidR="00A02A28" w:rsidRPr="00617B72" w:rsidRDefault="00A02A28" w:rsidP="00147A3D">
            <w:pPr>
              <w:pStyle w:val="afffff1"/>
            </w:pPr>
            <w:r>
              <w:t>Природный газ</w:t>
            </w:r>
          </w:p>
        </w:tc>
        <w:tc>
          <w:tcPr>
            <w:tcW w:w="3274" w:type="dxa"/>
            <w:shd w:val="clear" w:color="auto" w:fill="auto"/>
            <w:vAlign w:val="center"/>
          </w:tcPr>
          <w:p w:rsidR="00A02A28" w:rsidRPr="00617B72" w:rsidRDefault="00A02A28" w:rsidP="00147A3D">
            <w:pPr>
              <w:pStyle w:val="afffff1"/>
            </w:pPr>
            <w:r>
              <w:t>Дизельное топливо</w:t>
            </w:r>
          </w:p>
        </w:tc>
      </w:tr>
      <w:tr w:rsidR="00A02A28" w:rsidRPr="00617B72" w:rsidTr="00147A3D">
        <w:tc>
          <w:tcPr>
            <w:tcW w:w="3147" w:type="dxa"/>
            <w:tcMar>
              <w:top w:w="0" w:type="dxa"/>
              <w:left w:w="28" w:type="dxa"/>
              <w:bottom w:w="0" w:type="dxa"/>
              <w:right w:w="28" w:type="dxa"/>
            </w:tcMar>
            <w:vAlign w:val="center"/>
          </w:tcPr>
          <w:p w:rsidR="00A02A28" w:rsidRPr="00A072A8" w:rsidRDefault="00A02A28" w:rsidP="00147A3D">
            <w:pPr>
              <w:spacing w:after="0" w:line="240" w:lineRule="auto"/>
              <w:ind w:firstLine="0"/>
              <w:jc w:val="center"/>
              <w:rPr>
                <w:sz w:val="20"/>
                <w:szCs w:val="20"/>
              </w:rPr>
            </w:pPr>
            <w:r w:rsidRPr="00005A4C">
              <w:rPr>
                <w:color w:val="000000"/>
                <w:sz w:val="20"/>
                <w:szCs w:val="20"/>
              </w:rPr>
              <w:t xml:space="preserve">Котельная </w:t>
            </w:r>
            <w:r>
              <w:rPr>
                <w:color w:val="000000"/>
                <w:sz w:val="20"/>
                <w:szCs w:val="20"/>
              </w:rPr>
              <w:t xml:space="preserve">ЖЭУ </w:t>
            </w:r>
            <w:r w:rsidRPr="00005A4C">
              <w:rPr>
                <w:color w:val="000000"/>
                <w:sz w:val="20"/>
                <w:szCs w:val="20"/>
              </w:rPr>
              <w:t>Теги</w:t>
            </w:r>
          </w:p>
        </w:tc>
        <w:tc>
          <w:tcPr>
            <w:tcW w:w="3273" w:type="dxa"/>
            <w:shd w:val="clear" w:color="auto" w:fill="auto"/>
            <w:tcMar>
              <w:top w:w="0" w:type="dxa"/>
              <w:left w:w="28" w:type="dxa"/>
              <w:bottom w:w="0" w:type="dxa"/>
              <w:right w:w="28" w:type="dxa"/>
            </w:tcMar>
            <w:vAlign w:val="center"/>
          </w:tcPr>
          <w:p w:rsidR="00A02A28" w:rsidRDefault="00A02A28" w:rsidP="00147A3D">
            <w:pPr>
              <w:pStyle w:val="afffff1"/>
            </w:pPr>
            <w:r>
              <w:t>Каменный уголь</w:t>
            </w:r>
          </w:p>
        </w:tc>
        <w:tc>
          <w:tcPr>
            <w:tcW w:w="3274" w:type="dxa"/>
            <w:shd w:val="clear" w:color="auto" w:fill="auto"/>
            <w:vAlign w:val="center"/>
          </w:tcPr>
          <w:p w:rsidR="00A02A28" w:rsidRDefault="00A02A28" w:rsidP="00147A3D">
            <w:pPr>
              <w:pStyle w:val="afffff1"/>
            </w:pPr>
            <w:r>
              <w:t>Не предусмотрено</w:t>
            </w:r>
          </w:p>
        </w:tc>
      </w:tr>
    </w:tbl>
    <w:p w:rsidR="00A02A28" w:rsidRDefault="00A02A28" w:rsidP="00A02A28"/>
    <w:p w:rsidR="0060179A" w:rsidRPr="00E81C71" w:rsidRDefault="0060179A" w:rsidP="00B53E60">
      <w:pPr>
        <w:pStyle w:val="5"/>
        <w:rPr>
          <w:rFonts w:eastAsia="TimesNewRomanPS-BoldMT"/>
        </w:rPr>
      </w:pPr>
      <w:bookmarkStart w:id="79" w:name="_Toc501370655"/>
      <w:r>
        <w:rPr>
          <w:rFonts w:eastAsia="TimesNewRomanPS-BoldMT"/>
        </w:rPr>
        <w:t>в</w:t>
      </w:r>
      <w:r w:rsidRPr="00D71333">
        <w:rPr>
          <w:rFonts w:eastAsia="TimesNewRomanPS-BoldMT"/>
        </w:rPr>
        <w:t xml:space="preserve">) </w:t>
      </w:r>
      <w:r w:rsidRPr="0060179A">
        <w:t>описание особенностей характеристик топлив в зависимости от мест поставки</w:t>
      </w:r>
      <w:bookmarkEnd w:id="79"/>
    </w:p>
    <w:p w:rsidR="0060179A" w:rsidRPr="0060179A" w:rsidRDefault="0060179A" w:rsidP="0060179A">
      <w:r w:rsidRPr="0060179A">
        <w:t>Данный раздел не рассматривался ввиду того, что информация об особенностях характеристик топлив не была предоставлена</w:t>
      </w:r>
      <w:r>
        <w:t>.</w:t>
      </w:r>
    </w:p>
    <w:p w:rsidR="0060179A" w:rsidRPr="00E81C71" w:rsidRDefault="0060179A" w:rsidP="00B53E60">
      <w:pPr>
        <w:pStyle w:val="5"/>
        <w:rPr>
          <w:rFonts w:eastAsia="TimesNewRomanPS-BoldMT"/>
        </w:rPr>
      </w:pPr>
      <w:bookmarkStart w:id="80" w:name="_Toc501370656"/>
      <w:r>
        <w:rPr>
          <w:rFonts w:eastAsia="TimesNewRomanPS-BoldMT"/>
        </w:rPr>
        <w:t>г</w:t>
      </w:r>
      <w:r w:rsidRPr="00D71333">
        <w:rPr>
          <w:rFonts w:eastAsia="TimesNewRomanPS-BoldMT"/>
        </w:rPr>
        <w:t xml:space="preserve">) </w:t>
      </w:r>
      <w:r w:rsidRPr="0060179A">
        <w:t>анализ поставки топлива в периоды расчетных температур наружного воздуха</w:t>
      </w:r>
      <w:bookmarkEnd w:id="80"/>
    </w:p>
    <w:p w:rsidR="00581D09" w:rsidRDefault="0060179A" w:rsidP="0060179A">
      <w:r w:rsidRPr="0060179A">
        <w:t>Поставки топлива</w:t>
      </w:r>
      <w:r>
        <w:t xml:space="preserve"> (природного топлива) на котельные пгт. Березова</w:t>
      </w:r>
      <w:r w:rsidRPr="0060179A">
        <w:t xml:space="preserve"> осуществляются централизованно по газопроводу и не имеют сезонных особенностей.</w:t>
      </w:r>
    </w:p>
    <w:p w:rsidR="0060179A" w:rsidRPr="0060179A" w:rsidRDefault="0060179A" w:rsidP="0060179A">
      <w:r>
        <w:rPr>
          <w:color w:val="000000"/>
          <w:lang w:eastAsia="ru-RU" w:bidi="ru-RU"/>
        </w:rPr>
        <w:t xml:space="preserve">В качестве основного топлива на котельной с. Теги используется каменный уголь. Уголь доставляется в д. Теги водным транспортом, разгружается на берег и доставляется до котельной автотранспортом. Склад угля находится рядом с котельной. Территория складирования выложена </w:t>
      </w:r>
      <w:proofErr w:type="gramStart"/>
      <w:r>
        <w:rPr>
          <w:color w:val="000000"/>
          <w:lang w:eastAsia="ru-RU" w:bidi="ru-RU"/>
        </w:rPr>
        <w:t>бетонными</w:t>
      </w:r>
      <w:proofErr w:type="gramEnd"/>
      <w:r>
        <w:rPr>
          <w:color w:val="000000"/>
          <w:lang w:eastAsia="ru-RU" w:bidi="ru-RU"/>
        </w:rPr>
        <w:t xml:space="preserve"> плитам. Размер территории складирования 15</w:t>
      </w:r>
      <w:r w:rsidRPr="0060179A">
        <w:rPr>
          <w:color w:val="000000"/>
          <w:lang w:eastAsia="ru-RU" w:bidi="ru-RU"/>
        </w:rPr>
        <w:t>*</w:t>
      </w:r>
      <w:r>
        <w:rPr>
          <w:color w:val="000000"/>
          <w:lang w:eastAsia="ru-RU" w:bidi="ru-RU"/>
        </w:rPr>
        <w:t>25 м. Подача топлива (каменного угля) в котельной д. Теги осуществляется вручную. Дробилки – отсутствуют.</w:t>
      </w:r>
    </w:p>
    <w:p w:rsidR="007A768F" w:rsidRPr="00F36794" w:rsidRDefault="007A768F" w:rsidP="007A768F">
      <w:pPr>
        <w:pStyle w:val="4"/>
        <w:spacing w:line="240" w:lineRule="auto"/>
        <w:ind w:firstLine="0"/>
      </w:pPr>
      <w:bookmarkStart w:id="81" w:name="_Toc501370657"/>
      <w:r>
        <w:t>Часть 9</w:t>
      </w:r>
      <w:r w:rsidRPr="00F36794">
        <w:t xml:space="preserve">. </w:t>
      </w:r>
      <w:r w:rsidRPr="007A768F">
        <w:t>Надёжность теплоснабжения</w:t>
      </w:r>
      <w:bookmarkEnd w:id="81"/>
    </w:p>
    <w:p w:rsidR="007A768F" w:rsidRPr="00E81C71" w:rsidRDefault="007A768F" w:rsidP="00B53E60">
      <w:pPr>
        <w:pStyle w:val="5"/>
        <w:rPr>
          <w:rFonts w:eastAsia="TimesNewRomanPS-BoldMT"/>
        </w:rPr>
      </w:pPr>
      <w:bookmarkStart w:id="82" w:name="_Toc501370658"/>
      <w:r>
        <w:rPr>
          <w:rFonts w:eastAsia="TimesNewRomanPS-BoldMT"/>
        </w:rPr>
        <w:t>а</w:t>
      </w:r>
      <w:r w:rsidRPr="00D71333">
        <w:rPr>
          <w:rFonts w:eastAsia="TimesNewRomanPS-BoldMT"/>
        </w:rPr>
        <w:t xml:space="preserve">) </w:t>
      </w:r>
      <w:r w:rsidRPr="007A768F">
        <w:t>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82"/>
    </w:p>
    <w:p w:rsidR="007A768F" w:rsidRPr="007A768F" w:rsidRDefault="007A768F" w:rsidP="007A768F">
      <w:pPr>
        <w:rPr>
          <w:u w:val="single"/>
        </w:rPr>
      </w:pPr>
      <w:r w:rsidRPr="007A768F">
        <w:rPr>
          <w:u w:val="single"/>
        </w:rPr>
        <w:t>Общие положения</w:t>
      </w:r>
    </w:p>
    <w:p w:rsidR="007A768F" w:rsidRPr="007A768F" w:rsidRDefault="007A768F" w:rsidP="007A768F">
      <w:r w:rsidRPr="007A768F">
        <w:t>Показатели надежности и качества определяются в отношении поставляемой регулируемыми организациями тепловой энергии, оказываемых ими услуг по ее передаче и осуществляемого подключения к объектам соответствующей регулируемой организации тепловых сетей и (или) теплопотребляющих установок потребителей тепловой энергии, а также объектов теплосетевого хозяйства иных лиц.</w:t>
      </w:r>
    </w:p>
    <w:p w:rsidR="007A768F" w:rsidRPr="007A768F" w:rsidRDefault="007A768F" w:rsidP="007A768F">
      <w:r w:rsidRPr="007A768F">
        <w:t xml:space="preserve">Юридические и физические лица, владеющие теплопотребляющими установками и (или) объектами теплосетевого хозяйства, технологически присоединенными к коллекторам </w:t>
      </w:r>
      <w:r w:rsidRPr="007A768F">
        <w:lastRenderedPageBreak/>
        <w:t>и (или) объектам теплосетевого хозяйства регулируемой организации, рассматриваются как потребители товаров и услуг данной организации (далее - потребители товаров и услуг).</w:t>
      </w:r>
    </w:p>
    <w:p w:rsidR="007A768F" w:rsidRPr="007A768F" w:rsidRDefault="007A768F" w:rsidP="007A768F">
      <w:proofErr w:type="gramStart"/>
      <w:r w:rsidRPr="007A768F">
        <w:t xml:space="preserve">Система показателей надежности и качества состоит из показателей, характеризующих: надежность производства и передачи тепловой энергии и соответствие термодинамических параметров теплоносителя установленным нормативам (далее </w:t>
      </w:r>
      <w:r w:rsidR="003A2BCA">
        <w:t>–</w:t>
      </w:r>
      <w:r w:rsidRPr="007A768F">
        <w:t xml:space="preserve"> показатели уровня надежности), а также показателей, характеризующих своевременность и надлежащее качество осуществления подключения к тепловым сетям или коллекторам данной регулируемой организации и качество обслуживания ею своих потребителей товаров и услуг (далее - показатели уровня качества).</w:t>
      </w:r>
      <w:proofErr w:type="gramEnd"/>
    </w:p>
    <w:p w:rsidR="007A768F" w:rsidRPr="007A768F" w:rsidRDefault="007A768F" w:rsidP="007A768F">
      <w:r w:rsidRPr="007A768F">
        <w:t>Учет данных первичной информации, используемой при определении фактических значений показателей надежности и качества, производится путем заполнения регулируемой организацией форм.</w:t>
      </w:r>
    </w:p>
    <w:p w:rsidR="007A768F" w:rsidRPr="007A768F" w:rsidRDefault="007A768F" w:rsidP="007A768F">
      <w:pPr>
        <w:rPr>
          <w:u w:val="single"/>
        </w:rPr>
      </w:pPr>
      <w:r w:rsidRPr="007A768F">
        <w:rPr>
          <w:u w:val="single"/>
        </w:rPr>
        <w:t>Плановые значения</w:t>
      </w:r>
    </w:p>
    <w:p w:rsidR="007A768F" w:rsidRDefault="007A768F" w:rsidP="00773BB9">
      <w:r w:rsidRPr="007A768F">
        <w:t>Пла</w:t>
      </w:r>
      <w:r>
        <w:t xml:space="preserve">новые значения для показателей: </w:t>
      </w:r>
      <w:r w:rsidRPr="007A768F">
        <w:t>числа нарушений в</w:t>
      </w:r>
      <w:r>
        <w:t xml:space="preserve"> </w:t>
      </w:r>
      <w:r w:rsidRPr="007A768F">
        <w:t>межотопительный период (Рчм), продолжительности и объема нарушений в подаче тепловой энергии в отопительный период (Рп, Ро), а также продолжительности</w:t>
      </w:r>
      <w:r>
        <w:t xml:space="preserve"> рассмотрения заявлений на подключение (Вп) задаются. Корректировка цен (тарифов), установленных на долгосрочный период регулирования, связанная с отклонением фактических значений </w:t>
      </w:r>
      <w:proofErr w:type="gramStart"/>
      <w:r>
        <w:t>от</w:t>
      </w:r>
      <w:proofErr w:type="gramEnd"/>
      <w:r>
        <w:t xml:space="preserve"> плановых по указанным показателям.</w:t>
      </w:r>
    </w:p>
    <w:p w:rsidR="007A768F" w:rsidRDefault="007A768F" w:rsidP="00773BB9">
      <w:r w:rsidRPr="007A768F">
        <w:t>Плановые значения для показателей: продолжительности и объема нарушений в подаче тепловой энергии в межотопительный период (Рпм, Ром), продолжительности нарушений в подаче тепловой энергии для потребителей 1</w:t>
      </w:r>
      <w:r>
        <w:t>-</w:t>
      </w:r>
      <w:r w:rsidRPr="007A768F">
        <w:t xml:space="preserve">ой категории надежности (Рп(1)), уровня отклонений термодинамических параметров теплоносителя от договорных значений в части температуры теплоносителя в подающем трубопроводе </w:t>
      </w:r>
      <w:r w:rsidRPr="007A768F">
        <w:rPr>
          <w:rStyle w:val="104"/>
          <w:color w:val="000000"/>
          <w:lang w:val="ru-RU"/>
        </w:rPr>
        <w:t>(</w:t>
      </w:r>
      <w:r w:rsidRPr="007A768F">
        <w:rPr>
          <w:rStyle w:val="104"/>
          <w:color w:val="000000"/>
        </w:rPr>
        <w:t>Rn</w:t>
      </w:r>
      <w:r w:rsidRPr="007A768F">
        <w:rPr>
          <w:rStyle w:val="104"/>
          <w:color w:val="000000"/>
          <w:lang w:val="ru-RU"/>
        </w:rPr>
        <w:t xml:space="preserve">, </w:t>
      </w:r>
      <w:r w:rsidRPr="007A768F">
        <w:rPr>
          <w:rStyle w:val="104"/>
          <w:color w:val="000000"/>
        </w:rPr>
        <w:t>Rb</w:t>
      </w:r>
      <w:r w:rsidRPr="007A768F">
        <w:rPr>
          <w:rStyle w:val="104"/>
          <w:color w:val="000000"/>
          <w:lang w:val="ru-RU"/>
        </w:rPr>
        <w:t xml:space="preserve">, </w:t>
      </w:r>
      <w:r w:rsidRPr="007A768F">
        <w:rPr>
          <w:rStyle w:val="104"/>
          <w:color w:val="000000"/>
        </w:rPr>
        <w:t>Rbm</w:t>
      </w:r>
      <w:r w:rsidRPr="007A768F">
        <w:rPr>
          <w:rStyle w:val="104"/>
          <w:color w:val="000000"/>
          <w:lang w:val="ru-RU"/>
        </w:rPr>
        <w:t xml:space="preserve">), </w:t>
      </w:r>
      <w:r w:rsidRPr="007A768F">
        <w:t xml:space="preserve">а также клиентоориентированности (Вкл) </w:t>
      </w:r>
      <w:proofErr w:type="gramStart"/>
      <w:r w:rsidRPr="007A768F">
        <w:t>задаются</w:t>
      </w:r>
      <w:proofErr w:type="gramEnd"/>
      <w:r w:rsidRPr="007A768F">
        <w:t xml:space="preserve"> начиная с 2014 года. Корректировка цен (тарифов), установленных на долгосрочный период регулирования, связанная с отклонением фактических значений </w:t>
      </w:r>
      <w:proofErr w:type="gramStart"/>
      <w:r w:rsidRPr="007A768F">
        <w:t>от</w:t>
      </w:r>
      <w:proofErr w:type="gramEnd"/>
      <w:r w:rsidRPr="007A768F">
        <w:t xml:space="preserve"> пл</w:t>
      </w:r>
      <w:r w:rsidR="00773BB9">
        <w:t>ановых по указанным показателям</w:t>
      </w:r>
      <w:r w:rsidRPr="007A768F">
        <w:t>.</w:t>
      </w:r>
    </w:p>
    <w:p w:rsidR="007A768F" w:rsidRDefault="007A768F" w:rsidP="00773BB9">
      <w:r>
        <w:t>Показатели, используемые при определении уровня надёжности поставляемых товаров и оказываемых услуг регулируемыми организациями, и порядок расчета их значений</w:t>
      </w:r>
      <w:r w:rsidR="00773BB9">
        <w:t>.</w:t>
      </w:r>
    </w:p>
    <w:p w:rsidR="007A768F" w:rsidRDefault="007A768F" w:rsidP="00773BB9">
      <w:r>
        <w:t>Уровень надёжности поставляемых товаров и оказываемых услуг регулируемой организацией определяется исходя из числа, объема и продолжительности возникающих в результате технологических нарушений на объектах данной регулируемой организации:</w:t>
      </w:r>
    </w:p>
    <w:p w:rsidR="007A768F" w:rsidRDefault="007A768F" w:rsidP="00773BB9">
      <w:proofErr w:type="gramStart"/>
      <w:r>
        <w:t>• перерывов, прекращений, ограничений в подаче тепловой энергии в точках присоединения теплопотребляющих установок и объектов теплосетевого хозяйства потребителя товаров и услуг к коллекторам или объектам теплосетевого хозяйства указанной регулируемой организации, сопровождаемых зафиксированным приборами учета теплоносителя или тепловой энергии прекращением подачи теплоносителя или подачи тепловой энергии на теплопотребляющие установки потребителя товаров и услуг или его абонентов (далее - прекращение подачи тепловой энергии);</w:t>
      </w:r>
      <w:proofErr w:type="gramEnd"/>
    </w:p>
    <w:p w:rsidR="00773BB9" w:rsidRPr="00736C2B" w:rsidRDefault="00773BB9" w:rsidP="00773BB9">
      <w:proofErr w:type="gramStart"/>
      <w:r w:rsidRPr="00736C2B">
        <w:t xml:space="preserve">• не сопровождавшихся прекращением подачи тепловой энергии потребителю товаров и услуг, но зафиксированных приборами учета теплоносителя или тепловой энергии, отклонений значений входной температуры теплоносителя от договорных значений, по </w:t>
      </w:r>
      <w:r w:rsidRPr="00736C2B">
        <w:lastRenderedPageBreak/>
        <w:t>которым имеется зарегистрированная в установленном порядке претензия от потребителя товаров и услуг, в том числе к соблюдению температурного графика, в случае если указанное отклонение не вызвано несоблюдением потребителем договорных условий теплопотребления (далее - отклонение</w:t>
      </w:r>
      <w:proofErr w:type="gramEnd"/>
      <w:r w:rsidRPr="00736C2B">
        <w:t xml:space="preserve"> параметров теплоносителя).</w:t>
      </w:r>
    </w:p>
    <w:p w:rsidR="00773BB9" w:rsidRPr="00736C2B" w:rsidRDefault="00773BB9" w:rsidP="00773BB9">
      <w:proofErr w:type="gramStart"/>
      <w:r w:rsidRPr="00736C2B">
        <w:t>Под продолжительностью прекращения подачи тепловой энергии и (или) отклонения параметров теплоносителя понимается интервал времени от момента возникновения соответствующего нарушения в подаче тепловой энергии на тепло-потребляющую установку до момента его окончания, но не позднее времени ликвидации в рассматриваемой организации технологического нарушения, приведшего к указанному прекращению подачи тепловой энергии или отклонению параметров теплоносителя.</w:t>
      </w:r>
      <w:proofErr w:type="gramEnd"/>
      <w:r w:rsidRPr="00736C2B">
        <w:t xml:space="preserve"> </w:t>
      </w:r>
      <w:proofErr w:type="gramStart"/>
      <w:r w:rsidRPr="00736C2B">
        <w:t>Если до момента времени ликвидации технологического нарушения у потребителя товаров и услуг возникло несколько случаев прекращения подачи тепловой энергии и (или) отклонения параметров ее теплоносителя, обусловленных указанным технологическим нарушением, то все эти случаи относятся на одно нарушение в подаче тепловой энергии, а их продолжительности у соответст</w:t>
      </w:r>
      <w:r w:rsidR="00DE0BDA">
        <w:t>вующего потребителя суммируются</w:t>
      </w:r>
      <w:r w:rsidRPr="00736C2B">
        <w:t xml:space="preserve"> для получения продолжительности рассматриваемого нарушения в подаче тепловой энергии.</w:t>
      </w:r>
      <w:proofErr w:type="gramEnd"/>
      <w:r w:rsidRPr="00736C2B">
        <w:t xml:space="preserve"> В случае если нарушение одновременно затронуло нескольких потребителей товаров и услуг, его продолжительность определяется как максимальная по всем таким потребителям.</w:t>
      </w:r>
    </w:p>
    <w:p w:rsidR="00773BB9" w:rsidRPr="00736C2B" w:rsidRDefault="00773BB9" w:rsidP="00773BB9">
      <w:proofErr w:type="gramStart"/>
      <w:r w:rsidRPr="00736C2B">
        <w:t>Для целей расчета значений показателей уровня надежности рассматриваются все прекращения подачи тепловой энергии и отклонения параметров теплоносителя, имеющие продолжительность свыше времени, предусмотренного договорными отношениями между организацией и соответствующим потребителем товаров и услуг (исполнителем коммунальных услуг для него), или (в отсутствие указанного времени в договорах) свыше 4 часов для прекращения подачи тепловой энергии и 24 часов для отклонения параметров теплоносителя и</w:t>
      </w:r>
      <w:proofErr w:type="gramEnd"/>
      <w:r w:rsidRPr="00736C2B">
        <w:t xml:space="preserve"> (</w:t>
      </w:r>
      <w:proofErr w:type="gramStart"/>
      <w:r w:rsidRPr="00736C2B">
        <w:t>или) повлекшие за собой ущерб для жизни людей, за исключением случаев, вызванных проведением на оборудовании данной регулируемой организации плановых ремонтных и профилактических работ и работ по подключению новых потребителей, установленной продолжительности и с предварительным уведомлением в установленном порядке потребителя товаров и услуг, а также произошедших в результате технологических нарушений, отключений, переключений на объектах теплосетевого хозяйства, теплоисточниках или теплопотребляющих установках данного</w:t>
      </w:r>
      <w:proofErr w:type="gramEnd"/>
      <w:r w:rsidRPr="00736C2B">
        <w:t xml:space="preserve"> </w:t>
      </w:r>
      <w:proofErr w:type="gramStart"/>
      <w:r w:rsidRPr="00736C2B">
        <w:t>потребителя товаров и услуг, равно как и в результате обстоятельств непреодолимой силы либо сверхрасчетных природно-климатических нагрузок (условий) или вследствие иных обстоятельств, исключающих ответственность организации, рассматриваются как нарушения в подаче тепловой энергии потребителю товаров и услуг со стороны рассматриваемой организации (далее - нарушения в подаче тепловой энергии).</w:t>
      </w:r>
      <w:proofErr w:type="gramEnd"/>
    </w:p>
    <w:p w:rsidR="00773BB9" w:rsidRPr="00736C2B" w:rsidRDefault="00773BB9" w:rsidP="00773BB9">
      <w:r w:rsidRPr="00736C2B">
        <w:t xml:space="preserve">Обстоятельства и причины возникновения технологических нарушений, повлекших нарушения в подаче тепловой энергии, определяются в установленном порядке. </w:t>
      </w:r>
      <w:proofErr w:type="gramStart"/>
      <w:r w:rsidRPr="00736C2B">
        <w:t>Оформленные по результатам выяснения причин документы наряду с зарегистрированными в установленном порядке претензиями потребителей товаров и услуг и данными приборов коммерческого учета теплоносителя, тепловой энергии, в том числе, служат основанием для расчета значений показателей уровня надежности для соответствующих регулируемых организаций, являются обосновывающими материалами и предоставляются (по запросу) регулирующим органам.</w:t>
      </w:r>
      <w:proofErr w:type="gramEnd"/>
    </w:p>
    <w:p w:rsidR="00773BB9" w:rsidRPr="00736C2B" w:rsidRDefault="00773BB9" w:rsidP="00773BB9">
      <w:r w:rsidRPr="00736C2B">
        <w:lastRenderedPageBreak/>
        <w:t>К показателям уровня надежности относятся следующие:</w:t>
      </w:r>
    </w:p>
    <w:p w:rsidR="00773BB9" w:rsidRPr="00773BB9" w:rsidRDefault="00773BB9" w:rsidP="001B5316">
      <w:pPr>
        <w:pStyle w:val="af6"/>
        <w:numPr>
          <w:ilvl w:val="0"/>
          <w:numId w:val="14"/>
        </w:numPr>
        <w:ind w:left="1281" w:hanging="357"/>
      </w:pPr>
      <w:r w:rsidRPr="00773BB9">
        <w:t>показатели, определяемые числом нарушений в подаче тепловой энергии,</w:t>
      </w:r>
    </w:p>
    <w:p w:rsidR="00773BB9" w:rsidRPr="00773BB9" w:rsidRDefault="00773BB9" w:rsidP="001B5316">
      <w:pPr>
        <w:pStyle w:val="af6"/>
        <w:numPr>
          <w:ilvl w:val="0"/>
          <w:numId w:val="14"/>
        </w:numPr>
        <w:ind w:left="1281" w:hanging="357"/>
      </w:pPr>
      <w:r w:rsidRPr="00773BB9">
        <w:t>показатели, определяемые приведенной продолжительностью прекращений подачи тепловой энергии,</w:t>
      </w:r>
    </w:p>
    <w:p w:rsidR="00773BB9" w:rsidRPr="00773BB9" w:rsidRDefault="00773BB9" w:rsidP="001B5316">
      <w:pPr>
        <w:pStyle w:val="af6"/>
        <w:numPr>
          <w:ilvl w:val="0"/>
          <w:numId w:val="14"/>
        </w:numPr>
        <w:ind w:left="1281" w:hanging="357"/>
      </w:pPr>
      <w:r w:rsidRPr="00773BB9">
        <w:t>показатели, определяемые приведенным объемом неотпуска тепла в результате нарушений в подаче тепловой энергии,</w:t>
      </w:r>
    </w:p>
    <w:p w:rsidR="00773BB9" w:rsidRPr="00773BB9" w:rsidRDefault="00773BB9" w:rsidP="001B5316">
      <w:pPr>
        <w:pStyle w:val="af6"/>
        <w:numPr>
          <w:ilvl w:val="0"/>
          <w:numId w:val="14"/>
        </w:numPr>
        <w:spacing w:after="120"/>
        <w:ind w:left="1281" w:hanging="357"/>
      </w:pPr>
      <w:r w:rsidRPr="00773BB9">
        <w:t>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p>
    <w:p w:rsidR="00773BB9" w:rsidRPr="00736C2B" w:rsidRDefault="00773BB9" w:rsidP="00773BB9">
      <w:r w:rsidRPr="00736C2B">
        <w:t>Показатели 2), используемые при определении уровня надёжности поставки товаров, оказания услуг регулируемыми организациями, дифференцируются с учетом вида нарушения в подаче тепловой энергии, а также категории надежности потребителей товаров и услуг, являющихся потребителями тепловой энергии.</w:t>
      </w:r>
    </w:p>
    <w:p w:rsidR="00773BB9" w:rsidRPr="00736C2B" w:rsidRDefault="00773BB9" w:rsidP="00773BB9">
      <w:r w:rsidRPr="00736C2B">
        <w:t>Для дифференциации по видам нарушений в подаче тепловой энергии при определении характеристик для показателей уровня надежности используется коэффициент вида нарушения в подаче тепловой энергии (К</w:t>
      </w:r>
      <w:r w:rsidRPr="00773BB9">
        <w:rPr>
          <w:vertAlign w:val="subscript"/>
        </w:rPr>
        <w:t>в</w:t>
      </w:r>
      <w:r w:rsidRPr="00736C2B">
        <w:t>).</w:t>
      </w:r>
    </w:p>
    <w:p w:rsidR="00773BB9" w:rsidRPr="00736C2B" w:rsidRDefault="00773BB9" w:rsidP="00773BB9">
      <w:r w:rsidRPr="00736C2B">
        <w:t>Рассматриваются следующие два вида нарушения в подаче тепловой энергии:</w:t>
      </w:r>
    </w:p>
    <w:p w:rsidR="00773BB9" w:rsidRPr="00736C2B" w:rsidRDefault="00773BB9" w:rsidP="00773BB9">
      <w:r w:rsidRPr="00736C2B">
        <w:t xml:space="preserve">• внезапное нарушение в подаче тепловой энергии из-за </w:t>
      </w:r>
      <w:proofErr w:type="gramStart"/>
      <w:r w:rsidRPr="00736C2B">
        <w:t>несоблюдения</w:t>
      </w:r>
      <w:proofErr w:type="gramEnd"/>
      <w:r w:rsidRPr="00736C2B">
        <w:t xml:space="preserve"> регулируемой организацией регламентов эксплуатации объектов и оборудования теплофикационного и (или) теплосетевого хозяйства, происходящее без предварительного уведомления в установленном порядке потребителя товаров и услуг и приводящее к прекращению</w:t>
      </w:r>
      <w:r>
        <w:t xml:space="preserve"> </w:t>
      </w:r>
      <w:r w:rsidRPr="00736C2B">
        <w:t>подачи тепловой энергии на срок более 8 часов в отопительный сезон или более 24 часов в межотопительный период в силу организационных или технологических причин, вызванных действиями (бездействием) данной регулируемой организации, что подтверждается Актом расследования по форме, утверждённой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w:t>
      </w:r>
      <w:proofErr w:type="gramStart"/>
      <w:r w:rsidRPr="00736C2B">
        <w:t>о-</w:t>
      </w:r>
      <w:proofErr w:type="gramEnd"/>
      <w:r w:rsidRPr="00736C2B">
        <w:t xml:space="preserve"> энергетического комплекса, в том числе по вопросам теплоэнергетики, либо оформленным в порядке, предусмотренном договором теплоснабжения, Актом о фактах и причинах нарушения договорных обязательств по качеству услуг теплоснабжения и режиму отпуска тепловой энергии, Актом </w:t>
      </w:r>
      <w:r w:rsidRPr="00773BB9">
        <w:t>о непредоставлении коммунальных услуг или предоставлении коммунальных услуг</w:t>
      </w:r>
      <w:r w:rsidRPr="00736C2B">
        <w:t xml:space="preserve"> ненадлежащего качества либо другими, предусмотренными договорными отношениями между регулируемой организацией и соответствующим потребителем товаров и услуг (исполнителем коммунальных услуг для него) Актами (далее </w:t>
      </w:r>
      <w:r>
        <w:t>–</w:t>
      </w:r>
      <w:r w:rsidRPr="00736C2B">
        <w:t xml:space="preserve"> надлежаще оформленный </w:t>
      </w:r>
      <w:r w:rsidRPr="00773BB9">
        <w:t xml:space="preserve">Акт), </w:t>
      </w:r>
      <w:r>
        <w:t>–</w:t>
      </w:r>
      <w:r w:rsidRPr="00773BB9">
        <w:t xml:space="preserve"> К</w:t>
      </w:r>
      <w:r w:rsidRPr="00773BB9">
        <w:rPr>
          <w:vertAlign w:val="subscript"/>
        </w:rPr>
        <w:t>в</w:t>
      </w:r>
      <w:r w:rsidRPr="00773BB9">
        <w:t xml:space="preserve"> = 1,00;</w:t>
      </w:r>
    </w:p>
    <w:p w:rsidR="00773BB9" w:rsidRPr="00736C2B" w:rsidRDefault="00773BB9" w:rsidP="00773BB9">
      <w:proofErr w:type="gramStart"/>
      <w:r w:rsidRPr="00773BB9">
        <w:t>• внезапное прекращение подачи тепловой энергии на срок не более 8 часов в отопительный сезон или не более 24 часов в межотопительный период или иное нарушение в подаче тепловой энергии с предварительным уведомлением потребителя товаров и услуг в срок, не меньший установленного, в том числе условиями договора теплоснабжения либо другими договорными отношениями между регулируемой организацией и соответствующим потребителем товаров и услуг</w:t>
      </w:r>
      <w:proofErr w:type="gramEnd"/>
      <w:r w:rsidRPr="00773BB9">
        <w:t xml:space="preserve">, </w:t>
      </w:r>
      <w:proofErr w:type="gramStart"/>
      <w:r w:rsidRPr="00773BB9">
        <w:t>вызванное</w:t>
      </w:r>
      <w:proofErr w:type="gramEnd"/>
      <w:r w:rsidRPr="00773BB9">
        <w:t xml:space="preserve"> проведением на оборудовании данной регулируемой организации не относимых к плановым ремонтам и профилактике работ по предотвращению развития технологических нарушений, – К</w:t>
      </w:r>
      <w:r w:rsidRPr="00773BB9">
        <w:rPr>
          <w:vertAlign w:val="subscript"/>
        </w:rPr>
        <w:t>в</w:t>
      </w:r>
      <w:r w:rsidRPr="00773BB9">
        <w:t xml:space="preserve"> = 0,5.</w:t>
      </w:r>
    </w:p>
    <w:p w:rsidR="00773BB9" w:rsidRPr="00736C2B" w:rsidRDefault="00773BB9" w:rsidP="00773BB9">
      <w:r w:rsidRPr="00736C2B">
        <w:lastRenderedPageBreak/>
        <w:t>Показатели уровня надежности рассчитываются как совокупные за расчетный период характеристики нарушений в подаче тепловой энергии, снижение которых ведет к увеличению средней надежности (т</w:t>
      </w:r>
      <w:r w:rsidRPr="00773BB9">
        <w:t>.е</w:t>
      </w:r>
      <w:r w:rsidRPr="00736C2B">
        <w:t>. фактические значения показателей уровня надежности отражают текущую ненадежность).</w:t>
      </w:r>
    </w:p>
    <w:p w:rsidR="00773BB9" w:rsidRPr="00736C2B" w:rsidRDefault="00773BB9" w:rsidP="00773BB9">
      <w:r w:rsidRPr="00736C2B">
        <w:t>Показатели, определяемые числом нарушений в подаче тепловой энергии.</w:t>
      </w:r>
    </w:p>
    <w:p w:rsidR="00773BB9" w:rsidRPr="00773BB9" w:rsidRDefault="00773BB9" w:rsidP="00773BB9">
      <w:r w:rsidRPr="00773BB9">
        <w:t>Р</w:t>
      </w:r>
      <w:r w:rsidRPr="00773BB9">
        <w:rPr>
          <w:vertAlign w:val="subscript"/>
        </w:rPr>
        <w:t>ч</w:t>
      </w:r>
      <w:r w:rsidRPr="00773BB9">
        <w:t xml:space="preserve"> – показатель уровня надежности, определяемый числом нарушений в по даче тепловой энергии за отопительный период в расчете на единицу объема тепловой мощности и длины тепловой сети регулируемой организации, исчисляется по формуле:</w:t>
      </w:r>
    </w:p>
    <w:p w:rsidR="00773BB9" w:rsidRPr="00736C2B" w:rsidRDefault="00773BB9" w:rsidP="00773BB9">
      <w:pPr>
        <w:jc w:val="center"/>
      </w:pPr>
      <w:r w:rsidRPr="00773BB9">
        <w:t>Р</w:t>
      </w:r>
      <w:r w:rsidRPr="00773BB9">
        <w:rPr>
          <w:vertAlign w:val="subscript"/>
        </w:rPr>
        <w:t>ч</w:t>
      </w:r>
      <w:r w:rsidRPr="00773BB9">
        <w:t xml:space="preserve"> = M</w:t>
      </w:r>
      <w:r w:rsidRPr="00773BB9">
        <w:rPr>
          <w:vertAlign w:val="subscript"/>
        </w:rPr>
        <w:t>o</w:t>
      </w:r>
      <w:r w:rsidRPr="00773BB9">
        <w:t xml:space="preserve"> / L,</w:t>
      </w:r>
      <w:r w:rsidRPr="00773BB9">
        <w:tab/>
        <w:t>(1)</w:t>
      </w:r>
    </w:p>
    <w:p w:rsidR="00773BB9" w:rsidRPr="00736C2B" w:rsidRDefault="00773BB9" w:rsidP="00773BB9">
      <w:r w:rsidRPr="00736C2B">
        <w:t>где М</w:t>
      </w:r>
      <w:r w:rsidRPr="00773BB9">
        <w:rPr>
          <w:vertAlign w:val="subscript"/>
        </w:rPr>
        <w:t>о</w:t>
      </w:r>
      <w:r w:rsidRPr="00736C2B">
        <w:t xml:space="preserve"> </w:t>
      </w:r>
      <w:r>
        <w:t>–</w:t>
      </w:r>
      <w:r w:rsidRPr="00736C2B">
        <w:t xml:space="preserve"> число нарушений в подаче тепловой энергии по договорам с</w:t>
      </w:r>
    </w:p>
    <w:p w:rsidR="00773BB9" w:rsidRPr="00736C2B" w:rsidRDefault="00773BB9" w:rsidP="00773BB9">
      <w:r w:rsidRPr="00736C2B">
        <w:t>потребителями товаров и услуг в течение отопительного сезона расчетного периода регулирования согласно данным, подготовленным регулируемой организацией;</w:t>
      </w:r>
    </w:p>
    <w:p w:rsidR="00773BB9" w:rsidRPr="00736C2B" w:rsidRDefault="00773BB9" w:rsidP="00773BB9">
      <w:r w:rsidRPr="00773BB9">
        <w:t xml:space="preserve">L </w:t>
      </w:r>
      <w:r>
        <w:t>–</w:t>
      </w:r>
      <w:r w:rsidRPr="00773BB9">
        <w:t xml:space="preserve"> произведение суммарной тепловой нагрузки по всем договорам с потребителями товаров и услуг данной организации (в Гкал - в отсутствие нагрузки принимается равной 1) и суммарной протяженности линий тепловой сети (в км </w:t>
      </w:r>
      <w:r w:rsidR="0055740F">
        <w:t>–</w:t>
      </w:r>
      <w:r w:rsidRPr="00773BB9">
        <w:t xml:space="preserve"> в отсутствие тепловой сети принимается равной 1) данной регулируемой организации.</w:t>
      </w:r>
    </w:p>
    <w:p w:rsidR="00773BB9" w:rsidRDefault="00773BB9" w:rsidP="00773BB9">
      <w:r w:rsidRPr="00736C2B">
        <w:t>Р</w:t>
      </w:r>
      <w:r w:rsidRPr="00773BB9">
        <w:rPr>
          <w:strike/>
        </w:rPr>
        <w:t>п</w:t>
      </w:r>
      <w:r w:rsidRPr="00736C2B">
        <w:t xml:space="preserve"> </w:t>
      </w:r>
      <w:r>
        <w:t>–</w:t>
      </w:r>
      <w:r w:rsidRPr="00736C2B">
        <w:t xml:space="preserve"> показатель уровня надежности, определяемый суммарной приведенной продолжительностью прекращений подачи тепловой энергии в отопительный сезон, (Рп) исчисляется по формуле:</w:t>
      </w:r>
    </w:p>
    <w:p w:rsidR="00773BB9" w:rsidRPr="00773BB9" w:rsidRDefault="00773BB9" w:rsidP="00773BB9">
      <w:pPr>
        <w:jc w:val="center"/>
      </w:pPr>
      <m:oMath>
        <m:r>
          <m:rPr>
            <m:sty m:val="p"/>
          </m:rPr>
          <w:rPr>
            <w:rFonts w:ascii="Cambria Math" w:hAnsi="Cambria Math"/>
            <w:lang w:val="en-US"/>
          </w:rPr>
          <m:t>P</m:t>
        </m:r>
        <m:r>
          <m:rPr>
            <m:sty m:val="p"/>
          </m:rPr>
          <w:rPr>
            <w:rFonts w:ascii="Cambria Math" w:hAnsi="Cambria Math"/>
          </w:rPr>
          <m:t>п</m:t>
        </m:r>
        <m:r>
          <m:rPr>
            <m:sty m:val="p"/>
          </m:rPr>
          <w:rPr>
            <w:rFonts w:ascii="Cambria Math"/>
          </w:rPr>
          <m:t>=</m:t>
        </m:r>
        <m:nary>
          <m:naryPr>
            <m:chr m:val="∑"/>
            <m:limLoc m:val="undOvr"/>
            <m:supHide m:val="1"/>
            <m:ctrlPr>
              <w:rPr>
                <w:rFonts w:ascii="Cambria Math" w:hAnsi="Cambria Math"/>
              </w:rPr>
            </m:ctrlPr>
          </m:naryPr>
          <m:sub>
            <m:r>
              <m:rPr>
                <m:sty m:val="p"/>
              </m:rPr>
              <w:rPr>
                <w:rFonts w:ascii="Cambria Math" w:hAnsi="Cambria Math"/>
                <w:lang w:val="en-US"/>
              </w:rPr>
              <m:t>j</m:t>
            </m:r>
            <m:r>
              <m:rPr>
                <m:sty m:val="p"/>
              </m:rPr>
              <w:rPr>
                <w:rFonts w:ascii="Cambria Math" w:hAnsi="Cambria Math"/>
              </w:rPr>
              <m:t>=</m:t>
            </m:r>
            <m:r>
              <m:rPr>
                <m:sty m:val="p"/>
              </m:rPr>
              <w:rPr>
                <w:rFonts w:ascii="Cambria Math" w:hAnsi="Cambria Math"/>
                <w:lang w:val="en-US"/>
              </w:rPr>
              <m:t>i</m:t>
            </m:r>
          </m:sub>
          <m:sup/>
          <m:e>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lang w:val="en-US"/>
                  </w:rPr>
                  <m:t>j</m:t>
                </m:r>
                <m:r>
                  <m:rPr>
                    <m:sty m:val="p"/>
                  </m:rPr>
                  <w:rPr>
                    <w:rFonts w:ascii="Cambria Math" w:hAnsi="Cambria Math"/>
                  </w:rPr>
                  <m:t>п</m:t>
                </m:r>
                <m:r>
                  <m:rPr>
                    <m:sty m:val="p"/>
                  </m:rPr>
                  <w:rPr>
                    <w:rFonts w:ascii="Cambria Math" w:hAnsi="Cambria Math"/>
                    <w:lang w:val="en-US"/>
                  </w:rPr>
                  <m:t>p</m:t>
                </m:r>
              </m:sub>
            </m:sSub>
            <m:r>
              <m:rPr>
                <m:sty m:val="p"/>
              </m:rPr>
              <w:rPr>
                <w:rFonts w:ascii="Cambria Math" w:hAnsi="Cambria Math"/>
              </w:rPr>
              <m:t>/</m:t>
            </m:r>
            <m:r>
              <m:rPr>
                <m:sty m:val="p"/>
              </m:rPr>
              <w:rPr>
                <w:rFonts w:ascii="Cambria Math" w:hAnsi="Cambria Math"/>
                <w:lang w:val="en-US"/>
              </w:rPr>
              <m:t>L</m:t>
            </m:r>
            <m:r>
              <m:rPr>
                <m:sty m:val="p"/>
              </m:rPr>
              <w:rPr>
                <w:rFonts w:ascii="Cambria Math" w:hAnsi="Cambria Math"/>
              </w:rPr>
              <m:t>,</m:t>
            </m:r>
          </m:e>
        </m:nary>
      </m:oMath>
      <w:r w:rsidRPr="00773BB9">
        <w:tab/>
        <w:t>(2)</w:t>
      </w:r>
    </w:p>
    <w:p w:rsidR="00773BB9" w:rsidRPr="00736C2B" w:rsidRDefault="00773BB9" w:rsidP="00773BB9">
      <w:r w:rsidRPr="00736C2B">
        <w:t>где T</w:t>
      </w:r>
      <w:r w:rsidRPr="00773BB9">
        <w:rPr>
          <w:vertAlign w:val="subscript"/>
        </w:rPr>
        <w:t>jпp</w:t>
      </w:r>
      <w:r w:rsidRPr="00736C2B">
        <w:t xml:space="preserve"> </w:t>
      </w:r>
      <w:r>
        <w:t>–</w:t>
      </w:r>
      <w:r w:rsidRPr="00736C2B">
        <w:t xml:space="preserve"> продолжительность (с учетом коэффициента</w:t>
      </w:r>
      <w:proofErr w:type="gramStart"/>
      <w:r w:rsidRPr="00736C2B">
        <w:t xml:space="preserve"> К</w:t>
      </w:r>
      <w:proofErr w:type="gramEnd"/>
      <w:r w:rsidRPr="00736C2B">
        <w:t>в) j-o</w:t>
      </w:r>
      <w:r>
        <w:t>г</w:t>
      </w:r>
      <w:r w:rsidRPr="00736C2B">
        <w:t>o прекращения подачи тепловой энергии за отопительный сезон в течение расчетного периода регулирования (в часах);</w:t>
      </w:r>
    </w:p>
    <w:p w:rsidR="00773BB9" w:rsidRPr="00736C2B" w:rsidRDefault="00773BB9" w:rsidP="00773BB9">
      <w:r w:rsidRPr="00736C2B">
        <w:t>М</w:t>
      </w:r>
      <w:r w:rsidRPr="00773BB9">
        <w:rPr>
          <w:vertAlign w:val="subscript"/>
        </w:rPr>
        <w:t>по</w:t>
      </w:r>
      <w:r w:rsidRPr="00736C2B">
        <w:t xml:space="preserve"> </w:t>
      </w:r>
      <w:r>
        <w:t>–</w:t>
      </w:r>
      <w:r w:rsidRPr="00736C2B">
        <w:t xml:space="preserve"> общее число прекращений подачи тепловой энергии за отопительный сезон согласно данным, подготовленным регулируемой организацией.</w:t>
      </w:r>
    </w:p>
    <w:p w:rsidR="00773BB9" w:rsidRDefault="00773BB9" w:rsidP="00773BB9">
      <w:r w:rsidRPr="00773BB9">
        <w:t>Р</w:t>
      </w:r>
      <w:r w:rsidRPr="00773BB9">
        <w:rPr>
          <w:vertAlign w:val="subscript"/>
        </w:rPr>
        <w:t>о</w:t>
      </w:r>
      <w:r w:rsidRPr="00773BB9">
        <w:t xml:space="preserve"> </w:t>
      </w:r>
      <w:r>
        <w:t>–</w:t>
      </w:r>
      <w:r w:rsidRPr="00773BB9">
        <w:t xml:space="preserve"> показатель уровня надежности, определяемый суммарным приведенным объемом</w:t>
      </w:r>
      <w:r w:rsidRPr="00736C2B">
        <w:t xml:space="preserve"> неотпуска тепла в результате нарушений в подаче тепловой энергии в отопительный период, исчисляется по формуле:</w:t>
      </w:r>
    </w:p>
    <w:p w:rsidR="00773BB9" w:rsidRPr="00773BB9" w:rsidRDefault="00855AFC" w:rsidP="00773BB9">
      <w:pPr>
        <w:jc w:val="center"/>
      </w:pPr>
      <m:oMath>
        <m:sSub>
          <m:sSubPr>
            <m:ctrlPr>
              <w:rPr>
                <w:rFonts w:ascii="Cambria Math" w:hAnsi="Cambria Math"/>
              </w:rPr>
            </m:ctrlPr>
          </m:sSubPr>
          <m:e>
            <m:r>
              <m:rPr>
                <m:sty m:val="p"/>
              </m:rPr>
              <w:rPr>
                <w:rFonts w:ascii="Cambria Math" w:hAnsi="Cambria Math"/>
                <w:lang w:val="en-US"/>
              </w:rPr>
              <m:t>P</m:t>
            </m:r>
          </m:e>
          <m:sub>
            <m:r>
              <m:rPr>
                <m:sty m:val="p"/>
              </m:rPr>
              <w:rPr>
                <w:rFonts w:ascii="Cambria Math" w:hAnsi="Cambria Math"/>
              </w:rPr>
              <m:t>0</m:t>
            </m:r>
          </m:sub>
        </m:sSub>
        <m:r>
          <m:rPr>
            <m:sty m:val="p"/>
          </m:rPr>
          <w:rPr>
            <w:rFonts w:ascii="Cambria Math"/>
          </w:rPr>
          <m:t>=</m:t>
        </m:r>
        <m:nary>
          <m:naryPr>
            <m:chr m:val="∑"/>
            <m:limLoc m:val="undOvr"/>
            <m:supHide m:val="1"/>
            <m:ctrlPr>
              <w:rPr>
                <w:rFonts w:ascii="Cambria Math" w:hAnsi="Cambria Math"/>
              </w:rPr>
            </m:ctrlPr>
          </m:naryPr>
          <m:sub>
            <m:r>
              <m:rPr>
                <m:sty m:val="p"/>
              </m:rPr>
              <w:rPr>
                <w:rFonts w:ascii="Cambria Math" w:hAnsi="Cambria Math"/>
                <w:lang w:val="en-US"/>
              </w:rPr>
              <m:t>j</m:t>
            </m:r>
            <m:r>
              <m:rPr>
                <m:sty m:val="p"/>
              </m:rPr>
              <w:rPr>
                <w:rFonts w:ascii="Cambria Math" w:hAnsi="Cambria Math"/>
              </w:rPr>
              <m:t>=</m:t>
            </m:r>
            <m:r>
              <m:rPr>
                <m:sty m:val="p"/>
              </m:rPr>
              <w:rPr>
                <w:rFonts w:ascii="Cambria Math" w:hAnsi="Cambria Math"/>
                <w:lang w:val="en-US"/>
              </w:rPr>
              <m:t>i</m:t>
            </m:r>
          </m:sub>
          <m:sup/>
          <m:e>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lang w:val="en-US"/>
                  </w:rPr>
                  <m:t>j</m:t>
                </m:r>
              </m:sub>
            </m:sSub>
            <m:r>
              <m:rPr>
                <m:sty m:val="p"/>
              </m:rPr>
              <w:rPr>
                <w:rFonts w:ascii="Cambria Math" w:hAnsi="Cambria Math"/>
              </w:rPr>
              <m:t>/</m:t>
            </m:r>
            <m:r>
              <m:rPr>
                <m:sty m:val="p"/>
              </m:rPr>
              <w:rPr>
                <w:rFonts w:ascii="Cambria Math" w:hAnsi="Cambria Math"/>
                <w:lang w:val="en-US"/>
              </w:rPr>
              <m:t>L</m:t>
            </m:r>
            <m:r>
              <m:rPr>
                <m:sty m:val="p"/>
              </m:rPr>
              <w:rPr>
                <w:rFonts w:ascii="Cambria Math" w:hAnsi="Cambria Math"/>
              </w:rPr>
              <m:t>,</m:t>
            </m:r>
          </m:e>
        </m:nary>
      </m:oMath>
      <w:r w:rsidR="00773BB9" w:rsidRPr="00773BB9">
        <w:tab/>
      </w:r>
      <w:r w:rsidR="00773BB9" w:rsidRPr="00773BB9">
        <w:tab/>
        <w:t>(3)</w:t>
      </w:r>
    </w:p>
    <w:p w:rsidR="00773BB9" w:rsidRPr="00773BB9" w:rsidRDefault="00773BB9" w:rsidP="00773BB9">
      <w:r w:rsidRPr="00773BB9">
        <w:t>где Q</w:t>
      </w:r>
      <w:r w:rsidRPr="00773BB9">
        <w:rPr>
          <w:vertAlign w:val="subscript"/>
        </w:rPr>
        <w:t>j</w:t>
      </w:r>
      <w:r w:rsidRPr="00773BB9">
        <w:t xml:space="preserve"> - объем недоо</w:t>
      </w:r>
      <w:r>
        <w:t>тпущенной</w:t>
      </w:r>
      <w:r w:rsidRPr="00773BB9">
        <w:t>/недопоставленной тепловой энергии при j-м нарушении в подаче тепловой энергии за отопительный сезон расчетного периода регулирования (в Гкал)</w:t>
      </w:r>
      <w:r>
        <w:t>.</w:t>
      </w:r>
    </w:p>
    <w:p w:rsidR="00773BB9" w:rsidRPr="00736C2B" w:rsidRDefault="00773BB9" w:rsidP="00773BB9">
      <w:r w:rsidRPr="00736C2B">
        <w:t>Отклонения температуры теплоносителя фиксируются в подающем трубопроводе в случаях превышения значений отклонений, предусмотренных договорными отношениями между данной регулируемой организацией и потребителем ее товаров и услуг (исполнителем коммунальных услуг для него) (далее - договорные значения отклонений). В отсутствие требуемых величин в имеющихся договорах, в качестве договорных значений отклонений температуры воды в подающем трубопроводе принимаются величины, установленные для горячего водоснабжения Постановлением Правительства РФ от 23 мая 2006 г. № 307.</w:t>
      </w:r>
    </w:p>
    <w:p w:rsidR="00773BB9" w:rsidRPr="00736C2B" w:rsidRDefault="00773BB9" w:rsidP="00773BB9">
      <w:r w:rsidRPr="00736C2B">
        <w:lastRenderedPageBreak/>
        <w:t xml:space="preserve">Рассматриваемые в данном пункте показатели рассчитываются раздельно для случаев, когда теплоносителем является пар и когда теплоноситель </w:t>
      </w:r>
      <w:r>
        <w:t>–</w:t>
      </w:r>
      <w:r w:rsidRPr="00736C2B">
        <w:t xml:space="preserve"> горячая вода. В последнем случае проводятся два расчета: для отопительного сезона и межотопител</w:t>
      </w:r>
      <w:r w:rsidRPr="00773BB9">
        <w:t>ь</w:t>
      </w:r>
      <w:r w:rsidRPr="00736C2B">
        <w:t>ного периода в отдельности.</w:t>
      </w:r>
    </w:p>
    <w:p w:rsidR="00773BB9" w:rsidRPr="00D228C6" w:rsidRDefault="00773BB9" w:rsidP="00773BB9">
      <w:r w:rsidRPr="00773BB9">
        <w:t>R</w:t>
      </w:r>
      <w:r w:rsidRPr="00773BB9">
        <w:rPr>
          <w:vertAlign w:val="subscript"/>
        </w:rPr>
        <w:t>b</w:t>
      </w:r>
      <w:r w:rsidRPr="00736C2B">
        <w:t xml:space="preserve"> </w:t>
      </w:r>
      <w:r>
        <w:t>–</w:t>
      </w:r>
      <w:r w:rsidRPr="00736C2B">
        <w:t xml:space="preserve"> показатель уровня надежности, определяемый средневзвешенной величиной отклонений температуры воды в подающем трубопроводе в отопительный период, исчисляется по формуле:</w:t>
      </w:r>
    </w:p>
    <w:p w:rsidR="00773BB9" w:rsidRPr="00D228C6" w:rsidRDefault="00855AFC" w:rsidP="00773BB9">
      <w:pPr>
        <w:jc w:val="center"/>
      </w:pPr>
      <w:sdt>
        <w:sdtPr>
          <w:rPr>
            <w:rFonts w:ascii="Cambria Math" w:hAnsi="Cambria Math"/>
            <w:i/>
            <w:lang w:val="en-US"/>
          </w:rPr>
          <w:id w:val="-1616357684"/>
          <w:placeholder>
            <w:docPart w:val="689D0FD793054FD492471B6EBDD75CE0"/>
          </w:placeholder>
          <w:temporary/>
          <w:showingPlcHdr/>
          <w:equation/>
        </w:sdtPr>
        <w:sdtContent>
          <m:oMath>
            <m:sSub>
              <m:sSubPr>
                <m:ctrlPr>
                  <w:rPr>
                    <w:rFonts w:ascii="Cambria Math" w:hAnsi="Cambria Math"/>
                    <w:i/>
                    <w:lang w:val="en-US"/>
                  </w:rPr>
                </m:ctrlPr>
              </m:sSubPr>
              <m:e>
                <m:r>
                  <m:rPr>
                    <m:sty m:val="p"/>
                  </m:rPr>
                  <w:rPr>
                    <w:rFonts w:ascii="Cambria Math" w:hAnsi="Cambria Math"/>
                    <w:lang w:val="en-US"/>
                  </w:rPr>
                  <m:t>R</m:t>
                </m:r>
              </m:e>
              <m:sub>
                <m:r>
                  <m:rPr>
                    <m:sty m:val="p"/>
                  </m:rPr>
                  <w:rPr>
                    <w:rFonts w:ascii="Cambria Math" w:hAnsi="Cambria Math"/>
                    <w:lang w:val="en-US"/>
                  </w:rPr>
                  <m:t>b</m:t>
                </m:r>
              </m:sub>
            </m:sSub>
            <m:r>
              <m:rPr>
                <m:sty m:val="p"/>
              </m:rPr>
              <w:rPr>
                <w:rFonts w:ascii="Cambria Math" w:hAnsi="Cambria Math"/>
                <w:lang w:val="en-US"/>
              </w:rPr>
              <m:t>=</m:t>
            </m:r>
            <m:nary>
              <m:naryPr>
                <m:chr m:val="∑"/>
                <m:limLoc m:val="undOvr"/>
                <m:ctrlPr>
                  <w:rPr>
                    <w:rFonts w:ascii="Cambria Math" w:hAnsi="Cambria Math"/>
                    <w:i/>
                    <w:lang w:val="en-US"/>
                  </w:rPr>
                </m:ctrlPr>
              </m:naryPr>
              <m:sub>
                <m:r>
                  <m:rPr>
                    <m:sty m:val="p"/>
                  </m:rPr>
                  <w:rPr>
                    <w:rFonts w:ascii="Cambria Math" w:hAnsi="Cambria Math"/>
                    <w:lang w:val="en-US"/>
                  </w:rPr>
                  <m:t>i=1</m:t>
                </m:r>
              </m:sub>
              <m:sup>
                <m:sSub>
                  <m:sSubPr>
                    <m:ctrlPr>
                      <w:rPr>
                        <w:rFonts w:ascii="Cambria Math" w:hAnsi="Cambria Math"/>
                        <w:i/>
                        <w:lang w:val="en-US"/>
                      </w:rPr>
                    </m:ctrlPr>
                  </m:sSubPr>
                  <m:e>
                    <m:r>
                      <m:rPr>
                        <m:sty m:val="p"/>
                      </m:rPr>
                      <w:rPr>
                        <w:rFonts w:ascii="Cambria Math" w:hAnsi="Cambria Math"/>
                        <w:lang w:val="en-US"/>
                      </w:rPr>
                      <m:t>N</m:t>
                    </m:r>
                  </m:e>
                  <m:sub>
                    <m:r>
                      <m:rPr>
                        <m:sty m:val="p"/>
                      </m:rPr>
                      <w:rPr>
                        <w:rFonts w:ascii="Cambria Math" w:hAnsi="Cambria Math"/>
                        <w:lang w:val="en-US"/>
                      </w:rPr>
                      <m:t>b</m:t>
                    </m:r>
                  </m:sub>
                </m:sSub>
              </m:sup>
              <m:e>
                <m:sSub>
                  <m:sSubPr>
                    <m:ctrlPr>
                      <w:rPr>
                        <w:rFonts w:ascii="Cambria Math" w:hAnsi="Cambria Math"/>
                        <w:i/>
                        <w:lang w:val="en-US"/>
                      </w:rPr>
                    </m:ctrlPr>
                  </m:sSubPr>
                  <m:e>
                    <m:r>
                      <m:rPr>
                        <m:sty m:val="p"/>
                      </m:rPr>
                      <w:rPr>
                        <w:rFonts w:ascii="Cambria Math" w:hAnsi="Cambria Math"/>
                        <w:lang w:val="en-US"/>
                      </w:rPr>
                      <m:t>Q</m:t>
                    </m:r>
                  </m:e>
                  <m:sub>
                    <m:r>
                      <m:rPr>
                        <m:sty m:val="p"/>
                      </m:rPr>
                      <w:rPr>
                        <w:rFonts w:ascii="Cambria Math" w:hAnsi="Cambria Math"/>
                        <w:lang w:val="en-US"/>
                      </w:rPr>
                      <m:t>iB</m:t>
                    </m:r>
                  </m:sub>
                </m:sSub>
                <m:sSub>
                  <m:sSubPr>
                    <m:ctrlPr>
                      <w:rPr>
                        <w:rFonts w:ascii="Cambria Math" w:hAnsi="Cambria Math"/>
                        <w:i/>
                        <w:lang w:val="en-US"/>
                      </w:rPr>
                    </m:ctrlPr>
                  </m:sSubPr>
                  <m:e>
                    <m:r>
                      <m:rPr>
                        <m:sty m:val="p"/>
                      </m:rPr>
                      <w:rPr>
                        <w:rFonts w:ascii="Cambria Math" w:hAnsi="Cambria Math"/>
                        <w:lang w:val="en-US"/>
                      </w:rPr>
                      <m:t>R</m:t>
                    </m:r>
                  </m:e>
                  <m:sub>
                    <m:r>
                      <m:rPr>
                        <m:sty m:val="p"/>
                      </m:rPr>
                      <w:rPr>
                        <w:rFonts w:ascii="Cambria Math" w:hAnsi="Cambria Math"/>
                        <w:lang w:val="en-US"/>
                      </w:rPr>
                      <m:t>Bi</m:t>
                    </m:r>
                  </m:sub>
                </m:sSub>
              </m:e>
            </m:nary>
            <m:r>
              <m:rPr>
                <m:sty m:val="p"/>
              </m:rPr>
              <w:rPr>
                <w:rFonts w:ascii="Cambria Math" w:hAnsi="Cambria Math"/>
                <w:lang w:val="en-US"/>
              </w:rPr>
              <m:t>/</m:t>
            </m:r>
            <m:nary>
              <m:naryPr>
                <m:chr m:val="∑"/>
                <m:limLoc m:val="undOvr"/>
                <m:ctrlPr>
                  <w:rPr>
                    <w:rFonts w:ascii="Cambria Math" w:hAnsi="Cambria Math"/>
                    <w:i/>
                    <w:lang w:val="en-US"/>
                  </w:rPr>
                </m:ctrlPr>
              </m:naryPr>
              <m:sub>
                <m:r>
                  <m:rPr>
                    <m:sty m:val="p"/>
                  </m:rPr>
                  <w:rPr>
                    <w:rFonts w:ascii="Cambria Math" w:hAnsi="Cambria Math"/>
                    <w:lang w:val="en-US"/>
                  </w:rPr>
                  <m:t>i=1</m:t>
                </m:r>
              </m:sub>
              <m:sup>
                <m:sSub>
                  <m:sSubPr>
                    <m:ctrlPr>
                      <w:rPr>
                        <w:rFonts w:ascii="Cambria Math" w:hAnsi="Cambria Math"/>
                        <w:i/>
                        <w:lang w:val="en-US"/>
                      </w:rPr>
                    </m:ctrlPr>
                  </m:sSubPr>
                  <m:e>
                    <m:r>
                      <m:rPr>
                        <m:sty m:val="p"/>
                      </m:rPr>
                      <w:rPr>
                        <w:rFonts w:ascii="Cambria Math" w:hAnsi="Cambria Math"/>
                        <w:lang w:val="en-US"/>
                      </w:rPr>
                      <m:t>N</m:t>
                    </m:r>
                  </m:e>
                  <m:sub>
                    <m:r>
                      <m:rPr>
                        <m:sty m:val="p"/>
                      </m:rPr>
                      <w:rPr>
                        <w:rFonts w:ascii="Cambria Math" w:hAnsi="Cambria Math"/>
                        <w:lang w:val="en-US"/>
                      </w:rPr>
                      <m:t>b</m:t>
                    </m:r>
                  </m:sub>
                </m:sSub>
              </m:sup>
              <m:e>
                <m:sSub>
                  <m:sSubPr>
                    <m:ctrlPr>
                      <w:rPr>
                        <w:rFonts w:ascii="Cambria Math" w:hAnsi="Cambria Math"/>
                        <w:i/>
                        <w:lang w:val="en-US"/>
                      </w:rPr>
                    </m:ctrlPr>
                  </m:sSubPr>
                  <m:e>
                    <m:r>
                      <m:rPr>
                        <m:sty m:val="p"/>
                      </m:rPr>
                      <w:rPr>
                        <w:rFonts w:ascii="Cambria Math" w:hAnsi="Cambria Math"/>
                        <w:lang w:val="en-US"/>
                      </w:rPr>
                      <m:t>Q</m:t>
                    </m:r>
                  </m:e>
                  <m:sub>
                    <m:r>
                      <m:rPr>
                        <m:sty m:val="p"/>
                      </m:rPr>
                      <w:rPr>
                        <w:rFonts w:ascii="Cambria Math" w:hAnsi="Cambria Math"/>
                        <w:lang w:val="en-US"/>
                      </w:rPr>
                      <m:t>iB</m:t>
                    </m:r>
                  </m:sub>
                </m:sSub>
              </m:e>
            </m:nary>
          </m:oMath>
        </w:sdtContent>
      </w:sdt>
      <w:r w:rsidR="00773BB9" w:rsidRPr="00D228C6">
        <w:tab/>
      </w:r>
      <w:r w:rsidR="00773BB9" w:rsidRPr="00D228C6">
        <w:tab/>
        <w:t>(4)</w:t>
      </w:r>
    </w:p>
    <w:p w:rsidR="00773BB9" w:rsidRPr="00736C2B" w:rsidRDefault="00773BB9" w:rsidP="00773BB9">
      <w:r w:rsidRPr="00736C2B">
        <w:t xml:space="preserve">где </w:t>
      </w:r>
      <w:r w:rsidRPr="00773BB9">
        <w:t>R</w:t>
      </w:r>
      <w:r w:rsidRPr="00773BB9">
        <w:rPr>
          <w:vertAlign w:val="subscript"/>
          <w:lang w:val="en-US"/>
        </w:rPr>
        <w:t>B</w:t>
      </w:r>
      <w:r w:rsidRPr="00773BB9">
        <w:rPr>
          <w:vertAlign w:val="subscript"/>
        </w:rPr>
        <w:t>i</w:t>
      </w:r>
      <w:r w:rsidRPr="00736C2B">
        <w:t xml:space="preserve"> </w:t>
      </w:r>
      <w:r>
        <w:t>–</w:t>
      </w:r>
      <w:r w:rsidRPr="00736C2B">
        <w:t xml:space="preserve"> среднее за отопительный сезон расчетного периода регулирования зафиксированное по i-ому договору с потребителем товаров и услуг значение превышения среднечасовой величины отнесенного на данную регулируемую организацию надлежаще оформленными Актами отклонения температуры воды в подающем трубопроводе над договорным значением отклонения (для отклонений как вверх, так и вниз);</w:t>
      </w:r>
    </w:p>
    <w:p w:rsidR="00773BB9" w:rsidRPr="00736C2B" w:rsidRDefault="00773BB9" w:rsidP="00773BB9">
      <w:r w:rsidRPr="00736C2B">
        <w:t>N</w:t>
      </w:r>
      <w:r w:rsidRPr="00773BB9">
        <w:rPr>
          <w:vertAlign w:val="subscript"/>
        </w:rPr>
        <w:t>b</w:t>
      </w:r>
      <w:r w:rsidRPr="00736C2B">
        <w:t xml:space="preserve"> </w:t>
      </w:r>
      <w:r>
        <w:t>–</w:t>
      </w:r>
      <w:r w:rsidRPr="00736C2B">
        <w:t xml:space="preserve"> число договоров с потребителями товаров и услуг данной регулируемой организации, для которых теплоносителем является вода;</w:t>
      </w:r>
    </w:p>
    <w:p w:rsidR="00773BB9" w:rsidRPr="00736C2B" w:rsidRDefault="00773BB9" w:rsidP="00773BB9">
      <w:r w:rsidRPr="00736C2B">
        <w:t>Q</w:t>
      </w:r>
      <w:r w:rsidRPr="00773BB9">
        <w:rPr>
          <w:vertAlign w:val="subscript"/>
        </w:rPr>
        <w:t>iB</w:t>
      </w:r>
      <w:r w:rsidRPr="00736C2B">
        <w:t xml:space="preserve"> </w:t>
      </w:r>
      <w:r>
        <w:t>–</w:t>
      </w:r>
      <w:r w:rsidRPr="00736C2B">
        <w:t xml:space="preserve"> присоединенная тепловая нагрузка по i-ому такому договору в части, где теплоносителем является вода, Гкал/час.</w:t>
      </w:r>
    </w:p>
    <w:p w:rsidR="00773BB9" w:rsidRPr="00736C2B" w:rsidRDefault="00773BB9" w:rsidP="00773BB9">
      <w:r w:rsidRPr="00773BB9">
        <w:t>Так же используются дополнительные показатели R</w:t>
      </w:r>
      <w:r w:rsidRPr="00773BB9">
        <w:rPr>
          <w:vertAlign w:val="subscript"/>
        </w:rPr>
        <w:t>bm</w:t>
      </w:r>
      <w:r w:rsidRPr="00773BB9">
        <w:t xml:space="preserve"> и R</w:t>
      </w:r>
      <w:r w:rsidRPr="00773BB9">
        <w:rPr>
          <w:vertAlign w:val="subscript"/>
        </w:rPr>
        <w:t>n</w:t>
      </w:r>
      <w:r w:rsidRPr="00773BB9">
        <w:t>, определяемые отклонениями температуры воды в подающем трубопроводе в межотопительный период и отклонениями температуры пара в подающем трубопроводе за расчетный период регулирования, соответственно. Для их расчета рассматриваются лишь соответствующие нарушения, потребители товаров и услуг и их присоединенная тепловая нагрузка (в части воды или же пара).</w:t>
      </w:r>
    </w:p>
    <w:p w:rsidR="00773BB9" w:rsidRPr="00773BB9" w:rsidRDefault="00773BB9" w:rsidP="00773BB9">
      <w:r w:rsidRPr="00736C2B">
        <w:t xml:space="preserve">Характеристики нарушений в подаче тепловой энергии, используемые для определения </w:t>
      </w:r>
      <w:r w:rsidRPr="00773BB9">
        <w:t>показателей уровня надежности.</w:t>
      </w:r>
    </w:p>
    <w:p w:rsidR="00773BB9" w:rsidRPr="00773BB9" w:rsidRDefault="00773BB9" w:rsidP="00773BB9">
      <w:r w:rsidRPr="00773BB9">
        <w:t>Продолжительность j-oro прекращения подачи тепловой энергии в отопительный период в расчетном периоде регулирования, (T</w:t>
      </w:r>
      <w:r w:rsidRPr="00773BB9">
        <w:rPr>
          <w:vertAlign w:val="subscript"/>
        </w:rPr>
        <w:t>jnp</w:t>
      </w:r>
      <w:r w:rsidRPr="00773BB9">
        <w:t>) определяется на основании данных, подготовленных регулируемой организацией, по формуле:</w:t>
      </w:r>
    </w:p>
    <w:p w:rsidR="00773BB9" w:rsidRPr="00736C2B" w:rsidRDefault="00773BB9" w:rsidP="00773BB9">
      <w:pPr>
        <w:jc w:val="center"/>
      </w:pPr>
      <w:r w:rsidRPr="00773BB9">
        <w:t>T</w:t>
      </w:r>
      <w:r w:rsidRPr="00773BB9">
        <w:rPr>
          <w:vertAlign w:val="subscript"/>
        </w:rPr>
        <w:t>jnp</w:t>
      </w:r>
      <w:r w:rsidRPr="00773BB9">
        <w:t xml:space="preserve"> = max </w:t>
      </w:r>
      <w:proofErr w:type="gramStart"/>
      <w:r w:rsidRPr="00773BB9">
        <w:t>Т</w:t>
      </w:r>
      <w:proofErr w:type="gramEnd"/>
      <w:r w:rsidRPr="00773BB9">
        <w:rPr>
          <w:vertAlign w:val="subscript"/>
          <w:lang w:val="en-US"/>
        </w:rPr>
        <w:t>ij</w:t>
      </w:r>
      <w:r w:rsidRPr="00773BB9">
        <w:t>,</w:t>
      </w:r>
      <w:r w:rsidRPr="00773BB9">
        <w:tab/>
      </w:r>
      <w:r>
        <w:tab/>
      </w:r>
      <w:r w:rsidRPr="00773BB9">
        <w:t>(5)</w:t>
      </w:r>
    </w:p>
    <w:p w:rsidR="00773BB9" w:rsidRPr="00773BB9" w:rsidRDefault="00773BB9" w:rsidP="00773BB9">
      <w:r w:rsidRPr="00773BB9">
        <w:t>где Tij – продолжительность для i-o</w:t>
      </w:r>
      <w:proofErr w:type="gramStart"/>
      <w:r w:rsidRPr="00773BB9">
        <w:t>г</w:t>
      </w:r>
      <w:proofErr w:type="gramEnd"/>
      <w:r w:rsidRPr="00773BB9">
        <w:t>o договора с потребителями товаров и услуг j- ого прекращения подачи тепловой энергии в отопительном сезоне расчетного периода</w:t>
      </w:r>
      <w:r>
        <w:t xml:space="preserve">регулирования у </w:t>
      </w:r>
      <w:r w:rsidRPr="00773BB9">
        <w:t>данной регулируемой</w:t>
      </w:r>
      <w:r>
        <w:t xml:space="preserve"> </w:t>
      </w:r>
      <w:r w:rsidRPr="00773BB9">
        <w:t>организации. Если</w:t>
      </w:r>
      <w:r>
        <w:t xml:space="preserve"> </w:t>
      </w:r>
      <w:r w:rsidRPr="00773BB9">
        <w:t>регулируемой организацией</w:t>
      </w:r>
      <w:r>
        <w:t xml:space="preserve"> </w:t>
      </w:r>
      <w:r w:rsidRPr="00773BB9">
        <w:t>зафиксировано, что</w:t>
      </w:r>
      <w:r>
        <w:t xml:space="preserve"> </w:t>
      </w:r>
      <w:r w:rsidRPr="00773BB9">
        <w:t>j-oe</w:t>
      </w:r>
      <w:r>
        <w:t xml:space="preserve"> </w:t>
      </w:r>
      <w:r w:rsidRPr="00773BB9">
        <w:t>прекращение подачи</w:t>
      </w:r>
      <w:r>
        <w:t xml:space="preserve"> </w:t>
      </w:r>
      <w:r w:rsidRPr="00773BB9">
        <w:t>тепловой энергии состоит из двух или более последовательных прерываний подачи</w:t>
      </w:r>
      <w:r>
        <w:t xml:space="preserve"> </w:t>
      </w:r>
      <w:r w:rsidRPr="00773BB9">
        <w:t>тепловой энергии</w:t>
      </w:r>
      <w:r>
        <w:t xml:space="preserve"> </w:t>
      </w:r>
      <w:r w:rsidRPr="00773BB9">
        <w:t>или теплоносителя</w:t>
      </w:r>
      <w:r>
        <w:t xml:space="preserve"> </w:t>
      </w:r>
      <w:r w:rsidRPr="00773BB9">
        <w:t>по i-ому договору с потребителями товаров и услуг, то значение T</w:t>
      </w:r>
      <w:r w:rsidRPr="00773BB9">
        <w:rPr>
          <w:vertAlign w:val="subscript"/>
        </w:rPr>
        <w:t>ij</w:t>
      </w:r>
      <w:r w:rsidRPr="00773BB9">
        <w:t xml:space="preserve"> рассчитывается по формуле:</w:t>
      </w:r>
    </w:p>
    <w:p w:rsidR="00773BB9" w:rsidRPr="00B620C2" w:rsidRDefault="00773BB9" w:rsidP="00B620C2">
      <w:pPr>
        <w:jc w:val="center"/>
      </w:pPr>
      <w:r w:rsidRPr="00B620C2">
        <w:rPr>
          <w:lang w:val="en-US"/>
        </w:rPr>
        <w:t>T</w:t>
      </w:r>
      <w:r w:rsidRPr="00B620C2">
        <w:rPr>
          <w:vertAlign w:val="subscript"/>
          <w:lang w:val="en-US"/>
        </w:rPr>
        <w:t>ij</w:t>
      </w:r>
      <w:r w:rsidRPr="00B620C2">
        <w:t xml:space="preserve"> = </w:t>
      </w:r>
      <w:r w:rsidR="00B620C2" w:rsidRPr="00B620C2">
        <w:t>Σ</w:t>
      </w:r>
      <w:r w:rsidRPr="00B620C2">
        <w:t xml:space="preserve"> (</w:t>
      </w:r>
      <w:r w:rsidRPr="00B620C2">
        <w:rPr>
          <w:lang w:val="en-US"/>
        </w:rPr>
        <w:t>T</w:t>
      </w:r>
      <w:r w:rsidRPr="00B620C2">
        <w:rPr>
          <w:vertAlign w:val="subscript"/>
          <w:lang w:val="en-US"/>
        </w:rPr>
        <w:t>ij</w:t>
      </w:r>
      <w:r w:rsidR="00B620C2">
        <w:rPr>
          <w:vertAlign w:val="subscript"/>
          <w:lang w:val="en-US"/>
        </w:rPr>
        <w:t>l</w:t>
      </w:r>
      <w:r w:rsidRPr="00B620C2">
        <w:t xml:space="preserve"> х </w:t>
      </w:r>
      <w:r w:rsidRPr="00B620C2">
        <w:rPr>
          <w:lang w:val="en-US"/>
        </w:rPr>
        <w:t>K</w:t>
      </w:r>
      <w:r w:rsidRPr="00B620C2">
        <w:rPr>
          <w:vertAlign w:val="subscript"/>
          <w:lang w:val="en-US"/>
        </w:rPr>
        <w:t>Bj</w:t>
      </w:r>
      <w:r w:rsidR="00B620C2">
        <w:rPr>
          <w:vertAlign w:val="subscript"/>
          <w:lang w:val="en-US"/>
        </w:rPr>
        <w:t>l</w:t>
      </w:r>
      <w:r w:rsidRPr="00B620C2">
        <w:rPr>
          <w:vertAlign w:val="subscript"/>
          <w:lang w:val="en-US"/>
        </w:rPr>
        <w:t>i</w:t>
      </w:r>
      <w:r w:rsidRPr="00B620C2">
        <w:t>),</w:t>
      </w:r>
      <w:r w:rsidRPr="00B620C2">
        <w:tab/>
        <w:t>(6)</w:t>
      </w:r>
    </w:p>
    <w:p w:rsidR="00773BB9" w:rsidRPr="00736C2B" w:rsidRDefault="00773BB9" w:rsidP="00773BB9">
      <w:r w:rsidRPr="00B620C2">
        <w:t>где T</w:t>
      </w:r>
      <w:r w:rsidRPr="00B620C2">
        <w:rPr>
          <w:vertAlign w:val="subscript"/>
        </w:rPr>
        <w:t>ijl</w:t>
      </w:r>
      <w:r w:rsidRPr="00B620C2">
        <w:t xml:space="preserve"> </w:t>
      </w:r>
      <w:r w:rsidR="00B620C2">
        <w:t>–</w:t>
      </w:r>
      <w:r w:rsidRPr="00B620C2">
        <w:t xml:space="preserve"> продолжительность (в часах) 1-ого прерывания подачи тепловой энергии в рамках j-o</w:t>
      </w:r>
      <w:proofErr w:type="gramStart"/>
      <w:r w:rsidR="00B620C2">
        <w:t>г</w:t>
      </w:r>
      <w:proofErr w:type="gramEnd"/>
      <w:r w:rsidRPr="00B620C2">
        <w:t>o прекращения подачи тепловой энергии для i-o</w:t>
      </w:r>
      <w:r w:rsidR="00B620C2">
        <w:t>г</w:t>
      </w:r>
      <w:r w:rsidRPr="00B620C2">
        <w:t xml:space="preserve">o договора с потребителями товаров и услуг, отнесенная на рассматриваемую регулируемую организацию, т.е. ограниченная моментом ликвидации обусловившего j-oe прекращение подачи тепловой </w:t>
      </w:r>
      <w:r w:rsidRPr="00B620C2">
        <w:lastRenderedPageBreak/>
        <w:t xml:space="preserve">энергии технологического нарушения по данной регулируемой организации. Ситуация 1 &gt; </w:t>
      </w:r>
      <w:r w:rsidR="00B620C2">
        <w:rPr>
          <w:lang w:val="en-US"/>
        </w:rPr>
        <w:t>l</w:t>
      </w:r>
      <w:r w:rsidRPr="00B620C2">
        <w:t xml:space="preserve"> появляется, если до момента времени ликвидации в данной регулируемой организации указанного технологического нарушения у потребителя товаров и услуг возникает несколько случаев прерывания подачи тепловой энергии, обусловленных тем же самым технологическим нарушением. </w:t>
      </w:r>
      <w:proofErr w:type="gramStart"/>
      <w:r w:rsidRPr="00B620C2">
        <w:t>Тогда все эти случаи относятся на одно j-oe прекращение подачи тепловой энергии, а продолжительности соответствующих перерывов учитываются по i-ому договору с потребителями товаров и услуг отдельно (с индексом «1») и суммируются в формуле (6) с коэффициентами, определенными по отношению к каждому 1-ому случаю, для получения T</w:t>
      </w:r>
      <w:r w:rsidRPr="00B620C2">
        <w:rPr>
          <w:vertAlign w:val="subscript"/>
        </w:rPr>
        <w:t>ij</w:t>
      </w:r>
      <w:r w:rsidRPr="00B620C2">
        <w:t xml:space="preserve"> </w:t>
      </w:r>
      <w:r w:rsidR="00B620C2">
        <w:t>–</w:t>
      </w:r>
      <w:r w:rsidRPr="00B620C2">
        <w:t xml:space="preserve"> продолжительности j-ro прекращения подачи тепловой энергии по i-ому договору;</w:t>
      </w:r>
      <w:proofErr w:type="gramEnd"/>
    </w:p>
    <w:p w:rsidR="00773BB9" w:rsidRPr="00736C2B" w:rsidRDefault="00773BB9" w:rsidP="00773BB9">
      <w:r w:rsidRPr="00B620C2">
        <w:t>K</w:t>
      </w:r>
      <w:r w:rsidRPr="00B620C2">
        <w:rPr>
          <w:vertAlign w:val="subscript"/>
        </w:rPr>
        <w:t>bjIi</w:t>
      </w:r>
      <w:r w:rsidRPr="00B620C2">
        <w:t xml:space="preserve"> </w:t>
      </w:r>
      <w:r w:rsidR="00B620C2">
        <w:t>–</w:t>
      </w:r>
      <w:r w:rsidRPr="00B620C2">
        <w:t xml:space="preserve"> коэффициент значимости</w:t>
      </w:r>
      <w:proofErr w:type="gramStart"/>
      <w:r w:rsidRPr="00B620C2">
        <w:t xml:space="preserve"> К</w:t>
      </w:r>
      <w:proofErr w:type="gramEnd"/>
      <w:r w:rsidRPr="00B620C2">
        <w:rPr>
          <w:vertAlign w:val="subscript"/>
        </w:rPr>
        <w:t>в</w:t>
      </w:r>
      <w:r w:rsidRPr="00B620C2">
        <w:t xml:space="preserve"> состояния фактора вида нарушения в подаче тепловой энергии для i-oro договора с потребителями товаров и услуг, зафиксированного в 1-ом случае, отнесенном на j-oe прекращение подачи тепловой энергии. В отсутствие информации принимается </w:t>
      </w:r>
      <w:proofErr w:type="gramStart"/>
      <w:r w:rsidRPr="00B620C2">
        <w:t>равным</w:t>
      </w:r>
      <w:proofErr w:type="gramEnd"/>
      <w:r w:rsidRPr="00B620C2">
        <w:t xml:space="preserve"> 1;</w:t>
      </w:r>
    </w:p>
    <w:p w:rsidR="00773BB9" w:rsidRPr="00736C2B" w:rsidRDefault="00773BB9" w:rsidP="00773BB9">
      <w:r w:rsidRPr="00B620C2">
        <w:t>максимум в (5) вычисляется по всем договорам с потребителями товаров и услуг, «затронутыми» j-ым прекращением. При определении показателей Рп(1) берется максимум только по индексам «i», соответствующим потребителям 1-й категории надежности.</w:t>
      </w:r>
    </w:p>
    <w:p w:rsidR="00773BB9" w:rsidRPr="00736C2B" w:rsidRDefault="00773BB9" w:rsidP="00773BB9">
      <w:r w:rsidRPr="00B620C2">
        <w:t>В случае отсутствия у регулируемой организации достаточной информации для применения формулы (5) в качестве T</w:t>
      </w:r>
      <w:r w:rsidRPr="00B620C2">
        <w:rPr>
          <w:vertAlign w:val="subscript"/>
        </w:rPr>
        <w:t>j</w:t>
      </w:r>
      <w:proofErr w:type="gramStart"/>
      <w:r w:rsidR="00B620C2" w:rsidRPr="00B620C2">
        <w:rPr>
          <w:vertAlign w:val="subscript"/>
        </w:rPr>
        <w:t>п</w:t>
      </w:r>
      <w:proofErr w:type="gramEnd"/>
      <w:r w:rsidRPr="00B620C2">
        <w:rPr>
          <w:vertAlign w:val="subscript"/>
        </w:rPr>
        <w:t>p</w:t>
      </w:r>
      <w:r w:rsidRPr="00B620C2">
        <w:t xml:space="preserve"> берется значение продолжительности технологического нарушения, повлекшего за собой j-e прекращение подачи тепловой энергии.</w:t>
      </w:r>
    </w:p>
    <w:p w:rsidR="00773BB9" w:rsidRDefault="00773BB9" w:rsidP="00773BB9">
      <w:r w:rsidRPr="00736C2B">
        <w:t>Объем недоотпущенной и (или) недопоставленной тепловой энергии при j-ом нарушении в подаче тепловой энергии (Q</w:t>
      </w:r>
      <w:r w:rsidRPr="00B620C2">
        <w:rPr>
          <w:vertAlign w:val="subscript"/>
        </w:rPr>
        <w:t>j</w:t>
      </w:r>
      <w:r w:rsidRPr="00736C2B">
        <w:t>) определяется на основании данных, подготовленных регулируемой, по формуле:</w:t>
      </w:r>
    </w:p>
    <w:p w:rsidR="00B620C2" w:rsidRPr="00773BB9" w:rsidRDefault="00855AFC" w:rsidP="00B620C2">
      <w:pPr>
        <w:jc w:val="center"/>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j</m:t>
            </m:r>
          </m:sub>
        </m:sSub>
        <m:r>
          <m:rPr>
            <m:sty m:val="p"/>
          </m:rPr>
          <w:rPr>
            <w:rFonts w:ascii="Cambria Math"/>
          </w:rPr>
          <m:t>=</m:t>
        </m:r>
        <m:nary>
          <m:naryPr>
            <m:chr m:val="∑"/>
            <m:limLoc m:val="undOvr"/>
            <m:supHide m:val="1"/>
            <m:ctrlPr>
              <w:rPr>
                <w:rFonts w:ascii="Cambria Math" w:hAnsi="Cambria Math"/>
              </w:rPr>
            </m:ctrlPr>
          </m:naryPr>
          <m:sub>
            <m:r>
              <m:rPr>
                <m:sty m:val="p"/>
              </m:rPr>
              <w:rPr>
                <w:rFonts w:ascii="Cambria Math" w:hAnsi="Cambria Math"/>
                <w:lang w:val="en-US"/>
              </w:rPr>
              <m:t>i</m:t>
            </m:r>
            <m:r>
              <m:rPr>
                <m:sty m:val="p"/>
              </m:rPr>
              <w:rPr>
                <w:rFonts w:ascii="Cambria Math" w:hAnsi="Cambria Math"/>
              </w:rPr>
              <m:t>=</m:t>
            </m:r>
            <m:r>
              <m:rPr>
                <m:sty m:val="p"/>
              </m:rPr>
              <w:rPr>
                <w:rFonts w:ascii="Cambria Math" w:hAnsi="Cambria Math"/>
                <w:lang w:val="en-US"/>
              </w:rPr>
              <m:t>i</m:t>
            </m:r>
          </m:sub>
          <m:sup/>
          <m:e>
            <m:sSub>
              <m:sSubPr>
                <m:ctrlPr>
                  <w:rPr>
                    <w:rFonts w:ascii="Cambria Math" w:hAnsi="Cambria Math"/>
                    <w:lang w:val="en-US"/>
                  </w:rPr>
                </m:ctrlPr>
              </m:sSubPr>
              <m:e>
                <m:r>
                  <m:rPr>
                    <m:sty m:val="p"/>
                  </m:rPr>
                  <w:rPr>
                    <w:rFonts w:ascii="Cambria Math" w:hAnsi="Cambria Math"/>
                    <w:lang w:val="en-US"/>
                  </w:rPr>
                  <m:t>Q</m:t>
                </m:r>
              </m:e>
              <m:sub>
                <m:r>
                  <w:rPr>
                    <w:rFonts w:ascii="Cambria Math" w:hAnsi="Cambria Math"/>
                    <w:lang w:val="en-US"/>
                  </w:rPr>
                  <m:t>i</m:t>
                </m:r>
                <m:r>
                  <m:rPr>
                    <m:sty m:val="p"/>
                  </m:rPr>
                  <w:rPr>
                    <w:rFonts w:ascii="Cambria Math" w:hAnsi="Cambria Math"/>
                    <w:lang w:val="en-US"/>
                  </w:rPr>
                  <m:t>j</m:t>
                </m:r>
              </m:sub>
            </m:sSub>
            <m:r>
              <m:rPr>
                <m:sty m:val="p"/>
              </m:rPr>
              <w:rPr>
                <w:rFonts w:ascii="Cambria Math" w:hAnsi="Cambria Math"/>
              </w:rPr>
              <m:t>,</m:t>
            </m:r>
          </m:e>
        </m:nary>
      </m:oMath>
      <w:r w:rsidR="00B620C2" w:rsidRPr="00773BB9">
        <w:tab/>
      </w:r>
      <w:r w:rsidR="00B620C2" w:rsidRPr="00773BB9">
        <w:tab/>
        <w:t>(</w:t>
      </w:r>
      <w:r w:rsidR="00B620C2">
        <w:t>7</w:t>
      </w:r>
      <w:r w:rsidR="00B620C2" w:rsidRPr="00773BB9">
        <w:t>)</w:t>
      </w:r>
    </w:p>
    <w:p w:rsidR="00773BB9" w:rsidRPr="00736C2B" w:rsidRDefault="00773BB9" w:rsidP="00773BB9">
      <w:r w:rsidRPr="00736C2B">
        <w:t xml:space="preserve">где N </w:t>
      </w:r>
      <w:r w:rsidR="00B620C2">
        <w:t>–</w:t>
      </w:r>
      <w:r w:rsidRPr="00736C2B">
        <w:t xml:space="preserve"> число договоров с потребителями товаров и услуг данной регулируемой организации;</w:t>
      </w:r>
    </w:p>
    <w:p w:rsidR="00773BB9" w:rsidRPr="00736C2B" w:rsidRDefault="00773BB9" w:rsidP="00773BB9">
      <w:r w:rsidRPr="00736C2B">
        <w:t>Q</w:t>
      </w:r>
      <w:r w:rsidRPr="00B620C2">
        <w:rPr>
          <w:vertAlign w:val="subscript"/>
        </w:rPr>
        <w:t>ij</w:t>
      </w:r>
      <w:r w:rsidRPr="00736C2B">
        <w:t xml:space="preserve"> </w:t>
      </w:r>
      <w:r w:rsidR="00B620C2">
        <w:t>–</w:t>
      </w:r>
      <w:r w:rsidRPr="00736C2B">
        <w:t xml:space="preserve"> объем недоотпущенной или недопоставленной тепловой энергии при j-ом нарушении в подаче тепловой энергии по i-ому договору с потребителями товаров и услуг, зафиксированный надлежаще </w:t>
      </w:r>
      <w:proofErr w:type="gramStart"/>
      <w:r w:rsidRPr="00736C2B">
        <w:t>оформленным</w:t>
      </w:r>
      <w:proofErr w:type="gramEnd"/>
    </w:p>
    <w:p w:rsidR="00773BB9" w:rsidRPr="00736C2B" w:rsidRDefault="00773BB9" w:rsidP="00773BB9">
      <w:proofErr w:type="gramStart"/>
      <w:r w:rsidRPr="00736C2B">
        <w:t>Актом или рассчитанный на основе показаний приборов учета тепловой энергии за аналогичный период (без нарушений в ее подаче) с корректировкой на изменения температуры наружного воздуха.</w:t>
      </w:r>
      <w:proofErr w:type="gramEnd"/>
      <w:r w:rsidRPr="00736C2B">
        <w:t xml:space="preserve"> При отсутствии приборов учета тепловой энергии или непредставлении их показаний потребителем товаров и услуг регулируемая организация применяет расчетный способ в соответствии с законодательством или договором с потребителями товаров и услуг, но без применения повышающих коэффициентов к нормативу потребления коммунальных услуг.</w:t>
      </w:r>
    </w:p>
    <w:p w:rsidR="00773BB9" w:rsidRPr="00736C2B" w:rsidRDefault="00773BB9" w:rsidP="00773BB9">
      <w:r w:rsidRPr="00B620C2">
        <w:t>В случае отсутствия достаточной информации для применения формулы (7) в качестве Q</w:t>
      </w:r>
      <w:r w:rsidRPr="00B620C2">
        <w:rPr>
          <w:vertAlign w:val="subscript"/>
        </w:rPr>
        <w:t>j</w:t>
      </w:r>
      <w:r w:rsidRPr="00B620C2">
        <w:t xml:space="preserve"> берется значение объема неотпуска, зафиксированное надлежаще оформленным Актом для технологического нарушения, повлекшего за собой j-oe прекращение подачи тепловой энергии.</w:t>
      </w:r>
    </w:p>
    <w:p w:rsidR="00773BB9" w:rsidRDefault="00773BB9" w:rsidP="00773BB9">
      <w:r w:rsidRPr="00B620C2">
        <w:lastRenderedPageBreak/>
        <w:t>Среднее за отопительный сезон расчетного периода регулирования зафиксированное по i-ому договору с потребителями товаров и услуг значение положительной части разности между среднечасовой величиной отнесенного на рассматриваемую регулируемую организацию надлежаще оформленными Актами отклонения температуры воды в подающем трубопроводе и договорным значением отклонения, (R</w:t>
      </w:r>
      <w:proofErr w:type="gramStart"/>
      <w:r w:rsidR="00B620C2" w:rsidRPr="00B620C2">
        <w:rPr>
          <w:vertAlign w:val="subscript"/>
        </w:rPr>
        <w:t>В</w:t>
      </w:r>
      <w:proofErr w:type="gramEnd"/>
      <w:r w:rsidRPr="00B620C2">
        <w:rPr>
          <w:vertAlign w:val="subscript"/>
        </w:rPr>
        <w:t>i</w:t>
      </w:r>
      <w:r w:rsidRPr="00B620C2">
        <w:t>) определяется на основании данных, подготовленных регулируемой организацией, по формуле:</w:t>
      </w:r>
    </w:p>
    <w:p w:rsidR="00B620C2" w:rsidRPr="00D228C6" w:rsidRDefault="00855AFC" w:rsidP="00B620C2">
      <w:pPr>
        <w:jc w:val="center"/>
      </w:pPr>
      <m:oMath>
        <m:sSub>
          <m:sSubPr>
            <m:ctrlPr>
              <w:rPr>
                <w:rFonts w:ascii="Cambria Math" w:hAnsi="Cambria Math"/>
              </w:rPr>
            </m:ctrlPr>
          </m:sSubPr>
          <m:e>
            <m:r>
              <m:rPr>
                <m:sty m:val="p"/>
              </m:rPr>
              <w:rPr>
                <w:rFonts w:ascii="Cambria Math" w:hAnsi="Cambria Math"/>
                <w:lang w:val="en-US"/>
              </w:rPr>
              <m:t>R</m:t>
            </m:r>
          </m:e>
          <m:sub>
            <m:r>
              <m:rPr>
                <m:sty m:val="p"/>
              </m:rPr>
              <w:rPr>
                <w:rFonts w:ascii="Cambria Math" w:hAnsi="Cambria Math"/>
                <w:lang w:val="en-US"/>
              </w:rPr>
              <m:t>Bi</m:t>
            </m:r>
          </m:sub>
        </m:sSub>
        <m:r>
          <m:rPr>
            <m:sty m:val="p"/>
          </m:rPr>
          <w:rPr>
            <w:rFonts w:ascii="Cambria Math"/>
          </w:rPr>
          <m:t>=</m:t>
        </m:r>
        <m:nary>
          <m:naryPr>
            <m:chr m:val="∑"/>
            <m:limLoc m:val="undOvr"/>
            <m:supHide m:val="1"/>
            <m:ctrlPr>
              <w:rPr>
                <w:rFonts w:ascii="Cambria Math" w:hAnsi="Cambria Math"/>
              </w:rPr>
            </m:ctrlPr>
          </m:naryPr>
          <m:sub>
            <m:r>
              <m:rPr>
                <m:sty m:val="p"/>
              </m:rPr>
              <w:rPr>
                <w:rFonts w:ascii="Cambria Math" w:hAnsi="Cambria Math"/>
                <w:lang w:val="en-US"/>
              </w:rPr>
              <m:t>j</m:t>
            </m:r>
            <m:r>
              <m:rPr>
                <m:sty m:val="p"/>
              </m:rPr>
              <w:rPr>
                <w:rFonts w:ascii="Cambria Math" w:hAnsi="Cambria Math"/>
              </w:rPr>
              <m:t>=</m:t>
            </m:r>
            <m:r>
              <m:rPr>
                <m:sty m:val="p"/>
              </m:rPr>
              <w:rPr>
                <w:rFonts w:ascii="Cambria Math" w:hAnsi="Cambria Math"/>
                <w:lang w:val="en-US"/>
              </w:rPr>
              <m:t>i</m:t>
            </m:r>
          </m:sub>
          <m:sup/>
          <m:e>
            <m:sSub>
              <m:sSubPr>
                <m:ctrlPr>
                  <w:rPr>
                    <w:rFonts w:ascii="Cambria Math" w:hAnsi="Cambria Math"/>
                    <w:lang w:val="en-US"/>
                  </w:rPr>
                </m:ctrlPr>
              </m:sSubPr>
              <m:e>
                <m:r>
                  <m:rPr>
                    <m:sty m:val="p"/>
                  </m:rPr>
                  <w:rPr>
                    <w:rFonts w:ascii="Cambria Math" w:hAnsi="Cambria Math"/>
                    <w:lang w:val="en-US"/>
                  </w:rPr>
                  <m:t>D</m:t>
                </m:r>
              </m:e>
              <m:sub>
                <m:r>
                  <m:rPr>
                    <m:sty m:val="p"/>
                  </m:rPr>
                  <w:rPr>
                    <w:rFonts w:ascii="Cambria Math" w:hAnsi="Cambria Math"/>
                    <w:lang w:val="en-US"/>
                  </w:rPr>
                  <m:t>B</m:t>
                </m:r>
                <m:r>
                  <m:rPr>
                    <m:sty m:val="p"/>
                  </m:rPr>
                  <w:rPr>
                    <w:rFonts w:ascii="Cambria Math" w:hAnsi="Cambria Math"/>
                  </w:rPr>
                  <m:t>,</m:t>
                </m:r>
                <m:r>
                  <m:rPr>
                    <m:sty m:val="p"/>
                  </m:rPr>
                  <w:rPr>
                    <w:rFonts w:ascii="Cambria Math" w:hAnsi="Cambria Math"/>
                    <w:lang w:val="en-US"/>
                  </w:rPr>
                  <m:t>i</m:t>
                </m:r>
                <m:r>
                  <m:rPr>
                    <m:sty m:val="p"/>
                  </m:rPr>
                  <w:rPr>
                    <w:rFonts w:ascii="Cambria Math" w:hAnsi="Cambria Math"/>
                  </w:rPr>
                  <m:t>,</m:t>
                </m:r>
                <m:r>
                  <m:rPr>
                    <m:sty m:val="p"/>
                  </m:rPr>
                  <w:rPr>
                    <w:rFonts w:ascii="Cambria Math" w:hAnsi="Cambria Math"/>
                    <w:lang w:val="en-US"/>
                  </w:rPr>
                  <m:t>j</m:t>
                </m:r>
              </m:sub>
            </m:sSub>
            <m:r>
              <m:rPr>
                <m:sty m:val="p"/>
              </m:rPr>
              <w:rPr>
                <w:rFonts w:ascii="Cambria Math" w:hAnsi="Cambria Math"/>
              </w:rPr>
              <m:t>/</m:t>
            </m:r>
            <m:sSub>
              <m:sSubPr>
                <m:ctrlPr>
                  <w:rPr>
                    <w:rFonts w:ascii="Cambria Math" w:hAnsi="Cambria Math"/>
                    <w:lang w:val="en-US"/>
                  </w:rPr>
                </m:ctrlPr>
              </m:sSubPr>
              <m:e>
                <m:r>
                  <m:rPr>
                    <m:sty m:val="p"/>
                  </m:rPr>
                  <w:rPr>
                    <w:rFonts w:ascii="Cambria Math" w:hAnsi="Cambria Math"/>
                    <w:lang w:val="en-US"/>
                  </w:rPr>
                  <m:t>h</m:t>
                </m:r>
              </m:e>
              <m:sub>
                <m:r>
                  <w:rPr>
                    <w:rFonts w:ascii="Cambria Math" w:hAnsi="Cambria Math"/>
                    <w:lang w:val="en-US"/>
                  </w:rPr>
                  <m:t>o</m:t>
                </m:r>
              </m:sub>
            </m:sSub>
            <m:r>
              <m:rPr>
                <m:sty m:val="p"/>
              </m:rPr>
              <w:rPr>
                <w:rFonts w:ascii="Cambria Math" w:hAnsi="Cambria Math"/>
              </w:rPr>
              <m:t>,</m:t>
            </m:r>
          </m:e>
        </m:nary>
      </m:oMath>
      <w:r w:rsidR="00B620C2" w:rsidRPr="00D228C6">
        <w:tab/>
      </w:r>
      <w:r w:rsidR="00B620C2" w:rsidRPr="00D228C6">
        <w:tab/>
        <w:t>(8)</w:t>
      </w:r>
    </w:p>
    <w:p w:rsidR="00773BB9" w:rsidRPr="00B620C2" w:rsidRDefault="00773BB9" w:rsidP="00773BB9">
      <w:r w:rsidRPr="00B620C2">
        <w:t>где M</w:t>
      </w:r>
      <w:r w:rsidRPr="00B620C2">
        <w:rPr>
          <w:vertAlign w:val="subscript"/>
        </w:rPr>
        <w:t>io</w:t>
      </w:r>
      <w:r w:rsidRPr="00B620C2">
        <w:t xml:space="preserve"> </w:t>
      </w:r>
      <w:r w:rsidR="00B620C2">
        <w:t>–</w:t>
      </w:r>
      <w:r w:rsidRPr="00B620C2">
        <w:t xml:space="preserve"> число нарушений в подаче тепловой энергии, вызванных отклонениями температуры воды в подающем трубопроводе (без прекращения ее подачи), по i-ому договору с потребителями товаров и услуг в течение отопительного сезона расчетного периода регулирования согласно данным, подготовленным регулируемой организацией;</w:t>
      </w:r>
    </w:p>
    <w:p w:rsidR="00773BB9" w:rsidRPr="00736C2B" w:rsidRDefault="00773BB9" w:rsidP="00773BB9">
      <w:proofErr w:type="gramStart"/>
      <w:r w:rsidRPr="00B620C2">
        <w:t>D</w:t>
      </w:r>
      <w:r w:rsidRPr="00B620C2">
        <w:rPr>
          <w:vertAlign w:val="subscript"/>
        </w:rPr>
        <w:t>b,i</w:t>
      </w:r>
      <w:r w:rsidR="00B620C2" w:rsidRPr="00B620C2">
        <w:rPr>
          <w:vertAlign w:val="subscript"/>
        </w:rPr>
        <w:t>,</w:t>
      </w:r>
      <w:r w:rsidRPr="00B620C2">
        <w:rPr>
          <w:vertAlign w:val="subscript"/>
        </w:rPr>
        <w:t>j</w:t>
      </w:r>
      <w:r w:rsidRPr="00B620C2">
        <w:t xml:space="preserve"> </w:t>
      </w:r>
      <w:r w:rsidR="00B620C2">
        <w:t>–</w:t>
      </w:r>
      <w:r w:rsidRPr="00B620C2">
        <w:t xml:space="preserve"> сумма по всем часам j-oro нарушения в подаче тепловой энергии в отопительный сезон положительных частей разностей между среднечасовой величиной зафиксированного в течение этого часа (с отнесением на рассматриваемую регулируемую организацию) отклонения температуры воды в подающем трубопроводе и договорным значением отклонения </w:t>
      </w:r>
      <w:r w:rsidR="00B620C2">
        <w:t>–</w:t>
      </w:r>
      <w:r w:rsidRPr="00B620C2">
        <w:t xml:space="preserve"> определяется на основании данных, подготовленных регулируемой организацией, в градусах Цельсия;</w:t>
      </w:r>
      <w:proofErr w:type="gramEnd"/>
    </w:p>
    <w:p w:rsidR="00773BB9" w:rsidRPr="00736C2B" w:rsidRDefault="00773BB9" w:rsidP="00773BB9">
      <w:r w:rsidRPr="00736C2B">
        <w:t>h</w:t>
      </w:r>
      <w:r w:rsidRPr="00B620C2">
        <w:rPr>
          <w:vertAlign w:val="subscript"/>
        </w:rPr>
        <w:t>o</w:t>
      </w:r>
      <w:r w:rsidRPr="00736C2B">
        <w:t xml:space="preserve"> </w:t>
      </w:r>
      <w:r w:rsidR="00B620C2">
        <w:t>–</w:t>
      </w:r>
      <w:r w:rsidRPr="00736C2B">
        <w:t xml:space="preserve"> общее число часов в отопительном сезоне расчетного периода регулирования.</w:t>
      </w:r>
    </w:p>
    <w:p w:rsidR="00773BB9" w:rsidRPr="00736C2B" w:rsidRDefault="00773BB9" w:rsidP="00773BB9">
      <w:r w:rsidRPr="00B620C2">
        <w:t xml:space="preserve">Таким же образом </w:t>
      </w:r>
      <w:proofErr w:type="gramStart"/>
      <w:r w:rsidRPr="00B620C2">
        <w:t>вычисляются</w:t>
      </w:r>
      <w:proofErr w:type="gramEnd"/>
      <w:r w:rsidRPr="00B620C2">
        <w:t xml:space="preserve"> среднее за межотопительный сезон расчетного периода регулирования зафиксированное по i-ому договору с потребителями товаров и услуг значение положительной части разности между среднечасовой величиной отнесенного на рассматриваемую регулируемую организацию надлежаще оформленными Актами отклонения температуры воды в подающем трубопроводе и договорным значением отклонения (R</w:t>
      </w:r>
      <w:r w:rsidR="00B620C2" w:rsidRPr="00B620C2">
        <w:rPr>
          <w:vertAlign w:val="subscript"/>
          <w:lang w:val="en-US"/>
        </w:rPr>
        <w:t>B</w:t>
      </w:r>
      <w:r w:rsidRPr="00B620C2">
        <w:rPr>
          <w:vertAlign w:val="subscript"/>
        </w:rPr>
        <w:t>iM</w:t>
      </w:r>
      <w:r w:rsidRPr="00B620C2">
        <w:t>) и среднее за расчетный период регулирования зафиксированное по i-ому договору с потребителями товаров и услуг значение положительной части разности между среднечасовой величиной отнесенного на рассматриваемую регулируемую организацию надлежаще оформленными Актами отклонения температуры пара в подающем трубопроводе и договорным значением отклонения (R</w:t>
      </w:r>
      <w:r w:rsidRPr="00B620C2">
        <w:rPr>
          <w:vertAlign w:val="subscript"/>
        </w:rPr>
        <w:t>ni</w:t>
      </w:r>
      <w:r w:rsidRPr="00B620C2">
        <w:t>) на основании данных, подготовленных регулируемой организацией по отклонениям параметров теплоносителя за расчетный период регулирования.</w:t>
      </w:r>
    </w:p>
    <w:p w:rsidR="00773BB9" w:rsidRPr="00736C2B" w:rsidRDefault="00773BB9" w:rsidP="00773BB9">
      <w:r w:rsidRPr="00B620C2">
        <w:t xml:space="preserve">Фактические значения показателей уровня надёжности (Рф и </w:t>
      </w:r>
      <w:proofErr w:type="gramStart"/>
      <w:r w:rsidRPr="00B620C2">
        <w:t>R</w:t>
      </w:r>
      <w:proofErr w:type="gramEnd"/>
      <w:r w:rsidRPr="00B620C2">
        <w:t>ф) определяются для всех соответствующих показателей.</w:t>
      </w:r>
    </w:p>
    <w:p w:rsidR="00773BB9" w:rsidRPr="00736C2B" w:rsidRDefault="00773BB9" w:rsidP="00773BB9">
      <w:r w:rsidRPr="00736C2B">
        <w:t>Показатели, используемые для определения уровня качества поставляемых товаров и оказываемых услуг регулируемыми организациями, и порядок расчета их значений.</w:t>
      </w:r>
    </w:p>
    <w:p w:rsidR="00773BB9" w:rsidRPr="00736C2B" w:rsidRDefault="00773BB9" w:rsidP="00773BB9">
      <w:r w:rsidRPr="00736C2B">
        <w:t>Показатели уровня качества характеризуют степень направленности на эффективное взаимодействие с потребителями товаров и услуг в процессе производства</w:t>
      </w:r>
      <w:r w:rsidR="003A2BCA">
        <w:t xml:space="preserve"> </w:t>
      </w:r>
      <w:r w:rsidRPr="00736C2B">
        <w:t>тепловой</w:t>
      </w:r>
      <w:r w:rsidRPr="003A2BCA">
        <w:t xml:space="preserve"> </w:t>
      </w:r>
      <w:r w:rsidRPr="00736C2B">
        <w:t>энергии, оказания регулируемыми организациями услуг по передаче тепловой энергии, осуществления подключения к объектам соответствующей регулируемой организации теплопотребляющих установок, теплоисточников и объектов теплосетевого хозяйства иных лиц - с точки зрения выполнения соответствующей регулируемой организацией:</w:t>
      </w:r>
    </w:p>
    <w:p w:rsidR="00773BB9" w:rsidRPr="00736C2B" w:rsidRDefault="00513E43" w:rsidP="00773BB9">
      <w:r>
        <w:rPr>
          <w:lang w:val="en-US"/>
        </w:rPr>
        <w:t>a</w:t>
      </w:r>
      <w:r w:rsidRPr="00513E43">
        <w:t>)</w:t>
      </w:r>
      <w:r w:rsidR="00773BB9" w:rsidRPr="00736C2B">
        <w:t xml:space="preserve"> </w:t>
      </w:r>
      <w:proofErr w:type="gramStart"/>
      <w:r w:rsidR="00773BB9" w:rsidRPr="00736C2B">
        <w:t>требований</w:t>
      </w:r>
      <w:proofErr w:type="gramEnd"/>
      <w:r w:rsidR="00773BB9" w:rsidRPr="00736C2B">
        <w:t>, установленных в договорах между регулируемой организацией и потребителем товаров и услуг (исполнителем коммунальных услуг для него);</w:t>
      </w:r>
    </w:p>
    <w:p w:rsidR="00773BB9" w:rsidRPr="00736C2B" w:rsidRDefault="00513E43" w:rsidP="00773BB9">
      <w:r>
        <w:rPr>
          <w:lang w:val="en-US"/>
        </w:rPr>
        <w:lastRenderedPageBreak/>
        <w:t>b</w:t>
      </w:r>
      <w:r w:rsidRPr="00513E43">
        <w:t>)</w:t>
      </w:r>
      <w:r w:rsidR="00773BB9" w:rsidRPr="00736C2B">
        <w:t xml:space="preserve"> </w:t>
      </w:r>
      <w:proofErr w:type="gramStart"/>
      <w:r w:rsidR="00773BB9" w:rsidRPr="00736C2B">
        <w:t>требований</w:t>
      </w:r>
      <w:proofErr w:type="gramEnd"/>
      <w:r w:rsidR="00773BB9" w:rsidRPr="00736C2B">
        <w:t xml:space="preserve"> (отраженных в документах регулируемой организации), вытекающих из обязательств, возложенных на себя регулируемой организацией с целью повышения качества обслуживания потребителей товаров и услуг;</w:t>
      </w:r>
    </w:p>
    <w:p w:rsidR="00773BB9" w:rsidRPr="00736C2B" w:rsidRDefault="00513E43" w:rsidP="00773BB9">
      <w:r>
        <w:rPr>
          <w:lang w:val="en-US"/>
        </w:rPr>
        <w:t>c</w:t>
      </w:r>
      <w:r w:rsidRPr="00513E43">
        <w:t>)</w:t>
      </w:r>
      <w:r w:rsidR="00773BB9" w:rsidRPr="00736C2B">
        <w:t xml:space="preserve"> </w:t>
      </w:r>
      <w:proofErr w:type="gramStart"/>
      <w:r w:rsidR="00773BB9" w:rsidRPr="00736C2B">
        <w:t>законодательных</w:t>
      </w:r>
      <w:proofErr w:type="gramEnd"/>
      <w:r w:rsidR="00773BB9" w:rsidRPr="00736C2B">
        <w:t xml:space="preserve"> и других обязательных требований в части взаимоотношений регулируемой организации с потребителями товаров и услуг (исполнителями коммунальных услуг для них).</w:t>
      </w:r>
    </w:p>
    <w:p w:rsidR="00773BB9" w:rsidRPr="00736C2B" w:rsidRDefault="00773BB9" w:rsidP="00773BB9">
      <w:r w:rsidRPr="00736C2B">
        <w:t>Уровень качества поставляемых товаров и оказываемых услуг регулируемой организацией определяется на основании показателей уровня качества, характеризующих:</w:t>
      </w:r>
    </w:p>
    <w:p w:rsidR="00773BB9" w:rsidRPr="00736C2B" w:rsidRDefault="00513E43" w:rsidP="00773BB9">
      <w:r>
        <w:rPr>
          <w:lang w:val="en-US"/>
        </w:rPr>
        <w:t>a</w:t>
      </w:r>
      <w:r w:rsidRPr="00513E43">
        <w:t>)</w:t>
      </w:r>
      <w:r w:rsidR="00773BB9" w:rsidRPr="00736C2B">
        <w:t xml:space="preserve"> степень выполнения требований потребителей товаров и услуг по подключению строящихся, реконструируемых или построенных, но не подключенных объектов капитального строительства к тепловым сетям или к коллекторам теплоисточников, относящихся к данной организации, а также строящихся (реконструируемых) объектов теплосетевого хозяйства и строящихся (реконструируемых) теплоисточников к тепловым сетям (объектам) соответствующей регулируемой организации (далее - подключению), в том числе в части выдачи технических условий на подключение, наличия (отсутствия) технической возможности подключения (далее - показатели, характеризующие уровень качества оказания услуг по подключению);</w:t>
      </w:r>
    </w:p>
    <w:p w:rsidR="00773BB9" w:rsidRPr="00736C2B" w:rsidRDefault="00513E43" w:rsidP="00773BB9">
      <w:r w:rsidRPr="00513E43">
        <w:rPr>
          <w:lang w:val="en-US"/>
        </w:rPr>
        <w:t>b</w:t>
      </w:r>
      <w:r w:rsidRPr="00513E43">
        <w:t>)</w:t>
      </w:r>
      <w:r w:rsidR="00773BB9" w:rsidRPr="00513E43">
        <w:t xml:space="preserve"> степень выполнения требований потребителей товаров и услуг по аспектам взаимодействия в процессе производства и (или) оказания услуг по передаче тепловой энергии и (или) осуществлению подключения регулируемой</w:t>
      </w:r>
      <w:r w:rsidRPr="00513E43">
        <w:t xml:space="preserve"> </w:t>
      </w:r>
      <w:r w:rsidR="00773BB9" w:rsidRPr="00513E43">
        <w:t>организацией, в т.ч. результативность обратной связи с потребителями товаров и услуг, позволяющей в установленные сроки рассматривать и принимать решения по обращениям потребителей товаров и услуг (далее - показатель клиентоориентированности).</w:t>
      </w:r>
    </w:p>
    <w:p w:rsidR="00773BB9" w:rsidRPr="00736C2B" w:rsidRDefault="00773BB9" w:rsidP="00773BB9">
      <w:r w:rsidRPr="00736C2B">
        <w:t>Показатели, характеризующие уровень качества оказания услуг по подключению, определяются исходя из доли исполненных без нарушения сроков договоров в общем числе договоров на осуществление подключений в данном расчетном периоде и продолжительности рассмотрения заявлений на осуществление подключений.</w:t>
      </w:r>
    </w:p>
    <w:p w:rsidR="00773BB9" w:rsidRPr="00447B17" w:rsidRDefault="00773BB9" w:rsidP="00773BB9">
      <w:r w:rsidRPr="00513E43">
        <w:t>Вч - показатель исполнения договоров на осуществление подключения определяется как отличие от 1 доли числа исполненных без нарушений договоров в общем числе запланированных подключений со сроком исполнения в течение расчетного периода регулирования:</w:t>
      </w:r>
    </w:p>
    <w:p w:rsidR="00773BB9" w:rsidRPr="00736C2B" w:rsidRDefault="00773BB9" w:rsidP="008A7DF3">
      <w:pPr>
        <w:jc w:val="center"/>
      </w:pPr>
      <w:r w:rsidRPr="008A7DF3">
        <w:t>Вч = 1-N</w:t>
      </w:r>
      <w:r w:rsidR="008A7DF3" w:rsidRPr="008A7DF3">
        <w:t>вып</w:t>
      </w:r>
      <w:r w:rsidRPr="008A7DF3">
        <w:t>/</w:t>
      </w:r>
      <w:proofErr w:type="gramStart"/>
      <w:r w:rsidRPr="008A7DF3">
        <w:t>N</w:t>
      </w:r>
      <w:proofErr w:type="gramEnd"/>
      <w:r w:rsidR="008A7DF3" w:rsidRPr="008A7DF3">
        <w:t>дог</w:t>
      </w:r>
      <w:r w:rsidRPr="008A7DF3">
        <w:t>,</w:t>
      </w:r>
      <w:r w:rsidRPr="008A7DF3">
        <w:tab/>
        <w:t>(9)</w:t>
      </w:r>
    </w:p>
    <w:p w:rsidR="00773BB9" w:rsidRPr="00736C2B" w:rsidRDefault="00773BB9" w:rsidP="00773BB9">
      <w:r w:rsidRPr="00736C2B">
        <w:t xml:space="preserve">где </w:t>
      </w:r>
      <w:proofErr w:type="gramStart"/>
      <w:r w:rsidR="008A7DF3">
        <w:rPr>
          <w:lang w:val="en-US"/>
        </w:rPr>
        <w:t>N</w:t>
      </w:r>
      <w:proofErr w:type="gramEnd"/>
      <w:r w:rsidRPr="00736C2B">
        <w:t xml:space="preserve">дог </w:t>
      </w:r>
      <w:r w:rsidR="008A7DF3">
        <w:t>–</w:t>
      </w:r>
      <w:r w:rsidRPr="00736C2B">
        <w:t xml:space="preserve"> число договоров о подключении, осуществление подключения по которым запланировано в течение расчетного периода регулирования;</w:t>
      </w:r>
    </w:p>
    <w:p w:rsidR="00773BB9" w:rsidRPr="00736C2B" w:rsidRDefault="00773BB9" w:rsidP="00773BB9">
      <w:proofErr w:type="gramStart"/>
      <w:r w:rsidRPr="00736C2B">
        <w:t>N</w:t>
      </w:r>
      <w:proofErr w:type="gramEnd"/>
      <w:r w:rsidR="008A7DF3">
        <w:t>вып</w:t>
      </w:r>
      <w:r w:rsidRPr="00736C2B">
        <w:t xml:space="preserve"> - число таких договоров, обязательства по которым исполнены без нарушения сроков, шт.;</w:t>
      </w:r>
    </w:p>
    <w:p w:rsidR="00773BB9" w:rsidRDefault="00773BB9" w:rsidP="00773BB9">
      <w:r w:rsidRPr="00736C2B">
        <w:t>Вп - показатель средней продолжительности рассмотрения заявлений на подключение:</w:t>
      </w:r>
    </w:p>
    <w:p w:rsidR="008A7DF3" w:rsidRPr="008A7DF3" w:rsidRDefault="00855AFC" w:rsidP="008A7DF3">
      <w:pPr>
        <w:jc w:val="center"/>
      </w:pPr>
      <m:oMath>
        <m:sSub>
          <m:sSubPr>
            <m:ctrlPr>
              <w:rPr>
                <w:rFonts w:ascii="Cambria Math" w:hAnsi="Cambria Math"/>
              </w:rPr>
            </m:ctrlPr>
          </m:sSubPr>
          <m:e>
            <m:r>
              <m:rPr>
                <m:sty m:val="p"/>
              </m:rPr>
              <w:rPr>
                <w:rFonts w:ascii="Cambria Math" w:hAnsi="Cambria Math"/>
              </w:rPr>
              <m:t>В</m:t>
            </m:r>
          </m:e>
          <m:sub>
            <m:r>
              <m:rPr>
                <m:sty m:val="p"/>
              </m:rPr>
              <w:rPr>
                <w:rFonts w:ascii="Cambria Math" w:hAnsi="Cambria Math"/>
              </w:rPr>
              <m:t>п</m:t>
            </m:r>
          </m:sub>
        </m:sSub>
        <m:r>
          <m:rPr>
            <m:sty m:val="p"/>
          </m:rPr>
          <w:rPr>
            <w:rFonts w:ascii="Cambria Math"/>
          </w:rPr>
          <m:t>=(</m:t>
        </m:r>
        <m:nary>
          <m:naryPr>
            <m:chr m:val="∑"/>
            <m:limLoc m:val="undOvr"/>
            <m:supHide m:val="1"/>
            <m:ctrlPr>
              <w:rPr>
                <w:rFonts w:ascii="Cambria Math" w:hAnsi="Cambria Math"/>
              </w:rPr>
            </m:ctrlPr>
          </m:naryPr>
          <m:sub>
            <m:r>
              <m:rPr>
                <m:sty m:val="p"/>
              </m:rPr>
              <w:rPr>
                <w:rFonts w:ascii="Cambria Math" w:hAnsi="Cambria Math"/>
                <w:lang w:val="en-US"/>
              </w:rPr>
              <m:t>k</m:t>
            </m:r>
            <m:r>
              <m:rPr>
                <m:sty m:val="p"/>
              </m:rPr>
              <w:rPr>
                <w:rFonts w:ascii="Cambria Math" w:hAnsi="Cambria Math"/>
              </w:rPr>
              <m:t>=</m:t>
            </m:r>
            <m:r>
              <m:rPr>
                <m:sty m:val="p"/>
              </m:rPr>
              <w:rPr>
                <w:rFonts w:ascii="Cambria Math" w:hAnsi="Cambria Math"/>
                <w:lang w:val="en-US"/>
              </w:rPr>
              <m:t>i</m:t>
            </m:r>
          </m:sub>
          <m:sup/>
          <m:e>
            <m:sSub>
              <m:sSubPr>
                <m:ctrlPr>
                  <w:rPr>
                    <w:rFonts w:ascii="Cambria Math" w:hAnsi="Cambria Math"/>
                    <w:lang w:val="en-US"/>
                  </w:rPr>
                </m:ctrlPr>
              </m:sSubPr>
              <m:e>
                <m:r>
                  <m:rPr>
                    <m:sty m:val="p"/>
                  </m:rPr>
                  <w:rPr>
                    <w:rFonts w:ascii="Cambria Math" w:hAnsi="Cambria Math"/>
                  </w:rPr>
                  <m:t>Т</m:t>
                </m:r>
              </m:e>
              <m:sub>
                <m:r>
                  <m:rPr>
                    <m:sty m:val="p"/>
                  </m:rPr>
                  <w:rPr>
                    <w:rFonts w:ascii="Cambria Math" w:hAnsi="Cambria Math"/>
                    <w:lang w:val="en-US"/>
                  </w:rPr>
                  <m:t>kp</m:t>
                </m:r>
              </m:sub>
            </m:sSub>
            <m:r>
              <m:rPr>
                <m:sty m:val="p"/>
              </m:rPr>
              <w:rPr>
                <w:rFonts w:ascii="Cambria Math" w:hAnsi="Cambria Math"/>
              </w:rPr>
              <m:t>/</m:t>
            </m:r>
            <m:sSub>
              <m:sSubPr>
                <m:ctrlPr>
                  <w:rPr>
                    <w:rFonts w:ascii="Cambria Math" w:hAnsi="Cambria Math"/>
                    <w:lang w:val="en-US"/>
                  </w:rPr>
                </m:ctrlPr>
              </m:sSubPr>
              <m:e>
                <m:r>
                  <m:rPr>
                    <m:sty m:val="p"/>
                  </m:rPr>
                  <w:rPr>
                    <w:rFonts w:ascii="Cambria Math" w:hAnsi="Cambria Math"/>
                  </w:rPr>
                  <m:t>Т</m:t>
                </m:r>
              </m:e>
              <m:sub>
                <m:r>
                  <w:rPr>
                    <w:rFonts w:ascii="Cambria Math" w:hAnsi="Cambria Math"/>
                    <w:lang w:val="en-US"/>
                  </w:rPr>
                  <m:t>k</m:t>
                </m:r>
                <m:r>
                  <w:rPr>
                    <w:rFonts w:ascii="Cambria Math" w:hAnsi="Cambria Math"/>
                  </w:rPr>
                  <m:t>н</m:t>
                </m:r>
              </m:sub>
            </m:sSub>
            <m:r>
              <w:rPr>
                <w:rFonts w:ascii="Cambria Math" w:hAnsi="Cambria Math"/>
              </w:rPr>
              <m:t>)/</m:t>
            </m:r>
            <m:sSub>
              <m:sSubPr>
                <m:ctrlPr>
                  <w:rPr>
                    <w:rFonts w:ascii="Cambria Math" w:hAnsi="Cambria Math"/>
                    <w:i/>
                    <w:lang w:val="en-US"/>
                  </w:rPr>
                </m:ctrlPr>
              </m:sSubPr>
              <m:e>
                <m:r>
                  <w:rPr>
                    <w:rFonts w:ascii="Cambria Math" w:hAnsi="Cambria Math"/>
                    <w:lang w:val="en-US"/>
                  </w:rPr>
                  <m:t>N</m:t>
                </m:r>
              </m:e>
              <m:sub>
                <m:r>
                  <w:rPr>
                    <w:rFonts w:ascii="Cambria Math" w:hAnsi="Cambria Math"/>
                  </w:rPr>
                  <m:t>3</m:t>
                </m:r>
              </m:sub>
            </m:sSub>
            <m:r>
              <m:rPr>
                <m:sty m:val="p"/>
              </m:rPr>
              <w:rPr>
                <w:rFonts w:ascii="Cambria Math" w:hAnsi="Cambria Math"/>
              </w:rPr>
              <m:t>,</m:t>
            </m:r>
          </m:e>
        </m:nary>
      </m:oMath>
      <w:r w:rsidR="008A7DF3" w:rsidRPr="008A7DF3">
        <w:tab/>
      </w:r>
      <w:r w:rsidR="008A7DF3" w:rsidRPr="008A7DF3">
        <w:tab/>
        <w:t>(</w:t>
      </w:r>
      <w:r w:rsidR="008A7DF3">
        <w:t>10</w:t>
      </w:r>
      <w:r w:rsidR="008A7DF3" w:rsidRPr="008A7DF3">
        <w:t>)</w:t>
      </w:r>
    </w:p>
    <w:p w:rsidR="00773BB9" w:rsidRPr="00736C2B" w:rsidRDefault="00773BB9" w:rsidP="00773BB9">
      <w:r w:rsidRPr="00736C2B">
        <w:t xml:space="preserve">где </w:t>
      </w:r>
      <w:r w:rsidRPr="008A7DF3">
        <w:t>T</w:t>
      </w:r>
      <w:r w:rsidRPr="008A7DF3">
        <w:rPr>
          <w:vertAlign w:val="subscript"/>
        </w:rPr>
        <w:t>kp</w:t>
      </w:r>
      <w:r w:rsidRPr="00736C2B">
        <w:t xml:space="preserve"> </w:t>
      </w:r>
      <w:r w:rsidR="008A7DF3">
        <w:t>–</w:t>
      </w:r>
      <w:r w:rsidRPr="00736C2B">
        <w:t xml:space="preserve"> продолжительность рассмотрения регулируемой организацией k-ого заявления на подключение, поданного со сроком рассмотрения в течение расчетного периода </w:t>
      </w:r>
      <w:r w:rsidRPr="008A7DF3">
        <w:t>регулирования в соответствии с действующими нормативными правовыми актами, дн.;</w:t>
      </w:r>
    </w:p>
    <w:p w:rsidR="00773BB9" w:rsidRPr="00736C2B" w:rsidRDefault="00773BB9" w:rsidP="00773BB9">
      <w:r w:rsidRPr="00736C2B">
        <w:lastRenderedPageBreak/>
        <w:t>Т</w:t>
      </w:r>
      <w:proofErr w:type="gramStart"/>
      <w:r w:rsidR="008A7DF3">
        <w:rPr>
          <w:vertAlign w:val="subscript"/>
          <w:lang w:val="en-US"/>
        </w:rPr>
        <w:t>k</w:t>
      </w:r>
      <w:proofErr w:type="gramEnd"/>
      <w:r w:rsidRPr="008A7DF3">
        <w:rPr>
          <w:vertAlign w:val="subscript"/>
        </w:rPr>
        <w:t>н</w:t>
      </w:r>
      <w:r w:rsidR="008A7DF3">
        <w:t xml:space="preserve"> –</w:t>
      </w:r>
      <w:r w:rsidRPr="00736C2B">
        <w:t xml:space="preserve"> нормативная</w:t>
      </w:r>
      <w:r w:rsidR="008A7DF3">
        <w:t xml:space="preserve"> </w:t>
      </w:r>
      <w:r w:rsidRPr="00736C2B">
        <w:t>продолжительность</w:t>
      </w:r>
      <w:r w:rsidR="008A7DF3">
        <w:t xml:space="preserve"> </w:t>
      </w:r>
      <w:r w:rsidRPr="00736C2B">
        <w:t>рассмотрения</w:t>
      </w:r>
      <w:r w:rsidR="008A7DF3">
        <w:t xml:space="preserve"> </w:t>
      </w:r>
      <w:r w:rsidRPr="00736C2B">
        <w:t>регулируемой</w:t>
      </w:r>
      <w:r w:rsidR="008A7DF3">
        <w:t xml:space="preserve"> </w:t>
      </w:r>
      <w:r w:rsidRPr="00736C2B">
        <w:t>организацией такого</w:t>
      </w:r>
      <w:r w:rsidRPr="00736C2B">
        <w:tab/>
        <w:t>заявления (за</w:t>
      </w:r>
      <w:r w:rsidRPr="00736C2B">
        <w:tab/>
        <w:t>исключением</w:t>
      </w:r>
      <w:r w:rsidRPr="00736C2B">
        <w:tab/>
        <w:t>увеличения</w:t>
      </w:r>
      <w:r w:rsidR="008A7DF3">
        <w:t xml:space="preserve"> </w:t>
      </w:r>
      <w:r w:rsidRPr="00736C2B">
        <w:t xml:space="preserve">продолжительности сроков рассмотрения заявлений, вызванных повторной подачей заявителем несоответствующих требованиям </w:t>
      </w:r>
      <w:r w:rsidRPr="008A7DF3">
        <w:t>заявлений), дн.;</w:t>
      </w:r>
    </w:p>
    <w:p w:rsidR="00773BB9" w:rsidRPr="00736C2B" w:rsidRDefault="00773BB9" w:rsidP="00773BB9">
      <w:r w:rsidRPr="008A7DF3">
        <w:t>N</w:t>
      </w:r>
      <w:r w:rsidRPr="008A7DF3">
        <w:rPr>
          <w:vertAlign w:val="subscript"/>
        </w:rPr>
        <w:t>3</w:t>
      </w:r>
      <w:r w:rsidRPr="008A7DF3">
        <w:t xml:space="preserve"> - число указанных заявлений;</w:t>
      </w:r>
    </w:p>
    <w:p w:rsidR="00773BB9" w:rsidRDefault="00773BB9" w:rsidP="00773BB9">
      <w:r w:rsidRPr="00736C2B">
        <w:t>В</w:t>
      </w:r>
      <w:r w:rsidRPr="00C850B5">
        <w:rPr>
          <w:vertAlign w:val="subscript"/>
        </w:rPr>
        <w:t>кл</w:t>
      </w:r>
      <w:r w:rsidRPr="00736C2B">
        <w:t xml:space="preserve"> </w:t>
      </w:r>
      <w:r w:rsidR="00725F77">
        <w:t>–</w:t>
      </w:r>
      <w:r w:rsidRPr="00736C2B">
        <w:t xml:space="preserve"> показатель</w:t>
      </w:r>
      <w:r w:rsidR="00725F77">
        <w:t xml:space="preserve"> клиентоориентированности</w:t>
      </w:r>
      <w:r w:rsidRPr="00736C2B">
        <w:t xml:space="preserve"> определяется исходя из степени соблюдения регулируемой организацией требований нормативных правовых актов в отношении потребителей товаров и услуг, а также оперативности реагирования на </w:t>
      </w:r>
      <w:r w:rsidRPr="00725F77">
        <w:t>обращения (жалобы) потребителей товаров и услуг, т.е. эффективности взаимодействия с</w:t>
      </w:r>
      <w:r w:rsidRPr="00736C2B">
        <w:t xml:space="preserve"> ними, и рассчитывается по следующей формуле:</w:t>
      </w:r>
    </w:p>
    <w:p w:rsidR="00773BB9" w:rsidRPr="00D228C6" w:rsidRDefault="00773BB9" w:rsidP="00D228C6">
      <w:pPr>
        <w:jc w:val="center"/>
      </w:pPr>
      <w:r w:rsidRPr="00D228C6">
        <w:t>В</w:t>
      </w:r>
      <w:r w:rsidRPr="00D228C6">
        <w:rPr>
          <w:vertAlign w:val="subscript"/>
        </w:rPr>
        <w:t>кл</w:t>
      </w:r>
      <w:r w:rsidR="00D228C6" w:rsidRPr="00D228C6">
        <w:t xml:space="preserve"> = </w:t>
      </w:r>
      <w:r w:rsidR="00D228C6">
        <w:t>к</w:t>
      </w:r>
      <w:r w:rsidR="00D228C6">
        <w:rPr>
          <w:vertAlign w:val="subscript"/>
        </w:rPr>
        <w:t>1</w:t>
      </w:r>
      <w:r w:rsidRPr="00D228C6">
        <w:t>C</w:t>
      </w:r>
      <w:r w:rsidR="00D228C6" w:rsidRPr="00D228C6">
        <w:rPr>
          <w:vertAlign w:val="subscript"/>
        </w:rPr>
        <w:t>нп</w:t>
      </w:r>
      <w:r w:rsidRPr="00D228C6">
        <w:rPr>
          <w:vertAlign w:val="subscript"/>
        </w:rPr>
        <w:t>a</w:t>
      </w:r>
      <w:r w:rsidRPr="00D228C6">
        <w:t>+</w:t>
      </w:r>
      <w:r w:rsidR="00D228C6">
        <w:t>к</w:t>
      </w:r>
      <w:r w:rsidRPr="00D228C6">
        <w:rPr>
          <w:vertAlign w:val="subscript"/>
        </w:rPr>
        <w:t>2</w:t>
      </w:r>
      <w:r w:rsidRPr="00D228C6">
        <w:t>C</w:t>
      </w:r>
      <w:r w:rsidRPr="00D228C6">
        <w:rPr>
          <w:vertAlign w:val="subscript"/>
        </w:rPr>
        <w:t>B</w:t>
      </w:r>
      <w:r w:rsidRPr="00D228C6">
        <w:t>,</w:t>
      </w:r>
      <w:r w:rsidR="00D228C6" w:rsidRPr="00D228C6">
        <w:t xml:space="preserve"> </w:t>
      </w:r>
      <w:r w:rsidR="00D228C6" w:rsidRPr="00D228C6">
        <w:tab/>
      </w:r>
      <w:r w:rsidR="00D228C6" w:rsidRPr="00D228C6">
        <w:tab/>
        <w:t>(1</w:t>
      </w:r>
      <w:r w:rsidR="00D228C6">
        <w:t>1</w:t>
      </w:r>
      <w:r w:rsidR="00D228C6" w:rsidRPr="00D228C6">
        <w:t>)</w:t>
      </w:r>
    </w:p>
    <w:p w:rsidR="00773BB9" w:rsidRPr="00736C2B" w:rsidRDefault="00773BB9" w:rsidP="00773BB9">
      <w:r w:rsidRPr="00D228C6">
        <w:t>где С</w:t>
      </w:r>
      <w:r w:rsidRPr="00D228C6">
        <w:rPr>
          <w:vertAlign w:val="subscript"/>
        </w:rPr>
        <w:t>нпа</w:t>
      </w:r>
      <w:r w:rsidRPr="00D228C6">
        <w:t xml:space="preserve">, </w:t>
      </w:r>
      <w:proofErr w:type="gramStart"/>
      <w:r w:rsidRPr="00D228C6">
        <w:t>С</w:t>
      </w:r>
      <w:r w:rsidRPr="00D228C6">
        <w:rPr>
          <w:vertAlign w:val="subscript"/>
        </w:rPr>
        <w:t>в</w:t>
      </w:r>
      <w:proofErr w:type="gramEnd"/>
      <w:r w:rsidRPr="00D228C6">
        <w:t xml:space="preserve"> </w:t>
      </w:r>
      <w:r w:rsidR="00D228C6">
        <w:t>–</w:t>
      </w:r>
      <w:r w:rsidRPr="00D228C6">
        <w:t xml:space="preserve"> составляющие показателя клиентоориентированности;</w:t>
      </w:r>
    </w:p>
    <w:p w:rsidR="00773BB9" w:rsidRPr="00736C2B" w:rsidRDefault="00773BB9" w:rsidP="00773BB9">
      <w:r w:rsidRPr="00D228C6">
        <w:t>к</w:t>
      </w:r>
      <w:proofErr w:type="gramStart"/>
      <w:r w:rsidRPr="00D228C6">
        <w:t>1</w:t>
      </w:r>
      <w:proofErr w:type="gramEnd"/>
      <w:r w:rsidRPr="00D228C6">
        <w:t xml:space="preserve">, к2 </w:t>
      </w:r>
      <w:r w:rsidR="00D228C6" w:rsidRPr="00D228C6">
        <w:t>–</w:t>
      </w:r>
      <w:r w:rsidRPr="00D228C6">
        <w:t xml:space="preserve"> относительные веса составляющих. Для теплоисточников к</w:t>
      </w:r>
      <w:proofErr w:type="gramStart"/>
      <w:r w:rsidRPr="00D228C6">
        <w:t>1</w:t>
      </w:r>
      <w:proofErr w:type="gramEnd"/>
      <w:r w:rsidRPr="00D228C6">
        <w:t>=0,6, к2=0,4; для теплосетевых организаций к1=0,4, к2=0,6; для регулируемых организаций, распоряжающихся и теплоисточниками и тепловыми сетями, к1=0,5, к2=0,5;</w:t>
      </w:r>
    </w:p>
    <w:p w:rsidR="00773BB9" w:rsidRPr="00736C2B" w:rsidRDefault="00773BB9" w:rsidP="00773BB9">
      <w:r w:rsidRPr="00736C2B">
        <w:t>С</w:t>
      </w:r>
      <w:r w:rsidRPr="00D228C6">
        <w:rPr>
          <w:vertAlign w:val="subscript"/>
        </w:rPr>
        <w:t>нпа</w:t>
      </w:r>
      <w:r w:rsidRPr="00736C2B">
        <w:t xml:space="preserve"> </w:t>
      </w:r>
      <w:r w:rsidR="00D228C6">
        <w:t>–</w:t>
      </w:r>
      <w:r w:rsidRPr="00736C2B">
        <w:t xml:space="preserve"> составляющая несоблюдения регулируемой организацией установленных нормативными правовыми актами требований, определяется как число нарушений установленных требований в расчете на единицу объема тепловой мощности и длины тепловой сети регулируемой организации:</w:t>
      </w:r>
    </w:p>
    <w:p w:rsidR="00D228C6" w:rsidRPr="00D228C6" w:rsidRDefault="00D228C6" w:rsidP="00D228C6">
      <w:pPr>
        <w:jc w:val="center"/>
      </w:pPr>
      <w:r>
        <w:t>С</w:t>
      </w:r>
      <w:r>
        <w:rPr>
          <w:vertAlign w:val="subscript"/>
        </w:rPr>
        <w:t>нпа</w:t>
      </w:r>
      <w:r w:rsidRPr="00D228C6">
        <w:t xml:space="preserve"> = </w:t>
      </w:r>
      <w:proofErr w:type="gramStart"/>
      <w:r>
        <w:rPr>
          <w:lang w:val="en-US"/>
        </w:rPr>
        <w:t>n</w:t>
      </w:r>
      <w:proofErr w:type="gramEnd"/>
      <w:r w:rsidRPr="00D228C6">
        <w:rPr>
          <w:vertAlign w:val="subscript"/>
        </w:rPr>
        <w:t>нпa</w:t>
      </w:r>
      <w:r w:rsidRPr="00D228C6">
        <w:t xml:space="preserve"> / </w:t>
      </w:r>
      <w:r>
        <w:rPr>
          <w:lang w:val="en-US"/>
        </w:rPr>
        <w:t>L</w:t>
      </w:r>
      <w:r w:rsidRPr="00D228C6">
        <w:t xml:space="preserve">, </w:t>
      </w:r>
      <w:r w:rsidRPr="00D228C6">
        <w:tab/>
      </w:r>
      <w:r w:rsidRPr="00D228C6">
        <w:tab/>
        <w:t>(1</w:t>
      </w:r>
      <w:r>
        <w:t>2</w:t>
      </w:r>
      <w:r w:rsidRPr="00D228C6">
        <w:t>)</w:t>
      </w:r>
    </w:p>
    <w:p w:rsidR="00773BB9" w:rsidRPr="00736C2B" w:rsidRDefault="00773BB9" w:rsidP="00773BB9">
      <w:r w:rsidRPr="00736C2B">
        <w:t xml:space="preserve">где </w:t>
      </w:r>
      <w:proofErr w:type="gramStart"/>
      <w:r w:rsidR="00D228C6">
        <w:rPr>
          <w:lang w:val="en-US"/>
        </w:rPr>
        <w:t>n</w:t>
      </w:r>
      <w:proofErr w:type="gramEnd"/>
      <w:r w:rsidRPr="00D228C6">
        <w:rPr>
          <w:vertAlign w:val="subscript"/>
        </w:rPr>
        <w:t>нпа</w:t>
      </w:r>
      <w:r w:rsidRPr="00736C2B">
        <w:t xml:space="preserve"> </w:t>
      </w:r>
      <w:r w:rsidR="00D228C6">
        <w:t>–</w:t>
      </w:r>
      <w:r w:rsidRPr="00736C2B">
        <w:t xml:space="preserve"> число установленных вступившим в законную силу решением суда нарушений регулируемой организацией требований законодательства Российской Федерации, в том числе по фактам дискриминации потребителей товаров и услуг по доступу </w:t>
      </w:r>
      <w:r w:rsidRPr="00D228C6">
        <w:t>к товарам и услугам регулируемой организации, а также по порядку оказания услуг, шт.;</w:t>
      </w:r>
    </w:p>
    <w:p w:rsidR="00773BB9" w:rsidRDefault="00773BB9" w:rsidP="00773BB9">
      <w:proofErr w:type="gramStart"/>
      <w:r w:rsidRPr="00736C2B">
        <w:t>Св</w:t>
      </w:r>
      <w:proofErr w:type="gramEnd"/>
      <w:r w:rsidRPr="00736C2B">
        <w:t xml:space="preserve"> </w:t>
      </w:r>
      <w:r w:rsidR="00D228C6">
        <w:t>–</w:t>
      </w:r>
      <w:r w:rsidRPr="00736C2B">
        <w:t xml:space="preserve"> составляющая неэффективности взаимодействия с потребителями товаров и услуг, определяется как</w:t>
      </w:r>
    </w:p>
    <w:p w:rsidR="00D228C6" w:rsidRPr="00D228C6" w:rsidRDefault="00D228C6" w:rsidP="00D228C6">
      <w:pPr>
        <w:jc w:val="center"/>
      </w:pPr>
      <w:proofErr w:type="gramStart"/>
      <w:r>
        <w:t>С</w:t>
      </w:r>
      <w:r>
        <w:rPr>
          <w:vertAlign w:val="subscript"/>
        </w:rPr>
        <w:t>в</w:t>
      </w:r>
      <w:proofErr w:type="gramEnd"/>
      <w:r w:rsidRPr="00D228C6">
        <w:t xml:space="preserve"> = </w:t>
      </w:r>
      <w:r>
        <w:t>И</w:t>
      </w:r>
      <w:r>
        <w:rPr>
          <w:vertAlign w:val="subscript"/>
        </w:rPr>
        <w:t>ор</w:t>
      </w:r>
      <w:r w:rsidRPr="00D228C6">
        <w:t>+</w:t>
      </w:r>
      <w:r>
        <w:t>И</w:t>
      </w:r>
      <w:r>
        <w:rPr>
          <w:vertAlign w:val="subscript"/>
        </w:rPr>
        <w:t>рем</w:t>
      </w:r>
      <w:r w:rsidRPr="00D228C6">
        <w:t xml:space="preserve">, </w:t>
      </w:r>
      <w:r w:rsidRPr="00D228C6">
        <w:tab/>
      </w:r>
      <w:r w:rsidRPr="00D228C6">
        <w:tab/>
        <w:t>(1</w:t>
      </w:r>
      <w:r>
        <w:t>3</w:t>
      </w:r>
      <w:r w:rsidRPr="00D228C6">
        <w:t>)</w:t>
      </w:r>
    </w:p>
    <w:p w:rsidR="00773BB9" w:rsidRPr="00736C2B" w:rsidRDefault="00773BB9" w:rsidP="00773BB9">
      <w:r w:rsidRPr="00736C2B">
        <w:t>где И</w:t>
      </w:r>
      <w:r w:rsidRPr="00D228C6">
        <w:rPr>
          <w:vertAlign w:val="subscript"/>
        </w:rPr>
        <w:t>ор</w:t>
      </w:r>
      <w:r w:rsidRPr="00736C2B">
        <w:t>, И</w:t>
      </w:r>
      <w:r w:rsidRPr="00D228C6">
        <w:rPr>
          <w:vertAlign w:val="subscript"/>
        </w:rPr>
        <w:t>рем</w:t>
      </w:r>
      <w:r w:rsidRPr="00736C2B">
        <w:t xml:space="preserve"> </w:t>
      </w:r>
      <w:r w:rsidR="00D228C6">
        <w:t>–</w:t>
      </w:r>
      <w:r w:rsidRPr="00736C2B">
        <w:t xml:space="preserve"> коэффициенты, отражающие степень неэффективности взаимодействия с потребителями товаров и услуг:</w:t>
      </w:r>
    </w:p>
    <w:p w:rsidR="00773BB9" w:rsidRDefault="00D228C6" w:rsidP="00773BB9">
      <w:proofErr w:type="gramStart"/>
      <w:r>
        <w:t xml:space="preserve">а) </w:t>
      </w:r>
      <w:r w:rsidR="00773BB9" w:rsidRPr="00736C2B">
        <w:t>И</w:t>
      </w:r>
      <w:r w:rsidR="00773BB9" w:rsidRPr="00D228C6">
        <w:rPr>
          <w:vertAlign w:val="subscript"/>
        </w:rPr>
        <w:t>ор</w:t>
      </w:r>
      <w:r w:rsidR="00773BB9" w:rsidRPr="00736C2B">
        <w:t xml:space="preserve"> </w:t>
      </w:r>
      <w:r>
        <w:t>–</w:t>
      </w:r>
      <w:r w:rsidR="00773BB9" w:rsidRPr="00736C2B">
        <w:t xml:space="preserve"> коэффициент оперативности реагирования на обращения потребителей товаров и услуг, характеризующий соблюдение сроков рассмотрения обращений (жалоб) потребителей товаров и услуг и реагирования на обращения (жалобы), если содержание обращения (жалобы) требует (в соответствии с нормативными правовыми актами, соглашениями между регулируемой организацией и потребителями товаров и услуг или иными документами регулируемой организации) выполнения регулируемой организацией мероприятий по отработке предмета обращения (жалобы):</w:t>
      </w:r>
      <w:proofErr w:type="gramEnd"/>
    </w:p>
    <w:p w:rsidR="00D228C6" w:rsidRPr="00147A3D" w:rsidRDefault="00855AFC" w:rsidP="00147A3D">
      <w:pPr>
        <w:jc w:val="center"/>
        <w:rPr>
          <w:i/>
        </w:rPr>
      </w:pPr>
      <m:oMath>
        <m:sSub>
          <m:sSubPr>
            <m:ctrlPr>
              <w:rPr>
                <w:rFonts w:ascii="Cambria Math" w:hAnsi="Cambria Math"/>
                <w:i/>
              </w:rPr>
            </m:ctrlPr>
          </m:sSubPr>
          <m:e>
            <m:r>
              <w:rPr>
                <w:rFonts w:ascii="Cambria Math" w:hAnsi="Cambria Math"/>
              </w:rPr>
              <m:t>И</m:t>
            </m:r>
          </m:e>
          <m:sub>
            <m:r>
              <w:rPr>
                <w:rFonts w:ascii="Cambria Math" w:hAnsi="Cambria Math"/>
              </w:rPr>
              <m:t>ор</m:t>
            </m:r>
          </m:sub>
        </m:sSub>
        <m:r>
          <w:rPr>
            <w:rFonts w:ascii="Cambria Math" w:hAnsi="Cambria Math"/>
          </w:rPr>
          <m:t>=0,5</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lang w:val="en-US"/>
                  </w:rPr>
                  <m:t>i</m:t>
                </m:r>
                <m:r>
                  <w:rPr>
                    <w:rFonts w:ascii="Cambria Math" w:hAnsi="Cambria Math"/>
                  </w:rPr>
                  <m:t>=1</m:t>
                </m:r>
              </m:sub>
              <m:sup>
                <m:r>
                  <w:rPr>
                    <w:rFonts w:ascii="Cambria Math" w:hAnsi="Cambria Math"/>
                  </w:rPr>
                  <m:t>l</m:t>
                </m:r>
              </m:sup>
              <m:e>
                <m:f>
                  <m:fPr>
                    <m:ctrlPr>
                      <w:rPr>
                        <w:rFonts w:ascii="Cambria Math" w:hAnsi="Cambria Math"/>
                        <w:i/>
                      </w:rPr>
                    </m:ctrlPr>
                  </m:fPr>
                  <m:num>
                    <m:r>
                      <w:rPr>
                        <w:rFonts w:ascii="Cambria Math" w:hAnsi="Cambria Math"/>
                      </w:rPr>
                      <m:t>max</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t</m:t>
                            </m:r>
                          </m:e>
                          <m:sub>
                            <m:r>
                              <w:rPr>
                                <w:rFonts w:ascii="Cambria Math" w:hAnsi="Cambria Math"/>
                                <w:lang w:val="en-US"/>
                              </w:rPr>
                              <m:t>i</m:t>
                            </m:r>
                            <m:r>
                              <w:rPr>
                                <w:rFonts w:ascii="Cambria Math" w:hAnsi="Cambria Math"/>
                              </w:rPr>
                              <m:t>рассм</m:t>
                            </m:r>
                          </m:sub>
                          <m:sup>
                            <m:r>
                              <w:rPr>
                                <w:rFonts w:ascii="Cambria Math" w:hAnsi="Cambria Math"/>
                              </w:rPr>
                              <m:t>факт</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lang w:val="en-US"/>
                              </w:rPr>
                              <m:t>i</m:t>
                            </m:r>
                            <m:r>
                              <w:rPr>
                                <w:rFonts w:ascii="Cambria Math" w:hAnsi="Cambria Math"/>
                              </w:rPr>
                              <m:t>рассм</m:t>
                            </m:r>
                          </m:sub>
                          <m:sup>
                            <m:r>
                              <w:rPr>
                                <w:rFonts w:ascii="Cambria Math" w:hAnsi="Cambria Math"/>
                              </w:rPr>
                              <m:t>норм</m:t>
                            </m:r>
                          </m:sup>
                        </m:sSubSup>
                        <m:r>
                          <w:rPr>
                            <w:rFonts w:ascii="Cambria Math" w:hAnsi="Cambria Math"/>
                          </w:rPr>
                          <m:t>,0</m:t>
                        </m:r>
                      </m:e>
                    </m:d>
                  </m:num>
                  <m:den>
                    <m:sSubSup>
                      <m:sSubSupPr>
                        <m:ctrlPr>
                          <w:rPr>
                            <w:rFonts w:ascii="Cambria Math" w:hAnsi="Cambria Math"/>
                            <w:i/>
                          </w:rPr>
                        </m:ctrlPr>
                      </m:sSubSupPr>
                      <m:e>
                        <m:r>
                          <w:rPr>
                            <w:rFonts w:ascii="Cambria Math" w:hAnsi="Cambria Math"/>
                          </w:rPr>
                          <m:t>t</m:t>
                        </m:r>
                      </m:e>
                      <m:sub>
                        <m:r>
                          <w:rPr>
                            <w:rFonts w:ascii="Cambria Math" w:hAnsi="Cambria Math"/>
                            <w:lang w:val="en-US"/>
                          </w:rPr>
                          <m:t>i</m:t>
                        </m:r>
                        <m:r>
                          <w:rPr>
                            <w:rFonts w:ascii="Cambria Math" w:hAnsi="Cambria Math"/>
                          </w:rPr>
                          <m:t>рассм</m:t>
                        </m:r>
                      </m:sub>
                      <m:sup>
                        <m:r>
                          <w:rPr>
                            <w:rFonts w:ascii="Cambria Math" w:hAnsi="Cambria Math"/>
                          </w:rPr>
                          <m:t>норм</m:t>
                        </m:r>
                      </m:sup>
                    </m:sSubSup>
                  </m:den>
                </m:f>
              </m:e>
            </m:nary>
          </m:num>
          <m:den>
            <m:r>
              <w:rPr>
                <w:rFonts w:ascii="Cambria Math" w:hAnsi="Cambria Math"/>
              </w:rPr>
              <m:t>l</m:t>
            </m:r>
          </m:den>
        </m:f>
        <m:r>
          <w:rPr>
            <w:rFonts w:ascii="Cambria Math" w:hAnsi="Cambria Math"/>
          </w:rPr>
          <m:t>+0,5</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lang w:val="en-US"/>
                  </w:rPr>
                  <m:t>i</m:t>
                </m:r>
                <m:r>
                  <w:rPr>
                    <w:rFonts w:ascii="Cambria Math" w:hAnsi="Cambria Math"/>
                  </w:rPr>
                  <m:t>=1</m:t>
                </m:r>
              </m:sub>
              <m:sup>
                <m:r>
                  <w:rPr>
                    <w:rFonts w:ascii="Cambria Math" w:hAnsi="Cambria Math"/>
                  </w:rPr>
                  <m:t>m</m:t>
                </m:r>
              </m:sup>
              <m:e>
                <m:f>
                  <m:fPr>
                    <m:ctrlPr>
                      <w:rPr>
                        <w:rFonts w:ascii="Cambria Math" w:hAnsi="Cambria Math"/>
                        <w:i/>
                      </w:rPr>
                    </m:ctrlPr>
                  </m:fPr>
                  <m:num>
                    <m:r>
                      <w:rPr>
                        <w:rFonts w:ascii="Cambria Math" w:hAnsi="Cambria Math"/>
                      </w:rPr>
                      <m:t>max</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t</m:t>
                            </m:r>
                          </m:e>
                          <m:sub>
                            <m:r>
                              <w:rPr>
                                <w:rFonts w:ascii="Cambria Math" w:hAnsi="Cambria Math"/>
                                <w:lang w:val="en-US"/>
                              </w:rPr>
                              <m:t>i</m:t>
                            </m:r>
                            <m:r>
                              <w:rPr>
                                <w:rFonts w:ascii="Cambria Math" w:hAnsi="Cambria Math"/>
                              </w:rPr>
                              <m:t>устр</m:t>
                            </m:r>
                          </m:sub>
                          <m:sup>
                            <m:r>
                              <w:rPr>
                                <w:rFonts w:ascii="Cambria Math" w:hAnsi="Cambria Math"/>
                              </w:rPr>
                              <m:t>факт</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lang w:val="en-US"/>
                              </w:rPr>
                              <m:t>i</m:t>
                            </m:r>
                            <m:r>
                              <w:rPr>
                                <w:rFonts w:ascii="Cambria Math" w:hAnsi="Cambria Math"/>
                              </w:rPr>
                              <m:t>устр</m:t>
                            </m:r>
                          </m:sub>
                          <m:sup>
                            <m:r>
                              <w:rPr>
                                <w:rFonts w:ascii="Cambria Math" w:hAnsi="Cambria Math"/>
                              </w:rPr>
                              <m:t>норм</m:t>
                            </m:r>
                          </m:sup>
                        </m:sSubSup>
                        <m:r>
                          <w:rPr>
                            <w:rFonts w:ascii="Cambria Math" w:hAnsi="Cambria Math"/>
                          </w:rPr>
                          <m:t>,0</m:t>
                        </m:r>
                      </m:e>
                    </m:d>
                  </m:num>
                  <m:den>
                    <m:sSubSup>
                      <m:sSubSupPr>
                        <m:ctrlPr>
                          <w:rPr>
                            <w:rFonts w:ascii="Cambria Math" w:hAnsi="Cambria Math"/>
                            <w:i/>
                          </w:rPr>
                        </m:ctrlPr>
                      </m:sSubSupPr>
                      <m:e>
                        <m:r>
                          <w:rPr>
                            <w:rFonts w:ascii="Cambria Math" w:hAnsi="Cambria Math"/>
                          </w:rPr>
                          <m:t>t</m:t>
                        </m:r>
                      </m:e>
                      <m:sub>
                        <m:r>
                          <w:rPr>
                            <w:rFonts w:ascii="Cambria Math" w:hAnsi="Cambria Math"/>
                            <w:lang w:val="en-US"/>
                          </w:rPr>
                          <m:t>i</m:t>
                        </m:r>
                        <m:r>
                          <w:rPr>
                            <w:rFonts w:ascii="Cambria Math" w:hAnsi="Cambria Math"/>
                          </w:rPr>
                          <m:t>устр</m:t>
                        </m:r>
                      </m:sub>
                      <m:sup>
                        <m:r>
                          <w:rPr>
                            <w:rFonts w:ascii="Cambria Math" w:hAnsi="Cambria Math"/>
                          </w:rPr>
                          <m:t>норм</m:t>
                        </m:r>
                      </m:sup>
                    </m:sSubSup>
                  </m:den>
                </m:f>
              </m:e>
            </m:nary>
          </m:num>
          <m:den>
            <m:r>
              <w:rPr>
                <w:rFonts w:ascii="Cambria Math" w:hAnsi="Cambria Math"/>
              </w:rPr>
              <m:t>m</m:t>
            </m:r>
          </m:den>
        </m:f>
        <m:r>
          <w:rPr>
            <w:rFonts w:ascii="Cambria Math" w:hAnsi="Cambria Math"/>
          </w:rPr>
          <m:t>,</m:t>
        </m:r>
      </m:oMath>
      <w:r w:rsidR="00147A3D" w:rsidRPr="00D228C6">
        <w:t xml:space="preserve"> </w:t>
      </w:r>
      <w:r w:rsidR="00147A3D" w:rsidRPr="00D228C6">
        <w:tab/>
      </w:r>
      <w:r w:rsidR="00147A3D" w:rsidRPr="00D228C6">
        <w:tab/>
        <w:t>(1</w:t>
      </w:r>
      <w:r w:rsidR="00147A3D">
        <w:t>4</w:t>
      </w:r>
      <w:r w:rsidR="00147A3D" w:rsidRPr="00D228C6">
        <w:t>)</w:t>
      </w:r>
    </w:p>
    <w:p w:rsidR="00773BB9" w:rsidRPr="00736C2B" w:rsidRDefault="00773BB9" w:rsidP="00773BB9">
      <w:r w:rsidRPr="00736C2B">
        <w:lastRenderedPageBreak/>
        <w:t xml:space="preserve">где </w:t>
      </w:r>
      <m:oMath>
        <m:sSubSup>
          <m:sSubSupPr>
            <m:ctrlPr>
              <w:rPr>
                <w:rFonts w:ascii="Cambria Math" w:hAnsi="Cambria Math"/>
                <w:i/>
              </w:rPr>
            </m:ctrlPr>
          </m:sSubSupPr>
          <m:e>
            <m:r>
              <w:rPr>
                <w:rFonts w:ascii="Cambria Math" w:hAnsi="Cambria Math"/>
              </w:rPr>
              <m:t>t</m:t>
            </m:r>
          </m:e>
          <m:sub>
            <m:r>
              <w:rPr>
                <w:rFonts w:ascii="Cambria Math" w:hAnsi="Cambria Math"/>
                <w:lang w:val="en-US"/>
              </w:rPr>
              <m:t>i</m:t>
            </m:r>
            <m:r>
              <w:rPr>
                <w:rFonts w:ascii="Cambria Math" w:hAnsi="Cambria Math"/>
              </w:rPr>
              <m:t>рассм</m:t>
            </m:r>
          </m:sub>
          <m:sup>
            <m:r>
              <w:rPr>
                <w:rFonts w:ascii="Cambria Math" w:hAnsi="Cambria Math"/>
              </w:rPr>
              <m:t>норм</m:t>
            </m:r>
          </m:sup>
        </m:sSubSup>
      </m:oMath>
      <w:r w:rsidR="00147A3D">
        <w:t xml:space="preserve"> – </w:t>
      </w:r>
      <w:r w:rsidRPr="00736C2B">
        <w:t>установленный</w:t>
      </w:r>
      <w:r w:rsidR="00147A3D">
        <w:t xml:space="preserve"> </w:t>
      </w:r>
      <w:r w:rsidRPr="00736C2B">
        <w:t>нормативными</w:t>
      </w:r>
      <w:r w:rsidR="00147A3D">
        <w:t xml:space="preserve"> </w:t>
      </w:r>
      <w:r w:rsidRPr="00736C2B">
        <w:t>правовыми актами,</w:t>
      </w:r>
      <w:r w:rsidR="00147A3D">
        <w:t xml:space="preserve"> </w:t>
      </w:r>
      <w:r w:rsidRPr="00736C2B">
        <w:t xml:space="preserve">договорами между регулируемой организацией и потребителями товаров и услуг, иными документами регулируемой организации срок рассмотрения и ответа (письменного или устного) </w:t>
      </w:r>
      <w:r w:rsidRPr="00147A3D">
        <w:t>потребителю товаров и услуг на обращение (жалобу), час;</w:t>
      </w:r>
    </w:p>
    <w:p w:rsidR="00773BB9" w:rsidRPr="00736C2B" w:rsidRDefault="00855AFC" w:rsidP="00773BB9">
      <m:oMath>
        <m:sSubSup>
          <m:sSubSupPr>
            <m:ctrlPr>
              <w:rPr>
                <w:rFonts w:ascii="Cambria Math" w:hAnsi="Cambria Math"/>
                <w:i/>
              </w:rPr>
            </m:ctrlPr>
          </m:sSubSupPr>
          <m:e>
            <m:r>
              <w:rPr>
                <w:rFonts w:ascii="Cambria Math" w:hAnsi="Cambria Math"/>
              </w:rPr>
              <m:t>t</m:t>
            </m:r>
          </m:e>
          <m:sub>
            <m:r>
              <w:rPr>
                <w:rFonts w:ascii="Cambria Math" w:hAnsi="Cambria Math"/>
                <w:lang w:val="en-US"/>
              </w:rPr>
              <m:t>i</m:t>
            </m:r>
            <m:r>
              <w:rPr>
                <w:rFonts w:ascii="Cambria Math" w:hAnsi="Cambria Math"/>
              </w:rPr>
              <m:t>рассм</m:t>
            </m:r>
          </m:sub>
          <m:sup>
            <m:r>
              <w:rPr>
                <w:rFonts w:ascii="Cambria Math" w:hAnsi="Cambria Math"/>
              </w:rPr>
              <m:t>факт</m:t>
            </m:r>
          </m:sup>
        </m:sSubSup>
      </m:oMath>
      <w:r w:rsidR="00773BB9" w:rsidRPr="00147A3D">
        <w:t xml:space="preserve"> </w:t>
      </w:r>
      <w:r w:rsidR="00147A3D">
        <w:t xml:space="preserve">– </w:t>
      </w:r>
      <w:r w:rsidR="00773BB9" w:rsidRPr="00147A3D">
        <w:t>фактическое время рассмотрения письменного или устного обращения (жалобы) потребителя товаров и услуг с момента регистрации в установленном порядке поступившего обращения (жалобы) до момента ответа на обращение (жалобу), зарегистрированного в установленном порядке, час;</w:t>
      </w:r>
    </w:p>
    <w:p w:rsidR="00773BB9" w:rsidRPr="00736C2B" w:rsidRDefault="00855AFC" w:rsidP="00773BB9">
      <m:oMath>
        <m:sSubSup>
          <m:sSubSupPr>
            <m:ctrlPr>
              <w:rPr>
                <w:rFonts w:ascii="Cambria Math" w:hAnsi="Cambria Math"/>
                <w:i/>
              </w:rPr>
            </m:ctrlPr>
          </m:sSubSupPr>
          <m:e>
            <m:r>
              <w:rPr>
                <w:rFonts w:ascii="Cambria Math" w:hAnsi="Cambria Math"/>
              </w:rPr>
              <m:t>t</m:t>
            </m:r>
          </m:e>
          <m:sub>
            <m:r>
              <w:rPr>
                <w:rFonts w:ascii="Cambria Math" w:hAnsi="Cambria Math"/>
                <w:lang w:val="en-US"/>
              </w:rPr>
              <m:t>i</m:t>
            </m:r>
            <m:r>
              <w:rPr>
                <w:rFonts w:ascii="Cambria Math" w:hAnsi="Cambria Math"/>
              </w:rPr>
              <m:t>устр</m:t>
            </m:r>
          </m:sub>
          <m:sup>
            <m:r>
              <w:rPr>
                <w:rFonts w:ascii="Cambria Math" w:hAnsi="Cambria Math"/>
              </w:rPr>
              <m:t>норм</m:t>
            </m:r>
          </m:sup>
        </m:sSubSup>
      </m:oMath>
      <w:r w:rsidR="00773BB9" w:rsidRPr="00736C2B">
        <w:t xml:space="preserve"> </w:t>
      </w:r>
      <w:r w:rsidR="00147A3D">
        <w:t>–</w:t>
      </w:r>
      <w:r w:rsidR="00773BB9" w:rsidRPr="00736C2B">
        <w:t xml:space="preserve"> установленный нормативными правовыми актами, договорами между регулируемой организацией и потребителями товаров и услуг, иными документами регулируемой организации, техническими регламентами срок выполнения мероприятий, необходимых для устранения причины обращения (жалобы), час;</w:t>
      </w:r>
    </w:p>
    <w:p w:rsidR="00773BB9" w:rsidRPr="00736C2B" w:rsidRDefault="00855AFC" w:rsidP="00773BB9">
      <m:oMath>
        <m:sSubSup>
          <m:sSubSupPr>
            <m:ctrlPr>
              <w:rPr>
                <w:rFonts w:ascii="Cambria Math" w:hAnsi="Cambria Math"/>
                <w:i/>
              </w:rPr>
            </m:ctrlPr>
          </m:sSubSupPr>
          <m:e>
            <m:r>
              <w:rPr>
                <w:rFonts w:ascii="Cambria Math" w:hAnsi="Cambria Math"/>
              </w:rPr>
              <m:t>t</m:t>
            </m:r>
          </m:e>
          <m:sub>
            <m:r>
              <w:rPr>
                <w:rFonts w:ascii="Cambria Math" w:hAnsi="Cambria Math"/>
                <w:lang w:val="en-US"/>
              </w:rPr>
              <m:t>i</m:t>
            </m:r>
            <m:r>
              <w:rPr>
                <w:rFonts w:ascii="Cambria Math" w:hAnsi="Cambria Math"/>
              </w:rPr>
              <m:t>устр</m:t>
            </m:r>
          </m:sub>
          <m:sup>
            <m:r>
              <w:rPr>
                <w:rFonts w:ascii="Cambria Math" w:hAnsi="Cambria Math"/>
              </w:rPr>
              <m:t>факт</m:t>
            </m:r>
          </m:sup>
        </m:sSubSup>
      </m:oMath>
      <w:r w:rsidR="00773BB9" w:rsidRPr="00736C2B">
        <w:t xml:space="preserve"> </w:t>
      </w:r>
      <w:proofErr w:type="gramStart"/>
      <w:r w:rsidR="00147A3D">
        <w:t>–</w:t>
      </w:r>
      <w:r w:rsidR="00773BB9" w:rsidRPr="00736C2B">
        <w:t xml:space="preserve"> фактическое время, затраченное регулируемой организацией, на выполнение мероприятий, необходимых для устранения предмета обращения (жалобы) потребителя товаров и услуг, если содержание жалобы (обращения) требует в соответствии с нормативными правовыми актами, договорами между регулируемой организацией и потребителями товаров и услуг, иными документами регулируемой организации выполнения ею мероприятий, необходимых для устранения причины обращения (жалобы), час;</w:t>
      </w:r>
      <w:proofErr w:type="gramEnd"/>
    </w:p>
    <w:p w:rsidR="00773BB9" w:rsidRPr="00736C2B" w:rsidRDefault="00147A3D" w:rsidP="00773BB9">
      <w:r>
        <w:t>1</w:t>
      </w:r>
      <w:r w:rsidR="00773BB9" w:rsidRPr="00736C2B">
        <w:t xml:space="preserve"> </w:t>
      </w:r>
      <w:r>
        <w:t>–</w:t>
      </w:r>
      <w:r w:rsidR="00773BB9" w:rsidRPr="00736C2B">
        <w:t xml:space="preserve"> суммарное число обращений (жалоб) потребителей товаров и услуг, поступивших в регулируемую организацию (письменно или устно) в течение расчетного периода </w:t>
      </w:r>
      <w:r w:rsidR="00773BB9" w:rsidRPr="00147A3D">
        <w:t>регулирования, шт.;</w:t>
      </w:r>
    </w:p>
    <w:p w:rsidR="00773BB9" w:rsidRPr="00736C2B" w:rsidRDefault="00773BB9" w:rsidP="00773BB9">
      <w:r w:rsidRPr="00736C2B">
        <w:t xml:space="preserve">m - суммарное число обращений (жалоб), требующих в соответствии с нормативными правовыми актами, договорами между регулируемой организацией и потребителями товаров и услуг, иными документами регулируемой организации выполнения ею мероприятий, необходимых для устранения причины обращения (жалобы) в течение расчетного периода </w:t>
      </w:r>
      <w:r w:rsidRPr="00147A3D">
        <w:t>регулирования, шт.;</w:t>
      </w:r>
    </w:p>
    <w:p w:rsidR="00773BB9" w:rsidRPr="00736C2B" w:rsidRDefault="00147A3D" w:rsidP="00773BB9">
      <w:r>
        <w:rPr>
          <w:lang w:val="en-US"/>
        </w:rPr>
        <w:t>b</w:t>
      </w:r>
      <w:r w:rsidR="00773BB9" w:rsidRPr="00736C2B">
        <w:t>)</w:t>
      </w:r>
      <w:r>
        <w:t xml:space="preserve"> </w:t>
      </w:r>
      <w:r w:rsidR="00773BB9" w:rsidRPr="00736C2B">
        <w:t>И</w:t>
      </w:r>
      <w:r>
        <w:rPr>
          <w:vertAlign w:val="subscript"/>
        </w:rPr>
        <w:t>РЕМ</w:t>
      </w:r>
      <w:r w:rsidR="00773BB9" w:rsidRPr="00736C2B">
        <w:t xml:space="preserve"> </w:t>
      </w:r>
      <w:r>
        <w:t>–</w:t>
      </w:r>
      <w:r w:rsidR="00773BB9" w:rsidRPr="00736C2B">
        <w:t xml:space="preserve"> коэффициент соблюдения объема и сроков ремонтных работ, характеризующий соблюдение регулируемой организацией объемов и сроков плановых работ по ремонту и техническому обслуживанию оборудования ее объектов теплофикационного и (или) теплосетевого хозяйства:</w:t>
      </w:r>
    </w:p>
    <w:p w:rsidR="00147A3D" w:rsidRPr="00147A3D" w:rsidRDefault="00855AFC" w:rsidP="00147A3D">
      <w:pPr>
        <w:jc w:val="center"/>
        <w:rPr>
          <w:i/>
        </w:rPr>
      </w:pPr>
      <m:oMath>
        <m:sSub>
          <m:sSubPr>
            <m:ctrlPr>
              <w:rPr>
                <w:rFonts w:ascii="Cambria Math" w:hAnsi="Cambria Math"/>
                <w:i/>
              </w:rPr>
            </m:ctrlPr>
          </m:sSubPr>
          <m:e>
            <m:r>
              <w:rPr>
                <w:rFonts w:ascii="Cambria Math" w:hAnsi="Cambria Math"/>
              </w:rPr>
              <m:t>И</m:t>
            </m:r>
          </m:e>
          <m:sub>
            <m:r>
              <w:rPr>
                <w:rFonts w:ascii="Cambria Math" w:hAnsi="Cambria Math"/>
              </w:rPr>
              <m:t>РЕМ</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lang w:val="en-US"/>
                  </w:rPr>
                  <m:t>i</m:t>
                </m:r>
                <m:r>
                  <w:rPr>
                    <w:rFonts w:ascii="Cambria Math" w:hAnsi="Cambria Math"/>
                  </w:rPr>
                  <m:t>=1</m:t>
                </m:r>
              </m:sub>
              <m:sup>
                <m:r>
                  <w:rPr>
                    <w:rFonts w:ascii="Cambria Math" w:hAnsi="Cambria Math"/>
                    <w:lang w:val="en-US"/>
                  </w:rPr>
                  <m:t>r</m:t>
                </m:r>
              </m:sup>
              <m:e>
                <m:r>
                  <w:rPr>
                    <w:rFonts w:ascii="Cambria Math" w:hAnsi="Cambria Math"/>
                  </w:rPr>
                  <m:t>max</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t</m:t>
                        </m:r>
                      </m:e>
                      <m:sub>
                        <m:r>
                          <w:rPr>
                            <w:rFonts w:ascii="Cambria Math" w:hAnsi="Cambria Math"/>
                            <w:lang w:val="en-US"/>
                          </w:rPr>
                          <m:t>i</m:t>
                        </m:r>
                        <m:r>
                          <w:rPr>
                            <w:rFonts w:ascii="Cambria Math" w:hAnsi="Cambria Math"/>
                          </w:rPr>
                          <m:t>откл</m:t>
                        </m:r>
                      </m:sub>
                      <m:sup>
                        <m:r>
                          <w:rPr>
                            <w:rFonts w:ascii="Cambria Math" w:hAnsi="Cambria Math"/>
                          </w:rPr>
                          <m:t>факт</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lang w:val="en-US"/>
                          </w:rPr>
                          <m:t>i</m:t>
                        </m:r>
                        <m:r>
                          <w:rPr>
                            <w:rFonts w:ascii="Cambria Math" w:hAnsi="Cambria Math"/>
                          </w:rPr>
                          <m:t>откл</m:t>
                        </m:r>
                      </m:sub>
                      <m:sup>
                        <m:r>
                          <w:rPr>
                            <w:rFonts w:ascii="Cambria Math" w:hAnsi="Cambria Math"/>
                          </w:rPr>
                          <m:t>норм</m:t>
                        </m:r>
                      </m:sup>
                    </m:sSubSup>
                    <m:r>
                      <w:rPr>
                        <w:rFonts w:ascii="Cambria Math" w:hAnsi="Cambria Math"/>
                      </w:rPr>
                      <m:t>,0</m:t>
                    </m:r>
                  </m:e>
                </m:d>
                <m:r>
                  <w:rPr>
                    <w:rFonts w:ascii="Cambria Math" w:hAnsi="Cambria Math"/>
                  </w:rPr>
                  <m:t>/</m:t>
                </m:r>
              </m:e>
            </m:nary>
            <m:sSubSup>
              <m:sSubSupPr>
                <m:ctrlPr>
                  <w:rPr>
                    <w:rFonts w:ascii="Cambria Math" w:hAnsi="Cambria Math"/>
                    <w:i/>
                  </w:rPr>
                </m:ctrlPr>
              </m:sSubSupPr>
              <m:e>
                <m:r>
                  <w:rPr>
                    <w:rFonts w:ascii="Cambria Math" w:hAnsi="Cambria Math"/>
                  </w:rPr>
                  <m:t>t</m:t>
                </m:r>
              </m:e>
              <m:sub>
                <m:r>
                  <w:rPr>
                    <w:rFonts w:ascii="Cambria Math" w:hAnsi="Cambria Math"/>
                    <w:lang w:val="en-US"/>
                  </w:rPr>
                  <m:t>i</m:t>
                </m:r>
                <m:r>
                  <w:rPr>
                    <w:rFonts w:ascii="Cambria Math" w:hAnsi="Cambria Math"/>
                  </w:rPr>
                  <m:t>откл</m:t>
                </m:r>
              </m:sub>
              <m:sup>
                <m:r>
                  <w:rPr>
                    <w:rFonts w:ascii="Cambria Math" w:hAnsi="Cambria Math"/>
                  </w:rPr>
                  <m:t>норм</m:t>
                </m:r>
              </m:sup>
            </m:sSubSup>
          </m:num>
          <m:den>
            <m:r>
              <w:rPr>
                <w:rFonts w:ascii="Cambria Math" w:hAnsi="Cambria Math"/>
                <w:lang w:val="en-US"/>
              </w:rPr>
              <m:t>r</m:t>
            </m:r>
          </m:den>
        </m:f>
        <m:r>
          <w:rPr>
            <w:rFonts w:ascii="Cambria Math" w:hAnsi="Cambria Math"/>
          </w:rPr>
          <m:t>,</m:t>
        </m:r>
      </m:oMath>
      <w:r w:rsidR="00147A3D" w:rsidRPr="00D228C6">
        <w:t xml:space="preserve"> </w:t>
      </w:r>
      <w:r w:rsidR="00147A3D" w:rsidRPr="00D228C6">
        <w:tab/>
      </w:r>
      <w:r w:rsidR="00147A3D" w:rsidRPr="00D228C6">
        <w:tab/>
        <w:t>(1</w:t>
      </w:r>
      <w:r w:rsidR="004C27C2" w:rsidRPr="004C27C2">
        <w:t>5</w:t>
      </w:r>
      <w:r w:rsidR="00147A3D" w:rsidRPr="00D228C6">
        <w:t>)</w:t>
      </w:r>
    </w:p>
    <w:p w:rsidR="00773BB9" w:rsidRPr="00736C2B" w:rsidRDefault="00773BB9" w:rsidP="00773BB9">
      <w:r w:rsidRPr="00736C2B">
        <w:t xml:space="preserve">где </w:t>
      </w:r>
      <m:oMath>
        <m:sSubSup>
          <m:sSubSupPr>
            <m:ctrlPr>
              <w:rPr>
                <w:rFonts w:ascii="Cambria Math" w:hAnsi="Cambria Math"/>
                <w:i/>
              </w:rPr>
            </m:ctrlPr>
          </m:sSubSupPr>
          <m:e>
            <m:r>
              <w:rPr>
                <w:rFonts w:ascii="Cambria Math" w:hAnsi="Cambria Math"/>
              </w:rPr>
              <m:t>t</m:t>
            </m:r>
          </m:e>
          <m:sub>
            <m:r>
              <w:rPr>
                <w:rFonts w:ascii="Cambria Math" w:hAnsi="Cambria Math"/>
                <w:lang w:val="en-US"/>
              </w:rPr>
              <m:t>i</m:t>
            </m:r>
            <m:r>
              <w:rPr>
                <w:rFonts w:ascii="Cambria Math" w:hAnsi="Cambria Math"/>
              </w:rPr>
              <m:t>откл</m:t>
            </m:r>
          </m:sub>
          <m:sup>
            <m:r>
              <w:rPr>
                <w:rFonts w:ascii="Cambria Math" w:hAnsi="Cambria Math"/>
              </w:rPr>
              <m:t>норм</m:t>
            </m:r>
          </m:sup>
        </m:sSubSup>
      </m:oMath>
      <w:r w:rsidRPr="00736C2B">
        <w:t xml:space="preserve"> </w:t>
      </w:r>
      <w:r w:rsidR="004C27C2">
        <w:t>–</w:t>
      </w:r>
      <w:r w:rsidRPr="00736C2B">
        <w:t xml:space="preserve"> установленные нормативными правовыми документами, техническими регламентами, правилами нормативные сроки проведения ремонтных работ, работ по техническому обслуживанию оборудования объектов теплофикационного и (или) </w:t>
      </w:r>
      <w:r w:rsidRPr="004C27C2">
        <w:t>теплосетевого хозяйства регулируемой организации по видам работе отключением</w:t>
      </w:r>
      <w:r w:rsidRPr="00736C2B">
        <w:t xml:space="preserve"> оборудования в течение расчетного периода регулирования, час;</w:t>
      </w:r>
    </w:p>
    <w:p w:rsidR="00773BB9" w:rsidRPr="00736C2B" w:rsidRDefault="00855AFC" w:rsidP="00773BB9">
      <m:oMath>
        <m:sSubSup>
          <m:sSubSupPr>
            <m:ctrlPr>
              <w:rPr>
                <w:rFonts w:ascii="Cambria Math" w:hAnsi="Cambria Math"/>
                <w:i/>
              </w:rPr>
            </m:ctrlPr>
          </m:sSubSupPr>
          <m:e>
            <m:r>
              <w:rPr>
                <w:rFonts w:ascii="Cambria Math" w:hAnsi="Cambria Math"/>
              </w:rPr>
              <m:t>t</m:t>
            </m:r>
          </m:e>
          <m:sub>
            <m:r>
              <w:rPr>
                <w:rFonts w:ascii="Cambria Math" w:hAnsi="Cambria Math"/>
                <w:lang w:val="en-US"/>
              </w:rPr>
              <m:t>i</m:t>
            </m:r>
            <m:r>
              <w:rPr>
                <w:rFonts w:ascii="Cambria Math" w:hAnsi="Cambria Math"/>
              </w:rPr>
              <m:t>откл</m:t>
            </m:r>
          </m:sub>
          <m:sup>
            <m:r>
              <w:rPr>
                <w:rFonts w:ascii="Cambria Math" w:hAnsi="Cambria Math"/>
              </w:rPr>
              <m:t>факт</m:t>
            </m:r>
          </m:sup>
        </m:sSubSup>
      </m:oMath>
      <w:r w:rsidR="00773BB9" w:rsidRPr="004C27C2">
        <w:t xml:space="preserve"> </w:t>
      </w:r>
      <w:r w:rsidR="004C27C2" w:rsidRPr="004C27C2">
        <w:t xml:space="preserve">– </w:t>
      </w:r>
      <w:r w:rsidR="00773BB9" w:rsidRPr="004C27C2">
        <w:t>фактически затраченное регулируемой организацией время на выполнение</w:t>
      </w:r>
      <w:r w:rsidR="00773BB9" w:rsidRPr="00736C2B">
        <w:t xml:space="preserve"> плановых работ по ремонту, техническому обслуживанию оборудования объектов ее теплофикационного и (или) теплосетевого хозяйства по видам работ с отключением оборудования в течение расчетного периода регулирования, час;</w:t>
      </w:r>
    </w:p>
    <w:p w:rsidR="00773BB9" w:rsidRPr="00736C2B" w:rsidRDefault="004C27C2" w:rsidP="00773BB9">
      <w:r>
        <w:rPr>
          <w:lang w:val="en-US"/>
        </w:rPr>
        <w:lastRenderedPageBreak/>
        <w:t>r</w:t>
      </w:r>
      <w:r w:rsidR="00773BB9" w:rsidRPr="00736C2B">
        <w:t xml:space="preserve"> - </w:t>
      </w:r>
      <w:proofErr w:type="gramStart"/>
      <w:r w:rsidR="00773BB9" w:rsidRPr="00736C2B">
        <w:t>суммарное</w:t>
      </w:r>
      <w:proofErr w:type="gramEnd"/>
      <w:r w:rsidR="00773BB9" w:rsidRPr="00736C2B">
        <w:t xml:space="preserve"> число ремонтных работ, работ по техническому обслуживанию с отключением оборудования регулируемой организации, осуществлявшихся в течение расчетного периода регулирования, шт.</w:t>
      </w:r>
    </w:p>
    <w:p w:rsidR="00773BB9" w:rsidRPr="00736C2B" w:rsidRDefault="00773BB9" w:rsidP="00773BB9">
      <w:r w:rsidRPr="00736C2B">
        <w:t>Фактические значения показателей уровня качества (Вф), определяются на основании данных, подготавливаемых регулируемой организацией.</w:t>
      </w:r>
    </w:p>
    <w:p w:rsidR="00773BB9" w:rsidRPr="004C27C2" w:rsidRDefault="00773BB9" w:rsidP="00773BB9">
      <w:pPr>
        <w:rPr>
          <w:u w:val="single"/>
        </w:rPr>
      </w:pPr>
      <w:r w:rsidRPr="004C27C2">
        <w:rPr>
          <w:u w:val="single"/>
        </w:rPr>
        <w:t>Порядок определения плановых и фактических значений показателей надежности и качества</w:t>
      </w:r>
    </w:p>
    <w:p w:rsidR="00773BB9" w:rsidRPr="00736C2B" w:rsidRDefault="00773BB9" w:rsidP="00773BB9">
      <w:r w:rsidRPr="00736C2B">
        <w:t>Плановые значения показателей надежности и качества (П</w:t>
      </w:r>
      <w:r w:rsidR="00E91C49">
        <w:t>пл</w:t>
      </w:r>
      <w:proofErr w:type="gramStart"/>
      <w:r w:rsidR="00E91C49">
        <w:rPr>
          <w:lang w:val="en-US"/>
        </w:rPr>
        <w:t>t</w:t>
      </w:r>
      <w:proofErr w:type="gramEnd"/>
      <w:r w:rsidRPr="00736C2B">
        <w:t xml:space="preserve">) устанавливаются регулирующими органами на каждый расчетный период регулирования t в пределах долгосрочного периода </w:t>
      </w:r>
      <w:r w:rsidRPr="00E91C49">
        <w:t>регулирования, начиная с:</w:t>
      </w:r>
    </w:p>
    <w:p w:rsidR="00773BB9" w:rsidRPr="00E91C49" w:rsidRDefault="00773BB9" w:rsidP="001B5316">
      <w:pPr>
        <w:pStyle w:val="af6"/>
        <w:numPr>
          <w:ilvl w:val="0"/>
          <w:numId w:val="15"/>
        </w:numPr>
        <w:ind w:left="1281" w:hanging="357"/>
      </w:pPr>
      <w:r w:rsidRPr="00E91C49">
        <w:t xml:space="preserve">первого </w:t>
      </w:r>
      <w:r w:rsidR="00E91C49" w:rsidRPr="00E91C49">
        <w:t>–</w:t>
      </w:r>
      <w:r w:rsidRPr="00E91C49">
        <w:t xml:space="preserve"> для показателей </w:t>
      </w:r>
      <w:proofErr w:type="gramStart"/>
      <w:r w:rsidRPr="00E91C49">
        <w:t>П</w:t>
      </w:r>
      <w:proofErr w:type="gramEnd"/>
      <w:r w:rsidRPr="00E91C49">
        <w:t>, соответствующих Р</w:t>
      </w:r>
      <w:r w:rsidRPr="00E91C49">
        <w:rPr>
          <w:vertAlign w:val="subscript"/>
        </w:rPr>
        <w:t>ч</w:t>
      </w:r>
      <w:r w:rsidRPr="00E91C49">
        <w:t xml:space="preserve"> и В</w:t>
      </w:r>
      <w:r w:rsidRPr="00E91C49">
        <w:rPr>
          <w:vertAlign w:val="subscript"/>
        </w:rPr>
        <w:t>ч</w:t>
      </w:r>
      <w:r w:rsidRPr="00E91C49">
        <w:t>;</w:t>
      </w:r>
    </w:p>
    <w:p w:rsidR="00773BB9" w:rsidRPr="00E91C49" w:rsidRDefault="00773BB9" w:rsidP="001B5316">
      <w:pPr>
        <w:pStyle w:val="af6"/>
        <w:numPr>
          <w:ilvl w:val="0"/>
          <w:numId w:val="15"/>
        </w:numPr>
        <w:ind w:left="1281" w:hanging="357"/>
      </w:pPr>
      <w:r w:rsidRPr="00E91C49">
        <w:t>второго, но не ранее 201</w:t>
      </w:r>
      <w:r w:rsidR="00E91C49">
        <w:t>7</w:t>
      </w:r>
      <w:r w:rsidRPr="00E91C49">
        <w:t xml:space="preserve"> года </w:t>
      </w:r>
      <w:r w:rsidR="00E91C49">
        <w:t>–</w:t>
      </w:r>
      <w:r w:rsidRPr="00E91C49">
        <w:t xml:space="preserve"> для показателей </w:t>
      </w:r>
      <w:proofErr w:type="gramStart"/>
      <w:r w:rsidRPr="00E91C49">
        <w:t>П</w:t>
      </w:r>
      <w:proofErr w:type="gramEnd"/>
      <w:r w:rsidRPr="00E91C49">
        <w:t>, соответствующих</w:t>
      </w:r>
      <w:r w:rsidR="00E91C49" w:rsidRPr="00E91C49">
        <w:t xml:space="preserve"> </w:t>
      </w:r>
      <w:r w:rsidRPr="00E91C49">
        <w:t>Р</w:t>
      </w:r>
      <w:r w:rsidRPr="00E91C49">
        <w:rPr>
          <w:vertAlign w:val="subscript"/>
        </w:rPr>
        <w:t>чм</w:t>
      </w:r>
      <w:r w:rsidR="00E91C49" w:rsidRPr="00E91C49">
        <w:t>,</w:t>
      </w:r>
      <w:r w:rsidRPr="00E91C49">
        <w:t xml:space="preserve"> Р</w:t>
      </w:r>
      <w:r w:rsidRPr="00E91C49">
        <w:rPr>
          <w:vertAlign w:val="subscript"/>
        </w:rPr>
        <w:t>п</w:t>
      </w:r>
      <w:r w:rsidR="00E91C49" w:rsidRPr="00E91C49">
        <w:t>,</w:t>
      </w:r>
      <w:r w:rsidRPr="00E91C49">
        <w:t xml:space="preserve"> Р</w:t>
      </w:r>
      <w:r w:rsidRPr="00E91C49">
        <w:rPr>
          <w:vertAlign w:val="subscript"/>
        </w:rPr>
        <w:t>о</w:t>
      </w:r>
      <w:r w:rsidRPr="00E91C49">
        <w:t xml:space="preserve"> </w:t>
      </w:r>
      <w:r w:rsidR="00E91C49">
        <w:t>и</w:t>
      </w:r>
      <w:r w:rsidRPr="00E91C49">
        <w:t xml:space="preserve"> В</w:t>
      </w:r>
      <w:r w:rsidRPr="00E91C49">
        <w:rPr>
          <w:vertAlign w:val="subscript"/>
        </w:rPr>
        <w:t>п</w:t>
      </w:r>
      <w:r w:rsidRPr="00E91C49">
        <w:t>,</w:t>
      </w:r>
    </w:p>
    <w:p w:rsidR="00773BB9" w:rsidRPr="00E91C49" w:rsidRDefault="00773BB9" w:rsidP="001B5316">
      <w:pPr>
        <w:pStyle w:val="af6"/>
        <w:numPr>
          <w:ilvl w:val="0"/>
          <w:numId w:val="15"/>
        </w:numPr>
        <w:spacing w:after="120"/>
        <w:ind w:left="1281" w:hanging="357"/>
      </w:pPr>
      <w:r w:rsidRPr="00E91C49">
        <w:t>третьего, но не ранее 201</w:t>
      </w:r>
      <w:r w:rsidR="00E91C49">
        <w:t>8</w:t>
      </w:r>
      <w:r w:rsidRPr="00E91C49">
        <w:t xml:space="preserve"> года</w:t>
      </w:r>
      <w:r w:rsidR="00E91C49" w:rsidRPr="00E91C49">
        <w:t xml:space="preserve"> </w:t>
      </w:r>
      <w:r w:rsidR="00E91C49">
        <w:t>–</w:t>
      </w:r>
      <w:r w:rsidRPr="00E91C49">
        <w:t xml:space="preserve"> для показателей </w:t>
      </w:r>
      <w:proofErr w:type="gramStart"/>
      <w:r w:rsidRPr="00E91C49">
        <w:t>П</w:t>
      </w:r>
      <w:proofErr w:type="gramEnd"/>
      <w:r w:rsidRPr="00E91C49">
        <w:t>, соответствующих R</w:t>
      </w:r>
      <w:r w:rsidR="00E91C49" w:rsidRPr="00E91C49">
        <w:rPr>
          <w:vertAlign w:val="subscript"/>
        </w:rPr>
        <w:t>в</w:t>
      </w:r>
      <w:r w:rsidR="00E91C49">
        <w:t>,</w:t>
      </w:r>
      <w:r w:rsidRPr="00E91C49">
        <w:t xml:space="preserve"> R</w:t>
      </w:r>
      <w:r w:rsidR="00E91C49" w:rsidRPr="00E91C49">
        <w:rPr>
          <w:vertAlign w:val="subscript"/>
        </w:rPr>
        <w:t>п</w:t>
      </w:r>
      <w:r w:rsidR="00E91C49">
        <w:t xml:space="preserve">, </w:t>
      </w:r>
      <w:r w:rsidRPr="00E91C49">
        <w:t>R</w:t>
      </w:r>
      <w:r w:rsidR="00E91C49" w:rsidRPr="00E91C49">
        <w:rPr>
          <w:vertAlign w:val="subscript"/>
        </w:rPr>
        <w:t>вм</w:t>
      </w:r>
      <w:r w:rsidR="00E91C49" w:rsidRPr="00E91C49">
        <w:t>,</w:t>
      </w:r>
      <w:r w:rsidRPr="00E91C49">
        <w:t xml:space="preserve"> Р</w:t>
      </w:r>
      <w:r w:rsidRPr="00E91C49">
        <w:rPr>
          <w:vertAlign w:val="subscript"/>
        </w:rPr>
        <w:t>пм</w:t>
      </w:r>
      <w:r w:rsidR="00E91C49" w:rsidRPr="00E91C49">
        <w:t>,</w:t>
      </w:r>
      <w:r w:rsidRPr="00E91C49">
        <w:t xml:space="preserve"> Р</w:t>
      </w:r>
      <w:r w:rsidRPr="00E91C49">
        <w:rPr>
          <w:vertAlign w:val="subscript"/>
        </w:rPr>
        <w:t>п</w:t>
      </w:r>
      <w:r w:rsidRPr="00E91C49">
        <w:t>(1)</w:t>
      </w:r>
      <w:r w:rsidR="00E91C49" w:rsidRPr="00E91C49">
        <w:t>,</w:t>
      </w:r>
      <w:r w:rsidRPr="00E91C49">
        <w:t xml:space="preserve"> Р</w:t>
      </w:r>
      <w:r w:rsidRPr="00E91C49">
        <w:rPr>
          <w:vertAlign w:val="subscript"/>
        </w:rPr>
        <w:t>ом</w:t>
      </w:r>
      <w:r w:rsidRPr="00E91C49">
        <w:t xml:space="preserve"> </w:t>
      </w:r>
      <w:r w:rsidR="00E91C49">
        <w:t>и</w:t>
      </w:r>
      <w:r w:rsidRPr="00E91C49">
        <w:t xml:space="preserve"> В</w:t>
      </w:r>
      <w:r w:rsidRPr="00E91C49">
        <w:rPr>
          <w:vertAlign w:val="subscript"/>
        </w:rPr>
        <w:t>к</w:t>
      </w:r>
      <w:r w:rsidR="00E91C49" w:rsidRPr="00E91C49">
        <w:rPr>
          <w:vertAlign w:val="subscript"/>
        </w:rPr>
        <w:t>л</w:t>
      </w:r>
      <w:r w:rsidRPr="00E91C49">
        <w:t>.</w:t>
      </w:r>
    </w:p>
    <w:p w:rsidR="00773BB9" w:rsidRPr="00736C2B" w:rsidRDefault="00773BB9" w:rsidP="00773BB9">
      <w:r w:rsidRPr="00736C2B">
        <w:t xml:space="preserve">Здесь и далее </w:t>
      </w:r>
      <w:proofErr w:type="gramStart"/>
      <w:r w:rsidRPr="00736C2B">
        <w:t>П</w:t>
      </w:r>
      <w:proofErr w:type="gramEnd"/>
      <w:r w:rsidRPr="00736C2B">
        <w:t xml:space="preserve"> обозначает Ps, </w:t>
      </w:r>
      <w:r w:rsidRPr="00E91C49">
        <w:t>R</w:t>
      </w:r>
      <w:r w:rsidRPr="00736C2B">
        <w:t>s или Bs с индексами s, соответствующими введенным ранее показателям уровня надежности или уровня качества.</w:t>
      </w:r>
    </w:p>
    <w:p w:rsidR="00773BB9" w:rsidRPr="00736C2B" w:rsidRDefault="00773BB9" w:rsidP="00773BB9">
      <w:r w:rsidRPr="00736C2B">
        <w:t xml:space="preserve">Плановые значения показателей надежности и качества определяются для каждой регулируемой организации исходя </w:t>
      </w:r>
      <w:proofErr w:type="gramStart"/>
      <w:r w:rsidRPr="00736C2B">
        <w:t>из</w:t>
      </w:r>
      <w:proofErr w:type="gramEnd"/>
      <w:r w:rsidRPr="00736C2B">
        <w:t>:</w:t>
      </w:r>
    </w:p>
    <w:p w:rsidR="00773BB9" w:rsidRPr="00E91C49" w:rsidRDefault="00773BB9" w:rsidP="001B5316">
      <w:pPr>
        <w:pStyle w:val="af6"/>
        <w:numPr>
          <w:ilvl w:val="0"/>
          <w:numId w:val="16"/>
        </w:numPr>
        <w:ind w:left="1281" w:hanging="357"/>
      </w:pPr>
      <w:r w:rsidRPr="00E91C49">
        <w:t>средних фактических значений показателей надежности и качества за те расчетные периоды регулирования в пределах долгосрочного периода регулирования (расчетные периоды - для плановых значений на первый долгосрочный период регулирования), по которым имеются отчетные данные на момент установления плановых значений на следующий долгосрочный период регулирования;</w:t>
      </w:r>
    </w:p>
    <w:p w:rsidR="00773BB9" w:rsidRPr="00E91C49" w:rsidRDefault="00773BB9" w:rsidP="001B5316">
      <w:pPr>
        <w:pStyle w:val="af6"/>
        <w:numPr>
          <w:ilvl w:val="0"/>
          <w:numId w:val="16"/>
        </w:numPr>
        <w:ind w:left="1281" w:hanging="357"/>
      </w:pPr>
      <w:r w:rsidRPr="00E91C49">
        <w:t>динамики улучшения значений показателей (начиная с 201</w:t>
      </w:r>
      <w:r w:rsidR="00E91C49" w:rsidRPr="00E91C49">
        <w:t>6</w:t>
      </w:r>
      <w:r w:rsidRPr="00E91C49">
        <w:t xml:space="preserve"> года);</w:t>
      </w:r>
    </w:p>
    <w:p w:rsidR="00773BB9" w:rsidRPr="00E91C49" w:rsidRDefault="00773BB9" w:rsidP="001B5316">
      <w:pPr>
        <w:pStyle w:val="af6"/>
        <w:numPr>
          <w:ilvl w:val="0"/>
          <w:numId w:val="16"/>
        </w:numPr>
        <w:spacing w:after="120"/>
        <w:ind w:left="1281" w:hanging="357"/>
      </w:pPr>
      <w:r w:rsidRPr="00E91C49">
        <w:t>корректировки в текущем расчетном периоде регулирования (t) плановых значений показателей, установленных на следующий расчетный период регулирования (t+1), с учетом фактических значений показателей за предшествующий расчетный период регулирования (t-1).</w:t>
      </w:r>
    </w:p>
    <w:p w:rsidR="00773BB9" w:rsidRDefault="00773BB9" w:rsidP="00773BB9">
      <w:r w:rsidRPr="00736C2B">
        <w:t xml:space="preserve">Плановые значения показателей надежности и качества на каждый расчетный период </w:t>
      </w:r>
      <w:r w:rsidRPr="00CA3BD9">
        <w:t>регулирования в пределах долгосрочного периода регулирования (</w:t>
      </w:r>
      <w:r w:rsidRPr="00736C2B">
        <w:t>для первого долгосрочного периода регулирования и за исключением 201</w:t>
      </w:r>
      <w:r w:rsidR="00E91C49">
        <w:t>5</w:t>
      </w:r>
      <w:r w:rsidRPr="00736C2B">
        <w:t xml:space="preserve"> и 201</w:t>
      </w:r>
      <w:r w:rsidR="00E91C49">
        <w:t>6</w:t>
      </w:r>
      <w:r w:rsidRPr="00736C2B">
        <w:t xml:space="preserve"> годов, когда сомножитель (</w:t>
      </w:r>
      <w:r w:rsidRPr="00E91C49">
        <w:t>1</w:t>
      </w:r>
      <w:r w:rsidRPr="00736C2B">
        <w:t>-р) не применяется), определяются по формуле:</w:t>
      </w:r>
    </w:p>
    <w:p w:rsidR="00E91C49" w:rsidRPr="00E91C49" w:rsidRDefault="00855AFC" w:rsidP="00E91C49">
      <w:pPr>
        <w:jc w:val="center"/>
      </w:pPr>
      <w:sdt>
        <w:sdtPr>
          <w:rPr>
            <w:rFonts w:ascii="Cambria Math" w:hAnsi="Cambria Math"/>
            <w:i/>
          </w:rPr>
          <w:id w:val="-1534422697"/>
          <w:placeholder>
            <w:docPart w:val="CB5FC82B6A5B4EC59B5FA39C393251D4"/>
          </w:placeholder>
          <w:temporary/>
          <w:showingPlcHdr/>
          <w:equation/>
        </w:sdtPr>
        <w:sdtContent>
          <m:oMath>
            <m:sSubSup>
              <m:sSubSupPr>
                <m:ctrlPr>
                  <w:rPr>
                    <w:rFonts w:ascii="Cambria Math" w:hAnsi="Cambria Math"/>
                    <w:i/>
                  </w:rPr>
                </m:ctrlPr>
              </m:sSubSupPr>
              <m:e>
                <m:r>
                  <m:rPr>
                    <m:sty m:val="p"/>
                  </m:rPr>
                  <w:rPr>
                    <w:rFonts w:ascii="Cambria Math" w:hAnsi="Cambria Math"/>
                  </w:rPr>
                  <m:t>П</m:t>
                </m:r>
              </m:e>
              <m:sub>
                <m:r>
                  <m:rPr>
                    <m:sty m:val="p"/>
                  </m:rPr>
                  <w:rPr>
                    <w:rFonts w:ascii="Cambria Math" w:hAnsi="Cambria Math"/>
                    <w:lang w:val="en-US"/>
                  </w:rPr>
                  <m:t>t</m:t>
                </m:r>
              </m:sub>
              <m:sup>
                <m:r>
                  <m:rPr>
                    <m:sty m:val="p"/>
                  </m:rPr>
                  <w:rPr>
                    <w:rFonts w:ascii="Cambria Math" w:hAnsi="Cambria Math"/>
                  </w:rPr>
                  <m:t>пл</m:t>
                </m:r>
              </m:sup>
            </m:sSubSup>
            <m:r>
              <m:rPr>
                <m:sty m:val="p"/>
              </m:rPr>
              <w:rPr>
                <w:rStyle w:val="afe"/>
                <w:rFonts w:ascii="Cambria Math" w:hAnsi="Cambria Math"/>
              </w:rPr>
              <m:t>=</m:t>
            </m:r>
            <m:sSubSup>
              <m:sSubSupPr>
                <m:ctrlPr>
                  <w:rPr>
                    <w:rFonts w:ascii="Cambria Math" w:hAnsi="Cambria Math"/>
                    <w:i/>
                  </w:rPr>
                </m:ctrlPr>
              </m:sSubSupPr>
              <m:e>
                <m:r>
                  <m:rPr>
                    <m:sty m:val="p"/>
                  </m:rPr>
                  <w:rPr>
                    <w:rFonts w:ascii="Cambria Math" w:hAnsi="Cambria Math"/>
                  </w:rPr>
                  <m:t>П</m:t>
                </m:r>
              </m:e>
              <m:sub>
                <m:r>
                  <m:rPr>
                    <m:sty m:val="p"/>
                  </m:rPr>
                  <w:rPr>
                    <w:rFonts w:ascii="Cambria Math" w:hAnsi="Cambria Math"/>
                  </w:rPr>
                  <m:t>d</m:t>
                </m:r>
              </m:sub>
              <m:sup>
                <m:r>
                  <m:rPr>
                    <m:sty m:val="p"/>
                  </m:rPr>
                  <w:rPr>
                    <w:rFonts w:ascii="Cambria Math" w:hAnsi="Cambria Math"/>
                  </w:rPr>
                  <m:t>пл</m:t>
                </m:r>
              </m:sup>
            </m:sSubSup>
            <m:r>
              <m:rPr>
                <m:sty m:val="p"/>
              </m:rPr>
              <w:rPr>
                <w:rFonts w:ascii="Cambria Math" w:hAnsi="Cambria Math"/>
              </w:rPr>
              <m:t>×</m:t>
            </m:r>
            <m:sSup>
              <m:sSupPr>
                <m:ctrlPr>
                  <w:rPr>
                    <w:rFonts w:ascii="Cambria Math" w:hAnsi="Cambria Math"/>
                    <w:i/>
                  </w:rPr>
                </m:ctrlPr>
              </m:sSupPr>
              <m:e>
                <m:r>
                  <m:rPr>
                    <m:sty m:val="p"/>
                  </m:rPr>
                  <w:rPr>
                    <w:rFonts w:ascii="Cambria Math" w:hAnsi="Cambria Math"/>
                  </w:rPr>
                  <m:t>(1-p)</m:t>
                </m:r>
              </m:e>
              <m:sup>
                <m:r>
                  <m:rPr>
                    <m:sty m:val="p"/>
                  </m:rPr>
                  <w:rPr>
                    <w:rFonts w:ascii="Cambria Math" w:hAnsi="Cambria Math"/>
                  </w:rPr>
                  <m:t>t-d</m:t>
                </m:r>
              </m:sup>
            </m:sSup>
          </m:oMath>
        </w:sdtContent>
      </w:sdt>
      <w:r w:rsidR="00E91C49">
        <w:t xml:space="preserve">, </w:t>
      </w:r>
      <w:r w:rsidR="00E91C49" w:rsidRPr="00D228C6">
        <w:tab/>
      </w:r>
      <w:r w:rsidR="00E91C49" w:rsidRPr="00D228C6">
        <w:tab/>
        <w:t>(1</w:t>
      </w:r>
      <w:r w:rsidR="00E91C49">
        <w:t>6</w:t>
      </w:r>
      <w:r w:rsidR="00E91C49" w:rsidRPr="00D228C6">
        <w:t>)</w:t>
      </w:r>
    </w:p>
    <w:p w:rsidR="00773BB9" w:rsidRPr="00736C2B" w:rsidRDefault="00773BB9" w:rsidP="00773BB9">
      <w:r w:rsidRPr="00736C2B">
        <w:t xml:space="preserve">где </w:t>
      </w:r>
      <m:oMath>
        <m:sSubSup>
          <m:sSubSupPr>
            <m:ctrlPr>
              <w:rPr>
                <w:rFonts w:ascii="Cambria Math" w:hAnsi="Cambria Math"/>
                <w:i/>
              </w:rPr>
            </m:ctrlPr>
          </m:sSubSupPr>
          <m:e>
            <m:r>
              <w:rPr>
                <w:rFonts w:ascii="Cambria Math" w:hAnsi="Cambria Math"/>
              </w:rPr>
              <m:t>П</m:t>
            </m:r>
          </m:e>
          <m:sub>
            <m:r>
              <w:rPr>
                <w:rFonts w:ascii="Cambria Math" w:hAnsi="Cambria Math"/>
                <w:lang w:val="en-US"/>
              </w:rPr>
              <m:t>t</m:t>
            </m:r>
          </m:sub>
          <m:sup>
            <m:r>
              <w:rPr>
                <w:rFonts w:ascii="Cambria Math" w:hAnsi="Cambria Math"/>
              </w:rPr>
              <m:t>пл</m:t>
            </m:r>
          </m:sup>
        </m:sSubSup>
      </m:oMath>
      <w:r w:rsidRPr="00736C2B">
        <w:t xml:space="preserve"> </w:t>
      </w:r>
      <w:r w:rsidR="00E91C49">
        <w:t>–</w:t>
      </w:r>
      <w:r w:rsidRPr="00736C2B">
        <w:t xml:space="preserve"> устанавливаемое регулирующим органом плановое значение по каждому показателю надежности и показателю качества обслуживания на расчетный период регулирования t в рамках долгосрочного периода регулирования, начинающегося в году d.</w:t>
      </w:r>
    </w:p>
    <w:p w:rsidR="00773BB9" w:rsidRPr="00736C2B" w:rsidRDefault="00855AFC" w:rsidP="00E91C49">
      <w:pPr>
        <w:jc w:val="center"/>
      </w:pPr>
      <w:sdt>
        <w:sdtPr>
          <w:rPr>
            <w:rFonts w:ascii="Cambria Math" w:hAnsi="Cambria Math"/>
            <w:i/>
          </w:rPr>
          <w:id w:val="1903639723"/>
          <w:placeholder>
            <w:docPart w:val="A4EC80A98EF34CDFB26E22D2DB1A99E3"/>
          </w:placeholder>
          <w:temporary/>
          <w:showingPlcHdr/>
          <w:equation/>
        </w:sdtPr>
        <w:sdtContent>
          <m:oMath>
            <m:sSubSup>
              <m:sSubSupPr>
                <m:ctrlPr>
                  <w:rPr>
                    <w:rFonts w:ascii="Cambria Math" w:hAnsi="Cambria Math"/>
                    <w:i/>
                  </w:rPr>
                </m:ctrlPr>
              </m:sSubSupPr>
              <m:e>
                <m:r>
                  <m:rPr>
                    <m:sty m:val="p"/>
                  </m:rPr>
                  <w:rPr>
                    <w:rFonts w:ascii="Cambria Math" w:hAnsi="Cambria Math"/>
                  </w:rPr>
                  <m:t>П</m:t>
                </m:r>
              </m:e>
              <m:sub>
                <m:r>
                  <m:rPr>
                    <m:sty m:val="p"/>
                  </m:rPr>
                  <w:rPr>
                    <w:rFonts w:ascii="Cambria Math" w:hAnsi="Cambria Math"/>
                  </w:rPr>
                  <m:t>d</m:t>
                </m:r>
              </m:sub>
              <m:sup>
                <m:r>
                  <m:rPr>
                    <m:sty m:val="p"/>
                  </m:rPr>
                  <w:rPr>
                    <w:rFonts w:ascii="Cambria Math" w:hAnsi="Cambria Math"/>
                  </w:rPr>
                  <m:t>пл</m:t>
                </m:r>
              </m:sup>
            </m:sSubSup>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j=1</m:t>
                </m:r>
              </m:sub>
              <m:sup>
                <m:r>
                  <m:rPr>
                    <m:sty m:val="p"/>
                  </m:rPr>
                  <w:rPr>
                    <w:rFonts w:ascii="Cambria Math" w:hAnsi="Cambria Math"/>
                  </w:rPr>
                  <m:t>n</m:t>
                </m:r>
              </m:sup>
              <m:e>
                <m:sSubSup>
                  <m:sSubSupPr>
                    <m:ctrlPr>
                      <w:rPr>
                        <w:rFonts w:ascii="Cambria Math" w:hAnsi="Cambria Math"/>
                        <w:i/>
                      </w:rPr>
                    </m:ctrlPr>
                  </m:sSubSupPr>
                  <m:e>
                    <m:r>
                      <m:rPr>
                        <m:sty m:val="p"/>
                      </m:rPr>
                      <w:rPr>
                        <w:rFonts w:ascii="Cambria Math" w:hAnsi="Cambria Math"/>
                      </w:rPr>
                      <m:t>П</m:t>
                    </m:r>
                  </m:e>
                  <m:sub>
                    <m:r>
                      <m:rPr>
                        <m:sty m:val="p"/>
                      </m:rPr>
                      <w:rPr>
                        <w:rFonts w:ascii="Cambria Math" w:hAnsi="Cambria Math"/>
                      </w:rPr>
                      <m:t>d-j-t</m:t>
                    </m:r>
                  </m:sub>
                  <m:sup>
                    <m:r>
                      <m:rPr>
                        <m:sty m:val="p"/>
                      </m:rPr>
                      <w:rPr>
                        <w:rFonts w:ascii="Cambria Math" w:hAnsi="Cambria Math"/>
                      </w:rPr>
                      <m:t>ф</m:t>
                    </m:r>
                  </m:sup>
                </m:sSubSup>
                <m:r>
                  <m:rPr>
                    <m:sty m:val="p"/>
                  </m:rPr>
                  <w:rPr>
                    <w:rFonts w:ascii="Cambria Math" w:hAnsi="Cambria Math"/>
                  </w:rPr>
                  <m:t>×</m:t>
                </m:r>
                <m:sSup>
                  <m:sSupPr>
                    <m:ctrlPr>
                      <w:rPr>
                        <w:rFonts w:ascii="Cambria Math" w:hAnsi="Cambria Math"/>
                        <w:i/>
                      </w:rPr>
                    </m:ctrlPr>
                  </m:sSupPr>
                  <m:e>
                    <m:r>
                      <m:rPr>
                        <m:sty m:val="p"/>
                      </m:rPr>
                      <w:rPr>
                        <w:rFonts w:ascii="Cambria Math" w:hAnsi="Cambria Math"/>
                      </w:rPr>
                      <m:t>(1-p)</m:t>
                    </m:r>
                  </m:e>
                  <m:sup>
                    <m:r>
                      <m:rPr>
                        <m:sty m:val="p"/>
                      </m:rPr>
                      <w:rPr>
                        <w:rFonts w:ascii="Cambria Math" w:hAnsi="Cambria Math"/>
                      </w:rPr>
                      <m:t>j</m:t>
                    </m:r>
                  </m:sup>
                </m:sSup>
                <m:r>
                  <m:rPr>
                    <m:sty m:val="p"/>
                  </m:rPr>
                  <w:rPr>
                    <w:rFonts w:ascii="Cambria Math" w:hAnsi="Cambria Math"/>
                  </w:rPr>
                  <m:t>/</m:t>
                </m:r>
                <m:r>
                  <m:rPr>
                    <m:sty m:val="p"/>
                  </m:rPr>
                  <w:rPr>
                    <w:rFonts w:ascii="Cambria Math" w:hAnsi="Cambria Math"/>
                    <w:lang w:val="en-US"/>
                  </w:rPr>
                  <m:t>n</m:t>
                </m:r>
              </m:e>
            </m:nary>
            <m:r>
              <m:rPr>
                <m:sty m:val="p"/>
              </m:rPr>
              <w:rPr>
                <w:rFonts w:ascii="Cambria Math" w:hAnsi="Cambria Math"/>
              </w:rPr>
              <m:t>,</m:t>
            </m:r>
          </m:oMath>
        </w:sdtContent>
      </w:sdt>
      <w:r w:rsidR="00E91C49" w:rsidRPr="00D228C6">
        <w:tab/>
      </w:r>
      <w:r w:rsidR="00E91C49" w:rsidRPr="00D228C6">
        <w:tab/>
        <w:t>(1</w:t>
      </w:r>
      <w:r w:rsidR="00E91C49">
        <w:t>7</w:t>
      </w:r>
      <w:r w:rsidR="00E91C49" w:rsidRPr="00D228C6">
        <w:t>)</w:t>
      </w:r>
    </w:p>
    <w:p w:rsidR="00773BB9" w:rsidRPr="00736C2B" w:rsidRDefault="00773BB9" w:rsidP="00773BB9">
      <w:r w:rsidRPr="00CA3BD9">
        <w:lastRenderedPageBreak/>
        <w:t>где Пф</w:t>
      </w:r>
      <w:proofErr w:type="gramStart"/>
      <w:r w:rsidR="00CA3BD9" w:rsidRPr="00CA3BD9">
        <w:rPr>
          <w:lang w:val="en-US"/>
        </w:rPr>
        <w:t>t</w:t>
      </w:r>
      <w:proofErr w:type="gramEnd"/>
      <w:r w:rsidRPr="00CA3BD9">
        <w:t xml:space="preserve"> </w:t>
      </w:r>
      <w:r w:rsidR="00CA3BD9" w:rsidRPr="00CA3BD9">
        <w:t>–</w:t>
      </w:r>
      <w:r w:rsidRPr="00CA3BD9">
        <w:t xml:space="preserve"> фактические значения показателей надежности и качества, рассчитанные по формулам (1)-(11) для каждого расчетного периода регулирования t, кроме последнего, в пределах предшествующего долгосрочного периода регулирования (для одного или двух предшествующих расчетных периода и без применения сомножителя (1-р) </w:t>
      </w:r>
      <w:r w:rsidR="00CA3BD9" w:rsidRPr="00CA3BD9">
        <w:t>–</w:t>
      </w:r>
      <w:r w:rsidRPr="00CA3BD9">
        <w:t xml:space="preserve"> для первого долгосрочного периода регулирования);</w:t>
      </w:r>
    </w:p>
    <w:p w:rsidR="00773BB9" w:rsidRPr="00736C2B" w:rsidRDefault="00CA3BD9" w:rsidP="00773BB9">
      <w:r>
        <w:rPr>
          <w:lang w:val="en-US"/>
        </w:rPr>
        <w:t>n</w:t>
      </w:r>
      <w:r w:rsidR="00773BB9" w:rsidRPr="00736C2B">
        <w:t xml:space="preserve"> </w:t>
      </w:r>
      <w:r>
        <w:t>–</w:t>
      </w:r>
      <w:r w:rsidR="00773BB9" w:rsidRPr="00736C2B">
        <w:t xml:space="preserve"> </w:t>
      </w:r>
      <w:proofErr w:type="gramStart"/>
      <w:r w:rsidR="00773BB9" w:rsidRPr="00736C2B">
        <w:t>число</w:t>
      </w:r>
      <w:proofErr w:type="gramEnd"/>
      <w:r w:rsidR="00773BB9" w:rsidRPr="00736C2B">
        <w:t xml:space="preserve"> расчетных периодов регулирования в пределах предшествующего долгосрочного периода регулирования, по которым имеются отчетные данные на момент установления плановых значений на долгосрочный период регулирования, начинающийся в году d (для первого долгосрочного периода регулирования </w:t>
      </w:r>
      <w:r>
        <w:rPr>
          <w:lang w:val="en-US"/>
        </w:rPr>
        <w:t>n</w:t>
      </w:r>
      <w:r w:rsidR="00773BB9" w:rsidRPr="00736C2B">
        <w:t xml:space="preserve">=1 или 2 в зависимости от наличия фактических данных за предшествующие расчетные периоды). </w:t>
      </w:r>
      <w:proofErr w:type="gramStart"/>
      <w:r w:rsidR="00773BB9" w:rsidRPr="00736C2B">
        <w:t>В случае отсутствия фактических данных у регулируемой организации, для первого расчетного периода регулирования, на который устанавливаются плановые значения в рамках первого долгосрочного периода регулирования, плановое значение соответствующего показателя устанавливается по имеющимся фактическим данным за неполный расчетный период, предшествующий первому расчетному периоду регулирования, с приведением указанных данных до значений за полный период.</w:t>
      </w:r>
      <w:proofErr w:type="gramEnd"/>
      <w:r w:rsidR="00773BB9" w:rsidRPr="00736C2B">
        <w:t xml:space="preserve"> При установлении плановых значений на последующие расчетные периоды регулирования применяются фактические отчетные данные за полный соответствующий расчетный период;</w:t>
      </w:r>
    </w:p>
    <w:p w:rsidR="00773BB9" w:rsidRPr="00736C2B" w:rsidRDefault="00773BB9" w:rsidP="00773BB9">
      <w:proofErr w:type="gramStart"/>
      <w:r w:rsidRPr="00736C2B">
        <w:t>р</w:t>
      </w:r>
      <w:proofErr w:type="gramEnd"/>
      <w:r w:rsidRPr="00736C2B">
        <w:t xml:space="preserve"> </w:t>
      </w:r>
      <w:r w:rsidR="00CA3BD9">
        <w:t>–</w:t>
      </w:r>
      <w:r w:rsidRPr="00736C2B">
        <w:t xml:space="preserve"> коэффициент улучшения показателей надежности и качества, определяющий (с 201</w:t>
      </w:r>
      <w:r w:rsidR="00CA3BD9" w:rsidRPr="00CA3BD9">
        <w:t>7</w:t>
      </w:r>
      <w:r w:rsidRPr="00736C2B">
        <w:t xml:space="preserve"> года) плановую динамику улучшения значений показателей, задается в соответствии с таблицей 1.</w:t>
      </w:r>
      <w:r w:rsidR="003A2BCA">
        <w:t>40</w:t>
      </w:r>
      <w:r w:rsidRPr="00736C2B">
        <w:t>.</w:t>
      </w:r>
    </w:p>
    <w:p w:rsidR="008C2DD9" w:rsidRDefault="00773BB9" w:rsidP="008C2DD9">
      <w:pPr>
        <w:jc w:val="right"/>
      </w:pPr>
      <w:r w:rsidRPr="00736C2B">
        <w:t>Таблица 1.</w:t>
      </w:r>
      <w:r w:rsidR="003A2BCA">
        <w:t>40</w:t>
      </w:r>
    </w:p>
    <w:p w:rsidR="00773BB9" w:rsidRPr="00736C2B" w:rsidRDefault="00773BB9" w:rsidP="008C2DD9">
      <w:pPr>
        <w:ind w:firstLine="0"/>
        <w:jc w:val="center"/>
      </w:pPr>
      <w:r w:rsidRPr="00736C2B">
        <w:t xml:space="preserve">Определение коэффициента улучшения для групп показателей </w:t>
      </w:r>
      <w:r w:rsidRPr="00CA3BD9">
        <w:t>надежности и качества</w:t>
      </w:r>
    </w:p>
    <w:tbl>
      <w:tblPr>
        <w:tblW w:w="0" w:type="auto"/>
        <w:tblLayout w:type="fixed"/>
        <w:tblCellMar>
          <w:left w:w="0" w:type="dxa"/>
          <w:right w:w="0" w:type="dxa"/>
        </w:tblCellMar>
        <w:tblLook w:val="0000" w:firstRow="0" w:lastRow="0" w:firstColumn="0" w:lastColumn="0" w:noHBand="0" w:noVBand="0"/>
      </w:tblPr>
      <w:tblGrid>
        <w:gridCol w:w="3432"/>
        <w:gridCol w:w="3240"/>
        <w:gridCol w:w="2972"/>
      </w:tblGrid>
      <w:tr w:rsidR="00773BB9" w:rsidRPr="00CA3BD9" w:rsidTr="00EC6164">
        <w:tc>
          <w:tcPr>
            <w:tcW w:w="3432" w:type="dxa"/>
            <w:vMerge w:val="restart"/>
            <w:tcBorders>
              <w:top w:val="single" w:sz="4" w:space="0" w:color="auto"/>
              <w:left w:val="single" w:sz="4" w:space="0" w:color="auto"/>
              <w:bottom w:val="nil"/>
              <w:right w:val="nil"/>
            </w:tcBorders>
            <w:vAlign w:val="center"/>
          </w:tcPr>
          <w:p w:rsidR="00773BB9" w:rsidRPr="00CA3BD9" w:rsidRDefault="00773BB9" w:rsidP="00CA3BD9">
            <w:pPr>
              <w:spacing w:after="0" w:line="240" w:lineRule="auto"/>
              <w:ind w:firstLine="0"/>
              <w:jc w:val="center"/>
              <w:rPr>
                <w:b/>
                <w:sz w:val="20"/>
                <w:szCs w:val="20"/>
              </w:rPr>
            </w:pPr>
            <w:r w:rsidRPr="00CA3BD9">
              <w:rPr>
                <w:b/>
                <w:sz w:val="20"/>
                <w:szCs w:val="20"/>
              </w:rPr>
              <w:t>Группа показателей</w:t>
            </w:r>
          </w:p>
        </w:tc>
        <w:tc>
          <w:tcPr>
            <w:tcW w:w="6212" w:type="dxa"/>
            <w:gridSpan w:val="2"/>
            <w:tcBorders>
              <w:top w:val="single" w:sz="4" w:space="0" w:color="auto"/>
              <w:left w:val="single" w:sz="4" w:space="0" w:color="auto"/>
              <w:bottom w:val="nil"/>
              <w:right w:val="single" w:sz="4" w:space="0" w:color="auto"/>
            </w:tcBorders>
            <w:vAlign w:val="center"/>
          </w:tcPr>
          <w:p w:rsidR="00773BB9" w:rsidRPr="00CA3BD9" w:rsidRDefault="00773BB9" w:rsidP="00CA3BD9">
            <w:pPr>
              <w:spacing w:after="0" w:line="240" w:lineRule="auto"/>
              <w:ind w:firstLine="0"/>
              <w:jc w:val="center"/>
              <w:rPr>
                <w:b/>
                <w:sz w:val="20"/>
                <w:szCs w:val="20"/>
              </w:rPr>
            </w:pPr>
            <w:r w:rsidRPr="00CA3BD9">
              <w:rPr>
                <w:b/>
                <w:sz w:val="20"/>
                <w:szCs w:val="20"/>
              </w:rPr>
              <w:t>Коэффициент улучшения для регулируемых организаций</w:t>
            </w:r>
          </w:p>
        </w:tc>
      </w:tr>
      <w:tr w:rsidR="00773BB9" w:rsidRPr="00CA3BD9" w:rsidTr="00EC6164">
        <w:tc>
          <w:tcPr>
            <w:tcW w:w="3432" w:type="dxa"/>
            <w:vMerge/>
            <w:tcBorders>
              <w:top w:val="nil"/>
              <w:left w:val="single" w:sz="4" w:space="0" w:color="auto"/>
              <w:bottom w:val="nil"/>
              <w:right w:val="nil"/>
            </w:tcBorders>
            <w:vAlign w:val="center"/>
          </w:tcPr>
          <w:p w:rsidR="00773BB9" w:rsidRPr="00CA3BD9" w:rsidRDefault="00773BB9" w:rsidP="00CA3BD9">
            <w:pPr>
              <w:spacing w:after="0" w:line="240" w:lineRule="auto"/>
              <w:ind w:firstLine="0"/>
              <w:jc w:val="center"/>
              <w:rPr>
                <w:b/>
                <w:sz w:val="20"/>
                <w:szCs w:val="20"/>
              </w:rPr>
            </w:pPr>
          </w:p>
        </w:tc>
        <w:tc>
          <w:tcPr>
            <w:tcW w:w="3240" w:type="dxa"/>
            <w:tcBorders>
              <w:top w:val="single" w:sz="4" w:space="0" w:color="auto"/>
              <w:left w:val="single" w:sz="4" w:space="0" w:color="auto"/>
              <w:bottom w:val="nil"/>
              <w:right w:val="nil"/>
            </w:tcBorders>
            <w:vAlign w:val="center"/>
          </w:tcPr>
          <w:p w:rsidR="00773BB9" w:rsidRPr="00CA3BD9" w:rsidRDefault="00773BB9" w:rsidP="00CA3BD9">
            <w:pPr>
              <w:spacing w:after="0" w:line="240" w:lineRule="auto"/>
              <w:ind w:firstLine="0"/>
              <w:jc w:val="center"/>
              <w:rPr>
                <w:b/>
                <w:sz w:val="20"/>
                <w:szCs w:val="20"/>
              </w:rPr>
            </w:pPr>
            <w:r w:rsidRPr="00CA3BD9">
              <w:rPr>
                <w:b/>
                <w:sz w:val="20"/>
                <w:szCs w:val="20"/>
              </w:rPr>
              <w:t>Производители тепловой энергии (без собственных теплосетей)</w:t>
            </w:r>
          </w:p>
        </w:tc>
        <w:tc>
          <w:tcPr>
            <w:tcW w:w="2972" w:type="dxa"/>
            <w:tcBorders>
              <w:top w:val="single" w:sz="4" w:space="0" w:color="auto"/>
              <w:left w:val="single" w:sz="4" w:space="0" w:color="auto"/>
              <w:bottom w:val="nil"/>
              <w:right w:val="single" w:sz="4" w:space="0" w:color="auto"/>
            </w:tcBorders>
            <w:vAlign w:val="center"/>
          </w:tcPr>
          <w:p w:rsidR="00773BB9" w:rsidRPr="00CA3BD9" w:rsidRDefault="00773BB9" w:rsidP="00CA3BD9">
            <w:pPr>
              <w:spacing w:after="0" w:line="240" w:lineRule="auto"/>
              <w:ind w:firstLine="0"/>
              <w:jc w:val="center"/>
              <w:rPr>
                <w:b/>
                <w:sz w:val="20"/>
                <w:szCs w:val="20"/>
              </w:rPr>
            </w:pPr>
            <w:r w:rsidRPr="00CA3BD9">
              <w:rPr>
                <w:b/>
                <w:sz w:val="20"/>
                <w:szCs w:val="20"/>
              </w:rPr>
              <w:t>Теплосетевые организации (возможно, с собственными источниками тепла)</w:t>
            </w:r>
          </w:p>
        </w:tc>
      </w:tr>
      <w:tr w:rsidR="00773BB9" w:rsidRPr="00736C2B" w:rsidTr="00EC6164">
        <w:tc>
          <w:tcPr>
            <w:tcW w:w="3432" w:type="dxa"/>
            <w:tcBorders>
              <w:top w:val="single" w:sz="4" w:space="0" w:color="auto"/>
              <w:left w:val="single" w:sz="4" w:space="0" w:color="auto"/>
              <w:bottom w:val="nil"/>
              <w:right w:val="nil"/>
            </w:tcBorders>
            <w:vAlign w:val="center"/>
          </w:tcPr>
          <w:p w:rsidR="00773BB9" w:rsidRPr="00CA3BD9" w:rsidRDefault="00773BB9" w:rsidP="00CA3BD9">
            <w:pPr>
              <w:spacing w:after="0" w:line="240" w:lineRule="auto"/>
              <w:ind w:firstLine="0"/>
              <w:jc w:val="center"/>
              <w:rPr>
                <w:sz w:val="20"/>
                <w:szCs w:val="20"/>
              </w:rPr>
            </w:pPr>
            <w:r w:rsidRPr="00CA3BD9">
              <w:rPr>
                <w:sz w:val="20"/>
                <w:szCs w:val="20"/>
              </w:rPr>
              <w:t>Показатели уровня надежности</w:t>
            </w:r>
          </w:p>
        </w:tc>
        <w:tc>
          <w:tcPr>
            <w:tcW w:w="3240" w:type="dxa"/>
            <w:tcBorders>
              <w:top w:val="single" w:sz="4" w:space="0" w:color="auto"/>
              <w:left w:val="single" w:sz="4" w:space="0" w:color="auto"/>
              <w:bottom w:val="nil"/>
              <w:right w:val="nil"/>
            </w:tcBorders>
            <w:vAlign w:val="center"/>
          </w:tcPr>
          <w:p w:rsidR="00773BB9" w:rsidRPr="00CA3BD9" w:rsidRDefault="00773BB9" w:rsidP="00CA3BD9">
            <w:pPr>
              <w:spacing w:after="0" w:line="240" w:lineRule="auto"/>
              <w:ind w:firstLine="0"/>
              <w:jc w:val="center"/>
              <w:rPr>
                <w:sz w:val="20"/>
                <w:szCs w:val="20"/>
              </w:rPr>
            </w:pPr>
            <w:r w:rsidRPr="00CA3BD9">
              <w:rPr>
                <w:sz w:val="20"/>
                <w:szCs w:val="20"/>
              </w:rPr>
              <w:t>0,02</w:t>
            </w:r>
          </w:p>
        </w:tc>
        <w:tc>
          <w:tcPr>
            <w:tcW w:w="2972" w:type="dxa"/>
            <w:tcBorders>
              <w:top w:val="single" w:sz="4" w:space="0" w:color="auto"/>
              <w:left w:val="single" w:sz="4" w:space="0" w:color="auto"/>
              <w:bottom w:val="nil"/>
              <w:right w:val="single" w:sz="4" w:space="0" w:color="auto"/>
            </w:tcBorders>
            <w:vAlign w:val="center"/>
          </w:tcPr>
          <w:p w:rsidR="00773BB9" w:rsidRPr="00CA3BD9" w:rsidRDefault="00773BB9" w:rsidP="00CA3BD9">
            <w:pPr>
              <w:spacing w:after="0" w:line="240" w:lineRule="auto"/>
              <w:ind w:firstLine="0"/>
              <w:jc w:val="center"/>
              <w:rPr>
                <w:sz w:val="20"/>
                <w:szCs w:val="20"/>
              </w:rPr>
            </w:pPr>
            <w:r w:rsidRPr="00CA3BD9">
              <w:rPr>
                <w:sz w:val="20"/>
                <w:szCs w:val="20"/>
              </w:rPr>
              <w:t>0,015</w:t>
            </w:r>
          </w:p>
        </w:tc>
      </w:tr>
      <w:tr w:rsidR="00773BB9" w:rsidRPr="00736C2B" w:rsidTr="00EC6164">
        <w:tc>
          <w:tcPr>
            <w:tcW w:w="3432" w:type="dxa"/>
            <w:tcBorders>
              <w:top w:val="single" w:sz="4" w:space="0" w:color="auto"/>
              <w:left w:val="single" w:sz="4" w:space="0" w:color="auto"/>
              <w:bottom w:val="single" w:sz="4" w:space="0" w:color="auto"/>
              <w:right w:val="nil"/>
            </w:tcBorders>
            <w:vAlign w:val="center"/>
          </w:tcPr>
          <w:p w:rsidR="00773BB9" w:rsidRPr="00CA3BD9" w:rsidRDefault="00773BB9" w:rsidP="00CA3BD9">
            <w:pPr>
              <w:spacing w:after="0" w:line="240" w:lineRule="auto"/>
              <w:ind w:firstLine="0"/>
              <w:jc w:val="center"/>
              <w:rPr>
                <w:sz w:val="20"/>
                <w:szCs w:val="20"/>
              </w:rPr>
            </w:pPr>
            <w:r w:rsidRPr="00CA3BD9">
              <w:rPr>
                <w:sz w:val="20"/>
                <w:szCs w:val="20"/>
              </w:rPr>
              <w:t>Показатели уровня качества</w:t>
            </w:r>
          </w:p>
        </w:tc>
        <w:tc>
          <w:tcPr>
            <w:tcW w:w="3240" w:type="dxa"/>
            <w:tcBorders>
              <w:top w:val="single" w:sz="4" w:space="0" w:color="auto"/>
              <w:left w:val="single" w:sz="4" w:space="0" w:color="auto"/>
              <w:bottom w:val="single" w:sz="4" w:space="0" w:color="auto"/>
              <w:right w:val="nil"/>
            </w:tcBorders>
            <w:vAlign w:val="center"/>
          </w:tcPr>
          <w:p w:rsidR="00773BB9" w:rsidRPr="00CA3BD9" w:rsidRDefault="00773BB9" w:rsidP="00CA3BD9">
            <w:pPr>
              <w:spacing w:after="0" w:line="240" w:lineRule="auto"/>
              <w:ind w:firstLine="0"/>
              <w:jc w:val="center"/>
              <w:rPr>
                <w:sz w:val="20"/>
                <w:szCs w:val="20"/>
              </w:rPr>
            </w:pPr>
            <w:r w:rsidRPr="00CA3BD9">
              <w:rPr>
                <w:sz w:val="20"/>
                <w:szCs w:val="20"/>
              </w:rPr>
              <w:t>0,03</w:t>
            </w:r>
          </w:p>
        </w:tc>
        <w:tc>
          <w:tcPr>
            <w:tcW w:w="2972" w:type="dxa"/>
            <w:tcBorders>
              <w:top w:val="single" w:sz="4" w:space="0" w:color="auto"/>
              <w:left w:val="single" w:sz="4" w:space="0" w:color="auto"/>
              <w:bottom w:val="single" w:sz="4" w:space="0" w:color="auto"/>
              <w:right w:val="single" w:sz="4" w:space="0" w:color="auto"/>
            </w:tcBorders>
            <w:vAlign w:val="center"/>
          </w:tcPr>
          <w:p w:rsidR="00773BB9" w:rsidRPr="00CA3BD9" w:rsidRDefault="00773BB9" w:rsidP="00CA3BD9">
            <w:pPr>
              <w:spacing w:after="0" w:line="240" w:lineRule="auto"/>
              <w:ind w:firstLine="0"/>
              <w:jc w:val="center"/>
              <w:rPr>
                <w:sz w:val="20"/>
                <w:szCs w:val="20"/>
              </w:rPr>
            </w:pPr>
            <w:r w:rsidRPr="00CA3BD9">
              <w:rPr>
                <w:sz w:val="20"/>
                <w:szCs w:val="20"/>
              </w:rPr>
              <w:t>0,03</w:t>
            </w:r>
          </w:p>
        </w:tc>
      </w:tr>
    </w:tbl>
    <w:p w:rsidR="00CA3BD9" w:rsidRDefault="00CA3BD9" w:rsidP="00CA3BD9">
      <w:pPr>
        <w:rPr>
          <w:lang w:val="en-US"/>
        </w:rPr>
      </w:pPr>
    </w:p>
    <w:p w:rsidR="00773BB9" w:rsidRPr="00AE0CC0" w:rsidRDefault="00773BB9" w:rsidP="00CA3BD9">
      <w:r w:rsidRPr="00CA3BD9">
        <w:t>Корректировка плановых значений показателей, установленных на каждый расчетный период регулирования (t+1), осуществляется по формуле:</w:t>
      </w:r>
    </w:p>
    <w:tbl>
      <w:tblPr>
        <w:tblStyle w:val="af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513"/>
        <w:gridCol w:w="708"/>
      </w:tblGrid>
      <w:tr w:rsidR="000077E1" w:rsidTr="00EC6164">
        <w:tc>
          <w:tcPr>
            <w:tcW w:w="1418" w:type="dxa"/>
            <w:vAlign w:val="center"/>
          </w:tcPr>
          <w:p w:rsidR="000077E1" w:rsidRPr="000077E1" w:rsidRDefault="000077E1" w:rsidP="000077E1">
            <w:pPr>
              <w:ind w:firstLine="0"/>
              <w:jc w:val="center"/>
              <w:rPr>
                <w:lang w:val="en-US"/>
              </w:rPr>
            </w:pPr>
            <w:proofErr w:type="gramStart"/>
            <w:r>
              <w:t>П</w:t>
            </w:r>
            <w:proofErr w:type="gramEnd"/>
            <w:r>
              <w:rPr>
                <w:vertAlign w:val="superscript"/>
                <w:lang w:val="en-US"/>
              </w:rPr>
              <w:t>k</w:t>
            </w:r>
            <w:r>
              <w:rPr>
                <w:vertAlign w:val="subscript"/>
                <w:lang w:val="en-US"/>
              </w:rPr>
              <w:t>t+</w:t>
            </w:r>
            <w:r>
              <w:rPr>
                <w:vertAlign w:val="subscript"/>
              </w:rPr>
              <w:t>1</w:t>
            </w:r>
            <w:r>
              <w:rPr>
                <w:lang w:val="en-US"/>
              </w:rPr>
              <w:t xml:space="preserve"> =</w:t>
            </w:r>
          </w:p>
        </w:tc>
        <w:tc>
          <w:tcPr>
            <w:tcW w:w="7513" w:type="dxa"/>
            <w:vAlign w:val="center"/>
          </w:tcPr>
          <w:p w:rsidR="000077E1" w:rsidRDefault="000077E1" w:rsidP="000077E1">
            <w:pPr>
              <w:ind w:firstLine="0"/>
              <w:jc w:val="left"/>
            </w:pPr>
            <w:r>
              <w:t>П</w:t>
            </w:r>
            <w:r>
              <w:rPr>
                <w:vertAlign w:val="superscript"/>
              </w:rPr>
              <w:t>пл</w:t>
            </w:r>
            <w:proofErr w:type="gramStart"/>
            <w:r>
              <w:rPr>
                <w:vertAlign w:val="subscript"/>
                <w:lang w:val="en-US"/>
              </w:rPr>
              <w:t>t</w:t>
            </w:r>
            <w:proofErr w:type="gramEnd"/>
            <w:r w:rsidRPr="000077E1">
              <w:rPr>
                <w:vertAlign w:val="subscript"/>
              </w:rPr>
              <w:t>+</w:t>
            </w:r>
            <w:r>
              <w:rPr>
                <w:vertAlign w:val="subscript"/>
              </w:rPr>
              <w:t>1</w:t>
            </w:r>
            <w:r>
              <w:t xml:space="preserve">, </w:t>
            </w:r>
            <w:r w:rsidRPr="000077E1">
              <w:rPr>
                <w:i/>
              </w:rPr>
              <w:t>если</w:t>
            </w:r>
            <w:r>
              <w:t xml:space="preserve"> П</w:t>
            </w:r>
            <w:r>
              <w:rPr>
                <w:vertAlign w:val="superscript"/>
              </w:rPr>
              <w:t>ф</w:t>
            </w:r>
            <w:r>
              <w:rPr>
                <w:vertAlign w:val="subscript"/>
                <w:lang w:val="en-US"/>
              </w:rPr>
              <w:t>t</w:t>
            </w:r>
            <w:r>
              <w:rPr>
                <w:vertAlign w:val="subscript"/>
              </w:rPr>
              <w:t xml:space="preserve">-1 </w:t>
            </w:r>
            <w:r>
              <w:t>≤ П</w:t>
            </w:r>
            <w:r>
              <w:rPr>
                <w:vertAlign w:val="superscript"/>
                <w:lang w:val="en-US"/>
              </w:rPr>
              <w:t>k</w:t>
            </w:r>
            <w:r>
              <w:rPr>
                <w:vertAlign w:val="subscript"/>
                <w:lang w:val="en-US"/>
              </w:rPr>
              <w:t>t</w:t>
            </w:r>
            <w:r>
              <w:rPr>
                <w:vertAlign w:val="subscript"/>
              </w:rPr>
              <w:t>-1</w:t>
            </w:r>
            <w:r>
              <w:t xml:space="preserve"> </w:t>
            </w:r>
            <w:r w:rsidRPr="000077E1">
              <w:rPr>
                <w:i/>
              </w:rPr>
              <w:t>и нет корректрировки НВВ</w:t>
            </w:r>
            <w:r>
              <w:t>;</w:t>
            </w:r>
          </w:p>
          <w:p w:rsidR="000077E1" w:rsidRDefault="000077E1" w:rsidP="000077E1">
            <w:pPr>
              <w:ind w:firstLine="0"/>
              <w:jc w:val="left"/>
            </w:pPr>
            <w:r>
              <w:rPr>
                <w:lang w:val="en-US"/>
              </w:rPr>
              <w:t>max</w:t>
            </w:r>
            <w:r w:rsidRPr="000077E1">
              <w:t xml:space="preserve"> </w:t>
            </w:r>
            <w:r>
              <w:t>{П</w:t>
            </w:r>
            <w:r>
              <w:rPr>
                <w:vertAlign w:val="superscript"/>
              </w:rPr>
              <w:t>ф</w:t>
            </w:r>
            <w:r>
              <w:rPr>
                <w:vertAlign w:val="subscript"/>
                <w:lang w:val="en-US"/>
              </w:rPr>
              <w:t>t</w:t>
            </w:r>
            <w:r>
              <w:rPr>
                <w:vertAlign w:val="subscript"/>
              </w:rPr>
              <w:t>-1</w:t>
            </w:r>
            <w:r>
              <w:t>× (1-р), П</w:t>
            </w:r>
            <w:r>
              <w:rPr>
                <w:vertAlign w:val="superscript"/>
              </w:rPr>
              <w:t>к</w:t>
            </w:r>
            <w:r>
              <w:rPr>
                <w:vertAlign w:val="subscript"/>
                <w:lang w:val="en-US"/>
              </w:rPr>
              <w:t>t</w:t>
            </w:r>
            <w:r>
              <w:t>}×(1-р), если П</w:t>
            </w:r>
            <w:r>
              <w:rPr>
                <w:vertAlign w:val="superscript"/>
              </w:rPr>
              <w:t>к</w:t>
            </w:r>
            <w:r>
              <w:rPr>
                <w:vertAlign w:val="subscript"/>
                <w:lang w:val="en-US"/>
              </w:rPr>
              <w:t>t</w:t>
            </w:r>
            <w:r>
              <w:rPr>
                <w:vertAlign w:val="subscript"/>
              </w:rPr>
              <w:t>-1</w:t>
            </w:r>
            <w:r>
              <w:t>&lt; П</w:t>
            </w:r>
            <w:r>
              <w:rPr>
                <w:vertAlign w:val="superscript"/>
              </w:rPr>
              <w:t>ф</w:t>
            </w:r>
            <w:r>
              <w:rPr>
                <w:vertAlign w:val="subscript"/>
                <w:lang w:val="en-US"/>
              </w:rPr>
              <w:t>t</w:t>
            </w:r>
            <w:r>
              <w:rPr>
                <w:vertAlign w:val="subscript"/>
              </w:rPr>
              <w:t>-1</w:t>
            </w:r>
            <w:r>
              <w:t>&lt; П</w:t>
            </w:r>
            <w:r>
              <w:rPr>
                <w:vertAlign w:val="superscript"/>
              </w:rPr>
              <w:t>пл</w:t>
            </w:r>
            <w:r>
              <w:rPr>
                <w:vertAlign w:val="subscript"/>
                <w:lang w:val="en-US"/>
              </w:rPr>
              <w:t>t</w:t>
            </w:r>
            <w:r>
              <w:rPr>
                <w:vertAlign w:val="subscript"/>
              </w:rPr>
              <w:t>-2</w:t>
            </w:r>
            <w:r>
              <w:t>,</w:t>
            </w:r>
          </w:p>
          <w:p w:rsidR="000077E1" w:rsidRDefault="000077E1" w:rsidP="000077E1">
            <w:pPr>
              <w:ind w:firstLine="0"/>
              <w:jc w:val="left"/>
            </w:pPr>
            <w:r>
              <w:rPr>
                <w:lang w:val="en-US"/>
              </w:rPr>
              <w:t>max</w:t>
            </w:r>
            <w:r w:rsidRPr="000077E1">
              <w:t xml:space="preserve"> </w:t>
            </w:r>
            <w:r>
              <w:t>{П</w:t>
            </w:r>
            <w:r>
              <w:rPr>
                <w:vertAlign w:val="superscript"/>
              </w:rPr>
              <w:t>к</w:t>
            </w:r>
            <w:r>
              <w:rPr>
                <w:vertAlign w:val="subscript"/>
                <w:lang w:val="en-US"/>
              </w:rPr>
              <w:t>t</w:t>
            </w:r>
            <w:r>
              <w:t>, П</w:t>
            </w:r>
            <w:r>
              <w:rPr>
                <w:vertAlign w:val="superscript"/>
              </w:rPr>
              <w:t>пл</w:t>
            </w:r>
            <w:r>
              <w:rPr>
                <w:vertAlign w:val="subscript"/>
                <w:lang w:val="en-US"/>
              </w:rPr>
              <w:t>t</w:t>
            </w:r>
            <w:r>
              <w:rPr>
                <w:vertAlign w:val="subscript"/>
              </w:rPr>
              <w:t>-1</w:t>
            </w:r>
            <w:r>
              <w:t xml:space="preserve">}, если </w:t>
            </w:r>
            <w:r>
              <w:rPr>
                <w:lang w:val="en-US"/>
              </w:rPr>
              <w:t>max</w:t>
            </w:r>
            <w:r w:rsidRPr="000077E1">
              <w:t xml:space="preserve"> </w:t>
            </w:r>
            <w:r>
              <w:t>{П</w:t>
            </w:r>
            <w:r>
              <w:rPr>
                <w:vertAlign w:val="superscript"/>
              </w:rPr>
              <w:t>к</w:t>
            </w:r>
            <w:r>
              <w:rPr>
                <w:vertAlign w:val="subscript"/>
                <w:lang w:val="en-US"/>
              </w:rPr>
              <w:t>t</w:t>
            </w:r>
            <w:r>
              <w:rPr>
                <w:vertAlign w:val="subscript"/>
              </w:rPr>
              <w:t>-1</w:t>
            </w:r>
            <w:r>
              <w:t>, П</w:t>
            </w:r>
            <w:r>
              <w:rPr>
                <w:vertAlign w:val="superscript"/>
              </w:rPr>
              <w:t>пл</w:t>
            </w:r>
            <w:r>
              <w:rPr>
                <w:vertAlign w:val="subscript"/>
                <w:lang w:val="en-US"/>
              </w:rPr>
              <w:t>t</w:t>
            </w:r>
            <w:r>
              <w:rPr>
                <w:vertAlign w:val="subscript"/>
              </w:rPr>
              <w:t>-2</w:t>
            </w:r>
            <w:r>
              <w:t>}≤ П</w:t>
            </w:r>
            <w:r>
              <w:rPr>
                <w:vertAlign w:val="superscript"/>
              </w:rPr>
              <w:t>ф</w:t>
            </w:r>
            <w:r>
              <w:rPr>
                <w:vertAlign w:val="subscript"/>
                <w:lang w:val="en-US"/>
              </w:rPr>
              <w:t>t</w:t>
            </w:r>
            <w:r>
              <w:rPr>
                <w:vertAlign w:val="subscript"/>
              </w:rPr>
              <w:t>-1</w:t>
            </w:r>
            <w:r>
              <w:t>,</w:t>
            </w:r>
          </w:p>
          <w:p w:rsidR="000077E1" w:rsidRPr="000077E1" w:rsidRDefault="000077E1" w:rsidP="000077E1">
            <w:pPr>
              <w:ind w:firstLine="0"/>
              <w:jc w:val="left"/>
            </w:pPr>
            <w:r>
              <w:rPr>
                <w:lang w:val="en-US"/>
              </w:rPr>
              <w:t>min</w:t>
            </w:r>
            <w:r w:rsidRPr="000077E1">
              <w:t xml:space="preserve"> </w:t>
            </w:r>
            <w:r>
              <w:t>{ П</w:t>
            </w:r>
            <w:r>
              <w:rPr>
                <w:vertAlign w:val="superscript"/>
              </w:rPr>
              <w:t>пл</w:t>
            </w:r>
            <w:r>
              <w:rPr>
                <w:vertAlign w:val="subscript"/>
                <w:lang w:val="en-US"/>
              </w:rPr>
              <w:t>t</w:t>
            </w:r>
            <w:r w:rsidRPr="000077E1">
              <w:rPr>
                <w:vertAlign w:val="subscript"/>
              </w:rPr>
              <w:t>+</w:t>
            </w:r>
            <w:r>
              <w:rPr>
                <w:vertAlign w:val="subscript"/>
              </w:rPr>
              <w:t>1</w:t>
            </w:r>
            <w:r>
              <w:t>, П</w:t>
            </w:r>
            <w:r>
              <w:rPr>
                <w:vertAlign w:val="superscript"/>
              </w:rPr>
              <w:t>ф</w:t>
            </w:r>
            <w:r>
              <w:rPr>
                <w:vertAlign w:val="subscript"/>
                <w:lang w:val="en-US"/>
              </w:rPr>
              <w:t>t</w:t>
            </w:r>
            <w:r>
              <w:rPr>
                <w:vertAlign w:val="subscript"/>
              </w:rPr>
              <w:t>-1</w:t>
            </w:r>
            <w:r>
              <w:t>×(1-р)</w:t>
            </w:r>
            <w:r>
              <w:rPr>
                <w:vertAlign w:val="superscript"/>
              </w:rPr>
              <w:t>2</w:t>
            </w:r>
            <w:r>
              <w:t xml:space="preserve">} </w:t>
            </w:r>
            <w:r w:rsidRPr="000077E1">
              <w:rPr>
                <w:i/>
              </w:rPr>
              <w:t>при достижении плановых значений по всем показателям со значительным улучшением в году</w:t>
            </w:r>
            <w:r>
              <w:t xml:space="preserve"> </w:t>
            </w:r>
            <w:r>
              <w:rPr>
                <w:lang w:val="en-US"/>
              </w:rPr>
              <w:t>t</w:t>
            </w:r>
            <w:r w:rsidRPr="000077E1">
              <w:t>-1</w:t>
            </w:r>
            <w:r>
              <w:t xml:space="preserve"> </w:t>
            </w:r>
            <w:r w:rsidRPr="000077E1">
              <w:rPr>
                <w:i/>
              </w:rPr>
              <w:t>и соответствующей корректировке НВВ на год</w:t>
            </w:r>
            <w:r>
              <w:t xml:space="preserve"> </w:t>
            </w:r>
            <w:r>
              <w:rPr>
                <w:lang w:val="en-US"/>
              </w:rPr>
              <w:t>t</w:t>
            </w:r>
            <w:r w:rsidRPr="000077E1">
              <w:t>+1</w:t>
            </w:r>
          </w:p>
        </w:tc>
        <w:tc>
          <w:tcPr>
            <w:tcW w:w="708" w:type="dxa"/>
            <w:vAlign w:val="center"/>
          </w:tcPr>
          <w:p w:rsidR="000077E1" w:rsidRDefault="000077E1" w:rsidP="000077E1">
            <w:pPr>
              <w:ind w:firstLine="0"/>
              <w:jc w:val="center"/>
            </w:pPr>
            <w:r w:rsidRPr="00D228C6">
              <w:t>(1</w:t>
            </w:r>
            <w:r>
              <w:t>8</w:t>
            </w:r>
            <w:r w:rsidRPr="00D228C6">
              <w:t>)</w:t>
            </w:r>
          </w:p>
        </w:tc>
      </w:tr>
    </w:tbl>
    <w:p w:rsidR="00773BB9" w:rsidRPr="00736C2B" w:rsidRDefault="00773BB9" w:rsidP="00773BB9">
      <w:r w:rsidRPr="00D674B3">
        <w:t xml:space="preserve">где </w:t>
      </w:r>
      <w:r w:rsidR="00D674B3">
        <w:t>П</w:t>
      </w:r>
      <w:r w:rsidR="00D674B3" w:rsidRPr="00D674B3">
        <w:rPr>
          <w:vertAlign w:val="superscript"/>
        </w:rPr>
        <w:t>к</w:t>
      </w:r>
      <w:proofErr w:type="gramStart"/>
      <w:r w:rsidRPr="00D674B3">
        <w:rPr>
          <w:vertAlign w:val="subscript"/>
        </w:rPr>
        <w:t>t</w:t>
      </w:r>
      <w:proofErr w:type="gramEnd"/>
      <w:r w:rsidRPr="00D674B3">
        <w:rPr>
          <w:vertAlign w:val="subscript"/>
        </w:rPr>
        <w:t>+1</w:t>
      </w:r>
      <w:r w:rsidR="00D674B3" w:rsidRPr="00D674B3">
        <w:t xml:space="preserve"> –</w:t>
      </w:r>
      <w:r w:rsidRPr="00D674B3">
        <w:t xml:space="preserve"> скорректированное плановое значение по каждому показателю надежности и качества на расчетный период регулирования t+1;</w:t>
      </w:r>
    </w:p>
    <w:p w:rsidR="00773BB9" w:rsidRPr="00736C2B" w:rsidRDefault="00DE0BDA" w:rsidP="00773BB9">
      <w:r>
        <w:lastRenderedPageBreak/>
        <w:t>П</w:t>
      </w:r>
      <w:r>
        <w:rPr>
          <w:vertAlign w:val="superscript"/>
        </w:rPr>
        <w:t>ф</w:t>
      </w:r>
      <w:r w:rsidRPr="00D674B3">
        <w:rPr>
          <w:vertAlign w:val="subscript"/>
        </w:rPr>
        <w:t>t</w:t>
      </w:r>
      <w:r>
        <w:rPr>
          <w:vertAlign w:val="subscript"/>
        </w:rPr>
        <w:t>-</w:t>
      </w:r>
      <w:r w:rsidRPr="00D674B3">
        <w:rPr>
          <w:vertAlign w:val="subscript"/>
        </w:rPr>
        <w:t>1</w:t>
      </w:r>
      <w:r w:rsidR="00773BB9" w:rsidRPr="00736C2B">
        <w:t xml:space="preserve"> </w:t>
      </w:r>
      <w:r>
        <w:t>–</w:t>
      </w:r>
      <w:r w:rsidR="00773BB9" w:rsidRPr="00736C2B">
        <w:t xml:space="preserve"> фактические значения показателей надежности и качества, рассчитанные по формулам (1)-(11), по отчетным данным предыдущего </w:t>
      </w:r>
      <w:r w:rsidR="00773BB9" w:rsidRPr="00DE0BDA">
        <w:t>расчетного периода регулирования (t-1).</w:t>
      </w:r>
    </w:p>
    <w:p w:rsidR="00773BB9" w:rsidRPr="00736C2B" w:rsidRDefault="00773BB9" w:rsidP="00773BB9">
      <w:r w:rsidRPr="00736C2B">
        <w:t>Регулируемые организации подготавливают предложения по плановым значениям показателей надежности и качества на каждый расчетный период регулирования в пределах долгосрочного периода регулирования.</w:t>
      </w:r>
    </w:p>
    <w:p w:rsidR="00773BB9" w:rsidRPr="00AE0CC0" w:rsidRDefault="00773BB9" w:rsidP="00773BB9">
      <w:r w:rsidRPr="00736C2B">
        <w:t xml:space="preserve">Плановое значение показателя уровня надежности и (или) качества считается достигнутым регулируемой организацией по результатам расчетного периода регулирования (t), если фактическое значение показателя соответствует скорректированному плановому </w:t>
      </w:r>
      <w:r w:rsidRPr="00DE0BDA">
        <w:t xml:space="preserve">значению этого показателя с коэффициентом (1+с), где с </w:t>
      </w:r>
      <w:r w:rsidR="00DE0BDA">
        <w:t>–</w:t>
      </w:r>
      <w:r w:rsidRPr="00DE0BDA">
        <w:t xml:space="preserve"> величина допустимого</w:t>
      </w:r>
      <w:r w:rsidRPr="00736C2B">
        <w:t xml:space="preserve"> отклонения:</w:t>
      </w:r>
    </w:p>
    <w:p w:rsidR="00C461B3" w:rsidRPr="00AE0CC0" w:rsidRDefault="00C461B3" w:rsidP="00773BB9">
      <w:r>
        <w:rPr>
          <w:lang w:val="en-US"/>
        </w:rPr>
        <w:t>P</w:t>
      </w:r>
      <w:r>
        <w:rPr>
          <w:vertAlign w:val="superscript"/>
        </w:rPr>
        <w:t>ф</w:t>
      </w:r>
      <w:r>
        <w:rPr>
          <w:vertAlign w:val="subscript"/>
          <w:lang w:val="en-US"/>
        </w:rPr>
        <w:t>s</w:t>
      </w:r>
      <w:r w:rsidRPr="00AE0CC0">
        <w:rPr>
          <w:vertAlign w:val="subscript"/>
        </w:rPr>
        <w:t xml:space="preserve"> </w:t>
      </w:r>
      <w:r w:rsidRPr="00AE0CC0">
        <w:t xml:space="preserve">≤ </w:t>
      </w:r>
      <w:r>
        <w:rPr>
          <w:lang w:val="en-US"/>
        </w:rPr>
        <w:t>P</w:t>
      </w:r>
      <w:r>
        <w:rPr>
          <w:vertAlign w:val="superscript"/>
        </w:rPr>
        <w:t>к</w:t>
      </w:r>
      <w:r>
        <w:rPr>
          <w:vertAlign w:val="subscript"/>
          <w:lang w:val="en-US"/>
        </w:rPr>
        <w:t>s</w:t>
      </w:r>
      <w:r w:rsidRPr="00AE0CC0">
        <w:t xml:space="preserve"> (1+</w:t>
      </w:r>
      <w:r>
        <w:rPr>
          <w:lang w:val="en-US"/>
        </w:rPr>
        <w:t>c</w:t>
      </w:r>
      <w:r w:rsidRPr="00AE0CC0">
        <w:t>),</w:t>
      </w:r>
    </w:p>
    <w:p w:rsidR="00C461B3" w:rsidRPr="00AE0CC0" w:rsidRDefault="00C461B3" w:rsidP="00C461B3">
      <w:r>
        <w:rPr>
          <w:lang w:val="en-US"/>
        </w:rPr>
        <w:t>R</w:t>
      </w:r>
      <w:r>
        <w:rPr>
          <w:vertAlign w:val="superscript"/>
        </w:rPr>
        <w:t>ф</w:t>
      </w:r>
      <w:r>
        <w:rPr>
          <w:vertAlign w:val="subscript"/>
          <w:lang w:val="en-US"/>
        </w:rPr>
        <w:t>s</w:t>
      </w:r>
      <w:r w:rsidRPr="00AE0CC0">
        <w:rPr>
          <w:vertAlign w:val="subscript"/>
        </w:rPr>
        <w:t xml:space="preserve"> </w:t>
      </w:r>
      <w:r w:rsidRPr="00AE0CC0">
        <w:t xml:space="preserve">≤ </w:t>
      </w:r>
      <w:r>
        <w:rPr>
          <w:lang w:val="en-US"/>
        </w:rPr>
        <w:t>R</w:t>
      </w:r>
      <w:r>
        <w:rPr>
          <w:vertAlign w:val="superscript"/>
        </w:rPr>
        <w:t>к</w:t>
      </w:r>
      <w:r>
        <w:rPr>
          <w:vertAlign w:val="subscript"/>
          <w:lang w:val="en-US"/>
        </w:rPr>
        <w:t>s</w:t>
      </w:r>
      <w:r w:rsidRPr="00AE0CC0">
        <w:t xml:space="preserve"> (1+</w:t>
      </w:r>
      <w:r>
        <w:rPr>
          <w:lang w:val="en-US"/>
        </w:rPr>
        <w:t>c</w:t>
      </w:r>
      <w:r w:rsidRPr="00AE0CC0">
        <w:t>),</w:t>
      </w:r>
    </w:p>
    <w:p w:rsidR="00C461B3" w:rsidRPr="00C461B3" w:rsidRDefault="00C461B3" w:rsidP="00C461B3">
      <w:r>
        <w:rPr>
          <w:lang w:val="en-US"/>
        </w:rPr>
        <w:t>B</w:t>
      </w:r>
      <w:r>
        <w:rPr>
          <w:vertAlign w:val="superscript"/>
        </w:rPr>
        <w:t>ф</w:t>
      </w:r>
      <w:r>
        <w:rPr>
          <w:vertAlign w:val="subscript"/>
          <w:lang w:val="en-US"/>
        </w:rPr>
        <w:t>s</w:t>
      </w:r>
      <w:r w:rsidRPr="00C461B3">
        <w:rPr>
          <w:vertAlign w:val="subscript"/>
        </w:rPr>
        <w:t xml:space="preserve"> </w:t>
      </w:r>
      <w:r w:rsidRPr="00C461B3">
        <w:t xml:space="preserve">≤ </w:t>
      </w:r>
      <w:r>
        <w:rPr>
          <w:lang w:val="en-US"/>
        </w:rPr>
        <w:t>B</w:t>
      </w:r>
      <w:r>
        <w:rPr>
          <w:vertAlign w:val="superscript"/>
        </w:rPr>
        <w:t>к</w:t>
      </w:r>
      <w:r>
        <w:rPr>
          <w:vertAlign w:val="subscript"/>
          <w:lang w:val="en-US"/>
        </w:rPr>
        <w:t>s</w:t>
      </w:r>
      <w:r w:rsidRPr="00C461B3">
        <w:t xml:space="preserve"> (1+</w:t>
      </w:r>
      <w:r>
        <w:rPr>
          <w:lang w:val="en-US"/>
        </w:rPr>
        <w:t>c</w:t>
      </w:r>
      <w:r w:rsidRPr="00C461B3">
        <w:t>),</w:t>
      </w:r>
    </w:p>
    <w:p w:rsidR="00773BB9" w:rsidRPr="00736C2B" w:rsidRDefault="00773BB9" w:rsidP="00773BB9">
      <w:r w:rsidRPr="00736C2B">
        <w:t xml:space="preserve">где индексы s соответствуют показателям из числа </w:t>
      </w:r>
      <w:proofErr w:type="gramStart"/>
      <w:r w:rsidRPr="00736C2B">
        <w:t>учитываемых</w:t>
      </w:r>
      <w:proofErr w:type="gramEnd"/>
      <w:r w:rsidRPr="00736C2B">
        <w:t xml:space="preserve"> в рассматриваемом расчетном периоде регулирования.</w:t>
      </w:r>
    </w:p>
    <w:p w:rsidR="00773BB9" w:rsidRPr="00736C2B" w:rsidRDefault="00773BB9" w:rsidP="00773BB9">
      <w:r w:rsidRPr="00736C2B">
        <w:t>Величина допустимого отклонения (с) устанавливается равной:</w:t>
      </w:r>
    </w:p>
    <w:p w:rsidR="00773BB9" w:rsidRPr="00736C2B" w:rsidRDefault="00773BB9" w:rsidP="00773BB9">
      <w:r w:rsidRPr="00736C2B">
        <w:t>0,5 на 20</w:t>
      </w:r>
      <w:r w:rsidR="00E7021B">
        <w:t>16</w:t>
      </w:r>
      <w:r w:rsidRPr="00736C2B">
        <w:t xml:space="preserve"> </w:t>
      </w:r>
      <w:r w:rsidR="00C461B3">
        <w:t>–</w:t>
      </w:r>
      <w:r w:rsidRPr="00736C2B">
        <w:t xml:space="preserve"> 201</w:t>
      </w:r>
      <w:r w:rsidR="00E7021B">
        <w:t>8</w:t>
      </w:r>
      <w:r w:rsidRPr="00736C2B">
        <w:t xml:space="preserve"> годы и 0,25 с 201</w:t>
      </w:r>
      <w:r w:rsidR="00E7021B">
        <w:t>9</w:t>
      </w:r>
      <w:r w:rsidRPr="00736C2B">
        <w:t xml:space="preserve"> года </w:t>
      </w:r>
      <w:r w:rsidR="00C461B3">
        <w:t>–</w:t>
      </w:r>
      <w:r w:rsidRPr="00736C2B">
        <w:t xml:space="preserve"> для показателей уровня надежности, учитываемых в 20</w:t>
      </w:r>
      <w:r w:rsidR="00E7021B">
        <w:t>16</w:t>
      </w:r>
      <w:r w:rsidRPr="00736C2B">
        <w:t xml:space="preserve"> году;</w:t>
      </w:r>
    </w:p>
    <w:p w:rsidR="00773BB9" w:rsidRPr="00736C2B" w:rsidRDefault="00773BB9" w:rsidP="00773BB9">
      <w:r w:rsidRPr="00E7021B">
        <w:t>0,4 на 201</w:t>
      </w:r>
      <w:r w:rsidR="00E7021B" w:rsidRPr="00E7021B">
        <w:t>7</w:t>
      </w:r>
      <w:r w:rsidRPr="00E7021B">
        <w:t xml:space="preserve"> </w:t>
      </w:r>
      <w:r w:rsidR="00C461B3">
        <w:t>–</w:t>
      </w:r>
      <w:r w:rsidRPr="00E7021B">
        <w:t xml:space="preserve"> 20</w:t>
      </w:r>
      <w:r w:rsidR="00E7021B" w:rsidRPr="00E7021B">
        <w:t>20</w:t>
      </w:r>
      <w:r w:rsidRPr="00E7021B">
        <w:t xml:space="preserve"> годы, 0,25 на 20</w:t>
      </w:r>
      <w:r w:rsidR="00E7021B" w:rsidRPr="00E7021B">
        <w:t>21</w:t>
      </w:r>
      <w:r w:rsidRPr="00E7021B">
        <w:t xml:space="preserve"> </w:t>
      </w:r>
      <w:r w:rsidR="00C461B3">
        <w:t>–</w:t>
      </w:r>
      <w:r w:rsidRPr="00E7021B">
        <w:t xml:space="preserve"> 20</w:t>
      </w:r>
      <w:r w:rsidR="00E7021B" w:rsidRPr="00E7021B">
        <w:t>25</w:t>
      </w:r>
      <w:r w:rsidRPr="00E7021B">
        <w:t xml:space="preserve"> годы и 0,2 с 202</w:t>
      </w:r>
      <w:r w:rsidR="00E7021B" w:rsidRPr="00E7021B">
        <w:t>6</w:t>
      </w:r>
      <w:r w:rsidRPr="00E7021B">
        <w:t xml:space="preserve"> года</w:t>
      </w:r>
      <w:r w:rsidR="00E7021B" w:rsidRPr="00E7021B">
        <w:t xml:space="preserve"> </w:t>
      </w:r>
      <w:r w:rsidR="00C461B3">
        <w:t>–</w:t>
      </w:r>
      <w:r w:rsidRPr="00E7021B">
        <w:t xml:space="preserve"> для остальных показателей уровня надежности;</w:t>
      </w:r>
    </w:p>
    <w:p w:rsidR="00773BB9" w:rsidRPr="00736C2B" w:rsidRDefault="00773BB9" w:rsidP="00773BB9">
      <w:r w:rsidRPr="00736C2B">
        <w:t>0,3 на 20</w:t>
      </w:r>
      <w:r w:rsidR="00E7021B">
        <w:t>16</w:t>
      </w:r>
      <w:r w:rsidRPr="00736C2B">
        <w:t xml:space="preserve"> </w:t>
      </w:r>
      <w:r w:rsidR="00C461B3">
        <w:t>–</w:t>
      </w:r>
      <w:r w:rsidRPr="00736C2B">
        <w:t xml:space="preserve"> 20</w:t>
      </w:r>
      <w:r w:rsidR="00E7021B">
        <w:t>20</w:t>
      </w:r>
      <w:r w:rsidRPr="00736C2B">
        <w:t xml:space="preserve"> годы и 0,15 с 20</w:t>
      </w:r>
      <w:r w:rsidR="00E7021B">
        <w:t>21</w:t>
      </w:r>
      <w:r w:rsidRPr="00736C2B">
        <w:t xml:space="preserve"> года </w:t>
      </w:r>
      <w:r w:rsidR="00C461B3">
        <w:t>–</w:t>
      </w:r>
      <w:r w:rsidRPr="00736C2B">
        <w:t xml:space="preserve"> для показателей уровня качества.</w:t>
      </w:r>
    </w:p>
    <w:p w:rsidR="00773BB9" w:rsidRPr="00C461B3" w:rsidRDefault="00773BB9" w:rsidP="00773BB9">
      <w:r w:rsidRPr="00736C2B">
        <w:t xml:space="preserve">Плановые значения показателей уровня надежности и (или) качества считаются достигнутыми регулируемой организацией со значительным улучшением, если фактическое значение показателя улучшает скорректированное плановое значение этого показателя с коэффициентом (1-с), где с </w:t>
      </w:r>
      <w:r w:rsidR="00C461B3">
        <w:t>–</w:t>
      </w:r>
      <w:r w:rsidRPr="00736C2B">
        <w:t xml:space="preserve"> величина допустимого отклонения:</w:t>
      </w:r>
    </w:p>
    <w:p w:rsidR="00C461B3" w:rsidRPr="00AE0CC0" w:rsidRDefault="00C461B3" w:rsidP="00C461B3">
      <w:r>
        <w:rPr>
          <w:lang w:val="en-US"/>
        </w:rPr>
        <w:t>P</w:t>
      </w:r>
      <w:r>
        <w:rPr>
          <w:vertAlign w:val="superscript"/>
        </w:rPr>
        <w:t>ф</w:t>
      </w:r>
      <w:r>
        <w:rPr>
          <w:vertAlign w:val="subscript"/>
          <w:lang w:val="en-US"/>
        </w:rPr>
        <w:t>s</w:t>
      </w:r>
      <w:r w:rsidRPr="00AE0CC0">
        <w:rPr>
          <w:vertAlign w:val="subscript"/>
        </w:rPr>
        <w:t xml:space="preserve"> </w:t>
      </w:r>
      <w:r w:rsidRPr="00AE0CC0">
        <w:t xml:space="preserve">≤ </w:t>
      </w:r>
      <w:r>
        <w:rPr>
          <w:lang w:val="en-US"/>
        </w:rPr>
        <w:t>P</w:t>
      </w:r>
      <w:r>
        <w:rPr>
          <w:vertAlign w:val="superscript"/>
        </w:rPr>
        <w:t>к</w:t>
      </w:r>
      <w:r>
        <w:rPr>
          <w:vertAlign w:val="subscript"/>
          <w:lang w:val="en-US"/>
        </w:rPr>
        <w:t>s</w:t>
      </w:r>
      <w:r w:rsidRPr="00AE0CC0">
        <w:t xml:space="preserve"> (1-</w:t>
      </w:r>
      <w:r>
        <w:rPr>
          <w:lang w:val="en-US"/>
        </w:rPr>
        <w:t>c</w:t>
      </w:r>
      <w:r w:rsidRPr="00AE0CC0">
        <w:t>),</w:t>
      </w:r>
    </w:p>
    <w:p w:rsidR="00C461B3" w:rsidRPr="00AE0CC0" w:rsidRDefault="00C461B3" w:rsidP="00C461B3">
      <w:r>
        <w:rPr>
          <w:lang w:val="en-US"/>
        </w:rPr>
        <w:t>R</w:t>
      </w:r>
      <w:r>
        <w:rPr>
          <w:vertAlign w:val="superscript"/>
        </w:rPr>
        <w:t>ф</w:t>
      </w:r>
      <w:r>
        <w:rPr>
          <w:vertAlign w:val="subscript"/>
          <w:lang w:val="en-US"/>
        </w:rPr>
        <w:t>s</w:t>
      </w:r>
      <w:r w:rsidRPr="00AE0CC0">
        <w:rPr>
          <w:vertAlign w:val="subscript"/>
        </w:rPr>
        <w:t xml:space="preserve"> </w:t>
      </w:r>
      <w:r w:rsidRPr="00AE0CC0">
        <w:t xml:space="preserve">≤ </w:t>
      </w:r>
      <w:r>
        <w:rPr>
          <w:lang w:val="en-US"/>
        </w:rPr>
        <w:t>R</w:t>
      </w:r>
      <w:r>
        <w:rPr>
          <w:vertAlign w:val="superscript"/>
        </w:rPr>
        <w:t>к</w:t>
      </w:r>
      <w:r>
        <w:rPr>
          <w:vertAlign w:val="subscript"/>
          <w:lang w:val="en-US"/>
        </w:rPr>
        <w:t>s</w:t>
      </w:r>
      <w:r w:rsidRPr="00AE0CC0">
        <w:t xml:space="preserve"> (1-</w:t>
      </w:r>
      <w:r>
        <w:rPr>
          <w:lang w:val="en-US"/>
        </w:rPr>
        <w:t>c</w:t>
      </w:r>
      <w:r w:rsidRPr="00AE0CC0">
        <w:t>),</w:t>
      </w:r>
    </w:p>
    <w:p w:rsidR="00C461B3" w:rsidRPr="00C461B3" w:rsidRDefault="00C461B3" w:rsidP="00C461B3">
      <w:r>
        <w:rPr>
          <w:lang w:val="en-US"/>
        </w:rPr>
        <w:t>B</w:t>
      </w:r>
      <w:r>
        <w:rPr>
          <w:vertAlign w:val="superscript"/>
        </w:rPr>
        <w:t>ф</w:t>
      </w:r>
      <w:r>
        <w:rPr>
          <w:vertAlign w:val="subscript"/>
          <w:lang w:val="en-US"/>
        </w:rPr>
        <w:t>s</w:t>
      </w:r>
      <w:r w:rsidRPr="00C461B3">
        <w:rPr>
          <w:vertAlign w:val="subscript"/>
        </w:rPr>
        <w:t xml:space="preserve"> </w:t>
      </w:r>
      <w:r w:rsidRPr="00C461B3">
        <w:t xml:space="preserve">≤ </w:t>
      </w:r>
      <w:r>
        <w:rPr>
          <w:lang w:val="en-US"/>
        </w:rPr>
        <w:t>B</w:t>
      </w:r>
      <w:r>
        <w:rPr>
          <w:vertAlign w:val="superscript"/>
        </w:rPr>
        <w:t>к</w:t>
      </w:r>
      <w:r>
        <w:rPr>
          <w:vertAlign w:val="subscript"/>
          <w:lang w:val="en-US"/>
        </w:rPr>
        <w:t>s</w:t>
      </w:r>
      <w:r w:rsidRPr="00C461B3">
        <w:t xml:space="preserve"> (1-</w:t>
      </w:r>
      <w:r>
        <w:rPr>
          <w:lang w:val="en-US"/>
        </w:rPr>
        <w:t>c</w:t>
      </w:r>
      <w:r w:rsidRPr="00C461B3">
        <w:t>),</w:t>
      </w:r>
    </w:p>
    <w:p w:rsidR="00773BB9" w:rsidRPr="00736C2B" w:rsidRDefault="00773BB9" w:rsidP="00773BB9">
      <w:r w:rsidRPr="00736C2B">
        <w:t xml:space="preserve">где индексы s соответствуют показателям из числа </w:t>
      </w:r>
      <w:proofErr w:type="gramStart"/>
      <w:r w:rsidRPr="00736C2B">
        <w:t>учитываемых</w:t>
      </w:r>
      <w:proofErr w:type="gramEnd"/>
      <w:r w:rsidRPr="00736C2B">
        <w:t xml:space="preserve"> в рассматриваемом расчетном периоде регулирования.</w:t>
      </w:r>
    </w:p>
    <w:p w:rsidR="00773BB9" w:rsidRPr="00736C2B" w:rsidRDefault="00773BB9" w:rsidP="00773BB9">
      <w:r w:rsidRPr="00E7021B">
        <w:t xml:space="preserve">По результатам достижения, недостижения или достижения со значительным улучшением планового значения каждого показателя </w:t>
      </w:r>
      <w:proofErr w:type="gramStart"/>
      <w:r w:rsidRPr="00E7021B">
        <w:t>П</w:t>
      </w:r>
      <w:proofErr w:type="gramEnd"/>
      <w:r w:rsidRPr="00E7021B">
        <w:t xml:space="preserve"> устанавливается значение 0,</w:t>
      </w:r>
      <w:r w:rsidR="00E7021B" w:rsidRPr="00E7021B">
        <w:t xml:space="preserve"> </w:t>
      </w:r>
      <w:r w:rsidRPr="00E7021B">
        <w:t>-1 или 1 соответствующего индикатора К(П).</w:t>
      </w:r>
    </w:p>
    <w:p w:rsidR="00773BB9" w:rsidRPr="00736C2B" w:rsidRDefault="00773BB9" w:rsidP="00773BB9">
      <w:r w:rsidRPr="00736C2B">
        <w:t>Порядок расчета обобщенного показателя надежности и качества</w:t>
      </w:r>
    </w:p>
    <w:p w:rsidR="00773BB9" w:rsidRPr="00736C2B" w:rsidRDefault="00773BB9" w:rsidP="00773BB9">
      <w:proofErr w:type="gramStart"/>
      <w:r w:rsidRPr="00736C2B">
        <w:t xml:space="preserve">Обобщенный показатель надежности и качества поставляемых товаров и оказываемых услуг, используемый при осуществлении корректировки цен (тарифов), установленных на долгосрочный период регулирования, связанной с отклонением фактических значений показателей надежности и качества от плановых (далее - обобщенный показатель </w:t>
      </w:r>
      <w:r w:rsidRPr="00736C2B">
        <w:lastRenderedPageBreak/>
        <w:t>надежности и качества), определяется на основании сопоставления фактических значений показателей уровня надежности и показателей уровня качества с их плановыми значениями и учитывает результаты достижения плановых</w:t>
      </w:r>
      <w:proofErr w:type="gramEnd"/>
      <w:r w:rsidRPr="00736C2B">
        <w:t xml:space="preserve"> значений показателей с помощью коэффициентов их важности для данного типа регулируемой организации.</w:t>
      </w:r>
    </w:p>
    <w:p w:rsidR="00773BB9" w:rsidRPr="00736C2B" w:rsidRDefault="00773BB9" w:rsidP="00773BB9">
      <w:r w:rsidRPr="00736C2B">
        <w:t>Для целей определения обобщенного показателя надежности и качества определяются:</w:t>
      </w:r>
    </w:p>
    <w:p w:rsidR="00773BB9" w:rsidRDefault="00773BB9" w:rsidP="00773BB9">
      <w:r w:rsidRPr="00736C2B">
        <w:t>К</w:t>
      </w:r>
      <w:r w:rsidRPr="00E7021B">
        <w:rPr>
          <w:vertAlign w:val="subscript"/>
        </w:rPr>
        <w:t>над</w:t>
      </w:r>
      <w:r w:rsidRPr="00736C2B">
        <w:t xml:space="preserve"> </w:t>
      </w:r>
      <w:r w:rsidR="00E7021B">
        <w:t>–</w:t>
      </w:r>
      <w:r w:rsidRPr="00736C2B">
        <w:t xml:space="preserve"> индикатор надежности, задаваемый формулой</w:t>
      </w:r>
    </w:p>
    <w:p w:rsidR="005B193B" w:rsidRDefault="00855AFC" w:rsidP="005B193B">
      <w:pPr>
        <w:jc w:val="center"/>
      </w:pPr>
      <w:sdt>
        <w:sdtPr>
          <w:rPr>
            <w:rFonts w:ascii="Cambria Math" w:hAnsi="Cambria Math"/>
            <w:i/>
          </w:rPr>
          <w:id w:val="1421134885"/>
          <w:placeholder>
            <w:docPart w:val="B88FDAF68D2049768E0E53D31D70EC2B"/>
          </w:placeholder>
          <w:temporary/>
          <w:showingPlcHdr/>
          <w:equation/>
        </w:sdtPr>
        <w:sdtContent>
          <m:oMath>
            <m:sSub>
              <m:sSubPr>
                <m:ctrlPr>
                  <w:rPr>
                    <w:rFonts w:ascii="Cambria Math" w:hAnsi="Cambria Math"/>
                    <w:i/>
                  </w:rPr>
                </m:ctrlPr>
              </m:sSubPr>
              <m:e>
                <m:r>
                  <m:rPr>
                    <m:sty m:val="p"/>
                  </m:rPr>
                  <w:rPr>
                    <w:rFonts w:ascii="Cambria Math" w:hAnsi="Cambria Math"/>
                  </w:rPr>
                  <m:t>К</m:t>
                </m:r>
              </m:e>
              <m:sub>
                <m:r>
                  <m:rPr>
                    <m:sty m:val="p"/>
                  </m:rPr>
                  <w:rPr>
                    <w:rFonts w:ascii="Cambria Math" w:hAnsi="Cambria Math"/>
                  </w:rPr>
                  <m:t>над</m:t>
                </m:r>
              </m:sub>
            </m:sSub>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s=1</m:t>
                </m:r>
              </m:sub>
              <m:sup>
                <m:sSub>
                  <m:sSubPr>
                    <m:ctrlPr>
                      <w:rPr>
                        <w:rFonts w:ascii="Cambria Math" w:hAnsi="Cambria Math"/>
                        <w:i/>
                      </w:rPr>
                    </m:ctrlPr>
                  </m:sSubPr>
                  <m:e>
                    <m:r>
                      <m:rPr>
                        <m:sty m:val="p"/>
                      </m:rPr>
                      <w:rPr>
                        <w:rFonts w:ascii="Cambria Math" w:hAnsi="Cambria Math"/>
                      </w:rPr>
                      <m:t>S</m:t>
                    </m:r>
                  </m:e>
                  <m:sub>
                    <m:r>
                      <m:rPr>
                        <m:sty m:val="p"/>
                      </m:rPr>
                      <w:rPr>
                        <w:rFonts w:ascii="Cambria Math" w:hAnsi="Cambria Math"/>
                      </w:rPr>
                      <m:t>p</m:t>
                    </m:r>
                  </m:sub>
                </m:sSub>
              </m:sup>
              <m:e>
                <m:sSub>
                  <m:sSubPr>
                    <m:ctrlPr>
                      <w:rPr>
                        <w:rFonts w:ascii="Cambria Math" w:hAnsi="Cambria Math"/>
                        <w:i/>
                      </w:rPr>
                    </m:ctrlPr>
                  </m:sSubPr>
                  <m:e>
                    <m:r>
                      <m:rPr>
                        <m:sty m:val="p"/>
                      </m:rPr>
                      <w:rPr>
                        <w:rFonts w:ascii="Cambria Math" w:hAnsi="Cambria Math"/>
                      </w:rPr>
                      <m:t>α</m:t>
                    </m:r>
                  </m:e>
                  <m:sub>
                    <m:r>
                      <m:rPr>
                        <m:sty m:val="p"/>
                      </m:rPr>
                      <w:rPr>
                        <w:rFonts w:ascii="Cambria Math" w:hAnsi="Cambria Math"/>
                      </w:rPr>
                      <m:t>s</m:t>
                    </m:r>
                  </m:sub>
                </m:sSub>
                <m:r>
                  <m:rPr>
                    <m:sty m:val="p"/>
                  </m:rPr>
                  <w:rPr>
                    <w:rFonts w:ascii="Cambria Math" w:hAnsi="Cambria Math"/>
                  </w:rPr>
                  <m:t>K(</m:t>
                </m:r>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s</m:t>
                    </m:r>
                  </m:sub>
                </m:sSub>
                <m:r>
                  <m:rPr>
                    <m:sty m:val="p"/>
                  </m:rPr>
                  <w:rPr>
                    <w:rFonts w:ascii="Cambria Math" w:hAnsi="Cambria Math"/>
                  </w:rPr>
                  <m:t>)</m:t>
                </m:r>
              </m:e>
            </m:nary>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s=1</m:t>
                </m:r>
              </m:sub>
              <m:sup>
                <m:sSub>
                  <m:sSubPr>
                    <m:ctrlPr>
                      <w:rPr>
                        <w:rFonts w:ascii="Cambria Math" w:hAnsi="Cambria Math"/>
                        <w:i/>
                      </w:rPr>
                    </m:ctrlPr>
                  </m:sSubPr>
                  <m:e>
                    <m:r>
                      <m:rPr>
                        <m:sty m:val="p"/>
                      </m:rPr>
                      <w:rPr>
                        <w:rFonts w:ascii="Cambria Math" w:hAnsi="Cambria Math"/>
                      </w:rPr>
                      <m:t>S</m:t>
                    </m:r>
                  </m:e>
                  <m:sub>
                    <m:r>
                      <m:rPr>
                        <m:sty m:val="p"/>
                      </m:rPr>
                      <w:rPr>
                        <w:rFonts w:ascii="Cambria Math" w:hAnsi="Cambria Math"/>
                      </w:rPr>
                      <m:t>r</m:t>
                    </m:r>
                  </m:sub>
                </m:sSub>
              </m:sup>
              <m:e>
                <m:sSub>
                  <m:sSubPr>
                    <m:ctrlPr>
                      <w:rPr>
                        <w:rFonts w:ascii="Cambria Math" w:hAnsi="Cambria Math"/>
                        <w:i/>
                      </w:rPr>
                    </m:ctrlPr>
                  </m:sSubPr>
                  <m:e>
                    <m:r>
                      <m:rPr>
                        <m:sty m:val="p"/>
                      </m:rPr>
                      <w:rPr>
                        <w:rFonts w:ascii="Cambria Math" w:hAnsi="Cambria Math"/>
                      </w:rPr>
                      <m:t>β</m:t>
                    </m:r>
                  </m:e>
                  <m:sub>
                    <m:r>
                      <m:rPr>
                        <m:sty m:val="p"/>
                      </m:rPr>
                      <w:rPr>
                        <w:rFonts w:ascii="Cambria Math" w:hAnsi="Cambria Math"/>
                      </w:rPr>
                      <m:t>s</m:t>
                    </m:r>
                  </m:sub>
                </m:sSub>
                <m:r>
                  <m:rPr>
                    <m:sty m:val="p"/>
                  </m:rPr>
                  <w:rPr>
                    <w:rFonts w:ascii="Cambria Math" w:hAnsi="Cambria Math"/>
                  </w:rPr>
                  <m:t>K(</m:t>
                </m:r>
                <m:sSub>
                  <m:sSubPr>
                    <m:ctrlPr>
                      <w:rPr>
                        <w:rFonts w:ascii="Cambria Math" w:hAnsi="Cambria Math"/>
                        <w:i/>
                      </w:rPr>
                    </m:ctrlPr>
                  </m:sSubPr>
                  <m:e>
                    <m:r>
                      <m:rPr>
                        <m:sty m:val="p"/>
                      </m:rPr>
                      <w:rPr>
                        <w:rFonts w:ascii="Cambria Math" w:hAnsi="Cambria Math"/>
                      </w:rPr>
                      <m:t>R</m:t>
                    </m:r>
                  </m:e>
                  <m:sub>
                    <m:r>
                      <m:rPr>
                        <m:sty m:val="p"/>
                      </m:rPr>
                      <w:rPr>
                        <w:rFonts w:ascii="Cambria Math" w:hAnsi="Cambria Math"/>
                      </w:rPr>
                      <m:t>s</m:t>
                    </m:r>
                  </m:sub>
                </m:sSub>
                <m:r>
                  <m:rPr>
                    <m:sty m:val="p"/>
                  </m:rPr>
                  <w:rPr>
                    <w:rFonts w:ascii="Cambria Math" w:hAnsi="Cambria Math"/>
                  </w:rPr>
                  <m:t>)</m:t>
                </m:r>
              </m:e>
            </m:nary>
            <m:r>
              <m:rPr>
                <m:sty m:val="p"/>
              </m:rPr>
              <w:rPr>
                <w:rFonts w:ascii="Cambria Math" w:hAnsi="Cambria Math"/>
              </w:rPr>
              <m:t>,</m:t>
            </m:r>
          </m:oMath>
        </w:sdtContent>
      </w:sdt>
      <w:r w:rsidR="005B193B">
        <w:t xml:space="preserve"> </w:t>
      </w:r>
      <w:r w:rsidR="005B193B" w:rsidRPr="00D228C6">
        <w:tab/>
      </w:r>
      <w:r w:rsidR="005B193B" w:rsidRPr="00D228C6">
        <w:tab/>
        <w:t>(</w:t>
      </w:r>
      <w:r w:rsidR="005B193B">
        <w:t>19</w:t>
      </w:r>
      <w:r w:rsidR="005B193B" w:rsidRPr="00D228C6">
        <w:t>)</w:t>
      </w:r>
    </w:p>
    <w:p w:rsidR="00773BB9" w:rsidRPr="00E7021B" w:rsidRDefault="00773BB9" w:rsidP="00773BB9">
      <w:pPr>
        <w:rPr>
          <w:vertAlign w:val="subscript"/>
        </w:rPr>
      </w:pPr>
      <w:r w:rsidRPr="00E7021B">
        <w:t xml:space="preserve">где </w:t>
      </w:r>
      <w:proofErr w:type="gramStart"/>
      <w:r w:rsidRPr="00E7021B">
        <w:t>К(</w:t>
      </w:r>
      <w:proofErr w:type="gramEnd"/>
      <w:r w:rsidRPr="00E7021B">
        <w:t xml:space="preserve">П) </w:t>
      </w:r>
      <w:r w:rsidR="00E7021B">
        <w:t>–</w:t>
      </w:r>
      <w:r w:rsidRPr="00E7021B">
        <w:t xml:space="preserve"> индикаторы достижения плановых значений соответствующих показателей уровня надежности;</w:t>
      </w:r>
    </w:p>
    <w:p w:rsidR="00773BB9" w:rsidRPr="00736C2B" w:rsidRDefault="00E7021B" w:rsidP="00773BB9">
      <w:r>
        <w:t>α</w:t>
      </w:r>
      <w:r w:rsidR="00773BB9" w:rsidRPr="00E7021B">
        <w:rPr>
          <w:vertAlign w:val="subscript"/>
        </w:rPr>
        <w:t>s</w:t>
      </w:r>
      <w:r w:rsidR="00773BB9" w:rsidRPr="00E7021B">
        <w:t xml:space="preserve"> и </w:t>
      </w:r>
      <w:r>
        <w:t>β</w:t>
      </w:r>
      <w:r w:rsidR="00773BB9" w:rsidRPr="00E7021B">
        <w:rPr>
          <w:vertAlign w:val="subscript"/>
        </w:rPr>
        <w:t>s</w:t>
      </w:r>
      <w:r w:rsidR="00773BB9" w:rsidRPr="00E7021B">
        <w:t xml:space="preserve"> </w:t>
      </w:r>
      <w:r>
        <w:t>–</w:t>
      </w:r>
      <w:r w:rsidR="00773BB9" w:rsidRPr="00E7021B">
        <w:t xml:space="preserve"> коэффициенты важности показателей P</w:t>
      </w:r>
      <w:r w:rsidR="00773BB9" w:rsidRPr="00E7021B">
        <w:rPr>
          <w:vertAlign w:val="subscript"/>
        </w:rPr>
        <w:t>s</w:t>
      </w:r>
      <w:r w:rsidR="00773BB9" w:rsidRPr="00E7021B">
        <w:t xml:space="preserve"> и R</w:t>
      </w:r>
      <w:r w:rsidR="00773BB9" w:rsidRPr="00E7021B">
        <w:rPr>
          <w:vertAlign w:val="subscript"/>
        </w:rPr>
        <w:t>s</w:t>
      </w:r>
      <w:r w:rsidR="00773BB9" w:rsidRPr="00E7021B">
        <w:t>, соответственно, а S</w:t>
      </w:r>
      <w:r w:rsidR="00773BB9" w:rsidRPr="00E7021B">
        <w:rPr>
          <w:vertAlign w:val="subscript"/>
        </w:rPr>
        <w:t>p</w:t>
      </w:r>
      <w:r w:rsidR="00773BB9" w:rsidRPr="00E7021B">
        <w:t xml:space="preserve"> и Sr </w:t>
      </w:r>
      <w:r>
        <w:t>–</w:t>
      </w:r>
      <w:r w:rsidR="00773BB9" w:rsidRPr="00E7021B">
        <w:t xml:space="preserve"> их число в данном расчетном периоде регулирования. Для регулируемых организаций без различия.</w:t>
      </w:r>
    </w:p>
    <w:p w:rsidR="00773BB9" w:rsidRPr="00736C2B" w:rsidRDefault="006C5F6E" w:rsidP="00773BB9">
      <w:r>
        <w:t>α</w:t>
      </w:r>
      <w:r w:rsidRPr="00E7021B">
        <w:rPr>
          <w:vertAlign w:val="subscript"/>
        </w:rPr>
        <w:t>s</w:t>
      </w:r>
      <w:r w:rsidR="00773BB9" w:rsidRPr="006C5F6E">
        <w:t xml:space="preserve"> = 1/S</w:t>
      </w:r>
      <w:r w:rsidR="00773BB9" w:rsidRPr="006C5F6E">
        <w:rPr>
          <w:vertAlign w:val="subscript"/>
        </w:rPr>
        <w:t>p</w:t>
      </w:r>
      <w:r w:rsidR="00773BB9" w:rsidRPr="006C5F6E">
        <w:t xml:space="preserve"> </w:t>
      </w:r>
      <w:r>
        <w:t>–</w:t>
      </w:r>
      <w:r w:rsidR="00773BB9" w:rsidRPr="006C5F6E">
        <w:t xml:space="preserve"> до 201</w:t>
      </w:r>
      <w:r w:rsidRPr="006C5F6E">
        <w:t>9</w:t>
      </w:r>
      <w:r w:rsidR="00773BB9" w:rsidRPr="006C5F6E">
        <w:t xml:space="preserve"> года (года введения показателей R</w:t>
      </w:r>
      <w:r w:rsidR="00773BB9" w:rsidRPr="006C5F6E">
        <w:rPr>
          <w:vertAlign w:val="subscript"/>
        </w:rPr>
        <w:t>s</w:t>
      </w:r>
      <w:r w:rsidR="00773BB9" w:rsidRPr="006C5F6E">
        <w:t>);</w:t>
      </w:r>
    </w:p>
    <w:p w:rsidR="00773BB9" w:rsidRPr="00736C2B" w:rsidRDefault="006C5F6E" w:rsidP="00773BB9">
      <w:r w:rsidRPr="006C5F6E">
        <w:t>α</w:t>
      </w:r>
      <w:r w:rsidRPr="006C5F6E">
        <w:rPr>
          <w:vertAlign w:val="subscript"/>
        </w:rPr>
        <w:t>s</w:t>
      </w:r>
      <w:r w:rsidR="00773BB9" w:rsidRPr="006C5F6E">
        <w:t xml:space="preserve"> = 0</w:t>
      </w:r>
      <w:r>
        <w:t>,</w:t>
      </w:r>
      <w:r w:rsidR="00773BB9" w:rsidRPr="006C5F6E">
        <w:t>9/Sp,</w:t>
      </w:r>
      <w:r>
        <w:t>β</w:t>
      </w:r>
      <w:r w:rsidRPr="00E7021B">
        <w:rPr>
          <w:vertAlign w:val="subscript"/>
        </w:rPr>
        <w:t>s</w:t>
      </w:r>
      <w:r w:rsidR="00773BB9" w:rsidRPr="006C5F6E">
        <w:t xml:space="preserve"> = 0</w:t>
      </w:r>
      <w:r>
        <w:t>,</w:t>
      </w:r>
      <w:r w:rsidR="00773BB9" w:rsidRPr="006C5F6E">
        <w:t xml:space="preserve">1/Sr </w:t>
      </w:r>
      <w:r>
        <w:t>–</w:t>
      </w:r>
      <w:r w:rsidR="00773BB9" w:rsidRPr="006C5F6E">
        <w:t xml:space="preserve"> с 201</w:t>
      </w:r>
      <w:r>
        <w:t>9</w:t>
      </w:r>
      <w:r w:rsidR="00773BB9" w:rsidRPr="006C5F6E">
        <w:t xml:space="preserve"> года (года введения показателей Rs);</w:t>
      </w:r>
    </w:p>
    <w:p w:rsidR="00773BB9" w:rsidRDefault="00773BB9" w:rsidP="00773BB9">
      <w:r w:rsidRPr="00736C2B">
        <w:t>К</w:t>
      </w:r>
      <w:r w:rsidRPr="006C5F6E">
        <w:rPr>
          <w:vertAlign w:val="subscript"/>
        </w:rPr>
        <w:t>кач</w:t>
      </w:r>
      <w:r w:rsidRPr="00736C2B">
        <w:t xml:space="preserve"> </w:t>
      </w:r>
      <w:r w:rsidR="006C5F6E">
        <w:t>–</w:t>
      </w:r>
      <w:r w:rsidRPr="00736C2B">
        <w:t xml:space="preserve"> индикатор качества:</w:t>
      </w:r>
    </w:p>
    <w:p w:rsidR="006C5F6E" w:rsidRPr="007A6CF8" w:rsidRDefault="00855AFC" w:rsidP="007A6CF8">
      <w:pPr>
        <w:jc w:val="center"/>
      </w:pPr>
      <w:sdt>
        <w:sdtPr>
          <w:rPr>
            <w:rFonts w:ascii="Cambria Math" w:hAnsi="Cambria Math"/>
            <w:i/>
          </w:rPr>
          <w:id w:val="959462728"/>
          <w:placeholder>
            <w:docPart w:val="47A4741516FC4337932F96C5C42F7F80"/>
          </w:placeholder>
          <w:temporary/>
          <w:showingPlcHdr/>
          <w:equation/>
        </w:sdtPr>
        <w:sdtContent>
          <m:oMath>
            <m:sSub>
              <m:sSubPr>
                <m:ctrlPr>
                  <w:rPr>
                    <w:rFonts w:ascii="Cambria Math" w:hAnsi="Cambria Math"/>
                    <w:i/>
                  </w:rPr>
                </m:ctrlPr>
              </m:sSubPr>
              <m:e>
                <m:r>
                  <m:rPr>
                    <m:sty m:val="p"/>
                  </m:rPr>
                  <w:rPr>
                    <w:rFonts w:ascii="Cambria Math" w:hAnsi="Cambria Math"/>
                  </w:rPr>
                  <m:t>К</m:t>
                </m:r>
              </m:e>
              <m:sub>
                <m:r>
                  <m:rPr>
                    <m:sty m:val="p"/>
                  </m:rPr>
                  <w:rPr>
                    <w:rFonts w:ascii="Cambria Math" w:hAnsi="Cambria Math"/>
                  </w:rPr>
                  <m:t>кач</m:t>
                </m:r>
              </m:sub>
            </m:sSub>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lang w:val="en-US"/>
                  </w:rPr>
                  <m:t>i</m:t>
                </m:r>
                <m:r>
                  <m:rPr>
                    <m:sty m:val="p"/>
                  </m:rPr>
                  <w:rPr>
                    <w:rFonts w:ascii="Cambria Math" w:hAnsi="Cambria Math"/>
                  </w:rPr>
                  <m:t>=1</m:t>
                </m:r>
              </m:sub>
              <m:sup>
                <m:sSub>
                  <m:sSubPr>
                    <m:ctrlPr>
                      <w:rPr>
                        <w:rFonts w:ascii="Cambria Math" w:hAnsi="Cambria Math"/>
                        <w:i/>
                      </w:rPr>
                    </m:ctrlPr>
                  </m:sSubPr>
                  <m:e>
                    <m:r>
                      <m:rPr>
                        <m:sty m:val="p"/>
                      </m:rPr>
                      <w:rPr>
                        <w:rFonts w:ascii="Cambria Math" w:hAnsi="Cambria Math"/>
                      </w:rPr>
                      <m:t>S</m:t>
                    </m:r>
                  </m:e>
                  <m:sub>
                    <m:r>
                      <m:rPr>
                        <m:sty m:val="p"/>
                      </m:rPr>
                      <w:rPr>
                        <w:rFonts w:ascii="Cambria Math" w:hAnsi="Cambria Math"/>
                      </w:rPr>
                      <m:t>В</m:t>
                    </m:r>
                  </m:sub>
                </m:sSub>
              </m:sup>
              <m:e>
                <m:sSub>
                  <m:sSubPr>
                    <m:ctrlPr>
                      <w:rPr>
                        <w:rFonts w:ascii="Cambria Math" w:hAnsi="Cambria Math"/>
                        <w:i/>
                      </w:rPr>
                    </m:ctrlPr>
                  </m:sSubPr>
                  <m:e>
                    <m:r>
                      <m:rPr>
                        <m:sty m:val="p"/>
                      </m:rPr>
                      <w:rPr>
                        <w:rFonts w:ascii="Cambria Math" w:hAnsi="Cambria Math"/>
                      </w:rPr>
                      <m:t>∂</m:t>
                    </m:r>
                  </m:e>
                  <m:sub>
                    <m:r>
                      <m:rPr>
                        <m:sty m:val="p"/>
                      </m:rPr>
                      <w:rPr>
                        <w:rFonts w:ascii="Cambria Math" w:hAnsi="Cambria Math"/>
                        <w:lang w:val="en-US"/>
                      </w:rPr>
                      <m:t>s</m:t>
                    </m:r>
                  </m:sub>
                </m:sSub>
                <m:r>
                  <m:rPr>
                    <m:sty m:val="p"/>
                  </m:rPr>
                  <w:rPr>
                    <w:rFonts w:ascii="Cambria Math" w:hAnsi="Cambria Math"/>
                  </w:rPr>
                  <m:t>К(</m:t>
                </m:r>
                <m:sSub>
                  <m:sSubPr>
                    <m:ctrlPr>
                      <w:rPr>
                        <w:rFonts w:ascii="Cambria Math" w:hAnsi="Cambria Math"/>
                        <w:i/>
                      </w:rPr>
                    </m:ctrlPr>
                  </m:sSubPr>
                  <m:e>
                    <m:r>
                      <m:rPr>
                        <m:sty m:val="p"/>
                      </m:rPr>
                      <w:rPr>
                        <w:rFonts w:ascii="Cambria Math" w:hAnsi="Cambria Math"/>
                      </w:rPr>
                      <m:t>B</m:t>
                    </m:r>
                  </m:e>
                  <m:sub>
                    <m:r>
                      <m:rPr>
                        <m:sty m:val="p"/>
                      </m:rPr>
                      <w:rPr>
                        <w:rFonts w:ascii="Cambria Math" w:hAnsi="Cambria Math"/>
                      </w:rPr>
                      <m:t>s</m:t>
                    </m:r>
                  </m:sub>
                </m:sSub>
                <m:r>
                  <m:rPr>
                    <m:sty m:val="p"/>
                  </m:rPr>
                  <w:rPr>
                    <w:rFonts w:ascii="Cambria Math" w:hAnsi="Cambria Math"/>
                  </w:rPr>
                  <m:t>)</m:t>
                </m:r>
              </m:e>
            </m:nary>
          </m:oMath>
        </w:sdtContent>
      </w:sdt>
      <w:r w:rsidR="007A6CF8">
        <w:t xml:space="preserve">, </w:t>
      </w:r>
      <w:r w:rsidR="007A6CF8" w:rsidRPr="00D228C6">
        <w:tab/>
      </w:r>
      <w:r w:rsidR="007A6CF8" w:rsidRPr="00D228C6">
        <w:tab/>
        <w:t>(</w:t>
      </w:r>
      <w:r w:rsidR="007A6CF8">
        <w:t>20</w:t>
      </w:r>
      <w:r w:rsidR="007A6CF8" w:rsidRPr="00D228C6">
        <w:t>)</w:t>
      </w:r>
    </w:p>
    <w:p w:rsidR="00773BB9" w:rsidRPr="007A6CF8" w:rsidRDefault="00773BB9" w:rsidP="00773BB9">
      <w:r w:rsidRPr="007A6CF8">
        <w:t xml:space="preserve">где </w:t>
      </w:r>
      <w:proofErr w:type="gramStart"/>
      <w:r w:rsidRPr="007A6CF8">
        <w:t>К(</w:t>
      </w:r>
      <w:proofErr w:type="gramEnd"/>
      <w:r w:rsidRPr="007A6CF8">
        <w:t xml:space="preserve">П) </w:t>
      </w:r>
      <w:r w:rsidR="007A6CF8" w:rsidRPr="007A6CF8">
        <w:t>–</w:t>
      </w:r>
      <w:r w:rsidRPr="007A6CF8">
        <w:t xml:space="preserve"> индикаторы достижения плановых значений показателей уровн</w:t>
      </w:r>
      <w:r w:rsidR="007A6CF8" w:rsidRPr="007A6CF8">
        <w:t>я качества,</w:t>
      </w:r>
    </w:p>
    <w:p w:rsidR="00773BB9" w:rsidRPr="007A6CF8" w:rsidRDefault="00855AFC" w:rsidP="00773BB9">
      <m:oMath>
        <m:sSub>
          <m:sSubPr>
            <m:ctrlPr>
              <w:rPr>
                <w:rFonts w:ascii="Cambria Math" w:hAnsi="Cambria Math"/>
                <w:i/>
              </w:rPr>
            </m:ctrlPr>
          </m:sSubPr>
          <m:e>
            <m:r>
              <w:rPr>
                <w:rFonts w:ascii="Cambria Math" w:hAnsi="Cambria Math"/>
              </w:rPr>
              <m:t>∂</m:t>
            </m:r>
          </m:e>
          <m:sub>
            <m:r>
              <w:rPr>
                <w:rFonts w:ascii="Cambria Math" w:hAnsi="Cambria Math"/>
                <w:lang w:val="en-US"/>
              </w:rPr>
              <m:t>s</m:t>
            </m:r>
          </m:sub>
        </m:sSub>
      </m:oMath>
      <w:r w:rsidR="00773BB9" w:rsidRPr="007A6CF8">
        <w:t xml:space="preserve"> </w:t>
      </w:r>
      <w:r w:rsidR="007A6CF8" w:rsidRPr="007A6CF8">
        <w:t>–</w:t>
      </w:r>
      <w:r w:rsidR="00773BB9" w:rsidRPr="007A6CF8">
        <w:t xml:space="preserve"> коэффициенты важности показателей B</w:t>
      </w:r>
      <w:r w:rsidR="00773BB9" w:rsidRPr="007A6CF8">
        <w:rPr>
          <w:vertAlign w:val="subscript"/>
        </w:rPr>
        <w:t>s</w:t>
      </w:r>
      <w:r w:rsidR="00773BB9" w:rsidRPr="007A6CF8">
        <w:t>, а S</w:t>
      </w:r>
      <w:r w:rsidR="00773BB9" w:rsidRPr="007A6CF8">
        <w:rPr>
          <w:vertAlign w:val="subscript"/>
        </w:rPr>
        <w:t>B</w:t>
      </w:r>
      <w:r w:rsidR="00773BB9" w:rsidRPr="007A6CF8">
        <w:t xml:space="preserve"> </w:t>
      </w:r>
      <w:r w:rsidR="007A6CF8">
        <w:t>–</w:t>
      </w:r>
      <w:r w:rsidR="00773BB9" w:rsidRPr="007A6CF8">
        <w:t xml:space="preserve"> их число в данном расчетном периоде регулирования. Для регулируемых организаций без различия:</w:t>
      </w:r>
    </w:p>
    <w:p w:rsidR="007A6CF8" w:rsidRPr="007A6CF8" w:rsidRDefault="00855AFC" w:rsidP="007A6CF8">
      <w:pPr>
        <w:jc w:val="center"/>
      </w:pPr>
      <m:oMath>
        <m:sSub>
          <m:sSubPr>
            <m:ctrlPr>
              <w:rPr>
                <w:rFonts w:ascii="Cambria Math" w:hAnsi="Cambria Math"/>
                <w:i/>
              </w:rPr>
            </m:ctrlPr>
          </m:sSubPr>
          <m:e>
            <m:r>
              <w:rPr>
                <w:rFonts w:ascii="Cambria Math" w:hAnsi="Cambria Math"/>
              </w:rPr>
              <m:t>∂</m:t>
            </m:r>
          </m:e>
          <m:sub>
            <m:r>
              <w:rPr>
                <w:rFonts w:ascii="Cambria Math" w:hAnsi="Cambria Math"/>
                <w:lang w:val="en-US"/>
              </w:rPr>
              <m:t>s</m:t>
            </m:r>
          </m:sub>
        </m:sSub>
        <m:r>
          <w:rPr>
            <w:rFonts w:ascii="Cambria Math" w:hAnsi="Cambria Math"/>
          </w:rPr>
          <m:t>=1/</m:t>
        </m:r>
        <m:sSub>
          <m:sSubPr>
            <m:ctrlPr>
              <w:rPr>
                <w:rFonts w:ascii="Cambria Math" w:hAnsi="Cambria Math"/>
                <w:i/>
              </w:rPr>
            </m:ctrlPr>
          </m:sSubPr>
          <m:e>
            <m:r>
              <w:rPr>
                <w:rFonts w:ascii="Cambria Math" w:hAnsi="Cambria Math"/>
              </w:rPr>
              <m:t>S</m:t>
            </m:r>
          </m:e>
          <m:sub>
            <m:r>
              <w:rPr>
                <w:rFonts w:ascii="Cambria Math" w:hAnsi="Cambria Math"/>
              </w:rPr>
              <m:t>В</m:t>
            </m:r>
          </m:sub>
        </m:sSub>
      </m:oMath>
      <w:r w:rsidR="007A6CF8">
        <w:t>.</w:t>
      </w:r>
    </w:p>
    <w:p w:rsidR="00773BB9" w:rsidRPr="00736C2B" w:rsidRDefault="00773BB9" w:rsidP="00773BB9">
      <w:r w:rsidRPr="007A6CF8">
        <w:t>Обобщённый показатель надежности и качества (К</w:t>
      </w:r>
      <w:r w:rsidRPr="007A6CF8">
        <w:rPr>
          <w:vertAlign w:val="subscript"/>
        </w:rPr>
        <w:t>об</w:t>
      </w:r>
      <w:r w:rsidRPr="007A6CF8">
        <w:t>) устанавливается с учётом</w:t>
      </w:r>
      <w:r w:rsidRPr="00736C2B">
        <w:t xml:space="preserve"> значений индикатора надежности и индикатора качества и рассчитывается по формуле:</w:t>
      </w:r>
    </w:p>
    <w:p w:rsidR="007A6CF8" w:rsidRPr="007A6CF8" w:rsidRDefault="00855AFC" w:rsidP="007A6CF8">
      <w:pPr>
        <w:jc w:val="center"/>
      </w:pPr>
      <w:sdt>
        <w:sdtPr>
          <w:rPr>
            <w:rFonts w:ascii="Cambria Math" w:hAnsi="Cambria Math"/>
            <w:i/>
          </w:rPr>
          <w:id w:val="291182669"/>
          <w:placeholder>
            <w:docPart w:val="4CD55037E21B4D2E8E5C43120C971045"/>
          </w:placeholder>
          <w:temporary/>
          <w:showingPlcHdr/>
          <w:equation/>
        </w:sdtPr>
        <w:sdtContent>
          <m:oMath>
            <m:sSub>
              <m:sSubPr>
                <m:ctrlPr>
                  <w:rPr>
                    <w:rFonts w:ascii="Cambria Math" w:hAnsi="Cambria Math"/>
                    <w:i/>
                  </w:rPr>
                </m:ctrlPr>
              </m:sSubPr>
              <m:e>
                <m:r>
                  <m:rPr>
                    <m:sty m:val="p"/>
                  </m:rPr>
                  <w:rPr>
                    <w:rFonts w:ascii="Cambria Math" w:hAnsi="Cambria Math"/>
                  </w:rPr>
                  <m:t>К</m:t>
                </m:r>
              </m:e>
              <m:sub>
                <m:r>
                  <m:rPr>
                    <m:sty m:val="p"/>
                  </m:rPr>
                  <w:rPr>
                    <w:rFonts w:ascii="Cambria Math" w:hAnsi="Cambria Math"/>
                  </w:rPr>
                  <m:t>об</m:t>
                </m:r>
              </m:sub>
            </m:sSub>
            <m:r>
              <m:rPr>
                <m:sty m:val="p"/>
              </m:rPr>
              <w:rPr>
                <w:rFonts w:ascii="Cambria Math" w:hAnsi="Cambria Math"/>
              </w:rPr>
              <m:t>=α×</m:t>
            </m:r>
            <m:sSub>
              <m:sSubPr>
                <m:ctrlPr>
                  <w:rPr>
                    <w:rFonts w:ascii="Cambria Math" w:hAnsi="Cambria Math"/>
                    <w:i/>
                  </w:rPr>
                </m:ctrlPr>
              </m:sSubPr>
              <m:e>
                <m:r>
                  <m:rPr>
                    <m:sty m:val="p"/>
                  </m:rPr>
                  <w:rPr>
                    <w:rFonts w:ascii="Cambria Math" w:hAnsi="Cambria Math"/>
                  </w:rPr>
                  <m:t>К</m:t>
                </m:r>
              </m:e>
              <m:sub>
                <m:r>
                  <m:rPr>
                    <m:sty m:val="p"/>
                  </m:rPr>
                  <w:rPr>
                    <w:rFonts w:ascii="Cambria Math" w:hAnsi="Cambria Math"/>
                  </w:rPr>
                  <m:t>над</m:t>
                </m:r>
              </m:sub>
            </m:sSub>
            <m:r>
              <m:rPr>
                <m:sty m:val="p"/>
              </m:rPr>
              <w:rPr>
                <w:rFonts w:ascii="Cambria Math" w:hAnsi="Cambria Math"/>
              </w:rPr>
              <m:t>+β×</m:t>
            </m:r>
            <m:sSub>
              <m:sSubPr>
                <m:ctrlPr>
                  <w:rPr>
                    <w:rFonts w:ascii="Cambria Math" w:hAnsi="Cambria Math"/>
                    <w:i/>
                  </w:rPr>
                </m:ctrlPr>
              </m:sSubPr>
              <m:e>
                <m:r>
                  <m:rPr>
                    <m:sty m:val="p"/>
                  </m:rPr>
                  <w:rPr>
                    <w:rFonts w:ascii="Cambria Math" w:hAnsi="Cambria Math"/>
                  </w:rPr>
                  <m:t>К</m:t>
                </m:r>
              </m:e>
              <m:sub>
                <m:r>
                  <m:rPr>
                    <m:sty m:val="p"/>
                  </m:rPr>
                  <w:rPr>
                    <w:rFonts w:ascii="Cambria Math" w:hAnsi="Cambria Math"/>
                  </w:rPr>
                  <m:t>кач</m:t>
                </m:r>
              </m:sub>
            </m:sSub>
          </m:oMath>
        </w:sdtContent>
      </w:sdt>
      <w:r w:rsidR="007A6CF8">
        <w:t xml:space="preserve">, </w:t>
      </w:r>
      <w:r w:rsidR="007A6CF8" w:rsidRPr="00D228C6">
        <w:tab/>
      </w:r>
      <w:r w:rsidR="007A6CF8" w:rsidRPr="00D228C6">
        <w:tab/>
        <w:t>(</w:t>
      </w:r>
      <w:r w:rsidR="007A6CF8">
        <w:t>21</w:t>
      </w:r>
      <w:r w:rsidR="007A6CF8" w:rsidRPr="00D228C6">
        <w:t>)</w:t>
      </w:r>
    </w:p>
    <w:p w:rsidR="00773BB9" w:rsidRPr="004A0822" w:rsidRDefault="00773BB9" w:rsidP="00773BB9">
      <w:r w:rsidRPr="004A0822">
        <w:t xml:space="preserve">где </w:t>
      </w:r>
      <w:r w:rsidR="004A0822" w:rsidRPr="004A0822">
        <w:t xml:space="preserve">α </w:t>
      </w:r>
      <w:r w:rsidRPr="004A0822">
        <w:t>и</w:t>
      </w:r>
      <w:r w:rsidR="004A0822" w:rsidRPr="004A0822">
        <w:t xml:space="preserve"> β –</w:t>
      </w:r>
      <w:r w:rsidRPr="004A0822">
        <w:t xml:space="preserve"> весовые коэффициенты, определяемые следующим образом:</w:t>
      </w:r>
    </w:p>
    <w:p w:rsidR="00773BB9" w:rsidRPr="004A0822" w:rsidRDefault="00773BB9" w:rsidP="001B5316">
      <w:pPr>
        <w:pStyle w:val="af6"/>
        <w:numPr>
          <w:ilvl w:val="0"/>
          <w:numId w:val="17"/>
        </w:numPr>
        <w:ind w:left="924" w:firstLine="0"/>
      </w:pPr>
      <w:r w:rsidRPr="004A0822">
        <w:t xml:space="preserve">для регулируемых организаций, не оказывающих услуг по теплоснабжению, </w:t>
      </w:r>
      <w:r w:rsidR="004A0822" w:rsidRPr="004A0822">
        <w:t>α</w:t>
      </w:r>
      <w:r w:rsidRPr="004A0822">
        <w:t xml:space="preserve"> = 0.75; </w:t>
      </w:r>
      <w:r w:rsidR="004A0822" w:rsidRPr="004A0822">
        <w:t>β</w:t>
      </w:r>
      <w:r w:rsidRPr="004A0822">
        <w:t xml:space="preserve"> = 0.25;</w:t>
      </w:r>
    </w:p>
    <w:p w:rsidR="00773BB9" w:rsidRPr="004A0822" w:rsidRDefault="00773BB9" w:rsidP="001B5316">
      <w:pPr>
        <w:pStyle w:val="af6"/>
        <w:numPr>
          <w:ilvl w:val="0"/>
          <w:numId w:val="17"/>
        </w:numPr>
        <w:spacing w:after="120"/>
        <w:ind w:left="924" w:firstLine="0"/>
      </w:pPr>
      <w:r w:rsidRPr="004A0822">
        <w:t xml:space="preserve">для теплоснабжающих регулируемых организаций </w:t>
      </w:r>
      <w:r w:rsidR="004A0822" w:rsidRPr="004A0822">
        <w:t>α</w:t>
      </w:r>
      <w:r w:rsidRPr="004A0822">
        <w:t xml:space="preserve"> = 0.65; </w:t>
      </w:r>
      <w:r w:rsidR="004A0822" w:rsidRPr="004A0822">
        <w:t>β</w:t>
      </w:r>
      <w:r w:rsidRPr="004A0822">
        <w:t xml:space="preserve"> = 0.35.</w:t>
      </w:r>
    </w:p>
    <w:p w:rsidR="00773BB9" w:rsidRPr="00736C2B" w:rsidRDefault="00773BB9" w:rsidP="00773BB9">
      <w:r w:rsidRPr="00736C2B">
        <w:t>Порядок подготовки данных первичной информации, используемой при расчете значений показателей надёжности и качества</w:t>
      </w:r>
      <w:r w:rsidR="004A0822">
        <w:t>.</w:t>
      </w:r>
    </w:p>
    <w:p w:rsidR="00773BB9" w:rsidRPr="00736C2B" w:rsidRDefault="00773BB9" w:rsidP="00773BB9">
      <w:proofErr w:type="gramStart"/>
      <w:r w:rsidRPr="00736C2B">
        <w:t>Подготовка данных первичной информации, используемой при расчёте значений показателей надёжности и качества, производится путём заполнения регулируемой организацией форм к Приказу Министерства Регионального развития Российской Федерации «Об утверждении Методических указаний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(далее - «Приказу»)</w:t>
      </w:r>
      <w:proofErr w:type="gramEnd"/>
    </w:p>
    <w:p w:rsidR="00773BB9" w:rsidRPr="00736C2B" w:rsidRDefault="00773BB9" w:rsidP="00773BB9">
      <w:proofErr w:type="gramStart"/>
      <w:r w:rsidRPr="00736C2B">
        <w:t xml:space="preserve">Журнал учёта текущей информации о нарушениях в подаче тепловой энергии потребителям товаров и услуг регулируемой организации в отопительный и межотопительный периоды заполняется в строго хронологическом порядке с фиксацией </w:t>
      </w:r>
      <w:r w:rsidRPr="00736C2B">
        <w:lastRenderedPageBreak/>
        <w:t>каждого случая нарушения подачи тепловой энергии потребителю товаров и услуг данной регулируемой организации, отмеченного в отношении какой-либо теплопотребляющей установки или объекта теплосетевого хозяйства, технологически присоединенных к объектам рассматриваемой регулируемой организации, в течение</w:t>
      </w:r>
      <w:proofErr w:type="gramEnd"/>
      <w:r w:rsidRPr="00736C2B">
        <w:t xml:space="preserve"> соответствующего отопительного или межотопительного периода.</w:t>
      </w:r>
    </w:p>
    <w:p w:rsidR="00773BB9" w:rsidRPr="00736C2B" w:rsidRDefault="00773BB9" w:rsidP="00773BB9">
      <w:r w:rsidRPr="004A0822">
        <w:t xml:space="preserve">Значения показателей уровня надежности, определяемых числом нарушений в подаче тепловой энергии в расчете на единицу объема тепловой мощности и длины тепловой сети регулируемой организации в </w:t>
      </w:r>
      <w:proofErr w:type="gramStart"/>
      <w:r w:rsidRPr="004A0822">
        <w:t>отопительный</w:t>
      </w:r>
      <w:proofErr w:type="gramEnd"/>
      <w:r w:rsidRPr="004A0822">
        <w:t xml:space="preserve"> и межотопительный периоды (строка 1), рассчитываются по формуле (1) на основании данных форм.</w:t>
      </w:r>
    </w:p>
    <w:p w:rsidR="00773BB9" w:rsidRPr="00736C2B" w:rsidRDefault="00773BB9" w:rsidP="00773BB9">
      <w:r w:rsidRPr="004A0822">
        <w:t>Этапы расчета и окончательные значения показателей уровня надежности, определяемых продолжительностью прекращений подачи тепловой энергии, приводятся в формах 2.2.2 - 2.2.5 Приложения № 3 к Приказу.</w:t>
      </w:r>
    </w:p>
    <w:p w:rsidR="00773BB9" w:rsidRPr="00736C2B" w:rsidRDefault="00773BB9" w:rsidP="00773BB9">
      <w:r w:rsidRPr="00736C2B">
        <w:t xml:space="preserve">Для каждого случая j прекращения подачи тепловой энергии на основании данных форм 2.2.2 </w:t>
      </w:r>
      <w:r w:rsidR="004A0822">
        <w:t>–</w:t>
      </w:r>
      <w:r w:rsidRPr="00736C2B">
        <w:t xml:space="preserve"> 2.2.4 по формуле (5) производится вычисление приведенной продолжительности (T</w:t>
      </w:r>
      <w:r w:rsidRPr="004A0822">
        <w:rPr>
          <w:vertAlign w:val="subscript"/>
        </w:rPr>
        <w:t>jnp</w:t>
      </w:r>
      <w:r w:rsidRPr="00736C2B">
        <w:t>) j-</w:t>
      </w:r>
      <w:r w:rsidR="004A0822">
        <w:t>г</w:t>
      </w:r>
      <w:r w:rsidRPr="00736C2B">
        <w:t xml:space="preserve">o прекращения подачи тепловой энергии в расчетном периоде регулирования за </w:t>
      </w:r>
      <w:proofErr w:type="gramStart"/>
      <w:r w:rsidRPr="00736C2B">
        <w:t>отопительный</w:t>
      </w:r>
      <w:proofErr w:type="gramEnd"/>
      <w:r w:rsidRPr="00736C2B">
        <w:t xml:space="preserve"> и межотопительный периоды, а также с выделением потребителей 1-й категории надежности.</w:t>
      </w:r>
    </w:p>
    <w:p w:rsidR="00773BB9" w:rsidRPr="004A0822" w:rsidRDefault="00773BB9" w:rsidP="00773BB9">
      <w:r w:rsidRPr="004A0822">
        <w:t>Значения показателей уровня надежности, определяемых суммарной приведенной продолжительностью прекращений подачи тепловой энергии для расчетного периода регулирования (последняя строка формы 2.2.5.), рассчитываются по формуле (2) на основании данных, указанных в форме 2.2.5 и значений, полученных в предпоследней строке формы 2.2.5 Приложения № 3 к Приказу.</w:t>
      </w:r>
    </w:p>
    <w:p w:rsidR="00773BB9" w:rsidRPr="00736C2B" w:rsidRDefault="00773BB9" w:rsidP="00773BB9">
      <w:r w:rsidRPr="004A0822">
        <w:t xml:space="preserve">Этапы расчета и окончательные значения показателей уровня надежности, определяемых объемом неотпуска тепла при нарушениях в подаче тепловой энергии потребителям товаров и услуг, приводятся в формах 2.3.1 </w:t>
      </w:r>
      <w:r w:rsidR="004A0822">
        <w:t>–</w:t>
      </w:r>
      <w:r w:rsidRPr="004A0822">
        <w:t xml:space="preserve"> 2.3.3 Приложения № 3 к Приказу.</w:t>
      </w:r>
    </w:p>
    <w:p w:rsidR="00773BB9" w:rsidRPr="00736C2B" w:rsidRDefault="00773BB9" w:rsidP="00773BB9">
      <w:r w:rsidRPr="00736C2B">
        <w:t xml:space="preserve">На основании надлежаще оформленных Актов, в формах 2.3.1 </w:t>
      </w:r>
      <w:r w:rsidR="004A0822">
        <w:t>–</w:t>
      </w:r>
      <w:r w:rsidRPr="00736C2B">
        <w:t xml:space="preserve"> 2.3.3 приводятся необходимые для расчетов данные и рассчитываются значения объема недоотпущенной и (или) недопоставленной тепловой энергии при нарушениях в подаче тепловой энергии в </w:t>
      </w:r>
      <w:proofErr w:type="gramStart"/>
      <w:r w:rsidRPr="00736C2B">
        <w:t>отопительный</w:t>
      </w:r>
      <w:proofErr w:type="gramEnd"/>
      <w:r w:rsidRPr="00736C2B">
        <w:t xml:space="preserve"> и межотопительный периоды расчетного периода регулирования.</w:t>
      </w:r>
    </w:p>
    <w:p w:rsidR="00773BB9" w:rsidRPr="00736C2B" w:rsidRDefault="00773BB9" w:rsidP="00773BB9">
      <w:proofErr w:type="gramStart"/>
      <w:r w:rsidRPr="00736C2B">
        <w:t xml:space="preserve">Значения показателей уровня надежности, определяемых суммарным приведенным объемом неотпуска тепла в результате нарушений в подаче тепловой энергии, </w:t>
      </w:r>
      <w:r w:rsidRPr="004A0822">
        <w:t xml:space="preserve">рассчитываются по формуле (3) на основании значений, полученных в формах 2.3.1 </w:t>
      </w:r>
      <w:r w:rsidR="004A0822" w:rsidRPr="004A0822">
        <w:t>–</w:t>
      </w:r>
      <w:r w:rsidRPr="004A0822">
        <w:t xml:space="preserve"> 2.3.2 соответственно для отопительного и межотопительного периодов.</w:t>
      </w:r>
      <w:proofErr w:type="gramEnd"/>
    </w:p>
    <w:p w:rsidR="00773BB9" w:rsidRPr="00736C2B" w:rsidRDefault="00773BB9" w:rsidP="00773BB9">
      <w:r w:rsidRPr="00736C2B">
        <w:t>Значения показателей уровня надежности, определяемых средневзвешенной величиной отклонений температуры теплоносителя, рассчитываются по формулам (4), (7) и приводятся в формах 2.4.1 - 2.4.3 соответственно для случаев, когда теплоносителем является вода, - в отопительный и межотопительный периоды, а также случаев, когда теплоносителем является пар.</w:t>
      </w:r>
    </w:p>
    <w:p w:rsidR="00773BB9" w:rsidRPr="004A0822" w:rsidRDefault="00773BB9" w:rsidP="00773BB9">
      <w:r w:rsidRPr="00736C2B">
        <w:t xml:space="preserve">Расчёт количественных значений показателей уровня качества производится </w:t>
      </w:r>
      <w:r w:rsidRPr="004A0822">
        <w:t>регулируемой организацией на основании учёта текущей информации по формам 3.1.1 - 3.1.5 и с использованием форм 3.2-3.4 Приложения № 4 к Приказу.</w:t>
      </w:r>
    </w:p>
    <w:p w:rsidR="00773BB9" w:rsidRPr="004A0822" w:rsidRDefault="00773BB9" w:rsidP="00773BB9">
      <w:r w:rsidRPr="004A0822">
        <w:lastRenderedPageBreak/>
        <w:t>Отчетные данные, используемые при расчете фактических значений показателей уровня качества, подготавливаются регулируемыми организациями по формам 3.2-3.4 Приложения № 4 к Приказу путем заполнения соответствующих граф.</w:t>
      </w:r>
    </w:p>
    <w:p w:rsidR="00773BB9" w:rsidRDefault="00773BB9" w:rsidP="00773BB9">
      <w:r w:rsidRPr="004A0822">
        <w:t>Значения обобщенного показателя надежности и качества подготавливаются регулируемой организацией по форме 4.1 Приложения № 5 к Приказу.</w:t>
      </w:r>
    </w:p>
    <w:p w:rsidR="00EC6164" w:rsidRPr="00E81C71" w:rsidRDefault="00EC6164" w:rsidP="00B53E60">
      <w:pPr>
        <w:pStyle w:val="5"/>
        <w:rPr>
          <w:rFonts w:eastAsia="TimesNewRomanPS-BoldMT"/>
        </w:rPr>
      </w:pPr>
      <w:bookmarkStart w:id="83" w:name="_Toc501370659"/>
      <w:bookmarkStart w:id="84" w:name="bookmark27"/>
      <w:r>
        <w:rPr>
          <w:rFonts w:eastAsia="TimesNewRomanPS-BoldMT"/>
        </w:rPr>
        <w:t>б</w:t>
      </w:r>
      <w:r w:rsidRPr="00D71333">
        <w:rPr>
          <w:rFonts w:eastAsia="TimesNewRomanPS-BoldMT"/>
        </w:rPr>
        <w:t xml:space="preserve">) </w:t>
      </w:r>
      <w:r w:rsidRPr="00EC6164">
        <w:t>анализ аварийных отключений потребителей</w:t>
      </w:r>
      <w:bookmarkEnd w:id="83"/>
    </w:p>
    <w:bookmarkEnd w:id="84"/>
    <w:p w:rsidR="001123F5" w:rsidRPr="00EC6164" w:rsidRDefault="00EC6164" w:rsidP="001123F5">
      <w:r w:rsidRPr="00EC6164">
        <w:t>Данный раздел не рассматривался ввиду отсутствия данных</w:t>
      </w:r>
      <w:r w:rsidR="001123F5">
        <w:t>.</w:t>
      </w:r>
    </w:p>
    <w:p w:rsidR="00EC6164" w:rsidRPr="00E81C71" w:rsidRDefault="00EC6164" w:rsidP="00B53E60">
      <w:pPr>
        <w:pStyle w:val="5"/>
        <w:rPr>
          <w:rFonts w:eastAsia="TimesNewRomanPS-BoldMT"/>
        </w:rPr>
      </w:pPr>
      <w:bookmarkStart w:id="85" w:name="_Toc501370660"/>
      <w:r>
        <w:rPr>
          <w:rFonts w:eastAsia="TimesNewRomanPS-BoldMT"/>
        </w:rPr>
        <w:t>в</w:t>
      </w:r>
      <w:r w:rsidRPr="00D71333">
        <w:rPr>
          <w:rFonts w:eastAsia="TimesNewRomanPS-BoldMT"/>
        </w:rPr>
        <w:t xml:space="preserve">) </w:t>
      </w:r>
      <w:r w:rsidR="001123F5" w:rsidRPr="00EC6164">
        <w:t>анализ времени восстановления теплоснабжения потребителей после аварийных отключений</w:t>
      </w:r>
      <w:bookmarkEnd w:id="85"/>
    </w:p>
    <w:p w:rsidR="008C2DD9" w:rsidRPr="008C2DD9" w:rsidRDefault="008C2DD9" w:rsidP="008C2DD9">
      <w:r w:rsidRPr="008C2DD9">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w:t>
      </w:r>
      <w:r>
        <w:t xml:space="preserve"> </w:t>
      </w:r>
      <w:r w:rsidRPr="008C2DD9">
        <w:t>прокладки, объем дренирования и заполнения тепловой сети.</w:t>
      </w:r>
    </w:p>
    <w:p w:rsidR="008C2DD9" w:rsidRDefault="008C2DD9" w:rsidP="008C2DD9">
      <w:r w:rsidRPr="008C2DD9">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w:t>
      </w:r>
      <w:r>
        <w:t xml:space="preserve"> </w:t>
      </w:r>
      <w:r w:rsidRPr="008C2DD9">
        <w:t>тепловой 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w:t>
      </w:r>
      <w:r>
        <w:t xml:space="preserve"> </w:t>
      </w:r>
      <w:r w:rsidRPr="008C2DD9">
        <w:t>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 1</w:t>
      </w:r>
      <w:r>
        <w:t>.</w:t>
      </w:r>
      <w:r w:rsidR="003A2BCA">
        <w:t>41</w:t>
      </w:r>
      <w:r>
        <w:t>.</w:t>
      </w:r>
    </w:p>
    <w:p w:rsidR="008C2DD9" w:rsidRDefault="008C2DD9" w:rsidP="008C2DD9">
      <w:pPr>
        <w:jc w:val="right"/>
      </w:pPr>
      <w:r>
        <w:t>Таблица 1.</w:t>
      </w:r>
      <w:r w:rsidR="003A2BCA">
        <w:t>41</w:t>
      </w:r>
    </w:p>
    <w:p w:rsidR="008C2DD9" w:rsidRPr="008C2DD9" w:rsidRDefault="008C2DD9" w:rsidP="008C2DD9">
      <w:pPr>
        <w:ind w:firstLine="0"/>
        <w:jc w:val="center"/>
      </w:pPr>
      <w:r w:rsidRPr="008C2DD9">
        <w:t>Среднее время на восстановление теплоснабжения при отключении тепловых сетей,</w:t>
      </w:r>
    </w:p>
    <w:tbl>
      <w:tblPr>
        <w:tblStyle w:val="af1"/>
        <w:tblW w:w="0" w:type="auto"/>
        <w:tblLook w:val="04A0" w:firstRow="1" w:lastRow="0" w:firstColumn="1" w:lastColumn="0" w:noHBand="0" w:noVBand="1"/>
      </w:tblPr>
      <w:tblGrid>
        <w:gridCol w:w="4644"/>
        <w:gridCol w:w="5103"/>
      </w:tblGrid>
      <w:tr w:rsidR="008C2DD9" w:rsidRPr="008C2DD9" w:rsidTr="003A2BCA">
        <w:tc>
          <w:tcPr>
            <w:tcW w:w="4644" w:type="dxa"/>
            <w:vAlign w:val="center"/>
          </w:tcPr>
          <w:p w:rsidR="008C2DD9" w:rsidRPr="008C2DD9" w:rsidRDefault="008C2DD9" w:rsidP="003A2BCA">
            <w:pPr>
              <w:pStyle w:val="S"/>
              <w:spacing w:after="0" w:line="240" w:lineRule="auto"/>
              <w:ind w:firstLine="0"/>
              <w:jc w:val="center"/>
              <w:rPr>
                <w:b/>
                <w:sz w:val="20"/>
                <w:szCs w:val="20"/>
              </w:rPr>
            </w:pPr>
            <w:r w:rsidRPr="008C2DD9">
              <w:rPr>
                <w:rFonts w:ascii="yandex-sans" w:hAnsi="yandex-sans"/>
                <w:b/>
                <w:color w:val="000000"/>
                <w:sz w:val="20"/>
                <w:szCs w:val="20"/>
                <w:shd w:val="clear" w:color="auto" w:fill="FFFFFF"/>
              </w:rPr>
              <w:t xml:space="preserve">Условный диаметр трубопровода отключаемой тепловой сети, </w:t>
            </w:r>
            <w:proofErr w:type="gramStart"/>
            <w:r w:rsidRPr="008C2DD9">
              <w:rPr>
                <w:rFonts w:ascii="yandex-sans" w:hAnsi="yandex-sans"/>
                <w:b/>
                <w:color w:val="000000"/>
                <w:sz w:val="20"/>
                <w:szCs w:val="20"/>
                <w:shd w:val="clear" w:color="auto" w:fill="FFFFFF"/>
              </w:rPr>
              <w:t>мм</w:t>
            </w:r>
            <w:proofErr w:type="gramEnd"/>
          </w:p>
        </w:tc>
        <w:tc>
          <w:tcPr>
            <w:tcW w:w="5103" w:type="dxa"/>
            <w:vAlign w:val="center"/>
          </w:tcPr>
          <w:p w:rsidR="008C2DD9" w:rsidRPr="008C2DD9" w:rsidRDefault="008C2DD9" w:rsidP="003A2BCA">
            <w:pPr>
              <w:shd w:val="clear" w:color="auto" w:fill="FFFFFF"/>
              <w:spacing w:after="0" w:line="240" w:lineRule="auto"/>
              <w:ind w:firstLine="0"/>
              <w:jc w:val="center"/>
              <w:rPr>
                <w:rFonts w:ascii="yandex-sans" w:eastAsia="Times New Roman" w:hAnsi="yandex-sans"/>
                <w:b/>
                <w:color w:val="000000"/>
                <w:sz w:val="20"/>
                <w:szCs w:val="20"/>
                <w:lang w:eastAsia="ru-RU"/>
              </w:rPr>
            </w:pPr>
            <w:r w:rsidRPr="008C2DD9">
              <w:rPr>
                <w:rFonts w:ascii="yandex-sans" w:eastAsia="Times New Roman" w:hAnsi="yandex-sans"/>
                <w:b/>
                <w:color w:val="000000"/>
                <w:sz w:val="20"/>
                <w:szCs w:val="20"/>
                <w:lang w:eastAsia="ru-RU"/>
              </w:rPr>
              <w:t>Среднее время на восстановление теплоснабжения при отключении тепловых сетей, час</w:t>
            </w:r>
          </w:p>
        </w:tc>
      </w:tr>
      <w:tr w:rsidR="008C2DD9" w:rsidRPr="008C2DD9" w:rsidTr="003A2BCA">
        <w:tc>
          <w:tcPr>
            <w:tcW w:w="4644" w:type="dxa"/>
            <w:vAlign w:val="center"/>
          </w:tcPr>
          <w:p w:rsidR="008C2DD9" w:rsidRPr="008C2DD9" w:rsidRDefault="008C2DD9" w:rsidP="008C2DD9">
            <w:pPr>
              <w:pStyle w:val="S"/>
              <w:spacing w:after="0" w:line="240" w:lineRule="auto"/>
              <w:ind w:firstLine="0"/>
              <w:jc w:val="center"/>
              <w:rPr>
                <w:sz w:val="20"/>
                <w:szCs w:val="20"/>
              </w:rPr>
            </w:pPr>
            <w:r>
              <w:rPr>
                <w:sz w:val="20"/>
                <w:szCs w:val="20"/>
              </w:rPr>
              <w:t>50</w:t>
            </w:r>
          </w:p>
        </w:tc>
        <w:tc>
          <w:tcPr>
            <w:tcW w:w="5103" w:type="dxa"/>
            <w:vAlign w:val="center"/>
          </w:tcPr>
          <w:p w:rsidR="008C2DD9" w:rsidRPr="008C2DD9" w:rsidRDefault="008C2DD9" w:rsidP="008C2DD9">
            <w:pPr>
              <w:pStyle w:val="S"/>
              <w:spacing w:after="0" w:line="240" w:lineRule="auto"/>
              <w:ind w:firstLine="0"/>
              <w:jc w:val="center"/>
              <w:rPr>
                <w:sz w:val="20"/>
                <w:szCs w:val="20"/>
              </w:rPr>
            </w:pPr>
            <w:r>
              <w:rPr>
                <w:sz w:val="20"/>
                <w:szCs w:val="20"/>
              </w:rPr>
              <w:t>5</w:t>
            </w:r>
          </w:p>
        </w:tc>
      </w:tr>
      <w:tr w:rsidR="008C2DD9" w:rsidRPr="008C2DD9" w:rsidTr="003A2BCA">
        <w:tc>
          <w:tcPr>
            <w:tcW w:w="4644" w:type="dxa"/>
            <w:vAlign w:val="center"/>
          </w:tcPr>
          <w:p w:rsidR="008C2DD9" w:rsidRPr="008C2DD9" w:rsidRDefault="008C2DD9" w:rsidP="008C2DD9">
            <w:pPr>
              <w:pStyle w:val="S"/>
              <w:spacing w:after="0" w:line="240" w:lineRule="auto"/>
              <w:ind w:firstLine="0"/>
              <w:jc w:val="center"/>
              <w:rPr>
                <w:sz w:val="20"/>
                <w:szCs w:val="20"/>
              </w:rPr>
            </w:pPr>
            <w:r>
              <w:rPr>
                <w:sz w:val="20"/>
                <w:szCs w:val="20"/>
              </w:rPr>
              <w:t>80</w:t>
            </w:r>
          </w:p>
        </w:tc>
        <w:tc>
          <w:tcPr>
            <w:tcW w:w="5103" w:type="dxa"/>
            <w:vAlign w:val="center"/>
          </w:tcPr>
          <w:p w:rsidR="008C2DD9" w:rsidRPr="008C2DD9" w:rsidRDefault="008C2DD9" w:rsidP="008C2DD9">
            <w:pPr>
              <w:pStyle w:val="S"/>
              <w:spacing w:after="0" w:line="240" w:lineRule="auto"/>
              <w:ind w:firstLine="0"/>
              <w:jc w:val="center"/>
              <w:rPr>
                <w:sz w:val="20"/>
                <w:szCs w:val="20"/>
              </w:rPr>
            </w:pPr>
            <w:r>
              <w:rPr>
                <w:sz w:val="20"/>
                <w:szCs w:val="20"/>
              </w:rPr>
              <w:t>5</w:t>
            </w:r>
          </w:p>
        </w:tc>
      </w:tr>
      <w:tr w:rsidR="008C2DD9" w:rsidRPr="008C2DD9" w:rsidTr="003A2BCA">
        <w:tc>
          <w:tcPr>
            <w:tcW w:w="4644" w:type="dxa"/>
            <w:vAlign w:val="center"/>
          </w:tcPr>
          <w:p w:rsidR="008C2DD9" w:rsidRPr="008C2DD9" w:rsidRDefault="008C2DD9" w:rsidP="008C2DD9">
            <w:pPr>
              <w:pStyle w:val="S"/>
              <w:spacing w:after="0" w:line="240" w:lineRule="auto"/>
              <w:ind w:firstLine="0"/>
              <w:jc w:val="center"/>
              <w:rPr>
                <w:sz w:val="20"/>
                <w:szCs w:val="20"/>
              </w:rPr>
            </w:pPr>
            <w:r>
              <w:rPr>
                <w:sz w:val="20"/>
                <w:szCs w:val="20"/>
              </w:rPr>
              <w:t>100</w:t>
            </w:r>
          </w:p>
        </w:tc>
        <w:tc>
          <w:tcPr>
            <w:tcW w:w="5103" w:type="dxa"/>
            <w:vAlign w:val="center"/>
          </w:tcPr>
          <w:p w:rsidR="008C2DD9" w:rsidRPr="008C2DD9" w:rsidRDefault="008C2DD9" w:rsidP="008C2DD9">
            <w:pPr>
              <w:pStyle w:val="S"/>
              <w:spacing w:after="0" w:line="240" w:lineRule="auto"/>
              <w:ind w:firstLine="0"/>
              <w:jc w:val="center"/>
              <w:rPr>
                <w:sz w:val="20"/>
                <w:szCs w:val="20"/>
              </w:rPr>
            </w:pPr>
            <w:r>
              <w:rPr>
                <w:sz w:val="20"/>
                <w:szCs w:val="20"/>
              </w:rPr>
              <w:t>5</w:t>
            </w:r>
          </w:p>
        </w:tc>
      </w:tr>
      <w:tr w:rsidR="008C2DD9" w:rsidRPr="008C2DD9" w:rsidTr="003A2BCA">
        <w:tc>
          <w:tcPr>
            <w:tcW w:w="4644" w:type="dxa"/>
            <w:vAlign w:val="center"/>
          </w:tcPr>
          <w:p w:rsidR="008C2DD9" w:rsidRPr="008C2DD9" w:rsidRDefault="008C2DD9" w:rsidP="008C2DD9">
            <w:pPr>
              <w:pStyle w:val="S"/>
              <w:spacing w:after="0" w:line="240" w:lineRule="auto"/>
              <w:ind w:firstLine="0"/>
              <w:jc w:val="center"/>
              <w:rPr>
                <w:sz w:val="20"/>
                <w:szCs w:val="20"/>
              </w:rPr>
            </w:pPr>
            <w:r>
              <w:rPr>
                <w:sz w:val="20"/>
                <w:szCs w:val="20"/>
              </w:rPr>
              <w:t>150</w:t>
            </w:r>
          </w:p>
        </w:tc>
        <w:tc>
          <w:tcPr>
            <w:tcW w:w="5103" w:type="dxa"/>
            <w:vAlign w:val="center"/>
          </w:tcPr>
          <w:p w:rsidR="008C2DD9" w:rsidRPr="008C2DD9" w:rsidRDefault="008C2DD9" w:rsidP="008C2DD9">
            <w:pPr>
              <w:pStyle w:val="S"/>
              <w:spacing w:after="0" w:line="240" w:lineRule="auto"/>
              <w:ind w:firstLine="0"/>
              <w:jc w:val="center"/>
              <w:rPr>
                <w:sz w:val="20"/>
                <w:szCs w:val="20"/>
              </w:rPr>
            </w:pPr>
            <w:r>
              <w:rPr>
                <w:sz w:val="20"/>
                <w:szCs w:val="20"/>
              </w:rPr>
              <w:t>5</w:t>
            </w:r>
          </w:p>
        </w:tc>
      </w:tr>
      <w:tr w:rsidR="008C2DD9" w:rsidRPr="008C2DD9" w:rsidTr="003A2BCA">
        <w:tc>
          <w:tcPr>
            <w:tcW w:w="4644" w:type="dxa"/>
            <w:vAlign w:val="center"/>
          </w:tcPr>
          <w:p w:rsidR="008C2DD9" w:rsidRPr="008C2DD9" w:rsidRDefault="008C2DD9" w:rsidP="008C2DD9">
            <w:pPr>
              <w:pStyle w:val="S"/>
              <w:spacing w:after="0" w:line="240" w:lineRule="auto"/>
              <w:ind w:firstLine="0"/>
              <w:jc w:val="center"/>
              <w:rPr>
                <w:sz w:val="20"/>
                <w:szCs w:val="20"/>
              </w:rPr>
            </w:pPr>
            <w:r>
              <w:rPr>
                <w:sz w:val="20"/>
                <w:szCs w:val="20"/>
              </w:rPr>
              <w:t>200</w:t>
            </w:r>
          </w:p>
        </w:tc>
        <w:tc>
          <w:tcPr>
            <w:tcW w:w="5103" w:type="dxa"/>
            <w:vAlign w:val="center"/>
          </w:tcPr>
          <w:p w:rsidR="008C2DD9" w:rsidRPr="008C2DD9" w:rsidRDefault="008C2DD9" w:rsidP="008C2DD9">
            <w:pPr>
              <w:pStyle w:val="S"/>
              <w:spacing w:after="0" w:line="240" w:lineRule="auto"/>
              <w:ind w:firstLine="0"/>
              <w:jc w:val="center"/>
              <w:rPr>
                <w:sz w:val="20"/>
                <w:szCs w:val="20"/>
              </w:rPr>
            </w:pPr>
            <w:r>
              <w:rPr>
                <w:sz w:val="20"/>
                <w:szCs w:val="20"/>
              </w:rPr>
              <w:t>10</w:t>
            </w:r>
          </w:p>
        </w:tc>
      </w:tr>
      <w:tr w:rsidR="008C2DD9" w:rsidRPr="008C2DD9" w:rsidTr="003A2BCA">
        <w:tc>
          <w:tcPr>
            <w:tcW w:w="4644" w:type="dxa"/>
            <w:vAlign w:val="center"/>
          </w:tcPr>
          <w:p w:rsidR="008C2DD9" w:rsidRPr="008C2DD9" w:rsidRDefault="008C2DD9" w:rsidP="008C2DD9">
            <w:pPr>
              <w:pStyle w:val="S"/>
              <w:spacing w:after="0" w:line="240" w:lineRule="auto"/>
              <w:ind w:firstLine="0"/>
              <w:jc w:val="center"/>
              <w:rPr>
                <w:sz w:val="20"/>
                <w:szCs w:val="20"/>
              </w:rPr>
            </w:pPr>
            <w:r>
              <w:rPr>
                <w:sz w:val="20"/>
                <w:szCs w:val="20"/>
              </w:rPr>
              <w:t>300</w:t>
            </w:r>
          </w:p>
        </w:tc>
        <w:tc>
          <w:tcPr>
            <w:tcW w:w="5103" w:type="dxa"/>
            <w:vAlign w:val="center"/>
          </w:tcPr>
          <w:p w:rsidR="008C2DD9" w:rsidRPr="008C2DD9" w:rsidRDefault="008C2DD9" w:rsidP="008C2DD9">
            <w:pPr>
              <w:pStyle w:val="S"/>
              <w:spacing w:after="0" w:line="240" w:lineRule="auto"/>
              <w:ind w:firstLine="0"/>
              <w:jc w:val="center"/>
              <w:rPr>
                <w:sz w:val="20"/>
                <w:szCs w:val="20"/>
              </w:rPr>
            </w:pPr>
            <w:r>
              <w:rPr>
                <w:sz w:val="20"/>
                <w:szCs w:val="20"/>
              </w:rPr>
              <w:t>15</w:t>
            </w:r>
          </w:p>
        </w:tc>
      </w:tr>
    </w:tbl>
    <w:p w:rsidR="00581D09" w:rsidRDefault="00581D09" w:rsidP="00581D09">
      <w:pPr>
        <w:pStyle w:val="S"/>
      </w:pPr>
    </w:p>
    <w:p w:rsidR="00D33858" w:rsidRPr="00E81C71" w:rsidRDefault="00293469" w:rsidP="00B53E60">
      <w:pPr>
        <w:pStyle w:val="5"/>
        <w:rPr>
          <w:rFonts w:eastAsia="TimesNewRomanPS-BoldMT"/>
        </w:rPr>
      </w:pPr>
      <w:bookmarkStart w:id="86" w:name="_Toc501370661"/>
      <w:r>
        <w:rPr>
          <w:rFonts w:eastAsia="TimesNewRomanPS-BoldMT"/>
        </w:rPr>
        <w:t>г</w:t>
      </w:r>
      <w:r w:rsidR="00D33858" w:rsidRPr="00D71333">
        <w:rPr>
          <w:rFonts w:eastAsia="TimesNewRomanPS-BoldMT"/>
        </w:rPr>
        <w:t xml:space="preserve">) </w:t>
      </w:r>
      <w:r w:rsidR="00D33858" w:rsidRPr="00D33858">
        <w:t>графические материалы (карты-схемы тепловых сетей и зон ненормативной надежности и безопасности теплоснабжения)</w:t>
      </w:r>
      <w:bookmarkEnd w:id="86"/>
    </w:p>
    <w:p w:rsidR="00E53E4D" w:rsidRPr="00D33858" w:rsidRDefault="00D33858" w:rsidP="00D33858">
      <w:r w:rsidRPr="00D33858">
        <w:t>Данный раздел не рассматривался в связи с отсутствием информации</w:t>
      </w:r>
      <w:r>
        <w:t>.</w:t>
      </w:r>
    </w:p>
    <w:p w:rsidR="00E70098" w:rsidRPr="00F36794" w:rsidRDefault="00E70098" w:rsidP="00E70098">
      <w:pPr>
        <w:pStyle w:val="4"/>
        <w:spacing w:line="240" w:lineRule="auto"/>
        <w:ind w:firstLine="0"/>
      </w:pPr>
      <w:bookmarkStart w:id="87" w:name="_Toc501370662"/>
      <w:r>
        <w:t>Часть 10</w:t>
      </w:r>
      <w:r w:rsidRPr="00F36794">
        <w:t xml:space="preserve">. </w:t>
      </w:r>
      <w:r>
        <w:rPr>
          <w:rStyle w:val="53"/>
          <w:b/>
          <w:bCs w:val="0"/>
          <w:color w:val="000000"/>
        </w:rPr>
        <w:t>Технико-экономические показатели теплоснабжающих и теплосетевых организаций</w:t>
      </w:r>
      <w:bookmarkEnd w:id="87"/>
    </w:p>
    <w:p w:rsidR="00CB593E" w:rsidRPr="005847F0" w:rsidRDefault="00CB593E" w:rsidP="00CB593E">
      <w:pPr>
        <w:rPr>
          <w:lang w:eastAsia="ru-RU"/>
        </w:rPr>
      </w:pPr>
      <w:proofErr w:type="gramStart"/>
      <w:r w:rsidRPr="005847F0">
        <w:rPr>
          <w:lang w:eastAsia="ru-RU"/>
        </w:rPr>
        <w:t>Согласно Постановлени</w:t>
      </w:r>
      <w:r>
        <w:rPr>
          <w:lang w:eastAsia="ru-RU"/>
        </w:rPr>
        <w:t>я</w:t>
      </w:r>
      <w:proofErr w:type="gramEnd"/>
      <w:r w:rsidRPr="005847F0">
        <w:rPr>
          <w:lang w:eastAsia="ru-RU"/>
        </w:rPr>
        <w:t xml:space="preserve"> Правительства РФ №1140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w:t>
      </w:r>
    </w:p>
    <w:p w:rsidR="00CB593E" w:rsidRPr="005847F0" w:rsidRDefault="00CB593E" w:rsidP="00CB593E">
      <w:pPr>
        <w:rPr>
          <w:lang w:eastAsia="ru-RU"/>
        </w:rPr>
      </w:pPr>
      <w:r w:rsidRPr="005847F0">
        <w:rPr>
          <w:lang w:eastAsia="ru-RU"/>
        </w:rPr>
        <w:t>а) о ценах (тарифах) на регулируемые товары и услуги и надбавках к этим ценам (тарифам);</w:t>
      </w:r>
    </w:p>
    <w:p w:rsidR="00CB593E" w:rsidRPr="005847F0" w:rsidRDefault="00CB593E" w:rsidP="00CB593E">
      <w:pPr>
        <w:rPr>
          <w:lang w:eastAsia="ru-RU"/>
        </w:rPr>
      </w:pPr>
      <w:r w:rsidRPr="005847F0">
        <w:rPr>
          <w:lang w:eastAsia="ru-RU"/>
        </w:rPr>
        <w:lastRenderedPageBreak/>
        <w:t>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rsidR="00CB593E" w:rsidRPr="005847F0" w:rsidRDefault="00CB593E" w:rsidP="00CB593E">
      <w:pPr>
        <w:rPr>
          <w:lang w:eastAsia="ru-RU"/>
        </w:rPr>
      </w:pPr>
      <w:r w:rsidRPr="005847F0">
        <w:rPr>
          <w:lang w:eastAsia="ru-RU"/>
        </w:rPr>
        <w:t>в) об основных потребительских характеристиках регулируемых товаров и услуг регулируемых организаций и их соответствии государственным н иным утвержденным стандартам качества:</w:t>
      </w:r>
    </w:p>
    <w:p w:rsidR="00CB593E" w:rsidRPr="005847F0" w:rsidRDefault="00CB593E" w:rsidP="00CB593E">
      <w:pPr>
        <w:rPr>
          <w:lang w:eastAsia="ru-RU"/>
        </w:rPr>
      </w:pPr>
      <w:r w:rsidRPr="005847F0">
        <w:rPr>
          <w:lang w:eastAsia="ru-RU"/>
        </w:rPr>
        <w:t>г) об инвестиционных программах и отчетах об их реализации:</w:t>
      </w:r>
    </w:p>
    <w:p w:rsidR="00CB593E" w:rsidRPr="005847F0" w:rsidRDefault="00CB593E" w:rsidP="00CB593E">
      <w:pPr>
        <w:rPr>
          <w:lang w:eastAsia="ru-RU"/>
        </w:rPr>
      </w:pPr>
      <w:r w:rsidRPr="005847F0">
        <w:rPr>
          <w:lang w:eastAsia="ru-RU"/>
        </w:rPr>
        <w:t>д)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rsidR="00CB593E" w:rsidRPr="005847F0" w:rsidRDefault="00CB593E" w:rsidP="00CB593E">
      <w:pPr>
        <w:rPr>
          <w:lang w:eastAsia="ru-RU"/>
        </w:rPr>
      </w:pPr>
      <w:r w:rsidRPr="005847F0">
        <w:rPr>
          <w:lang w:eastAsia="ru-RU"/>
        </w:rPr>
        <w:t>е) об условиях, на которых осуществляется поставка регулируемых товаров и (или) оказание регулируемых услуг:</w:t>
      </w:r>
    </w:p>
    <w:p w:rsidR="00CB593E" w:rsidRPr="005847F0" w:rsidRDefault="00CB593E" w:rsidP="00CB593E">
      <w:pPr>
        <w:rPr>
          <w:lang w:eastAsia="ru-RU"/>
        </w:rPr>
      </w:pPr>
      <w:r w:rsidRPr="005847F0">
        <w:rPr>
          <w:lang w:eastAsia="ru-RU"/>
        </w:rPr>
        <w:t>ж) о порядке выполнения технологических, технических и других мероприятий, связанных с подключением к системе теплоснабжения.</w:t>
      </w:r>
    </w:p>
    <w:p w:rsidR="00CB593E" w:rsidRDefault="00CB593E" w:rsidP="00CB593E">
      <w:pPr>
        <w:rPr>
          <w:lang w:eastAsia="ru-RU"/>
        </w:rPr>
      </w:pPr>
      <w:r>
        <w:t xml:space="preserve">В городском поселении Березово регулируемую деятельность в сфере теплоснабжения по состоянию на 01.01.2017 осуществляют </w:t>
      </w:r>
      <w:r w:rsidR="00E52AB2">
        <w:t>МУП</w:t>
      </w:r>
      <w:r>
        <w:t xml:space="preserve"> «Теплосети Березово» и ОАО «ЮТЭК-Региональные сети».</w:t>
      </w:r>
    </w:p>
    <w:p w:rsidR="00CB593E" w:rsidRDefault="00CB593E" w:rsidP="00CB593E">
      <w:pPr>
        <w:rPr>
          <w:lang w:eastAsia="ru-RU"/>
        </w:rPr>
      </w:pPr>
      <w:r w:rsidRPr="005847F0">
        <w:rPr>
          <w:lang w:eastAsia="ru-RU"/>
        </w:rPr>
        <w:t xml:space="preserve">Технико-экономические показатели работы </w:t>
      </w:r>
      <w:r w:rsidR="00A24BB1">
        <w:rPr>
          <w:lang w:eastAsia="ru-RU"/>
        </w:rPr>
        <w:t>теплоснабжающих организаций</w:t>
      </w:r>
      <w:r w:rsidRPr="005847F0">
        <w:rPr>
          <w:lang w:eastAsia="ru-RU"/>
        </w:rPr>
        <w:t xml:space="preserve"> приведены в таблице 1.</w:t>
      </w:r>
      <w:r w:rsidR="003A2BCA">
        <w:rPr>
          <w:lang w:eastAsia="ru-RU"/>
        </w:rPr>
        <w:t>42</w:t>
      </w:r>
      <w:r w:rsidRPr="005847F0">
        <w:rPr>
          <w:lang w:eastAsia="ru-RU"/>
        </w:rPr>
        <w:t>.</w:t>
      </w:r>
    </w:p>
    <w:p w:rsidR="00CB593E" w:rsidRDefault="00CB593E" w:rsidP="00CB593E">
      <w:pPr>
        <w:jc w:val="right"/>
      </w:pPr>
      <w:r>
        <w:t>Таблица 1.</w:t>
      </w:r>
      <w:r w:rsidR="003A2BCA">
        <w:t>42</w:t>
      </w:r>
    </w:p>
    <w:p w:rsidR="00CB593E" w:rsidRDefault="00CB593E" w:rsidP="00CB593E">
      <w:pPr>
        <w:ind w:firstLine="0"/>
        <w:jc w:val="center"/>
      </w:pPr>
      <w:r w:rsidRPr="00A45F3C">
        <w:t>Информация об основных показателях финансово-хозяйственной деятельности регулируемых организаций</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000" w:firstRow="0" w:lastRow="0" w:firstColumn="0" w:lastColumn="0" w:noHBand="0" w:noVBand="0"/>
      </w:tblPr>
      <w:tblGrid>
        <w:gridCol w:w="343"/>
        <w:gridCol w:w="3370"/>
        <w:gridCol w:w="1560"/>
        <w:gridCol w:w="2196"/>
        <w:gridCol w:w="2198"/>
      </w:tblGrid>
      <w:tr w:rsidR="00A24BB1" w:rsidRPr="0062405E" w:rsidTr="00E41547">
        <w:trPr>
          <w:trHeight w:val="20"/>
          <w:tblHeader/>
        </w:trPr>
        <w:tc>
          <w:tcPr>
            <w:tcW w:w="177" w:type="pct"/>
            <w:vMerge w:val="restart"/>
            <w:shd w:val="clear" w:color="auto" w:fill="auto"/>
            <w:tcMar>
              <w:left w:w="28" w:type="dxa"/>
              <w:right w:w="28" w:type="dxa"/>
            </w:tcMar>
            <w:vAlign w:val="center"/>
          </w:tcPr>
          <w:p w:rsidR="00A24BB1" w:rsidRPr="0062405E" w:rsidRDefault="00A24BB1" w:rsidP="004D1982">
            <w:pPr>
              <w:pStyle w:val="afffe"/>
              <w:rPr>
                <w:b/>
              </w:rPr>
            </w:pPr>
            <w:r w:rsidRPr="0062405E">
              <w:rPr>
                <w:b/>
              </w:rPr>
              <w:t>№ п/п</w:t>
            </w:r>
          </w:p>
        </w:tc>
        <w:tc>
          <w:tcPr>
            <w:tcW w:w="1743" w:type="pct"/>
            <w:vMerge w:val="restart"/>
            <w:shd w:val="clear" w:color="auto" w:fill="auto"/>
            <w:tcMar>
              <w:left w:w="28" w:type="dxa"/>
              <w:right w:w="28" w:type="dxa"/>
            </w:tcMar>
            <w:vAlign w:val="center"/>
          </w:tcPr>
          <w:p w:rsidR="00A24BB1" w:rsidRPr="0062405E" w:rsidRDefault="00A24BB1" w:rsidP="004D1982">
            <w:pPr>
              <w:pStyle w:val="afffe"/>
              <w:rPr>
                <w:b/>
              </w:rPr>
            </w:pPr>
            <w:r w:rsidRPr="0062405E">
              <w:rPr>
                <w:b/>
              </w:rPr>
              <w:t>Наименование показателя</w:t>
            </w:r>
          </w:p>
        </w:tc>
        <w:tc>
          <w:tcPr>
            <w:tcW w:w="807" w:type="pct"/>
            <w:vMerge w:val="restart"/>
            <w:shd w:val="clear" w:color="auto" w:fill="auto"/>
            <w:tcMar>
              <w:left w:w="28" w:type="dxa"/>
              <w:right w:w="28" w:type="dxa"/>
            </w:tcMar>
            <w:vAlign w:val="center"/>
          </w:tcPr>
          <w:p w:rsidR="00A24BB1" w:rsidRPr="0062405E" w:rsidRDefault="00A24BB1" w:rsidP="004D1982">
            <w:pPr>
              <w:pStyle w:val="afffe"/>
              <w:rPr>
                <w:b/>
              </w:rPr>
            </w:pPr>
            <w:r w:rsidRPr="0062405E">
              <w:rPr>
                <w:b/>
              </w:rPr>
              <w:t>Единица измерения</w:t>
            </w:r>
          </w:p>
        </w:tc>
        <w:tc>
          <w:tcPr>
            <w:tcW w:w="2273" w:type="pct"/>
            <w:gridSpan w:val="2"/>
            <w:shd w:val="clear" w:color="auto" w:fill="auto"/>
            <w:tcMar>
              <w:left w:w="28" w:type="dxa"/>
              <w:right w:w="28" w:type="dxa"/>
            </w:tcMar>
            <w:vAlign w:val="center"/>
          </w:tcPr>
          <w:p w:rsidR="00A24BB1" w:rsidRPr="0062405E" w:rsidRDefault="00A24BB1" w:rsidP="004D1982">
            <w:pPr>
              <w:pStyle w:val="afffe"/>
              <w:rPr>
                <w:b/>
              </w:rPr>
            </w:pPr>
            <w:r>
              <w:rPr>
                <w:b/>
              </w:rPr>
              <w:t>Теплоснабжающая организация</w:t>
            </w:r>
          </w:p>
        </w:tc>
      </w:tr>
      <w:tr w:rsidR="00E41547" w:rsidRPr="00270E40" w:rsidTr="00AE00D9">
        <w:trPr>
          <w:trHeight w:val="20"/>
        </w:trPr>
        <w:tc>
          <w:tcPr>
            <w:tcW w:w="177" w:type="pct"/>
            <w:vMerge/>
            <w:shd w:val="clear" w:color="auto" w:fill="auto"/>
            <w:noWrap/>
            <w:tcMar>
              <w:left w:w="28" w:type="dxa"/>
              <w:right w:w="28" w:type="dxa"/>
            </w:tcMar>
            <w:vAlign w:val="center"/>
          </w:tcPr>
          <w:p w:rsidR="00A24BB1" w:rsidRPr="0062405E" w:rsidRDefault="00A24BB1" w:rsidP="004D1982">
            <w:pPr>
              <w:pStyle w:val="afffe"/>
              <w:rPr>
                <w:b/>
              </w:rPr>
            </w:pPr>
          </w:p>
        </w:tc>
        <w:tc>
          <w:tcPr>
            <w:tcW w:w="1743" w:type="pct"/>
            <w:vMerge/>
            <w:shd w:val="clear" w:color="auto" w:fill="auto"/>
            <w:tcMar>
              <w:left w:w="28" w:type="dxa"/>
              <w:right w:w="28" w:type="dxa"/>
            </w:tcMar>
            <w:vAlign w:val="center"/>
          </w:tcPr>
          <w:p w:rsidR="00A24BB1" w:rsidRPr="0062405E" w:rsidRDefault="00A24BB1" w:rsidP="004D1982">
            <w:pPr>
              <w:pStyle w:val="afffe"/>
              <w:rPr>
                <w:b/>
              </w:rPr>
            </w:pPr>
          </w:p>
        </w:tc>
        <w:tc>
          <w:tcPr>
            <w:tcW w:w="807" w:type="pct"/>
            <w:vMerge/>
            <w:shd w:val="clear" w:color="auto" w:fill="auto"/>
            <w:tcMar>
              <w:left w:w="28" w:type="dxa"/>
              <w:right w:w="28" w:type="dxa"/>
            </w:tcMar>
            <w:vAlign w:val="center"/>
          </w:tcPr>
          <w:p w:rsidR="00A24BB1" w:rsidRPr="0062405E" w:rsidRDefault="00A24BB1" w:rsidP="004D1982">
            <w:pPr>
              <w:pStyle w:val="afffe"/>
              <w:rPr>
                <w:b/>
              </w:rPr>
            </w:pPr>
          </w:p>
        </w:tc>
        <w:tc>
          <w:tcPr>
            <w:tcW w:w="1136" w:type="pct"/>
            <w:shd w:val="clear" w:color="auto" w:fill="auto"/>
            <w:tcMar>
              <w:left w:w="28" w:type="dxa"/>
              <w:right w:w="28" w:type="dxa"/>
            </w:tcMar>
            <w:vAlign w:val="center"/>
          </w:tcPr>
          <w:p w:rsidR="00A24BB1" w:rsidRPr="00A24BB1" w:rsidRDefault="00E52AB2" w:rsidP="004D1982">
            <w:pPr>
              <w:pStyle w:val="affff3"/>
              <w:rPr>
                <w:b/>
              </w:rPr>
            </w:pPr>
            <w:r>
              <w:rPr>
                <w:b/>
              </w:rPr>
              <w:t>МУП</w:t>
            </w:r>
            <w:r w:rsidR="00A24BB1" w:rsidRPr="00A24BB1">
              <w:rPr>
                <w:b/>
              </w:rPr>
              <w:t xml:space="preserve"> «Теплосети Березово»</w:t>
            </w:r>
          </w:p>
        </w:tc>
        <w:tc>
          <w:tcPr>
            <w:tcW w:w="1137" w:type="pct"/>
            <w:tcMar>
              <w:left w:w="28" w:type="dxa"/>
              <w:right w:w="28" w:type="dxa"/>
            </w:tcMar>
            <w:vAlign w:val="center"/>
          </w:tcPr>
          <w:p w:rsidR="00A24BB1" w:rsidRPr="00A24BB1" w:rsidRDefault="00A24BB1" w:rsidP="004D1982">
            <w:pPr>
              <w:pStyle w:val="affff3"/>
              <w:rPr>
                <w:b/>
              </w:rPr>
            </w:pPr>
            <w:r w:rsidRPr="00A24BB1">
              <w:rPr>
                <w:b/>
              </w:rPr>
              <w:t>ОАО «ЮТЭК-Региональные сети»</w:t>
            </w:r>
          </w:p>
        </w:tc>
      </w:tr>
      <w:tr w:rsidR="00A45F3C" w:rsidTr="00AE00D9">
        <w:trPr>
          <w:trHeight w:val="20"/>
        </w:trPr>
        <w:tc>
          <w:tcPr>
            <w:tcW w:w="177" w:type="pct"/>
            <w:shd w:val="clear" w:color="auto" w:fill="auto"/>
            <w:noWrap/>
            <w:tcMar>
              <w:left w:w="28" w:type="dxa"/>
              <w:right w:w="28" w:type="dxa"/>
            </w:tcMar>
            <w:vAlign w:val="center"/>
          </w:tcPr>
          <w:p w:rsidR="00A45F3C" w:rsidRPr="00EE7AC6" w:rsidRDefault="00A45F3C" w:rsidP="004D1982">
            <w:pPr>
              <w:pStyle w:val="afffe"/>
            </w:pPr>
            <w:r>
              <w:t>1</w:t>
            </w:r>
          </w:p>
        </w:tc>
        <w:tc>
          <w:tcPr>
            <w:tcW w:w="1743" w:type="pct"/>
            <w:shd w:val="clear" w:color="auto" w:fill="auto"/>
            <w:tcMar>
              <w:left w:w="28" w:type="dxa"/>
              <w:right w:w="28" w:type="dxa"/>
            </w:tcMar>
            <w:vAlign w:val="center"/>
          </w:tcPr>
          <w:p w:rsidR="00A45F3C" w:rsidRPr="00EE7AC6" w:rsidRDefault="00A45F3C" w:rsidP="00855AFC">
            <w:pPr>
              <w:pStyle w:val="afffe"/>
              <w:jc w:val="left"/>
            </w:pPr>
            <w:r w:rsidRPr="00EE7AC6">
              <w:t>Установленная мощность</w:t>
            </w:r>
            <w:r>
              <w:t xml:space="preserve"> котельных</w:t>
            </w:r>
          </w:p>
        </w:tc>
        <w:tc>
          <w:tcPr>
            <w:tcW w:w="807" w:type="pct"/>
            <w:shd w:val="clear" w:color="auto" w:fill="auto"/>
            <w:tcMar>
              <w:left w:w="28" w:type="dxa"/>
              <w:right w:w="28" w:type="dxa"/>
            </w:tcMar>
            <w:vAlign w:val="center"/>
          </w:tcPr>
          <w:p w:rsidR="00A45F3C" w:rsidRPr="00EE7AC6" w:rsidRDefault="00A45F3C" w:rsidP="00855AFC">
            <w:pPr>
              <w:pStyle w:val="afffe"/>
            </w:pPr>
            <w:r w:rsidRPr="00EE7AC6">
              <w:t>Гкал/</w:t>
            </w:r>
            <w:proofErr w:type="gramStart"/>
            <w:r w:rsidRPr="00EE7AC6">
              <w:t>ч</w:t>
            </w:r>
            <w:proofErr w:type="gramEnd"/>
          </w:p>
        </w:tc>
        <w:tc>
          <w:tcPr>
            <w:tcW w:w="1136" w:type="pct"/>
            <w:shd w:val="clear" w:color="auto" w:fill="auto"/>
            <w:tcMar>
              <w:left w:w="28" w:type="dxa"/>
              <w:right w:w="28" w:type="dxa"/>
            </w:tcMar>
            <w:vAlign w:val="center"/>
          </w:tcPr>
          <w:p w:rsidR="00A45F3C" w:rsidRPr="00A45F3C" w:rsidRDefault="00A45F3C" w:rsidP="00855AFC">
            <w:pPr>
              <w:pStyle w:val="afffe"/>
            </w:pPr>
            <w:r w:rsidRPr="00A45F3C">
              <w:t>38,12</w:t>
            </w:r>
          </w:p>
        </w:tc>
        <w:tc>
          <w:tcPr>
            <w:tcW w:w="1137" w:type="pct"/>
            <w:shd w:val="clear" w:color="auto" w:fill="auto"/>
            <w:tcMar>
              <w:left w:w="28" w:type="dxa"/>
              <w:right w:w="28" w:type="dxa"/>
            </w:tcMar>
            <w:vAlign w:val="center"/>
          </w:tcPr>
          <w:p w:rsidR="00A45F3C" w:rsidRDefault="00A45F3C" w:rsidP="00855AFC">
            <w:pPr>
              <w:pStyle w:val="afffe"/>
            </w:pPr>
            <w:r>
              <w:t>1,54</w:t>
            </w:r>
          </w:p>
        </w:tc>
      </w:tr>
      <w:tr w:rsidR="00A45F3C" w:rsidTr="00AE00D9">
        <w:trPr>
          <w:trHeight w:val="20"/>
        </w:trPr>
        <w:tc>
          <w:tcPr>
            <w:tcW w:w="177" w:type="pct"/>
            <w:shd w:val="clear" w:color="auto" w:fill="auto"/>
            <w:noWrap/>
            <w:tcMar>
              <w:left w:w="28" w:type="dxa"/>
              <w:right w:w="28" w:type="dxa"/>
            </w:tcMar>
            <w:vAlign w:val="center"/>
          </w:tcPr>
          <w:p w:rsidR="00A45F3C" w:rsidRPr="00EE7AC6" w:rsidRDefault="00A45F3C" w:rsidP="004D1982">
            <w:pPr>
              <w:pStyle w:val="afffe"/>
            </w:pPr>
            <w:r>
              <w:t>2</w:t>
            </w:r>
          </w:p>
        </w:tc>
        <w:tc>
          <w:tcPr>
            <w:tcW w:w="1743" w:type="pct"/>
            <w:shd w:val="clear" w:color="auto" w:fill="auto"/>
            <w:tcMar>
              <w:left w:w="28" w:type="dxa"/>
              <w:right w:w="28" w:type="dxa"/>
            </w:tcMar>
            <w:vAlign w:val="center"/>
          </w:tcPr>
          <w:p w:rsidR="00A45F3C" w:rsidRPr="00EE7AC6" w:rsidRDefault="00A45F3C" w:rsidP="00855AFC">
            <w:pPr>
              <w:pStyle w:val="afffe"/>
              <w:jc w:val="left"/>
            </w:pPr>
            <w:r w:rsidRPr="00EE7AC6">
              <w:t>Присоединенная нагрузка</w:t>
            </w:r>
          </w:p>
        </w:tc>
        <w:tc>
          <w:tcPr>
            <w:tcW w:w="807" w:type="pct"/>
            <w:shd w:val="clear" w:color="auto" w:fill="auto"/>
            <w:tcMar>
              <w:left w:w="28" w:type="dxa"/>
              <w:right w:w="28" w:type="dxa"/>
            </w:tcMar>
            <w:vAlign w:val="center"/>
          </w:tcPr>
          <w:p w:rsidR="00A45F3C" w:rsidRPr="00EE7AC6" w:rsidRDefault="00A45F3C" w:rsidP="00855AFC">
            <w:pPr>
              <w:pStyle w:val="afffe"/>
            </w:pPr>
            <w:r w:rsidRPr="00EE7AC6">
              <w:t>Гкал/</w:t>
            </w:r>
            <w:proofErr w:type="gramStart"/>
            <w:r w:rsidRPr="00EE7AC6">
              <w:t>ч</w:t>
            </w:r>
            <w:proofErr w:type="gramEnd"/>
          </w:p>
        </w:tc>
        <w:tc>
          <w:tcPr>
            <w:tcW w:w="1136" w:type="pct"/>
            <w:shd w:val="clear" w:color="auto" w:fill="auto"/>
            <w:tcMar>
              <w:left w:w="28" w:type="dxa"/>
              <w:right w:w="28" w:type="dxa"/>
            </w:tcMar>
            <w:vAlign w:val="center"/>
          </w:tcPr>
          <w:p w:rsidR="00A45F3C" w:rsidRPr="00A45F3C" w:rsidRDefault="00A45F3C" w:rsidP="00855AFC">
            <w:pPr>
              <w:pStyle w:val="afffe"/>
            </w:pPr>
            <w:r w:rsidRPr="00A45F3C">
              <w:t>14,04</w:t>
            </w:r>
          </w:p>
        </w:tc>
        <w:tc>
          <w:tcPr>
            <w:tcW w:w="1137" w:type="pct"/>
            <w:shd w:val="clear" w:color="auto" w:fill="auto"/>
            <w:tcMar>
              <w:left w:w="28" w:type="dxa"/>
              <w:right w:w="28" w:type="dxa"/>
            </w:tcMar>
            <w:vAlign w:val="center"/>
          </w:tcPr>
          <w:p w:rsidR="00A45F3C" w:rsidRDefault="00A45F3C" w:rsidP="00855AFC">
            <w:pPr>
              <w:pStyle w:val="afffe"/>
              <w:rPr>
                <w:szCs w:val="20"/>
              </w:rPr>
            </w:pPr>
            <w:r>
              <w:rPr>
                <w:szCs w:val="20"/>
              </w:rPr>
              <w:t>0,74</w:t>
            </w:r>
          </w:p>
        </w:tc>
      </w:tr>
      <w:tr w:rsidR="00A45F3C" w:rsidTr="00AE00D9">
        <w:trPr>
          <w:trHeight w:val="20"/>
        </w:trPr>
        <w:tc>
          <w:tcPr>
            <w:tcW w:w="177" w:type="pct"/>
            <w:shd w:val="clear" w:color="auto" w:fill="auto"/>
            <w:noWrap/>
            <w:tcMar>
              <w:left w:w="28" w:type="dxa"/>
              <w:right w:w="28" w:type="dxa"/>
            </w:tcMar>
            <w:vAlign w:val="center"/>
          </w:tcPr>
          <w:p w:rsidR="00A45F3C" w:rsidRPr="00D320A1" w:rsidRDefault="00A45F3C" w:rsidP="004D1982">
            <w:pPr>
              <w:pStyle w:val="afffe"/>
            </w:pPr>
            <w:r>
              <w:t>3</w:t>
            </w:r>
          </w:p>
        </w:tc>
        <w:tc>
          <w:tcPr>
            <w:tcW w:w="1743" w:type="pct"/>
            <w:shd w:val="clear" w:color="auto" w:fill="auto"/>
            <w:tcMar>
              <w:left w:w="28" w:type="dxa"/>
              <w:right w:w="28" w:type="dxa"/>
            </w:tcMar>
            <w:vAlign w:val="center"/>
          </w:tcPr>
          <w:p w:rsidR="00A45F3C" w:rsidRPr="00C605DA" w:rsidRDefault="00A45F3C" w:rsidP="00855AFC">
            <w:pPr>
              <w:spacing w:after="0" w:line="240" w:lineRule="auto"/>
              <w:ind w:firstLine="0"/>
              <w:jc w:val="left"/>
              <w:rPr>
                <w:color w:val="000000"/>
                <w:sz w:val="20"/>
                <w:szCs w:val="20"/>
              </w:rPr>
            </w:pPr>
            <w:r w:rsidRPr="00C605DA">
              <w:rPr>
                <w:color w:val="000000"/>
                <w:sz w:val="20"/>
                <w:szCs w:val="20"/>
              </w:rPr>
              <w:t>Выработк</w:t>
            </w:r>
            <w:r>
              <w:rPr>
                <w:color w:val="000000"/>
                <w:sz w:val="20"/>
                <w:szCs w:val="20"/>
              </w:rPr>
              <w:t>а тепловой энергии</w:t>
            </w:r>
          </w:p>
        </w:tc>
        <w:tc>
          <w:tcPr>
            <w:tcW w:w="807" w:type="pct"/>
            <w:shd w:val="clear" w:color="auto" w:fill="auto"/>
            <w:tcMar>
              <w:left w:w="28" w:type="dxa"/>
              <w:right w:w="28" w:type="dxa"/>
            </w:tcMar>
            <w:vAlign w:val="center"/>
          </w:tcPr>
          <w:p w:rsidR="00A45F3C" w:rsidRPr="00C605DA" w:rsidRDefault="00A45F3C" w:rsidP="00855AFC">
            <w:pPr>
              <w:spacing w:after="0" w:line="240" w:lineRule="auto"/>
              <w:ind w:firstLine="0"/>
              <w:jc w:val="center"/>
              <w:rPr>
                <w:color w:val="000000"/>
                <w:sz w:val="20"/>
                <w:szCs w:val="20"/>
              </w:rPr>
            </w:pPr>
            <w:r w:rsidRPr="00C605DA">
              <w:rPr>
                <w:color w:val="000000"/>
                <w:sz w:val="20"/>
                <w:szCs w:val="20"/>
              </w:rPr>
              <w:t>Гкал/год</w:t>
            </w:r>
          </w:p>
        </w:tc>
        <w:tc>
          <w:tcPr>
            <w:tcW w:w="1136" w:type="pct"/>
            <w:shd w:val="clear" w:color="auto" w:fill="auto"/>
            <w:tcMar>
              <w:left w:w="28" w:type="dxa"/>
              <w:right w:w="28" w:type="dxa"/>
            </w:tcMar>
            <w:vAlign w:val="center"/>
          </w:tcPr>
          <w:p w:rsidR="00A45F3C" w:rsidRPr="00A45F3C" w:rsidRDefault="00A45F3C" w:rsidP="00855AFC">
            <w:pPr>
              <w:pStyle w:val="afffe"/>
            </w:pPr>
            <w:r w:rsidRPr="00A45F3C">
              <w:t>42080</w:t>
            </w:r>
          </w:p>
        </w:tc>
        <w:tc>
          <w:tcPr>
            <w:tcW w:w="1137" w:type="pct"/>
            <w:shd w:val="clear" w:color="auto" w:fill="auto"/>
            <w:tcMar>
              <w:left w:w="28" w:type="dxa"/>
              <w:right w:w="28" w:type="dxa"/>
            </w:tcMar>
            <w:vAlign w:val="center"/>
          </w:tcPr>
          <w:p w:rsidR="00A45F3C" w:rsidRDefault="00A45F3C" w:rsidP="00855AFC">
            <w:pPr>
              <w:pStyle w:val="afffe"/>
            </w:pPr>
            <w:r>
              <w:t>302,2</w:t>
            </w:r>
          </w:p>
        </w:tc>
      </w:tr>
      <w:tr w:rsidR="00A45F3C" w:rsidRPr="00D320A1" w:rsidTr="00AE00D9">
        <w:trPr>
          <w:trHeight w:val="20"/>
        </w:trPr>
        <w:tc>
          <w:tcPr>
            <w:tcW w:w="177" w:type="pct"/>
            <w:shd w:val="clear" w:color="auto" w:fill="auto"/>
            <w:noWrap/>
            <w:tcMar>
              <w:left w:w="28" w:type="dxa"/>
              <w:right w:w="28" w:type="dxa"/>
            </w:tcMar>
            <w:vAlign w:val="center"/>
          </w:tcPr>
          <w:p w:rsidR="00A45F3C" w:rsidRPr="00D320A1" w:rsidRDefault="00A45F3C" w:rsidP="004D1982">
            <w:pPr>
              <w:pStyle w:val="afffe"/>
            </w:pPr>
            <w:r>
              <w:t>4</w:t>
            </w:r>
          </w:p>
        </w:tc>
        <w:tc>
          <w:tcPr>
            <w:tcW w:w="1743" w:type="pct"/>
            <w:shd w:val="clear" w:color="auto" w:fill="auto"/>
            <w:tcMar>
              <w:left w:w="28" w:type="dxa"/>
              <w:right w:w="28" w:type="dxa"/>
            </w:tcMar>
            <w:vAlign w:val="center"/>
          </w:tcPr>
          <w:p w:rsidR="00A45F3C" w:rsidRPr="008835D1" w:rsidRDefault="00A45F3C" w:rsidP="00855AFC">
            <w:pPr>
              <w:spacing w:after="0" w:line="240" w:lineRule="auto"/>
              <w:ind w:firstLine="0"/>
              <w:jc w:val="left"/>
              <w:rPr>
                <w:color w:val="000000"/>
                <w:sz w:val="20"/>
                <w:szCs w:val="20"/>
              </w:rPr>
            </w:pPr>
            <w:r w:rsidRPr="008835D1">
              <w:rPr>
                <w:color w:val="000000"/>
                <w:sz w:val="20"/>
                <w:szCs w:val="20"/>
              </w:rPr>
              <w:t>Полезный отпуск тепловой энергии</w:t>
            </w:r>
          </w:p>
        </w:tc>
        <w:tc>
          <w:tcPr>
            <w:tcW w:w="807" w:type="pct"/>
            <w:shd w:val="clear" w:color="auto" w:fill="auto"/>
            <w:tcMar>
              <w:left w:w="28" w:type="dxa"/>
              <w:right w:w="28" w:type="dxa"/>
            </w:tcMar>
            <w:vAlign w:val="center"/>
          </w:tcPr>
          <w:p w:rsidR="00A45F3C" w:rsidRPr="008835D1" w:rsidRDefault="00A45F3C" w:rsidP="00855AFC">
            <w:pPr>
              <w:spacing w:after="0" w:line="240" w:lineRule="auto"/>
              <w:ind w:firstLine="0"/>
              <w:jc w:val="center"/>
              <w:rPr>
                <w:color w:val="000000"/>
                <w:sz w:val="20"/>
                <w:szCs w:val="20"/>
              </w:rPr>
            </w:pPr>
            <w:r w:rsidRPr="008835D1">
              <w:rPr>
                <w:color w:val="000000"/>
                <w:sz w:val="20"/>
                <w:szCs w:val="20"/>
              </w:rPr>
              <w:t>Гкал/год</w:t>
            </w:r>
          </w:p>
        </w:tc>
        <w:tc>
          <w:tcPr>
            <w:tcW w:w="1136" w:type="pct"/>
            <w:shd w:val="clear" w:color="auto" w:fill="auto"/>
            <w:tcMar>
              <w:left w:w="28" w:type="dxa"/>
              <w:right w:w="28" w:type="dxa"/>
            </w:tcMar>
            <w:vAlign w:val="center"/>
          </w:tcPr>
          <w:p w:rsidR="00A45F3C" w:rsidRPr="00A45F3C" w:rsidRDefault="00A45F3C" w:rsidP="00855AFC">
            <w:pPr>
              <w:pStyle w:val="afffe"/>
            </w:pPr>
            <w:r w:rsidRPr="00A45F3C">
              <w:t>39631</w:t>
            </w:r>
          </w:p>
        </w:tc>
        <w:tc>
          <w:tcPr>
            <w:tcW w:w="1137" w:type="pct"/>
            <w:shd w:val="clear" w:color="auto" w:fill="auto"/>
            <w:tcMar>
              <w:left w:w="28" w:type="dxa"/>
              <w:right w:w="28" w:type="dxa"/>
            </w:tcMar>
            <w:vAlign w:val="center"/>
          </w:tcPr>
          <w:p w:rsidR="00A45F3C" w:rsidRPr="00D320A1" w:rsidRDefault="00A45F3C" w:rsidP="00855AFC">
            <w:pPr>
              <w:pStyle w:val="afffe"/>
            </w:pPr>
            <w:r w:rsidRPr="00244667">
              <w:t>302,2</w:t>
            </w:r>
          </w:p>
        </w:tc>
      </w:tr>
      <w:tr w:rsidR="00A45F3C" w:rsidTr="00AE00D9">
        <w:trPr>
          <w:trHeight w:val="20"/>
        </w:trPr>
        <w:tc>
          <w:tcPr>
            <w:tcW w:w="177" w:type="pct"/>
            <w:shd w:val="clear" w:color="auto" w:fill="auto"/>
            <w:noWrap/>
            <w:tcMar>
              <w:left w:w="28" w:type="dxa"/>
              <w:right w:w="28" w:type="dxa"/>
            </w:tcMar>
            <w:vAlign w:val="center"/>
          </w:tcPr>
          <w:p w:rsidR="00A45F3C" w:rsidRPr="00D320A1" w:rsidRDefault="00A45F3C" w:rsidP="004D1982">
            <w:pPr>
              <w:pStyle w:val="afffe"/>
            </w:pPr>
            <w:r>
              <w:t>5</w:t>
            </w:r>
          </w:p>
        </w:tc>
        <w:tc>
          <w:tcPr>
            <w:tcW w:w="1743" w:type="pct"/>
            <w:shd w:val="clear" w:color="auto" w:fill="auto"/>
            <w:tcMar>
              <w:left w:w="28" w:type="dxa"/>
              <w:right w:w="28" w:type="dxa"/>
            </w:tcMar>
            <w:vAlign w:val="center"/>
          </w:tcPr>
          <w:p w:rsidR="00A45F3C" w:rsidRPr="00C605DA" w:rsidRDefault="00A45F3C" w:rsidP="00855AFC">
            <w:pPr>
              <w:spacing w:after="0" w:line="240" w:lineRule="auto"/>
              <w:ind w:firstLine="0"/>
              <w:jc w:val="left"/>
              <w:rPr>
                <w:color w:val="000000"/>
                <w:sz w:val="20"/>
                <w:szCs w:val="20"/>
              </w:rPr>
            </w:pPr>
            <w:r>
              <w:rPr>
                <w:color w:val="000000"/>
                <w:sz w:val="20"/>
                <w:szCs w:val="20"/>
              </w:rPr>
              <w:t>Расход топлива</w:t>
            </w:r>
          </w:p>
        </w:tc>
        <w:tc>
          <w:tcPr>
            <w:tcW w:w="807" w:type="pct"/>
            <w:shd w:val="clear" w:color="auto" w:fill="auto"/>
            <w:tcMar>
              <w:left w:w="28" w:type="dxa"/>
              <w:right w:w="28" w:type="dxa"/>
            </w:tcMar>
            <w:vAlign w:val="center"/>
          </w:tcPr>
          <w:p w:rsidR="00A45F3C" w:rsidRDefault="00A45F3C" w:rsidP="00855AFC">
            <w:pPr>
              <w:spacing w:after="0" w:line="240" w:lineRule="auto"/>
              <w:ind w:firstLine="0"/>
              <w:jc w:val="center"/>
              <w:rPr>
                <w:color w:val="000000"/>
                <w:sz w:val="20"/>
                <w:szCs w:val="20"/>
              </w:rPr>
            </w:pPr>
            <w:r w:rsidRPr="0032752F">
              <w:rPr>
                <w:color w:val="0070C0"/>
                <w:sz w:val="20"/>
                <w:szCs w:val="20"/>
              </w:rPr>
              <w:t>Тыс. м</w:t>
            </w:r>
            <w:r w:rsidRPr="0032752F">
              <w:rPr>
                <w:color w:val="0070C0"/>
                <w:sz w:val="20"/>
                <w:szCs w:val="20"/>
                <w:vertAlign w:val="superscript"/>
              </w:rPr>
              <w:t>3</w:t>
            </w:r>
            <w:r>
              <w:rPr>
                <w:color w:val="000000"/>
                <w:sz w:val="20"/>
                <w:szCs w:val="20"/>
              </w:rPr>
              <w:t xml:space="preserve"> – газа</w:t>
            </w:r>
          </w:p>
          <w:p w:rsidR="00A45F3C" w:rsidRPr="002F1DAF" w:rsidRDefault="00A45F3C" w:rsidP="00855AFC">
            <w:pPr>
              <w:spacing w:after="0" w:line="240" w:lineRule="auto"/>
              <w:ind w:firstLine="0"/>
              <w:jc w:val="center"/>
              <w:rPr>
                <w:color w:val="000000"/>
                <w:sz w:val="20"/>
                <w:szCs w:val="20"/>
              </w:rPr>
            </w:pPr>
            <w:r w:rsidRPr="0032752F">
              <w:rPr>
                <w:color w:val="0070C0"/>
                <w:sz w:val="20"/>
                <w:szCs w:val="20"/>
              </w:rPr>
              <w:t xml:space="preserve">тонн </w:t>
            </w:r>
            <w:r>
              <w:rPr>
                <w:color w:val="000000"/>
                <w:sz w:val="20"/>
                <w:szCs w:val="20"/>
              </w:rPr>
              <w:t>– угля</w:t>
            </w:r>
          </w:p>
        </w:tc>
        <w:tc>
          <w:tcPr>
            <w:tcW w:w="1136" w:type="pct"/>
            <w:shd w:val="clear" w:color="auto" w:fill="auto"/>
            <w:noWrap/>
            <w:tcMar>
              <w:left w:w="28" w:type="dxa"/>
              <w:right w:w="28" w:type="dxa"/>
            </w:tcMar>
            <w:vAlign w:val="center"/>
          </w:tcPr>
          <w:p w:rsidR="00A45F3C" w:rsidRPr="00A45F3C" w:rsidRDefault="00A45F3C" w:rsidP="00855AFC">
            <w:pPr>
              <w:spacing w:after="0" w:line="240" w:lineRule="auto"/>
              <w:ind w:firstLine="0"/>
              <w:jc w:val="center"/>
              <w:rPr>
                <w:sz w:val="20"/>
                <w:szCs w:val="20"/>
              </w:rPr>
            </w:pPr>
            <w:r w:rsidRPr="00A45F3C">
              <w:rPr>
                <w:sz w:val="20"/>
                <w:szCs w:val="20"/>
              </w:rPr>
              <w:t>5481,643 – газ</w:t>
            </w:r>
          </w:p>
          <w:p w:rsidR="00A45F3C" w:rsidRPr="00A45F3C" w:rsidRDefault="00A45F3C" w:rsidP="00855AFC">
            <w:pPr>
              <w:spacing w:after="0" w:line="240" w:lineRule="auto"/>
              <w:ind w:firstLine="0"/>
              <w:jc w:val="center"/>
              <w:rPr>
                <w:sz w:val="20"/>
                <w:szCs w:val="20"/>
              </w:rPr>
            </w:pPr>
            <w:r w:rsidRPr="00A45F3C">
              <w:rPr>
                <w:sz w:val="20"/>
                <w:szCs w:val="20"/>
              </w:rPr>
              <w:t>595,193 – уголь</w:t>
            </w:r>
          </w:p>
        </w:tc>
        <w:tc>
          <w:tcPr>
            <w:tcW w:w="1137" w:type="pct"/>
            <w:shd w:val="clear" w:color="auto" w:fill="auto"/>
            <w:tcMar>
              <w:left w:w="28" w:type="dxa"/>
              <w:right w:w="28" w:type="dxa"/>
            </w:tcMar>
            <w:vAlign w:val="center"/>
          </w:tcPr>
          <w:p w:rsidR="00A45F3C" w:rsidRDefault="00A45F3C" w:rsidP="00855AFC">
            <w:pPr>
              <w:pStyle w:val="afffe"/>
            </w:pPr>
            <w:r>
              <w:t>56,375</w:t>
            </w:r>
            <w:r>
              <w:rPr>
                <w:rFonts w:eastAsia="Times New Roman"/>
                <w:color w:val="000000"/>
                <w:szCs w:val="20"/>
                <w:lang w:eastAsia="ru-RU"/>
              </w:rPr>
              <w:t xml:space="preserve"> – газ</w:t>
            </w:r>
          </w:p>
        </w:tc>
      </w:tr>
      <w:tr w:rsidR="00A45F3C" w:rsidTr="00AE00D9">
        <w:trPr>
          <w:trHeight w:val="20"/>
        </w:trPr>
        <w:tc>
          <w:tcPr>
            <w:tcW w:w="177" w:type="pct"/>
            <w:shd w:val="clear" w:color="auto" w:fill="auto"/>
            <w:noWrap/>
            <w:tcMar>
              <w:left w:w="28" w:type="dxa"/>
              <w:right w:w="28" w:type="dxa"/>
            </w:tcMar>
            <w:vAlign w:val="center"/>
          </w:tcPr>
          <w:p w:rsidR="00A45F3C" w:rsidRPr="00D320A1" w:rsidRDefault="00A45F3C" w:rsidP="004D1982">
            <w:pPr>
              <w:pStyle w:val="afffe"/>
            </w:pPr>
            <w:r>
              <w:t>6</w:t>
            </w:r>
          </w:p>
        </w:tc>
        <w:tc>
          <w:tcPr>
            <w:tcW w:w="1743" w:type="pct"/>
            <w:shd w:val="clear" w:color="auto" w:fill="auto"/>
            <w:tcMar>
              <w:left w:w="28" w:type="dxa"/>
              <w:right w:w="28" w:type="dxa"/>
            </w:tcMar>
            <w:vAlign w:val="center"/>
          </w:tcPr>
          <w:p w:rsidR="00A45F3C" w:rsidRPr="00C605DA" w:rsidRDefault="00A45F3C" w:rsidP="00855AFC">
            <w:pPr>
              <w:spacing w:after="0" w:line="240" w:lineRule="auto"/>
              <w:ind w:firstLine="0"/>
              <w:jc w:val="left"/>
              <w:rPr>
                <w:color w:val="000000"/>
                <w:sz w:val="20"/>
                <w:szCs w:val="20"/>
              </w:rPr>
            </w:pPr>
            <w:r w:rsidRPr="00C605DA">
              <w:rPr>
                <w:color w:val="000000"/>
                <w:sz w:val="20"/>
                <w:szCs w:val="20"/>
              </w:rPr>
              <w:t xml:space="preserve">Тариф на </w:t>
            </w:r>
            <w:r>
              <w:rPr>
                <w:color w:val="000000"/>
                <w:sz w:val="20"/>
                <w:szCs w:val="20"/>
              </w:rPr>
              <w:t>топливо</w:t>
            </w:r>
          </w:p>
        </w:tc>
        <w:tc>
          <w:tcPr>
            <w:tcW w:w="807" w:type="pct"/>
            <w:shd w:val="clear" w:color="auto" w:fill="auto"/>
            <w:tcMar>
              <w:left w:w="28" w:type="dxa"/>
              <w:right w:w="28" w:type="dxa"/>
            </w:tcMar>
            <w:vAlign w:val="center"/>
          </w:tcPr>
          <w:p w:rsidR="00A45F3C" w:rsidRDefault="00A45F3C" w:rsidP="00855AFC">
            <w:pPr>
              <w:spacing w:after="0" w:line="240" w:lineRule="auto"/>
              <w:ind w:firstLine="0"/>
              <w:jc w:val="center"/>
              <w:rPr>
                <w:color w:val="000000"/>
                <w:sz w:val="20"/>
                <w:szCs w:val="20"/>
                <w:vertAlign w:val="superscript"/>
              </w:rPr>
            </w:pPr>
            <w:r w:rsidRPr="00C605DA">
              <w:rPr>
                <w:color w:val="000000"/>
                <w:sz w:val="20"/>
                <w:szCs w:val="20"/>
              </w:rPr>
              <w:t>руб</w:t>
            </w:r>
            <w:r>
              <w:rPr>
                <w:color w:val="000000"/>
                <w:sz w:val="20"/>
                <w:szCs w:val="20"/>
              </w:rPr>
              <w:t>.</w:t>
            </w:r>
            <w:r w:rsidRPr="00C605DA">
              <w:rPr>
                <w:color w:val="000000"/>
                <w:sz w:val="20"/>
                <w:szCs w:val="20"/>
              </w:rPr>
              <w:t xml:space="preserve">/ </w:t>
            </w:r>
            <w:r>
              <w:rPr>
                <w:color w:val="000000"/>
                <w:sz w:val="20"/>
                <w:szCs w:val="20"/>
              </w:rPr>
              <w:t xml:space="preserve">тыс. </w:t>
            </w:r>
            <w:r w:rsidRPr="00C605DA">
              <w:rPr>
                <w:color w:val="000000"/>
                <w:sz w:val="20"/>
                <w:szCs w:val="20"/>
              </w:rPr>
              <w:t>м</w:t>
            </w:r>
            <w:r w:rsidRPr="00E709EE">
              <w:rPr>
                <w:color w:val="000000"/>
                <w:sz w:val="20"/>
                <w:szCs w:val="20"/>
                <w:vertAlign w:val="superscript"/>
              </w:rPr>
              <w:t>3</w:t>
            </w:r>
          </w:p>
          <w:p w:rsidR="00A45F3C" w:rsidRPr="00C605DA" w:rsidRDefault="00A45F3C" w:rsidP="00855AFC">
            <w:pPr>
              <w:spacing w:after="0" w:line="240" w:lineRule="auto"/>
              <w:ind w:firstLine="0"/>
              <w:jc w:val="center"/>
              <w:rPr>
                <w:color w:val="000000"/>
                <w:sz w:val="20"/>
                <w:szCs w:val="20"/>
              </w:rPr>
            </w:pPr>
            <w:r w:rsidRPr="00C605DA">
              <w:rPr>
                <w:color w:val="000000"/>
                <w:sz w:val="20"/>
                <w:szCs w:val="20"/>
              </w:rPr>
              <w:t>руб</w:t>
            </w:r>
            <w:r>
              <w:rPr>
                <w:color w:val="000000"/>
                <w:sz w:val="20"/>
                <w:szCs w:val="20"/>
              </w:rPr>
              <w:t>.</w:t>
            </w:r>
            <w:r w:rsidRPr="00C605DA">
              <w:rPr>
                <w:color w:val="000000"/>
                <w:sz w:val="20"/>
                <w:szCs w:val="20"/>
              </w:rPr>
              <w:t xml:space="preserve">/ </w:t>
            </w:r>
            <w:r>
              <w:rPr>
                <w:color w:val="000000"/>
                <w:sz w:val="20"/>
                <w:szCs w:val="20"/>
              </w:rPr>
              <w:t>тонн</w:t>
            </w:r>
          </w:p>
        </w:tc>
        <w:tc>
          <w:tcPr>
            <w:tcW w:w="1136" w:type="pct"/>
            <w:shd w:val="clear" w:color="auto" w:fill="auto"/>
            <w:noWrap/>
            <w:tcMar>
              <w:left w:w="28" w:type="dxa"/>
              <w:right w:w="28" w:type="dxa"/>
            </w:tcMar>
            <w:vAlign w:val="center"/>
          </w:tcPr>
          <w:p w:rsidR="00A45F3C" w:rsidRPr="00A45F3C" w:rsidRDefault="00A45F3C" w:rsidP="00855AFC">
            <w:pPr>
              <w:spacing w:after="0" w:line="240" w:lineRule="auto"/>
              <w:ind w:firstLine="0"/>
              <w:jc w:val="center"/>
              <w:rPr>
                <w:sz w:val="20"/>
                <w:szCs w:val="20"/>
              </w:rPr>
            </w:pPr>
            <w:r w:rsidRPr="00A45F3C">
              <w:rPr>
                <w:sz w:val="20"/>
                <w:szCs w:val="20"/>
              </w:rPr>
              <w:t>3451,52 газ</w:t>
            </w:r>
          </w:p>
          <w:p w:rsidR="00A45F3C" w:rsidRPr="00A45F3C" w:rsidRDefault="00A45F3C" w:rsidP="00855AFC">
            <w:pPr>
              <w:spacing w:after="0" w:line="240" w:lineRule="auto"/>
              <w:ind w:firstLine="0"/>
              <w:jc w:val="center"/>
              <w:rPr>
                <w:sz w:val="20"/>
                <w:szCs w:val="20"/>
              </w:rPr>
            </w:pPr>
            <w:r w:rsidRPr="00A45F3C">
              <w:rPr>
                <w:sz w:val="20"/>
                <w:szCs w:val="20"/>
              </w:rPr>
              <w:t>6840,66 уголь</w:t>
            </w:r>
          </w:p>
        </w:tc>
        <w:tc>
          <w:tcPr>
            <w:tcW w:w="1137" w:type="pct"/>
            <w:shd w:val="clear" w:color="auto" w:fill="auto"/>
            <w:tcMar>
              <w:left w:w="28" w:type="dxa"/>
              <w:right w:w="28" w:type="dxa"/>
            </w:tcMar>
            <w:vAlign w:val="center"/>
          </w:tcPr>
          <w:p w:rsidR="00A45F3C" w:rsidRDefault="00A45F3C" w:rsidP="00855AFC">
            <w:pPr>
              <w:pStyle w:val="afffe"/>
            </w:pPr>
            <w:r>
              <w:t>н/д</w:t>
            </w:r>
          </w:p>
        </w:tc>
      </w:tr>
      <w:tr w:rsidR="00A45F3C" w:rsidTr="00CD6266">
        <w:trPr>
          <w:trHeight w:val="20"/>
        </w:trPr>
        <w:tc>
          <w:tcPr>
            <w:tcW w:w="177" w:type="pct"/>
            <w:shd w:val="clear" w:color="auto" w:fill="auto"/>
            <w:noWrap/>
            <w:tcMar>
              <w:left w:w="28" w:type="dxa"/>
              <w:right w:w="28" w:type="dxa"/>
            </w:tcMar>
            <w:vAlign w:val="center"/>
          </w:tcPr>
          <w:p w:rsidR="00A45F3C" w:rsidRPr="00D320A1" w:rsidRDefault="00A45F3C" w:rsidP="004D1982">
            <w:pPr>
              <w:pStyle w:val="afffe"/>
            </w:pPr>
            <w:r>
              <w:t>7</w:t>
            </w:r>
          </w:p>
        </w:tc>
        <w:tc>
          <w:tcPr>
            <w:tcW w:w="1743" w:type="pct"/>
            <w:shd w:val="clear" w:color="auto" w:fill="auto"/>
            <w:tcMar>
              <w:left w:w="28" w:type="dxa"/>
              <w:right w:w="28" w:type="dxa"/>
            </w:tcMar>
            <w:vAlign w:val="center"/>
          </w:tcPr>
          <w:p w:rsidR="00A45F3C" w:rsidRPr="00C605DA" w:rsidRDefault="00A45F3C" w:rsidP="00855AFC">
            <w:pPr>
              <w:spacing w:after="0" w:line="240" w:lineRule="auto"/>
              <w:ind w:firstLine="0"/>
              <w:jc w:val="left"/>
              <w:rPr>
                <w:color w:val="000000"/>
                <w:sz w:val="20"/>
                <w:szCs w:val="20"/>
              </w:rPr>
            </w:pPr>
            <w:r w:rsidRPr="00C605DA">
              <w:rPr>
                <w:color w:val="000000"/>
                <w:sz w:val="20"/>
                <w:szCs w:val="20"/>
              </w:rPr>
              <w:t>Годовой расход электроэнергии на выработку тепловой энергии</w:t>
            </w:r>
          </w:p>
        </w:tc>
        <w:tc>
          <w:tcPr>
            <w:tcW w:w="807" w:type="pct"/>
            <w:shd w:val="clear" w:color="auto" w:fill="auto"/>
            <w:tcMar>
              <w:left w:w="28" w:type="dxa"/>
              <w:right w:w="28" w:type="dxa"/>
            </w:tcMar>
            <w:vAlign w:val="center"/>
          </w:tcPr>
          <w:p w:rsidR="00A45F3C" w:rsidRPr="00C605DA" w:rsidRDefault="00A45F3C" w:rsidP="00855AFC">
            <w:pPr>
              <w:spacing w:after="0" w:line="240" w:lineRule="auto"/>
              <w:ind w:firstLine="0"/>
              <w:jc w:val="center"/>
              <w:rPr>
                <w:color w:val="000000"/>
                <w:sz w:val="20"/>
                <w:szCs w:val="20"/>
              </w:rPr>
            </w:pPr>
            <w:r>
              <w:rPr>
                <w:color w:val="000000"/>
                <w:sz w:val="20"/>
                <w:szCs w:val="20"/>
              </w:rPr>
              <w:t xml:space="preserve">тыс. </w:t>
            </w:r>
            <w:r w:rsidRPr="00C605DA">
              <w:rPr>
                <w:color w:val="000000"/>
                <w:sz w:val="20"/>
                <w:szCs w:val="20"/>
              </w:rPr>
              <w:t>кВтч/год</w:t>
            </w:r>
          </w:p>
        </w:tc>
        <w:tc>
          <w:tcPr>
            <w:tcW w:w="1136" w:type="pct"/>
            <w:shd w:val="clear" w:color="auto" w:fill="auto"/>
            <w:noWrap/>
            <w:tcMar>
              <w:left w:w="28" w:type="dxa"/>
              <w:right w:w="28" w:type="dxa"/>
            </w:tcMar>
            <w:vAlign w:val="center"/>
          </w:tcPr>
          <w:p w:rsidR="00A45F3C" w:rsidRPr="00A45F3C" w:rsidRDefault="00A45F3C" w:rsidP="00855AFC">
            <w:pPr>
              <w:spacing w:after="0" w:line="240" w:lineRule="auto"/>
              <w:ind w:firstLine="0"/>
              <w:jc w:val="center"/>
              <w:rPr>
                <w:sz w:val="20"/>
                <w:szCs w:val="20"/>
              </w:rPr>
            </w:pPr>
            <w:r w:rsidRPr="00A45F3C">
              <w:rPr>
                <w:sz w:val="20"/>
                <w:szCs w:val="20"/>
              </w:rPr>
              <w:t>1609,63</w:t>
            </w:r>
          </w:p>
        </w:tc>
        <w:tc>
          <w:tcPr>
            <w:tcW w:w="1137" w:type="pct"/>
            <w:shd w:val="clear" w:color="auto" w:fill="auto"/>
            <w:tcMar>
              <w:left w:w="28" w:type="dxa"/>
              <w:right w:w="28" w:type="dxa"/>
            </w:tcMar>
            <w:vAlign w:val="center"/>
          </w:tcPr>
          <w:p w:rsidR="00A45F3C" w:rsidRDefault="00A45F3C" w:rsidP="00855AFC">
            <w:pPr>
              <w:pStyle w:val="afffe"/>
            </w:pPr>
            <w:r>
              <w:t>н/д</w:t>
            </w:r>
          </w:p>
        </w:tc>
      </w:tr>
      <w:tr w:rsidR="00A45F3C" w:rsidTr="00CD6266">
        <w:trPr>
          <w:trHeight w:val="20"/>
        </w:trPr>
        <w:tc>
          <w:tcPr>
            <w:tcW w:w="177" w:type="pct"/>
            <w:shd w:val="clear" w:color="auto" w:fill="auto"/>
            <w:noWrap/>
            <w:tcMar>
              <w:left w:w="28" w:type="dxa"/>
              <w:right w:w="28" w:type="dxa"/>
            </w:tcMar>
            <w:vAlign w:val="center"/>
          </w:tcPr>
          <w:p w:rsidR="00A45F3C" w:rsidRPr="00D320A1" w:rsidRDefault="00A45F3C" w:rsidP="004D1982">
            <w:pPr>
              <w:pStyle w:val="afffe"/>
            </w:pPr>
            <w:r>
              <w:t>8</w:t>
            </w:r>
          </w:p>
        </w:tc>
        <w:tc>
          <w:tcPr>
            <w:tcW w:w="1743" w:type="pct"/>
            <w:shd w:val="clear" w:color="auto" w:fill="auto"/>
            <w:tcMar>
              <w:left w:w="28" w:type="dxa"/>
              <w:right w:w="28" w:type="dxa"/>
            </w:tcMar>
            <w:vAlign w:val="center"/>
          </w:tcPr>
          <w:p w:rsidR="00A45F3C" w:rsidRPr="00C605DA" w:rsidRDefault="00A45F3C" w:rsidP="00855AFC">
            <w:pPr>
              <w:spacing w:after="0" w:line="240" w:lineRule="auto"/>
              <w:ind w:firstLine="0"/>
              <w:jc w:val="left"/>
              <w:rPr>
                <w:color w:val="000000"/>
                <w:sz w:val="20"/>
                <w:szCs w:val="20"/>
              </w:rPr>
            </w:pPr>
            <w:r w:rsidRPr="00C605DA">
              <w:rPr>
                <w:color w:val="000000"/>
                <w:sz w:val="20"/>
                <w:szCs w:val="20"/>
              </w:rPr>
              <w:t>Тариф на электроэнергию</w:t>
            </w:r>
          </w:p>
        </w:tc>
        <w:tc>
          <w:tcPr>
            <w:tcW w:w="807" w:type="pct"/>
            <w:shd w:val="clear" w:color="auto" w:fill="auto"/>
            <w:tcMar>
              <w:left w:w="28" w:type="dxa"/>
              <w:right w:w="28" w:type="dxa"/>
            </w:tcMar>
            <w:vAlign w:val="center"/>
          </w:tcPr>
          <w:p w:rsidR="00A45F3C" w:rsidRPr="00C605DA" w:rsidRDefault="00A45F3C" w:rsidP="00855AFC">
            <w:pPr>
              <w:spacing w:after="0" w:line="240" w:lineRule="auto"/>
              <w:ind w:firstLine="0"/>
              <w:jc w:val="center"/>
              <w:rPr>
                <w:color w:val="000000"/>
                <w:sz w:val="20"/>
                <w:szCs w:val="20"/>
              </w:rPr>
            </w:pPr>
            <w:r w:rsidRPr="00C605DA">
              <w:rPr>
                <w:color w:val="000000"/>
                <w:sz w:val="20"/>
                <w:szCs w:val="20"/>
              </w:rPr>
              <w:t>руб</w:t>
            </w:r>
            <w:r>
              <w:rPr>
                <w:color w:val="000000"/>
                <w:sz w:val="20"/>
                <w:szCs w:val="20"/>
              </w:rPr>
              <w:t>.</w:t>
            </w:r>
            <w:r w:rsidRPr="00C605DA">
              <w:rPr>
                <w:color w:val="000000"/>
                <w:sz w:val="20"/>
                <w:szCs w:val="20"/>
              </w:rPr>
              <w:t>/кВтч</w:t>
            </w:r>
          </w:p>
        </w:tc>
        <w:tc>
          <w:tcPr>
            <w:tcW w:w="1136" w:type="pct"/>
            <w:shd w:val="clear" w:color="auto" w:fill="auto"/>
            <w:noWrap/>
            <w:tcMar>
              <w:left w:w="28" w:type="dxa"/>
              <w:right w:w="28" w:type="dxa"/>
            </w:tcMar>
            <w:vAlign w:val="center"/>
          </w:tcPr>
          <w:p w:rsidR="00A45F3C" w:rsidRPr="00A45F3C" w:rsidRDefault="00A45F3C" w:rsidP="00855AFC">
            <w:pPr>
              <w:spacing w:after="0" w:line="240" w:lineRule="auto"/>
              <w:ind w:firstLine="0"/>
              <w:jc w:val="center"/>
              <w:rPr>
                <w:sz w:val="20"/>
                <w:szCs w:val="20"/>
              </w:rPr>
            </w:pPr>
            <w:r w:rsidRPr="00A45F3C">
              <w:rPr>
                <w:sz w:val="20"/>
                <w:szCs w:val="20"/>
              </w:rPr>
              <w:t>4,51</w:t>
            </w:r>
          </w:p>
        </w:tc>
        <w:tc>
          <w:tcPr>
            <w:tcW w:w="1137" w:type="pct"/>
            <w:shd w:val="clear" w:color="auto" w:fill="auto"/>
            <w:tcMar>
              <w:left w:w="28" w:type="dxa"/>
              <w:right w:w="28" w:type="dxa"/>
            </w:tcMar>
            <w:vAlign w:val="center"/>
          </w:tcPr>
          <w:p w:rsidR="00A45F3C" w:rsidRDefault="00A45F3C" w:rsidP="00855AFC">
            <w:pPr>
              <w:pStyle w:val="afffe"/>
            </w:pPr>
            <w:r>
              <w:t>н/д</w:t>
            </w:r>
          </w:p>
        </w:tc>
      </w:tr>
      <w:tr w:rsidR="00A45F3C" w:rsidTr="00CD6266">
        <w:trPr>
          <w:trHeight w:val="20"/>
        </w:trPr>
        <w:tc>
          <w:tcPr>
            <w:tcW w:w="177" w:type="pct"/>
            <w:shd w:val="clear" w:color="auto" w:fill="auto"/>
            <w:noWrap/>
            <w:tcMar>
              <w:left w:w="28" w:type="dxa"/>
              <w:right w:w="28" w:type="dxa"/>
            </w:tcMar>
            <w:vAlign w:val="center"/>
          </w:tcPr>
          <w:p w:rsidR="00A45F3C" w:rsidRPr="00D320A1" w:rsidRDefault="00A45F3C" w:rsidP="004D1982">
            <w:pPr>
              <w:pStyle w:val="afffe"/>
            </w:pPr>
            <w:r>
              <w:t>9</w:t>
            </w:r>
          </w:p>
        </w:tc>
        <w:tc>
          <w:tcPr>
            <w:tcW w:w="1743" w:type="pct"/>
            <w:shd w:val="clear" w:color="auto" w:fill="auto"/>
            <w:tcMar>
              <w:left w:w="28" w:type="dxa"/>
              <w:right w:w="28" w:type="dxa"/>
            </w:tcMar>
            <w:vAlign w:val="center"/>
          </w:tcPr>
          <w:p w:rsidR="00A45F3C" w:rsidRPr="00C605DA" w:rsidRDefault="00A45F3C" w:rsidP="00855AFC">
            <w:pPr>
              <w:spacing w:after="0" w:line="240" w:lineRule="auto"/>
              <w:ind w:firstLine="0"/>
              <w:jc w:val="left"/>
              <w:rPr>
                <w:color w:val="000000"/>
                <w:sz w:val="20"/>
                <w:szCs w:val="20"/>
              </w:rPr>
            </w:pPr>
            <w:r w:rsidRPr="00C605DA">
              <w:rPr>
                <w:color w:val="000000"/>
                <w:sz w:val="20"/>
                <w:szCs w:val="20"/>
              </w:rPr>
              <w:t>Годовой расход воды на выработку тепловой энергии</w:t>
            </w:r>
          </w:p>
        </w:tc>
        <w:tc>
          <w:tcPr>
            <w:tcW w:w="807" w:type="pct"/>
            <w:shd w:val="clear" w:color="auto" w:fill="auto"/>
            <w:tcMar>
              <w:left w:w="28" w:type="dxa"/>
              <w:right w:w="28" w:type="dxa"/>
            </w:tcMar>
            <w:vAlign w:val="center"/>
          </w:tcPr>
          <w:p w:rsidR="00A45F3C" w:rsidRPr="00C605DA" w:rsidRDefault="00A45F3C" w:rsidP="00855AFC">
            <w:pPr>
              <w:spacing w:after="0" w:line="240" w:lineRule="auto"/>
              <w:ind w:firstLine="0"/>
              <w:jc w:val="center"/>
              <w:rPr>
                <w:color w:val="000000"/>
                <w:sz w:val="20"/>
                <w:szCs w:val="20"/>
              </w:rPr>
            </w:pPr>
            <w:r>
              <w:rPr>
                <w:color w:val="000000"/>
                <w:sz w:val="20"/>
                <w:szCs w:val="20"/>
              </w:rPr>
              <w:t xml:space="preserve">тыс. </w:t>
            </w:r>
            <w:r w:rsidRPr="00C605DA">
              <w:rPr>
                <w:color w:val="000000"/>
                <w:sz w:val="20"/>
                <w:szCs w:val="20"/>
              </w:rPr>
              <w:t>м</w:t>
            </w:r>
            <w:r w:rsidRPr="00E709EE">
              <w:rPr>
                <w:color w:val="000000"/>
                <w:sz w:val="20"/>
                <w:szCs w:val="20"/>
                <w:vertAlign w:val="superscript"/>
              </w:rPr>
              <w:t>3</w:t>
            </w:r>
            <w:r w:rsidRPr="00C605DA">
              <w:rPr>
                <w:color w:val="000000"/>
                <w:sz w:val="20"/>
                <w:szCs w:val="20"/>
              </w:rPr>
              <w:t xml:space="preserve">/год </w:t>
            </w:r>
          </w:p>
        </w:tc>
        <w:tc>
          <w:tcPr>
            <w:tcW w:w="1136" w:type="pct"/>
            <w:shd w:val="clear" w:color="auto" w:fill="auto"/>
            <w:noWrap/>
            <w:tcMar>
              <w:left w:w="28" w:type="dxa"/>
              <w:right w:w="28" w:type="dxa"/>
            </w:tcMar>
            <w:vAlign w:val="center"/>
          </w:tcPr>
          <w:p w:rsidR="00A45F3C" w:rsidRPr="00A45F3C" w:rsidRDefault="00A45F3C" w:rsidP="00855AFC">
            <w:pPr>
              <w:spacing w:after="0" w:line="240" w:lineRule="auto"/>
              <w:ind w:firstLine="0"/>
              <w:jc w:val="center"/>
              <w:rPr>
                <w:sz w:val="20"/>
                <w:szCs w:val="20"/>
              </w:rPr>
            </w:pPr>
            <w:r w:rsidRPr="00A45F3C">
              <w:rPr>
                <w:sz w:val="20"/>
                <w:szCs w:val="20"/>
              </w:rPr>
              <w:t>12,103</w:t>
            </w:r>
          </w:p>
        </w:tc>
        <w:tc>
          <w:tcPr>
            <w:tcW w:w="1137" w:type="pct"/>
            <w:shd w:val="clear" w:color="auto" w:fill="auto"/>
            <w:tcMar>
              <w:left w:w="28" w:type="dxa"/>
              <w:right w:w="28" w:type="dxa"/>
            </w:tcMar>
            <w:vAlign w:val="center"/>
          </w:tcPr>
          <w:p w:rsidR="00A45F3C" w:rsidRDefault="00A45F3C" w:rsidP="00855AFC">
            <w:pPr>
              <w:pStyle w:val="afffe"/>
            </w:pPr>
            <w:r>
              <w:t>н/д</w:t>
            </w:r>
          </w:p>
        </w:tc>
      </w:tr>
      <w:tr w:rsidR="00A45F3C" w:rsidTr="00CD6266">
        <w:trPr>
          <w:trHeight w:val="20"/>
        </w:trPr>
        <w:tc>
          <w:tcPr>
            <w:tcW w:w="177" w:type="pct"/>
            <w:shd w:val="clear" w:color="auto" w:fill="auto"/>
            <w:noWrap/>
            <w:tcMar>
              <w:left w:w="28" w:type="dxa"/>
              <w:right w:w="28" w:type="dxa"/>
            </w:tcMar>
            <w:vAlign w:val="center"/>
          </w:tcPr>
          <w:p w:rsidR="00A45F3C" w:rsidRPr="00D320A1" w:rsidRDefault="00A45F3C" w:rsidP="004D1982">
            <w:pPr>
              <w:pStyle w:val="afffe"/>
            </w:pPr>
            <w:r>
              <w:t>10</w:t>
            </w:r>
          </w:p>
        </w:tc>
        <w:tc>
          <w:tcPr>
            <w:tcW w:w="1743" w:type="pct"/>
            <w:shd w:val="clear" w:color="auto" w:fill="auto"/>
            <w:tcMar>
              <w:left w:w="28" w:type="dxa"/>
              <w:right w:w="28" w:type="dxa"/>
            </w:tcMar>
            <w:vAlign w:val="center"/>
          </w:tcPr>
          <w:p w:rsidR="00A45F3C" w:rsidRPr="00C605DA" w:rsidRDefault="00A45F3C" w:rsidP="00855AFC">
            <w:pPr>
              <w:spacing w:after="0" w:line="240" w:lineRule="auto"/>
              <w:ind w:firstLine="0"/>
              <w:jc w:val="left"/>
              <w:rPr>
                <w:color w:val="000000"/>
                <w:sz w:val="20"/>
                <w:szCs w:val="20"/>
              </w:rPr>
            </w:pPr>
            <w:r w:rsidRPr="00C605DA">
              <w:rPr>
                <w:color w:val="000000"/>
                <w:sz w:val="20"/>
                <w:szCs w:val="20"/>
              </w:rPr>
              <w:t xml:space="preserve">Тариф на </w:t>
            </w:r>
            <w:r>
              <w:rPr>
                <w:color w:val="000000"/>
                <w:sz w:val="20"/>
                <w:szCs w:val="20"/>
              </w:rPr>
              <w:t>воду</w:t>
            </w:r>
          </w:p>
        </w:tc>
        <w:tc>
          <w:tcPr>
            <w:tcW w:w="807" w:type="pct"/>
            <w:shd w:val="clear" w:color="auto" w:fill="auto"/>
            <w:tcMar>
              <w:left w:w="28" w:type="dxa"/>
              <w:right w:w="28" w:type="dxa"/>
            </w:tcMar>
            <w:vAlign w:val="center"/>
          </w:tcPr>
          <w:p w:rsidR="00A45F3C" w:rsidRPr="00C605DA" w:rsidRDefault="00A45F3C" w:rsidP="00855AFC">
            <w:pPr>
              <w:spacing w:after="0" w:line="240" w:lineRule="auto"/>
              <w:ind w:firstLine="0"/>
              <w:jc w:val="center"/>
              <w:rPr>
                <w:color w:val="000000"/>
                <w:sz w:val="20"/>
                <w:szCs w:val="20"/>
              </w:rPr>
            </w:pPr>
            <w:r w:rsidRPr="00C605DA">
              <w:rPr>
                <w:color w:val="000000"/>
                <w:sz w:val="20"/>
                <w:szCs w:val="20"/>
              </w:rPr>
              <w:t>руб</w:t>
            </w:r>
            <w:r>
              <w:rPr>
                <w:color w:val="000000"/>
                <w:sz w:val="20"/>
                <w:szCs w:val="20"/>
              </w:rPr>
              <w:t>.</w:t>
            </w:r>
            <w:r w:rsidRPr="00C605DA">
              <w:rPr>
                <w:color w:val="000000"/>
                <w:sz w:val="20"/>
                <w:szCs w:val="20"/>
              </w:rPr>
              <w:t>/ м</w:t>
            </w:r>
            <w:r w:rsidRPr="00E709EE">
              <w:rPr>
                <w:color w:val="000000"/>
                <w:sz w:val="20"/>
                <w:szCs w:val="20"/>
                <w:vertAlign w:val="superscript"/>
              </w:rPr>
              <w:t>3</w:t>
            </w:r>
          </w:p>
        </w:tc>
        <w:tc>
          <w:tcPr>
            <w:tcW w:w="1136" w:type="pct"/>
            <w:shd w:val="clear" w:color="auto" w:fill="auto"/>
            <w:noWrap/>
            <w:tcMar>
              <w:left w:w="28" w:type="dxa"/>
              <w:right w:w="28" w:type="dxa"/>
            </w:tcMar>
            <w:vAlign w:val="center"/>
          </w:tcPr>
          <w:p w:rsidR="00A45F3C" w:rsidRPr="00A45F3C" w:rsidRDefault="00A45F3C" w:rsidP="00855AFC">
            <w:pPr>
              <w:spacing w:after="0" w:line="240" w:lineRule="auto"/>
              <w:ind w:firstLine="0"/>
              <w:jc w:val="center"/>
              <w:rPr>
                <w:sz w:val="20"/>
                <w:szCs w:val="20"/>
              </w:rPr>
            </w:pPr>
            <w:r w:rsidRPr="00A45F3C">
              <w:rPr>
                <w:sz w:val="20"/>
                <w:szCs w:val="20"/>
              </w:rPr>
              <w:t>47,05</w:t>
            </w:r>
          </w:p>
        </w:tc>
        <w:tc>
          <w:tcPr>
            <w:tcW w:w="1137" w:type="pct"/>
            <w:shd w:val="clear" w:color="auto" w:fill="auto"/>
            <w:tcMar>
              <w:left w:w="28" w:type="dxa"/>
              <w:right w:w="28" w:type="dxa"/>
            </w:tcMar>
            <w:vAlign w:val="center"/>
          </w:tcPr>
          <w:p w:rsidR="00A45F3C" w:rsidRDefault="00A45F3C" w:rsidP="00855AFC">
            <w:pPr>
              <w:pStyle w:val="afffe"/>
            </w:pPr>
            <w:r>
              <w:t>н/д</w:t>
            </w:r>
          </w:p>
        </w:tc>
      </w:tr>
    </w:tbl>
    <w:p w:rsidR="00CB593E" w:rsidRDefault="00CB593E" w:rsidP="00A17BD8"/>
    <w:p w:rsidR="00293469" w:rsidRPr="00F36794" w:rsidRDefault="00293469" w:rsidP="00293469">
      <w:pPr>
        <w:pStyle w:val="4"/>
        <w:spacing w:line="240" w:lineRule="auto"/>
        <w:ind w:firstLine="0"/>
      </w:pPr>
      <w:bookmarkStart w:id="88" w:name="_Toc501370663"/>
      <w:r>
        <w:lastRenderedPageBreak/>
        <w:t>Часть 11</w:t>
      </w:r>
      <w:r w:rsidRPr="00F36794">
        <w:t xml:space="preserve">. </w:t>
      </w:r>
      <w:r w:rsidRPr="00293469">
        <w:t>Цены (тарифы) в сфере теплоснабжения</w:t>
      </w:r>
      <w:bookmarkEnd w:id="88"/>
    </w:p>
    <w:p w:rsidR="00293469" w:rsidRPr="00E81C71" w:rsidRDefault="00293469" w:rsidP="00B53E60">
      <w:pPr>
        <w:pStyle w:val="5"/>
        <w:rPr>
          <w:rFonts w:eastAsia="TimesNewRomanPS-BoldMT"/>
        </w:rPr>
      </w:pPr>
      <w:bookmarkStart w:id="89" w:name="_Toc501370664"/>
      <w:r>
        <w:rPr>
          <w:rFonts w:eastAsia="TimesNewRomanPS-BoldMT"/>
        </w:rPr>
        <w:t>а</w:t>
      </w:r>
      <w:r w:rsidRPr="00D71333">
        <w:rPr>
          <w:rFonts w:eastAsia="TimesNewRomanPS-BoldMT"/>
        </w:rPr>
        <w:t xml:space="preserve">) </w:t>
      </w:r>
      <w:r w:rsidRPr="00293469">
        <w:t>динамика утвержденных тарифов, устанавливаемых органами исполнительной власти субъектов Российской Федерации в области государственного регулирования цен (тарифов) по каждому из регулируемых видов деятельность и по ка</w:t>
      </w:r>
      <w:r>
        <w:t>ж</w:t>
      </w:r>
      <w:r w:rsidRPr="00293469">
        <w:t>дой теплосетевой и теплоснабжающей организации с учетом последних 3</w:t>
      </w:r>
      <w:r>
        <w:t xml:space="preserve"> лет</w:t>
      </w:r>
      <w:bookmarkEnd w:id="89"/>
    </w:p>
    <w:p w:rsidR="00293469" w:rsidRPr="00293469" w:rsidRDefault="00293469" w:rsidP="00293469">
      <w:r w:rsidRPr="00293469">
        <w:t>В таблице 1.</w:t>
      </w:r>
      <w:r w:rsidR="003A2BCA">
        <w:t>43</w:t>
      </w:r>
      <w:r w:rsidRPr="00293469">
        <w:t xml:space="preserve"> и на рисунк</w:t>
      </w:r>
      <w:r w:rsidR="00346B1E">
        <w:t>ах</w:t>
      </w:r>
      <w:r w:rsidRPr="00293469">
        <w:t xml:space="preserve"> 1.</w:t>
      </w:r>
      <w:r>
        <w:t>20</w:t>
      </w:r>
      <w:r w:rsidR="00346B1E">
        <w:t>-1.21</w:t>
      </w:r>
      <w:r w:rsidRPr="00293469">
        <w:t xml:space="preserve"> представлена динамика тарифа на</w:t>
      </w:r>
      <w:r>
        <w:t xml:space="preserve"> </w:t>
      </w:r>
      <w:r w:rsidRPr="00293469">
        <w:t>тепловую энергию с января 20</w:t>
      </w:r>
      <w:r>
        <w:t>1</w:t>
      </w:r>
      <w:r w:rsidR="00F14A82">
        <w:t>5</w:t>
      </w:r>
      <w:r>
        <w:t xml:space="preserve"> </w:t>
      </w:r>
      <w:r w:rsidRPr="00293469">
        <w:t xml:space="preserve">г. по </w:t>
      </w:r>
      <w:r w:rsidR="00F14A82">
        <w:t>июль</w:t>
      </w:r>
      <w:r w:rsidRPr="00293469">
        <w:t xml:space="preserve"> 201</w:t>
      </w:r>
      <w:r>
        <w:t>7</w:t>
      </w:r>
      <w:r w:rsidRPr="00293469">
        <w:t xml:space="preserve"> г.</w:t>
      </w:r>
    </w:p>
    <w:p w:rsidR="00293469" w:rsidRDefault="00293469" w:rsidP="00293469">
      <w:pPr>
        <w:jc w:val="right"/>
      </w:pPr>
      <w:r w:rsidRPr="00293469">
        <w:t>Таблица 1.</w:t>
      </w:r>
      <w:r w:rsidR="003A2BCA">
        <w:t>43</w:t>
      </w:r>
    </w:p>
    <w:p w:rsidR="00293469" w:rsidRPr="00293469" w:rsidRDefault="00293469" w:rsidP="00293469">
      <w:pPr>
        <w:ind w:firstLine="0"/>
        <w:jc w:val="center"/>
      </w:pPr>
      <w:r w:rsidRPr="00293469">
        <w:t>Динамика утвержденных тарифов 20</w:t>
      </w:r>
      <w:r>
        <w:t>1</w:t>
      </w:r>
      <w:r w:rsidR="00F14A82">
        <w:t>5</w:t>
      </w:r>
      <w:r w:rsidRPr="00293469">
        <w:t>-201</w:t>
      </w:r>
      <w:r>
        <w:t>7</w:t>
      </w:r>
      <w:r w:rsidRPr="00293469">
        <w:t xml:space="preserve"> гг.</w:t>
      </w:r>
    </w:p>
    <w:tbl>
      <w:tblPr>
        <w:tblW w:w="9644" w:type="dxa"/>
        <w:tblLayout w:type="fixed"/>
        <w:tblCellMar>
          <w:left w:w="0" w:type="dxa"/>
          <w:right w:w="0" w:type="dxa"/>
        </w:tblCellMar>
        <w:tblLook w:val="0000" w:firstRow="0" w:lastRow="0" w:firstColumn="0" w:lastColumn="0" w:noHBand="0" w:noVBand="0"/>
      </w:tblPr>
      <w:tblGrid>
        <w:gridCol w:w="1928"/>
        <w:gridCol w:w="1929"/>
        <w:gridCol w:w="1929"/>
        <w:gridCol w:w="1929"/>
        <w:gridCol w:w="1929"/>
      </w:tblGrid>
      <w:tr w:rsidR="00925D1C" w:rsidRPr="00293469" w:rsidTr="004D1982">
        <w:tc>
          <w:tcPr>
            <w:tcW w:w="1928" w:type="dxa"/>
            <w:vMerge w:val="restart"/>
            <w:tcBorders>
              <w:top w:val="single" w:sz="4" w:space="0" w:color="auto"/>
              <w:left w:val="single" w:sz="4" w:space="0" w:color="auto"/>
              <w:right w:val="nil"/>
            </w:tcBorders>
            <w:vAlign w:val="center"/>
          </w:tcPr>
          <w:p w:rsidR="00925D1C" w:rsidRPr="00293469" w:rsidRDefault="00925D1C" w:rsidP="00925D1C">
            <w:pPr>
              <w:pStyle w:val="aff4"/>
              <w:jc w:val="center"/>
              <w:rPr>
                <w:sz w:val="20"/>
                <w:szCs w:val="20"/>
              </w:rPr>
            </w:pPr>
            <w:r w:rsidRPr="00293469">
              <w:rPr>
                <w:rStyle w:val="11pt3"/>
                <w:color w:val="000000"/>
                <w:sz w:val="20"/>
                <w:szCs w:val="20"/>
              </w:rPr>
              <w:t>Период вступления тарифа</w:t>
            </w:r>
          </w:p>
        </w:tc>
        <w:tc>
          <w:tcPr>
            <w:tcW w:w="3858" w:type="dxa"/>
            <w:gridSpan w:val="2"/>
            <w:tcBorders>
              <w:top w:val="single" w:sz="4" w:space="0" w:color="auto"/>
              <w:left w:val="single" w:sz="4" w:space="0" w:color="auto"/>
              <w:bottom w:val="nil"/>
              <w:right w:val="single" w:sz="4" w:space="0" w:color="auto"/>
            </w:tcBorders>
            <w:vAlign w:val="center"/>
          </w:tcPr>
          <w:p w:rsidR="00925D1C" w:rsidRPr="008879EA" w:rsidRDefault="00C602B3" w:rsidP="00925D1C">
            <w:pPr>
              <w:pStyle w:val="aff4"/>
              <w:jc w:val="center"/>
              <w:rPr>
                <w:sz w:val="20"/>
                <w:szCs w:val="20"/>
              </w:rPr>
            </w:pPr>
            <w:r>
              <w:rPr>
                <w:b/>
                <w:sz w:val="20"/>
                <w:szCs w:val="20"/>
              </w:rPr>
              <w:t>пгт. Березово</w:t>
            </w:r>
          </w:p>
        </w:tc>
        <w:tc>
          <w:tcPr>
            <w:tcW w:w="3858" w:type="dxa"/>
            <w:gridSpan w:val="2"/>
            <w:tcBorders>
              <w:top w:val="single" w:sz="4" w:space="0" w:color="auto"/>
              <w:left w:val="single" w:sz="4" w:space="0" w:color="auto"/>
              <w:bottom w:val="nil"/>
              <w:right w:val="single" w:sz="4" w:space="0" w:color="auto"/>
            </w:tcBorders>
            <w:vAlign w:val="center"/>
          </w:tcPr>
          <w:p w:rsidR="00925D1C" w:rsidRPr="008879EA" w:rsidRDefault="009C3C85" w:rsidP="00925D1C">
            <w:pPr>
              <w:pStyle w:val="aff4"/>
              <w:jc w:val="center"/>
              <w:rPr>
                <w:rStyle w:val="11pt3"/>
                <w:color w:val="000000"/>
                <w:sz w:val="20"/>
                <w:szCs w:val="20"/>
              </w:rPr>
            </w:pPr>
            <w:r>
              <w:rPr>
                <w:b/>
                <w:sz w:val="20"/>
                <w:szCs w:val="20"/>
              </w:rPr>
              <w:t>с. Теги</w:t>
            </w:r>
          </w:p>
        </w:tc>
      </w:tr>
      <w:tr w:rsidR="00925D1C" w:rsidRPr="00293469" w:rsidTr="004D1982">
        <w:tc>
          <w:tcPr>
            <w:tcW w:w="1928" w:type="dxa"/>
            <w:vMerge/>
            <w:tcBorders>
              <w:left w:val="single" w:sz="4" w:space="0" w:color="auto"/>
              <w:bottom w:val="nil"/>
              <w:right w:val="nil"/>
            </w:tcBorders>
            <w:vAlign w:val="center"/>
          </w:tcPr>
          <w:p w:rsidR="00925D1C" w:rsidRPr="00293469" w:rsidRDefault="00925D1C" w:rsidP="00925D1C">
            <w:pPr>
              <w:pStyle w:val="aff4"/>
              <w:jc w:val="center"/>
              <w:rPr>
                <w:rStyle w:val="11pt3"/>
                <w:color w:val="000000"/>
                <w:sz w:val="20"/>
                <w:szCs w:val="20"/>
              </w:rPr>
            </w:pPr>
          </w:p>
        </w:tc>
        <w:tc>
          <w:tcPr>
            <w:tcW w:w="1929" w:type="dxa"/>
            <w:tcBorders>
              <w:top w:val="single" w:sz="4" w:space="0" w:color="auto"/>
              <w:left w:val="single" w:sz="4" w:space="0" w:color="auto"/>
              <w:bottom w:val="nil"/>
              <w:right w:val="nil"/>
            </w:tcBorders>
            <w:vAlign w:val="center"/>
          </w:tcPr>
          <w:p w:rsidR="00925D1C" w:rsidRPr="00293469" w:rsidRDefault="00925D1C" w:rsidP="004D1982">
            <w:pPr>
              <w:pStyle w:val="aff4"/>
              <w:jc w:val="center"/>
              <w:rPr>
                <w:sz w:val="20"/>
                <w:szCs w:val="20"/>
              </w:rPr>
            </w:pPr>
            <w:r w:rsidRPr="00293469">
              <w:rPr>
                <w:rStyle w:val="11pt3"/>
                <w:color w:val="000000"/>
                <w:sz w:val="20"/>
                <w:szCs w:val="20"/>
              </w:rPr>
              <w:t>Тариф, руб./Гкал</w:t>
            </w:r>
          </w:p>
        </w:tc>
        <w:tc>
          <w:tcPr>
            <w:tcW w:w="1929" w:type="dxa"/>
            <w:tcBorders>
              <w:top w:val="single" w:sz="4" w:space="0" w:color="auto"/>
              <w:left w:val="single" w:sz="4" w:space="0" w:color="auto"/>
              <w:bottom w:val="nil"/>
              <w:right w:val="single" w:sz="4" w:space="0" w:color="auto"/>
            </w:tcBorders>
            <w:vAlign w:val="center"/>
          </w:tcPr>
          <w:p w:rsidR="00925D1C" w:rsidRPr="00293469" w:rsidRDefault="00925D1C" w:rsidP="004D1982">
            <w:pPr>
              <w:pStyle w:val="aff4"/>
              <w:jc w:val="center"/>
              <w:rPr>
                <w:sz w:val="20"/>
                <w:szCs w:val="20"/>
              </w:rPr>
            </w:pPr>
            <w:r w:rsidRPr="00293469">
              <w:rPr>
                <w:rStyle w:val="11pt3"/>
                <w:color w:val="000000"/>
                <w:sz w:val="20"/>
                <w:szCs w:val="20"/>
              </w:rPr>
              <w:t>Ро</w:t>
            </w:r>
            <w:proofErr w:type="gramStart"/>
            <w:r w:rsidRPr="00293469">
              <w:rPr>
                <w:rStyle w:val="11pt3"/>
                <w:color w:val="000000"/>
                <w:sz w:val="20"/>
                <w:szCs w:val="20"/>
              </w:rPr>
              <w:t>ст к пр</w:t>
            </w:r>
            <w:proofErr w:type="gramEnd"/>
            <w:r w:rsidRPr="00293469">
              <w:rPr>
                <w:rStyle w:val="11pt3"/>
                <w:color w:val="000000"/>
                <w:sz w:val="20"/>
                <w:szCs w:val="20"/>
              </w:rPr>
              <w:t>едыдущему периоду</w:t>
            </w:r>
          </w:p>
        </w:tc>
        <w:tc>
          <w:tcPr>
            <w:tcW w:w="1929" w:type="dxa"/>
            <w:tcBorders>
              <w:top w:val="single" w:sz="4" w:space="0" w:color="auto"/>
              <w:left w:val="single" w:sz="4" w:space="0" w:color="auto"/>
              <w:bottom w:val="nil"/>
              <w:right w:val="single" w:sz="4" w:space="0" w:color="auto"/>
            </w:tcBorders>
            <w:vAlign w:val="center"/>
          </w:tcPr>
          <w:p w:rsidR="00925D1C" w:rsidRPr="00293469" w:rsidRDefault="00925D1C" w:rsidP="004D1982">
            <w:pPr>
              <w:pStyle w:val="aff4"/>
              <w:jc w:val="center"/>
              <w:rPr>
                <w:sz w:val="20"/>
                <w:szCs w:val="20"/>
              </w:rPr>
            </w:pPr>
            <w:r w:rsidRPr="00293469">
              <w:rPr>
                <w:rStyle w:val="11pt3"/>
                <w:color w:val="000000"/>
                <w:sz w:val="20"/>
                <w:szCs w:val="20"/>
              </w:rPr>
              <w:t>Тариф, руб./Гкал</w:t>
            </w:r>
          </w:p>
        </w:tc>
        <w:tc>
          <w:tcPr>
            <w:tcW w:w="1929" w:type="dxa"/>
            <w:tcBorders>
              <w:top w:val="single" w:sz="4" w:space="0" w:color="auto"/>
              <w:left w:val="single" w:sz="4" w:space="0" w:color="auto"/>
              <w:bottom w:val="nil"/>
              <w:right w:val="single" w:sz="4" w:space="0" w:color="auto"/>
            </w:tcBorders>
            <w:vAlign w:val="center"/>
          </w:tcPr>
          <w:p w:rsidR="00925D1C" w:rsidRPr="00293469" w:rsidRDefault="00925D1C" w:rsidP="004D1982">
            <w:pPr>
              <w:pStyle w:val="aff4"/>
              <w:jc w:val="center"/>
              <w:rPr>
                <w:sz w:val="20"/>
                <w:szCs w:val="20"/>
              </w:rPr>
            </w:pPr>
            <w:r w:rsidRPr="00293469">
              <w:rPr>
                <w:rStyle w:val="11pt3"/>
                <w:color w:val="000000"/>
                <w:sz w:val="20"/>
                <w:szCs w:val="20"/>
              </w:rPr>
              <w:t>Ро</w:t>
            </w:r>
            <w:proofErr w:type="gramStart"/>
            <w:r w:rsidRPr="00293469">
              <w:rPr>
                <w:rStyle w:val="11pt3"/>
                <w:color w:val="000000"/>
                <w:sz w:val="20"/>
                <w:szCs w:val="20"/>
              </w:rPr>
              <w:t>ст к пр</w:t>
            </w:r>
            <w:proofErr w:type="gramEnd"/>
            <w:r w:rsidRPr="00293469">
              <w:rPr>
                <w:rStyle w:val="11pt3"/>
                <w:color w:val="000000"/>
                <w:sz w:val="20"/>
                <w:szCs w:val="20"/>
              </w:rPr>
              <w:t>едыдущему периоду</w:t>
            </w:r>
          </w:p>
        </w:tc>
      </w:tr>
      <w:tr w:rsidR="009C3C85" w:rsidRPr="00293469" w:rsidTr="009C3C85">
        <w:tc>
          <w:tcPr>
            <w:tcW w:w="1928" w:type="dxa"/>
            <w:tcBorders>
              <w:top w:val="single" w:sz="4" w:space="0" w:color="auto"/>
              <w:left w:val="single" w:sz="4" w:space="0" w:color="auto"/>
              <w:bottom w:val="nil"/>
              <w:right w:val="nil"/>
            </w:tcBorders>
            <w:vAlign w:val="center"/>
          </w:tcPr>
          <w:p w:rsidR="009C3C85" w:rsidRPr="00293469" w:rsidRDefault="009C3C85" w:rsidP="00925D1C">
            <w:pPr>
              <w:pStyle w:val="aff4"/>
              <w:jc w:val="center"/>
              <w:rPr>
                <w:sz w:val="20"/>
                <w:szCs w:val="20"/>
              </w:rPr>
            </w:pPr>
            <w:r w:rsidRPr="00293469">
              <w:rPr>
                <w:rStyle w:val="9pt16"/>
                <w:color w:val="000000"/>
                <w:sz w:val="20"/>
                <w:szCs w:val="20"/>
              </w:rPr>
              <w:t>Январь 20</w:t>
            </w:r>
            <w:r>
              <w:rPr>
                <w:rStyle w:val="9pt16"/>
                <w:color w:val="000000"/>
                <w:sz w:val="20"/>
                <w:szCs w:val="20"/>
              </w:rPr>
              <w:t>15</w:t>
            </w:r>
          </w:p>
        </w:tc>
        <w:tc>
          <w:tcPr>
            <w:tcW w:w="1929" w:type="dxa"/>
            <w:tcBorders>
              <w:top w:val="single" w:sz="4" w:space="0" w:color="auto"/>
              <w:left w:val="single" w:sz="4" w:space="0" w:color="auto"/>
              <w:bottom w:val="nil"/>
              <w:right w:val="nil"/>
            </w:tcBorders>
            <w:vAlign w:val="center"/>
          </w:tcPr>
          <w:p w:rsidR="009C3C85" w:rsidRPr="00293469" w:rsidRDefault="009C3C85" w:rsidP="004D1982">
            <w:pPr>
              <w:pStyle w:val="aff4"/>
              <w:jc w:val="center"/>
              <w:rPr>
                <w:sz w:val="20"/>
                <w:szCs w:val="20"/>
              </w:rPr>
            </w:pPr>
            <w:r>
              <w:rPr>
                <w:sz w:val="20"/>
                <w:szCs w:val="20"/>
              </w:rPr>
              <w:t>1384,97</w:t>
            </w:r>
          </w:p>
        </w:tc>
        <w:tc>
          <w:tcPr>
            <w:tcW w:w="1929" w:type="dxa"/>
            <w:tcBorders>
              <w:top w:val="single" w:sz="4" w:space="0" w:color="auto"/>
              <w:left w:val="single" w:sz="4" w:space="0" w:color="auto"/>
              <w:bottom w:val="nil"/>
              <w:right w:val="single" w:sz="4" w:space="0" w:color="auto"/>
            </w:tcBorders>
            <w:vAlign w:val="center"/>
          </w:tcPr>
          <w:p w:rsidR="009C3C85" w:rsidRPr="009C3C85" w:rsidRDefault="009C3C85" w:rsidP="009C3C85">
            <w:pPr>
              <w:spacing w:after="0" w:line="240" w:lineRule="auto"/>
              <w:ind w:firstLine="0"/>
              <w:jc w:val="center"/>
              <w:rPr>
                <w:color w:val="000000"/>
                <w:sz w:val="20"/>
                <w:szCs w:val="20"/>
              </w:rPr>
            </w:pPr>
            <w:r w:rsidRPr="009C3C85">
              <w:rPr>
                <w:color w:val="000000"/>
                <w:sz w:val="20"/>
                <w:szCs w:val="20"/>
              </w:rPr>
              <w:t>8,27</w:t>
            </w:r>
            <w:r>
              <w:rPr>
                <w:color w:val="000000"/>
                <w:sz w:val="20"/>
                <w:szCs w:val="20"/>
              </w:rPr>
              <w:t>%</w:t>
            </w:r>
          </w:p>
        </w:tc>
        <w:tc>
          <w:tcPr>
            <w:tcW w:w="1929" w:type="dxa"/>
            <w:tcBorders>
              <w:top w:val="single" w:sz="4" w:space="0" w:color="auto"/>
              <w:left w:val="single" w:sz="4" w:space="0" w:color="auto"/>
              <w:bottom w:val="nil"/>
              <w:right w:val="single" w:sz="4" w:space="0" w:color="auto"/>
            </w:tcBorders>
            <w:vAlign w:val="center"/>
          </w:tcPr>
          <w:p w:rsidR="009C3C85" w:rsidRPr="009C3C85" w:rsidRDefault="009C3C85" w:rsidP="009C3C85">
            <w:pPr>
              <w:spacing w:after="0" w:line="240" w:lineRule="auto"/>
              <w:ind w:firstLine="0"/>
              <w:jc w:val="center"/>
              <w:rPr>
                <w:sz w:val="20"/>
                <w:szCs w:val="20"/>
              </w:rPr>
            </w:pPr>
            <w:r w:rsidRPr="009C3C85">
              <w:rPr>
                <w:sz w:val="20"/>
                <w:szCs w:val="20"/>
              </w:rPr>
              <w:t>4634,32</w:t>
            </w:r>
          </w:p>
        </w:tc>
        <w:tc>
          <w:tcPr>
            <w:tcW w:w="1929" w:type="dxa"/>
            <w:tcBorders>
              <w:top w:val="single" w:sz="4" w:space="0" w:color="auto"/>
              <w:left w:val="single" w:sz="4" w:space="0" w:color="auto"/>
              <w:bottom w:val="nil"/>
              <w:right w:val="single" w:sz="4" w:space="0" w:color="auto"/>
            </w:tcBorders>
            <w:vAlign w:val="center"/>
          </w:tcPr>
          <w:p w:rsidR="009C3C85" w:rsidRPr="009C3C85" w:rsidRDefault="009C3C85" w:rsidP="009C3C85">
            <w:pPr>
              <w:spacing w:after="0" w:line="240" w:lineRule="auto"/>
              <w:ind w:firstLine="0"/>
              <w:jc w:val="center"/>
              <w:rPr>
                <w:color w:val="000000"/>
                <w:sz w:val="20"/>
                <w:szCs w:val="20"/>
              </w:rPr>
            </w:pPr>
            <w:r w:rsidRPr="009C3C85">
              <w:rPr>
                <w:color w:val="000000"/>
                <w:sz w:val="20"/>
                <w:szCs w:val="20"/>
              </w:rPr>
              <w:t>6,52</w:t>
            </w:r>
            <w:r>
              <w:rPr>
                <w:color w:val="000000"/>
                <w:sz w:val="20"/>
                <w:szCs w:val="20"/>
              </w:rPr>
              <w:t>%</w:t>
            </w:r>
          </w:p>
        </w:tc>
      </w:tr>
      <w:tr w:rsidR="009C3C85" w:rsidRPr="00293469" w:rsidTr="009C3C85">
        <w:tc>
          <w:tcPr>
            <w:tcW w:w="1928" w:type="dxa"/>
            <w:tcBorders>
              <w:top w:val="single" w:sz="4" w:space="0" w:color="auto"/>
              <w:left w:val="single" w:sz="4" w:space="0" w:color="auto"/>
              <w:bottom w:val="nil"/>
              <w:right w:val="nil"/>
            </w:tcBorders>
            <w:vAlign w:val="center"/>
          </w:tcPr>
          <w:p w:rsidR="009C3C85" w:rsidRPr="00293469" w:rsidRDefault="009C3C85" w:rsidP="00925D1C">
            <w:pPr>
              <w:pStyle w:val="aff4"/>
              <w:jc w:val="center"/>
              <w:rPr>
                <w:rStyle w:val="9pt16"/>
                <w:color w:val="000000"/>
                <w:sz w:val="20"/>
                <w:szCs w:val="20"/>
              </w:rPr>
            </w:pPr>
            <w:r>
              <w:rPr>
                <w:rStyle w:val="9pt16"/>
                <w:color w:val="000000"/>
                <w:sz w:val="20"/>
                <w:szCs w:val="20"/>
              </w:rPr>
              <w:t>Июль 2015</w:t>
            </w:r>
          </w:p>
        </w:tc>
        <w:tc>
          <w:tcPr>
            <w:tcW w:w="1929" w:type="dxa"/>
            <w:tcBorders>
              <w:top w:val="single" w:sz="4" w:space="0" w:color="auto"/>
              <w:left w:val="single" w:sz="4" w:space="0" w:color="auto"/>
              <w:bottom w:val="nil"/>
              <w:right w:val="nil"/>
            </w:tcBorders>
            <w:vAlign w:val="center"/>
          </w:tcPr>
          <w:p w:rsidR="009C3C85" w:rsidRPr="00293469" w:rsidRDefault="009C3C85" w:rsidP="004D1982">
            <w:pPr>
              <w:pStyle w:val="aff4"/>
              <w:jc w:val="center"/>
              <w:rPr>
                <w:rStyle w:val="9pt16"/>
                <w:color w:val="000000"/>
                <w:sz w:val="20"/>
                <w:szCs w:val="20"/>
              </w:rPr>
            </w:pPr>
            <w:r>
              <w:rPr>
                <w:rStyle w:val="9pt16"/>
                <w:color w:val="000000"/>
                <w:sz w:val="20"/>
                <w:szCs w:val="20"/>
              </w:rPr>
              <w:t>1499,46</w:t>
            </w:r>
          </w:p>
        </w:tc>
        <w:tc>
          <w:tcPr>
            <w:tcW w:w="1929" w:type="dxa"/>
            <w:tcBorders>
              <w:top w:val="single" w:sz="4" w:space="0" w:color="auto"/>
              <w:left w:val="single" w:sz="4" w:space="0" w:color="auto"/>
              <w:bottom w:val="nil"/>
              <w:right w:val="single" w:sz="4" w:space="0" w:color="auto"/>
            </w:tcBorders>
            <w:vAlign w:val="center"/>
          </w:tcPr>
          <w:p w:rsidR="009C3C85" w:rsidRPr="009C3C85" w:rsidRDefault="009C3C85" w:rsidP="009C3C85">
            <w:pPr>
              <w:spacing w:after="0" w:line="240" w:lineRule="auto"/>
              <w:ind w:firstLine="0"/>
              <w:jc w:val="center"/>
              <w:rPr>
                <w:color w:val="000000"/>
                <w:sz w:val="20"/>
                <w:szCs w:val="20"/>
              </w:rPr>
            </w:pPr>
            <w:r w:rsidRPr="009C3C85">
              <w:rPr>
                <w:color w:val="000000"/>
                <w:sz w:val="20"/>
                <w:szCs w:val="20"/>
              </w:rPr>
              <w:t>0,00</w:t>
            </w:r>
            <w:r>
              <w:rPr>
                <w:color w:val="000000"/>
                <w:sz w:val="20"/>
                <w:szCs w:val="20"/>
              </w:rPr>
              <w:t>%</w:t>
            </w:r>
          </w:p>
        </w:tc>
        <w:tc>
          <w:tcPr>
            <w:tcW w:w="1929" w:type="dxa"/>
            <w:tcBorders>
              <w:top w:val="single" w:sz="4" w:space="0" w:color="auto"/>
              <w:left w:val="single" w:sz="4" w:space="0" w:color="auto"/>
              <w:bottom w:val="nil"/>
              <w:right w:val="single" w:sz="4" w:space="0" w:color="auto"/>
            </w:tcBorders>
            <w:vAlign w:val="center"/>
          </w:tcPr>
          <w:p w:rsidR="009C3C85" w:rsidRPr="009C3C85" w:rsidRDefault="009C3C85" w:rsidP="009C3C85">
            <w:pPr>
              <w:spacing w:after="0" w:line="240" w:lineRule="auto"/>
              <w:ind w:firstLine="0"/>
              <w:jc w:val="center"/>
              <w:rPr>
                <w:sz w:val="20"/>
                <w:szCs w:val="20"/>
              </w:rPr>
            </w:pPr>
            <w:r w:rsidRPr="009C3C85">
              <w:rPr>
                <w:sz w:val="20"/>
                <w:szCs w:val="20"/>
              </w:rPr>
              <w:t>4936,41</w:t>
            </w:r>
          </w:p>
        </w:tc>
        <w:tc>
          <w:tcPr>
            <w:tcW w:w="1929" w:type="dxa"/>
            <w:tcBorders>
              <w:top w:val="single" w:sz="4" w:space="0" w:color="auto"/>
              <w:left w:val="single" w:sz="4" w:space="0" w:color="auto"/>
              <w:bottom w:val="nil"/>
              <w:right w:val="single" w:sz="4" w:space="0" w:color="auto"/>
            </w:tcBorders>
            <w:vAlign w:val="center"/>
          </w:tcPr>
          <w:p w:rsidR="009C3C85" w:rsidRPr="009C3C85" w:rsidRDefault="009C3C85" w:rsidP="009C3C85">
            <w:pPr>
              <w:spacing w:after="0" w:line="240" w:lineRule="auto"/>
              <w:ind w:firstLine="0"/>
              <w:jc w:val="center"/>
              <w:rPr>
                <w:color w:val="000000"/>
                <w:sz w:val="20"/>
                <w:szCs w:val="20"/>
              </w:rPr>
            </w:pPr>
            <w:r w:rsidRPr="009C3C85">
              <w:rPr>
                <w:color w:val="000000"/>
                <w:sz w:val="20"/>
                <w:szCs w:val="20"/>
              </w:rPr>
              <w:t>0,00</w:t>
            </w:r>
            <w:r>
              <w:rPr>
                <w:color w:val="000000"/>
                <w:sz w:val="20"/>
                <w:szCs w:val="20"/>
              </w:rPr>
              <w:t>%</w:t>
            </w:r>
          </w:p>
        </w:tc>
      </w:tr>
      <w:tr w:rsidR="009C3C85" w:rsidRPr="00293469" w:rsidTr="009C3C85">
        <w:tc>
          <w:tcPr>
            <w:tcW w:w="1928" w:type="dxa"/>
            <w:tcBorders>
              <w:top w:val="single" w:sz="4" w:space="0" w:color="auto"/>
              <w:left w:val="single" w:sz="4" w:space="0" w:color="auto"/>
              <w:bottom w:val="nil"/>
              <w:right w:val="nil"/>
            </w:tcBorders>
            <w:vAlign w:val="center"/>
          </w:tcPr>
          <w:p w:rsidR="009C3C85" w:rsidRPr="00293469" w:rsidRDefault="009C3C85" w:rsidP="00925D1C">
            <w:pPr>
              <w:pStyle w:val="aff4"/>
              <w:jc w:val="center"/>
              <w:rPr>
                <w:sz w:val="20"/>
                <w:szCs w:val="20"/>
              </w:rPr>
            </w:pPr>
            <w:r w:rsidRPr="00293469">
              <w:rPr>
                <w:rStyle w:val="9pt16"/>
                <w:color w:val="000000"/>
                <w:sz w:val="20"/>
                <w:szCs w:val="20"/>
              </w:rPr>
              <w:t>Январь 20</w:t>
            </w:r>
            <w:r>
              <w:rPr>
                <w:rStyle w:val="9pt16"/>
                <w:color w:val="000000"/>
                <w:sz w:val="20"/>
                <w:szCs w:val="20"/>
              </w:rPr>
              <w:t>16</w:t>
            </w:r>
          </w:p>
        </w:tc>
        <w:tc>
          <w:tcPr>
            <w:tcW w:w="1929" w:type="dxa"/>
            <w:tcBorders>
              <w:top w:val="single" w:sz="4" w:space="0" w:color="auto"/>
              <w:left w:val="single" w:sz="4" w:space="0" w:color="auto"/>
              <w:bottom w:val="nil"/>
              <w:right w:val="nil"/>
            </w:tcBorders>
            <w:vAlign w:val="center"/>
          </w:tcPr>
          <w:p w:rsidR="009C3C85" w:rsidRPr="00293469" w:rsidRDefault="009C3C85" w:rsidP="00925D1C">
            <w:pPr>
              <w:pStyle w:val="aff4"/>
              <w:jc w:val="center"/>
              <w:rPr>
                <w:sz w:val="20"/>
                <w:szCs w:val="20"/>
              </w:rPr>
            </w:pPr>
            <w:r>
              <w:rPr>
                <w:rStyle w:val="9pt16"/>
                <w:color w:val="000000"/>
                <w:sz w:val="20"/>
                <w:szCs w:val="20"/>
              </w:rPr>
              <w:t>1499,46</w:t>
            </w:r>
          </w:p>
        </w:tc>
        <w:tc>
          <w:tcPr>
            <w:tcW w:w="1929" w:type="dxa"/>
            <w:tcBorders>
              <w:top w:val="single" w:sz="4" w:space="0" w:color="auto"/>
              <w:left w:val="single" w:sz="4" w:space="0" w:color="auto"/>
              <w:bottom w:val="nil"/>
              <w:right w:val="single" w:sz="4" w:space="0" w:color="auto"/>
            </w:tcBorders>
            <w:vAlign w:val="center"/>
          </w:tcPr>
          <w:p w:rsidR="009C3C85" w:rsidRPr="009C3C85" w:rsidRDefault="009C3C85" w:rsidP="009C3C85">
            <w:pPr>
              <w:spacing w:after="0" w:line="240" w:lineRule="auto"/>
              <w:ind w:firstLine="0"/>
              <w:jc w:val="center"/>
              <w:rPr>
                <w:color w:val="000000"/>
                <w:sz w:val="20"/>
                <w:szCs w:val="20"/>
              </w:rPr>
            </w:pPr>
            <w:r w:rsidRPr="009C3C85">
              <w:rPr>
                <w:color w:val="000000"/>
                <w:sz w:val="20"/>
                <w:szCs w:val="20"/>
              </w:rPr>
              <w:t>4,20</w:t>
            </w:r>
            <w:r>
              <w:rPr>
                <w:color w:val="000000"/>
                <w:sz w:val="20"/>
                <w:szCs w:val="20"/>
              </w:rPr>
              <w:t>%</w:t>
            </w:r>
          </w:p>
        </w:tc>
        <w:tc>
          <w:tcPr>
            <w:tcW w:w="1929" w:type="dxa"/>
            <w:tcBorders>
              <w:top w:val="single" w:sz="4" w:space="0" w:color="auto"/>
              <w:left w:val="single" w:sz="4" w:space="0" w:color="auto"/>
              <w:bottom w:val="nil"/>
              <w:right w:val="single" w:sz="4" w:space="0" w:color="auto"/>
            </w:tcBorders>
            <w:vAlign w:val="center"/>
          </w:tcPr>
          <w:p w:rsidR="009C3C85" w:rsidRPr="009C3C85" w:rsidRDefault="009C3C85" w:rsidP="009C3C85">
            <w:pPr>
              <w:pStyle w:val="aff4"/>
              <w:jc w:val="center"/>
              <w:rPr>
                <w:sz w:val="20"/>
                <w:szCs w:val="20"/>
              </w:rPr>
            </w:pPr>
            <w:r w:rsidRPr="009C3C85">
              <w:rPr>
                <w:sz w:val="20"/>
                <w:szCs w:val="20"/>
              </w:rPr>
              <w:t>4936,41</w:t>
            </w:r>
          </w:p>
        </w:tc>
        <w:tc>
          <w:tcPr>
            <w:tcW w:w="1929" w:type="dxa"/>
            <w:tcBorders>
              <w:top w:val="single" w:sz="4" w:space="0" w:color="auto"/>
              <w:left w:val="single" w:sz="4" w:space="0" w:color="auto"/>
              <w:bottom w:val="nil"/>
              <w:right w:val="single" w:sz="4" w:space="0" w:color="auto"/>
            </w:tcBorders>
            <w:vAlign w:val="center"/>
          </w:tcPr>
          <w:p w:rsidR="009C3C85" w:rsidRPr="009C3C85" w:rsidRDefault="009C3C85" w:rsidP="009C3C85">
            <w:pPr>
              <w:spacing w:after="0" w:line="240" w:lineRule="auto"/>
              <w:ind w:firstLine="0"/>
              <w:jc w:val="center"/>
              <w:rPr>
                <w:color w:val="000000"/>
                <w:sz w:val="20"/>
                <w:szCs w:val="20"/>
              </w:rPr>
            </w:pPr>
            <w:r w:rsidRPr="009C3C85">
              <w:rPr>
                <w:color w:val="000000"/>
                <w:sz w:val="20"/>
                <w:szCs w:val="20"/>
              </w:rPr>
              <w:t>4,19</w:t>
            </w:r>
            <w:r>
              <w:rPr>
                <w:color w:val="000000"/>
                <w:sz w:val="20"/>
                <w:szCs w:val="20"/>
              </w:rPr>
              <w:t>%</w:t>
            </w:r>
          </w:p>
        </w:tc>
      </w:tr>
      <w:tr w:rsidR="009C3C85" w:rsidRPr="00293469" w:rsidTr="009C3C85">
        <w:tc>
          <w:tcPr>
            <w:tcW w:w="1928" w:type="dxa"/>
            <w:tcBorders>
              <w:top w:val="single" w:sz="4" w:space="0" w:color="auto"/>
              <w:left w:val="single" w:sz="4" w:space="0" w:color="auto"/>
              <w:bottom w:val="nil"/>
              <w:right w:val="nil"/>
            </w:tcBorders>
            <w:vAlign w:val="center"/>
          </w:tcPr>
          <w:p w:rsidR="009C3C85" w:rsidRPr="00293469" w:rsidRDefault="009C3C85" w:rsidP="00925D1C">
            <w:pPr>
              <w:pStyle w:val="aff4"/>
              <w:jc w:val="center"/>
              <w:rPr>
                <w:rStyle w:val="9pt16"/>
                <w:color w:val="000000"/>
                <w:sz w:val="20"/>
                <w:szCs w:val="20"/>
              </w:rPr>
            </w:pPr>
            <w:r>
              <w:rPr>
                <w:rStyle w:val="9pt16"/>
                <w:color w:val="000000"/>
                <w:sz w:val="20"/>
                <w:szCs w:val="20"/>
              </w:rPr>
              <w:t>Июль 2016</w:t>
            </w:r>
          </w:p>
        </w:tc>
        <w:tc>
          <w:tcPr>
            <w:tcW w:w="1929" w:type="dxa"/>
            <w:tcBorders>
              <w:top w:val="single" w:sz="4" w:space="0" w:color="auto"/>
              <w:left w:val="single" w:sz="4" w:space="0" w:color="auto"/>
              <w:bottom w:val="nil"/>
              <w:right w:val="nil"/>
            </w:tcBorders>
            <w:vAlign w:val="center"/>
          </w:tcPr>
          <w:p w:rsidR="009C3C85" w:rsidRPr="00293469" w:rsidRDefault="009C3C85" w:rsidP="00925D1C">
            <w:pPr>
              <w:pStyle w:val="aff4"/>
              <w:jc w:val="center"/>
              <w:rPr>
                <w:sz w:val="20"/>
                <w:szCs w:val="20"/>
              </w:rPr>
            </w:pPr>
            <w:r>
              <w:rPr>
                <w:sz w:val="20"/>
                <w:szCs w:val="20"/>
              </w:rPr>
              <w:t>1562,44</w:t>
            </w:r>
          </w:p>
        </w:tc>
        <w:tc>
          <w:tcPr>
            <w:tcW w:w="1929" w:type="dxa"/>
            <w:tcBorders>
              <w:top w:val="single" w:sz="4" w:space="0" w:color="auto"/>
              <w:left w:val="single" w:sz="4" w:space="0" w:color="auto"/>
              <w:bottom w:val="nil"/>
              <w:right w:val="single" w:sz="4" w:space="0" w:color="auto"/>
            </w:tcBorders>
            <w:vAlign w:val="center"/>
          </w:tcPr>
          <w:p w:rsidR="009C3C85" w:rsidRPr="009C3C85" w:rsidRDefault="009C3C85" w:rsidP="009C3C85">
            <w:pPr>
              <w:spacing w:after="0" w:line="240" w:lineRule="auto"/>
              <w:ind w:firstLine="0"/>
              <w:jc w:val="center"/>
              <w:rPr>
                <w:color w:val="000000"/>
                <w:sz w:val="20"/>
                <w:szCs w:val="20"/>
              </w:rPr>
            </w:pPr>
            <w:r w:rsidRPr="009C3C85">
              <w:rPr>
                <w:color w:val="000000"/>
                <w:sz w:val="20"/>
                <w:szCs w:val="20"/>
              </w:rPr>
              <w:t>0,00</w:t>
            </w:r>
            <w:r>
              <w:rPr>
                <w:color w:val="000000"/>
                <w:sz w:val="20"/>
                <w:szCs w:val="20"/>
              </w:rPr>
              <w:t>%</w:t>
            </w:r>
          </w:p>
        </w:tc>
        <w:tc>
          <w:tcPr>
            <w:tcW w:w="1929" w:type="dxa"/>
            <w:tcBorders>
              <w:top w:val="single" w:sz="4" w:space="0" w:color="auto"/>
              <w:left w:val="single" w:sz="4" w:space="0" w:color="auto"/>
              <w:bottom w:val="nil"/>
              <w:right w:val="single" w:sz="4" w:space="0" w:color="auto"/>
            </w:tcBorders>
            <w:vAlign w:val="center"/>
          </w:tcPr>
          <w:p w:rsidR="009C3C85" w:rsidRPr="009C3C85" w:rsidRDefault="009C3C85" w:rsidP="009C3C85">
            <w:pPr>
              <w:pStyle w:val="aff4"/>
              <w:jc w:val="center"/>
              <w:rPr>
                <w:sz w:val="20"/>
                <w:szCs w:val="20"/>
              </w:rPr>
            </w:pPr>
            <w:r w:rsidRPr="009C3C85">
              <w:rPr>
                <w:sz w:val="20"/>
                <w:szCs w:val="20"/>
              </w:rPr>
              <w:t>5143,38</w:t>
            </w:r>
          </w:p>
        </w:tc>
        <w:tc>
          <w:tcPr>
            <w:tcW w:w="1929" w:type="dxa"/>
            <w:tcBorders>
              <w:top w:val="single" w:sz="4" w:space="0" w:color="auto"/>
              <w:left w:val="single" w:sz="4" w:space="0" w:color="auto"/>
              <w:bottom w:val="nil"/>
              <w:right w:val="single" w:sz="4" w:space="0" w:color="auto"/>
            </w:tcBorders>
            <w:vAlign w:val="center"/>
          </w:tcPr>
          <w:p w:rsidR="009C3C85" w:rsidRPr="009C3C85" w:rsidRDefault="009C3C85" w:rsidP="009C3C85">
            <w:pPr>
              <w:spacing w:after="0" w:line="240" w:lineRule="auto"/>
              <w:ind w:firstLine="0"/>
              <w:jc w:val="center"/>
              <w:rPr>
                <w:color w:val="000000"/>
                <w:sz w:val="20"/>
                <w:szCs w:val="20"/>
              </w:rPr>
            </w:pPr>
            <w:r w:rsidRPr="009C3C85">
              <w:rPr>
                <w:color w:val="000000"/>
                <w:sz w:val="20"/>
                <w:szCs w:val="20"/>
              </w:rPr>
              <w:t>0,00</w:t>
            </w:r>
            <w:r>
              <w:rPr>
                <w:color w:val="000000"/>
                <w:sz w:val="20"/>
                <w:szCs w:val="20"/>
              </w:rPr>
              <w:t>%</w:t>
            </w:r>
          </w:p>
        </w:tc>
      </w:tr>
      <w:tr w:rsidR="009C3C85" w:rsidRPr="00293469" w:rsidTr="009C3C85">
        <w:tc>
          <w:tcPr>
            <w:tcW w:w="1928" w:type="dxa"/>
            <w:tcBorders>
              <w:top w:val="single" w:sz="4" w:space="0" w:color="auto"/>
              <w:left w:val="single" w:sz="4" w:space="0" w:color="auto"/>
              <w:bottom w:val="single" w:sz="4" w:space="0" w:color="auto"/>
              <w:right w:val="nil"/>
            </w:tcBorders>
            <w:vAlign w:val="center"/>
          </w:tcPr>
          <w:p w:rsidR="009C3C85" w:rsidRPr="00293469" w:rsidRDefault="009C3C85" w:rsidP="00925D1C">
            <w:pPr>
              <w:pStyle w:val="aff4"/>
              <w:jc w:val="center"/>
              <w:rPr>
                <w:sz w:val="20"/>
                <w:szCs w:val="20"/>
              </w:rPr>
            </w:pPr>
            <w:r w:rsidRPr="00293469">
              <w:rPr>
                <w:rStyle w:val="9pt16"/>
                <w:color w:val="000000"/>
                <w:sz w:val="20"/>
                <w:szCs w:val="20"/>
              </w:rPr>
              <w:t>Январь 20</w:t>
            </w:r>
            <w:r>
              <w:rPr>
                <w:rStyle w:val="9pt16"/>
                <w:color w:val="000000"/>
                <w:sz w:val="20"/>
                <w:szCs w:val="20"/>
              </w:rPr>
              <w:t>17</w:t>
            </w:r>
          </w:p>
        </w:tc>
        <w:tc>
          <w:tcPr>
            <w:tcW w:w="1929" w:type="dxa"/>
            <w:tcBorders>
              <w:top w:val="single" w:sz="4" w:space="0" w:color="auto"/>
              <w:left w:val="single" w:sz="4" w:space="0" w:color="auto"/>
              <w:bottom w:val="single" w:sz="4" w:space="0" w:color="auto"/>
              <w:right w:val="nil"/>
            </w:tcBorders>
            <w:vAlign w:val="center"/>
          </w:tcPr>
          <w:p w:rsidR="009C3C85" w:rsidRPr="00293469" w:rsidRDefault="009C3C85" w:rsidP="00925D1C">
            <w:pPr>
              <w:pStyle w:val="aff4"/>
              <w:jc w:val="center"/>
              <w:rPr>
                <w:sz w:val="20"/>
                <w:szCs w:val="20"/>
              </w:rPr>
            </w:pPr>
            <w:r>
              <w:rPr>
                <w:sz w:val="20"/>
                <w:szCs w:val="20"/>
              </w:rPr>
              <w:t>1562,44</w:t>
            </w:r>
          </w:p>
        </w:tc>
        <w:tc>
          <w:tcPr>
            <w:tcW w:w="1929" w:type="dxa"/>
            <w:tcBorders>
              <w:top w:val="single" w:sz="4" w:space="0" w:color="auto"/>
              <w:left w:val="single" w:sz="4" w:space="0" w:color="auto"/>
              <w:bottom w:val="single" w:sz="4" w:space="0" w:color="auto"/>
              <w:right w:val="single" w:sz="4" w:space="0" w:color="auto"/>
            </w:tcBorders>
            <w:vAlign w:val="center"/>
          </w:tcPr>
          <w:p w:rsidR="009C3C85" w:rsidRPr="009C3C85" w:rsidRDefault="009C3C85" w:rsidP="009C3C85">
            <w:pPr>
              <w:spacing w:after="0" w:line="240" w:lineRule="auto"/>
              <w:ind w:firstLine="0"/>
              <w:jc w:val="center"/>
              <w:rPr>
                <w:color w:val="000000"/>
                <w:sz w:val="20"/>
                <w:szCs w:val="20"/>
              </w:rPr>
            </w:pPr>
            <w:r w:rsidRPr="009C3C85">
              <w:rPr>
                <w:color w:val="000000"/>
                <w:sz w:val="20"/>
                <w:szCs w:val="20"/>
              </w:rPr>
              <w:t>5,40</w:t>
            </w:r>
            <w:r>
              <w:rPr>
                <w:color w:val="000000"/>
                <w:sz w:val="20"/>
                <w:szCs w:val="20"/>
              </w:rPr>
              <w:t>%</w:t>
            </w:r>
          </w:p>
        </w:tc>
        <w:tc>
          <w:tcPr>
            <w:tcW w:w="1929" w:type="dxa"/>
            <w:tcBorders>
              <w:top w:val="single" w:sz="4" w:space="0" w:color="auto"/>
              <w:left w:val="single" w:sz="4" w:space="0" w:color="auto"/>
              <w:bottom w:val="single" w:sz="4" w:space="0" w:color="auto"/>
              <w:right w:val="single" w:sz="4" w:space="0" w:color="auto"/>
            </w:tcBorders>
            <w:vAlign w:val="center"/>
          </w:tcPr>
          <w:p w:rsidR="009C3C85" w:rsidRPr="009C3C85" w:rsidRDefault="009C3C85" w:rsidP="009C3C85">
            <w:pPr>
              <w:pStyle w:val="aff4"/>
              <w:jc w:val="center"/>
              <w:rPr>
                <w:sz w:val="20"/>
                <w:szCs w:val="20"/>
              </w:rPr>
            </w:pPr>
            <w:r w:rsidRPr="009C3C85">
              <w:rPr>
                <w:sz w:val="20"/>
                <w:szCs w:val="20"/>
              </w:rPr>
              <w:t>5143,38</w:t>
            </w:r>
          </w:p>
        </w:tc>
        <w:tc>
          <w:tcPr>
            <w:tcW w:w="1929" w:type="dxa"/>
            <w:tcBorders>
              <w:top w:val="single" w:sz="4" w:space="0" w:color="auto"/>
              <w:left w:val="single" w:sz="4" w:space="0" w:color="auto"/>
              <w:bottom w:val="single" w:sz="4" w:space="0" w:color="auto"/>
              <w:right w:val="single" w:sz="4" w:space="0" w:color="auto"/>
            </w:tcBorders>
            <w:vAlign w:val="center"/>
          </w:tcPr>
          <w:p w:rsidR="009C3C85" w:rsidRPr="009C3C85" w:rsidRDefault="009C3C85" w:rsidP="009C3C85">
            <w:pPr>
              <w:spacing w:after="0" w:line="240" w:lineRule="auto"/>
              <w:ind w:firstLine="0"/>
              <w:jc w:val="center"/>
              <w:rPr>
                <w:color w:val="000000"/>
                <w:sz w:val="20"/>
                <w:szCs w:val="20"/>
              </w:rPr>
            </w:pPr>
            <w:r w:rsidRPr="009C3C85">
              <w:rPr>
                <w:color w:val="000000"/>
                <w:sz w:val="20"/>
                <w:szCs w:val="20"/>
              </w:rPr>
              <w:t>5,39</w:t>
            </w:r>
            <w:r>
              <w:rPr>
                <w:color w:val="000000"/>
                <w:sz w:val="20"/>
                <w:szCs w:val="20"/>
              </w:rPr>
              <w:t>%</w:t>
            </w:r>
          </w:p>
        </w:tc>
      </w:tr>
      <w:tr w:rsidR="009C3C85" w:rsidRPr="00293469" w:rsidTr="009C3C85">
        <w:tc>
          <w:tcPr>
            <w:tcW w:w="1928" w:type="dxa"/>
            <w:tcBorders>
              <w:top w:val="single" w:sz="4" w:space="0" w:color="auto"/>
              <w:left w:val="single" w:sz="4" w:space="0" w:color="auto"/>
              <w:bottom w:val="single" w:sz="4" w:space="0" w:color="auto"/>
              <w:right w:val="nil"/>
            </w:tcBorders>
            <w:vAlign w:val="center"/>
          </w:tcPr>
          <w:p w:rsidR="009C3C85" w:rsidRPr="00293469" w:rsidRDefault="009C3C85" w:rsidP="00925D1C">
            <w:pPr>
              <w:pStyle w:val="aff4"/>
              <w:jc w:val="center"/>
              <w:rPr>
                <w:rStyle w:val="9pt16"/>
                <w:color w:val="000000"/>
                <w:sz w:val="20"/>
                <w:szCs w:val="20"/>
              </w:rPr>
            </w:pPr>
            <w:r>
              <w:rPr>
                <w:rStyle w:val="9pt16"/>
                <w:color w:val="000000"/>
                <w:sz w:val="20"/>
                <w:szCs w:val="20"/>
              </w:rPr>
              <w:t>Июль 2017</w:t>
            </w:r>
          </w:p>
        </w:tc>
        <w:tc>
          <w:tcPr>
            <w:tcW w:w="1929" w:type="dxa"/>
            <w:tcBorders>
              <w:top w:val="single" w:sz="4" w:space="0" w:color="auto"/>
              <w:left w:val="single" w:sz="4" w:space="0" w:color="auto"/>
              <w:bottom w:val="single" w:sz="4" w:space="0" w:color="auto"/>
              <w:right w:val="nil"/>
            </w:tcBorders>
            <w:vAlign w:val="center"/>
          </w:tcPr>
          <w:p w:rsidR="009C3C85" w:rsidRPr="00293469" w:rsidRDefault="009C3C85" w:rsidP="00925D1C">
            <w:pPr>
              <w:pStyle w:val="aff4"/>
              <w:jc w:val="center"/>
              <w:rPr>
                <w:rStyle w:val="9pt16"/>
                <w:color w:val="000000"/>
                <w:sz w:val="20"/>
                <w:szCs w:val="20"/>
              </w:rPr>
            </w:pPr>
            <w:r>
              <w:rPr>
                <w:rStyle w:val="9pt16"/>
                <w:color w:val="000000"/>
                <w:sz w:val="20"/>
                <w:szCs w:val="20"/>
              </w:rPr>
              <w:t>1646,80</w:t>
            </w:r>
          </w:p>
        </w:tc>
        <w:tc>
          <w:tcPr>
            <w:tcW w:w="1929" w:type="dxa"/>
            <w:tcBorders>
              <w:top w:val="single" w:sz="4" w:space="0" w:color="auto"/>
              <w:left w:val="single" w:sz="4" w:space="0" w:color="auto"/>
              <w:bottom w:val="single" w:sz="4" w:space="0" w:color="auto"/>
              <w:right w:val="single" w:sz="4" w:space="0" w:color="auto"/>
            </w:tcBorders>
            <w:vAlign w:val="center"/>
          </w:tcPr>
          <w:p w:rsidR="009C3C85" w:rsidRPr="009C3C85" w:rsidRDefault="009C3C85" w:rsidP="009C3C85">
            <w:pPr>
              <w:spacing w:after="0" w:line="240" w:lineRule="auto"/>
              <w:ind w:firstLine="0"/>
              <w:jc w:val="center"/>
              <w:rPr>
                <w:color w:val="000000"/>
                <w:sz w:val="20"/>
                <w:szCs w:val="20"/>
              </w:rPr>
            </w:pPr>
            <w:r w:rsidRPr="009C3C85">
              <w:rPr>
                <w:color w:val="000000"/>
                <w:sz w:val="20"/>
                <w:szCs w:val="20"/>
              </w:rPr>
              <w:t>8,27</w:t>
            </w:r>
            <w:r>
              <w:rPr>
                <w:color w:val="000000"/>
                <w:sz w:val="20"/>
                <w:szCs w:val="20"/>
              </w:rPr>
              <w:t>%</w:t>
            </w:r>
          </w:p>
        </w:tc>
        <w:tc>
          <w:tcPr>
            <w:tcW w:w="1929" w:type="dxa"/>
            <w:tcBorders>
              <w:top w:val="single" w:sz="4" w:space="0" w:color="auto"/>
              <w:left w:val="single" w:sz="4" w:space="0" w:color="auto"/>
              <w:bottom w:val="single" w:sz="4" w:space="0" w:color="auto"/>
              <w:right w:val="single" w:sz="4" w:space="0" w:color="auto"/>
            </w:tcBorders>
            <w:vAlign w:val="center"/>
          </w:tcPr>
          <w:p w:rsidR="009C3C85" w:rsidRPr="009C3C85" w:rsidRDefault="009C3C85" w:rsidP="009C3C85">
            <w:pPr>
              <w:pStyle w:val="aff4"/>
              <w:jc w:val="center"/>
              <w:rPr>
                <w:rStyle w:val="9pt16"/>
                <w:color w:val="000000"/>
                <w:sz w:val="20"/>
                <w:szCs w:val="20"/>
              </w:rPr>
            </w:pPr>
            <w:r w:rsidRPr="009C3C85">
              <w:rPr>
                <w:rStyle w:val="9pt16"/>
                <w:color w:val="000000"/>
                <w:sz w:val="20"/>
                <w:szCs w:val="20"/>
              </w:rPr>
              <w:t>5420,75</w:t>
            </w:r>
          </w:p>
        </w:tc>
        <w:tc>
          <w:tcPr>
            <w:tcW w:w="1929" w:type="dxa"/>
            <w:tcBorders>
              <w:top w:val="single" w:sz="4" w:space="0" w:color="auto"/>
              <w:left w:val="single" w:sz="4" w:space="0" w:color="auto"/>
              <w:bottom w:val="single" w:sz="4" w:space="0" w:color="auto"/>
              <w:right w:val="single" w:sz="4" w:space="0" w:color="auto"/>
            </w:tcBorders>
            <w:vAlign w:val="center"/>
          </w:tcPr>
          <w:p w:rsidR="009C3C85" w:rsidRPr="009C3C85" w:rsidRDefault="009C3C85" w:rsidP="009C3C85">
            <w:pPr>
              <w:spacing w:after="0" w:line="240" w:lineRule="auto"/>
              <w:ind w:firstLine="0"/>
              <w:jc w:val="center"/>
              <w:rPr>
                <w:color w:val="000000"/>
                <w:sz w:val="20"/>
                <w:szCs w:val="20"/>
              </w:rPr>
            </w:pPr>
            <w:r w:rsidRPr="009C3C85">
              <w:rPr>
                <w:color w:val="000000"/>
                <w:sz w:val="20"/>
                <w:szCs w:val="20"/>
              </w:rPr>
              <w:t>6,52</w:t>
            </w:r>
            <w:r>
              <w:rPr>
                <w:color w:val="000000"/>
                <w:sz w:val="20"/>
                <w:szCs w:val="20"/>
              </w:rPr>
              <w:t>%</w:t>
            </w:r>
          </w:p>
        </w:tc>
      </w:tr>
    </w:tbl>
    <w:p w:rsidR="00293469" w:rsidRDefault="00293469" w:rsidP="00A17BD8">
      <w:pPr>
        <w:rPr>
          <w:highlight w:val="yellow"/>
        </w:rPr>
      </w:pPr>
    </w:p>
    <w:p w:rsidR="00293469" w:rsidRPr="00A17BD8" w:rsidRDefault="00F14A82" w:rsidP="004404D3">
      <w:pPr>
        <w:ind w:firstLine="0"/>
        <w:jc w:val="center"/>
        <w:rPr>
          <w:highlight w:val="yellow"/>
        </w:rPr>
      </w:pPr>
      <w:r>
        <w:rPr>
          <w:noProof/>
          <w:lang w:eastAsia="ru-RU"/>
        </w:rPr>
        <w:drawing>
          <wp:inline distT="0" distB="0" distL="0" distR="0" wp14:anchorId="774BA7CD" wp14:editId="2C71566A">
            <wp:extent cx="4572000" cy="2743200"/>
            <wp:effectExtent l="0" t="0" r="19050" b="1905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14A82" w:rsidRPr="003A4DA4" w:rsidRDefault="00F14A82" w:rsidP="00F14A82">
      <w:pPr>
        <w:ind w:firstLine="0"/>
        <w:jc w:val="center"/>
      </w:pPr>
      <w:r>
        <w:t>Рисунок 1.20 – Динамика утвержденных тарифов на 2015-2017 годы пгт. Березово</w:t>
      </w:r>
    </w:p>
    <w:p w:rsidR="00F14A82" w:rsidRDefault="00F14A82" w:rsidP="004404D3">
      <w:pPr>
        <w:ind w:firstLine="0"/>
        <w:jc w:val="center"/>
        <w:rPr>
          <w:lang w:eastAsia="ru-RU"/>
        </w:rPr>
      </w:pPr>
      <w:r>
        <w:rPr>
          <w:noProof/>
          <w:lang w:eastAsia="ru-RU"/>
        </w:rPr>
        <w:lastRenderedPageBreak/>
        <w:drawing>
          <wp:inline distT="0" distB="0" distL="0" distR="0" wp14:anchorId="130CEC90" wp14:editId="71DC11CC">
            <wp:extent cx="4572000" cy="2743200"/>
            <wp:effectExtent l="0" t="0" r="19050" b="1905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14A82" w:rsidRPr="003A4DA4" w:rsidRDefault="00F14A82" w:rsidP="00F14A82">
      <w:pPr>
        <w:ind w:firstLine="0"/>
        <w:jc w:val="center"/>
      </w:pPr>
      <w:r>
        <w:t>Рисунок 1.21 – Динамика утвержденных тарифов на 2015-2017 годы с. Теги</w:t>
      </w:r>
    </w:p>
    <w:p w:rsidR="009833F5" w:rsidRPr="00E81C71" w:rsidRDefault="00633B37" w:rsidP="00B53E60">
      <w:pPr>
        <w:pStyle w:val="5"/>
        <w:rPr>
          <w:rFonts w:eastAsia="TimesNewRomanPS-BoldMT"/>
        </w:rPr>
      </w:pPr>
      <w:bookmarkStart w:id="90" w:name="_Toc501370665"/>
      <w:r>
        <w:rPr>
          <w:rFonts w:eastAsia="TimesNewRomanPS-BoldMT"/>
        </w:rPr>
        <w:t>б</w:t>
      </w:r>
      <w:r w:rsidR="009833F5" w:rsidRPr="00D71333">
        <w:rPr>
          <w:rFonts w:eastAsia="TimesNewRomanPS-BoldMT"/>
        </w:rPr>
        <w:t xml:space="preserve">) </w:t>
      </w:r>
      <w:r w:rsidR="009833F5" w:rsidRPr="009833F5">
        <w:t>структура цен (тарифов), установленных на момент разработки схемы теплоснабжения</w:t>
      </w:r>
      <w:r w:rsidR="00A73AE2">
        <w:t xml:space="preserve"> 2017 год</w:t>
      </w:r>
      <w:bookmarkEnd w:id="90"/>
    </w:p>
    <w:p w:rsidR="005F24C2" w:rsidRPr="005F24C2" w:rsidRDefault="005F24C2" w:rsidP="005F24C2">
      <w:proofErr w:type="gramStart"/>
      <w:r w:rsidRPr="005F24C2">
        <w:t>Для утверждения тарифа на тепловую энергию производится экспертная оценка</w:t>
      </w:r>
      <w:r>
        <w:t xml:space="preserve"> </w:t>
      </w:r>
      <w:r w:rsidRPr="005F24C2">
        <w:t>предложений об установлении тарифа на тепловую энергию, в которую входят такие</w:t>
      </w:r>
      <w:r>
        <w:t xml:space="preserve"> </w:t>
      </w:r>
      <w:r w:rsidRPr="005F24C2">
        <w:t xml:space="preserve">показатели как: </w:t>
      </w:r>
      <w:r>
        <w:t>в</w:t>
      </w:r>
      <w:r w:rsidRPr="005F24C2">
        <w:t xml:space="preserve">ыработка тепловой энергии, </w:t>
      </w:r>
      <w:r>
        <w:t>с</w:t>
      </w:r>
      <w:r w:rsidRPr="005F24C2">
        <w:t>обственные нужды котельной, потери</w:t>
      </w:r>
      <w:r>
        <w:t xml:space="preserve"> </w:t>
      </w:r>
      <w:r w:rsidRPr="005F24C2">
        <w:t>тепловой энергии, отпуск тепловой энергии, закупка моторного топлива, прочих материалов</w:t>
      </w:r>
      <w:r>
        <w:t xml:space="preserve"> </w:t>
      </w:r>
      <w:r w:rsidRPr="005F24C2">
        <w:t>на нужды предприятия, плата за электроэнергию, холодное водоснабжение, оплата труда</w:t>
      </w:r>
      <w:r>
        <w:t xml:space="preserve"> </w:t>
      </w:r>
      <w:r w:rsidRPr="005F24C2">
        <w:t>работникам предприятия, арендные расходы и налоговые сборы и прочее.</w:t>
      </w:r>
      <w:proofErr w:type="gramEnd"/>
    </w:p>
    <w:p w:rsidR="005F24C2" w:rsidRPr="005F24C2" w:rsidRDefault="005F24C2" w:rsidP="005F24C2">
      <w:r w:rsidRPr="005F24C2">
        <w:t>На основании вышеперечисленного формируется цена тарифа на тепловую энергию,</w:t>
      </w:r>
      <w:r>
        <w:t xml:space="preserve"> </w:t>
      </w:r>
      <w:r w:rsidRPr="005F24C2">
        <w:t xml:space="preserve">которая проходит слушания и защиту в комитете по тарифам. </w:t>
      </w:r>
      <w:r>
        <w:t>Т</w:t>
      </w:r>
      <w:r w:rsidRPr="005F24C2">
        <w:t>арифы на момент</w:t>
      </w:r>
      <w:r>
        <w:t xml:space="preserve"> </w:t>
      </w:r>
      <w:r w:rsidRPr="005F24C2">
        <w:t>актуализации Схемы теплоснабжения составляют:</w:t>
      </w:r>
    </w:p>
    <w:p w:rsidR="005F24C2" w:rsidRPr="005F24C2" w:rsidRDefault="005F24C2" w:rsidP="005F24C2">
      <w:pPr>
        <w:rPr>
          <w:szCs w:val="24"/>
        </w:rPr>
      </w:pPr>
      <w:r w:rsidRPr="005F24C2">
        <w:rPr>
          <w:szCs w:val="24"/>
        </w:rPr>
        <w:t xml:space="preserve">- для потребителей пгт. Березово – </w:t>
      </w:r>
      <w:r w:rsidRPr="005F24C2">
        <w:rPr>
          <w:rStyle w:val="9pt16"/>
          <w:color w:val="000000"/>
          <w:sz w:val="24"/>
          <w:szCs w:val="24"/>
        </w:rPr>
        <w:t>1646,80</w:t>
      </w:r>
      <w:r w:rsidRPr="005F24C2">
        <w:rPr>
          <w:szCs w:val="24"/>
        </w:rPr>
        <w:t xml:space="preserve"> руб./Гкал;</w:t>
      </w:r>
    </w:p>
    <w:p w:rsidR="005F24C2" w:rsidRPr="005F24C2" w:rsidRDefault="005F24C2" w:rsidP="005F24C2">
      <w:pPr>
        <w:rPr>
          <w:szCs w:val="24"/>
        </w:rPr>
      </w:pPr>
      <w:r w:rsidRPr="005F24C2">
        <w:rPr>
          <w:szCs w:val="24"/>
        </w:rPr>
        <w:t xml:space="preserve">- для потребителей с. Теги – </w:t>
      </w:r>
      <w:r w:rsidRPr="005F24C2">
        <w:rPr>
          <w:rStyle w:val="9pt16"/>
          <w:color w:val="000000"/>
          <w:sz w:val="24"/>
          <w:szCs w:val="24"/>
        </w:rPr>
        <w:t>5420,75</w:t>
      </w:r>
      <w:r w:rsidRPr="005F24C2">
        <w:rPr>
          <w:szCs w:val="24"/>
        </w:rPr>
        <w:t xml:space="preserve"> руб./Гкал.</w:t>
      </w:r>
    </w:p>
    <w:p w:rsidR="00633B37" w:rsidRPr="00E81C71" w:rsidRDefault="00633B37" w:rsidP="00B53E60">
      <w:pPr>
        <w:pStyle w:val="5"/>
        <w:rPr>
          <w:rFonts w:eastAsia="TimesNewRomanPS-BoldMT"/>
        </w:rPr>
      </w:pPr>
      <w:bookmarkStart w:id="91" w:name="_Toc501370666"/>
      <w:r>
        <w:rPr>
          <w:rFonts w:eastAsia="TimesNewRomanPS-BoldMT"/>
        </w:rPr>
        <w:t>в</w:t>
      </w:r>
      <w:r w:rsidRPr="00D71333">
        <w:rPr>
          <w:rFonts w:eastAsia="TimesNewRomanPS-BoldMT"/>
        </w:rPr>
        <w:t xml:space="preserve">) </w:t>
      </w:r>
      <w:r w:rsidRPr="00633B37">
        <w:t>плат</w:t>
      </w:r>
      <w:r>
        <w:t>а</w:t>
      </w:r>
      <w:r w:rsidRPr="00633B37">
        <w:t xml:space="preserve"> за подключение к системе теплоснабжения и поступление денежных средств от осуществления указанной деятельности</w:t>
      </w:r>
      <w:bookmarkEnd w:id="91"/>
    </w:p>
    <w:p w:rsidR="00633B37" w:rsidRPr="00633B37" w:rsidRDefault="00633B37" w:rsidP="00633B37">
      <w:r w:rsidRPr="00633B37">
        <w:t xml:space="preserve">В настоящее время потребители тепловой энергии </w:t>
      </w:r>
      <w:r>
        <w:t>городского поселения</w:t>
      </w:r>
      <w:r w:rsidRPr="00633B37">
        <w:t xml:space="preserve"> Березово</w:t>
      </w:r>
      <w:r>
        <w:t xml:space="preserve"> </w:t>
      </w:r>
      <w:r w:rsidRPr="00633B37">
        <w:t>приобретают тепловую энергию у теплоснабжающ</w:t>
      </w:r>
      <w:r>
        <w:t>их</w:t>
      </w:r>
      <w:r w:rsidRPr="00633B37">
        <w:t xml:space="preserve"> организаци</w:t>
      </w:r>
      <w:r>
        <w:t xml:space="preserve">й </w:t>
      </w:r>
      <w:r w:rsidR="00E52AB2">
        <w:t>МУП</w:t>
      </w:r>
      <w:r w:rsidR="004404D3">
        <w:t xml:space="preserve"> «Теплосети Березово» и ОАО «ЮТЭК-Региональные сети»</w:t>
      </w:r>
      <w:r w:rsidRPr="00633B37">
        <w:t xml:space="preserve"> по заключенным договорам на теплоснабжение. В соответствии с требованиями Федерального Закона Российской Федерации от 27.07.2010 №190-ФЗ «О теплоснабжении»:</w:t>
      </w:r>
    </w:p>
    <w:p w:rsidR="00633B37" w:rsidRPr="00633B37" w:rsidRDefault="00633B37" w:rsidP="00633B37">
      <w:r w:rsidRPr="00633B37">
        <w:t>«- потребители тепловой энергии, в том числе застройщики, планирующие подключение к системе теплоснабжения, заключают договоры о подключении к</w:t>
      </w:r>
      <w:r w:rsidR="004404D3">
        <w:t xml:space="preserve"> </w:t>
      </w:r>
      <w:r w:rsidRPr="00633B37">
        <w:t>системе теплоснабжения и вносят плату за подключение к системе теплоснабжения...»</w:t>
      </w:r>
    </w:p>
    <w:p w:rsidR="00633B37" w:rsidRPr="00633B37" w:rsidRDefault="00633B37" w:rsidP="00633B37">
      <w:r w:rsidRPr="00633B37">
        <w:t xml:space="preserve">Порядок подключения к системам теплоснабжения установлен «Правилами подключения к системам теплоснабжения», утвержденными Постановлением Правительства Российской Федерации от 16.04.2012 №307 «О порядке подключения к системам </w:t>
      </w:r>
      <w:r w:rsidRPr="00633B37">
        <w:lastRenderedPageBreak/>
        <w:t>теплоснабжения и о внесении изменений в некоторые акты Правительства Российской Федерации».</w:t>
      </w:r>
    </w:p>
    <w:p w:rsidR="009833F5" w:rsidRPr="00633B37" w:rsidRDefault="00633B37" w:rsidP="00633B37">
      <w:r w:rsidRPr="00633B37">
        <w:t xml:space="preserve">В </w:t>
      </w:r>
      <w:r w:rsidR="004404D3">
        <w:t>городском поселении</w:t>
      </w:r>
      <w:r w:rsidRPr="00633B37">
        <w:t xml:space="preserve"> Берёзово на момент</w:t>
      </w:r>
      <w:r w:rsidR="004404D3">
        <w:t xml:space="preserve"> актуализации</w:t>
      </w:r>
      <w:r w:rsidRPr="00633B37">
        <w:t xml:space="preserve"> Схемы плата за подключение к системе теплоснабжения </w:t>
      </w:r>
      <w:r w:rsidR="004404D3">
        <w:t>–</w:t>
      </w:r>
      <w:r w:rsidRPr="00633B37">
        <w:t xml:space="preserve"> не утверждена и поступление денежных средств от осуществления указанной деятельности </w:t>
      </w:r>
      <w:r w:rsidR="004404D3">
        <w:t>–</w:t>
      </w:r>
      <w:r w:rsidRPr="00633B37">
        <w:t xml:space="preserve"> отсутствуют.</w:t>
      </w:r>
    </w:p>
    <w:p w:rsidR="00D1562C" w:rsidRPr="00E81C71" w:rsidRDefault="00925988" w:rsidP="00B53E60">
      <w:pPr>
        <w:pStyle w:val="5"/>
        <w:rPr>
          <w:rFonts w:eastAsia="TimesNewRomanPS-BoldMT"/>
        </w:rPr>
      </w:pPr>
      <w:bookmarkStart w:id="92" w:name="_Toc501370667"/>
      <w:bookmarkStart w:id="93" w:name="bookmark29"/>
      <w:r>
        <w:rPr>
          <w:rFonts w:eastAsia="TimesNewRomanPS-BoldMT"/>
        </w:rPr>
        <w:t>г</w:t>
      </w:r>
      <w:r w:rsidR="00D1562C" w:rsidRPr="00D71333">
        <w:rPr>
          <w:rFonts w:eastAsia="TimesNewRomanPS-BoldMT"/>
        </w:rPr>
        <w:t xml:space="preserve">) </w:t>
      </w:r>
      <w:r w:rsidR="00D1562C" w:rsidRPr="00D1562C">
        <w:t>платы за услуги по поддержанию резервной тепловой мощности, в том числе для социально значимых категорий потребителей</w:t>
      </w:r>
      <w:bookmarkEnd w:id="92"/>
    </w:p>
    <w:bookmarkEnd w:id="93"/>
    <w:p w:rsidR="004404D3" w:rsidRPr="00D1562C" w:rsidRDefault="004404D3" w:rsidP="00D1562C">
      <w:r w:rsidRPr="00D1562C">
        <w:t>В соответствии с требованиями Федерального Закона Российской</w:t>
      </w:r>
      <w:r w:rsidR="00D1562C">
        <w:t xml:space="preserve"> </w:t>
      </w:r>
      <w:r w:rsidRPr="00D1562C">
        <w:t>Федерации от 27.07.2010 №190-ФЗ «О теплоснабжении»:</w:t>
      </w:r>
    </w:p>
    <w:p w:rsidR="004404D3" w:rsidRPr="00D1562C" w:rsidRDefault="004404D3" w:rsidP="00D1562C">
      <w:r w:rsidRPr="00D1562C">
        <w:t>«-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rsidR="009833F5" w:rsidRPr="00D1562C" w:rsidRDefault="004404D3" w:rsidP="00D1562C">
      <w:r w:rsidRPr="00D1562C">
        <w:t xml:space="preserve">В </w:t>
      </w:r>
      <w:r w:rsidR="00D1562C">
        <w:t>городском поселении</w:t>
      </w:r>
      <w:r w:rsidRPr="00D1562C">
        <w:t xml:space="preserve"> Берёзово на момент </w:t>
      </w:r>
      <w:r w:rsidR="00D1562C">
        <w:t>актуализации</w:t>
      </w:r>
      <w:r w:rsidRPr="00D1562C">
        <w:t xml:space="preserve"> Схемы плата за услуги по поддержанию резервной тепловой мощности для всех категорий потребителей, в том числе и социально значимых </w:t>
      </w:r>
      <w:r w:rsidR="00D1562C">
        <w:t>–</w:t>
      </w:r>
      <w:r w:rsidRPr="00D1562C">
        <w:t xml:space="preserve"> не утверждена.</w:t>
      </w:r>
    </w:p>
    <w:p w:rsidR="00E945E1" w:rsidRPr="00F36794" w:rsidRDefault="00E945E1" w:rsidP="00E945E1">
      <w:pPr>
        <w:pStyle w:val="4"/>
        <w:spacing w:line="240" w:lineRule="auto"/>
        <w:ind w:firstLine="0"/>
      </w:pPr>
      <w:bookmarkStart w:id="94" w:name="_Toc501370668"/>
      <w:r>
        <w:t>Часть 12</w:t>
      </w:r>
      <w:r w:rsidRPr="00F36794">
        <w:t xml:space="preserve">. </w:t>
      </w:r>
      <w:r w:rsidRPr="00E945E1">
        <w:t>Описание существующих технических и технологических проблем в системах теплоснабжения поселения, городского округа</w:t>
      </w:r>
      <w:bookmarkEnd w:id="94"/>
    </w:p>
    <w:p w:rsidR="00E945E1" w:rsidRPr="00E81C71" w:rsidRDefault="00E945E1" w:rsidP="00B53E60">
      <w:pPr>
        <w:pStyle w:val="5"/>
        <w:rPr>
          <w:rFonts w:eastAsia="TimesNewRomanPS-BoldMT"/>
        </w:rPr>
      </w:pPr>
      <w:bookmarkStart w:id="95" w:name="_Toc501370669"/>
      <w:r>
        <w:rPr>
          <w:rFonts w:eastAsia="TimesNewRomanPS-BoldMT"/>
        </w:rPr>
        <w:t>а</w:t>
      </w:r>
      <w:r w:rsidRPr="00D71333">
        <w:rPr>
          <w:rFonts w:eastAsia="TimesNewRomanPS-BoldMT"/>
        </w:rPr>
        <w:t xml:space="preserve">) </w:t>
      </w:r>
      <w:r w:rsidRPr="00E945E1">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95"/>
    </w:p>
    <w:p w:rsidR="00E945E1" w:rsidRPr="00E945E1" w:rsidRDefault="00E945E1" w:rsidP="00E945E1">
      <w:r w:rsidRPr="00E945E1">
        <w:t xml:space="preserve">В настоящее время существуют следующие проблемы проблем организации качественного теплоснабжения </w:t>
      </w:r>
      <w:r>
        <w:t>городского поселения</w:t>
      </w:r>
      <w:r w:rsidRPr="00E945E1">
        <w:t xml:space="preserve"> Берёзово:</w:t>
      </w:r>
    </w:p>
    <w:p w:rsidR="00E945E1" w:rsidRPr="00E945E1" w:rsidRDefault="00E945E1" w:rsidP="001B5316">
      <w:pPr>
        <w:pStyle w:val="af6"/>
        <w:numPr>
          <w:ilvl w:val="0"/>
          <w:numId w:val="18"/>
        </w:numPr>
        <w:ind w:left="993" w:hanging="357"/>
      </w:pPr>
      <w:r w:rsidRPr="00E945E1">
        <w:t>устаревшее оборудование, выработавшее нормативный срок службы;</w:t>
      </w:r>
    </w:p>
    <w:p w:rsidR="00E945E1" w:rsidRPr="00E945E1" w:rsidRDefault="00E945E1" w:rsidP="001B5316">
      <w:pPr>
        <w:pStyle w:val="af6"/>
        <w:numPr>
          <w:ilvl w:val="0"/>
          <w:numId w:val="18"/>
        </w:numPr>
        <w:ind w:left="993" w:hanging="357"/>
      </w:pPr>
      <w:r w:rsidRPr="00E945E1">
        <w:t>ряд участков тепловых сетей выработали нормативный срок службы;</w:t>
      </w:r>
    </w:p>
    <w:p w:rsidR="00E945E1" w:rsidRPr="00E945E1" w:rsidRDefault="00E945E1" w:rsidP="001B5316">
      <w:pPr>
        <w:pStyle w:val="af6"/>
        <w:numPr>
          <w:ilvl w:val="0"/>
          <w:numId w:val="18"/>
        </w:numPr>
        <w:ind w:left="993" w:hanging="357"/>
      </w:pPr>
      <w:r w:rsidRPr="00E945E1">
        <w:t>отсутствие ВПУ на ряде котельных;</w:t>
      </w:r>
    </w:p>
    <w:p w:rsidR="00E945E1" w:rsidRPr="00E945E1" w:rsidRDefault="00E945E1" w:rsidP="001B5316">
      <w:pPr>
        <w:pStyle w:val="af6"/>
        <w:numPr>
          <w:ilvl w:val="0"/>
          <w:numId w:val="18"/>
        </w:numPr>
        <w:ind w:left="993" w:hanging="357"/>
      </w:pPr>
      <w:r w:rsidRPr="00E945E1">
        <w:t>система автоматики части котельных не соответствует современным требованиям.</w:t>
      </w:r>
    </w:p>
    <w:p w:rsidR="00E945E1" w:rsidRPr="00E945E1" w:rsidRDefault="00E945E1" w:rsidP="001B5316">
      <w:pPr>
        <w:pStyle w:val="af6"/>
        <w:numPr>
          <w:ilvl w:val="0"/>
          <w:numId w:val="18"/>
        </w:numPr>
        <w:spacing w:after="120"/>
        <w:ind w:left="993" w:hanging="357"/>
      </w:pPr>
      <w:r w:rsidRPr="00E945E1">
        <w:t>подключены потребители низкой тепловой мощности значительно удаленные от магистральных тепловых сетей.</w:t>
      </w:r>
    </w:p>
    <w:p w:rsidR="00320135" w:rsidRPr="00E81C71" w:rsidRDefault="00320135" w:rsidP="00B53E60">
      <w:pPr>
        <w:pStyle w:val="5"/>
        <w:rPr>
          <w:rFonts w:eastAsia="TimesNewRomanPS-BoldMT"/>
        </w:rPr>
      </w:pPr>
      <w:bookmarkStart w:id="96" w:name="_Toc501370670"/>
      <w:r>
        <w:rPr>
          <w:rFonts w:eastAsia="TimesNewRomanPS-BoldMT"/>
        </w:rPr>
        <w:t>б</w:t>
      </w:r>
      <w:r w:rsidRPr="00D71333">
        <w:rPr>
          <w:rFonts w:eastAsia="TimesNewRomanPS-BoldMT"/>
        </w:rPr>
        <w:t xml:space="preserve">) </w:t>
      </w:r>
      <w:r w:rsidRPr="00320135">
        <w:t>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96"/>
    </w:p>
    <w:p w:rsidR="004404D3" w:rsidRPr="00320135" w:rsidRDefault="00320135" w:rsidP="00320135">
      <w:r w:rsidRPr="00320135">
        <w:t xml:space="preserve">Перечень существующих проблем организации надежного и безопасного теплоснабжения городского поселения. Березово </w:t>
      </w:r>
      <w:proofErr w:type="gramStart"/>
      <w:r w:rsidRPr="00320135">
        <w:t>представлен</w:t>
      </w:r>
      <w:proofErr w:type="gramEnd"/>
      <w:r w:rsidRPr="00320135">
        <w:t xml:space="preserve"> в таблице 1.</w:t>
      </w:r>
      <w:r w:rsidR="003A2BCA">
        <w:t>44</w:t>
      </w:r>
      <w:r w:rsidRPr="00320135">
        <w:t>.</w:t>
      </w:r>
    </w:p>
    <w:p w:rsidR="00516998" w:rsidRDefault="00516998" w:rsidP="00516998">
      <w:pPr>
        <w:jc w:val="right"/>
      </w:pPr>
      <w:r w:rsidRPr="00516998">
        <w:t>Таблица 1.</w:t>
      </w:r>
      <w:r w:rsidR="003A2BCA">
        <w:t>44</w:t>
      </w:r>
    </w:p>
    <w:p w:rsidR="00516998" w:rsidRPr="00516998" w:rsidRDefault="00516998" w:rsidP="00516998">
      <w:pPr>
        <w:ind w:firstLine="0"/>
        <w:jc w:val="center"/>
      </w:pPr>
      <w:r w:rsidRPr="00516998">
        <w:t>Проблемы надежности и качества теплоснабжения</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73"/>
        <w:gridCol w:w="7371"/>
      </w:tblGrid>
      <w:tr w:rsidR="00516998" w:rsidRPr="00516998" w:rsidTr="003864FD">
        <w:trPr>
          <w:tblHeader/>
        </w:trPr>
        <w:tc>
          <w:tcPr>
            <w:tcW w:w="2273" w:type="dxa"/>
            <w:vAlign w:val="center"/>
          </w:tcPr>
          <w:p w:rsidR="00516998" w:rsidRPr="00516998" w:rsidRDefault="00516998" w:rsidP="00516998">
            <w:pPr>
              <w:pStyle w:val="aff4"/>
              <w:ind w:left="119"/>
              <w:jc w:val="center"/>
              <w:rPr>
                <w:sz w:val="20"/>
                <w:szCs w:val="20"/>
              </w:rPr>
            </w:pPr>
            <w:r w:rsidRPr="00516998">
              <w:rPr>
                <w:rStyle w:val="11pt3"/>
                <w:color w:val="000000"/>
                <w:sz w:val="20"/>
                <w:szCs w:val="20"/>
              </w:rPr>
              <w:t>Наименование</w:t>
            </w:r>
            <w:r>
              <w:rPr>
                <w:rStyle w:val="11pt3"/>
                <w:color w:val="000000"/>
                <w:sz w:val="20"/>
                <w:szCs w:val="20"/>
              </w:rPr>
              <w:t xml:space="preserve"> </w:t>
            </w:r>
            <w:r w:rsidRPr="00516998">
              <w:rPr>
                <w:rStyle w:val="11pt3"/>
                <w:color w:val="000000"/>
                <w:sz w:val="20"/>
                <w:szCs w:val="20"/>
              </w:rPr>
              <w:t>теплоисточника</w:t>
            </w:r>
          </w:p>
        </w:tc>
        <w:tc>
          <w:tcPr>
            <w:tcW w:w="7371" w:type="dxa"/>
            <w:vAlign w:val="center"/>
          </w:tcPr>
          <w:p w:rsidR="00516998" w:rsidRPr="00516998" w:rsidRDefault="00516998" w:rsidP="00516998">
            <w:pPr>
              <w:pStyle w:val="aff4"/>
              <w:ind w:left="119"/>
              <w:jc w:val="center"/>
              <w:rPr>
                <w:sz w:val="20"/>
                <w:szCs w:val="20"/>
              </w:rPr>
            </w:pPr>
            <w:r w:rsidRPr="00516998">
              <w:rPr>
                <w:rStyle w:val="11pt3"/>
                <w:color w:val="000000"/>
                <w:sz w:val="20"/>
                <w:szCs w:val="20"/>
              </w:rPr>
              <w:t>Причины, приводящие к снижению надежности теплоснабжения</w:t>
            </w:r>
          </w:p>
        </w:tc>
      </w:tr>
      <w:tr w:rsidR="00516998" w:rsidRPr="00516998" w:rsidTr="003864FD">
        <w:tc>
          <w:tcPr>
            <w:tcW w:w="2273" w:type="dxa"/>
            <w:vMerge w:val="restart"/>
            <w:vAlign w:val="center"/>
          </w:tcPr>
          <w:p w:rsidR="00516998" w:rsidRPr="00516998" w:rsidRDefault="00516998" w:rsidP="00516998">
            <w:pPr>
              <w:pStyle w:val="aff4"/>
              <w:ind w:left="119"/>
              <w:jc w:val="center"/>
              <w:rPr>
                <w:sz w:val="20"/>
                <w:szCs w:val="20"/>
              </w:rPr>
            </w:pPr>
            <w:r w:rsidRPr="00516998">
              <w:rPr>
                <w:rStyle w:val="103"/>
                <w:color w:val="000000"/>
                <w:sz w:val="20"/>
                <w:szCs w:val="20"/>
              </w:rPr>
              <w:t>По тепловым сетям</w:t>
            </w:r>
          </w:p>
        </w:tc>
        <w:tc>
          <w:tcPr>
            <w:tcW w:w="7371" w:type="dxa"/>
            <w:vAlign w:val="center"/>
          </w:tcPr>
          <w:p w:rsidR="00516998" w:rsidRPr="00516998" w:rsidRDefault="00516998" w:rsidP="00516998">
            <w:pPr>
              <w:pStyle w:val="aff4"/>
              <w:ind w:left="119"/>
              <w:jc w:val="left"/>
              <w:rPr>
                <w:sz w:val="20"/>
                <w:szCs w:val="20"/>
              </w:rPr>
            </w:pPr>
            <w:r w:rsidRPr="00516998">
              <w:rPr>
                <w:rStyle w:val="103"/>
                <w:color w:val="000000"/>
                <w:sz w:val="20"/>
                <w:szCs w:val="20"/>
              </w:rPr>
              <w:t>- фактические тепловые по</w:t>
            </w:r>
            <w:r w:rsidR="003864FD">
              <w:rPr>
                <w:rStyle w:val="103"/>
                <w:color w:val="000000"/>
                <w:sz w:val="20"/>
                <w:szCs w:val="20"/>
              </w:rPr>
              <w:t>тери превышают нормативные</w:t>
            </w:r>
          </w:p>
        </w:tc>
      </w:tr>
      <w:tr w:rsidR="00516998" w:rsidRPr="00516998" w:rsidTr="003864FD">
        <w:tc>
          <w:tcPr>
            <w:tcW w:w="2273" w:type="dxa"/>
            <w:vMerge/>
            <w:vAlign w:val="center"/>
          </w:tcPr>
          <w:p w:rsidR="00516998" w:rsidRPr="00516998" w:rsidRDefault="00516998" w:rsidP="00516998">
            <w:pPr>
              <w:pStyle w:val="aff4"/>
              <w:ind w:left="119"/>
              <w:jc w:val="center"/>
              <w:rPr>
                <w:sz w:val="20"/>
                <w:szCs w:val="20"/>
              </w:rPr>
            </w:pPr>
          </w:p>
        </w:tc>
        <w:tc>
          <w:tcPr>
            <w:tcW w:w="7371" w:type="dxa"/>
            <w:vAlign w:val="center"/>
          </w:tcPr>
          <w:p w:rsidR="00516998" w:rsidRPr="00516998" w:rsidRDefault="00516998" w:rsidP="00516998">
            <w:pPr>
              <w:pStyle w:val="aff4"/>
              <w:ind w:left="119"/>
              <w:jc w:val="left"/>
              <w:rPr>
                <w:sz w:val="20"/>
                <w:szCs w:val="20"/>
              </w:rPr>
            </w:pPr>
            <w:r w:rsidRPr="00516998">
              <w:rPr>
                <w:rStyle w:val="103"/>
                <w:color w:val="000000"/>
                <w:sz w:val="20"/>
                <w:szCs w:val="20"/>
              </w:rPr>
              <w:t>- наличие потребителей, подключенных к магист</w:t>
            </w:r>
            <w:r w:rsidR="003864FD">
              <w:rPr>
                <w:rStyle w:val="103"/>
                <w:color w:val="000000"/>
                <w:sz w:val="20"/>
                <w:szCs w:val="20"/>
              </w:rPr>
              <w:t>ральным сетям без устройства ТП</w:t>
            </w:r>
          </w:p>
        </w:tc>
      </w:tr>
      <w:tr w:rsidR="00516998" w:rsidRPr="00516998" w:rsidTr="003864FD">
        <w:tc>
          <w:tcPr>
            <w:tcW w:w="2273" w:type="dxa"/>
            <w:vMerge/>
            <w:vAlign w:val="center"/>
          </w:tcPr>
          <w:p w:rsidR="00516998" w:rsidRPr="00516998" w:rsidRDefault="00516998" w:rsidP="00516998">
            <w:pPr>
              <w:pStyle w:val="aff4"/>
              <w:ind w:left="119"/>
              <w:jc w:val="center"/>
              <w:rPr>
                <w:sz w:val="20"/>
                <w:szCs w:val="20"/>
              </w:rPr>
            </w:pPr>
          </w:p>
        </w:tc>
        <w:tc>
          <w:tcPr>
            <w:tcW w:w="7371" w:type="dxa"/>
            <w:vAlign w:val="center"/>
          </w:tcPr>
          <w:p w:rsidR="00516998" w:rsidRPr="00516998" w:rsidRDefault="00516998" w:rsidP="00516998">
            <w:pPr>
              <w:pStyle w:val="aff4"/>
              <w:ind w:left="119"/>
              <w:jc w:val="left"/>
              <w:rPr>
                <w:sz w:val="20"/>
                <w:szCs w:val="20"/>
              </w:rPr>
            </w:pPr>
            <w:r w:rsidRPr="00516998">
              <w:rPr>
                <w:rStyle w:val="103"/>
                <w:color w:val="000000"/>
                <w:sz w:val="20"/>
                <w:szCs w:val="20"/>
              </w:rPr>
              <w:t>- технологические нарушения подачи тепла, вызванные пов</w:t>
            </w:r>
            <w:r w:rsidR="003864FD">
              <w:rPr>
                <w:rStyle w:val="103"/>
                <w:color w:val="000000"/>
                <w:sz w:val="20"/>
                <w:szCs w:val="20"/>
              </w:rPr>
              <w:t>ышенной коррозией трубопроводов</w:t>
            </w:r>
          </w:p>
        </w:tc>
      </w:tr>
      <w:tr w:rsidR="00516998" w:rsidRPr="00516998" w:rsidTr="003864FD">
        <w:tc>
          <w:tcPr>
            <w:tcW w:w="2273" w:type="dxa"/>
            <w:vMerge/>
            <w:vAlign w:val="center"/>
          </w:tcPr>
          <w:p w:rsidR="00516998" w:rsidRPr="00516998" w:rsidRDefault="00516998" w:rsidP="00516998">
            <w:pPr>
              <w:pStyle w:val="aff4"/>
              <w:ind w:left="119"/>
              <w:jc w:val="center"/>
              <w:rPr>
                <w:sz w:val="20"/>
                <w:szCs w:val="20"/>
              </w:rPr>
            </w:pPr>
          </w:p>
        </w:tc>
        <w:tc>
          <w:tcPr>
            <w:tcW w:w="7371" w:type="dxa"/>
            <w:vAlign w:val="center"/>
          </w:tcPr>
          <w:p w:rsidR="00516998" w:rsidRPr="00516998" w:rsidRDefault="00516998" w:rsidP="00516998">
            <w:pPr>
              <w:pStyle w:val="aff4"/>
              <w:ind w:left="119"/>
              <w:jc w:val="left"/>
              <w:rPr>
                <w:sz w:val="20"/>
                <w:szCs w:val="20"/>
              </w:rPr>
            </w:pPr>
            <w:r w:rsidRPr="00516998">
              <w:rPr>
                <w:rStyle w:val="103"/>
                <w:color w:val="000000"/>
                <w:sz w:val="20"/>
                <w:szCs w:val="20"/>
              </w:rPr>
              <w:t>- низкий процент закаль</w:t>
            </w:r>
            <w:r w:rsidR="003864FD">
              <w:rPr>
                <w:rStyle w:val="103"/>
                <w:color w:val="000000"/>
                <w:sz w:val="20"/>
                <w:szCs w:val="20"/>
              </w:rPr>
              <w:t>цованности тепловых сетей</w:t>
            </w:r>
          </w:p>
        </w:tc>
      </w:tr>
      <w:tr w:rsidR="00516998" w:rsidRPr="00516998" w:rsidTr="003864FD">
        <w:tc>
          <w:tcPr>
            <w:tcW w:w="2273" w:type="dxa"/>
            <w:vMerge w:val="restart"/>
            <w:vAlign w:val="center"/>
          </w:tcPr>
          <w:p w:rsidR="00516998" w:rsidRPr="00516998" w:rsidRDefault="00516998" w:rsidP="00516998">
            <w:pPr>
              <w:pStyle w:val="aff4"/>
              <w:ind w:left="119"/>
              <w:jc w:val="center"/>
              <w:rPr>
                <w:sz w:val="20"/>
                <w:szCs w:val="20"/>
              </w:rPr>
            </w:pPr>
            <w:r w:rsidRPr="00516998">
              <w:rPr>
                <w:rStyle w:val="103"/>
                <w:color w:val="000000"/>
                <w:sz w:val="20"/>
                <w:szCs w:val="20"/>
              </w:rPr>
              <w:t>Котельная Аэропорт</w:t>
            </w:r>
          </w:p>
        </w:tc>
        <w:tc>
          <w:tcPr>
            <w:tcW w:w="7371" w:type="dxa"/>
            <w:vAlign w:val="center"/>
          </w:tcPr>
          <w:p w:rsidR="00516998" w:rsidRPr="00516998" w:rsidRDefault="00516998" w:rsidP="00516998">
            <w:pPr>
              <w:pStyle w:val="aff4"/>
              <w:ind w:left="119"/>
              <w:jc w:val="left"/>
              <w:rPr>
                <w:sz w:val="20"/>
                <w:szCs w:val="20"/>
              </w:rPr>
            </w:pPr>
            <w:r w:rsidRPr="00516998">
              <w:rPr>
                <w:rStyle w:val="103"/>
                <w:color w:val="000000"/>
                <w:sz w:val="20"/>
                <w:szCs w:val="20"/>
              </w:rPr>
              <w:t>- оборудование выработало нормативный ресурс</w:t>
            </w:r>
          </w:p>
        </w:tc>
      </w:tr>
      <w:tr w:rsidR="00516998" w:rsidRPr="00516998" w:rsidTr="003864FD">
        <w:trPr>
          <w:trHeight w:val="77"/>
        </w:trPr>
        <w:tc>
          <w:tcPr>
            <w:tcW w:w="2273" w:type="dxa"/>
            <w:vMerge/>
            <w:vAlign w:val="center"/>
          </w:tcPr>
          <w:p w:rsidR="00516998" w:rsidRPr="00516998" w:rsidRDefault="00516998" w:rsidP="00516998">
            <w:pPr>
              <w:pStyle w:val="aff4"/>
              <w:ind w:left="119"/>
              <w:jc w:val="center"/>
              <w:rPr>
                <w:sz w:val="20"/>
                <w:szCs w:val="20"/>
              </w:rPr>
            </w:pPr>
          </w:p>
        </w:tc>
        <w:tc>
          <w:tcPr>
            <w:tcW w:w="7371" w:type="dxa"/>
            <w:vAlign w:val="center"/>
          </w:tcPr>
          <w:p w:rsidR="00516998" w:rsidRPr="00516998" w:rsidRDefault="00516998" w:rsidP="00516998">
            <w:pPr>
              <w:pStyle w:val="aff4"/>
              <w:ind w:left="119"/>
              <w:jc w:val="left"/>
              <w:rPr>
                <w:sz w:val="20"/>
                <w:szCs w:val="20"/>
              </w:rPr>
            </w:pPr>
            <w:r w:rsidRPr="00516998">
              <w:rPr>
                <w:rStyle w:val="103"/>
                <w:color w:val="000000"/>
                <w:sz w:val="20"/>
                <w:szCs w:val="20"/>
              </w:rPr>
              <w:t>-система автоматизации не соотве</w:t>
            </w:r>
            <w:r w:rsidR="003864FD">
              <w:rPr>
                <w:rStyle w:val="103"/>
                <w:color w:val="000000"/>
                <w:sz w:val="20"/>
                <w:szCs w:val="20"/>
              </w:rPr>
              <w:t>тствует современным требованиям</w:t>
            </w:r>
          </w:p>
        </w:tc>
      </w:tr>
    </w:tbl>
    <w:p w:rsidR="004404D3" w:rsidRDefault="004404D3" w:rsidP="00A17BD8">
      <w:pPr>
        <w:rPr>
          <w:lang w:eastAsia="ru-RU"/>
        </w:rPr>
      </w:pPr>
    </w:p>
    <w:p w:rsidR="002E42F1" w:rsidRPr="00E81C71" w:rsidRDefault="002E42F1" w:rsidP="00B53E60">
      <w:pPr>
        <w:pStyle w:val="5"/>
        <w:rPr>
          <w:rFonts w:eastAsia="TimesNewRomanPS-BoldMT"/>
        </w:rPr>
      </w:pPr>
      <w:bookmarkStart w:id="97" w:name="_Toc501370671"/>
      <w:r>
        <w:rPr>
          <w:rFonts w:eastAsia="TimesNewRomanPS-BoldMT"/>
        </w:rPr>
        <w:t>в</w:t>
      </w:r>
      <w:r w:rsidRPr="00D71333">
        <w:rPr>
          <w:rFonts w:eastAsia="TimesNewRomanPS-BoldMT"/>
        </w:rPr>
        <w:t xml:space="preserve">) </w:t>
      </w:r>
      <w:r w:rsidRPr="002E42F1">
        <w:t>описание существующих проблем развития систем теплоснабжения</w:t>
      </w:r>
      <w:bookmarkEnd w:id="97"/>
    </w:p>
    <w:p w:rsidR="00320135" w:rsidRPr="002E42F1" w:rsidRDefault="002E42F1" w:rsidP="002E42F1">
      <w:r w:rsidRPr="002E42F1">
        <w:t>Основные существующие проблемы развития систем теплоснабжения указаны в Главе 1 части 12 пунктах «а» и «б».</w:t>
      </w:r>
    </w:p>
    <w:p w:rsidR="001133E0" w:rsidRPr="00E81C71" w:rsidRDefault="001133E0" w:rsidP="00B53E60">
      <w:pPr>
        <w:pStyle w:val="5"/>
        <w:rPr>
          <w:rFonts w:eastAsia="TimesNewRomanPS-BoldMT"/>
        </w:rPr>
      </w:pPr>
      <w:bookmarkStart w:id="98" w:name="_Toc501370672"/>
      <w:r>
        <w:rPr>
          <w:rFonts w:eastAsia="TimesNewRomanPS-BoldMT"/>
        </w:rPr>
        <w:t>г</w:t>
      </w:r>
      <w:r w:rsidRPr="00D71333">
        <w:rPr>
          <w:rFonts w:eastAsia="TimesNewRomanPS-BoldMT"/>
        </w:rPr>
        <w:t xml:space="preserve">) </w:t>
      </w:r>
      <w:r w:rsidRPr="001133E0">
        <w:t>описание существующих проблем надежного и эффективного снабжения топливом действующих систем теплоснабжения</w:t>
      </w:r>
      <w:bookmarkEnd w:id="98"/>
    </w:p>
    <w:p w:rsidR="00320135" w:rsidRPr="001133E0" w:rsidRDefault="001133E0" w:rsidP="001133E0">
      <w:r w:rsidRPr="001133E0">
        <w:t xml:space="preserve">Существующих проблем надежного и эффективного снабжения топливом действующей системы теплоснабжения </w:t>
      </w:r>
      <w:r>
        <w:t>городского поселения</w:t>
      </w:r>
      <w:r w:rsidRPr="001133E0">
        <w:t xml:space="preserve"> Березово не выявлено. В целом снабжение топливом действующей системы теплоснабжения </w:t>
      </w:r>
      <w:r>
        <w:t>городского поселения</w:t>
      </w:r>
      <w:r w:rsidRPr="001133E0">
        <w:t xml:space="preserve"> Березово является эффективным и безаварийным.</w:t>
      </w:r>
    </w:p>
    <w:p w:rsidR="001133E0" w:rsidRPr="00E81C71" w:rsidRDefault="001133E0" w:rsidP="00B53E60">
      <w:pPr>
        <w:pStyle w:val="5"/>
        <w:rPr>
          <w:rFonts w:eastAsia="TimesNewRomanPS-BoldMT"/>
        </w:rPr>
      </w:pPr>
      <w:bookmarkStart w:id="99" w:name="_Toc501370673"/>
      <w:r>
        <w:rPr>
          <w:rFonts w:eastAsia="TimesNewRomanPS-BoldMT"/>
        </w:rPr>
        <w:t>д</w:t>
      </w:r>
      <w:r w:rsidRPr="00D71333">
        <w:rPr>
          <w:rFonts w:eastAsia="TimesNewRomanPS-BoldMT"/>
        </w:rPr>
        <w:t xml:space="preserve">) </w:t>
      </w:r>
      <w:r w:rsidRPr="001133E0">
        <w:t>анализ предписаний надзорных органов об устранении нарушений, влияющих на безопасность и надежность системы теплоснабжения</w:t>
      </w:r>
      <w:bookmarkEnd w:id="99"/>
    </w:p>
    <w:p w:rsidR="004404D3" w:rsidRPr="001133E0" w:rsidRDefault="001133E0" w:rsidP="001133E0">
      <w:r w:rsidRPr="001133E0">
        <w:t xml:space="preserve">Предписаний надзорных органов об устранении </w:t>
      </w:r>
      <w:proofErr w:type="gramStart"/>
      <w:r w:rsidRPr="001133E0">
        <w:t xml:space="preserve">нарушений, влияющих на безопасность и надежность системы теплоснабжения </w:t>
      </w:r>
      <w:r>
        <w:t xml:space="preserve">городского поселения Березово </w:t>
      </w:r>
      <w:r w:rsidRPr="001133E0">
        <w:t>получено</w:t>
      </w:r>
      <w:proofErr w:type="gramEnd"/>
      <w:r w:rsidRPr="001133E0">
        <w:t xml:space="preserve"> не было.</w:t>
      </w:r>
    </w:p>
    <w:p w:rsidR="00D92AD7" w:rsidRPr="00423726" w:rsidRDefault="000712A9" w:rsidP="00D92AD7">
      <w:pPr>
        <w:pStyle w:val="2"/>
        <w:pageBreakBefore/>
        <w:spacing w:before="0"/>
        <w:rPr>
          <w:rFonts w:eastAsia="TimesNewRomanPS-BoldMT"/>
        </w:rPr>
      </w:pPr>
      <w:bookmarkStart w:id="100" w:name="_Toc501370674"/>
      <w:r w:rsidRPr="00423726">
        <w:rPr>
          <w:caps w:val="0"/>
        </w:rPr>
        <w:lastRenderedPageBreak/>
        <w:t xml:space="preserve">ГЛАВА </w:t>
      </w:r>
      <w:r>
        <w:rPr>
          <w:caps w:val="0"/>
        </w:rPr>
        <w:t>2</w:t>
      </w:r>
      <w:r w:rsidRPr="00423726">
        <w:rPr>
          <w:caps w:val="0"/>
        </w:rPr>
        <w:t xml:space="preserve">. </w:t>
      </w:r>
      <w:r w:rsidRPr="006F5D2B">
        <w:rPr>
          <w:caps w:val="0"/>
        </w:rPr>
        <w:t>ПЕРСПЕКТИВНОЕ ПОТРЕБЛЕНИЕ ТЕПЛОВОЙ ЭНЕРГИИ НА ЦЕЛИ ТЕПЛОСНАБЖЕНИЯ</w:t>
      </w:r>
      <w:bookmarkEnd w:id="100"/>
    </w:p>
    <w:p w:rsidR="00D92AD7" w:rsidRPr="00E81C71" w:rsidRDefault="00D92AD7" w:rsidP="00B53E60">
      <w:pPr>
        <w:pStyle w:val="5"/>
        <w:rPr>
          <w:rFonts w:eastAsia="TimesNewRomanPS-BoldMT"/>
        </w:rPr>
      </w:pPr>
      <w:bookmarkStart w:id="101" w:name="_Toc501370675"/>
      <w:r>
        <w:rPr>
          <w:rFonts w:eastAsia="TimesNewRomanPS-BoldMT"/>
        </w:rPr>
        <w:t>а</w:t>
      </w:r>
      <w:r w:rsidRPr="00D71333">
        <w:rPr>
          <w:rFonts w:eastAsia="TimesNewRomanPS-BoldMT"/>
        </w:rPr>
        <w:t xml:space="preserve">) </w:t>
      </w:r>
      <w:r w:rsidR="00DF41FC" w:rsidRPr="00DF41FC">
        <w:t>данные базового уровня потребления тепла на цели теплоснабжения</w:t>
      </w:r>
      <w:bookmarkEnd w:id="101"/>
    </w:p>
    <w:p w:rsidR="001133E0" w:rsidRPr="00DF41FC" w:rsidRDefault="00DF41FC" w:rsidP="00DF41FC">
      <w:r w:rsidRPr="00DF41FC">
        <w:t>В таблиц</w:t>
      </w:r>
      <w:r w:rsidR="007F7EA3">
        <w:t>е</w:t>
      </w:r>
      <w:r w:rsidRPr="00DF41FC">
        <w:t xml:space="preserve"> 2.1 представлены показатели базового уровня потребления</w:t>
      </w:r>
      <w:r>
        <w:t xml:space="preserve"> </w:t>
      </w:r>
      <w:r w:rsidRPr="00DF41FC">
        <w:t xml:space="preserve">тепла потребителями, подключенными к источникам тепловой энергии </w:t>
      </w:r>
      <w:r>
        <w:t xml:space="preserve">городского поселения </w:t>
      </w:r>
      <w:r w:rsidRPr="00DF41FC">
        <w:t>Березово.</w:t>
      </w:r>
    </w:p>
    <w:p w:rsidR="00322CC1" w:rsidRDefault="007F7EA3" w:rsidP="007F7EA3">
      <w:pPr>
        <w:jc w:val="right"/>
      </w:pPr>
      <w:r>
        <w:t>Таблица 2.1</w:t>
      </w:r>
    </w:p>
    <w:p w:rsidR="007F7EA3" w:rsidRDefault="007F7EA3" w:rsidP="007F7EA3">
      <w:pPr>
        <w:ind w:firstLine="0"/>
        <w:jc w:val="center"/>
      </w:pPr>
      <w:r>
        <w:t>П</w:t>
      </w:r>
      <w:r w:rsidRPr="00DF41FC">
        <w:t>оказатели базового уровня потребления</w:t>
      </w:r>
      <w:r>
        <w:t xml:space="preserve"> </w:t>
      </w:r>
      <w:r w:rsidRPr="00DF41FC">
        <w:t xml:space="preserve">тепла потребителями, подключенными к источникам тепловой энергии </w:t>
      </w:r>
      <w:r>
        <w:t xml:space="preserve">городского поселения </w:t>
      </w:r>
      <w:r w:rsidRPr="00DF41FC">
        <w:t>Березово</w:t>
      </w:r>
    </w:p>
    <w:tbl>
      <w:tblPr>
        <w:tblStyle w:val="af1"/>
        <w:tblW w:w="0" w:type="auto"/>
        <w:tblLook w:val="04A0" w:firstRow="1" w:lastRow="0" w:firstColumn="1" w:lastColumn="0" w:noHBand="0" w:noVBand="1"/>
      </w:tblPr>
      <w:tblGrid>
        <w:gridCol w:w="3249"/>
        <w:gridCol w:w="3249"/>
        <w:gridCol w:w="3249"/>
      </w:tblGrid>
      <w:tr w:rsidR="007F7EA3" w:rsidRPr="007F7EA3" w:rsidTr="007F7EA3">
        <w:tc>
          <w:tcPr>
            <w:tcW w:w="3249" w:type="dxa"/>
            <w:vAlign w:val="center"/>
          </w:tcPr>
          <w:p w:rsidR="007F7EA3" w:rsidRPr="007F7EA3" w:rsidRDefault="007F7EA3" w:rsidP="007F7EA3">
            <w:pPr>
              <w:spacing w:after="0" w:line="240" w:lineRule="auto"/>
              <w:ind w:firstLine="0"/>
              <w:jc w:val="center"/>
              <w:rPr>
                <w:sz w:val="20"/>
                <w:szCs w:val="20"/>
              </w:rPr>
            </w:pPr>
            <w:r w:rsidRPr="007F7EA3">
              <w:rPr>
                <w:b/>
                <w:sz w:val="20"/>
                <w:szCs w:val="20"/>
              </w:rPr>
              <w:t>Наименование котельной</w:t>
            </w:r>
          </w:p>
        </w:tc>
        <w:tc>
          <w:tcPr>
            <w:tcW w:w="3249" w:type="dxa"/>
            <w:vAlign w:val="center"/>
          </w:tcPr>
          <w:p w:rsidR="007F7EA3" w:rsidRPr="007F7EA3" w:rsidRDefault="007F7EA3" w:rsidP="007F7EA3">
            <w:pPr>
              <w:spacing w:after="0" w:line="240" w:lineRule="auto"/>
              <w:ind w:firstLine="0"/>
              <w:jc w:val="center"/>
              <w:rPr>
                <w:b/>
                <w:sz w:val="20"/>
                <w:szCs w:val="20"/>
              </w:rPr>
            </w:pPr>
            <w:r w:rsidRPr="007F7EA3">
              <w:rPr>
                <w:b/>
                <w:sz w:val="20"/>
                <w:szCs w:val="20"/>
              </w:rPr>
              <w:t>Тепловая нагрузка, Гкал/</w:t>
            </w:r>
            <w:proofErr w:type="gramStart"/>
            <w:r w:rsidRPr="007F7EA3">
              <w:rPr>
                <w:b/>
                <w:sz w:val="20"/>
                <w:szCs w:val="20"/>
              </w:rPr>
              <w:t>ч</w:t>
            </w:r>
            <w:proofErr w:type="gramEnd"/>
          </w:p>
        </w:tc>
        <w:tc>
          <w:tcPr>
            <w:tcW w:w="3249" w:type="dxa"/>
            <w:vAlign w:val="center"/>
          </w:tcPr>
          <w:p w:rsidR="007F7EA3" w:rsidRPr="007F7EA3" w:rsidRDefault="007F7EA3" w:rsidP="007F7EA3">
            <w:pPr>
              <w:spacing w:after="0" w:line="240" w:lineRule="auto"/>
              <w:ind w:firstLine="0"/>
              <w:jc w:val="center"/>
              <w:rPr>
                <w:sz w:val="20"/>
                <w:szCs w:val="20"/>
              </w:rPr>
            </w:pPr>
            <w:r w:rsidRPr="00D66172">
              <w:rPr>
                <w:rStyle w:val="9pt17"/>
                <w:color w:val="000000"/>
                <w:sz w:val="20"/>
                <w:szCs w:val="20"/>
              </w:rPr>
              <w:t>Потребляемая</w:t>
            </w:r>
            <w:r>
              <w:rPr>
                <w:rStyle w:val="9pt17"/>
                <w:color w:val="000000"/>
                <w:sz w:val="20"/>
                <w:szCs w:val="20"/>
              </w:rPr>
              <w:t xml:space="preserve"> </w:t>
            </w:r>
            <w:r w:rsidRPr="00D66172">
              <w:rPr>
                <w:rStyle w:val="9pt17"/>
                <w:color w:val="000000"/>
                <w:sz w:val="20"/>
                <w:szCs w:val="20"/>
              </w:rPr>
              <w:t>тепловая</w:t>
            </w:r>
            <w:r>
              <w:rPr>
                <w:rStyle w:val="9pt17"/>
                <w:color w:val="000000"/>
                <w:sz w:val="20"/>
                <w:szCs w:val="20"/>
              </w:rPr>
              <w:t xml:space="preserve"> </w:t>
            </w:r>
            <w:r w:rsidRPr="00D66172">
              <w:rPr>
                <w:rStyle w:val="9pt17"/>
                <w:color w:val="000000"/>
                <w:sz w:val="20"/>
                <w:szCs w:val="20"/>
              </w:rPr>
              <w:t>энергия,</w:t>
            </w:r>
            <w:r>
              <w:rPr>
                <w:rStyle w:val="9pt17"/>
                <w:color w:val="000000"/>
                <w:sz w:val="20"/>
                <w:szCs w:val="20"/>
              </w:rPr>
              <w:t xml:space="preserve"> </w:t>
            </w:r>
            <w:r w:rsidRPr="00D66172">
              <w:rPr>
                <w:rStyle w:val="9pt17"/>
                <w:color w:val="000000"/>
                <w:sz w:val="20"/>
                <w:szCs w:val="20"/>
              </w:rPr>
              <w:t>Гкал/год</w:t>
            </w:r>
          </w:p>
        </w:tc>
      </w:tr>
      <w:tr w:rsidR="002F3698" w:rsidRPr="007F7EA3" w:rsidTr="007F7EA3">
        <w:tc>
          <w:tcPr>
            <w:tcW w:w="3249" w:type="dxa"/>
            <w:vAlign w:val="center"/>
          </w:tcPr>
          <w:p w:rsidR="002F3698" w:rsidRPr="007F7EA3" w:rsidRDefault="002F3698" w:rsidP="004D1982">
            <w:pPr>
              <w:spacing w:after="0" w:line="240" w:lineRule="auto"/>
              <w:ind w:firstLine="0"/>
              <w:jc w:val="center"/>
              <w:rPr>
                <w:sz w:val="20"/>
                <w:szCs w:val="20"/>
              </w:rPr>
            </w:pPr>
            <w:r w:rsidRPr="007F7EA3">
              <w:rPr>
                <w:sz w:val="20"/>
                <w:szCs w:val="20"/>
              </w:rPr>
              <w:t>Центральная котельная</w:t>
            </w:r>
          </w:p>
        </w:tc>
        <w:tc>
          <w:tcPr>
            <w:tcW w:w="3249" w:type="dxa"/>
            <w:vAlign w:val="center"/>
          </w:tcPr>
          <w:p w:rsidR="002F3698" w:rsidRPr="00C4146F" w:rsidRDefault="002F3698" w:rsidP="00A42108">
            <w:pPr>
              <w:pStyle w:val="aff4"/>
              <w:jc w:val="center"/>
              <w:rPr>
                <w:sz w:val="20"/>
                <w:szCs w:val="20"/>
              </w:rPr>
            </w:pPr>
            <w:r>
              <w:rPr>
                <w:sz w:val="20"/>
                <w:szCs w:val="20"/>
              </w:rPr>
              <w:t>4,1</w:t>
            </w:r>
          </w:p>
        </w:tc>
        <w:tc>
          <w:tcPr>
            <w:tcW w:w="3249" w:type="dxa"/>
            <w:vAlign w:val="center"/>
          </w:tcPr>
          <w:p w:rsidR="002F3698" w:rsidRPr="00C4146F" w:rsidRDefault="002F3698" w:rsidP="00A42108">
            <w:pPr>
              <w:spacing w:after="0"/>
              <w:ind w:firstLine="0"/>
              <w:jc w:val="center"/>
              <w:rPr>
                <w:color w:val="000000"/>
                <w:sz w:val="20"/>
                <w:szCs w:val="20"/>
              </w:rPr>
            </w:pPr>
            <w:r>
              <w:rPr>
                <w:color w:val="000000"/>
                <w:sz w:val="20"/>
                <w:szCs w:val="20"/>
              </w:rPr>
              <w:t>14678</w:t>
            </w:r>
          </w:p>
        </w:tc>
      </w:tr>
      <w:tr w:rsidR="002F3698" w:rsidRPr="007F7EA3" w:rsidTr="007F7EA3">
        <w:tc>
          <w:tcPr>
            <w:tcW w:w="3249" w:type="dxa"/>
            <w:vAlign w:val="center"/>
          </w:tcPr>
          <w:p w:rsidR="002F3698" w:rsidRPr="00A072A8" w:rsidRDefault="002F3698" w:rsidP="004D1982">
            <w:pPr>
              <w:spacing w:after="0" w:line="240" w:lineRule="auto"/>
              <w:ind w:firstLine="0"/>
              <w:jc w:val="center"/>
              <w:rPr>
                <w:sz w:val="20"/>
                <w:szCs w:val="20"/>
              </w:rPr>
            </w:pPr>
            <w:r>
              <w:rPr>
                <w:sz w:val="20"/>
                <w:szCs w:val="20"/>
              </w:rPr>
              <w:t>Котельная ЦРБ</w:t>
            </w:r>
          </w:p>
        </w:tc>
        <w:tc>
          <w:tcPr>
            <w:tcW w:w="3249" w:type="dxa"/>
            <w:vAlign w:val="center"/>
          </w:tcPr>
          <w:p w:rsidR="002F3698" w:rsidRPr="00C4146F" w:rsidRDefault="002F3698" w:rsidP="00A42108">
            <w:pPr>
              <w:pStyle w:val="aff4"/>
              <w:jc w:val="center"/>
              <w:rPr>
                <w:sz w:val="20"/>
                <w:szCs w:val="20"/>
              </w:rPr>
            </w:pPr>
            <w:r>
              <w:rPr>
                <w:sz w:val="20"/>
                <w:szCs w:val="20"/>
              </w:rPr>
              <w:t>3,8</w:t>
            </w:r>
          </w:p>
        </w:tc>
        <w:tc>
          <w:tcPr>
            <w:tcW w:w="3249" w:type="dxa"/>
            <w:vAlign w:val="center"/>
          </w:tcPr>
          <w:p w:rsidR="002F3698" w:rsidRPr="00C4146F" w:rsidRDefault="002F3698" w:rsidP="00A42108">
            <w:pPr>
              <w:spacing w:after="0"/>
              <w:ind w:firstLine="0"/>
              <w:jc w:val="center"/>
              <w:rPr>
                <w:color w:val="000000"/>
                <w:sz w:val="20"/>
                <w:szCs w:val="20"/>
              </w:rPr>
            </w:pPr>
            <w:r>
              <w:rPr>
                <w:color w:val="000000"/>
                <w:sz w:val="20"/>
                <w:szCs w:val="20"/>
              </w:rPr>
              <w:t>10198</w:t>
            </w:r>
          </w:p>
        </w:tc>
      </w:tr>
      <w:tr w:rsidR="002F3698" w:rsidRPr="007F7EA3" w:rsidTr="007F7EA3">
        <w:tc>
          <w:tcPr>
            <w:tcW w:w="3249" w:type="dxa"/>
            <w:vAlign w:val="center"/>
          </w:tcPr>
          <w:p w:rsidR="002F3698" w:rsidRPr="00A072A8" w:rsidRDefault="002F3698" w:rsidP="004D1982">
            <w:pPr>
              <w:spacing w:after="0" w:line="240" w:lineRule="auto"/>
              <w:ind w:firstLine="0"/>
              <w:jc w:val="center"/>
              <w:rPr>
                <w:sz w:val="20"/>
                <w:szCs w:val="20"/>
              </w:rPr>
            </w:pPr>
            <w:r>
              <w:rPr>
                <w:sz w:val="20"/>
                <w:szCs w:val="20"/>
              </w:rPr>
              <w:t>Котельная Проти</w:t>
            </w:r>
            <w:r w:rsidRPr="00EC6704">
              <w:rPr>
                <w:sz w:val="20"/>
                <w:szCs w:val="20"/>
              </w:rPr>
              <w:t>вотуберкулезного диспансера</w:t>
            </w:r>
          </w:p>
        </w:tc>
        <w:tc>
          <w:tcPr>
            <w:tcW w:w="3249" w:type="dxa"/>
            <w:vAlign w:val="center"/>
          </w:tcPr>
          <w:p w:rsidR="002F3698" w:rsidRPr="00C4146F" w:rsidRDefault="002F3698" w:rsidP="00A42108">
            <w:pPr>
              <w:pStyle w:val="aff4"/>
              <w:jc w:val="center"/>
              <w:rPr>
                <w:sz w:val="20"/>
                <w:szCs w:val="20"/>
              </w:rPr>
            </w:pPr>
            <w:r>
              <w:rPr>
                <w:sz w:val="20"/>
                <w:szCs w:val="20"/>
              </w:rPr>
              <w:t>2,5</w:t>
            </w:r>
          </w:p>
        </w:tc>
        <w:tc>
          <w:tcPr>
            <w:tcW w:w="3249" w:type="dxa"/>
            <w:vAlign w:val="center"/>
          </w:tcPr>
          <w:p w:rsidR="002F3698" w:rsidRPr="00C4146F" w:rsidRDefault="002F3698" w:rsidP="00A42108">
            <w:pPr>
              <w:spacing w:after="0"/>
              <w:ind w:firstLine="0"/>
              <w:jc w:val="center"/>
              <w:rPr>
                <w:color w:val="000000"/>
                <w:sz w:val="20"/>
                <w:szCs w:val="20"/>
              </w:rPr>
            </w:pPr>
            <w:r>
              <w:rPr>
                <w:color w:val="000000"/>
                <w:sz w:val="20"/>
                <w:szCs w:val="20"/>
              </w:rPr>
              <w:t>3791</w:t>
            </w:r>
          </w:p>
        </w:tc>
      </w:tr>
      <w:tr w:rsidR="002F3698" w:rsidRPr="007F7EA3" w:rsidTr="007F7EA3">
        <w:tc>
          <w:tcPr>
            <w:tcW w:w="3249" w:type="dxa"/>
            <w:vAlign w:val="center"/>
          </w:tcPr>
          <w:p w:rsidR="002F3698" w:rsidRPr="00A072A8" w:rsidRDefault="002F3698" w:rsidP="004D1982">
            <w:pPr>
              <w:spacing w:after="0" w:line="240" w:lineRule="auto"/>
              <w:ind w:firstLine="0"/>
              <w:jc w:val="center"/>
              <w:rPr>
                <w:sz w:val="20"/>
                <w:szCs w:val="20"/>
              </w:rPr>
            </w:pPr>
            <w:r>
              <w:rPr>
                <w:sz w:val="20"/>
                <w:szCs w:val="20"/>
              </w:rPr>
              <w:t xml:space="preserve">Котельная </w:t>
            </w:r>
            <w:r w:rsidRPr="00A072A8">
              <w:rPr>
                <w:sz w:val="20"/>
                <w:szCs w:val="20"/>
              </w:rPr>
              <w:t>Аэропорт</w:t>
            </w:r>
          </w:p>
        </w:tc>
        <w:tc>
          <w:tcPr>
            <w:tcW w:w="3249" w:type="dxa"/>
            <w:vAlign w:val="center"/>
          </w:tcPr>
          <w:p w:rsidR="002F3698" w:rsidRPr="00C4146F" w:rsidRDefault="002F3698" w:rsidP="00A42108">
            <w:pPr>
              <w:pStyle w:val="aff4"/>
              <w:jc w:val="center"/>
              <w:rPr>
                <w:sz w:val="20"/>
                <w:szCs w:val="20"/>
              </w:rPr>
            </w:pPr>
            <w:r>
              <w:rPr>
                <w:sz w:val="20"/>
                <w:szCs w:val="20"/>
              </w:rPr>
              <w:t>2,9</w:t>
            </w:r>
          </w:p>
        </w:tc>
        <w:tc>
          <w:tcPr>
            <w:tcW w:w="3249" w:type="dxa"/>
            <w:vAlign w:val="center"/>
          </w:tcPr>
          <w:p w:rsidR="002F3698" w:rsidRPr="00C4146F" w:rsidRDefault="002F3698" w:rsidP="00A42108">
            <w:pPr>
              <w:spacing w:after="0"/>
              <w:ind w:firstLine="0"/>
              <w:jc w:val="center"/>
              <w:rPr>
                <w:color w:val="000000"/>
                <w:sz w:val="20"/>
                <w:szCs w:val="20"/>
              </w:rPr>
            </w:pPr>
            <w:r>
              <w:rPr>
                <w:color w:val="000000"/>
                <w:sz w:val="20"/>
                <w:szCs w:val="20"/>
              </w:rPr>
              <w:t>8713</w:t>
            </w:r>
          </w:p>
        </w:tc>
      </w:tr>
      <w:tr w:rsidR="001A07EB" w:rsidRPr="007F7EA3" w:rsidTr="007F7EA3">
        <w:tc>
          <w:tcPr>
            <w:tcW w:w="3249" w:type="dxa"/>
            <w:vAlign w:val="center"/>
          </w:tcPr>
          <w:p w:rsidR="001A07EB" w:rsidRPr="00A072A8" w:rsidRDefault="001A07EB" w:rsidP="004D1982">
            <w:pPr>
              <w:spacing w:after="0" w:line="240" w:lineRule="auto"/>
              <w:ind w:firstLine="0"/>
              <w:jc w:val="center"/>
              <w:rPr>
                <w:sz w:val="20"/>
                <w:szCs w:val="20"/>
              </w:rPr>
            </w:pPr>
            <w:r>
              <w:rPr>
                <w:sz w:val="20"/>
                <w:szCs w:val="20"/>
              </w:rPr>
              <w:t>Б</w:t>
            </w:r>
            <w:r w:rsidRPr="00AE7447">
              <w:rPr>
                <w:sz w:val="20"/>
                <w:szCs w:val="20"/>
              </w:rPr>
              <w:t>лочно-модульная котельная</w:t>
            </w:r>
          </w:p>
        </w:tc>
        <w:tc>
          <w:tcPr>
            <w:tcW w:w="3249" w:type="dxa"/>
            <w:vAlign w:val="center"/>
          </w:tcPr>
          <w:p w:rsidR="001A07EB" w:rsidRDefault="001A07EB" w:rsidP="00A42108">
            <w:pPr>
              <w:spacing w:after="0" w:line="240" w:lineRule="auto"/>
              <w:ind w:firstLine="0"/>
              <w:jc w:val="center"/>
              <w:rPr>
                <w:sz w:val="20"/>
                <w:szCs w:val="20"/>
              </w:rPr>
            </w:pPr>
            <w:r>
              <w:rPr>
                <w:sz w:val="20"/>
                <w:szCs w:val="20"/>
              </w:rPr>
              <w:t>0,8</w:t>
            </w:r>
          </w:p>
        </w:tc>
        <w:tc>
          <w:tcPr>
            <w:tcW w:w="3249" w:type="dxa"/>
            <w:vAlign w:val="center"/>
          </w:tcPr>
          <w:p w:rsidR="001A07EB" w:rsidRPr="00D66172" w:rsidRDefault="001A07EB" w:rsidP="00A42108">
            <w:pPr>
              <w:pStyle w:val="aff4"/>
              <w:jc w:val="center"/>
              <w:rPr>
                <w:sz w:val="20"/>
                <w:szCs w:val="20"/>
              </w:rPr>
            </w:pPr>
            <w:r>
              <w:rPr>
                <w:sz w:val="20"/>
                <w:szCs w:val="20"/>
              </w:rPr>
              <w:t>302,2</w:t>
            </w:r>
          </w:p>
        </w:tc>
      </w:tr>
      <w:tr w:rsidR="002F3698" w:rsidRPr="007F7EA3" w:rsidTr="007F7EA3">
        <w:tc>
          <w:tcPr>
            <w:tcW w:w="3249" w:type="dxa"/>
            <w:vAlign w:val="center"/>
          </w:tcPr>
          <w:p w:rsidR="002F3698" w:rsidRDefault="002F3698" w:rsidP="004D1982">
            <w:pPr>
              <w:spacing w:after="0" w:line="240" w:lineRule="auto"/>
              <w:ind w:firstLine="0"/>
              <w:jc w:val="center"/>
              <w:rPr>
                <w:sz w:val="20"/>
                <w:szCs w:val="20"/>
              </w:rPr>
            </w:pPr>
            <w:r w:rsidRPr="00005A4C">
              <w:rPr>
                <w:color w:val="000000"/>
                <w:sz w:val="20"/>
                <w:szCs w:val="20"/>
              </w:rPr>
              <w:t>Котельная</w:t>
            </w:r>
            <w:r>
              <w:rPr>
                <w:color w:val="000000"/>
                <w:sz w:val="20"/>
                <w:szCs w:val="20"/>
              </w:rPr>
              <w:t xml:space="preserve"> ЖЭУ</w:t>
            </w:r>
            <w:r w:rsidRPr="00005A4C">
              <w:rPr>
                <w:color w:val="000000"/>
                <w:sz w:val="20"/>
                <w:szCs w:val="20"/>
              </w:rPr>
              <w:t xml:space="preserve"> Теги</w:t>
            </w:r>
          </w:p>
        </w:tc>
        <w:tc>
          <w:tcPr>
            <w:tcW w:w="3249" w:type="dxa"/>
            <w:vAlign w:val="center"/>
          </w:tcPr>
          <w:p w:rsidR="002F3698" w:rsidRPr="00C4146F" w:rsidRDefault="002F3698" w:rsidP="00A42108">
            <w:pPr>
              <w:pStyle w:val="aff4"/>
              <w:jc w:val="center"/>
              <w:rPr>
                <w:sz w:val="20"/>
                <w:szCs w:val="20"/>
              </w:rPr>
            </w:pPr>
            <w:r>
              <w:rPr>
                <w:sz w:val="20"/>
                <w:szCs w:val="20"/>
              </w:rPr>
              <w:t>0,74</w:t>
            </w:r>
          </w:p>
        </w:tc>
        <w:tc>
          <w:tcPr>
            <w:tcW w:w="3249" w:type="dxa"/>
            <w:vAlign w:val="center"/>
          </w:tcPr>
          <w:p w:rsidR="002F3698" w:rsidRPr="00C4146F" w:rsidRDefault="002F3698" w:rsidP="00A42108">
            <w:pPr>
              <w:pStyle w:val="aff4"/>
              <w:jc w:val="center"/>
              <w:rPr>
                <w:sz w:val="20"/>
                <w:szCs w:val="20"/>
              </w:rPr>
            </w:pPr>
            <w:r>
              <w:rPr>
                <w:sz w:val="20"/>
                <w:szCs w:val="20"/>
              </w:rPr>
              <w:t>2251</w:t>
            </w:r>
          </w:p>
        </w:tc>
      </w:tr>
    </w:tbl>
    <w:p w:rsidR="007F7EA3" w:rsidRDefault="007F7EA3" w:rsidP="00322CC1"/>
    <w:p w:rsidR="004634D2" w:rsidRPr="00E81C71" w:rsidRDefault="004634D2" w:rsidP="00B53E60">
      <w:pPr>
        <w:pStyle w:val="5"/>
        <w:rPr>
          <w:rFonts w:eastAsia="TimesNewRomanPS-BoldMT"/>
        </w:rPr>
      </w:pPr>
      <w:bookmarkStart w:id="102" w:name="_Toc501370676"/>
      <w:proofErr w:type="gramStart"/>
      <w:r>
        <w:rPr>
          <w:rFonts w:eastAsia="TimesNewRomanPS-BoldMT"/>
        </w:rPr>
        <w:t>б</w:t>
      </w:r>
      <w:r w:rsidRPr="00D71333">
        <w:rPr>
          <w:rFonts w:eastAsia="TimesNewRomanPS-BoldMT"/>
        </w:rPr>
        <w:t xml:space="preserve">) </w:t>
      </w:r>
      <w:r w:rsidR="00DF1926" w:rsidRPr="00DF1926">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102"/>
      <w:proofErr w:type="gramEnd"/>
    </w:p>
    <w:p w:rsidR="00D92AD7" w:rsidRPr="00DF1926" w:rsidRDefault="00DF1926" w:rsidP="00DF1926">
      <w:proofErr w:type="gramStart"/>
      <w:r w:rsidRPr="00DF1926">
        <w:t xml:space="preserve">Прогноз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составлен на основании предоставленного администрацией Березовского района генерального плана </w:t>
      </w:r>
      <w:r>
        <w:t>городского поселения</w:t>
      </w:r>
      <w:r w:rsidRPr="00DF1926">
        <w:t xml:space="preserve"> Берёзово и на</w:t>
      </w:r>
      <w:r>
        <w:t xml:space="preserve"> </w:t>
      </w:r>
      <w:r w:rsidRPr="00DF1926">
        <w:t>основании данных полученных в работе с управлением архитектуры поселения</w:t>
      </w:r>
      <w:proofErr w:type="gramEnd"/>
      <w:r w:rsidRPr="00DF1926">
        <w:t>. Данные по прогнозу прирост</w:t>
      </w:r>
      <w:r w:rsidR="00AE2324">
        <w:t>а</w:t>
      </w:r>
      <w:r w:rsidRPr="00DF1926">
        <w:t xml:space="preserve"> предоставлены в таблицах </w:t>
      </w:r>
      <w:r w:rsidRPr="00420BB2">
        <w:t>2.2-2.4</w:t>
      </w:r>
      <w:r w:rsidRPr="00DF1926">
        <w:t xml:space="preserve">. Из указанных таблиц видно, что основной прирост нагрузки приходится на 2 источника тепловой энергии </w:t>
      </w:r>
      <w:r>
        <w:t>–</w:t>
      </w:r>
      <w:r w:rsidRPr="00DF1926">
        <w:t xml:space="preserve"> центральная </w:t>
      </w:r>
      <w:r w:rsidR="00AE2324">
        <w:t>котельная и котельная Аэропорт.</w:t>
      </w:r>
    </w:p>
    <w:p w:rsidR="00E356B1" w:rsidRDefault="00E356B1" w:rsidP="00E356B1">
      <w:pPr>
        <w:jc w:val="right"/>
      </w:pPr>
      <w:r>
        <w:t>Таблица 2.</w:t>
      </w:r>
      <w:r w:rsidR="00AE2324">
        <w:t>2</w:t>
      </w:r>
    </w:p>
    <w:p w:rsidR="00E356B1" w:rsidRDefault="00E356B1" w:rsidP="00E356B1">
      <w:pPr>
        <w:ind w:firstLine="0"/>
        <w:jc w:val="center"/>
      </w:pPr>
      <w:r>
        <w:t>Перспективная застройка пгт. Березово</w:t>
      </w:r>
    </w:p>
    <w:tbl>
      <w:tblPr>
        <w:tblStyle w:val="af1"/>
        <w:tblW w:w="9667" w:type="dxa"/>
        <w:tblLayout w:type="fixed"/>
        <w:tblLook w:val="0000" w:firstRow="0" w:lastRow="0" w:firstColumn="0" w:lastColumn="0" w:noHBand="0" w:noVBand="0"/>
      </w:tblPr>
      <w:tblGrid>
        <w:gridCol w:w="851"/>
        <w:gridCol w:w="487"/>
        <w:gridCol w:w="2376"/>
        <w:gridCol w:w="2268"/>
        <w:gridCol w:w="1417"/>
        <w:gridCol w:w="1418"/>
        <w:gridCol w:w="850"/>
      </w:tblGrid>
      <w:tr w:rsidR="00637072" w:rsidRPr="00637072" w:rsidTr="0098350A">
        <w:trPr>
          <w:tblHeader/>
        </w:trPr>
        <w:tc>
          <w:tcPr>
            <w:tcW w:w="851" w:type="dxa"/>
            <w:tcMar>
              <w:left w:w="28" w:type="dxa"/>
              <w:right w:w="28" w:type="dxa"/>
            </w:tcMar>
            <w:vAlign w:val="center"/>
          </w:tcPr>
          <w:p w:rsidR="00637072" w:rsidRPr="00637072" w:rsidRDefault="00637072" w:rsidP="00637072">
            <w:pPr>
              <w:spacing w:after="0" w:line="240" w:lineRule="auto"/>
              <w:ind w:firstLine="0"/>
              <w:jc w:val="center"/>
              <w:rPr>
                <w:b/>
                <w:sz w:val="20"/>
                <w:szCs w:val="20"/>
              </w:rPr>
            </w:pPr>
            <w:r w:rsidRPr="00637072">
              <w:rPr>
                <w:b/>
                <w:sz w:val="20"/>
                <w:szCs w:val="20"/>
              </w:rPr>
              <w:t>Экспликационный номер</w:t>
            </w:r>
          </w:p>
        </w:tc>
        <w:tc>
          <w:tcPr>
            <w:tcW w:w="487" w:type="dxa"/>
            <w:tcMar>
              <w:left w:w="28" w:type="dxa"/>
              <w:right w:w="28" w:type="dxa"/>
            </w:tcMar>
            <w:vAlign w:val="center"/>
          </w:tcPr>
          <w:p w:rsidR="00637072" w:rsidRPr="00637072" w:rsidRDefault="00637072" w:rsidP="00637072">
            <w:pPr>
              <w:spacing w:after="0" w:line="240" w:lineRule="auto"/>
              <w:ind w:firstLine="0"/>
              <w:jc w:val="center"/>
              <w:rPr>
                <w:b/>
                <w:sz w:val="20"/>
                <w:szCs w:val="20"/>
              </w:rPr>
            </w:pPr>
            <w:r w:rsidRPr="00637072">
              <w:rPr>
                <w:b/>
                <w:sz w:val="20"/>
                <w:szCs w:val="20"/>
              </w:rPr>
              <w:t>№ п/п</w:t>
            </w:r>
          </w:p>
        </w:tc>
        <w:tc>
          <w:tcPr>
            <w:tcW w:w="2376" w:type="dxa"/>
            <w:tcMar>
              <w:left w:w="28" w:type="dxa"/>
              <w:right w:w="28" w:type="dxa"/>
            </w:tcMar>
            <w:vAlign w:val="center"/>
          </w:tcPr>
          <w:p w:rsidR="00637072" w:rsidRPr="00637072" w:rsidRDefault="00637072" w:rsidP="00637072">
            <w:pPr>
              <w:spacing w:after="0" w:line="240" w:lineRule="auto"/>
              <w:ind w:firstLine="0"/>
              <w:jc w:val="center"/>
              <w:rPr>
                <w:b/>
                <w:sz w:val="20"/>
                <w:szCs w:val="20"/>
              </w:rPr>
            </w:pPr>
            <w:r w:rsidRPr="00637072">
              <w:rPr>
                <w:b/>
                <w:sz w:val="20"/>
                <w:szCs w:val="20"/>
              </w:rPr>
              <w:t>Тип потребителя</w:t>
            </w:r>
          </w:p>
        </w:tc>
        <w:tc>
          <w:tcPr>
            <w:tcW w:w="2268" w:type="dxa"/>
            <w:tcMar>
              <w:left w:w="28" w:type="dxa"/>
              <w:right w:w="28" w:type="dxa"/>
            </w:tcMar>
            <w:vAlign w:val="center"/>
          </w:tcPr>
          <w:p w:rsidR="00637072" w:rsidRPr="00637072" w:rsidRDefault="00637072" w:rsidP="00C23CCC">
            <w:pPr>
              <w:spacing w:after="0" w:line="240" w:lineRule="auto"/>
              <w:ind w:firstLine="0"/>
              <w:jc w:val="center"/>
              <w:rPr>
                <w:b/>
                <w:sz w:val="20"/>
                <w:szCs w:val="20"/>
              </w:rPr>
            </w:pPr>
            <w:r w:rsidRPr="00637072">
              <w:rPr>
                <w:b/>
                <w:sz w:val="20"/>
                <w:szCs w:val="20"/>
              </w:rPr>
              <w:t>Планировочный</w:t>
            </w:r>
            <w:r w:rsidR="00C23CCC">
              <w:rPr>
                <w:b/>
                <w:sz w:val="20"/>
                <w:szCs w:val="20"/>
              </w:rPr>
              <w:t xml:space="preserve"> </w:t>
            </w:r>
            <w:r w:rsidRPr="00637072">
              <w:rPr>
                <w:b/>
                <w:sz w:val="20"/>
                <w:szCs w:val="20"/>
              </w:rPr>
              <w:t>квартал</w:t>
            </w:r>
          </w:p>
        </w:tc>
        <w:tc>
          <w:tcPr>
            <w:tcW w:w="1417" w:type="dxa"/>
            <w:tcMar>
              <w:left w:w="28" w:type="dxa"/>
              <w:right w:w="28" w:type="dxa"/>
            </w:tcMar>
            <w:vAlign w:val="center"/>
          </w:tcPr>
          <w:p w:rsidR="00637072" w:rsidRPr="00637072" w:rsidRDefault="00637072" w:rsidP="00637072">
            <w:pPr>
              <w:spacing w:after="0" w:line="240" w:lineRule="auto"/>
              <w:ind w:firstLine="0"/>
              <w:jc w:val="center"/>
              <w:rPr>
                <w:b/>
                <w:sz w:val="20"/>
                <w:szCs w:val="20"/>
              </w:rPr>
            </w:pPr>
            <w:r w:rsidRPr="00637072">
              <w:rPr>
                <w:b/>
                <w:sz w:val="20"/>
                <w:szCs w:val="20"/>
              </w:rPr>
              <w:t>Площадь, м</w:t>
            </w:r>
            <w:proofErr w:type="gramStart"/>
            <w:r w:rsidRPr="00133658">
              <w:rPr>
                <w:b/>
                <w:sz w:val="20"/>
                <w:szCs w:val="20"/>
                <w:vertAlign w:val="superscript"/>
              </w:rPr>
              <w:t>2</w:t>
            </w:r>
            <w:proofErr w:type="gramEnd"/>
          </w:p>
        </w:tc>
        <w:tc>
          <w:tcPr>
            <w:tcW w:w="1418" w:type="dxa"/>
            <w:tcMar>
              <w:left w:w="28" w:type="dxa"/>
              <w:right w:w="28" w:type="dxa"/>
            </w:tcMar>
            <w:vAlign w:val="center"/>
          </w:tcPr>
          <w:p w:rsidR="00637072" w:rsidRPr="00637072" w:rsidRDefault="00637072" w:rsidP="00637072">
            <w:pPr>
              <w:spacing w:after="0" w:line="240" w:lineRule="auto"/>
              <w:ind w:firstLine="0"/>
              <w:jc w:val="center"/>
              <w:rPr>
                <w:b/>
                <w:sz w:val="20"/>
                <w:szCs w:val="20"/>
              </w:rPr>
            </w:pPr>
            <w:r>
              <w:rPr>
                <w:b/>
                <w:sz w:val="20"/>
                <w:szCs w:val="20"/>
              </w:rPr>
              <w:t>Планируемое подключение</w:t>
            </w:r>
          </w:p>
        </w:tc>
        <w:tc>
          <w:tcPr>
            <w:tcW w:w="850" w:type="dxa"/>
            <w:tcMar>
              <w:left w:w="28" w:type="dxa"/>
              <w:right w:w="28" w:type="dxa"/>
            </w:tcMar>
            <w:vAlign w:val="center"/>
          </w:tcPr>
          <w:p w:rsidR="00637072" w:rsidRPr="00637072" w:rsidRDefault="00637072" w:rsidP="00637072">
            <w:pPr>
              <w:spacing w:after="0" w:line="240" w:lineRule="auto"/>
              <w:ind w:firstLine="0"/>
              <w:jc w:val="center"/>
              <w:rPr>
                <w:b/>
                <w:sz w:val="20"/>
                <w:szCs w:val="20"/>
              </w:rPr>
            </w:pPr>
            <w:r w:rsidRPr="00637072">
              <w:rPr>
                <w:b/>
                <w:sz w:val="20"/>
                <w:szCs w:val="20"/>
              </w:rPr>
              <w:t>Этажность</w:t>
            </w:r>
          </w:p>
        </w:tc>
      </w:tr>
      <w:tr w:rsidR="00997F7C" w:rsidRPr="00637072" w:rsidTr="00723019">
        <w:tc>
          <w:tcPr>
            <w:tcW w:w="9667" w:type="dxa"/>
            <w:gridSpan w:val="7"/>
            <w:tcMar>
              <w:left w:w="28" w:type="dxa"/>
              <w:right w:w="28" w:type="dxa"/>
            </w:tcMar>
          </w:tcPr>
          <w:p w:rsidR="00997F7C" w:rsidRPr="00637072" w:rsidRDefault="00997F7C" w:rsidP="00723019">
            <w:pPr>
              <w:spacing w:after="0" w:line="240" w:lineRule="auto"/>
              <w:ind w:firstLine="0"/>
              <w:jc w:val="center"/>
              <w:rPr>
                <w:b/>
                <w:sz w:val="20"/>
                <w:szCs w:val="20"/>
              </w:rPr>
            </w:pPr>
            <w:r w:rsidRPr="00637072">
              <w:rPr>
                <w:b/>
                <w:sz w:val="20"/>
                <w:szCs w:val="20"/>
              </w:rPr>
              <w:t>2018</w:t>
            </w:r>
          </w:p>
        </w:tc>
      </w:tr>
      <w:tr w:rsidR="00997F7C" w:rsidRPr="009562DB" w:rsidTr="00723019">
        <w:tc>
          <w:tcPr>
            <w:tcW w:w="851" w:type="dxa"/>
            <w:shd w:val="clear" w:color="auto" w:fill="auto"/>
            <w:tcMar>
              <w:left w:w="28" w:type="dxa"/>
              <w:right w:w="28" w:type="dxa"/>
            </w:tcMar>
            <w:vAlign w:val="center"/>
          </w:tcPr>
          <w:p w:rsidR="00997F7C" w:rsidRPr="009562DB" w:rsidRDefault="00997F7C" w:rsidP="00723019">
            <w:pPr>
              <w:spacing w:after="0" w:line="240" w:lineRule="auto"/>
              <w:ind w:firstLine="0"/>
              <w:jc w:val="center"/>
              <w:rPr>
                <w:sz w:val="20"/>
                <w:szCs w:val="20"/>
              </w:rPr>
            </w:pPr>
            <w:r>
              <w:rPr>
                <w:sz w:val="20"/>
                <w:szCs w:val="20"/>
              </w:rPr>
              <w:t>-</w:t>
            </w:r>
          </w:p>
        </w:tc>
        <w:tc>
          <w:tcPr>
            <w:tcW w:w="487" w:type="dxa"/>
            <w:shd w:val="clear" w:color="auto" w:fill="auto"/>
            <w:tcMar>
              <w:left w:w="28" w:type="dxa"/>
              <w:right w:w="28" w:type="dxa"/>
            </w:tcMar>
            <w:vAlign w:val="center"/>
          </w:tcPr>
          <w:p w:rsidR="00997F7C" w:rsidRPr="009562DB" w:rsidRDefault="00997F7C" w:rsidP="00723019">
            <w:pPr>
              <w:spacing w:after="0" w:line="240" w:lineRule="auto"/>
              <w:ind w:firstLine="0"/>
              <w:jc w:val="center"/>
              <w:rPr>
                <w:sz w:val="20"/>
                <w:szCs w:val="20"/>
              </w:rPr>
            </w:pPr>
            <w:r>
              <w:rPr>
                <w:sz w:val="20"/>
                <w:szCs w:val="20"/>
              </w:rPr>
              <w:t>-</w:t>
            </w:r>
          </w:p>
        </w:tc>
        <w:tc>
          <w:tcPr>
            <w:tcW w:w="2376" w:type="dxa"/>
            <w:shd w:val="clear" w:color="auto" w:fill="auto"/>
            <w:tcMar>
              <w:left w:w="28" w:type="dxa"/>
              <w:right w:w="28" w:type="dxa"/>
            </w:tcMar>
            <w:vAlign w:val="center"/>
          </w:tcPr>
          <w:p w:rsidR="00997F7C" w:rsidRPr="009562DB" w:rsidRDefault="00997F7C" w:rsidP="00723019">
            <w:pPr>
              <w:spacing w:after="0" w:line="240" w:lineRule="auto"/>
              <w:ind w:firstLine="0"/>
              <w:jc w:val="center"/>
              <w:rPr>
                <w:sz w:val="20"/>
                <w:szCs w:val="20"/>
              </w:rPr>
            </w:pPr>
            <w:r>
              <w:rPr>
                <w:sz w:val="20"/>
                <w:szCs w:val="20"/>
              </w:rPr>
              <w:t>-</w:t>
            </w:r>
          </w:p>
        </w:tc>
        <w:tc>
          <w:tcPr>
            <w:tcW w:w="2268" w:type="dxa"/>
            <w:shd w:val="clear" w:color="auto" w:fill="auto"/>
            <w:tcMar>
              <w:left w:w="28" w:type="dxa"/>
              <w:right w:w="28" w:type="dxa"/>
            </w:tcMar>
            <w:vAlign w:val="center"/>
          </w:tcPr>
          <w:p w:rsidR="00997F7C" w:rsidRPr="009562DB" w:rsidRDefault="00997F7C" w:rsidP="00723019">
            <w:pPr>
              <w:spacing w:after="0" w:line="240" w:lineRule="auto"/>
              <w:ind w:firstLine="0"/>
              <w:jc w:val="center"/>
              <w:rPr>
                <w:sz w:val="20"/>
                <w:szCs w:val="20"/>
              </w:rPr>
            </w:pPr>
            <w:r>
              <w:rPr>
                <w:sz w:val="20"/>
                <w:szCs w:val="20"/>
              </w:rPr>
              <w:t>-</w:t>
            </w:r>
          </w:p>
        </w:tc>
        <w:tc>
          <w:tcPr>
            <w:tcW w:w="1417" w:type="dxa"/>
            <w:shd w:val="clear" w:color="auto" w:fill="auto"/>
            <w:tcMar>
              <w:left w:w="28" w:type="dxa"/>
              <w:right w:w="28" w:type="dxa"/>
            </w:tcMar>
            <w:vAlign w:val="center"/>
          </w:tcPr>
          <w:p w:rsidR="00997F7C" w:rsidRPr="009562DB" w:rsidRDefault="00997F7C" w:rsidP="00723019">
            <w:pPr>
              <w:spacing w:after="0" w:line="240" w:lineRule="auto"/>
              <w:ind w:firstLine="0"/>
              <w:jc w:val="center"/>
              <w:rPr>
                <w:sz w:val="20"/>
                <w:szCs w:val="20"/>
              </w:rPr>
            </w:pPr>
            <w:r>
              <w:rPr>
                <w:sz w:val="20"/>
                <w:szCs w:val="20"/>
              </w:rPr>
              <w:t>-</w:t>
            </w:r>
          </w:p>
        </w:tc>
        <w:tc>
          <w:tcPr>
            <w:tcW w:w="1418" w:type="dxa"/>
            <w:tcMar>
              <w:left w:w="28" w:type="dxa"/>
              <w:right w:w="28" w:type="dxa"/>
            </w:tcMar>
            <w:vAlign w:val="center"/>
          </w:tcPr>
          <w:p w:rsidR="00997F7C" w:rsidRPr="009562DB" w:rsidRDefault="00997F7C" w:rsidP="00723019">
            <w:pPr>
              <w:spacing w:after="0" w:line="240" w:lineRule="auto"/>
              <w:ind w:firstLine="0"/>
              <w:jc w:val="center"/>
              <w:rPr>
                <w:sz w:val="20"/>
                <w:szCs w:val="20"/>
              </w:rPr>
            </w:pPr>
            <w:r>
              <w:rPr>
                <w:sz w:val="20"/>
                <w:szCs w:val="20"/>
              </w:rPr>
              <w:t>-</w:t>
            </w:r>
          </w:p>
        </w:tc>
        <w:tc>
          <w:tcPr>
            <w:tcW w:w="850" w:type="dxa"/>
            <w:shd w:val="clear" w:color="auto" w:fill="auto"/>
            <w:tcMar>
              <w:left w:w="28" w:type="dxa"/>
              <w:right w:w="28" w:type="dxa"/>
            </w:tcMar>
            <w:vAlign w:val="center"/>
          </w:tcPr>
          <w:p w:rsidR="00997F7C" w:rsidRPr="009562DB" w:rsidRDefault="00997F7C" w:rsidP="00723019">
            <w:pPr>
              <w:spacing w:after="0" w:line="240" w:lineRule="auto"/>
              <w:ind w:firstLine="0"/>
              <w:jc w:val="center"/>
              <w:rPr>
                <w:sz w:val="20"/>
                <w:szCs w:val="20"/>
              </w:rPr>
            </w:pPr>
            <w:r>
              <w:rPr>
                <w:sz w:val="20"/>
                <w:szCs w:val="20"/>
              </w:rPr>
              <w:t>-</w:t>
            </w:r>
          </w:p>
        </w:tc>
      </w:tr>
      <w:tr w:rsidR="00637072" w:rsidRPr="00637072" w:rsidTr="0098350A">
        <w:tc>
          <w:tcPr>
            <w:tcW w:w="9667" w:type="dxa"/>
            <w:gridSpan w:val="7"/>
            <w:tcMar>
              <w:left w:w="28" w:type="dxa"/>
              <w:right w:w="28" w:type="dxa"/>
            </w:tcMar>
          </w:tcPr>
          <w:p w:rsidR="00637072" w:rsidRPr="00637072" w:rsidRDefault="00637072" w:rsidP="00997F7C">
            <w:pPr>
              <w:spacing w:after="0" w:line="240" w:lineRule="auto"/>
              <w:ind w:firstLine="0"/>
              <w:jc w:val="center"/>
              <w:rPr>
                <w:b/>
                <w:sz w:val="20"/>
                <w:szCs w:val="20"/>
              </w:rPr>
            </w:pPr>
            <w:r w:rsidRPr="00637072">
              <w:rPr>
                <w:b/>
                <w:sz w:val="20"/>
                <w:szCs w:val="20"/>
              </w:rPr>
              <w:t>201</w:t>
            </w:r>
            <w:r w:rsidR="00997F7C">
              <w:rPr>
                <w:b/>
                <w:sz w:val="20"/>
                <w:szCs w:val="20"/>
              </w:rPr>
              <w:t>9</w:t>
            </w:r>
          </w:p>
        </w:tc>
      </w:tr>
      <w:tr w:rsidR="00637072" w:rsidRPr="009562DB" w:rsidTr="0098350A">
        <w:tc>
          <w:tcPr>
            <w:tcW w:w="851" w:type="dxa"/>
            <w:shd w:val="clear" w:color="auto" w:fill="auto"/>
            <w:tcMar>
              <w:left w:w="28" w:type="dxa"/>
              <w:right w:w="28" w:type="dxa"/>
            </w:tcMar>
            <w:vAlign w:val="center"/>
          </w:tcPr>
          <w:p w:rsidR="00637072" w:rsidRPr="009562DB" w:rsidRDefault="00637072" w:rsidP="00637072">
            <w:pPr>
              <w:spacing w:after="0" w:line="240" w:lineRule="auto"/>
              <w:ind w:firstLine="0"/>
              <w:jc w:val="center"/>
              <w:rPr>
                <w:sz w:val="20"/>
                <w:szCs w:val="20"/>
              </w:rPr>
            </w:pPr>
            <w:r w:rsidRPr="009562DB">
              <w:rPr>
                <w:sz w:val="20"/>
                <w:szCs w:val="20"/>
              </w:rPr>
              <w:t>2.85</w:t>
            </w:r>
          </w:p>
        </w:tc>
        <w:tc>
          <w:tcPr>
            <w:tcW w:w="487" w:type="dxa"/>
            <w:shd w:val="clear" w:color="auto" w:fill="auto"/>
            <w:tcMar>
              <w:left w:w="28" w:type="dxa"/>
              <w:right w:w="28" w:type="dxa"/>
            </w:tcMar>
            <w:vAlign w:val="center"/>
          </w:tcPr>
          <w:p w:rsidR="00637072" w:rsidRPr="009562DB" w:rsidRDefault="00637072" w:rsidP="00637072">
            <w:pPr>
              <w:spacing w:after="0" w:line="240" w:lineRule="auto"/>
              <w:ind w:firstLine="0"/>
              <w:jc w:val="center"/>
              <w:rPr>
                <w:sz w:val="20"/>
                <w:szCs w:val="20"/>
              </w:rPr>
            </w:pPr>
            <w:r>
              <w:rPr>
                <w:sz w:val="20"/>
                <w:szCs w:val="20"/>
              </w:rPr>
              <w:t>1</w:t>
            </w:r>
          </w:p>
        </w:tc>
        <w:tc>
          <w:tcPr>
            <w:tcW w:w="2376" w:type="dxa"/>
            <w:shd w:val="clear" w:color="auto" w:fill="auto"/>
            <w:tcMar>
              <w:left w:w="28" w:type="dxa"/>
              <w:right w:w="28" w:type="dxa"/>
            </w:tcMar>
            <w:vAlign w:val="center"/>
          </w:tcPr>
          <w:p w:rsidR="00637072" w:rsidRPr="009562DB" w:rsidRDefault="00637072" w:rsidP="00637072">
            <w:pPr>
              <w:spacing w:after="0" w:line="240" w:lineRule="auto"/>
              <w:ind w:firstLine="0"/>
              <w:jc w:val="center"/>
              <w:rPr>
                <w:sz w:val="20"/>
                <w:szCs w:val="20"/>
              </w:rPr>
            </w:pPr>
            <w:r w:rsidRPr="009562DB">
              <w:rPr>
                <w:sz w:val="20"/>
                <w:szCs w:val="20"/>
              </w:rPr>
              <w:t>Спальный корпус на 120 мест</w:t>
            </w:r>
          </w:p>
        </w:tc>
        <w:tc>
          <w:tcPr>
            <w:tcW w:w="2268" w:type="dxa"/>
            <w:shd w:val="clear" w:color="auto" w:fill="auto"/>
            <w:tcMar>
              <w:left w:w="28" w:type="dxa"/>
              <w:right w:w="28" w:type="dxa"/>
            </w:tcMar>
            <w:vAlign w:val="center"/>
          </w:tcPr>
          <w:p w:rsidR="00637072" w:rsidRPr="009562DB" w:rsidRDefault="00637072" w:rsidP="00637072">
            <w:pPr>
              <w:spacing w:after="0" w:line="240" w:lineRule="auto"/>
              <w:ind w:firstLine="0"/>
              <w:jc w:val="center"/>
              <w:rPr>
                <w:sz w:val="20"/>
                <w:szCs w:val="20"/>
              </w:rPr>
            </w:pPr>
            <w:r w:rsidRPr="009562DB">
              <w:rPr>
                <w:sz w:val="20"/>
                <w:szCs w:val="20"/>
              </w:rPr>
              <w:t>1:02:18</w:t>
            </w:r>
          </w:p>
        </w:tc>
        <w:tc>
          <w:tcPr>
            <w:tcW w:w="1417" w:type="dxa"/>
            <w:shd w:val="clear" w:color="auto" w:fill="auto"/>
            <w:tcMar>
              <w:left w:w="28" w:type="dxa"/>
              <w:right w:w="28" w:type="dxa"/>
            </w:tcMar>
            <w:vAlign w:val="center"/>
          </w:tcPr>
          <w:p w:rsidR="00637072" w:rsidRPr="009562DB" w:rsidRDefault="00637072" w:rsidP="00637072">
            <w:pPr>
              <w:spacing w:after="0" w:line="240" w:lineRule="auto"/>
              <w:ind w:firstLine="0"/>
              <w:jc w:val="center"/>
              <w:rPr>
                <w:sz w:val="20"/>
                <w:szCs w:val="20"/>
              </w:rPr>
            </w:pPr>
            <w:r w:rsidRPr="009562DB">
              <w:rPr>
                <w:sz w:val="20"/>
                <w:szCs w:val="20"/>
              </w:rPr>
              <w:t>700</w:t>
            </w:r>
          </w:p>
        </w:tc>
        <w:tc>
          <w:tcPr>
            <w:tcW w:w="1418" w:type="dxa"/>
            <w:tcMar>
              <w:left w:w="28" w:type="dxa"/>
              <w:right w:w="28" w:type="dxa"/>
            </w:tcMar>
            <w:vAlign w:val="center"/>
          </w:tcPr>
          <w:p w:rsidR="00637072" w:rsidRPr="009562DB" w:rsidRDefault="00637072" w:rsidP="00637072">
            <w:pPr>
              <w:spacing w:after="0" w:line="240" w:lineRule="auto"/>
              <w:ind w:firstLine="0"/>
              <w:jc w:val="center"/>
              <w:rPr>
                <w:sz w:val="20"/>
                <w:szCs w:val="20"/>
              </w:rPr>
            </w:pPr>
            <w:r>
              <w:rPr>
                <w:sz w:val="20"/>
                <w:szCs w:val="20"/>
              </w:rPr>
              <w:t>Котельная Проти</w:t>
            </w:r>
            <w:r w:rsidRPr="00EC6704">
              <w:rPr>
                <w:sz w:val="20"/>
                <w:szCs w:val="20"/>
              </w:rPr>
              <w:t>вотуберкулезного диспансера</w:t>
            </w:r>
          </w:p>
        </w:tc>
        <w:tc>
          <w:tcPr>
            <w:tcW w:w="850" w:type="dxa"/>
            <w:shd w:val="clear" w:color="auto" w:fill="auto"/>
            <w:tcMar>
              <w:left w:w="28" w:type="dxa"/>
              <w:right w:w="28" w:type="dxa"/>
            </w:tcMar>
            <w:vAlign w:val="center"/>
          </w:tcPr>
          <w:p w:rsidR="00637072" w:rsidRPr="009562DB" w:rsidRDefault="00637072" w:rsidP="00637072">
            <w:pPr>
              <w:spacing w:after="0" w:line="240" w:lineRule="auto"/>
              <w:ind w:firstLine="0"/>
              <w:jc w:val="center"/>
              <w:rPr>
                <w:sz w:val="20"/>
                <w:szCs w:val="20"/>
              </w:rPr>
            </w:pPr>
            <w:r>
              <w:rPr>
                <w:sz w:val="20"/>
                <w:szCs w:val="20"/>
              </w:rPr>
              <w:t>нет данных</w:t>
            </w:r>
          </w:p>
        </w:tc>
      </w:tr>
      <w:tr w:rsidR="00637072" w:rsidRPr="009562DB" w:rsidTr="0098350A">
        <w:tc>
          <w:tcPr>
            <w:tcW w:w="851" w:type="dxa"/>
            <w:shd w:val="clear" w:color="auto" w:fill="auto"/>
            <w:tcMar>
              <w:left w:w="28" w:type="dxa"/>
              <w:right w:w="28" w:type="dxa"/>
            </w:tcMar>
            <w:vAlign w:val="center"/>
          </w:tcPr>
          <w:p w:rsidR="00637072" w:rsidRPr="009562DB" w:rsidRDefault="00637072" w:rsidP="00637072">
            <w:pPr>
              <w:spacing w:after="0" w:line="240" w:lineRule="auto"/>
              <w:ind w:firstLine="0"/>
              <w:jc w:val="center"/>
              <w:rPr>
                <w:sz w:val="20"/>
                <w:szCs w:val="20"/>
              </w:rPr>
            </w:pPr>
            <w:r w:rsidRPr="009562DB">
              <w:rPr>
                <w:sz w:val="20"/>
                <w:szCs w:val="20"/>
              </w:rPr>
              <w:t>2.2</w:t>
            </w:r>
          </w:p>
        </w:tc>
        <w:tc>
          <w:tcPr>
            <w:tcW w:w="487" w:type="dxa"/>
            <w:shd w:val="clear" w:color="auto" w:fill="auto"/>
            <w:tcMar>
              <w:left w:w="28" w:type="dxa"/>
              <w:right w:w="28" w:type="dxa"/>
            </w:tcMar>
            <w:vAlign w:val="center"/>
          </w:tcPr>
          <w:p w:rsidR="00637072" w:rsidRPr="009562DB" w:rsidRDefault="00637072" w:rsidP="00637072">
            <w:pPr>
              <w:spacing w:after="0" w:line="240" w:lineRule="auto"/>
              <w:ind w:firstLine="0"/>
              <w:jc w:val="center"/>
              <w:rPr>
                <w:sz w:val="20"/>
                <w:szCs w:val="20"/>
              </w:rPr>
            </w:pPr>
            <w:r>
              <w:rPr>
                <w:sz w:val="20"/>
                <w:szCs w:val="20"/>
              </w:rPr>
              <w:t>2</w:t>
            </w:r>
          </w:p>
        </w:tc>
        <w:tc>
          <w:tcPr>
            <w:tcW w:w="2376" w:type="dxa"/>
            <w:shd w:val="clear" w:color="auto" w:fill="auto"/>
            <w:tcMar>
              <w:left w:w="28" w:type="dxa"/>
              <w:right w:w="28" w:type="dxa"/>
            </w:tcMar>
            <w:vAlign w:val="center"/>
          </w:tcPr>
          <w:p w:rsidR="00637072" w:rsidRPr="009562DB" w:rsidRDefault="00637072" w:rsidP="00637072">
            <w:pPr>
              <w:spacing w:after="0" w:line="240" w:lineRule="auto"/>
              <w:ind w:firstLine="0"/>
              <w:jc w:val="center"/>
              <w:rPr>
                <w:sz w:val="20"/>
                <w:szCs w:val="20"/>
              </w:rPr>
            </w:pPr>
            <w:r w:rsidRPr="009562DB">
              <w:rPr>
                <w:sz w:val="20"/>
                <w:szCs w:val="20"/>
              </w:rPr>
              <w:t>Детский сад на 120 мест</w:t>
            </w:r>
          </w:p>
        </w:tc>
        <w:tc>
          <w:tcPr>
            <w:tcW w:w="2268" w:type="dxa"/>
            <w:shd w:val="clear" w:color="auto" w:fill="auto"/>
            <w:tcMar>
              <w:left w:w="28" w:type="dxa"/>
              <w:right w:w="28" w:type="dxa"/>
            </w:tcMar>
            <w:vAlign w:val="center"/>
          </w:tcPr>
          <w:p w:rsidR="00637072" w:rsidRPr="009562DB" w:rsidRDefault="00637072" w:rsidP="00637072">
            <w:pPr>
              <w:spacing w:after="0" w:line="240" w:lineRule="auto"/>
              <w:ind w:firstLine="0"/>
              <w:jc w:val="center"/>
              <w:rPr>
                <w:sz w:val="20"/>
                <w:szCs w:val="20"/>
              </w:rPr>
            </w:pPr>
            <w:r w:rsidRPr="009562DB">
              <w:rPr>
                <w:sz w:val="20"/>
                <w:szCs w:val="20"/>
              </w:rPr>
              <w:t>01:02:19</w:t>
            </w:r>
          </w:p>
        </w:tc>
        <w:tc>
          <w:tcPr>
            <w:tcW w:w="1417" w:type="dxa"/>
            <w:shd w:val="clear" w:color="auto" w:fill="auto"/>
            <w:tcMar>
              <w:left w:w="28" w:type="dxa"/>
              <w:right w:w="28" w:type="dxa"/>
            </w:tcMar>
            <w:vAlign w:val="center"/>
          </w:tcPr>
          <w:p w:rsidR="00637072" w:rsidRPr="009562DB" w:rsidRDefault="00637072" w:rsidP="00637072">
            <w:pPr>
              <w:spacing w:after="0" w:line="240" w:lineRule="auto"/>
              <w:ind w:firstLine="0"/>
              <w:jc w:val="center"/>
              <w:rPr>
                <w:sz w:val="20"/>
                <w:szCs w:val="20"/>
              </w:rPr>
            </w:pPr>
            <w:r w:rsidRPr="009562DB">
              <w:rPr>
                <w:sz w:val="20"/>
                <w:szCs w:val="20"/>
              </w:rPr>
              <w:t>1675</w:t>
            </w:r>
          </w:p>
        </w:tc>
        <w:tc>
          <w:tcPr>
            <w:tcW w:w="1418" w:type="dxa"/>
            <w:tcMar>
              <w:left w:w="28" w:type="dxa"/>
              <w:right w:w="28" w:type="dxa"/>
            </w:tcMar>
            <w:vAlign w:val="center"/>
          </w:tcPr>
          <w:p w:rsidR="00637072" w:rsidRPr="009562DB" w:rsidRDefault="00637072" w:rsidP="00637072">
            <w:pPr>
              <w:spacing w:after="0" w:line="240" w:lineRule="auto"/>
              <w:ind w:firstLine="0"/>
              <w:jc w:val="center"/>
              <w:rPr>
                <w:sz w:val="20"/>
                <w:szCs w:val="20"/>
              </w:rPr>
            </w:pPr>
            <w:r>
              <w:rPr>
                <w:sz w:val="20"/>
                <w:szCs w:val="20"/>
              </w:rPr>
              <w:t xml:space="preserve">Котельная </w:t>
            </w:r>
            <w:r>
              <w:rPr>
                <w:sz w:val="20"/>
                <w:szCs w:val="20"/>
              </w:rPr>
              <w:lastRenderedPageBreak/>
              <w:t>Проти</w:t>
            </w:r>
            <w:r w:rsidRPr="00EC6704">
              <w:rPr>
                <w:sz w:val="20"/>
                <w:szCs w:val="20"/>
              </w:rPr>
              <w:t>вотуберкулезного диспансера</w:t>
            </w:r>
          </w:p>
        </w:tc>
        <w:tc>
          <w:tcPr>
            <w:tcW w:w="850" w:type="dxa"/>
            <w:shd w:val="clear" w:color="auto" w:fill="auto"/>
            <w:tcMar>
              <w:left w:w="28" w:type="dxa"/>
              <w:right w:w="28" w:type="dxa"/>
            </w:tcMar>
            <w:vAlign w:val="center"/>
          </w:tcPr>
          <w:p w:rsidR="00637072" w:rsidRPr="009562DB" w:rsidRDefault="00637072" w:rsidP="00637072">
            <w:pPr>
              <w:spacing w:after="0" w:line="240" w:lineRule="auto"/>
              <w:ind w:firstLine="0"/>
              <w:jc w:val="center"/>
              <w:rPr>
                <w:sz w:val="20"/>
                <w:szCs w:val="20"/>
              </w:rPr>
            </w:pPr>
            <w:r>
              <w:rPr>
                <w:sz w:val="20"/>
                <w:szCs w:val="20"/>
              </w:rPr>
              <w:lastRenderedPageBreak/>
              <w:t xml:space="preserve">нет </w:t>
            </w:r>
            <w:r>
              <w:rPr>
                <w:sz w:val="20"/>
                <w:szCs w:val="20"/>
              </w:rPr>
              <w:lastRenderedPageBreak/>
              <w:t>данных</w:t>
            </w:r>
          </w:p>
        </w:tc>
      </w:tr>
      <w:tr w:rsidR="00637072" w:rsidRPr="009562DB" w:rsidTr="0098350A">
        <w:tc>
          <w:tcPr>
            <w:tcW w:w="851" w:type="dxa"/>
            <w:shd w:val="clear" w:color="auto" w:fill="auto"/>
            <w:tcMar>
              <w:left w:w="28" w:type="dxa"/>
              <w:right w:w="28" w:type="dxa"/>
            </w:tcMar>
            <w:vAlign w:val="center"/>
          </w:tcPr>
          <w:p w:rsidR="00637072" w:rsidRPr="009562DB" w:rsidRDefault="00637072" w:rsidP="00637072">
            <w:pPr>
              <w:spacing w:after="0" w:line="240" w:lineRule="auto"/>
              <w:ind w:firstLine="0"/>
              <w:jc w:val="center"/>
              <w:rPr>
                <w:sz w:val="20"/>
                <w:szCs w:val="20"/>
              </w:rPr>
            </w:pPr>
            <w:r w:rsidRPr="009562DB">
              <w:rPr>
                <w:sz w:val="20"/>
                <w:szCs w:val="20"/>
              </w:rPr>
              <w:lastRenderedPageBreak/>
              <w:t>2.2</w:t>
            </w:r>
          </w:p>
        </w:tc>
        <w:tc>
          <w:tcPr>
            <w:tcW w:w="487" w:type="dxa"/>
            <w:shd w:val="clear" w:color="auto" w:fill="auto"/>
            <w:tcMar>
              <w:left w:w="28" w:type="dxa"/>
              <w:right w:w="28" w:type="dxa"/>
            </w:tcMar>
            <w:vAlign w:val="center"/>
          </w:tcPr>
          <w:p w:rsidR="00637072" w:rsidRPr="009562DB" w:rsidRDefault="00637072" w:rsidP="00637072">
            <w:pPr>
              <w:spacing w:after="0" w:line="240" w:lineRule="auto"/>
              <w:ind w:firstLine="0"/>
              <w:jc w:val="center"/>
              <w:rPr>
                <w:sz w:val="20"/>
                <w:szCs w:val="20"/>
              </w:rPr>
            </w:pPr>
            <w:r>
              <w:rPr>
                <w:sz w:val="20"/>
                <w:szCs w:val="20"/>
              </w:rPr>
              <w:t>3</w:t>
            </w:r>
          </w:p>
        </w:tc>
        <w:tc>
          <w:tcPr>
            <w:tcW w:w="2376" w:type="dxa"/>
            <w:shd w:val="clear" w:color="auto" w:fill="auto"/>
            <w:tcMar>
              <w:left w:w="28" w:type="dxa"/>
              <w:right w:w="28" w:type="dxa"/>
            </w:tcMar>
            <w:vAlign w:val="center"/>
          </w:tcPr>
          <w:p w:rsidR="00637072" w:rsidRPr="009562DB" w:rsidRDefault="00637072" w:rsidP="00637072">
            <w:pPr>
              <w:spacing w:after="0" w:line="240" w:lineRule="auto"/>
              <w:ind w:firstLine="0"/>
              <w:jc w:val="center"/>
              <w:rPr>
                <w:sz w:val="20"/>
                <w:szCs w:val="20"/>
              </w:rPr>
            </w:pPr>
            <w:r w:rsidRPr="009562DB">
              <w:rPr>
                <w:sz w:val="20"/>
                <w:szCs w:val="20"/>
              </w:rPr>
              <w:t>Дом-интернат для преста</w:t>
            </w:r>
            <w:r w:rsidRPr="009562DB">
              <w:rPr>
                <w:sz w:val="20"/>
                <w:szCs w:val="20"/>
              </w:rPr>
              <w:softHyphen/>
              <w:t>релых на 50 мест (2 кор</w:t>
            </w:r>
            <w:r w:rsidRPr="009562DB">
              <w:rPr>
                <w:sz w:val="20"/>
                <w:szCs w:val="20"/>
              </w:rPr>
              <w:softHyphen/>
              <w:t>пуса)</w:t>
            </w:r>
          </w:p>
        </w:tc>
        <w:tc>
          <w:tcPr>
            <w:tcW w:w="2268" w:type="dxa"/>
            <w:shd w:val="clear" w:color="auto" w:fill="auto"/>
            <w:tcMar>
              <w:left w:w="28" w:type="dxa"/>
              <w:right w:w="28" w:type="dxa"/>
            </w:tcMar>
            <w:vAlign w:val="center"/>
          </w:tcPr>
          <w:p w:rsidR="00637072" w:rsidRPr="009562DB" w:rsidRDefault="00637072" w:rsidP="00637072">
            <w:pPr>
              <w:spacing w:after="0" w:line="240" w:lineRule="auto"/>
              <w:ind w:firstLine="0"/>
              <w:jc w:val="center"/>
              <w:rPr>
                <w:sz w:val="20"/>
                <w:szCs w:val="20"/>
              </w:rPr>
            </w:pPr>
            <w:r>
              <w:rPr>
                <w:sz w:val="20"/>
                <w:szCs w:val="20"/>
              </w:rPr>
              <w:t>01</w:t>
            </w:r>
            <w:r w:rsidRPr="009562DB">
              <w:rPr>
                <w:sz w:val="20"/>
                <w:szCs w:val="20"/>
              </w:rPr>
              <w:t>:05:01</w:t>
            </w:r>
          </w:p>
        </w:tc>
        <w:tc>
          <w:tcPr>
            <w:tcW w:w="1417" w:type="dxa"/>
            <w:shd w:val="clear" w:color="auto" w:fill="auto"/>
            <w:tcMar>
              <w:left w:w="28" w:type="dxa"/>
              <w:right w:w="28" w:type="dxa"/>
            </w:tcMar>
            <w:vAlign w:val="center"/>
          </w:tcPr>
          <w:p w:rsidR="00637072" w:rsidRPr="009562DB" w:rsidRDefault="00637072" w:rsidP="00637072">
            <w:pPr>
              <w:spacing w:after="0" w:line="240" w:lineRule="auto"/>
              <w:ind w:firstLine="0"/>
              <w:jc w:val="center"/>
              <w:rPr>
                <w:sz w:val="20"/>
                <w:szCs w:val="20"/>
              </w:rPr>
            </w:pPr>
            <w:r w:rsidRPr="009562DB">
              <w:rPr>
                <w:sz w:val="20"/>
                <w:szCs w:val="20"/>
              </w:rPr>
              <w:t>2410</w:t>
            </w:r>
          </w:p>
        </w:tc>
        <w:tc>
          <w:tcPr>
            <w:tcW w:w="1418" w:type="dxa"/>
            <w:tcMar>
              <w:left w:w="28" w:type="dxa"/>
              <w:right w:w="28" w:type="dxa"/>
            </w:tcMar>
            <w:vAlign w:val="center"/>
          </w:tcPr>
          <w:p w:rsidR="00637072" w:rsidRPr="009562DB" w:rsidRDefault="00637072" w:rsidP="00637072">
            <w:pPr>
              <w:spacing w:after="0" w:line="240" w:lineRule="auto"/>
              <w:ind w:firstLine="0"/>
              <w:jc w:val="center"/>
              <w:rPr>
                <w:sz w:val="20"/>
                <w:szCs w:val="20"/>
              </w:rPr>
            </w:pPr>
            <w:r>
              <w:rPr>
                <w:sz w:val="20"/>
                <w:szCs w:val="20"/>
              </w:rPr>
              <w:t>Котельная Проти</w:t>
            </w:r>
            <w:r w:rsidRPr="00EC6704">
              <w:rPr>
                <w:sz w:val="20"/>
                <w:szCs w:val="20"/>
              </w:rPr>
              <w:t>вотуберкулезного диспансера</w:t>
            </w:r>
          </w:p>
        </w:tc>
        <w:tc>
          <w:tcPr>
            <w:tcW w:w="850" w:type="dxa"/>
            <w:shd w:val="clear" w:color="auto" w:fill="auto"/>
            <w:tcMar>
              <w:left w:w="28" w:type="dxa"/>
              <w:right w:w="28" w:type="dxa"/>
            </w:tcMar>
            <w:vAlign w:val="center"/>
          </w:tcPr>
          <w:p w:rsidR="00637072" w:rsidRPr="009562DB" w:rsidRDefault="00637072" w:rsidP="004D1982">
            <w:pPr>
              <w:spacing w:after="0" w:line="240" w:lineRule="auto"/>
              <w:ind w:firstLine="0"/>
              <w:jc w:val="center"/>
              <w:rPr>
                <w:sz w:val="20"/>
                <w:szCs w:val="20"/>
              </w:rPr>
            </w:pPr>
            <w:r>
              <w:rPr>
                <w:sz w:val="20"/>
                <w:szCs w:val="20"/>
              </w:rPr>
              <w:t>нет данных</w:t>
            </w:r>
          </w:p>
        </w:tc>
      </w:tr>
      <w:tr w:rsidR="0023761E" w:rsidRPr="009562DB" w:rsidTr="0098350A">
        <w:tc>
          <w:tcPr>
            <w:tcW w:w="851" w:type="dxa"/>
            <w:shd w:val="clear" w:color="auto" w:fill="auto"/>
            <w:tcMar>
              <w:left w:w="28" w:type="dxa"/>
              <w:right w:w="28" w:type="dxa"/>
            </w:tcMar>
            <w:vAlign w:val="center"/>
          </w:tcPr>
          <w:p w:rsidR="0023761E" w:rsidRPr="009562DB" w:rsidRDefault="0023761E" w:rsidP="004D1982">
            <w:pPr>
              <w:spacing w:after="0" w:line="240" w:lineRule="auto"/>
              <w:ind w:firstLine="0"/>
              <w:jc w:val="center"/>
              <w:rPr>
                <w:sz w:val="20"/>
                <w:szCs w:val="20"/>
              </w:rPr>
            </w:pPr>
            <w:r>
              <w:rPr>
                <w:sz w:val="20"/>
                <w:szCs w:val="20"/>
              </w:rPr>
              <w:t>нет данных</w:t>
            </w:r>
          </w:p>
        </w:tc>
        <w:tc>
          <w:tcPr>
            <w:tcW w:w="487" w:type="dxa"/>
            <w:shd w:val="clear" w:color="auto" w:fill="auto"/>
            <w:tcMar>
              <w:left w:w="28" w:type="dxa"/>
              <w:right w:w="28" w:type="dxa"/>
            </w:tcMar>
            <w:vAlign w:val="center"/>
          </w:tcPr>
          <w:p w:rsidR="0023761E" w:rsidRPr="009562DB" w:rsidRDefault="0023761E" w:rsidP="00637072">
            <w:pPr>
              <w:spacing w:after="0" w:line="240" w:lineRule="auto"/>
              <w:ind w:firstLine="0"/>
              <w:jc w:val="center"/>
              <w:rPr>
                <w:sz w:val="20"/>
                <w:szCs w:val="20"/>
              </w:rPr>
            </w:pPr>
            <w:r>
              <w:rPr>
                <w:sz w:val="20"/>
                <w:szCs w:val="20"/>
              </w:rPr>
              <w:t>4</w:t>
            </w:r>
          </w:p>
        </w:tc>
        <w:tc>
          <w:tcPr>
            <w:tcW w:w="2376" w:type="dxa"/>
            <w:shd w:val="clear" w:color="auto" w:fill="auto"/>
            <w:tcMar>
              <w:left w:w="28" w:type="dxa"/>
              <w:right w:w="28" w:type="dxa"/>
            </w:tcMar>
            <w:vAlign w:val="center"/>
          </w:tcPr>
          <w:p w:rsidR="0023761E" w:rsidRPr="009562DB" w:rsidRDefault="0023761E" w:rsidP="00637072">
            <w:pPr>
              <w:spacing w:after="0" w:line="240" w:lineRule="auto"/>
              <w:ind w:firstLine="0"/>
              <w:jc w:val="center"/>
              <w:rPr>
                <w:sz w:val="20"/>
                <w:szCs w:val="20"/>
              </w:rPr>
            </w:pPr>
            <w:r w:rsidRPr="009562DB">
              <w:rPr>
                <w:sz w:val="20"/>
                <w:szCs w:val="20"/>
              </w:rPr>
              <w:t>Многоквартирный жилой дом,1 дом</w:t>
            </w:r>
          </w:p>
        </w:tc>
        <w:tc>
          <w:tcPr>
            <w:tcW w:w="2268" w:type="dxa"/>
            <w:shd w:val="clear" w:color="auto" w:fill="auto"/>
            <w:tcMar>
              <w:left w:w="28" w:type="dxa"/>
              <w:right w:w="28" w:type="dxa"/>
            </w:tcMar>
            <w:vAlign w:val="center"/>
          </w:tcPr>
          <w:p w:rsidR="0023761E" w:rsidRPr="009562DB" w:rsidRDefault="0023761E" w:rsidP="00637072">
            <w:pPr>
              <w:spacing w:after="0" w:line="240" w:lineRule="auto"/>
              <w:ind w:firstLine="0"/>
              <w:jc w:val="center"/>
              <w:rPr>
                <w:sz w:val="20"/>
                <w:szCs w:val="20"/>
              </w:rPr>
            </w:pPr>
            <w:r w:rsidRPr="009562DB">
              <w:rPr>
                <w:sz w:val="20"/>
                <w:szCs w:val="20"/>
              </w:rPr>
              <w:t>01:02:19</w:t>
            </w:r>
          </w:p>
        </w:tc>
        <w:tc>
          <w:tcPr>
            <w:tcW w:w="1417" w:type="dxa"/>
            <w:shd w:val="clear" w:color="auto" w:fill="auto"/>
            <w:tcMar>
              <w:left w:w="28" w:type="dxa"/>
              <w:right w:w="28" w:type="dxa"/>
            </w:tcMar>
            <w:vAlign w:val="center"/>
          </w:tcPr>
          <w:p w:rsidR="0023761E" w:rsidRPr="009562DB" w:rsidRDefault="0023761E" w:rsidP="00637072">
            <w:pPr>
              <w:spacing w:after="0" w:line="240" w:lineRule="auto"/>
              <w:ind w:firstLine="0"/>
              <w:jc w:val="center"/>
              <w:rPr>
                <w:sz w:val="20"/>
                <w:szCs w:val="20"/>
              </w:rPr>
            </w:pPr>
            <w:r w:rsidRPr="009562DB">
              <w:rPr>
                <w:sz w:val="20"/>
                <w:szCs w:val="20"/>
              </w:rPr>
              <w:t>665</w:t>
            </w:r>
          </w:p>
        </w:tc>
        <w:tc>
          <w:tcPr>
            <w:tcW w:w="1418" w:type="dxa"/>
            <w:tcMar>
              <w:left w:w="28" w:type="dxa"/>
              <w:right w:w="28" w:type="dxa"/>
            </w:tcMar>
            <w:vAlign w:val="center"/>
          </w:tcPr>
          <w:p w:rsidR="0023761E" w:rsidRPr="009562DB" w:rsidRDefault="0023761E" w:rsidP="00637072">
            <w:pPr>
              <w:spacing w:after="0" w:line="240" w:lineRule="auto"/>
              <w:ind w:firstLine="0"/>
              <w:jc w:val="center"/>
              <w:rPr>
                <w:sz w:val="20"/>
                <w:szCs w:val="20"/>
              </w:rPr>
            </w:pPr>
            <w:r>
              <w:rPr>
                <w:sz w:val="20"/>
                <w:szCs w:val="20"/>
              </w:rPr>
              <w:t>Котельная Проти</w:t>
            </w:r>
            <w:r w:rsidRPr="00EC6704">
              <w:rPr>
                <w:sz w:val="20"/>
                <w:szCs w:val="20"/>
              </w:rPr>
              <w:t>вотуберкулезного диспансера</w:t>
            </w:r>
          </w:p>
        </w:tc>
        <w:tc>
          <w:tcPr>
            <w:tcW w:w="850" w:type="dxa"/>
            <w:shd w:val="clear" w:color="auto" w:fill="auto"/>
            <w:tcMar>
              <w:left w:w="28" w:type="dxa"/>
              <w:right w:w="28" w:type="dxa"/>
            </w:tcMar>
            <w:vAlign w:val="center"/>
          </w:tcPr>
          <w:p w:rsidR="0023761E" w:rsidRPr="009562DB" w:rsidRDefault="0023761E" w:rsidP="00637072">
            <w:pPr>
              <w:spacing w:after="0" w:line="240" w:lineRule="auto"/>
              <w:ind w:firstLine="0"/>
              <w:jc w:val="center"/>
              <w:rPr>
                <w:sz w:val="20"/>
                <w:szCs w:val="20"/>
              </w:rPr>
            </w:pPr>
            <w:r w:rsidRPr="009562DB">
              <w:rPr>
                <w:sz w:val="20"/>
                <w:szCs w:val="20"/>
              </w:rPr>
              <w:t>2</w:t>
            </w:r>
          </w:p>
        </w:tc>
      </w:tr>
      <w:tr w:rsidR="00637072" w:rsidRPr="00637072" w:rsidTr="0098350A">
        <w:tc>
          <w:tcPr>
            <w:tcW w:w="3714" w:type="dxa"/>
            <w:gridSpan w:val="3"/>
            <w:shd w:val="clear" w:color="auto" w:fill="auto"/>
            <w:tcMar>
              <w:left w:w="28" w:type="dxa"/>
              <w:right w:w="28" w:type="dxa"/>
            </w:tcMar>
            <w:vAlign w:val="center"/>
          </w:tcPr>
          <w:p w:rsidR="00637072" w:rsidRPr="00637072" w:rsidRDefault="00637072" w:rsidP="00637072">
            <w:pPr>
              <w:spacing w:after="0" w:line="240" w:lineRule="auto"/>
              <w:ind w:firstLine="0"/>
              <w:jc w:val="center"/>
              <w:rPr>
                <w:b/>
                <w:sz w:val="20"/>
                <w:szCs w:val="20"/>
              </w:rPr>
            </w:pPr>
            <w:r w:rsidRPr="00637072">
              <w:rPr>
                <w:b/>
                <w:sz w:val="20"/>
                <w:szCs w:val="20"/>
              </w:rPr>
              <w:t>Всего</w:t>
            </w:r>
          </w:p>
        </w:tc>
        <w:tc>
          <w:tcPr>
            <w:tcW w:w="2268" w:type="dxa"/>
            <w:shd w:val="clear" w:color="auto" w:fill="auto"/>
            <w:tcMar>
              <w:left w:w="28" w:type="dxa"/>
              <w:right w:w="28" w:type="dxa"/>
            </w:tcMar>
            <w:vAlign w:val="center"/>
          </w:tcPr>
          <w:p w:rsidR="00637072" w:rsidRPr="00637072" w:rsidRDefault="00637072" w:rsidP="00637072">
            <w:pPr>
              <w:spacing w:after="0" w:line="240" w:lineRule="auto"/>
              <w:ind w:firstLine="0"/>
              <w:jc w:val="center"/>
              <w:rPr>
                <w:b/>
                <w:sz w:val="20"/>
                <w:szCs w:val="20"/>
              </w:rPr>
            </w:pPr>
          </w:p>
        </w:tc>
        <w:tc>
          <w:tcPr>
            <w:tcW w:w="1417" w:type="dxa"/>
            <w:shd w:val="clear" w:color="auto" w:fill="auto"/>
            <w:tcMar>
              <w:left w:w="28" w:type="dxa"/>
              <w:right w:w="28" w:type="dxa"/>
            </w:tcMar>
            <w:vAlign w:val="center"/>
          </w:tcPr>
          <w:p w:rsidR="00637072" w:rsidRPr="00637072" w:rsidRDefault="00E60125" w:rsidP="00637072">
            <w:pPr>
              <w:spacing w:after="0" w:line="240" w:lineRule="auto"/>
              <w:ind w:firstLine="0"/>
              <w:jc w:val="center"/>
              <w:rPr>
                <w:b/>
                <w:sz w:val="20"/>
                <w:szCs w:val="20"/>
              </w:rPr>
            </w:pPr>
            <w:r>
              <w:rPr>
                <w:b/>
                <w:sz w:val="20"/>
                <w:szCs w:val="20"/>
              </w:rPr>
              <w:t>5450</w:t>
            </w:r>
          </w:p>
        </w:tc>
        <w:tc>
          <w:tcPr>
            <w:tcW w:w="1418" w:type="dxa"/>
            <w:tcMar>
              <w:left w:w="28" w:type="dxa"/>
              <w:right w:w="28" w:type="dxa"/>
            </w:tcMar>
            <w:vAlign w:val="center"/>
          </w:tcPr>
          <w:p w:rsidR="00637072" w:rsidRPr="00637072" w:rsidRDefault="00637072" w:rsidP="00637072">
            <w:pPr>
              <w:spacing w:after="0" w:line="240" w:lineRule="auto"/>
              <w:ind w:firstLine="0"/>
              <w:jc w:val="center"/>
              <w:rPr>
                <w:b/>
                <w:sz w:val="20"/>
                <w:szCs w:val="20"/>
              </w:rPr>
            </w:pPr>
          </w:p>
        </w:tc>
        <w:tc>
          <w:tcPr>
            <w:tcW w:w="850" w:type="dxa"/>
            <w:shd w:val="clear" w:color="auto" w:fill="auto"/>
            <w:tcMar>
              <w:left w:w="28" w:type="dxa"/>
              <w:right w:w="28" w:type="dxa"/>
            </w:tcMar>
            <w:vAlign w:val="center"/>
          </w:tcPr>
          <w:p w:rsidR="00637072" w:rsidRPr="00637072" w:rsidRDefault="00637072" w:rsidP="00637072">
            <w:pPr>
              <w:spacing w:after="0" w:line="240" w:lineRule="auto"/>
              <w:ind w:firstLine="0"/>
              <w:jc w:val="center"/>
              <w:rPr>
                <w:b/>
                <w:sz w:val="20"/>
                <w:szCs w:val="20"/>
              </w:rPr>
            </w:pPr>
          </w:p>
        </w:tc>
      </w:tr>
      <w:tr w:rsidR="00637072" w:rsidRPr="009562DB" w:rsidTr="0098350A">
        <w:tc>
          <w:tcPr>
            <w:tcW w:w="9667" w:type="dxa"/>
            <w:gridSpan w:val="7"/>
            <w:tcMar>
              <w:left w:w="28" w:type="dxa"/>
              <w:right w:w="28" w:type="dxa"/>
            </w:tcMar>
          </w:tcPr>
          <w:p w:rsidR="00637072" w:rsidRPr="00637072" w:rsidRDefault="00637072" w:rsidP="00997F7C">
            <w:pPr>
              <w:spacing w:after="0" w:line="240" w:lineRule="auto"/>
              <w:ind w:firstLine="0"/>
              <w:jc w:val="center"/>
              <w:rPr>
                <w:b/>
                <w:sz w:val="20"/>
                <w:szCs w:val="20"/>
              </w:rPr>
            </w:pPr>
            <w:r w:rsidRPr="00637072">
              <w:rPr>
                <w:b/>
                <w:sz w:val="20"/>
                <w:szCs w:val="20"/>
              </w:rPr>
              <w:t>20</w:t>
            </w:r>
            <w:r w:rsidR="00997F7C">
              <w:rPr>
                <w:b/>
                <w:sz w:val="20"/>
                <w:szCs w:val="20"/>
              </w:rPr>
              <w:t>20</w:t>
            </w:r>
          </w:p>
        </w:tc>
      </w:tr>
      <w:tr w:rsidR="00637072" w:rsidRPr="009562DB" w:rsidTr="0098350A">
        <w:tc>
          <w:tcPr>
            <w:tcW w:w="851" w:type="dxa"/>
            <w:shd w:val="clear" w:color="auto" w:fill="auto"/>
            <w:tcMar>
              <w:left w:w="28" w:type="dxa"/>
              <w:right w:w="28" w:type="dxa"/>
            </w:tcMar>
            <w:vAlign w:val="center"/>
          </w:tcPr>
          <w:p w:rsidR="00637072" w:rsidRPr="009562DB" w:rsidRDefault="00637072" w:rsidP="00637072">
            <w:pPr>
              <w:spacing w:after="0" w:line="240" w:lineRule="auto"/>
              <w:ind w:firstLine="0"/>
              <w:jc w:val="center"/>
              <w:rPr>
                <w:sz w:val="20"/>
                <w:szCs w:val="20"/>
              </w:rPr>
            </w:pPr>
            <w:r w:rsidRPr="009562DB">
              <w:rPr>
                <w:sz w:val="20"/>
                <w:szCs w:val="20"/>
              </w:rPr>
              <w:t>1.19</w:t>
            </w:r>
          </w:p>
        </w:tc>
        <w:tc>
          <w:tcPr>
            <w:tcW w:w="487" w:type="dxa"/>
            <w:shd w:val="clear" w:color="auto" w:fill="auto"/>
            <w:tcMar>
              <w:left w:w="28" w:type="dxa"/>
              <w:right w:w="28" w:type="dxa"/>
            </w:tcMar>
            <w:vAlign w:val="center"/>
          </w:tcPr>
          <w:p w:rsidR="00637072" w:rsidRPr="009562DB" w:rsidRDefault="00C46637" w:rsidP="00637072">
            <w:pPr>
              <w:spacing w:after="0" w:line="240" w:lineRule="auto"/>
              <w:ind w:firstLine="0"/>
              <w:jc w:val="center"/>
              <w:rPr>
                <w:sz w:val="20"/>
                <w:szCs w:val="20"/>
              </w:rPr>
            </w:pPr>
            <w:r>
              <w:rPr>
                <w:sz w:val="20"/>
                <w:szCs w:val="20"/>
              </w:rPr>
              <w:t>5</w:t>
            </w:r>
          </w:p>
        </w:tc>
        <w:tc>
          <w:tcPr>
            <w:tcW w:w="2376" w:type="dxa"/>
            <w:shd w:val="clear" w:color="auto" w:fill="auto"/>
            <w:tcMar>
              <w:left w:w="28" w:type="dxa"/>
              <w:right w:w="28" w:type="dxa"/>
            </w:tcMar>
            <w:vAlign w:val="center"/>
          </w:tcPr>
          <w:p w:rsidR="00637072" w:rsidRPr="009562DB" w:rsidRDefault="00637072" w:rsidP="00637072">
            <w:pPr>
              <w:spacing w:after="0" w:line="240" w:lineRule="auto"/>
              <w:ind w:firstLine="0"/>
              <w:jc w:val="center"/>
              <w:rPr>
                <w:sz w:val="20"/>
                <w:szCs w:val="20"/>
              </w:rPr>
            </w:pPr>
            <w:r w:rsidRPr="009562DB">
              <w:rPr>
                <w:sz w:val="20"/>
                <w:szCs w:val="20"/>
              </w:rPr>
              <w:t>Одноквартирный жилой дом, 1 эт.</w:t>
            </w:r>
          </w:p>
        </w:tc>
        <w:tc>
          <w:tcPr>
            <w:tcW w:w="2268" w:type="dxa"/>
            <w:shd w:val="clear" w:color="auto" w:fill="auto"/>
            <w:tcMar>
              <w:left w:w="28" w:type="dxa"/>
              <w:right w:w="28" w:type="dxa"/>
            </w:tcMar>
            <w:vAlign w:val="center"/>
          </w:tcPr>
          <w:p w:rsidR="00637072" w:rsidRPr="009562DB" w:rsidRDefault="00746F93" w:rsidP="00637072">
            <w:pPr>
              <w:spacing w:after="0" w:line="240" w:lineRule="auto"/>
              <w:ind w:firstLine="0"/>
              <w:jc w:val="center"/>
              <w:rPr>
                <w:sz w:val="20"/>
                <w:szCs w:val="20"/>
              </w:rPr>
            </w:pPr>
            <w:r>
              <w:rPr>
                <w:sz w:val="20"/>
                <w:szCs w:val="20"/>
              </w:rPr>
              <w:t>01:02:14 на свободной террито</w:t>
            </w:r>
            <w:r w:rsidR="00637072" w:rsidRPr="009562DB">
              <w:rPr>
                <w:sz w:val="20"/>
                <w:szCs w:val="20"/>
              </w:rPr>
              <w:t>рии и территории ликвидируемой застройки</w:t>
            </w:r>
          </w:p>
        </w:tc>
        <w:tc>
          <w:tcPr>
            <w:tcW w:w="1417" w:type="dxa"/>
            <w:shd w:val="clear" w:color="auto" w:fill="auto"/>
            <w:tcMar>
              <w:left w:w="28" w:type="dxa"/>
              <w:right w:w="28" w:type="dxa"/>
            </w:tcMar>
            <w:vAlign w:val="center"/>
          </w:tcPr>
          <w:p w:rsidR="00637072" w:rsidRPr="009562DB" w:rsidRDefault="00637072" w:rsidP="00637072">
            <w:pPr>
              <w:spacing w:after="0" w:line="240" w:lineRule="auto"/>
              <w:ind w:firstLine="0"/>
              <w:jc w:val="center"/>
              <w:rPr>
                <w:sz w:val="20"/>
                <w:szCs w:val="20"/>
              </w:rPr>
            </w:pPr>
            <w:r w:rsidRPr="009562DB">
              <w:rPr>
                <w:sz w:val="20"/>
                <w:szCs w:val="20"/>
              </w:rPr>
              <w:t>80</w:t>
            </w:r>
          </w:p>
        </w:tc>
        <w:tc>
          <w:tcPr>
            <w:tcW w:w="1418" w:type="dxa"/>
            <w:tcMar>
              <w:left w:w="28" w:type="dxa"/>
              <w:right w:w="28" w:type="dxa"/>
            </w:tcMar>
            <w:vAlign w:val="center"/>
          </w:tcPr>
          <w:p w:rsidR="00637072" w:rsidRPr="009562DB" w:rsidRDefault="00637072" w:rsidP="00637072">
            <w:pPr>
              <w:spacing w:after="0" w:line="240" w:lineRule="auto"/>
              <w:ind w:firstLine="0"/>
              <w:jc w:val="center"/>
              <w:rPr>
                <w:sz w:val="20"/>
                <w:szCs w:val="20"/>
              </w:rPr>
            </w:pPr>
            <w:r>
              <w:rPr>
                <w:sz w:val="20"/>
                <w:szCs w:val="20"/>
              </w:rPr>
              <w:t>Центральная котельная</w:t>
            </w:r>
          </w:p>
        </w:tc>
        <w:tc>
          <w:tcPr>
            <w:tcW w:w="850" w:type="dxa"/>
            <w:shd w:val="clear" w:color="auto" w:fill="auto"/>
            <w:tcMar>
              <w:left w:w="28" w:type="dxa"/>
              <w:right w:w="28" w:type="dxa"/>
            </w:tcMar>
            <w:vAlign w:val="center"/>
          </w:tcPr>
          <w:p w:rsidR="00637072" w:rsidRPr="009562DB" w:rsidRDefault="00637072" w:rsidP="00637072">
            <w:pPr>
              <w:spacing w:after="0" w:line="240" w:lineRule="auto"/>
              <w:ind w:firstLine="0"/>
              <w:jc w:val="center"/>
              <w:rPr>
                <w:sz w:val="20"/>
                <w:szCs w:val="20"/>
              </w:rPr>
            </w:pPr>
            <w:r w:rsidRPr="009562DB">
              <w:rPr>
                <w:sz w:val="20"/>
                <w:szCs w:val="20"/>
              </w:rPr>
              <w:t>1</w:t>
            </w:r>
          </w:p>
        </w:tc>
      </w:tr>
      <w:tr w:rsidR="00637072" w:rsidRPr="009562DB" w:rsidTr="0098350A">
        <w:tc>
          <w:tcPr>
            <w:tcW w:w="851" w:type="dxa"/>
            <w:shd w:val="clear" w:color="auto" w:fill="auto"/>
            <w:tcMar>
              <w:left w:w="28" w:type="dxa"/>
              <w:right w:w="28" w:type="dxa"/>
            </w:tcMar>
            <w:vAlign w:val="center"/>
          </w:tcPr>
          <w:p w:rsidR="00637072" w:rsidRPr="009562DB" w:rsidRDefault="00637072" w:rsidP="00637072">
            <w:pPr>
              <w:spacing w:after="0" w:line="240" w:lineRule="auto"/>
              <w:ind w:firstLine="0"/>
              <w:jc w:val="center"/>
              <w:rPr>
                <w:sz w:val="20"/>
                <w:szCs w:val="20"/>
              </w:rPr>
            </w:pPr>
            <w:r w:rsidRPr="009562DB">
              <w:rPr>
                <w:sz w:val="20"/>
                <w:szCs w:val="20"/>
              </w:rPr>
              <w:t>1.19</w:t>
            </w:r>
          </w:p>
        </w:tc>
        <w:tc>
          <w:tcPr>
            <w:tcW w:w="487" w:type="dxa"/>
            <w:shd w:val="clear" w:color="auto" w:fill="auto"/>
            <w:tcMar>
              <w:left w:w="28" w:type="dxa"/>
              <w:right w:w="28" w:type="dxa"/>
            </w:tcMar>
            <w:vAlign w:val="center"/>
          </w:tcPr>
          <w:p w:rsidR="00637072" w:rsidRPr="009562DB" w:rsidRDefault="00C46637" w:rsidP="00637072">
            <w:pPr>
              <w:spacing w:after="0" w:line="240" w:lineRule="auto"/>
              <w:ind w:firstLine="0"/>
              <w:jc w:val="center"/>
              <w:rPr>
                <w:sz w:val="20"/>
                <w:szCs w:val="20"/>
              </w:rPr>
            </w:pPr>
            <w:r>
              <w:rPr>
                <w:sz w:val="20"/>
                <w:szCs w:val="20"/>
              </w:rPr>
              <w:t>6</w:t>
            </w:r>
          </w:p>
        </w:tc>
        <w:tc>
          <w:tcPr>
            <w:tcW w:w="2376" w:type="dxa"/>
            <w:shd w:val="clear" w:color="auto" w:fill="auto"/>
            <w:tcMar>
              <w:left w:w="28" w:type="dxa"/>
              <w:right w:w="28" w:type="dxa"/>
            </w:tcMar>
            <w:vAlign w:val="center"/>
          </w:tcPr>
          <w:p w:rsidR="00637072" w:rsidRPr="009562DB" w:rsidRDefault="00637072" w:rsidP="00637072">
            <w:pPr>
              <w:spacing w:after="0" w:line="240" w:lineRule="auto"/>
              <w:ind w:firstLine="0"/>
              <w:jc w:val="center"/>
              <w:rPr>
                <w:sz w:val="20"/>
                <w:szCs w:val="20"/>
              </w:rPr>
            </w:pPr>
            <w:r w:rsidRPr="009562DB">
              <w:rPr>
                <w:sz w:val="20"/>
                <w:szCs w:val="20"/>
              </w:rPr>
              <w:t>Одноквартирный жилой дом, 1 эт.</w:t>
            </w:r>
          </w:p>
        </w:tc>
        <w:tc>
          <w:tcPr>
            <w:tcW w:w="2268" w:type="dxa"/>
            <w:shd w:val="clear" w:color="auto" w:fill="auto"/>
            <w:tcMar>
              <w:left w:w="28" w:type="dxa"/>
              <w:right w:w="28" w:type="dxa"/>
            </w:tcMar>
            <w:vAlign w:val="center"/>
          </w:tcPr>
          <w:p w:rsidR="00637072" w:rsidRPr="009562DB" w:rsidRDefault="00746F93" w:rsidP="00637072">
            <w:pPr>
              <w:spacing w:after="0" w:line="240" w:lineRule="auto"/>
              <w:ind w:firstLine="0"/>
              <w:jc w:val="center"/>
              <w:rPr>
                <w:sz w:val="20"/>
                <w:szCs w:val="20"/>
              </w:rPr>
            </w:pPr>
            <w:r>
              <w:rPr>
                <w:sz w:val="20"/>
                <w:szCs w:val="20"/>
              </w:rPr>
              <w:t>01:02:07 на свободной террито</w:t>
            </w:r>
            <w:r w:rsidR="00637072" w:rsidRPr="009562DB">
              <w:rPr>
                <w:sz w:val="20"/>
                <w:szCs w:val="20"/>
              </w:rPr>
              <w:t>рии и территории ликвидируемой застройки</w:t>
            </w:r>
          </w:p>
        </w:tc>
        <w:tc>
          <w:tcPr>
            <w:tcW w:w="1417" w:type="dxa"/>
            <w:shd w:val="clear" w:color="auto" w:fill="auto"/>
            <w:tcMar>
              <w:left w:w="28" w:type="dxa"/>
              <w:right w:w="28" w:type="dxa"/>
            </w:tcMar>
            <w:vAlign w:val="center"/>
          </w:tcPr>
          <w:p w:rsidR="00637072" w:rsidRPr="009562DB" w:rsidRDefault="00637072" w:rsidP="00637072">
            <w:pPr>
              <w:spacing w:after="0" w:line="240" w:lineRule="auto"/>
              <w:ind w:firstLine="0"/>
              <w:jc w:val="center"/>
              <w:rPr>
                <w:sz w:val="20"/>
                <w:szCs w:val="20"/>
              </w:rPr>
            </w:pPr>
            <w:r w:rsidRPr="009562DB">
              <w:rPr>
                <w:sz w:val="20"/>
                <w:szCs w:val="20"/>
              </w:rPr>
              <w:t>80</w:t>
            </w:r>
          </w:p>
        </w:tc>
        <w:tc>
          <w:tcPr>
            <w:tcW w:w="1418" w:type="dxa"/>
            <w:tcMar>
              <w:left w:w="28" w:type="dxa"/>
              <w:right w:w="28" w:type="dxa"/>
            </w:tcMar>
            <w:vAlign w:val="center"/>
          </w:tcPr>
          <w:p w:rsidR="00637072" w:rsidRPr="009562DB" w:rsidRDefault="00637072" w:rsidP="004D1982">
            <w:pPr>
              <w:spacing w:after="0" w:line="240" w:lineRule="auto"/>
              <w:ind w:firstLine="0"/>
              <w:jc w:val="center"/>
              <w:rPr>
                <w:sz w:val="20"/>
                <w:szCs w:val="20"/>
              </w:rPr>
            </w:pPr>
            <w:r>
              <w:rPr>
                <w:sz w:val="20"/>
                <w:szCs w:val="20"/>
              </w:rPr>
              <w:t>Центральная котельная</w:t>
            </w:r>
          </w:p>
        </w:tc>
        <w:tc>
          <w:tcPr>
            <w:tcW w:w="850" w:type="dxa"/>
            <w:shd w:val="clear" w:color="auto" w:fill="auto"/>
            <w:tcMar>
              <w:left w:w="28" w:type="dxa"/>
              <w:right w:w="28" w:type="dxa"/>
            </w:tcMar>
            <w:vAlign w:val="center"/>
          </w:tcPr>
          <w:p w:rsidR="00637072" w:rsidRPr="009562DB" w:rsidRDefault="00637072" w:rsidP="00637072">
            <w:pPr>
              <w:spacing w:after="0" w:line="240" w:lineRule="auto"/>
              <w:ind w:firstLine="0"/>
              <w:jc w:val="center"/>
              <w:rPr>
                <w:sz w:val="20"/>
                <w:szCs w:val="20"/>
              </w:rPr>
            </w:pPr>
            <w:r w:rsidRPr="009562DB">
              <w:rPr>
                <w:sz w:val="20"/>
                <w:szCs w:val="20"/>
              </w:rPr>
              <w:t>1</w:t>
            </w:r>
          </w:p>
        </w:tc>
      </w:tr>
      <w:tr w:rsidR="00637072" w:rsidRPr="009562DB" w:rsidTr="0098350A">
        <w:tc>
          <w:tcPr>
            <w:tcW w:w="851" w:type="dxa"/>
            <w:shd w:val="clear" w:color="auto" w:fill="auto"/>
            <w:tcMar>
              <w:left w:w="28" w:type="dxa"/>
              <w:right w:w="28" w:type="dxa"/>
            </w:tcMar>
            <w:vAlign w:val="center"/>
          </w:tcPr>
          <w:p w:rsidR="00637072" w:rsidRPr="009562DB" w:rsidRDefault="00637072" w:rsidP="00637072">
            <w:pPr>
              <w:spacing w:after="0" w:line="240" w:lineRule="auto"/>
              <w:ind w:firstLine="0"/>
              <w:jc w:val="center"/>
              <w:rPr>
                <w:sz w:val="20"/>
                <w:szCs w:val="20"/>
              </w:rPr>
            </w:pPr>
            <w:r w:rsidRPr="009562DB">
              <w:rPr>
                <w:sz w:val="20"/>
                <w:szCs w:val="20"/>
              </w:rPr>
              <w:t>1.19</w:t>
            </w:r>
          </w:p>
        </w:tc>
        <w:tc>
          <w:tcPr>
            <w:tcW w:w="487" w:type="dxa"/>
            <w:shd w:val="clear" w:color="auto" w:fill="auto"/>
            <w:tcMar>
              <w:left w:w="28" w:type="dxa"/>
              <w:right w:w="28" w:type="dxa"/>
            </w:tcMar>
            <w:vAlign w:val="center"/>
          </w:tcPr>
          <w:p w:rsidR="00637072" w:rsidRPr="009562DB" w:rsidRDefault="00C46637" w:rsidP="00637072">
            <w:pPr>
              <w:spacing w:after="0" w:line="240" w:lineRule="auto"/>
              <w:ind w:firstLine="0"/>
              <w:jc w:val="center"/>
              <w:rPr>
                <w:sz w:val="20"/>
                <w:szCs w:val="20"/>
              </w:rPr>
            </w:pPr>
            <w:r>
              <w:rPr>
                <w:sz w:val="20"/>
                <w:szCs w:val="20"/>
              </w:rPr>
              <w:t>7</w:t>
            </w:r>
          </w:p>
        </w:tc>
        <w:tc>
          <w:tcPr>
            <w:tcW w:w="2376" w:type="dxa"/>
            <w:shd w:val="clear" w:color="auto" w:fill="auto"/>
            <w:tcMar>
              <w:left w:w="28" w:type="dxa"/>
              <w:right w:w="28" w:type="dxa"/>
            </w:tcMar>
            <w:vAlign w:val="center"/>
          </w:tcPr>
          <w:p w:rsidR="00637072" w:rsidRPr="009562DB" w:rsidRDefault="00637072" w:rsidP="00637072">
            <w:pPr>
              <w:spacing w:after="0" w:line="240" w:lineRule="auto"/>
              <w:ind w:firstLine="0"/>
              <w:jc w:val="center"/>
              <w:rPr>
                <w:sz w:val="20"/>
                <w:szCs w:val="20"/>
              </w:rPr>
            </w:pPr>
            <w:r w:rsidRPr="009562DB">
              <w:rPr>
                <w:sz w:val="20"/>
                <w:szCs w:val="20"/>
              </w:rPr>
              <w:t>Одноквартирный жилой дом, 1 эт.</w:t>
            </w:r>
          </w:p>
        </w:tc>
        <w:tc>
          <w:tcPr>
            <w:tcW w:w="2268" w:type="dxa"/>
            <w:shd w:val="clear" w:color="auto" w:fill="auto"/>
            <w:tcMar>
              <w:left w:w="28" w:type="dxa"/>
              <w:right w:w="28" w:type="dxa"/>
            </w:tcMar>
            <w:vAlign w:val="center"/>
          </w:tcPr>
          <w:p w:rsidR="00637072" w:rsidRPr="009562DB" w:rsidRDefault="00637072" w:rsidP="00637072">
            <w:pPr>
              <w:spacing w:after="0" w:line="240" w:lineRule="auto"/>
              <w:ind w:firstLine="0"/>
              <w:jc w:val="center"/>
              <w:rPr>
                <w:sz w:val="20"/>
                <w:szCs w:val="20"/>
              </w:rPr>
            </w:pPr>
            <w:r w:rsidRPr="009562DB">
              <w:rPr>
                <w:sz w:val="20"/>
                <w:szCs w:val="20"/>
              </w:rPr>
              <w:t>01:02:14 на</w:t>
            </w:r>
            <w:r w:rsidR="00746F93">
              <w:rPr>
                <w:sz w:val="20"/>
                <w:szCs w:val="20"/>
              </w:rPr>
              <w:t xml:space="preserve"> свободной террито</w:t>
            </w:r>
            <w:r w:rsidRPr="009562DB">
              <w:rPr>
                <w:sz w:val="20"/>
                <w:szCs w:val="20"/>
              </w:rPr>
              <w:t>рии и территории ликвидируемой застройки</w:t>
            </w:r>
          </w:p>
        </w:tc>
        <w:tc>
          <w:tcPr>
            <w:tcW w:w="1417" w:type="dxa"/>
            <w:shd w:val="clear" w:color="auto" w:fill="auto"/>
            <w:tcMar>
              <w:left w:w="28" w:type="dxa"/>
              <w:right w:w="28" w:type="dxa"/>
            </w:tcMar>
            <w:vAlign w:val="center"/>
          </w:tcPr>
          <w:p w:rsidR="00637072" w:rsidRPr="009562DB" w:rsidRDefault="00637072" w:rsidP="00637072">
            <w:pPr>
              <w:spacing w:after="0" w:line="240" w:lineRule="auto"/>
              <w:ind w:firstLine="0"/>
              <w:jc w:val="center"/>
              <w:rPr>
                <w:sz w:val="20"/>
                <w:szCs w:val="20"/>
              </w:rPr>
            </w:pPr>
            <w:r w:rsidRPr="009562DB">
              <w:rPr>
                <w:sz w:val="20"/>
                <w:szCs w:val="20"/>
              </w:rPr>
              <w:t>80</w:t>
            </w:r>
          </w:p>
        </w:tc>
        <w:tc>
          <w:tcPr>
            <w:tcW w:w="1418" w:type="dxa"/>
            <w:tcMar>
              <w:left w:w="28" w:type="dxa"/>
              <w:right w:w="28" w:type="dxa"/>
            </w:tcMar>
            <w:vAlign w:val="center"/>
          </w:tcPr>
          <w:p w:rsidR="00637072" w:rsidRPr="009562DB" w:rsidRDefault="00637072" w:rsidP="004D1982">
            <w:pPr>
              <w:spacing w:after="0" w:line="240" w:lineRule="auto"/>
              <w:ind w:firstLine="0"/>
              <w:jc w:val="center"/>
              <w:rPr>
                <w:sz w:val="20"/>
                <w:szCs w:val="20"/>
              </w:rPr>
            </w:pPr>
            <w:r>
              <w:rPr>
                <w:sz w:val="20"/>
                <w:szCs w:val="20"/>
              </w:rPr>
              <w:t>Центральная котельная</w:t>
            </w:r>
          </w:p>
        </w:tc>
        <w:tc>
          <w:tcPr>
            <w:tcW w:w="850" w:type="dxa"/>
            <w:shd w:val="clear" w:color="auto" w:fill="auto"/>
            <w:tcMar>
              <w:left w:w="28" w:type="dxa"/>
              <w:right w:w="28" w:type="dxa"/>
            </w:tcMar>
            <w:vAlign w:val="center"/>
          </w:tcPr>
          <w:p w:rsidR="00637072" w:rsidRPr="009562DB" w:rsidRDefault="00637072" w:rsidP="00637072">
            <w:pPr>
              <w:spacing w:after="0" w:line="240" w:lineRule="auto"/>
              <w:ind w:firstLine="0"/>
              <w:jc w:val="center"/>
              <w:rPr>
                <w:sz w:val="20"/>
                <w:szCs w:val="20"/>
              </w:rPr>
            </w:pPr>
            <w:r w:rsidRPr="009562DB">
              <w:rPr>
                <w:sz w:val="20"/>
                <w:szCs w:val="20"/>
              </w:rPr>
              <w:t>1</w:t>
            </w:r>
          </w:p>
        </w:tc>
      </w:tr>
      <w:tr w:rsidR="0023761E" w:rsidRPr="009562DB" w:rsidTr="0098350A">
        <w:tc>
          <w:tcPr>
            <w:tcW w:w="851" w:type="dxa"/>
            <w:shd w:val="clear" w:color="auto" w:fill="auto"/>
            <w:tcMar>
              <w:left w:w="28" w:type="dxa"/>
              <w:right w:w="28" w:type="dxa"/>
            </w:tcMar>
            <w:vAlign w:val="center"/>
          </w:tcPr>
          <w:p w:rsidR="0023761E" w:rsidRPr="009562DB" w:rsidRDefault="0023761E" w:rsidP="004D1982">
            <w:pPr>
              <w:spacing w:after="0" w:line="240" w:lineRule="auto"/>
              <w:ind w:firstLine="0"/>
              <w:jc w:val="center"/>
              <w:rPr>
                <w:sz w:val="20"/>
                <w:szCs w:val="20"/>
              </w:rPr>
            </w:pPr>
            <w:r>
              <w:rPr>
                <w:sz w:val="20"/>
                <w:szCs w:val="20"/>
              </w:rPr>
              <w:t>нет данных</w:t>
            </w:r>
          </w:p>
        </w:tc>
        <w:tc>
          <w:tcPr>
            <w:tcW w:w="487" w:type="dxa"/>
            <w:shd w:val="clear" w:color="auto" w:fill="auto"/>
            <w:tcMar>
              <w:left w:w="28" w:type="dxa"/>
              <w:right w:w="28" w:type="dxa"/>
            </w:tcMar>
            <w:vAlign w:val="center"/>
          </w:tcPr>
          <w:p w:rsidR="0023761E" w:rsidRPr="009562DB" w:rsidRDefault="00C46637" w:rsidP="00637072">
            <w:pPr>
              <w:spacing w:after="0" w:line="240" w:lineRule="auto"/>
              <w:ind w:firstLine="0"/>
              <w:jc w:val="center"/>
              <w:rPr>
                <w:sz w:val="20"/>
                <w:szCs w:val="20"/>
              </w:rPr>
            </w:pPr>
            <w:r>
              <w:rPr>
                <w:sz w:val="20"/>
                <w:szCs w:val="20"/>
              </w:rPr>
              <w:t>8</w:t>
            </w:r>
          </w:p>
        </w:tc>
        <w:tc>
          <w:tcPr>
            <w:tcW w:w="2376" w:type="dxa"/>
            <w:shd w:val="clear" w:color="auto" w:fill="auto"/>
            <w:tcMar>
              <w:left w:w="28" w:type="dxa"/>
              <w:right w:w="28" w:type="dxa"/>
            </w:tcMar>
            <w:vAlign w:val="center"/>
          </w:tcPr>
          <w:p w:rsidR="0023761E" w:rsidRPr="009562DB" w:rsidRDefault="0023761E" w:rsidP="00637072">
            <w:pPr>
              <w:spacing w:after="0" w:line="240" w:lineRule="auto"/>
              <w:ind w:firstLine="0"/>
              <w:jc w:val="center"/>
              <w:rPr>
                <w:sz w:val="20"/>
                <w:szCs w:val="20"/>
              </w:rPr>
            </w:pPr>
            <w:r w:rsidRPr="009562DB">
              <w:rPr>
                <w:sz w:val="20"/>
                <w:szCs w:val="20"/>
              </w:rPr>
              <w:t>Многоквартирный (32 кв.) жилой дом, 4 эт.</w:t>
            </w:r>
          </w:p>
        </w:tc>
        <w:tc>
          <w:tcPr>
            <w:tcW w:w="2268" w:type="dxa"/>
            <w:shd w:val="clear" w:color="auto" w:fill="auto"/>
            <w:tcMar>
              <w:left w:w="28" w:type="dxa"/>
              <w:right w:w="28" w:type="dxa"/>
            </w:tcMar>
            <w:vAlign w:val="center"/>
          </w:tcPr>
          <w:p w:rsidR="0023761E" w:rsidRPr="009562DB" w:rsidRDefault="00746F93" w:rsidP="00637072">
            <w:pPr>
              <w:spacing w:after="0" w:line="240" w:lineRule="auto"/>
              <w:ind w:firstLine="0"/>
              <w:jc w:val="center"/>
              <w:rPr>
                <w:sz w:val="20"/>
                <w:szCs w:val="20"/>
              </w:rPr>
            </w:pPr>
            <w:r>
              <w:rPr>
                <w:sz w:val="20"/>
                <w:szCs w:val="20"/>
              </w:rPr>
              <w:t>01:02:14 на свободной террито</w:t>
            </w:r>
            <w:r w:rsidR="0023761E" w:rsidRPr="009562DB">
              <w:rPr>
                <w:sz w:val="20"/>
                <w:szCs w:val="20"/>
              </w:rPr>
              <w:t>рии и территории ликвидируемой застройки</w:t>
            </w:r>
          </w:p>
        </w:tc>
        <w:tc>
          <w:tcPr>
            <w:tcW w:w="1417" w:type="dxa"/>
            <w:shd w:val="clear" w:color="auto" w:fill="auto"/>
            <w:tcMar>
              <w:left w:w="28" w:type="dxa"/>
              <w:right w:w="28" w:type="dxa"/>
            </w:tcMar>
            <w:vAlign w:val="center"/>
          </w:tcPr>
          <w:p w:rsidR="0023761E" w:rsidRPr="009562DB" w:rsidRDefault="0023761E" w:rsidP="00637072">
            <w:pPr>
              <w:spacing w:after="0" w:line="240" w:lineRule="auto"/>
              <w:ind w:firstLine="0"/>
              <w:jc w:val="center"/>
              <w:rPr>
                <w:sz w:val="20"/>
                <w:szCs w:val="20"/>
              </w:rPr>
            </w:pPr>
            <w:r w:rsidRPr="009562DB">
              <w:rPr>
                <w:sz w:val="20"/>
                <w:szCs w:val="20"/>
              </w:rPr>
              <w:t>3730</w:t>
            </w:r>
          </w:p>
        </w:tc>
        <w:tc>
          <w:tcPr>
            <w:tcW w:w="1418" w:type="dxa"/>
            <w:tcMar>
              <w:left w:w="28" w:type="dxa"/>
              <w:right w:w="28" w:type="dxa"/>
            </w:tcMar>
            <w:vAlign w:val="center"/>
          </w:tcPr>
          <w:p w:rsidR="0023761E" w:rsidRPr="009562DB" w:rsidRDefault="0023761E" w:rsidP="004D1982">
            <w:pPr>
              <w:spacing w:after="0" w:line="240" w:lineRule="auto"/>
              <w:ind w:firstLine="0"/>
              <w:jc w:val="center"/>
              <w:rPr>
                <w:sz w:val="20"/>
                <w:szCs w:val="20"/>
              </w:rPr>
            </w:pPr>
            <w:r>
              <w:rPr>
                <w:sz w:val="20"/>
                <w:szCs w:val="20"/>
              </w:rPr>
              <w:t>Центральная котельная</w:t>
            </w:r>
          </w:p>
        </w:tc>
        <w:tc>
          <w:tcPr>
            <w:tcW w:w="850" w:type="dxa"/>
            <w:shd w:val="clear" w:color="auto" w:fill="auto"/>
            <w:tcMar>
              <w:left w:w="28" w:type="dxa"/>
              <w:right w:w="28" w:type="dxa"/>
            </w:tcMar>
            <w:vAlign w:val="center"/>
          </w:tcPr>
          <w:p w:rsidR="0023761E" w:rsidRPr="009562DB" w:rsidRDefault="0023761E" w:rsidP="00637072">
            <w:pPr>
              <w:spacing w:after="0" w:line="240" w:lineRule="auto"/>
              <w:ind w:firstLine="0"/>
              <w:jc w:val="center"/>
              <w:rPr>
                <w:sz w:val="20"/>
                <w:szCs w:val="20"/>
              </w:rPr>
            </w:pPr>
            <w:r w:rsidRPr="009562DB">
              <w:rPr>
                <w:sz w:val="20"/>
                <w:szCs w:val="20"/>
              </w:rPr>
              <w:t>4</w:t>
            </w:r>
          </w:p>
        </w:tc>
      </w:tr>
      <w:tr w:rsidR="0023761E" w:rsidRPr="009562DB" w:rsidTr="0098350A">
        <w:tc>
          <w:tcPr>
            <w:tcW w:w="851" w:type="dxa"/>
            <w:shd w:val="clear" w:color="auto" w:fill="auto"/>
            <w:tcMar>
              <w:left w:w="28" w:type="dxa"/>
              <w:right w:w="28" w:type="dxa"/>
            </w:tcMar>
            <w:vAlign w:val="center"/>
          </w:tcPr>
          <w:p w:rsidR="0023761E" w:rsidRPr="009562DB" w:rsidRDefault="0023761E" w:rsidP="00637072">
            <w:pPr>
              <w:spacing w:after="0" w:line="240" w:lineRule="auto"/>
              <w:ind w:firstLine="0"/>
              <w:jc w:val="center"/>
              <w:rPr>
                <w:sz w:val="20"/>
                <w:szCs w:val="20"/>
              </w:rPr>
            </w:pPr>
            <w:r w:rsidRPr="009562DB">
              <w:rPr>
                <w:sz w:val="20"/>
                <w:szCs w:val="20"/>
              </w:rPr>
              <w:t>2.1</w:t>
            </w:r>
          </w:p>
        </w:tc>
        <w:tc>
          <w:tcPr>
            <w:tcW w:w="487" w:type="dxa"/>
            <w:shd w:val="clear" w:color="auto" w:fill="auto"/>
            <w:tcMar>
              <w:left w:w="28" w:type="dxa"/>
              <w:right w:w="28" w:type="dxa"/>
            </w:tcMar>
            <w:vAlign w:val="center"/>
          </w:tcPr>
          <w:p w:rsidR="0023761E" w:rsidRPr="009562DB" w:rsidRDefault="00C46637" w:rsidP="00637072">
            <w:pPr>
              <w:spacing w:after="0" w:line="240" w:lineRule="auto"/>
              <w:ind w:firstLine="0"/>
              <w:jc w:val="center"/>
              <w:rPr>
                <w:sz w:val="20"/>
                <w:szCs w:val="20"/>
              </w:rPr>
            </w:pPr>
            <w:r>
              <w:rPr>
                <w:sz w:val="20"/>
                <w:szCs w:val="20"/>
              </w:rPr>
              <w:t>9</w:t>
            </w:r>
          </w:p>
        </w:tc>
        <w:tc>
          <w:tcPr>
            <w:tcW w:w="2376" w:type="dxa"/>
            <w:shd w:val="clear" w:color="auto" w:fill="auto"/>
            <w:tcMar>
              <w:left w:w="28" w:type="dxa"/>
              <w:right w:w="28" w:type="dxa"/>
            </w:tcMar>
            <w:vAlign w:val="center"/>
          </w:tcPr>
          <w:p w:rsidR="0023761E" w:rsidRPr="009562DB" w:rsidRDefault="0023761E" w:rsidP="00637072">
            <w:pPr>
              <w:spacing w:after="0" w:line="240" w:lineRule="auto"/>
              <w:ind w:firstLine="0"/>
              <w:jc w:val="center"/>
              <w:rPr>
                <w:sz w:val="20"/>
                <w:szCs w:val="20"/>
              </w:rPr>
            </w:pPr>
            <w:r w:rsidRPr="009562DB">
              <w:rPr>
                <w:sz w:val="20"/>
                <w:szCs w:val="20"/>
              </w:rPr>
              <w:t>Дом школьников на 150 мест</w:t>
            </w:r>
          </w:p>
        </w:tc>
        <w:tc>
          <w:tcPr>
            <w:tcW w:w="2268" w:type="dxa"/>
            <w:shd w:val="clear" w:color="auto" w:fill="auto"/>
            <w:tcMar>
              <w:left w:w="28" w:type="dxa"/>
              <w:right w:w="28" w:type="dxa"/>
            </w:tcMar>
            <w:vAlign w:val="center"/>
          </w:tcPr>
          <w:p w:rsidR="0023761E" w:rsidRPr="009562DB" w:rsidRDefault="0023761E" w:rsidP="00637072">
            <w:pPr>
              <w:spacing w:after="0" w:line="240" w:lineRule="auto"/>
              <w:ind w:firstLine="0"/>
              <w:jc w:val="center"/>
              <w:rPr>
                <w:sz w:val="20"/>
                <w:szCs w:val="20"/>
              </w:rPr>
            </w:pPr>
            <w:r w:rsidRPr="009562DB">
              <w:rPr>
                <w:sz w:val="20"/>
                <w:szCs w:val="20"/>
              </w:rPr>
              <w:t>1:01:02</w:t>
            </w:r>
          </w:p>
        </w:tc>
        <w:tc>
          <w:tcPr>
            <w:tcW w:w="1417" w:type="dxa"/>
            <w:shd w:val="clear" w:color="auto" w:fill="auto"/>
            <w:tcMar>
              <w:left w:w="28" w:type="dxa"/>
              <w:right w:w="28" w:type="dxa"/>
            </w:tcMar>
            <w:vAlign w:val="center"/>
          </w:tcPr>
          <w:p w:rsidR="0023761E" w:rsidRPr="009562DB" w:rsidRDefault="0023761E" w:rsidP="00637072">
            <w:pPr>
              <w:spacing w:after="0" w:line="240" w:lineRule="auto"/>
              <w:ind w:firstLine="0"/>
              <w:jc w:val="center"/>
              <w:rPr>
                <w:sz w:val="20"/>
                <w:szCs w:val="20"/>
              </w:rPr>
            </w:pPr>
            <w:r w:rsidRPr="009562DB">
              <w:rPr>
                <w:sz w:val="20"/>
                <w:szCs w:val="20"/>
              </w:rPr>
              <w:t>720</w:t>
            </w:r>
          </w:p>
        </w:tc>
        <w:tc>
          <w:tcPr>
            <w:tcW w:w="1418" w:type="dxa"/>
            <w:tcMar>
              <w:left w:w="28" w:type="dxa"/>
              <w:right w:w="28" w:type="dxa"/>
            </w:tcMar>
            <w:vAlign w:val="center"/>
          </w:tcPr>
          <w:p w:rsidR="0023761E" w:rsidRPr="009562DB" w:rsidRDefault="0023761E" w:rsidP="004D1982">
            <w:pPr>
              <w:spacing w:after="0" w:line="240" w:lineRule="auto"/>
              <w:ind w:firstLine="0"/>
              <w:jc w:val="center"/>
              <w:rPr>
                <w:sz w:val="20"/>
                <w:szCs w:val="20"/>
              </w:rPr>
            </w:pPr>
            <w:r>
              <w:rPr>
                <w:sz w:val="20"/>
                <w:szCs w:val="20"/>
              </w:rPr>
              <w:t>Центральная котельная</w:t>
            </w:r>
          </w:p>
        </w:tc>
        <w:tc>
          <w:tcPr>
            <w:tcW w:w="850" w:type="dxa"/>
            <w:shd w:val="clear" w:color="auto" w:fill="auto"/>
            <w:tcMar>
              <w:left w:w="28" w:type="dxa"/>
              <w:right w:w="28" w:type="dxa"/>
            </w:tcMar>
            <w:vAlign w:val="center"/>
          </w:tcPr>
          <w:p w:rsidR="0023761E" w:rsidRPr="009562DB" w:rsidRDefault="0023761E" w:rsidP="004D1982">
            <w:pPr>
              <w:spacing w:after="0" w:line="240" w:lineRule="auto"/>
              <w:ind w:firstLine="0"/>
              <w:jc w:val="center"/>
              <w:rPr>
                <w:sz w:val="20"/>
                <w:szCs w:val="20"/>
              </w:rPr>
            </w:pPr>
            <w:r>
              <w:rPr>
                <w:sz w:val="20"/>
                <w:szCs w:val="20"/>
              </w:rPr>
              <w:t>нет данных</w:t>
            </w:r>
          </w:p>
        </w:tc>
      </w:tr>
      <w:tr w:rsidR="0023761E" w:rsidRPr="009562DB" w:rsidTr="0098350A">
        <w:tc>
          <w:tcPr>
            <w:tcW w:w="851" w:type="dxa"/>
            <w:shd w:val="clear" w:color="auto" w:fill="auto"/>
            <w:tcMar>
              <w:left w:w="28" w:type="dxa"/>
              <w:right w:w="28" w:type="dxa"/>
            </w:tcMar>
            <w:vAlign w:val="center"/>
          </w:tcPr>
          <w:p w:rsidR="0023761E" w:rsidRPr="009562DB" w:rsidRDefault="0023761E" w:rsidP="00637072">
            <w:pPr>
              <w:spacing w:after="0" w:line="240" w:lineRule="auto"/>
              <w:ind w:firstLine="0"/>
              <w:jc w:val="center"/>
              <w:rPr>
                <w:sz w:val="20"/>
                <w:szCs w:val="20"/>
              </w:rPr>
            </w:pPr>
            <w:r w:rsidRPr="009562DB">
              <w:rPr>
                <w:sz w:val="20"/>
                <w:szCs w:val="20"/>
              </w:rPr>
              <w:t>2.24</w:t>
            </w:r>
          </w:p>
        </w:tc>
        <w:tc>
          <w:tcPr>
            <w:tcW w:w="487" w:type="dxa"/>
            <w:shd w:val="clear" w:color="auto" w:fill="auto"/>
            <w:tcMar>
              <w:left w:w="28" w:type="dxa"/>
              <w:right w:w="28" w:type="dxa"/>
            </w:tcMar>
            <w:vAlign w:val="center"/>
          </w:tcPr>
          <w:p w:rsidR="0023761E" w:rsidRPr="009562DB" w:rsidRDefault="00C46637" w:rsidP="00637072">
            <w:pPr>
              <w:spacing w:after="0" w:line="240" w:lineRule="auto"/>
              <w:ind w:firstLine="0"/>
              <w:jc w:val="center"/>
              <w:rPr>
                <w:sz w:val="20"/>
                <w:szCs w:val="20"/>
              </w:rPr>
            </w:pPr>
            <w:r>
              <w:rPr>
                <w:sz w:val="20"/>
                <w:szCs w:val="20"/>
              </w:rPr>
              <w:t>10</w:t>
            </w:r>
          </w:p>
        </w:tc>
        <w:tc>
          <w:tcPr>
            <w:tcW w:w="2376" w:type="dxa"/>
            <w:shd w:val="clear" w:color="auto" w:fill="auto"/>
            <w:tcMar>
              <w:left w:w="28" w:type="dxa"/>
              <w:right w:w="28" w:type="dxa"/>
            </w:tcMar>
            <w:vAlign w:val="center"/>
          </w:tcPr>
          <w:p w:rsidR="0023761E" w:rsidRPr="009562DB" w:rsidRDefault="0023761E" w:rsidP="00637072">
            <w:pPr>
              <w:spacing w:after="0" w:line="240" w:lineRule="auto"/>
              <w:ind w:firstLine="0"/>
              <w:jc w:val="center"/>
              <w:rPr>
                <w:sz w:val="20"/>
                <w:szCs w:val="20"/>
              </w:rPr>
            </w:pPr>
            <w:r w:rsidRPr="009562DB">
              <w:rPr>
                <w:sz w:val="20"/>
                <w:szCs w:val="20"/>
              </w:rPr>
              <w:t>Выставочный зал</w:t>
            </w:r>
          </w:p>
        </w:tc>
        <w:tc>
          <w:tcPr>
            <w:tcW w:w="2268" w:type="dxa"/>
            <w:shd w:val="clear" w:color="auto" w:fill="auto"/>
            <w:tcMar>
              <w:left w:w="28" w:type="dxa"/>
              <w:right w:w="28" w:type="dxa"/>
            </w:tcMar>
            <w:vAlign w:val="center"/>
          </w:tcPr>
          <w:p w:rsidR="0023761E" w:rsidRPr="009562DB" w:rsidRDefault="0023761E" w:rsidP="00637072">
            <w:pPr>
              <w:spacing w:after="0" w:line="240" w:lineRule="auto"/>
              <w:ind w:firstLine="0"/>
              <w:jc w:val="center"/>
              <w:rPr>
                <w:sz w:val="20"/>
                <w:szCs w:val="20"/>
              </w:rPr>
            </w:pPr>
            <w:r w:rsidRPr="009562DB">
              <w:rPr>
                <w:sz w:val="20"/>
                <w:szCs w:val="20"/>
              </w:rPr>
              <w:t>1:01:02</w:t>
            </w:r>
          </w:p>
        </w:tc>
        <w:tc>
          <w:tcPr>
            <w:tcW w:w="1417" w:type="dxa"/>
            <w:shd w:val="clear" w:color="auto" w:fill="auto"/>
            <w:tcMar>
              <w:left w:w="28" w:type="dxa"/>
              <w:right w:w="28" w:type="dxa"/>
            </w:tcMar>
            <w:vAlign w:val="center"/>
          </w:tcPr>
          <w:p w:rsidR="0023761E" w:rsidRPr="009562DB" w:rsidRDefault="0023761E" w:rsidP="00637072">
            <w:pPr>
              <w:spacing w:after="0" w:line="240" w:lineRule="auto"/>
              <w:ind w:firstLine="0"/>
              <w:jc w:val="center"/>
              <w:rPr>
                <w:sz w:val="20"/>
                <w:szCs w:val="20"/>
              </w:rPr>
            </w:pPr>
            <w:r w:rsidRPr="009562DB">
              <w:rPr>
                <w:sz w:val="20"/>
                <w:szCs w:val="20"/>
              </w:rPr>
              <w:t>1255</w:t>
            </w:r>
          </w:p>
        </w:tc>
        <w:tc>
          <w:tcPr>
            <w:tcW w:w="1418" w:type="dxa"/>
            <w:tcMar>
              <w:left w:w="28" w:type="dxa"/>
              <w:right w:w="28" w:type="dxa"/>
            </w:tcMar>
            <w:vAlign w:val="center"/>
          </w:tcPr>
          <w:p w:rsidR="0023761E" w:rsidRPr="009562DB" w:rsidRDefault="0023761E" w:rsidP="004D1982">
            <w:pPr>
              <w:spacing w:after="0" w:line="240" w:lineRule="auto"/>
              <w:ind w:firstLine="0"/>
              <w:jc w:val="center"/>
              <w:rPr>
                <w:sz w:val="20"/>
                <w:szCs w:val="20"/>
              </w:rPr>
            </w:pPr>
            <w:r>
              <w:rPr>
                <w:sz w:val="20"/>
                <w:szCs w:val="20"/>
              </w:rPr>
              <w:t>Центральная котельная</w:t>
            </w:r>
          </w:p>
        </w:tc>
        <w:tc>
          <w:tcPr>
            <w:tcW w:w="850" w:type="dxa"/>
            <w:shd w:val="clear" w:color="auto" w:fill="auto"/>
            <w:tcMar>
              <w:left w:w="28" w:type="dxa"/>
              <w:right w:w="28" w:type="dxa"/>
            </w:tcMar>
            <w:vAlign w:val="center"/>
          </w:tcPr>
          <w:p w:rsidR="0023761E" w:rsidRPr="009562DB" w:rsidRDefault="0023761E" w:rsidP="004D1982">
            <w:pPr>
              <w:spacing w:after="0" w:line="240" w:lineRule="auto"/>
              <w:ind w:firstLine="0"/>
              <w:jc w:val="center"/>
              <w:rPr>
                <w:sz w:val="20"/>
                <w:szCs w:val="20"/>
              </w:rPr>
            </w:pPr>
            <w:r>
              <w:rPr>
                <w:sz w:val="20"/>
                <w:szCs w:val="20"/>
              </w:rPr>
              <w:t>нет данных</w:t>
            </w:r>
          </w:p>
        </w:tc>
      </w:tr>
      <w:tr w:rsidR="0023761E" w:rsidRPr="009562DB" w:rsidTr="0098350A">
        <w:tc>
          <w:tcPr>
            <w:tcW w:w="851" w:type="dxa"/>
            <w:shd w:val="clear" w:color="auto" w:fill="auto"/>
            <w:tcMar>
              <w:left w:w="28" w:type="dxa"/>
              <w:right w:w="28" w:type="dxa"/>
            </w:tcMar>
            <w:vAlign w:val="center"/>
          </w:tcPr>
          <w:p w:rsidR="0023761E" w:rsidRPr="009562DB" w:rsidRDefault="0023761E" w:rsidP="00637072">
            <w:pPr>
              <w:spacing w:after="0" w:line="240" w:lineRule="auto"/>
              <w:ind w:firstLine="0"/>
              <w:jc w:val="center"/>
              <w:rPr>
                <w:sz w:val="20"/>
                <w:szCs w:val="20"/>
              </w:rPr>
            </w:pPr>
            <w:r w:rsidRPr="009562DB">
              <w:rPr>
                <w:sz w:val="20"/>
                <w:szCs w:val="20"/>
              </w:rPr>
              <w:t>2.72</w:t>
            </w:r>
          </w:p>
        </w:tc>
        <w:tc>
          <w:tcPr>
            <w:tcW w:w="487" w:type="dxa"/>
            <w:shd w:val="clear" w:color="auto" w:fill="auto"/>
            <w:tcMar>
              <w:left w:w="28" w:type="dxa"/>
              <w:right w:w="28" w:type="dxa"/>
            </w:tcMar>
            <w:vAlign w:val="center"/>
          </w:tcPr>
          <w:p w:rsidR="0023761E" w:rsidRPr="009562DB" w:rsidRDefault="00C46637" w:rsidP="00637072">
            <w:pPr>
              <w:spacing w:after="0" w:line="240" w:lineRule="auto"/>
              <w:ind w:firstLine="0"/>
              <w:jc w:val="center"/>
              <w:rPr>
                <w:sz w:val="20"/>
                <w:szCs w:val="20"/>
              </w:rPr>
            </w:pPr>
            <w:r>
              <w:rPr>
                <w:sz w:val="20"/>
                <w:szCs w:val="20"/>
              </w:rPr>
              <w:t>11</w:t>
            </w:r>
          </w:p>
        </w:tc>
        <w:tc>
          <w:tcPr>
            <w:tcW w:w="2376" w:type="dxa"/>
            <w:shd w:val="clear" w:color="auto" w:fill="auto"/>
            <w:tcMar>
              <w:left w:w="28" w:type="dxa"/>
              <w:right w:w="28" w:type="dxa"/>
            </w:tcMar>
            <w:vAlign w:val="center"/>
          </w:tcPr>
          <w:p w:rsidR="0023761E" w:rsidRPr="009562DB" w:rsidRDefault="0023761E" w:rsidP="00637072">
            <w:pPr>
              <w:spacing w:after="0" w:line="240" w:lineRule="auto"/>
              <w:ind w:firstLine="0"/>
              <w:jc w:val="center"/>
              <w:rPr>
                <w:sz w:val="20"/>
                <w:szCs w:val="20"/>
              </w:rPr>
            </w:pPr>
            <w:r w:rsidRPr="009562DB">
              <w:rPr>
                <w:sz w:val="20"/>
                <w:szCs w:val="20"/>
              </w:rPr>
              <w:t>Рынок на 840 м</w:t>
            </w:r>
            <w:proofErr w:type="gramStart"/>
            <w:r w:rsidRPr="00C366FD">
              <w:rPr>
                <w:sz w:val="20"/>
                <w:szCs w:val="20"/>
                <w:vertAlign w:val="superscript"/>
              </w:rPr>
              <w:t>2</w:t>
            </w:r>
            <w:proofErr w:type="gramEnd"/>
            <w:r w:rsidRPr="009562DB">
              <w:rPr>
                <w:sz w:val="20"/>
                <w:szCs w:val="20"/>
              </w:rPr>
              <w:t xml:space="preserve"> торговой площади</w:t>
            </w:r>
          </w:p>
        </w:tc>
        <w:tc>
          <w:tcPr>
            <w:tcW w:w="2268" w:type="dxa"/>
            <w:shd w:val="clear" w:color="auto" w:fill="auto"/>
            <w:tcMar>
              <w:left w:w="28" w:type="dxa"/>
              <w:right w:w="28" w:type="dxa"/>
            </w:tcMar>
            <w:vAlign w:val="center"/>
          </w:tcPr>
          <w:p w:rsidR="0023761E" w:rsidRPr="009562DB" w:rsidRDefault="0023761E" w:rsidP="00637072">
            <w:pPr>
              <w:spacing w:after="0" w:line="240" w:lineRule="auto"/>
              <w:ind w:firstLine="0"/>
              <w:jc w:val="center"/>
              <w:rPr>
                <w:sz w:val="20"/>
                <w:szCs w:val="20"/>
              </w:rPr>
            </w:pPr>
            <w:r w:rsidRPr="009562DB">
              <w:rPr>
                <w:sz w:val="20"/>
                <w:szCs w:val="20"/>
              </w:rPr>
              <w:t>1:02:17</w:t>
            </w:r>
          </w:p>
        </w:tc>
        <w:tc>
          <w:tcPr>
            <w:tcW w:w="1417" w:type="dxa"/>
            <w:shd w:val="clear" w:color="auto" w:fill="auto"/>
            <w:tcMar>
              <w:left w:w="28" w:type="dxa"/>
              <w:right w:w="28" w:type="dxa"/>
            </w:tcMar>
            <w:vAlign w:val="center"/>
          </w:tcPr>
          <w:p w:rsidR="0023761E" w:rsidRPr="009562DB" w:rsidRDefault="0023761E" w:rsidP="00637072">
            <w:pPr>
              <w:spacing w:after="0" w:line="240" w:lineRule="auto"/>
              <w:ind w:firstLine="0"/>
              <w:jc w:val="center"/>
              <w:rPr>
                <w:sz w:val="20"/>
                <w:szCs w:val="20"/>
              </w:rPr>
            </w:pPr>
            <w:r w:rsidRPr="009562DB">
              <w:rPr>
                <w:sz w:val="20"/>
                <w:szCs w:val="20"/>
              </w:rPr>
              <w:t>1680</w:t>
            </w:r>
          </w:p>
        </w:tc>
        <w:tc>
          <w:tcPr>
            <w:tcW w:w="1418" w:type="dxa"/>
            <w:tcMar>
              <w:left w:w="28" w:type="dxa"/>
              <w:right w:w="28" w:type="dxa"/>
            </w:tcMar>
            <w:vAlign w:val="center"/>
          </w:tcPr>
          <w:p w:rsidR="0023761E" w:rsidRPr="009562DB" w:rsidRDefault="0023761E" w:rsidP="004D1982">
            <w:pPr>
              <w:spacing w:after="0" w:line="240" w:lineRule="auto"/>
              <w:ind w:firstLine="0"/>
              <w:jc w:val="center"/>
              <w:rPr>
                <w:sz w:val="20"/>
                <w:szCs w:val="20"/>
              </w:rPr>
            </w:pPr>
            <w:r>
              <w:rPr>
                <w:sz w:val="20"/>
                <w:szCs w:val="20"/>
              </w:rPr>
              <w:t>Центральная котельная</w:t>
            </w:r>
          </w:p>
        </w:tc>
        <w:tc>
          <w:tcPr>
            <w:tcW w:w="850" w:type="dxa"/>
            <w:shd w:val="clear" w:color="auto" w:fill="auto"/>
            <w:tcMar>
              <w:left w:w="28" w:type="dxa"/>
              <w:right w:w="28" w:type="dxa"/>
            </w:tcMar>
            <w:vAlign w:val="center"/>
          </w:tcPr>
          <w:p w:rsidR="0023761E" w:rsidRPr="009562DB" w:rsidRDefault="0023761E" w:rsidP="004D1982">
            <w:pPr>
              <w:spacing w:after="0" w:line="240" w:lineRule="auto"/>
              <w:ind w:firstLine="0"/>
              <w:jc w:val="center"/>
              <w:rPr>
                <w:sz w:val="20"/>
                <w:szCs w:val="20"/>
              </w:rPr>
            </w:pPr>
            <w:r>
              <w:rPr>
                <w:sz w:val="20"/>
                <w:szCs w:val="20"/>
              </w:rPr>
              <w:t>нет данных</w:t>
            </w:r>
          </w:p>
        </w:tc>
      </w:tr>
      <w:tr w:rsidR="0023761E" w:rsidRPr="009562DB" w:rsidTr="0098350A">
        <w:tc>
          <w:tcPr>
            <w:tcW w:w="851" w:type="dxa"/>
            <w:shd w:val="clear" w:color="auto" w:fill="auto"/>
            <w:tcMar>
              <w:left w:w="28" w:type="dxa"/>
              <w:right w:w="28" w:type="dxa"/>
            </w:tcMar>
            <w:vAlign w:val="center"/>
          </w:tcPr>
          <w:p w:rsidR="0023761E" w:rsidRPr="009562DB" w:rsidRDefault="0023761E" w:rsidP="00637072">
            <w:pPr>
              <w:spacing w:after="0" w:line="240" w:lineRule="auto"/>
              <w:ind w:firstLine="0"/>
              <w:jc w:val="center"/>
              <w:rPr>
                <w:sz w:val="20"/>
                <w:szCs w:val="20"/>
              </w:rPr>
            </w:pPr>
            <w:r w:rsidRPr="009562DB">
              <w:rPr>
                <w:sz w:val="20"/>
                <w:szCs w:val="20"/>
              </w:rPr>
              <w:t>2.28</w:t>
            </w:r>
          </w:p>
        </w:tc>
        <w:tc>
          <w:tcPr>
            <w:tcW w:w="487" w:type="dxa"/>
            <w:shd w:val="clear" w:color="auto" w:fill="auto"/>
            <w:tcMar>
              <w:left w:w="28" w:type="dxa"/>
              <w:right w:w="28" w:type="dxa"/>
            </w:tcMar>
            <w:vAlign w:val="center"/>
          </w:tcPr>
          <w:p w:rsidR="0023761E" w:rsidRPr="009562DB" w:rsidRDefault="00C46637" w:rsidP="00637072">
            <w:pPr>
              <w:spacing w:after="0" w:line="240" w:lineRule="auto"/>
              <w:ind w:firstLine="0"/>
              <w:jc w:val="center"/>
              <w:rPr>
                <w:sz w:val="20"/>
                <w:szCs w:val="20"/>
              </w:rPr>
            </w:pPr>
            <w:r>
              <w:rPr>
                <w:sz w:val="20"/>
                <w:szCs w:val="20"/>
              </w:rPr>
              <w:t>12</w:t>
            </w:r>
          </w:p>
        </w:tc>
        <w:tc>
          <w:tcPr>
            <w:tcW w:w="2376" w:type="dxa"/>
            <w:shd w:val="clear" w:color="auto" w:fill="auto"/>
            <w:tcMar>
              <w:left w:w="28" w:type="dxa"/>
              <w:right w:w="28" w:type="dxa"/>
            </w:tcMar>
            <w:vAlign w:val="center"/>
          </w:tcPr>
          <w:p w:rsidR="0023761E" w:rsidRPr="009562DB" w:rsidRDefault="00FD4988" w:rsidP="00637072">
            <w:pPr>
              <w:spacing w:after="0" w:line="240" w:lineRule="auto"/>
              <w:ind w:firstLine="0"/>
              <w:jc w:val="center"/>
              <w:rPr>
                <w:sz w:val="20"/>
                <w:szCs w:val="20"/>
              </w:rPr>
            </w:pPr>
            <w:r>
              <w:rPr>
                <w:sz w:val="20"/>
                <w:szCs w:val="20"/>
              </w:rPr>
              <w:t>Крытый каток с искус</w:t>
            </w:r>
            <w:r w:rsidR="0023761E" w:rsidRPr="009562DB">
              <w:rPr>
                <w:sz w:val="20"/>
                <w:szCs w:val="20"/>
              </w:rPr>
              <w:t>ственным льдом на 170 чел./час</w:t>
            </w:r>
          </w:p>
        </w:tc>
        <w:tc>
          <w:tcPr>
            <w:tcW w:w="2268" w:type="dxa"/>
            <w:shd w:val="clear" w:color="auto" w:fill="auto"/>
            <w:tcMar>
              <w:left w:w="28" w:type="dxa"/>
              <w:right w:w="28" w:type="dxa"/>
            </w:tcMar>
            <w:vAlign w:val="center"/>
          </w:tcPr>
          <w:p w:rsidR="0023761E" w:rsidRPr="009562DB" w:rsidRDefault="0023761E" w:rsidP="00637072">
            <w:pPr>
              <w:spacing w:after="0" w:line="240" w:lineRule="auto"/>
              <w:ind w:firstLine="0"/>
              <w:jc w:val="center"/>
              <w:rPr>
                <w:sz w:val="20"/>
                <w:szCs w:val="20"/>
              </w:rPr>
            </w:pPr>
            <w:r w:rsidRPr="009562DB">
              <w:rPr>
                <w:sz w:val="20"/>
                <w:szCs w:val="20"/>
              </w:rPr>
              <w:t>1:05:01</w:t>
            </w:r>
          </w:p>
        </w:tc>
        <w:tc>
          <w:tcPr>
            <w:tcW w:w="1417" w:type="dxa"/>
            <w:shd w:val="clear" w:color="auto" w:fill="auto"/>
            <w:tcMar>
              <w:left w:w="28" w:type="dxa"/>
              <w:right w:w="28" w:type="dxa"/>
            </w:tcMar>
            <w:vAlign w:val="center"/>
          </w:tcPr>
          <w:p w:rsidR="0023761E" w:rsidRPr="009562DB" w:rsidRDefault="0023761E" w:rsidP="00637072">
            <w:pPr>
              <w:spacing w:after="0" w:line="240" w:lineRule="auto"/>
              <w:ind w:firstLine="0"/>
              <w:jc w:val="center"/>
              <w:rPr>
                <w:sz w:val="20"/>
                <w:szCs w:val="20"/>
              </w:rPr>
            </w:pPr>
            <w:r w:rsidRPr="009562DB">
              <w:rPr>
                <w:sz w:val="20"/>
                <w:szCs w:val="20"/>
              </w:rPr>
              <w:t>5586</w:t>
            </w:r>
          </w:p>
        </w:tc>
        <w:tc>
          <w:tcPr>
            <w:tcW w:w="1418" w:type="dxa"/>
            <w:tcMar>
              <w:left w:w="28" w:type="dxa"/>
              <w:right w:w="28" w:type="dxa"/>
            </w:tcMar>
            <w:vAlign w:val="center"/>
          </w:tcPr>
          <w:p w:rsidR="0023761E" w:rsidRPr="009562DB" w:rsidRDefault="0023761E" w:rsidP="00637072">
            <w:pPr>
              <w:spacing w:after="0" w:line="240" w:lineRule="auto"/>
              <w:ind w:firstLine="0"/>
              <w:jc w:val="center"/>
              <w:rPr>
                <w:sz w:val="20"/>
                <w:szCs w:val="20"/>
              </w:rPr>
            </w:pPr>
            <w:r>
              <w:rPr>
                <w:sz w:val="20"/>
                <w:szCs w:val="20"/>
              </w:rPr>
              <w:t>Котельная ЦРБ</w:t>
            </w:r>
          </w:p>
        </w:tc>
        <w:tc>
          <w:tcPr>
            <w:tcW w:w="850" w:type="dxa"/>
            <w:shd w:val="clear" w:color="auto" w:fill="auto"/>
            <w:tcMar>
              <w:left w:w="28" w:type="dxa"/>
              <w:right w:w="28" w:type="dxa"/>
            </w:tcMar>
            <w:vAlign w:val="center"/>
          </w:tcPr>
          <w:p w:rsidR="0023761E" w:rsidRPr="009562DB" w:rsidRDefault="0023761E" w:rsidP="004D1982">
            <w:pPr>
              <w:spacing w:after="0" w:line="240" w:lineRule="auto"/>
              <w:ind w:firstLine="0"/>
              <w:jc w:val="center"/>
              <w:rPr>
                <w:sz w:val="20"/>
                <w:szCs w:val="20"/>
              </w:rPr>
            </w:pPr>
            <w:r>
              <w:rPr>
                <w:sz w:val="20"/>
                <w:szCs w:val="20"/>
              </w:rPr>
              <w:t>нет данных</w:t>
            </w:r>
          </w:p>
        </w:tc>
      </w:tr>
      <w:tr w:rsidR="00183740" w:rsidRPr="009562DB" w:rsidTr="0098350A">
        <w:tc>
          <w:tcPr>
            <w:tcW w:w="851" w:type="dxa"/>
            <w:shd w:val="clear" w:color="auto" w:fill="auto"/>
            <w:tcMar>
              <w:left w:w="28" w:type="dxa"/>
              <w:right w:w="28" w:type="dxa"/>
            </w:tcMar>
            <w:vAlign w:val="center"/>
          </w:tcPr>
          <w:p w:rsidR="00183740" w:rsidRPr="009562DB" w:rsidRDefault="00183740" w:rsidP="00637072">
            <w:pPr>
              <w:spacing w:after="0" w:line="240" w:lineRule="auto"/>
              <w:ind w:firstLine="0"/>
              <w:jc w:val="center"/>
              <w:rPr>
                <w:sz w:val="20"/>
                <w:szCs w:val="20"/>
              </w:rPr>
            </w:pPr>
            <w:r>
              <w:rPr>
                <w:sz w:val="20"/>
                <w:szCs w:val="20"/>
              </w:rPr>
              <w:t>2.2</w:t>
            </w:r>
          </w:p>
        </w:tc>
        <w:tc>
          <w:tcPr>
            <w:tcW w:w="487" w:type="dxa"/>
            <w:shd w:val="clear" w:color="auto" w:fill="auto"/>
            <w:tcMar>
              <w:left w:w="28" w:type="dxa"/>
              <w:right w:w="28" w:type="dxa"/>
            </w:tcMar>
            <w:vAlign w:val="center"/>
          </w:tcPr>
          <w:p w:rsidR="00183740" w:rsidRPr="009562DB" w:rsidRDefault="00C46637" w:rsidP="00A234E0">
            <w:pPr>
              <w:spacing w:after="0" w:line="240" w:lineRule="auto"/>
              <w:ind w:firstLine="0"/>
              <w:jc w:val="center"/>
              <w:rPr>
                <w:sz w:val="20"/>
                <w:szCs w:val="20"/>
              </w:rPr>
            </w:pPr>
            <w:r>
              <w:rPr>
                <w:sz w:val="20"/>
                <w:szCs w:val="20"/>
              </w:rPr>
              <w:t>13</w:t>
            </w:r>
          </w:p>
        </w:tc>
        <w:tc>
          <w:tcPr>
            <w:tcW w:w="2376" w:type="dxa"/>
            <w:shd w:val="clear" w:color="auto" w:fill="auto"/>
            <w:tcMar>
              <w:left w:w="28" w:type="dxa"/>
              <w:right w:w="28" w:type="dxa"/>
            </w:tcMar>
            <w:vAlign w:val="center"/>
          </w:tcPr>
          <w:p w:rsidR="00183740" w:rsidRDefault="00183740" w:rsidP="00637072">
            <w:pPr>
              <w:spacing w:after="0" w:line="240" w:lineRule="auto"/>
              <w:ind w:firstLine="0"/>
              <w:jc w:val="center"/>
              <w:rPr>
                <w:sz w:val="20"/>
                <w:szCs w:val="20"/>
              </w:rPr>
            </w:pPr>
            <w:r>
              <w:rPr>
                <w:sz w:val="20"/>
                <w:szCs w:val="20"/>
              </w:rPr>
              <w:t>Дом-интернат для престарелых на 50 мест (2 корпуса)</w:t>
            </w:r>
          </w:p>
        </w:tc>
        <w:tc>
          <w:tcPr>
            <w:tcW w:w="2268" w:type="dxa"/>
            <w:shd w:val="clear" w:color="auto" w:fill="auto"/>
            <w:tcMar>
              <w:left w:w="28" w:type="dxa"/>
              <w:right w:w="28" w:type="dxa"/>
            </w:tcMar>
            <w:vAlign w:val="center"/>
          </w:tcPr>
          <w:p w:rsidR="00183740" w:rsidRPr="009562DB" w:rsidRDefault="00183740" w:rsidP="00637072">
            <w:pPr>
              <w:spacing w:after="0" w:line="240" w:lineRule="auto"/>
              <w:ind w:firstLine="0"/>
              <w:jc w:val="center"/>
              <w:rPr>
                <w:sz w:val="20"/>
                <w:szCs w:val="20"/>
              </w:rPr>
            </w:pPr>
            <w:r w:rsidRPr="009562DB">
              <w:rPr>
                <w:sz w:val="20"/>
                <w:szCs w:val="20"/>
              </w:rPr>
              <w:t>1:05:01</w:t>
            </w:r>
          </w:p>
        </w:tc>
        <w:tc>
          <w:tcPr>
            <w:tcW w:w="1417" w:type="dxa"/>
            <w:shd w:val="clear" w:color="auto" w:fill="auto"/>
            <w:tcMar>
              <w:left w:w="28" w:type="dxa"/>
              <w:right w:w="28" w:type="dxa"/>
            </w:tcMar>
            <w:vAlign w:val="center"/>
          </w:tcPr>
          <w:p w:rsidR="00183740" w:rsidRPr="009562DB" w:rsidRDefault="00183740" w:rsidP="00637072">
            <w:pPr>
              <w:spacing w:after="0" w:line="240" w:lineRule="auto"/>
              <w:ind w:firstLine="0"/>
              <w:jc w:val="center"/>
              <w:rPr>
                <w:sz w:val="20"/>
                <w:szCs w:val="20"/>
              </w:rPr>
            </w:pPr>
            <w:r>
              <w:rPr>
                <w:sz w:val="20"/>
                <w:szCs w:val="20"/>
              </w:rPr>
              <w:t>2410</w:t>
            </w:r>
          </w:p>
        </w:tc>
        <w:tc>
          <w:tcPr>
            <w:tcW w:w="1418" w:type="dxa"/>
            <w:tcMar>
              <w:left w:w="28" w:type="dxa"/>
              <w:right w:w="28" w:type="dxa"/>
            </w:tcMar>
            <w:vAlign w:val="center"/>
          </w:tcPr>
          <w:p w:rsidR="00183740" w:rsidRDefault="00183740" w:rsidP="00637072">
            <w:pPr>
              <w:spacing w:after="0" w:line="240" w:lineRule="auto"/>
              <w:ind w:firstLine="0"/>
              <w:jc w:val="center"/>
              <w:rPr>
                <w:sz w:val="20"/>
                <w:szCs w:val="20"/>
              </w:rPr>
            </w:pPr>
            <w:r>
              <w:rPr>
                <w:sz w:val="20"/>
                <w:szCs w:val="20"/>
              </w:rPr>
              <w:t>Котельная ЦРБ</w:t>
            </w:r>
          </w:p>
        </w:tc>
        <w:tc>
          <w:tcPr>
            <w:tcW w:w="850" w:type="dxa"/>
            <w:shd w:val="clear" w:color="auto" w:fill="auto"/>
            <w:tcMar>
              <w:left w:w="28" w:type="dxa"/>
              <w:right w:w="28" w:type="dxa"/>
            </w:tcMar>
            <w:vAlign w:val="center"/>
          </w:tcPr>
          <w:p w:rsidR="00183740" w:rsidRDefault="00183740" w:rsidP="004D1982">
            <w:pPr>
              <w:spacing w:after="0" w:line="240" w:lineRule="auto"/>
              <w:ind w:firstLine="0"/>
              <w:jc w:val="center"/>
              <w:rPr>
                <w:sz w:val="20"/>
                <w:szCs w:val="20"/>
              </w:rPr>
            </w:pPr>
            <w:r>
              <w:rPr>
                <w:sz w:val="20"/>
                <w:szCs w:val="20"/>
              </w:rPr>
              <w:t>нет данных</w:t>
            </w:r>
          </w:p>
        </w:tc>
      </w:tr>
      <w:tr w:rsidR="00183740" w:rsidRPr="009562DB" w:rsidTr="0098350A">
        <w:tc>
          <w:tcPr>
            <w:tcW w:w="851" w:type="dxa"/>
            <w:shd w:val="clear" w:color="auto" w:fill="auto"/>
            <w:tcMar>
              <w:left w:w="28" w:type="dxa"/>
              <w:right w:w="28" w:type="dxa"/>
            </w:tcMar>
            <w:vAlign w:val="center"/>
          </w:tcPr>
          <w:p w:rsidR="00183740" w:rsidRPr="009562DB" w:rsidRDefault="00183740" w:rsidP="00637072">
            <w:pPr>
              <w:spacing w:after="0" w:line="240" w:lineRule="auto"/>
              <w:ind w:firstLine="0"/>
              <w:jc w:val="center"/>
              <w:rPr>
                <w:sz w:val="20"/>
                <w:szCs w:val="20"/>
              </w:rPr>
            </w:pPr>
            <w:r w:rsidRPr="009562DB">
              <w:rPr>
                <w:sz w:val="20"/>
                <w:szCs w:val="20"/>
              </w:rPr>
              <w:t>1.19</w:t>
            </w:r>
          </w:p>
        </w:tc>
        <w:tc>
          <w:tcPr>
            <w:tcW w:w="487" w:type="dxa"/>
            <w:shd w:val="clear" w:color="auto" w:fill="auto"/>
            <w:tcMar>
              <w:left w:w="28" w:type="dxa"/>
              <w:right w:w="28" w:type="dxa"/>
            </w:tcMar>
            <w:vAlign w:val="center"/>
          </w:tcPr>
          <w:p w:rsidR="00183740" w:rsidRPr="009562DB" w:rsidRDefault="00C46637" w:rsidP="00A234E0">
            <w:pPr>
              <w:spacing w:after="0" w:line="240" w:lineRule="auto"/>
              <w:ind w:firstLine="0"/>
              <w:jc w:val="center"/>
              <w:rPr>
                <w:sz w:val="20"/>
                <w:szCs w:val="20"/>
              </w:rPr>
            </w:pPr>
            <w:r>
              <w:rPr>
                <w:sz w:val="20"/>
                <w:szCs w:val="20"/>
              </w:rPr>
              <w:t>14</w:t>
            </w:r>
          </w:p>
        </w:tc>
        <w:tc>
          <w:tcPr>
            <w:tcW w:w="2376" w:type="dxa"/>
            <w:shd w:val="clear" w:color="auto" w:fill="auto"/>
            <w:tcMar>
              <w:left w:w="28" w:type="dxa"/>
              <w:right w:w="28" w:type="dxa"/>
            </w:tcMar>
            <w:vAlign w:val="center"/>
          </w:tcPr>
          <w:p w:rsidR="00183740" w:rsidRPr="009562DB" w:rsidRDefault="00183740" w:rsidP="00637072">
            <w:pPr>
              <w:spacing w:after="0" w:line="240" w:lineRule="auto"/>
              <w:ind w:firstLine="0"/>
              <w:jc w:val="center"/>
              <w:rPr>
                <w:sz w:val="20"/>
                <w:szCs w:val="20"/>
              </w:rPr>
            </w:pPr>
            <w:r w:rsidRPr="009562DB">
              <w:rPr>
                <w:sz w:val="20"/>
                <w:szCs w:val="20"/>
              </w:rPr>
              <w:t>Одноквартирный жилой дом, 1 эт.</w:t>
            </w:r>
          </w:p>
        </w:tc>
        <w:tc>
          <w:tcPr>
            <w:tcW w:w="2268" w:type="dxa"/>
            <w:shd w:val="clear" w:color="auto" w:fill="auto"/>
            <w:tcMar>
              <w:left w:w="28" w:type="dxa"/>
              <w:right w:w="28" w:type="dxa"/>
            </w:tcMar>
            <w:vAlign w:val="center"/>
          </w:tcPr>
          <w:p w:rsidR="00183740" w:rsidRPr="009562DB" w:rsidRDefault="00746F93" w:rsidP="00637072">
            <w:pPr>
              <w:spacing w:after="0" w:line="240" w:lineRule="auto"/>
              <w:ind w:firstLine="0"/>
              <w:jc w:val="center"/>
              <w:rPr>
                <w:sz w:val="20"/>
                <w:szCs w:val="20"/>
              </w:rPr>
            </w:pPr>
            <w:r>
              <w:rPr>
                <w:sz w:val="20"/>
                <w:szCs w:val="20"/>
              </w:rPr>
              <w:t>01:02:13на свободной террито</w:t>
            </w:r>
            <w:r w:rsidR="00183740" w:rsidRPr="009562DB">
              <w:rPr>
                <w:sz w:val="20"/>
                <w:szCs w:val="20"/>
              </w:rPr>
              <w:t>рии и территории ликвидируемой застройки</w:t>
            </w:r>
          </w:p>
        </w:tc>
        <w:tc>
          <w:tcPr>
            <w:tcW w:w="1417" w:type="dxa"/>
            <w:shd w:val="clear" w:color="auto" w:fill="auto"/>
            <w:tcMar>
              <w:left w:w="28" w:type="dxa"/>
              <w:right w:w="28" w:type="dxa"/>
            </w:tcMar>
            <w:vAlign w:val="center"/>
          </w:tcPr>
          <w:p w:rsidR="00183740" w:rsidRPr="009562DB" w:rsidRDefault="00183740" w:rsidP="00637072">
            <w:pPr>
              <w:spacing w:after="0" w:line="240" w:lineRule="auto"/>
              <w:ind w:firstLine="0"/>
              <w:jc w:val="center"/>
              <w:rPr>
                <w:sz w:val="20"/>
                <w:szCs w:val="20"/>
              </w:rPr>
            </w:pPr>
            <w:r w:rsidRPr="009562DB">
              <w:rPr>
                <w:sz w:val="20"/>
                <w:szCs w:val="20"/>
              </w:rPr>
              <w:t>80</w:t>
            </w:r>
          </w:p>
        </w:tc>
        <w:tc>
          <w:tcPr>
            <w:tcW w:w="1418" w:type="dxa"/>
            <w:tcMar>
              <w:left w:w="28" w:type="dxa"/>
              <w:right w:w="28" w:type="dxa"/>
            </w:tcMar>
            <w:vAlign w:val="center"/>
          </w:tcPr>
          <w:p w:rsidR="00183740" w:rsidRPr="009562DB" w:rsidRDefault="00183740" w:rsidP="004D1982">
            <w:pPr>
              <w:spacing w:after="0" w:line="240" w:lineRule="auto"/>
              <w:ind w:firstLine="0"/>
              <w:jc w:val="center"/>
              <w:rPr>
                <w:sz w:val="20"/>
                <w:szCs w:val="20"/>
              </w:rPr>
            </w:pPr>
            <w:r>
              <w:rPr>
                <w:sz w:val="20"/>
                <w:szCs w:val="20"/>
              </w:rPr>
              <w:t>Котельная Проти</w:t>
            </w:r>
            <w:r w:rsidRPr="00EC6704">
              <w:rPr>
                <w:sz w:val="20"/>
                <w:szCs w:val="20"/>
              </w:rPr>
              <w:t>вотуберкулезного диспансера</w:t>
            </w:r>
          </w:p>
        </w:tc>
        <w:tc>
          <w:tcPr>
            <w:tcW w:w="850" w:type="dxa"/>
            <w:shd w:val="clear" w:color="auto" w:fill="auto"/>
            <w:tcMar>
              <w:left w:w="28" w:type="dxa"/>
              <w:right w:w="28" w:type="dxa"/>
            </w:tcMar>
            <w:vAlign w:val="center"/>
          </w:tcPr>
          <w:p w:rsidR="00183740" w:rsidRPr="009562DB" w:rsidRDefault="00183740" w:rsidP="00637072">
            <w:pPr>
              <w:spacing w:after="0" w:line="240" w:lineRule="auto"/>
              <w:ind w:firstLine="0"/>
              <w:jc w:val="center"/>
              <w:rPr>
                <w:sz w:val="20"/>
                <w:szCs w:val="20"/>
              </w:rPr>
            </w:pPr>
            <w:r w:rsidRPr="009562DB">
              <w:rPr>
                <w:sz w:val="20"/>
                <w:szCs w:val="20"/>
              </w:rPr>
              <w:t>1</w:t>
            </w:r>
          </w:p>
        </w:tc>
      </w:tr>
      <w:tr w:rsidR="00183740" w:rsidRPr="009562DB" w:rsidTr="0098350A">
        <w:tc>
          <w:tcPr>
            <w:tcW w:w="851" w:type="dxa"/>
            <w:shd w:val="clear" w:color="auto" w:fill="auto"/>
            <w:tcMar>
              <w:left w:w="28" w:type="dxa"/>
              <w:right w:w="28" w:type="dxa"/>
            </w:tcMar>
            <w:vAlign w:val="center"/>
          </w:tcPr>
          <w:p w:rsidR="00183740" w:rsidRPr="009562DB" w:rsidRDefault="00183740" w:rsidP="00637072">
            <w:pPr>
              <w:spacing w:after="0" w:line="240" w:lineRule="auto"/>
              <w:ind w:firstLine="0"/>
              <w:jc w:val="center"/>
              <w:rPr>
                <w:sz w:val="20"/>
                <w:szCs w:val="20"/>
              </w:rPr>
            </w:pPr>
            <w:r w:rsidRPr="009562DB">
              <w:rPr>
                <w:sz w:val="20"/>
                <w:szCs w:val="20"/>
              </w:rPr>
              <w:t>1.19</w:t>
            </w:r>
          </w:p>
        </w:tc>
        <w:tc>
          <w:tcPr>
            <w:tcW w:w="487" w:type="dxa"/>
            <w:shd w:val="clear" w:color="auto" w:fill="auto"/>
            <w:tcMar>
              <w:left w:w="28" w:type="dxa"/>
              <w:right w:w="28" w:type="dxa"/>
            </w:tcMar>
            <w:vAlign w:val="center"/>
          </w:tcPr>
          <w:p w:rsidR="00183740" w:rsidRPr="009562DB" w:rsidRDefault="00C46637" w:rsidP="00A234E0">
            <w:pPr>
              <w:spacing w:after="0" w:line="240" w:lineRule="auto"/>
              <w:ind w:firstLine="0"/>
              <w:jc w:val="center"/>
              <w:rPr>
                <w:sz w:val="20"/>
                <w:szCs w:val="20"/>
              </w:rPr>
            </w:pPr>
            <w:r>
              <w:rPr>
                <w:sz w:val="20"/>
                <w:szCs w:val="20"/>
              </w:rPr>
              <w:t>15</w:t>
            </w:r>
          </w:p>
        </w:tc>
        <w:tc>
          <w:tcPr>
            <w:tcW w:w="2376" w:type="dxa"/>
            <w:shd w:val="clear" w:color="auto" w:fill="auto"/>
            <w:tcMar>
              <w:left w:w="28" w:type="dxa"/>
              <w:right w:w="28" w:type="dxa"/>
            </w:tcMar>
            <w:vAlign w:val="center"/>
          </w:tcPr>
          <w:p w:rsidR="00183740" w:rsidRPr="009562DB" w:rsidRDefault="00183740" w:rsidP="00637072">
            <w:pPr>
              <w:spacing w:after="0" w:line="240" w:lineRule="auto"/>
              <w:ind w:firstLine="0"/>
              <w:jc w:val="center"/>
              <w:rPr>
                <w:sz w:val="20"/>
                <w:szCs w:val="20"/>
              </w:rPr>
            </w:pPr>
            <w:r w:rsidRPr="009562DB">
              <w:rPr>
                <w:sz w:val="20"/>
                <w:szCs w:val="20"/>
              </w:rPr>
              <w:t>Одноквартирный жилой дом, 1 эт.</w:t>
            </w:r>
          </w:p>
        </w:tc>
        <w:tc>
          <w:tcPr>
            <w:tcW w:w="2268" w:type="dxa"/>
            <w:shd w:val="clear" w:color="auto" w:fill="auto"/>
            <w:tcMar>
              <w:left w:w="28" w:type="dxa"/>
              <w:right w:w="28" w:type="dxa"/>
            </w:tcMar>
            <w:vAlign w:val="center"/>
          </w:tcPr>
          <w:p w:rsidR="00183740" w:rsidRPr="009562DB" w:rsidRDefault="00746F93" w:rsidP="00637072">
            <w:pPr>
              <w:spacing w:after="0" w:line="240" w:lineRule="auto"/>
              <w:ind w:firstLine="0"/>
              <w:jc w:val="center"/>
              <w:rPr>
                <w:sz w:val="20"/>
                <w:szCs w:val="20"/>
              </w:rPr>
            </w:pPr>
            <w:r>
              <w:rPr>
                <w:sz w:val="20"/>
                <w:szCs w:val="20"/>
              </w:rPr>
              <w:t>01:02:13на свободной террито</w:t>
            </w:r>
            <w:r w:rsidR="00183740" w:rsidRPr="009562DB">
              <w:rPr>
                <w:sz w:val="20"/>
                <w:szCs w:val="20"/>
              </w:rPr>
              <w:t>рии и территории ликвидируемой застройки</w:t>
            </w:r>
          </w:p>
        </w:tc>
        <w:tc>
          <w:tcPr>
            <w:tcW w:w="1417" w:type="dxa"/>
            <w:shd w:val="clear" w:color="auto" w:fill="auto"/>
            <w:tcMar>
              <w:left w:w="28" w:type="dxa"/>
              <w:right w:w="28" w:type="dxa"/>
            </w:tcMar>
            <w:vAlign w:val="center"/>
          </w:tcPr>
          <w:p w:rsidR="00183740" w:rsidRPr="009562DB" w:rsidRDefault="00183740" w:rsidP="00637072">
            <w:pPr>
              <w:spacing w:after="0" w:line="240" w:lineRule="auto"/>
              <w:ind w:firstLine="0"/>
              <w:jc w:val="center"/>
              <w:rPr>
                <w:sz w:val="20"/>
                <w:szCs w:val="20"/>
              </w:rPr>
            </w:pPr>
            <w:r w:rsidRPr="009562DB">
              <w:rPr>
                <w:sz w:val="20"/>
                <w:szCs w:val="20"/>
              </w:rPr>
              <w:t>80</w:t>
            </w:r>
          </w:p>
        </w:tc>
        <w:tc>
          <w:tcPr>
            <w:tcW w:w="1418" w:type="dxa"/>
            <w:tcMar>
              <w:left w:w="28" w:type="dxa"/>
              <w:right w:w="28" w:type="dxa"/>
            </w:tcMar>
            <w:vAlign w:val="center"/>
          </w:tcPr>
          <w:p w:rsidR="00183740" w:rsidRPr="009562DB" w:rsidRDefault="00183740" w:rsidP="004D1982">
            <w:pPr>
              <w:spacing w:after="0" w:line="240" w:lineRule="auto"/>
              <w:ind w:firstLine="0"/>
              <w:jc w:val="center"/>
              <w:rPr>
                <w:sz w:val="20"/>
                <w:szCs w:val="20"/>
              </w:rPr>
            </w:pPr>
            <w:r>
              <w:rPr>
                <w:sz w:val="20"/>
                <w:szCs w:val="20"/>
              </w:rPr>
              <w:t>Котельная Проти</w:t>
            </w:r>
            <w:r w:rsidRPr="00EC6704">
              <w:rPr>
                <w:sz w:val="20"/>
                <w:szCs w:val="20"/>
              </w:rPr>
              <w:t>вотуберкулезного диспансера</w:t>
            </w:r>
          </w:p>
        </w:tc>
        <w:tc>
          <w:tcPr>
            <w:tcW w:w="850" w:type="dxa"/>
            <w:shd w:val="clear" w:color="auto" w:fill="auto"/>
            <w:tcMar>
              <w:left w:w="28" w:type="dxa"/>
              <w:right w:w="28" w:type="dxa"/>
            </w:tcMar>
            <w:vAlign w:val="center"/>
          </w:tcPr>
          <w:p w:rsidR="00183740" w:rsidRPr="009562DB" w:rsidRDefault="00183740" w:rsidP="00637072">
            <w:pPr>
              <w:spacing w:after="0" w:line="240" w:lineRule="auto"/>
              <w:ind w:firstLine="0"/>
              <w:jc w:val="center"/>
              <w:rPr>
                <w:sz w:val="20"/>
                <w:szCs w:val="20"/>
              </w:rPr>
            </w:pPr>
            <w:r w:rsidRPr="009562DB">
              <w:rPr>
                <w:sz w:val="20"/>
                <w:szCs w:val="20"/>
              </w:rPr>
              <w:t>1</w:t>
            </w:r>
          </w:p>
        </w:tc>
      </w:tr>
      <w:tr w:rsidR="00183740" w:rsidRPr="009562DB" w:rsidTr="0098350A">
        <w:trPr>
          <w:trHeight w:val="2991"/>
        </w:trPr>
        <w:tc>
          <w:tcPr>
            <w:tcW w:w="851" w:type="dxa"/>
            <w:shd w:val="clear" w:color="auto" w:fill="auto"/>
            <w:tcMar>
              <w:left w:w="28" w:type="dxa"/>
              <w:right w:w="28" w:type="dxa"/>
            </w:tcMar>
            <w:vAlign w:val="center"/>
          </w:tcPr>
          <w:p w:rsidR="00183740" w:rsidRPr="009562DB" w:rsidRDefault="00183740" w:rsidP="00637072">
            <w:pPr>
              <w:spacing w:after="0" w:line="240" w:lineRule="auto"/>
              <w:ind w:firstLine="0"/>
              <w:jc w:val="center"/>
              <w:rPr>
                <w:sz w:val="20"/>
                <w:szCs w:val="20"/>
              </w:rPr>
            </w:pPr>
            <w:r w:rsidRPr="009562DB">
              <w:rPr>
                <w:sz w:val="20"/>
                <w:szCs w:val="20"/>
              </w:rPr>
              <w:lastRenderedPageBreak/>
              <w:t>1.19</w:t>
            </w:r>
          </w:p>
        </w:tc>
        <w:tc>
          <w:tcPr>
            <w:tcW w:w="487" w:type="dxa"/>
            <w:shd w:val="clear" w:color="auto" w:fill="auto"/>
            <w:tcMar>
              <w:left w:w="28" w:type="dxa"/>
              <w:right w:w="28" w:type="dxa"/>
            </w:tcMar>
            <w:vAlign w:val="center"/>
          </w:tcPr>
          <w:p w:rsidR="00183740" w:rsidRPr="009562DB" w:rsidRDefault="00C46637" w:rsidP="00A234E0">
            <w:pPr>
              <w:spacing w:after="0" w:line="240" w:lineRule="auto"/>
              <w:ind w:firstLine="0"/>
              <w:jc w:val="center"/>
              <w:rPr>
                <w:sz w:val="20"/>
                <w:szCs w:val="20"/>
              </w:rPr>
            </w:pPr>
            <w:r>
              <w:rPr>
                <w:sz w:val="20"/>
                <w:szCs w:val="20"/>
              </w:rPr>
              <w:t>16</w:t>
            </w:r>
          </w:p>
        </w:tc>
        <w:tc>
          <w:tcPr>
            <w:tcW w:w="2376" w:type="dxa"/>
            <w:shd w:val="clear" w:color="auto" w:fill="auto"/>
            <w:tcMar>
              <w:left w:w="28" w:type="dxa"/>
              <w:right w:w="28" w:type="dxa"/>
            </w:tcMar>
            <w:vAlign w:val="center"/>
          </w:tcPr>
          <w:p w:rsidR="00183740" w:rsidRPr="009562DB" w:rsidRDefault="00183740" w:rsidP="00637072">
            <w:pPr>
              <w:spacing w:after="0" w:line="240" w:lineRule="auto"/>
              <w:ind w:firstLine="0"/>
              <w:jc w:val="center"/>
              <w:rPr>
                <w:sz w:val="20"/>
                <w:szCs w:val="20"/>
              </w:rPr>
            </w:pPr>
            <w:r w:rsidRPr="009562DB">
              <w:rPr>
                <w:sz w:val="20"/>
                <w:szCs w:val="20"/>
              </w:rPr>
              <w:t>Одноквартирный жилой дом, 1 эт.</w:t>
            </w:r>
          </w:p>
        </w:tc>
        <w:tc>
          <w:tcPr>
            <w:tcW w:w="2268" w:type="dxa"/>
            <w:shd w:val="clear" w:color="auto" w:fill="auto"/>
            <w:tcMar>
              <w:left w:w="28" w:type="dxa"/>
              <w:right w:w="28" w:type="dxa"/>
            </w:tcMar>
            <w:vAlign w:val="center"/>
          </w:tcPr>
          <w:p w:rsidR="00183740" w:rsidRPr="009562DB" w:rsidRDefault="00746F93" w:rsidP="00637072">
            <w:pPr>
              <w:spacing w:after="0" w:line="240" w:lineRule="auto"/>
              <w:ind w:firstLine="0"/>
              <w:jc w:val="center"/>
              <w:rPr>
                <w:sz w:val="20"/>
                <w:szCs w:val="20"/>
              </w:rPr>
            </w:pPr>
            <w:r>
              <w:rPr>
                <w:sz w:val="20"/>
                <w:szCs w:val="20"/>
              </w:rPr>
              <w:t>01:02:13на свободной террито</w:t>
            </w:r>
            <w:r w:rsidR="00183740" w:rsidRPr="009562DB">
              <w:rPr>
                <w:sz w:val="20"/>
                <w:szCs w:val="20"/>
              </w:rPr>
              <w:t>рии и территории ликвидируемой</w:t>
            </w:r>
          </w:p>
          <w:p w:rsidR="00183740" w:rsidRPr="009562DB" w:rsidRDefault="00183740" w:rsidP="00637072">
            <w:pPr>
              <w:spacing w:after="0" w:line="240" w:lineRule="auto"/>
              <w:ind w:firstLine="0"/>
              <w:jc w:val="center"/>
              <w:rPr>
                <w:sz w:val="20"/>
                <w:szCs w:val="20"/>
              </w:rPr>
            </w:pPr>
            <w:r w:rsidRPr="009562DB">
              <w:rPr>
                <w:sz w:val="20"/>
                <w:szCs w:val="20"/>
              </w:rPr>
              <w:t>застройки</w:t>
            </w:r>
          </w:p>
        </w:tc>
        <w:tc>
          <w:tcPr>
            <w:tcW w:w="1417" w:type="dxa"/>
            <w:shd w:val="clear" w:color="auto" w:fill="auto"/>
            <w:tcMar>
              <w:left w:w="28" w:type="dxa"/>
              <w:right w:w="28" w:type="dxa"/>
            </w:tcMar>
            <w:vAlign w:val="center"/>
          </w:tcPr>
          <w:p w:rsidR="00183740" w:rsidRPr="009562DB" w:rsidRDefault="00183740" w:rsidP="00637072">
            <w:pPr>
              <w:spacing w:after="0" w:line="240" w:lineRule="auto"/>
              <w:ind w:firstLine="0"/>
              <w:jc w:val="center"/>
              <w:rPr>
                <w:sz w:val="20"/>
                <w:szCs w:val="20"/>
              </w:rPr>
            </w:pPr>
            <w:r w:rsidRPr="009562DB">
              <w:rPr>
                <w:sz w:val="20"/>
                <w:szCs w:val="20"/>
              </w:rPr>
              <w:t>80</w:t>
            </w:r>
          </w:p>
        </w:tc>
        <w:tc>
          <w:tcPr>
            <w:tcW w:w="1418" w:type="dxa"/>
            <w:tcMar>
              <w:left w:w="28" w:type="dxa"/>
              <w:right w:w="28" w:type="dxa"/>
            </w:tcMar>
            <w:vAlign w:val="center"/>
          </w:tcPr>
          <w:p w:rsidR="00183740" w:rsidRPr="009562DB" w:rsidRDefault="00183740" w:rsidP="004D1982">
            <w:pPr>
              <w:spacing w:after="0" w:line="240" w:lineRule="auto"/>
              <w:ind w:firstLine="0"/>
              <w:jc w:val="center"/>
              <w:rPr>
                <w:sz w:val="20"/>
                <w:szCs w:val="20"/>
              </w:rPr>
            </w:pPr>
            <w:r>
              <w:rPr>
                <w:sz w:val="20"/>
                <w:szCs w:val="20"/>
              </w:rPr>
              <w:t>Котельная Проти</w:t>
            </w:r>
            <w:r w:rsidRPr="00EC6704">
              <w:rPr>
                <w:sz w:val="20"/>
                <w:szCs w:val="20"/>
              </w:rPr>
              <w:t>вотуберкулезного диспансера</w:t>
            </w:r>
          </w:p>
        </w:tc>
        <w:tc>
          <w:tcPr>
            <w:tcW w:w="850" w:type="dxa"/>
            <w:shd w:val="clear" w:color="auto" w:fill="auto"/>
            <w:tcMar>
              <w:left w:w="28" w:type="dxa"/>
              <w:right w:w="28" w:type="dxa"/>
            </w:tcMar>
            <w:vAlign w:val="center"/>
          </w:tcPr>
          <w:p w:rsidR="00183740" w:rsidRPr="009562DB" w:rsidRDefault="00183740" w:rsidP="00637072">
            <w:pPr>
              <w:spacing w:after="0" w:line="240" w:lineRule="auto"/>
              <w:ind w:firstLine="0"/>
              <w:jc w:val="center"/>
              <w:rPr>
                <w:sz w:val="20"/>
                <w:szCs w:val="20"/>
              </w:rPr>
            </w:pPr>
            <w:r w:rsidRPr="009562DB">
              <w:rPr>
                <w:sz w:val="20"/>
                <w:szCs w:val="20"/>
              </w:rPr>
              <w:t>1</w:t>
            </w:r>
          </w:p>
        </w:tc>
      </w:tr>
      <w:tr w:rsidR="00183740" w:rsidRPr="009562DB" w:rsidTr="0098350A">
        <w:tc>
          <w:tcPr>
            <w:tcW w:w="851" w:type="dxa"/>
            <w:shd w:val="clear" w:color="auto" w:fill="auto"/>
            <w:tcMar>
              <w:left w:w="28" w:type="dxa"/>
              <w:right w:w="28" w:type="dxa"/>
            </w:tcMar>
            <w:vAlign w:val="center"/>
          </w:tcPr>
          <w:p w:rsidR="00183740" w:rsidRPr="009562DB" w:rsidRDefault="00183740" w:rsidP="004D1982">
            <w:pPr>
              <w:spacing w:after="0" w:line="240" w:lineRule="auto"/>
              <w:ind w:firstLine="0"/>
              <w:jc w:val="center"/>
              <w:rPr>
                <w:sz w:val="20"/>
                <w:szCs w:val="20"/>
              </w:rPr>
            </w:pPr>
            <w:r>
              <w:rPr>
                <w:sz w:val="20"/>
                <w:szCs w:val="20"/>
              </w:rPr>
              <w:t>нет данных</w:t>
            </w:r>
          </w:p>
        </w:tc>
        <w:tc>
          <w:tcPr>
            <w:tcW w:w="487" w:type="dxa"/>
            <w:shd w:val="clear" w:color="auto" w:fill="auto"/>
            <w:tcMar>
              <w:left w:w="28" w:type="dxa"/>
              <w:right w:w="28" w:type="dxa"/>
            </w:tcMar>
            <w:vAlign w:val="center"/>
          </w:tcPr>
          <w:p w:rsidR="00183740" w:rsidRPr="009562DB" w:rsidRDefault="00C46637" w:rsidP="00A234E0">
            <w:pPr>
              <w:spacing w:after="0" w:line="240" w:lineRule="auto"/>
              <w:ind w:firstLine="0"/>
              <w:jc w:val="center"/>
              <w:rPr>
                <w:sz w:val="20"/>
                <w:szCs w:val="20"/>
              </w:rPr>
            </w:pPr>
            <w:r>
              <w:rPr>
                <w:sz w:val="20"/>
                <w:szCs w:val="20"/>
              </w:rPr>
              <w:t>17</w:t>
            </w:r>
          </w:p>
        </w:tc>
        <w:tc>
          <w:tcPr>
            <w:tcW w:w="2376" w:type="dxa"/>
            <w:shd w:val="clear" w:color="auto" w:fill="auto"/>
            <w:tcMar>
              <w:left w:w="28" w:type="dxa"/>
              <w:right w:w="28" w:type="dxa"/>
            </w:tcMar>
            <w:vAlign w:val="center"/>
          </w:tcPr>
          <w:p w:rsidR="00183740" w:rsidRPr="009562DB" w:rsidRDefault="00183740" w:rsidP="00637072">
            <w:pPr>
              <w:spacing w:after="0" w:line="240" w:lineRule="auto"/>
              <w:ind w:firstLine="0"/>
              <w:jc w:val="center"/>
              <w:rPr>
                <w:sz w:val="20"/>
                <w:szCs w:val="20"/>
              </w:rPr>
            </w:pPr>
            <w:r w:rsidRPr="009562DB">
              <w:rPr>
                <w:sz w:val="20"/>
                <w:szCs w:val="20"/>
              </w:rPr>
              <w:t>4х квартирный жилой дом</w:t>
            </w:r>
          </w:p>
        </w:tc>
        <w:tc>
          <w:tcPr>
            <w:tcW w:w="2268" w:type="dxa"/>
            <w:shd w:val="clear" w:color="auto" w:fill="auto"/>
            <w:tcMar>
              <w:left w:w="28" w:type="dxa"/>
              <w:right w:w="28" w:type="dxa"/>
            </w:tcMar>
            <w:vAlign w:val="center"/>
          </w:tcPr>
          <w:p w:rsidR="00183740" w:rsidRPr="009562DB" w:rsidRDefault="00746F93" w:rsidP="00637072">
            <w:pPr>
              <w:spacing w:after="0" w:line="240" w:lineRule="auto"/>
              <w:ind w:firstLine="0"/>
              <w:jc w:val="center"/>
              <w:rPr>
                <w:sz w:val="20"/>
                <w:szCs w:val="20"/>
              </w:rPr>
            </w:pPr>
            <w:r>
              <w:rPr>
                <w:sz w:val="20"/>
                <w:szCs w:val="20"/>
              </w:rPr>
              <w:t>01:02:13на свободной террито</w:t>
            </w:r>
            <w:r w:rsidR="00183740" w:rsidRPr="009562DB">
              <w:rPr>
                <w:sz w:val="20"/>
                <w:szCs w:val="20"/>
              </w:rPr>
              <w:t>рии и территории ликвидируемой застройки</w:t>
            </w:r>
          </w:p>
        </w:tc>
        <w:tc>
          <w:tcPr>
            <w:tcW w:w="1417" w:type="dxa"/>
            <w:shd w:val="clear" w:color="auto" w:fill="auto"/>
            <w:tcMar>
              <w:left w:w="28" w:type="dxa"/>
              <w:right w:w="28" w:type="dxa"/>
            </w:tcMar>
            <w:vAlign w:val="center"/>
          </w:tcPr>
          <w:p w:rsidR="00183740" w:rsidRPr="009562DB" w:rsidRDefault="00183740" w:rsidP="00637072">
            <w:pPr>
              <w:spacing w:after="0" w:line="240" w:lineRule="auto"/>
              <w:ind w:firstLine="0"/>
              <w:jc w:val="center"/>
              <w:rPr>
                <w:sz w:val="20"/>
                <w:szCs w:val="20"/>
              </w:rPr>
            </w:pPr>
            <w:r w:rsidRPr="009562DB">
              <w:rPr>
                <w:sz w:val="20"/>
                <w:szCs w:val="20"/>
              </w:rPr>
              <w:t>500</w:t>
            </w:r>
          </w:p>
        </w:tc>
        <w:tc>
          <w:tcPr>
            <w:tcW w:w="1418" w:type="dxa"/>
            <w:tcMar>
              <w:left w:w="28" w:type="dxa"/>
              <w:right w:w="28" w:type="dxa"/>
            </w:tcMar>
            <w:vAlign w:val="center"/>
          </w:tcPr>
          <w:p w:rsidR="00183740" w:rsidRPr="009562DB" w:rsidRDefault="00183740" w:rsidP="004D1982">
            <w:pPr>
              <w:spacing w:after="0" w:line="240" w:lineRule="auto"/>
              <w:ind w:firstLine="0"/>
              <w:jc w:val="center"/>
              <w:rPr>
                <w:sz w:val="20"/>
                <w:szCs w:val="20"/>
              </w:rPr>
            </w:pPr>
            <w:r>
              <w:rPr>
                <w:sz w:val="20"/>
                <w:szCs w:val="20"/>
              </w:rPr>
              <w:t>Котельная Проти</w:t>
            </w:r>
            <w:r w:rsidRPr="00EC6704">
              <w:rPr>
                <w:sz w:val="20"/>
                <w:szCs w:val="20"/>
              </w:rPr>
              <w:t>вотуберкулезного диспансера</w:t>
            </w:r>
          </w:p>
        </w:tc>
        <w:tc>
          <w:tcPr>
            <w:tcW w:w="850" w:type="dxa"/>
            <w:shd w:val="clear" w:color="auto" w:fill="auto"/>
            <w:tcMar>
              <w:left w:w="28" w:type="dxa"/>
              <w:right w:w="28" w:type="dxa"/>
            </w:tcMar>
            <w:vAlign w:val="center"/>
          </w:tcPr>
          <w:p w:rsidR="00183740" w:rsidRPr="009562DB" w:rsidRDefault="00183740" w:rsidP="004D1982">
            <w:pPr>
              <w:spacing w:after="0" w:line="240" w:lineRule="auto"/>
              <w:ind w:firstLine="0"/>
              <w:jc w:val="center"/>
              <w:rPr>
                <w:sz w:val="20"/>
                <w:szCs w:val="20"/>
              </w:rPr>
            </w:pPr>
            <w:r>
              <w:rPr>
                <w:sz w:val="20"/>
                <w:szCs w:val="20"/>
              </w:rPr>
              <w:t>нет данных</w:t>
            </w:r>
          </w:p>
        </w:tc>
      </w:tr>
      <w:tr w:rsidR="00183740" w:rsidRPr="00637072" w:rsidTr="0098350A">
        <w:tc>
          <w:tcPr>
            <w:tcW w:w="3714" w:type="dxa"/>
            <w:gridSpan w:val="3"/>
            <w:shd w:val="clear" w:color="auto" w:fill="auto"/>
            <w:tcMar>
              <w:left w:w="28" w:type="dxa"/>
              <w:right w:w="28" w:type="dxa"/>
            </w:tcMar>
            <w:vAlign w:val="center"/>
          </w:tcPr>
          <w:p w:rsidR="00183740" w:rsidRPr="00637072" w:rsidRDefault="00183740" w:rsidP="00637072">
            <w:pPr>
              <w:spacing w:after="0" w:line="240" w:lineRule="auto"/>
              <w:ind w:firstLine="0"/>
              <w:jc w:val="center"/>
              <w:rPr>
                <w:b/>
                <w:sz w:val="20"/>
                <w:szCs w:val="20"/>
              </w:rPr>
            </w:pPr>
            <w:r w:rsidRPr="00637072">
              <w:rPr>
                <w:b/>
                <w:sz w:val="20"/>
                <w:szCs w:val="20"/>
              </w:rPr>
              <w:t>Всего</w:t>
            </w:r>
          </w:p>
        </w:tc>
        <w:tc>
          <w:tcPr>
            <w:tcW w:w="2268" w:type="dxa"/>
            <w:shd w:val="clear" w:color="auto" w:fill="auto"/>
            <w:tcMar>
              <w:left w:w="28" w:type="dxa"/>
              <w:right w:w="28" w:type="dxa"/>
            </w:tcMar>
            <w:vAlign w:val="center"/>
          </w:tcPr>
          <w:p w:rsidR="00183740" w:rsidRPr="00637072" w:rsidRDefault="00183740" w:rsidP="00637072">
            <w:pPr>
              <w:spacing w:after="0" w:line="240" w:lineRule="auto"/>
              <w:ind w:firstLine="0"/>
              <w:jc w:val="center"/>
              <w:rPr>
                <w:b/>
                <w:sz w:val="20"/>
                <w:szCs w:val="20"/>
              </w:rPr>
            </w:pPr>
          </w:p>
        </w:tc>
        <w:tc>
          <w:tcPr>
            <w:tcW w:w="1417" w:type="dxa"/>
            <w:shd w:val="clear" w:color="auto" w:fill="auto"/>
            <w:tcMar>
              <w:left w:w="28" w:type="dxa"/>
              <w:right w:w="28" w:type="dxa"/>
            </w:tcMar>
            <w:vAlign w:val="center"/>
          </w:tcPr>
          <w:p w:rsidR="00183740" w:rsidRPr="00637072" w:rsidRDefault="00E60125" w:rsidP="00637072">
            <w:pPr>
              <w:spacing w:after="0" w:line="240" w:lineRule="auto"/>
              <w:ind w:firstLine="0"/>
              <w:jc w:val="center"/>
              <w:rPr>
                <w:b/>
                <w:sz w:val="20"/>
                <w:szCs w:val="20"/>
              </w:rPr>
            </w:pPr>
            <w:r>
              <w:rPr>
                <w:b/>
                <w:sz w:val="20"/>
                <w:szCs w:val="20"/>
              </w:rPr>
              <w:t>16361</w:t>
            </w:r>
          </w:p>
        </w:tc>
        <w:tc>
          <w:tcPr>
            <w:tcW w:w="1418" w:type="dxa"/>
            <w:tcMar>
              <w:left w:w="28" w:type="dxa"/>
              <w:right w:w="28" w:type="dxa"/>
            </w:tcMar>
            <w:vAlign w:val="center"/>
          </w:tcPr>
          <w:p w:rsidR="00183740" w:rsidRPr="00637072" w:rsidRDefault="00183740" w:rsidP="00637072">
            <w:pPr>
              <w:spacing w:after="0" w:line="240" w:lineRule="auto"/>
              <w:ind w:firstLine="0"/>
              <w:jc w:val="center"/>
              <w:rPr>
                <w:b/>
                <w:sz w:val="20"/>
                <w:szCs w:val="20"/>
              </w:rPr>
            </w:pPr>
          </w:p>
        </w:tc>
        <w:tc>
          <w:tcPr>
            <w:tcW w:w="850" w:type="dxa"/>
            <w:shd w:val="clear" w:color="auto" w:fill="auto"/>
            <w:tcMar>
              <w:left w:w="28" w:type="dxa"/>
              <w:right w:w="28" w:type="dxa"/>
            </w:tcMar>
            <w:vAlign w:val="center"/>
          </w:tcPr>
          <w:p w:rsidR="00183740" w:rsidRPr="00637072" w:rsidRDefault="00183740" w:rsidP="00637072">
            <w:pPr>
              <w:spacing w:after="0" w:line="240" w:lineRule="auto"/>
              <w:ind w:firstLine="0"/>
              <w:jc w:val="center"/>
              <w:rPr>
                <w:b/>
                <w:sz w:val="20"/>
                <w:szCs w:val="20"/>
              </w:rPr>
            </w:pPr>
          </w:p>
        </w:tc>
      </w:tr>
      <w:tr w:rsidR="00183740" w:rsidRPr="00637072" w:rsidTr="0098350A">
        <w:tc>
          <w:tcPr>
            <w:tcW w:w="9667" w:type="dxa"/>
            <w:gridSpan w:val="7"/>
            <w:tcMar>
              <w:left w:w="28" w:type="dxa"/>
              <w:right w:w="28" w:type="dxa"/>
            </w:tcMar>
          </w:tcPr>
          <w:p w:rsidR="00183740" w:rsidRPr="00637072" w:rsidRDefault="00183740" w:rsidP="00997F7C">
            <w:pPr>
              <w:spacing w:after="0" w:line="240" w:lineRule="auto"/>
              <w:ind w:firstLine="0"/>
              <w:jc w:val="center"/>
              <w:rPr>
                <w:b/>
                <w:sz w:val="20"/>
                <w:szCs w:val="20"/>
              </w:rPr>
            </w:pPr>
            <w:r w:rsidRPr="00637072">
              <w:rPr>
                <w:b/>
                <w:sz w:val="20"/>
                <w:szCs w:val="20"/>
              </w:rPr>
              <w:t>20</w:t>
            </w:r>
            <w:r>
              <w:rPr>
                <w:b/>
                <w:sz w:val="20"/>
                <w:szCs w:val="20"/>
              </w:rPr>
              <w:t>2</w:t>
            </w:r>
            <w:r w:rsidR="00997F7C">
              <w:rPr>
                <w:b/>
                <w:sz w:val="20"/>
                <w:szCs w:val="20"/>
              </w:rPr>
              <w:t>1</w:t>
            </w:r>
          </w:p>
        </w:tc>
      </w:tr>
      <w:tr w:rsidR="00183740" w:rsidRPr="009562DB" w:rsidTr="0098350A">
        <w:tc>
          <w:tcPr>
            <w:tcW w:w="851" w:type="dxa"/>
            <w:shd w:val="clear" w:color="auto" w:fill="auto"/>
            <w:tcMar>
              <w:left w:w="28" w:type="dxa"/>
              <w:right w:w="28" w:type="dxa"/>
            </w:tcMar>
            <w:vAlign w:val="center"/>
          </w:tcPr>
          <w:p w:rsidR="00183740" w:rsidRPr="009562DB" w:rsidRDefault="00183740" w:rsidP="00637072">
            <w:pPr>
              <w:spacing w:after="0" w:line="240" w:lineRule="auto"/>
              <w:ind w:firstLine="0"/>
              <w:jc w:val="center"/>
              <w:rPr>
                <w:sz w:val="20"/>
                <w:szCs w:val="20"/>
              </w:rPr>
            </w:pPr>
            <w:r w:rsidRPr="009562DB">
              <w:rPr>
                <w:sz w:val="20"/>
                <w:szCs w:val="20"/>
              </w:rPr>
              <w:t>3.2</w:t>
            </w:r>
          </w:p>
        </w:tc>
        <w:tc>
          <w:tcPr>
            <w:tcW w:w="487" w:type="dxa"/>
            <w:shd w:val="clear" w:color="auto" w:fill="auto"/>
            <w:tcMar>
              <w:left w:w="28" w:type="dxa"/>
              <w:right w:w="28" w:type="dxa"/>
            </w:tcMar>
            <w:vAlign w:val="center"/>
          </w:tcPr>
          <w:p w:rsidR="00183740" w:rsidRPr="009562DB" w:rsidRDefault="00C46637" w:rsidP="00A234E0">
            <w:pPr>
              <w:spacing w:after="0" w:line="240" w:lineRule="auto"/>
              <w:ind w:firstLine="0"/>
              <w:jc w:val="center"/>
              <w:rPr>
                <w:sz w:val="20"/>
                <w:szCs w:val="20"/>
              </w:rPr>
            </w:pPr>
            <w:r>
              <w:rPr>
                <w:sz w:val="20"/>
                <w:szCs w:val="20"/>
              </w:rPr>
              <w:t>18</w:t>
            </w:r>
          </w:p>
        </w:tc>
        <w:tc>
          <w:tcPr>
            <w:tcW w:w="2376" w:type="dxa"/>
            <w:shd w:val="clear" w:color="auto" w:fill="auto"/>
            <w:tcMar>
              <w:left w:w="28" w:type="dxa"/>
              <w:right w:w="28" w:type="dxa"/>
            </w:tcMar>
            <w:vAlign w:val="center"/>
          </w:tcPr>
          <w:p w:rsidR="00183740" w:rsidRPr="009562DB" w:rsidRDefault="00183740" w:rsidP="00637072">
            <w:pPr>
              <w:spacing w:after="0" w:line="240" w:lineRule="auto"/>
              <w:ind w:firstLine="0"/>
              <w:jc w:val="center"/>
              <w:rPr>
                <w:sz w:val="20"/>
                <w:szCs w:val="20"/>
              </w:rPr>
            </w:pPr>
            <w:r w:rsidRPr="009562DB">
              <w:rPr>
                <w:sz w:val="20"/>
                <w:szCs w:val="20"/>
              </w:rPr>
              <w:t>Приемно</w:t>
            </w:r>
            <w:r>
              <w:rPr>
                <w:sz w:val="20"/>
                <w:szCs w:val="20"/>
              </w:rPr>
              <w:t>-</w:t>
            </w:r>
            <w:r w:rsidRPr="009562DB">
              <w:rPr>
                <w:sz w:val="20"/>
                <w:szCs w:val="20"/>
              </w:rPr>
              <w:softHyphen/>
              <w:t>заготовительный пункт с первичной переработкой дикоросов</w:t>
            </w:r>
          </w:p>
        </w:tc>
        <w:tc>
          <w:tcPr>
            <w:tcW w:w="2268" w:type="dxa"/>
            <w:shd w:val="clear" w:color="auto" w:fill="auto"/>
            <w:tcMar>
              <w:left w:w="28" w:type="dxa"/>
              <w:right w:w="28" w:type="dxa"/>
            </w:tcMar>
            <w:vAlign w:val="center"/>
          </w:tcPr>
          <w:p w:rsidR="00183740" w:rsidRPr="009562DB" w:rsidRDefault="00183740" w:rsidP="00637072">
            <w:pPr>
              <w:spacing w:after="0" w:line="240" w:lineRule="auto"/>
              <w:ind w:firstLine="0"/>
              <w:jc w:val="center"/>
              <w:rPr>
                <w:sz w:val="20"/>
                <w:szCs w:val="20"/>
              </w:rPr>
            </w:pPr>
            <w:r w:rsidRPr="009562DB">
              <w:rPr>
                <w:sz w:val="20"/>
                <w:szCs w:val="20"/>
              </w:rPr>
              <w:t>1:02:17</w:t>
            </w:r>
          </w:p>
        </w:tc>
        <w:tc>
          <w:tcPr>
            <w:tcW w:w="1417" w:type="dxa"/>
            <w:shd w:val="clear" w:color="auto" w:fill="auto"/>
            <w:tcMar>
              <w:left w:w="28" w:type="dxa"/>
              <w:right w:w="28" w:type="dxa"/>
            </w:tcMar>
            <w:vAlign w:val="center"/>
          </w:tcPr>
          <w:p w:rsidR="00183740" w:rsidRPr="009562DB" w:rsidRDefault="00183740" w:rsidP="00637072">
            <w:pPr>
              <w:spacing w:after="0" w:line="240" w:lineRule="auto"/>
              <w:ind w:firstLine="0"/>
              <w:jc w:val="center"/>
              <w:rPr>
                <w:sz w:val="20"/>
                <w:szCs w:val="20"/>
              </w:rPr>
            </w:pPr>
            <w:r w:rsidRPr="009562DB">
              <w:rPr>
                <w:sz w:val="20"/>
                <w:szCs w:val="20"/>
              </w:rPr>
              <w:t>240</w:t>
            </w:r>
          </w:p>
        </w:tc>
        <w:tc>
          <w:tcPr>
            <w:tcW w:w="1418" w:type="dxa"/>
            <w:tcMar>
              <w:left w:w="28" w:type="dxa"/>
              <w:right w:w="28" w:type="dxa"/>
            </w:tcMar>
            <w:vAlign w:val="center"/>
          </w:tcPr>
          <w:p w:rsidR="00183740" w:rsidRPr="009562DB" w:rsidRDefault="00183740" w:rsidP="00637072">
            <w:pPr>
              <w:spacing w:after="0" w:line="240" w:lineRule="auto"/>
              <w:ind w:firstLine="0"/>
              <w:jc w:val="center"/>
              <w:rPr>
                <w:sz w:val="20"/>
                <w:szCs w:val="20"/>
              </w:rPr>
            </w:pPr>
            <w:r>
              <w:rPr>
                <w:sz w:val="20"/>
                <w:szCs w:val="20"/>
              </w:rPr>
              <w:t>Центральная котельная</w:t>
            </w:r>
          </w:p>
        </w:tc>
        <w:tc>
          <w:tcPr>
            <w:tcW w:w="850" w:type="dxa"/>
            <w:shd w:val="clear" w:color="auto" w:fill="auto"/>
            <w:tcMar>
              <w:left w:w="28" w:type="dxa"/>
              <w:right w:w="28" w:type="dxa"/>
            </w:tcMar>
            <w:vAlign w:val="center"/>
          </w:tcPr>
          <w:p w:rsidR="00183740" w:rsidRPr="009562DB" w:rsidRDefault="00183740" w:rsidP="004D1982">
            <w:pPr>
              <w:spacing w:after="0" w:line="240" w:lineRule="auto"/>
              <w:ind w:firstLine="0"/>
              <w:jc w:val="center"/>
              <w:rPr>
                <w:sz w:val="20"/>
                <w:szCs w:val="20"/>
              </w:rPr>
            </w:pPr>
            <w:r>
              <w:rPr>
                <w:sz w:val="20"/>
                <w:szCs w:val="20"/>
              </w:rPr>
              <w:t>нет данных</w:t>
            </w:r>
          </w:p>
        </w:tc>
      </w:tr>
      <w:tr w:rsidR="00183740" w:rsidRPr="009562DB" w:rsidTr="0098350A">
        <w:tc>
          <w:tcPr>
            <w:tcW w:w="851" w:type="dxa"/>
            <w:shd w:val="clear" w:color="auto" w:fill="auto"/>
            <w:tcMar>
              <w:left w:w="28" w:type="dxa"/>
              <w:right w:w="28" w:type="dxa"/>
            </w:tcMar>
            <w:vAlign w:val="center"/>
          </w:tcPr>
          <w:p w:rsidR="00183740" w:rsidRPr="009562DB" w:rsidRDefault="00183740" w:rsidP="00637072">
            <w:pPr>
              <w:spacing w:after="0" w:line="240" w:lineRule="auto"/>
              <w:ind w:firstLine="0"/>
              <w:jc w:val="center"/>
              <w:rPr>
                <w:sz w:val="20"/>
                <w:szCs w:val="20"/>
              </w:rPr>
            </w:pPr>
            <w:r w:rsidRPr="009562DB">
              <w:rPr>
                <w:sz w:val="20"/>
                <w:szCs w:val="20"/>
              </w:rPr>
              <w:t>2.53</w:t>
            </w:r>
          </w:p>
        </w:tc>
        <w:tc>
          <w:tcPr>
            <w:tcW w:w="487" w:type="dxa"/>
            <w:shd w:val="clear" w:color="auto" w:fill="auto"/>
            <w:tcMar>
              <w:left w:w="28" w:type="dxa"/>
              <w:right w:w="28" w:type="dxa"/>
            </w:tcMar>
            <w:vAlign w:val="center"/>
          </w:tcPr>
          <w:p w:rsidR="00183740" w:rsidRPr="009562DB" w:rsidRDefault="00C46637" w:rsidP="00A234E0">
            <w:pPr>
              <w:spacing w:after="0" w:line="240" w:lineRule="auto"/>
              <w:ind w:firstLine="0"/>
              <w:jc w:val="center"/>
              <w:rPr>
                <w:sz w:val="20"/>
                <w:szCs w:val="20"/>
              </w:rPr>
            </w:pPr>
            <w:r>
              <w:rPr>
                <w:sz w:val="20"/>
                <w:szCs w:val="20"/>
              </w:rPr>
              <w:t>19</w:t>
            </w:r>
          </w:p>
        </w:tc>
        <w:tc>
          <w:tcPr>
            <w:tcW w:w="2376" w:type="dxa"/>
            <w:shd w:val="clear" w:color="auto" w:fill="auto"/>
            <w:tcMar>
              <w:left w:w="28" w:type="dxa"/>
              <w:right w:w="28" w:type="dxa"/>
            </w:tcMar>
            <w:vAlign w:val="center"/>
          </w:tcPr>
          <w:p w:rsidR="00183740" w:rsidRPr="009562DB" w:rsidRDefault="00183740" w:rsidP="00637072">
            <w:pPr>
              <w:spacing w:after="0" w:line="240" w:lineRule="auto"/>
              <w:ind w:firstLine="0"/>
              <w:jc w:val="center"/>
              <w:rPr>
                <w:sz w:val="20"/>
                <w:szCs w:val="20"/>
              </w:rPr>
            </w:pPr>
            <w:r w:rsidRPr="009562DB">
              <w:rPr>
                <w:sz w:val="20"/>
                <w:szCs w:val="20"/>
              </w:rPr>
              <w:t>Административное здание (Лесничество)</w:t>
            </w:r>
          </w:p>
        </w:tc>
        <w:tc>
          <w:tcPr>
            <w:tcW w:w="2268" w:type="dxa"/>
            <w:shd w:val="clear" w:color="auto" w:fill="auto"/>
            <w:tcMar>
              <w:left w:w="28" w:type="dxa"/>
              <w:right w:w="28" w:type="dxa"/>
            </w:tcMar>
            <w:vAlign w:val="center"/>
          </w:tcPr>
          <w:p w:rsidR="00183740" w:rsidRPr="009562DB" w:rsidRDefault="00183740" w:rsidP="00637072">
            <w:pPr>
              <w:spacing w:after="0" w:line="240" w:lineRule="auto"/>
              <w:ind w:firstLine="0"/>
              <w:jc w:val="center"/>
              <w:rPr>
                <w:sz w:val="20"/>
                <w:szCs w:val="20"/>
              </w:rPr>
            </w:pPr>
            <w:r w:rsidRPr="009562DB">
              <w:rPr>
                <w:sz w:val="20"/>
                <w:szCs w:val="20"/>
              </w:rPr>
              <w:t>1:02:09</w:t>
            </w:r>
          </w:p>
        </w:tc>
        <w:tc>
          <w:tcPr>
            <w:tcW w:w="1417" w:type="dxa"/>
            <w:shd w:val="clear" w:color="auto" w:fill="auto"/>
            <w:tcMar>
              <w:left w:w="28" w:type="dxa"/>
              <w:right w:w="28" w:type="dxa"/>
            </w:tcMar>
            <w:vAlign w:val="center"/>
          </w:tcPr>
          <w:p w:rsidR="00183740" w:rsidRPr="009562DB" w:rsidRDefault="00183740" w:rsidP="00637072">
            <w:pPr>
              <w:spacing w:after="0" w:line="240" w:lineRule="auto"/>
              <w:ind w:firstLine="0"/>
              <w:jc w:val="center"/>
              <w:rPr>
                <w:sz w:val="20"/>
                <w:szCs w:val="20"/>
              </w:rPr>
            </w:pPr>
            <w:r w:rsidRPr="009562DB">
              <w:rPr>
                <w:sz w:val="20"/>
                <w:szCs w:val="20"/>
              </w:rPr>
              <w:t>355</w:t>
            </w:r>
          </w:p>
        </w:tc>
        <w:tc>
          <w:tcPr>
            <w:tcW w:w="1418" w:type="dxa"/>
            <w:tcMar>
              <w:left w:w="28" w:type="dxa"/>
              <w:right w:w="28" w:type="dxa"/>
            </w:tcMar>
            <w:vAlign w:val="center"/>
          </w:tcPr>
          <w:p w:rsidR="00183740" w:rsidRPr="009562DB" w:rsidRDefault="00183740" w:rsidP="00637072">
            <w:pPr>
              <w:spacing w:after="0" w:line="240" w:lineRule="auto"/>
              <w:ind w:firstLine="0"/>
              <w:jc w:val="center"/>
              <w:rPr>
                <w:sz w:val="20"/>
                <w:szCs w:val="20"/>
              </w:rPr>
            </w:pPr>
            <w:r>
              <w:rPr>
                <w:sz w:val="20"/>
                <w:szCs w:val="20"/>
              </w:rPr>
              <w:t>Центральная котельная</w:t>
            </w:r>
          </w:p>
        </w:tc>
        <w:tc>
          <w:tcPr>
            <w:tcW w:w="850" w:type="dxa"/>
            <w:shd w:val="clear" w:color="auto" w:fill="auto"/>
            <w:tcMar>
              <w:left w:w="28" w:type="dxa"/>
              <w:right w:w="28" w:type="dxa"/>
            </w:tcMar>
            <w:vAlign w:val="center"/>
          </w:tcPr>
          <w:p w:rsidR="00183740" w:rsidRPr="009562DB" w:rsidRDefault="00183740" w:rsidP="004D1982">
            <w:pPr>
              <w:spacing w:after="0" w:line="240" w:lineRule="auto"/>
              <w:ind w:firstLine="0"/>
              <w:jc w:val="center"/>
              <w:rPr>
                <w:sz w:val="20"/>
                <w:szCs w:val="20"/>
              </w:rPr>
            </w:pPr>
            <w:r>
              <w:rPr>
                <w:sz w:val="20"/>
                <w:szCs w:val="20"/>
              </w:rPr>
              <w:t>нет данных</w:t>
            </w:r>
          </w:p>
        </w:tc>
      </w:tr>
      <w:tr w:rsidR="00183740" w:rsidRPr="009562DB" w:rsidTr="0098350A">
        <w:tc>
          <w:tcPr>
            <w:tcW w:w="851" w:type="dxa"/>
            <w:shd w:val="clear" w:color="auto" w:fill="auto"/>
            <w:tcMar>
              <w:left w:w="28" w:type="dxa"/>
              <w:right w:w="28" w:type="dxa"/>
            </w:tcMar>
            <w:vAlign w:val="center"/>
          </w:tcPr>
          <w:p w:rsidR="00183740" w:rsidRPr="009562DB" w:rsidRDefault="00183740" w:rsidP="00637072">
            <w:pPr>
              <w:spacing w:after="0" w:line="240" w:lineRule="auto"/>
              <w:ind w:firstLine="0"/>
              <w:jc w:val="center"/>
              <w:rPr>
                <w:sz w:val="20"/>
                <w:szCs w:val="20"/>
              </w:rPr>
            </w:pPr>
            <w:r w:rsidRPr="009562DB">
              <w:rPr>
                <w:sz w:val="20"/>
                <w:szCs w:val="20"/>
              </w:rPr>
              <w:t>2.17</w:t>
            </w:r>
          </w:p>
        </w:tc>
        <w:tc>
          <w:tcPr>
            <w:tcW w:w="487" w:type="dxa"/>
            <w:shd w:val="clear" w:color="auto" w:fill="auto"/>
            <w:tcMar>
              <w:left w:w="28" w:type="dxa"/>
              <w:right w:w="28" w:type="dxa"/>
            </w:tcMar>
            <w:vAlign w:val="center"/>
          </w:tcPr>
          <w:p w:rsidR="00183740" w:rsidRPr="009562DB" w:rsidRDefault="00C46637" w:rsidP="00A234E0">
            <w:pPr>
              <w:spacing w:after="0" w:line="240" w:lineRule="auto"/>
              <w:ind w:firstLine="0"/>
              <w:jc w:val="center"/>
              <w:rPr>
                <w:sz w:val="20"/>
                <w:szCs w:val="20"/>
              </w:rPr>
            </w:pPr>
            <w:r>
              <w:rPr>
                <w:sz w:val="20"/>
                <w:szCs w:val="20"/>
              </w:rPr>
              <w:t>20</w:t>
            </w:r>
          </w:p>
        </w:tc>
        <w:tc>
          <w:tcPr>
            <w:tcW w:w="2376" w:type="dxa"/>
            <w:shd w:val="clear" w:color="auto" w:fill="auto"/>
            <w:tcMar>
              <w:left w:w="28" w:type="dxa"/>
              <w:right w:w="28" w:type="dxa"/>
            </w:tcMar>
            <w:vAlign w:val="center"/>
          </w:tcPr>
          <w:p w:rsidR="00183740" w:rsidRPr="009562DB" w:rsidRDefault="00183740" w:rsidP="00637072">
            <w:pPr>
              <w:spacing w:after="0" w:line="240" w:lineRule="auto"/>
              <w:ind w:firstLine="0"/>
              <w:jc w:val="center"/>
              <w:rPr>
                <w:sz w:val="20"/>
                <w:szCs w:val="20"/>
              </w:rPr>
            </w:pPr>
            <w:r w:rsidRPr="009562DB">
              <w:rPr>
                <w:sz w:val="20"/>
                <w:szCs w:val="20"/>
              </w:rPr>
              <w:t>Инфекционный корпус на 17 коек</w:t>
            </w:r>
          </w:p>
        </w:tc>
        <w:tc>
          <w:tcPr>
            <w:tcW w:w="2268" w:type="dxa"/>
            <w:shd w:val="clear" w:color="auto" w:fill="auto"/>
            <w:tcMar>
              <w:left w:w="28" w:type="dxa"/>
              <w:right w:w="28" w:type="dxa"/>
            </w:tcMar>
            <w:vAlign w:val="center"/>
          </w:tcPr>
          <w:p w:rsidR="00183740" w:rsidRPr="009562DB" w:rsidRDefault="00183740" w:rsidP="00637072">
            <w:pPr>
              <w:spacing w:after="0" w:line="240" w:lineRule="auto"/>
              <w:ind w:firstLine="0"/>
              <w:jc w:val="center"/>
              <w:rPr>
                <w:sz w:val="20"/>
                <w:szCs w:val="20"/>
              </w:rPr>
            </w:pPr>
            <w:r w:rsidRPr="009562DB">
              <w:rPr>
                <w:sz w:val="20"/>
                <w:szCs w:val="20"/>
              </w:rPr>
              <w:t>1:01:12</w:t>
            </w:r>
          </w:p>
        </w:tc>
        <w:tc>
          <w:tcPr>
            <w:tcW w:w="1417" w:type="dxa"/>
            <w:shd w:val="clear" w:color="auto" w:fill="auto"/>
            <w:tcMar>
              <w:left w:w="28" w:type="dxa"/>
              <w:right w:w="28" w:type="dxa"/>
            </w:tcMar>
            <w:vAlign w:val="center"/>
          </w:tcPr>
          <w:p w:rsidR="00183740" w:rsidRPr="009562DB" w:rsidRDefault="00183740" w:rsidP="00637072">
            <w:pPr>
              <w:spacing w:after="0" w:line="240" w:lineRule="auto"/>
              <w:ind w:firstLine="0"/>
              <w:jc w:val="center"/>
              <w:rPr>
                <w:sz w:val="20"/>
                <w:szCs w:val="20"/>
              </w:rPr>
            </w:pPr>
            <w:r w:rsidRPr="009562DB">
              <w:rPr>
                <w:sz w:val="20"/>
                <w:szCs w:val="20"/>
              </w:rPr>
              <w:t>720</w:t>
            </w:r>
          </w:p>
        </w:tc>
        <w:tc>
          <w:tcPr>
            <w:tcW w:w="1418" w:type="dxa"/>
            <w:tcMar>
              <w:left w:w="28" w:type="dxa"/>
              <w:right w:w="28" w:type="dxa"/>
            </w:tcMar>
            <w:vAlign w:val="center"/>
          </w:tcPr>
          <w:p w:rsidR="00183740" w:rsidRPr="009562DB" w:rsidRDefault="00183740" w:rsidP="00637072">
            <w:pPr>
              <w:spacing w:after="0" w:line="240" w:lineRule="auto"/>
              <w:ind w:firstLine="0"/>
              <w:jc w:val="center"/>
              <w:rPr>
                <w:sz w:val="20"/>
                <w:szCs w:val="20"/>
              </w:rPr>
            </w:pPr>
            <w:r>
              <w:rPr>
                <w:sz w:val="20"/>
                <w:szCs w:val="20"/>
              </w:rPr>
              <w:t>Котельная ЦРБ</w:t>
            </w:r>
          </w:p>
        </w:tc>
        <w:tc>
          <w:tcPr>
            <w:tcW w:w="850" w:type="dxa"/>
            <w:shd w:val="clear" w:color="auto" w:fill="auto"/>
            <w:tcMar>
              <w:left w:w="28" w:type="dxa"/>
              <w:right w:w="28" w:type="dxa"/>
            </w:tcMar>
            <w:vAlign w:val="center"/>
          </w:tcPr>
          <w:p w:rsidR="00183740" w:rsidRPr="009562DB" w:rsidRDefault="00183740" w:rsidP="004D1982">
            <w:pPr>
              <w:spacing w:after="0" w:line="240" w:lineRule="auto"/>
              <w:ind w:firstLine="0"/>
              <w:jc w:val="center"/>
              <w:rPr>
                <w:sz w:val="20"/>
                <w:szCs w:val="20"/>
              </w:rPr>
            </w:pPr>
            <w:r>
              <w:rPr>
                <w:sz w:val="20"/>
                <w:szCs w:val="20"/>
              </w:rPr>
              <w:t>нет данных</w:t>
            </w:r>
          </w:p>
        </w:tc>
      </w:tr>
      <w:tr w:rsidR="00183740" w:rsidRPr="009562DB" w:rsidTr="0098350A">
        <w:tc>
          <w:tcPr>
            <w:tcW w:w="851" w:type="dxa"/>
            <w:shd w:val="clear" w:color="auto" w:fill="auto"/>
            <w:tcMar>
              <w:left w:w="28" w:type="dxa"/>
              <w:right w:w="28" w:type="dxa"/>
            </w:tcMar>
            <w:vAlign w:val="center"/>
          </w:tcPr>
          <w:p w:rsidR="00183740" w:rsidRPr="009562DB" w:rsidRDefault="00183740" w:rsidP="00637072">
            <w:pPr>
              <w:spacing w:after="0" w:line="240" w:lineRule="auto"/>
              <w:ind w:firstLine="0"/>
              <w:jc w:val="center"/>
              <w:rPr>
                <w:sz w:val="20"/>
                <w:szCs w:val="20"/>
              </w:rPr>
            </w:pPr>
            <w:r w:rsidRPr="009562DB">
              <w:rPr>
                <w:sz w:val="20"/>
                <w:szCs w:val="20"/>
              </w:rPr>
              <w:t>1.18</w:t>
            </w:r>
          </w:p>
        </w:tc>
        <w:tc>
          <w:tcPr>
            <w:tcW w:w="487" w:type="dxa"/>
            <w:shd w:val="clear" w:color="auto" w:fill="auto"/>
            <w:tcMar>
              <w:left w:w="28" w:type="dxa"/>
              <w:right w:w="28" w:type="dxa"/>
            </w:tcMar>
            <w:vAlign w:val="center"/>
          </w:tcPr>
          <w:p w:rsidR="00183740" w:rsidRPr="009562DB" w:rsidRDefault="00C46637" w:rsidP="00A234E0">
            <w:pPr>
              <w:spacing w:after="0" w:line="240" w:lineRule="auto"/>
              <w:ind w:firstLine="0"/>
              <w:jc w:val="center"/>
              <w:rPr>
                <w:sz w:val="20"/>
                <w:szCs w:val="20"/>
              </w:rPr>
            </w:pPr>
            <w:r>
              <w:rPr>
                <w:sz w:val="20"/>
                <w:szCs w:val="20"/>
              </w:rPr>
              <w:t>21</w:t>
            </w:r>
          </w:p>
        </w:tc>
        <w:tc>
          <w:tcPr>
            <w:tcW w:w="2376" w:type="dxa"/>
            <w:shd w:val="clear" w:color="auto" w:fill="auto"/>
            <w:tcMar>
              <w:left w:w="28" w:type="dxa"/>
              <w:right w:w="28" w:type="dxa"/>
            </w:tcMar>
            <w:vAlign w:val="center"/>
          </w:tcPr>
          <w:p w:rsidR="00183740" w:rsidRPr="009562DB" w:rsidRDefault="00183740" w:rsidP="00637072">
            <w:pPr>
              <w:spacing w:after="0" w:line="240" w:lineRule="auto"/>
              <w:ind w:firstLine="0"/>
              <w:jc w:val="center"/>
              <w:rPr>
                <w:sz w:val="20"/>
                <w:szCs w:val="20"/>
              </w:rPr>
            </w:pPr>
            <w:r w:rsidRPr="009562DB">
              <w:rPr>
                <w:sz w:val="20"/>
                <w:szCs w:val="20"/>
              </w:rPr>
              <w:t>Многоквартирный жилой дом, 3 эт., 1 дом</w:t>
            </w:r>
          </w:p>
        </w:tc>
        <w:tc>
          <w:tcPr>
            <w:tcW w:w="2268" w:type="dxa"/>
            <w:shd w:val="clear" w:color="auto" w:fill="auto"/>
            <w:tcMar>
              <w:left w:w="28" w:type="dxa"/>
              <w:right w:w="28" w:type="dxa"/>
            </w:tcMar>
            <w:vAlign w:val="center"/>
          </w:tcPr>
          <w:p w:rsidR="00183740" w:rsidRPr="009562DB" w:rsidRDefault="00746F93" w:rsidP="00637072">
            <w:pPr>
              <w:spacing w:after="0" w:line="240" w:lineRule="auto"/>
              <w:ind w:firstLine="0"/>
              <w:jc w:val="center"/>
              <w:rPr>
                <w:sz w:val="20"/>
                <w:szCs w:val="20"/>
              </w:rPr>
            </w:pPr>
            <w:r>
              <w:rPr>
                <w:sz w:val="20"/>
                <w:szCs w:val="20"/>
              </w:rPr>
              <w:t>01:01:10 на территории ликвиди</w:t>
            </w:r>
            <w:r w:rsidR="00183740" w:rsidRPr="009562DB">
              <w:rPr>
                <w:sz w:val="20"/>
                <w:szCs w:val="20"/>
              </w:rPr>
              <w:t>руемой застройки</w:t>
            </w:r>
          </w:p>
        </w:tc>
        <w:tc>
          <w:tcPr>
            <w:tcW w:w="1417" w:type="dxa"/>
            <w:shd w:val="clear" w:color="auto" w:fill="auto"/>
            <w:tcMar>
              <w:left w:w="28" w:type="dxa"/>
              <w:right w:w="28" w:type="dxa"/>
            </w:tcMar>
            <w:vAlign w:val="center"/>
          </w:tcPr>
          <w:p w:rsidR="00183740" w:rsidRPr="009562DB" w:rsidRDefault="00183740" w:rsidP="00637072">
            <w:pPr>
              <w:spacing w:after="0" w:line="240" w:lineRule="auto"/>
              <w:ind w:firstLine="0"/>
              <w:jc w:val="center"/>
              <w:rPr>
                <w:sz w:val="20"/>
                <w:szCs w:val="20"/>
              </w:rPr>
            </w:pPr>
            <w:r w:rsidRPr="009562DB">
              <w:rPr>
                <w:sz w:val="20"/>
                <w:szCs w:val="20"/>
              </w:rPr>
              <w:t>1180</w:t>
            </w:r>
          </w:p>
        </w:tc>
        <w:tc>
          <w:tcPr>
            <w:tcW w:w="1418" w:type="dxa"/>
            <w:tcMar>
              <w:left w:w="28" w:type="dxa"/>
              <w:right w:w="28" w:type="dxa"/>
            </w:tcMar>
            <w:vAlign w:val="center"/>
          </w:tcPr>
          <w:p w:rsidR="00183740" w:rsidRPr="009562DB" w:rsidRDefault="00183740" w:rsidP="00637072">
            <w:pPr>
              <w:spacing w:after="0" w:line="240" w:lineRule="auto"/>
              <w:ind w:firstLine="0"/>
              <w:jc w:val="center"/>
              <w:rPr>
                <w:sz w:val="20"/>
                <w:szCs w:val="20"/>
              </w:rPr>
            </w:pPr>
            <w:r>
              <w:rPr>
                <w:sz w:val="20"/>
                <w:szCs w:val="20"/>
              </w:rPr>
              <w:t>Котельная ЦРБ</w:t>
            </w:r>
          </w:p>
        </w:tc>
        <w:tc>
          <w:tcPr>
            <w:tcW w:w="850" w:type="dxa"/>
            <w:shd w:val="clear" w:color="auto" w:fill="auto"/>
            <w:tcMar>
              <w:left w:w="28" w:type="dxa"/>
              <w:right w:w="28" w:type="dxa"/>
            </w:tcMar>
            <w:vAlign w:val="center"/>
          </w:tcPr>
          <w:p w:rsidR="00183740" w:rsidRPr="009562DB" w:rsidRDefault="00183740" w:rsidP="00637072">
            <w:pPr>
              <w:spacing w:after="0" w:line="240" w:lineRule="auto"/>
              <w:ind w:firstLine="0"/>
              <w:jc w:val="center"/>
              <w:rPr>
                <w:sz w:val="20"/>
                <w:szCs w:val="20"/>
              </w:rPr>
            </w:pPr>
            <w:r w:rsidRPr="009562DB">
              <w:rPr>
                <w:sz w:val="20"/>
                <w:szCs w:val="20"/>
              </w:rPr>
              <w:t>3</w:t>
            </w:r>
          </w:p>
        </w:tc>
      </w:tr>
      <w:tr w:rsidR="00183740" w:rsidRPr="009562DB" w:rsidTr="0098350A">
        <w:tc>
          <w:tcPr>
            <w:tcW w:w="851" w:type="dxa"/>
            <w:shd w:val="clear" w:color="auto" w:fill="auto"/>
            <w:tcMar>
              <w:left w:w="28" w:type="dxa"/>
              <w:right w:w="28" w:type="dxa"/>
            </w:tcMar>
            <w:vAlign w:val="center"/>
          </w:tcPr>
          <w:p w:rsidR="00183740" w:rsidRPr="009562DB" w:rsidRDefault="00183740" w:rsidP="00637072">
            <w:pPr>
              <w:spacing w:after="0" w:line="240" w:lineRule="auto"/>
              <w:ind w:firstLine="0"/>
              <w:jc w:val="center"/>
              <w:rPr>
                <w:sz w:val="20"/>
                <w:szCs w:val="20"/>
              </w:rPr>
            </w:pPr>
            <w:r w:rsidRPr="009562DB">
              <w:rPr>
                <w:sz w:val="20"/>
                <w:szCs w:val="20"/>
              </w:rPr>
              <w:t>3.1</w:t>
            </w:r>
          </w:p>
        </w:tc>
        <w:tc>
          <w:tcPr>
            <w:tcW w:w="487" w:type="dxa"/>
            <w:shd w:val="clear" w:color="auto" w:fill="auto"/>
            <w:tcMar>
              <w:left w:w="28" w:type="dxa"/>
              <w:right w:w="28" w:type="dxa"/>
            </w:tcMar>
            <w:vAlign w:val="center"/>
          </w:tcPr>
          <w:p w:rsidR="00183740" w:rsidRPr="009562DB" w:rsidRDefault="00C46637" w:rsidP="00A234E0">
            <w:pPr>
              <w:spacing w:after="0" w:line="240" w:lineRule="auto"/>
              <w:ind w:firstLine="0"/>
              <w:jc w:val="center"/>
              <w:rPr>
                <w:sz w:val="20"/>
                <w:szCs w:val="20"/>
              </w:rPr>
            </w:pPr>
            <w:r>
              <w:rPr>
                <w:sz w:val="20"/>
                <w:szCs w:val="20"/>
              </w:rPr>
              <w:t>22</w:t>
            </w:r>
          </w:p>
        </w:tc>
        <w:tc>
          <w:tcPr>
            <w:tcW w:w="2376" w:type="dxa"/>
            <w:shd w:val="clear" w:color="auto" w:fill="auto"/>
            <w:tcMar>
              <w:left w:w="28" w:type="dxa"/>
              <w:right w:w="28" w:type="dxa"/>
            </w:tcMar>
            <w:vAlign w:val="center"/>
          </w:tcPr>
          <w:p w:rsidR="00183740" w:rsidRPr="009562DB" w:rsidRDefault="00183740" w:rsidP="00637072">
            <w:pPr>
              <w:spacing w:after="0" w:line="240" w:lineRule="auto"/>
              <w:ind w:firstLine="0"/>
              <w:jc w:val="center"/>
              <w:rPr>
                <w:sz w:val="20"/>
                <w:szCs w:val="20"/>
              </w:rPr>
            </w:pPr>
            <w:r w:rsidRPr="009562DB">
              <w:rPr>
                <w:sz w:val="20"/>
                <w:szCs w:val="20"/>
              </w:rPr>
              <w:t>Склады</w:t>
            </w:r>
          </w:p>
        </w:tc>
        <w:tc>
          <w:tcPr>
            <w:tcW w:w="2268" w:type="dxa"/>
            <w:shd w:val="clear" w:color="auto" w:fill="auto"/>
            <w:tcMar>
              <w:left w:w="28" w:type="dxa"/>
              <w:right w:w="28" w:type="dxa"/>
            </w:tcMar>
            <w:vAlign w:val="center"/>
          </w:tcPr>
          <w:p w:rsidR="00183740" w:rsidRPr="009562DB" w:rsidRDefault="00183740" w:rsidP="00637072">
            <w:pPr>
              <w:spacing w:after="0" w:line="240" w:lineRule="auto"/>
              <w:ind w:firstLine="0"/>
              <w:jc w:val="center"/>
              <w:rPr>
                <w:sz w:val="20"/>
                <w:szCs w:val="20"/>
              </w:rPr>
            </w:pPr>
            <w:r w:rsidRPr="009562DB">
              <w:rPr>
                <w:sz w:val="20"/>
                <w:szCs w:val="20"/>
              </w:rPr>
              <w:t>1:01:12</w:t>
            </w:r>
          </w:p>
        </w:tc>
        <w:tc>
          <w:tcPr>
            <w:tcW w:w="1417" w:type="dxa"/>
            <w:shd w:val="clear" w:color="auto" w:fill="auto"/>
            <w:tcMar>
              <w:left w:w="28" w:type="dxa"/>
              <w:right w:w="28" w:type="dxa"/>
            </w:tcMar>
            <w:vAlign w:val="center"/>
          </w:tcPr>
          <w:p w:rsidR="00183740" w:rsidRPr="009562DB" w:rsidRDefault="00183740" w:rsidP="00637072">
            <w:pPr>
              <w:spacing w:after="0" w:line="240" w:lineRule="auto"/>
              <w:ind w:firstLine="0"/>
              <w:jc w:val="center"/>
              <w:rPr>
                <w:sz w:val="20"/>
                <w:szCs w:val="20"/>
              </w:rPr>
            </w:pPr>
            <w:r w:rsidRPr="009562DB">
              <w:rPr>
                <w:sz w:val="20"/>
                <w:szCs w:val="20"/>
              </w:rPr>
              <w:t>130</w:t>
            </w:r>
          </w:p>
        </w:tc>
        <w:tc>
          <w:tcPr>
            <w:tcW w:w="1418" w:type="dxa"/>
            <w:tcMar>
              <w:left w:w="28" w:type="dxa"/>
              <w:right w:w="28" w:type="dxa"/>
            </w:tcMar>
            <w:vAlign w:val="center"/>
          </w:tcPr>
          <w:p w:rsidR="00183740" w:rsidRPr="009562DB" w:rsidRDefault="00183740" w:rsidP="004D1982">
            <w:pPr>
              <w:spacing w:after="0" w:line="240" w:lineRule="auto"/>
              <w:ind w:firstLine="0"/>
              <w:jc w:val="center"/>
              <w:rPr>
                <w:sz w:val="20"/>
                <w:szCs w:val="20"/>
              </w:rPr>
            </w:pPr>
            <w:r>
              <w:rPr>
                <w:sz w:val="20"/>
                <w:szCs w:val="20"/>
              </w:rPr>
              <w:t>Котельная ЦРБ</w:t>
            </w:r>
          </w:p>
        </w:tc>
        <w:tc>
          <w:tcPr>
            <w:tcW w:w="850" w:type="dxa"/>
            <w:shd w:val="clear" w:color="auto" w:fill="auto"/>
            <w:tcMar>
              <w:left w:w="28" w:type="dxa"/>
              <w:right w:w="28" w:type="dxa"/>
            </w:tcMar>
            <w:vAlign w:val="center"/>
          </w:tcPr>
          <w:p w:rsidR="00183740" w:rsidRPr="009562DB" w:rsidRDefault="00183740" w:rsidP="004D1982">
            <w:pPr>
              <w:spacing w:after="0" w:line="240" w:lineRule="auto"/>
              <w:ind w:firstLine="0"/>
              <w:jc w:val="center"/>
              <w:rPr>
                <w:sz w:val="20"/>
                <w:szCs w:val="20"/>
              </w:rPr>
            </w:pPr>
            <w:r>
              <w:rPr>
                <w:sz w:val="20"/>
                <w:szCs w:val="20"/>
              </w:rPr>
              <w:t>нет данных</w:t>
            </w:r>
          </w:p>
        </w:tc>
      </w:tr>
      <w:tr w:rsidR="00183740" w:rsidRPr="009562DB" w:rsidTr="0098350A">
        <w:tc>
          <w:tcPr>
            <w:tcW w:w="851" w:type="dxa"/>
            <w:shd w:val="clear" w:color="auto" w:fill="auto"/>
            <w:tcMar>
              <w:left w:w="28" w:type="dxa"/>
              <w:right w:w="28" w:type="dxa"/>
            </w:tcMar>
            <w:vAlign w:val="center"/>
          </w:tcPr>
          <w:p w:rsidR="00183740" w:rsidRPr="009562DB" w:rsidRDefault="00183740" w:rsidP="004D1982">
            <w:pPr>
              <w:spacing w:after="0" w:line="240" w:lineRule="auto"/>
              <w:ind w:firstLine="0"/>
              <w:jc w:val="center"/>
              <w:rPr>
                <w:sz w:val="20"/>
                <w:szCs w:val="20"/>
              </w:rPr>
            </w:pPr>
            <w:r>
              <w:rPr>
                <w:sz w:val="20"/>
                <w:szCs w:val="20"/>
              </w:rPr>
              <w:t>нет данных</w:t>
            </w:r>
          </w:p>
        </w:tc>
        <w:tc>
          <w:tcPr>
            <w:tcW w:w="487" w:type="dxa"/>
            <w:shd w:val="clear" w:color="auto" w:fill="auto"/>
            <w:tcMar>
              <w:left w:w="28" w:type="dxa"/>
              <w:right w:w="28" w:type="dxa"/>
            </w:tcMar>
            <w:vAlign w:val="center"/>
          </w:tcPr>
          <w:p w:rsidR="00183740" w:rsidRPr="009562DB" w:rsidRDefault="00C46637" w:rsidP="00A234E0">
            <w:pPr>
              <w:spacing w:after="0" w:line="240" w:lineRule="auto"/>
              <w:ind w:firstLine="0"/>
              <w:jc w:val="center"/>
              <w:rPr>
                <w:sz w:val="20"/>
                <w:szCs w:val="20"/>
              </w:rPr>
            </w:pPr>
            <w:r>
              <w:rPr>
                <w:sz w:val="20"/>
                <w:szCs w:val="20"/>
              </w:rPr>
              <w:t>23</w:t>
            </w:r>
          </w:p>
        </w:tc>
        <w:tc>
          <w:tcPr>
            <w:tcW w:w="2376" w:type="dxa"/>
            <w:shd w:val="clear" w:color="auto" w:fill="auto"/>
            <w:tcMar>
              <w:left w:w="28" w:type="dxa"/>
              <w:right w:w="28" w:type="dxa"/>
            </w:tcMar>
            <w:vAlign w:val="center"/>
          </w:tcPr>
          <w:p w:rsidR="00183740" w:rsidRPr="009562DB" w:rsidRDefault="00183740" w:rsidP="00637072">
            <w:pPr>
              <w:spacing w:after="0" w:line="240" w:lineRule="auto"/>
              <w:ind w:firstLine="0"/>
              <w:jc w:val="center"/>
              <w:rPr>
                <w:sz w:val="20"/>
                <w:szCs w:val="20"/>
              </w:rPr>
            </w:pPr>
            <w:r w:rsidRPr="009562DB">
              <w:rPr>
                <w:sz w:val="20"/>
                <w:szCs w:val="20"/>
              </w:rPr>
              <w:t>Многоквартирный (36 кв.) жилой дом, 3 эт.</w:t>
            </w:r>
          </w:p>
        </w:tc>
        <w:tc>
          <w:tcPr>
            <w:tcW w:w="2268" w:type="dxa"/>
            <w:shd w:val="clear" w:color="auto" w:fill="auto"/>
            <w:tcMar>
              <w:left w:w="28" w:type="dxa"/>
              <w:right w:w="28" w:type="dxa"/>
            </w:tcMar>
            <w:vAlign w:val="center"/>
          </w:tcPr>
          <w:p w:rsidR="00183740" w:rsidRPr="009562DB" w:rsidRDefault="00746F93" w:rsidP="00637072">
            <w:pPr>
              <w:spacing w:after="0" w:line="240" w:lineRule="auto"/>
              <w:ind w:firstLine="0"/>
              <w:jc w:val="center"/>
              <w:rPr>
                <w:sz w:val="20"/>
                <w:szCs w:val="20"/>
              </w:rPr>
            </w:pPr>
            <w:r>
              <w:rPr>
                <w:sz w:val="20"/>
                <w:szCs w:val="20"/>
              </w:rPr>
              <w:t>01:02:13на свободной террито</w:t>
            </w:r>
            <w:r w:rsidR="00183740" w:rsidRPr="009562DB">
              <w:rPr>
                <w:sz w:val="20"/>
                <w:szCs w:val="20"/>
              </w:rPr>
              <w:t>рии и территории ликвидируемой застройки</w:t>
            </w:r>
          </w:p>
        </w:tc>
        <w:tc>
          <w:tcPr>
            <w:tcW w:w="1417" w:type="dxa"/>
            <w:shd w:val="clear" w:color="auto" w:fill="auto"/>
            <w:tcMar>
              <w:left w:w="28" w:type="dxa"/>
              <w:right w:w="28" w:type="dxa"/>
            </w:tcMar>
            <w:vAlign w:val="center"/>
          </w:tcPr>
          <w:p w:rsidR="00183740" w:rsidRPr="009562DB" w:rsidRDefault="00183740" w:rsidP="00637072">
            <w:pPr>
              <w:spacing w:after="0" w:line="240" w:lineRule="auto"/>
              <w:ind w:firstLine="0"/>
              <w:jc w:val="center"/>
              <w:rPr>
                <w:sz w:val="20"/>
                <w:szCs w:val="20"/>
              </w:rPr>
            </w:pPr>
            <w:r w:rsidRPr="009562DB">
              <w:rPr>
                <w:sz w:val="20"/>
                <w:szCs w:val="20"/>
              </w:rPr>
              <w:t>3730</w:t>
            </w:r>
          </w:p>
        </w:tc>
        <w:tc>
          <w:tcPr>
            <w:tcW w:w="1418" w:type="dxa"/>
            <w:tcMar>
              <w:left w:w="28" w:type="dxa"/>
              <w:right w:w="28" w:type="dxa"/>
            </w:tcMar>
            <w:vAlign w:val="center"/>
          </w:tcPr>
          <w:p w:rsidR="00183740" w:rsidRPr="009562DB" w:rsidRDefault="00183740" w:rsidP="004D1982">
            <w:pPr>
              <w:spacing w:after="0" w:line="240" w:lineRule="auto"/>
              <w:ind w:firstLine="0"/>
              <w:jc w:val="center"/>
              <w:rPr>
                <w:sz w:val="20"/>
                <w:szCs w:val="20"/>
              </w:rPr>
            </w:pPr>
            <w:r>
              <w:rPr>
                <w:sz w:val="20"/>
                <w:szCs w:val="20"/>
              </w:rPr>
              <w:t>Котельная Проти</w:t>
            </w:r>
            <w:r w:rsidRPr="00EC6704">
              <w:rPr>
                <w:sz w:val="20"/>
                <w:szCs w:val="20"/>
              </w:rPr>
              <w:t>вотуберкулезного диспансера</w:t>
            </w:r>
          </w:p>
        </w:tc>
        <w:tc>
          <w:tcPr>
            <w:tcW w:w="850" w:type="dxa"/>
            <w:shd w:val="clear" w:color="auto" w:fill="auto"/>
            <w:tcMar>
              <w:left w:w="28" w:type="dxa"/>
              <w:right w:w="28" w:type="dxa"/>
            </w:tcMar>
            <w:vAlign w:val="center"/>
          </w:tcPr>
          <w:p w:rsidR="00183740" w:rsidRPr="009562DB" w:rsidRDefault="00183740" w:rsidP="00637072">
            <w:pPr>
              <w:spacing w:after="0" w:line="240" w:lineRule="auto"/>
              <w:ind w:firstLine="0"/>
              <w:jc w:val="center"/>
              <w:rPr>
                <w:sz w:val="20"/>
                <w:szCs w:val="20"/>
              </w:rPr>
            </w:pPr>
            <w:r w:rsidRPr="009562DB">
              <w:rPr>
                <w:sz w:val="20"/>
                <w:szCs w:val="20"/>
              </w:rPr>
              <w:t>3</w:t>
            </w:r>
          </w:p>
        </w:tc>
      </w:tr>
      <w:tr w:rsidR="00183740" w:rsidRPr="009562DB" w:rsidTr="0098350A">
        <w:tc>
          <w:tcPr>
            <w:tcW w:w="851" w:type="dxa"/>
            <w:shd w:val="clear" w:color="auto" w:fill="auto"/>
            <w:tcMar>
              <w:left w:w="28" w:type="dxa"/>
              <w:right w:w="28" w:type="dxa"/>
            </w:tcMar>
            <w:vAlign w:val="center"/>
          </w:tcPr>
          <w:p w:rsidR="00183740" w:rsidRPr="009562DB" w:rsidRDefault="00183740" w:rsidP="00637072">
            <w:pPr>
              <w:spacing w:after="0" w:line="240" w:lineRule="auto"/>
              <w:ind w:firstLine="0"/>
              <w:jc w:val="center"/>
              <w:rPr>
                <w:sz w:val="20"/>
                <w:szCs w:val="20"/>
              </w:rPr>
            </w:pPr>
            <w:r w:rsidRPr="009562DB">
              <w:rPr>
                <w:sz w:val="20"/>
                <w:szCs w:val="20"/>
              </w:rPr>
              <w:t>3.1</w:t>
            </w:r>
          </w:p>
        </w:tc>
        <w:tc>
          <w:tcPr>
            <w:tcW w:w="487" w:type="dxa"/>
            <w:shd w:val="clear" w:color="auto" w:fill="auto"/>
            <w:tcMar>
              <w:left w:w="28" w:type="dxa"/>
              <w:right w:w="28" w:type="dxa"/>
            </w:tcMar>
            <w:vAlign w:val="center"/>
          </w:tcPr>
          <w:p w:rsidR="00183740" w:rsidRPr="009562DB" w:rsidRDefault="00C46637" w:rsidP="00A234E0">
            <w:pPr>
              <w:spacing w:after="0" w:line="240" w:lineRule="auto"/>
              <w:ind w:firstLine="0"/>
              <w:jc w:val="center"/>
              <w:rPr>
                <w:sz w:val="20"/>
                <w:szCs w:val="20"/>
              </w:rPr>
            </w:pPr>
            <w:r>
              <w:rPr>
                <w:sz w:val="20"/>
                <w:szCs w:val="20"/>
              </w:rPr>
              <w:t>24</w:t>
            </w:r>
          </w:p>
        </w:tc>
        <w:tc>
          <w:tcPr>
            <w:tcW w:w="2376" w:type="dxa"/>
            <w:shd w:val="clear" w:color="auto" w:fill="auto"/>
            <w:tcMar>
              <w:left w:w="28" w:type="dxa"/>
              <w:right w:w="28" w:type="dxa"/>
            </w:tcMar>
            <w:vAlign w:val="center"/>
          </w:tcPr>
          <w:p w:rsidR="00183740" w:rsidRPr="009562DB" w:rsidRDefault="00183740" w:rsidP="00637072">
            <w:pPr>
              <w:spacing w:after="0" w:line="240" w:lineRule="auto"/>
              <w:ind w:firstLine="0"/>
              <w:jc w:val="center"/>
              <w:rPr>
                <w:sz w:val="20"/>
                <w:szCs w:val="20"/>
              </w:rPr>
            </w:pPr>
            <w:r w:rsidRPr="009562DB">
              <w:rPr>
                <w:sz w:val="20"/>
                <w:szCs w:val="20"/>
              </w:rPr>
              <w:t>Склады, 2 объекта</w:t>
            </w:r>
          </w:p>
        </w:tc>
        <w:tc>
          <w:tcPr>
            <w:tcW w:w="2268" w:type="dxa"/>
            <w:shd w:val="clear" w:color="auto" w:fill="auto"/>
            <w:tcMar>
              <w:left w:w="28" w:type="dxa"/>
              <w:right w:w="28" w:type="dxa"/>
            </w:tcMar>
            <w:vAlign w:val="center"/>
          </w:tcPr>
          <w:p w:rsidR="00183740" w:rsidRPr="009562DB" w:rsidRDefault="00183740" w:rsidP="00637072">
            <w:pPr>
              <w:spacing w:after="0" w:line="240" w:lineRule="auto"/>
              <w:ind w:firstLine="0"/>
              <w:jc w:val="center"/>
              <w:rPr>
                <w:sz w:val="20"/>
                <w:szCs w:val="20"/>
              </w:rPr>
            </w:pPr>
            <w:r w:rsidRPr="009562DB">
              <w:rPr>
                <w:sz w:val="20"/>
                <w:szCs w:val="20"/>
              </w:rPr>
              <w:t>1:02:19</w:t>
            </w:r>
          </w:p>
        </w:tc>
        <w:tc>
          <w:tcPr>
            <w:tcW w:w="1417" w:type="dxa"/>
            <w:shd w:val="clear" w:color="auto" w:fill="auto"/>
            <w:tcMar>
              <w:left w:w="28" w:type="dxa"/>
              <w:right w:w="28" w:type="dxa"/>
            </w:tcMar>
            <w:vAlign w:val="center"/>
          </w:tcPr>
          <w:p w:rsidR="00183740" w:rsidRPr="009562DB" w:rsidRDefault="00183740" w:rsidP="00637072">
            <w:pPr>
              <w:spacing w:after="0" w:line="240" w:lineRule="auto"/>
              <w:ind w:firstLine="0"/>
              <w:jc w:val="center"/>
              <w:rPr>
                <w:sz w:val="20"/>
                <w:szCs w:val="20"/>
              </w:rPr>
            </w:pPr>
            <w:r w:rsidRPr="009562DB">
              <w:rPr>
                <w:sz w:val="20"/>
                <w:szCs w:val="20"/>
              </w:rPr>
              <w:t>260</w:t>
            </w:r>
          </w:p>
        </w:tc>
        <w:tc>
          <w:tcPr>
            <w:tcW w:w="1418" w:type="dxa"/>
            <w:tcMar>
              <w:left w:w="28" w:type="dxa"/>
              <w:right w:w="28" w:type="dxa"/>
            </w:tcMar>
            <w:vAlign w:val="center"/>
          </w:tcPr>
          <w:p w:rsidR="00183740" w:rsidRPr="009562DB" w:rsidRDefault="00183740" w:rsidP="004D1982">
            <w:pPr>
              <w:spacing w:after="0" w:line="240" w:lineRule="auto"/>
              <w:ind w:firstLine="0"/>
              <w:jc w:val="center"/>
              <w:rPr>
                <w:sz w:val="20"/>
                <w:szCs w:val="20"/>
              </w:rPr>
            </w:pPr>
            <w:r>
              <w:rPr>
                <w:sz w:val="20"/>
                <w:szCs w:val="20"/>
              </w:rPr>
              <w:t>Котельная Проти</w:t>
            </w:r>
            <w:r w:rsidRPr="00EC6704">
              <w:rPr>
                <w:sz w:val="20"/>
                <w:szCs w:val="20"/>
              </w:rPr>
              <w:t>вотуберкулезного диспансера</w:t>
            </w:r>
          </w:p>
        </w:tc>
        <w:tc>
          <w:tcPr>
            <w:tcW w:w="850" w:type="dxa"/>
            <w:shd w:val="clear" w:color="auto" w:fill="auto"/>
            <w:tcMar>
              <w:left w:w="28" w:type="dxa"/>
              <w:right w:w="28" w:type="dxa"/>
            </w:tcMar>
            <w:vAlign w:val="center"/>
          </w:tcPr>
          <w:p w:rsidR="00183740" w:rsidRPr="009562DB" w:rsidRDefault="00183740" w:rsidP="004D1982">
            <w:pPr>
              <w:spacing w:after="0" w:line="240" w:lineRule="auto"/>
              <w:ind w:firstLine="0"/>
              <w:jc w:val="center"/>
              <w:rPr>
                <w:sz w:val="20"/>
                <w:szCs w:val="20"/>
              </w:rPr>
            </w:pPr>
            <w:r>
              <w:rPr>
                <w:sz w:val="20"/>
                <w:szCs w:val="20"/>
              </w:rPr>
              <w:t>нет данных</w:t>
            </w:r>
          </w:p>
        </w:tc>
      </w:tr>
      <w:tr w:rsidR="002C75B3" w:rsidRPr="009562DB" w:rsidTr="00E42DBB">
        <w:tc>
          <w:tcPr>
            <w:tcW w:w="851" w:type="dxa"/>
            <w:shd w:val="clear" w:color="auto" w:fill="auto"/>
            <w:tcMar>
              <w:left w:w="28" w:type="dxa"/>
              <w:right w:w="28" w:type="dxa"/>
            </w:tcMar>
            <w:vAlign w:val="center"/>
          </w:tcPr>
          <w:p w:rsidR="002C75B3" w:rsidRPr="009562DB" w:rsidRDefault="002C75B3" w:rsidP="00A234E0">
            <w:pPr>
              <w:spacing w:after="0" w:line="240" w:lineRule="auto"/>
              <w:ind w:firstLine="0"/>
              <w:jc w:val="center"/>
              <w:rPr>
                <w:sz w:val="20"/>
                <w:szCs w:val="20"/>
              </w:rPr>
            </w:pPr>
            <w:r w:rsidRPr="009562DB">
              <w:rPr>
                <w:sz w:val="20"/>
                <w:szCs w:val="20"/>
              </w:rPr>
              <w:t>2.7</w:t>
            </w:r>
          </w:p>
        </w:tc>
        <w:tc>
          <w:tcPr>
            <w:tcW w:w="487" w:type="dxa"/>
            <w:shd w:val="clear" w:color="auto" w:fill="auto"/>
            <w:tcMar>
              <w:left w:w="28" w:type="dxa"/>
              <w:right w:w="28" w:type="dxa"/>
            </w:tcMar>
            <w:vAlign w:val="center"/>
          </w:tcPr>
          <w:p w:rsidR="002C75B3" w:rsidRPr="009562DB" w:rsidRDefault="00C46637" w:rsidP="00A234E0">
            <w:pPr>
              <w:spacing w:after="0" w:line="240" w:lineRule="auto"/>
              <w:ind w:firstLine="0"/>
              <w:jc w:val="center"/>
              <w:rPr>
                <w:sz w:val="20"/>
                <w:szCs w:val="20"/>
              </w:rPr>
            </w:pPr>
            <w:r>
              <w:rPr>
                <w:sz w:val="20"/>
                <w:szCs w:val="20"/>
              </w:rPr>
              <w:t>25</w:t>
            </w:r>
          </w:p>
        </w:tc>
        <w:tc>
          <w:tcPr>
            <w:tcW w:w="2376" w:type="dxa"/>
            <w:shd w:val="clear" w:color="auto" w:fill="auto"/>
            <w:tcMar>
              <w:left w:w="28" w:type="dxa"/>
              <w:right w:w="28" w:type="dxa"/>
            </w:tcMar>
            <w:vAlign w:val="center"/>
          </w:tcPr>
          <w:p w:rsidR="002C75B3" w:rsidRPr="009562DB" w:rsidRDefault="002C75B3" w:rsidP="00A234E0">
            <w:pPr>
              <w:spacing w:after="0" w:line="240" w:lineRule="auto"/>
              <w:ind w:firstLine="0"/>
              <w:jc w:val="center"/>
              <w:rPr>
                <w:sz w:val="20"/>
                <w:szCs w:val="20"/>
              </w:rPr>
            </w:pPr>
            <w:r w:rsidRPr="009562DB">
              <w:rPr>
                <w:sz w:val="20"/>
                <w:szCs w:val="20"/>
              </w:rPr>
              <w:t>Школа на 800 учащихся</w:t>
            </w:r>
          </w:p>
        </w:tc>
        <w:tc>
          <w:tcPr>
            <w:tcW w:w="2268" w:type="dxa"/>
            <w:shd w:val="clear" w:color="auto" w:fill="auto"/>
            <w:tcMar>
              <w:left w:w="28" w:type="dxa"/>
              <w:right w:w="28" w:type="dxa"/>
            </w:tcMar>
            <w:vAlign w:val="center"/>
          </w:tcPr>
          <w:p w:rsidR="002C75B3" w:rsidRPr="009562DB" w:rsidRDefault="002C75B3" w:rsidP="00A234E0">
            <w:pPr>
              <w:spacing w:after="0" w:line="240" w:lineRule="auto"/>
              <w:ind w:firstLine="0"/>
              <w:jc w:val="center"/>
              <w:rPr>
                <w:sz w:val="20"/>
                <w:szCs w:val="20"/>
              </w:rPr>
            </w:pPr>
            <w:r w:rsidRPr="009562DB">
              <w:rPr>
                <w:sz w:val="20"/>
                <w:szCs w:val="20"/>
              </w:rPr>
              <w:t>1:05:13</w:t>
            </w:r>
          </w:p>
        </w:tc>
        <w:tc>
          <w:tcPr>
            <w:tcW w:w="1417" w:type="dxa"/>
            <w:shd w:val="clear" w:color="auto" w:fill="auto"/>
            <w:tcMar>
              <w:left w:w="28" w:type="dxa"/>
              <w:right w:w="28" w:type="dxa"/>
            </w:tcMar>
            <w:vAlign w:val="center"/>
          </w:tcPr>
          <w:p w:rsidR="002C75B3" w:rsidRPr="009562DB" w:rsidRDefault="002C75B3" w:rsidP="00A234E0">
            <w:pPr>
              <w:spacing w:after="0" w:line="240" w:lineRule="auto"/>
              <w:ind w:firstLine="0"/>
              <w:jc w:val="center"/>
              <w:rPr>
                <w:sz w:val="20"/>
                <w:szCs w:val="20"/>
              </w:rPr>
            </w:pPr>
            <w:r w:rsidRPr="009562DB">
              <w:rPr>
                <w:sz w:val="20"/>
                <w:szCs w:val="20"/>
              </w:rPr>
              <w:t>6445</w:t>
            </w:r>
          </w:p>
        </w:tc>
        <w:tc>
          <w:tcPr>
            <w:tcW w:w="1418" w:type="dxa"/>
            <w:shd w:val="clear" w:color="auto" w:fill="auto"/>
            <w:tcMar>
              <w:left w:w="28" w:type="dxa"/>
              <w:right w:w="28" w:type="dxa"/>
            </w:tcMar>
            <w:vAlign w:val="center"/>
          </w:tcPr>
          <w:p w:rsidR="002C75B3" w:rsidRPr="009562DB" w:rsidRDefault="002C75B3" w:rsidP="00A234E0">
            <w:pPr>
              <w:spacing w:after="0" w:line="240" w:lineRule="auto"/>
              <w:ind w:firstLine="0"/>
              <w:jc w:val="center"/>
              <w:rPr>
                <w:sz w:val="20"/>
                <w:szCs w:val="20"/>
              </w:rPr>
            </w:pPr>
            <w:r>
              <w:rPr>
                <w:sz w:val="20"/>
                <w:szCs w:val="20"/>
              </w:rPr>
              <w:t>Блочно-</w:t>
            </w:r>
            <w:r w:rsidR="00E53D5B">
              <w:rPr>
                <w:sz w:val="20"/>
                <w:szCs w:val="20"/>
              </w:rPr>
              <w:t>модуль</w:t>
            </w:r>
            <w:r>
              <w:rPr>
                <w:sz w:val="20"/>
                <w:szCs w:val="20"/>
              </w:rPr>
              <w:t>ная котельная</w:t>
            </w:r>
          </w:p>
        </w:tc>
        <w:tc>
          <w:tcPr>
            <w:tcW w:w="850" w:type="dxa"/>
            <w:shd w:val="clear" w:color="auto" w:fill="auto"/>
            <w:tcMar>
              <w:left w:w="28" w:type="dxa"/>
              <w:right w:w="28" w:type="dxa"/>
            </w:tcMar>
            <w:vAlign w:val="center"/>
          </w:tcPr>
          <w:p w:rsidR="002C75B3" w:rsidRPr="009562DB" w:rsidRDefault="002C75B3" w:rsidP="00A234E0">
            <w:pPr>
              <w:spacing w:after="0" w:line="240" w:lineRule="auto"/>
              <w:ind w:firstLine="0"/>
              <w:jc w:val="center"/>
              <w:rPr>
                <w:sz w:val="20"/>
                <w:szCs w:val="20"/>
              </w:rPr>
            </w:pPr>
            <w:r>
              <w:rPr>
                <w:sz w:val="20"/>
                <w:szCs w:val="20"/>
              </w:rPr>
              <w:t>нет данных</w:t>
            </w:r>
          </w:p>
        </w:tc>
      </w:tr>
      <w:tr w:rsidR="002C75B3" w:rsidRPr="009562DB" w:rsidTr="0098350A">
        <w:tc>
          <w:tcPr>
            <w:tcW w:w="851" w:type="dxa"/>
            <w:shd w:val="clear" w:color="auto" w:fill="auto"/>
            <w:tcMar>
              <w:left w:w="28" w:type="dxa"/>
              <w:right w:w="28" w:type="dxa"/>
            </w:tcMar>
            <w:vAlign w:val="center"/>
          </w:tcPr>
          <w:p w:rsidR="002C75B3" w:rsidRPr="009562DB" w:rsidRDefault="002C75B3" w:rsidP="00637072">
            <w:pPr>
              <w:spacing w:after="0" w:line="240" w:lineRule="auto"/>
              <w:ind w:firstLine="0"/>
              <w:jc w:val="center"/>
              <w:rPr>
                <w:sz w:val="20"/>
                <w:szCs w:val="20"/>
              </w:rPr>
            </w:pPr>
            <w:r w:rsidRPr="009562DB">
              <w:rPr>
                <w:sz w:val="20"/>
                <w:szCs w:val="20"/>
              </w:rPr>
              <w:t>1.1</w:t>
            </w:r>
          </w:p>
        </w:tc>
        <w:tc>
          <w:tcPr>
            <w:tcW w:w="487" w:type="dxa"/>
            <w:shd w:val="clear" w:color="auto" w:fill="auto"/>
            <w:tcMar>
              <w:left w:w="28" w:type="dxa"/>
              <w:right w:w="28" w:type="dxa"/>
            </w:tcMar>
            <w:vAlign w:val="center"/>
          </w:tcPr>
          <w:p w:rsidR="002C75B3" w:rsidRPr="009562DB" w:rsidRDefault="00C46637" w:rsidP="00A234E0">
            <w:pPr>
              <w:spacing w:after="0" w:line="240" w:lineRule="auto"/>
              <w:ind w:firstLine="0"/>
              <w:jc w:val="center"/>
              <w:rPr>
                <w:sz w:val="20"/>
                <w:szCs w:val="20"/>
              </w:rPr>
            </w:pPr>
            <w:r>
              <w:rPr>
                <w:sz w:val="20"/>
                <w:szCs w:val="20"/>
              </w:rPr>
              <w:t>26</w:t>
            </w:r>
          </w:p>
        </w:tc>
        <w:tc>
          <w:tcPr>
            <w:tcW w:w="2376" w:type="dxa"/>
            <w:shd w:val="clear" w:color="auto" w:fill="auto"/>
            <w:tcMar>
              <w:left w:w="28" w:type="dxa"/>
              <w:right w:w="28" w:type="dxa"/>
            </w:tcMar>
            <w:vAlign w:val="center"/>
          </w:tcPr>
          <w:p w:rsidR="002C75B3" w:rsidRPr="009562DB" w:rsidRDefault="002C75B3" w:rsidP="00637072">
            <w:pPr>
              <w:spacing w:after="0" w:line="240" w:lineRule="auto"/>
              <w:ind w:firstLine="0"/>
              <w:jc w:val="center"/>
              <w:rPr>
                <w:sz w:val="20"/>
                <w:szCs w:val="20"/>
              </w:rPr>
            </w:pPr>
            <w:r w:rsidRPr="009562DB">
              <w:rPr>
                <w:sz w:val="20"/>
                <w:szCs w:val="20"/>
              </w:rPr>
              <w:t>Одноквартирный жилой дом, 1 эт., 16 домов</w:t>
            </w:r>
          </w:p>
        </w:tc>
        <w:tc>
          <w:tcPr>
            <w:tcW w:w="2268" w:type="dxa"/>
            <w:shd w:val="clear" w:color="auto" w:fill="auto"/>
            <w:tcMar>
              <w:left w:w="28" w:type="dxa"/>
              <w:right w:w="28" w:type="dxa"/>
            </w:tcMar>
            <w:vAlign w:val="center"/>
          </w:tcPr>
          <w:p w:rsidR="002C75B3" w:rsidRPr="009562DB" w:rsidRDefault="002C75B3" w:rsidP="00637072">
            <w:pPr>
              <w:spacing w:after="0" w:line="240" w:lineRule="auto"/>
              <w:ind w:firstLine="0"/>
              <w:jc w:val="center"/>
              <w:rPr>
                <w:sz w:val="20"/>
                <w:szCs w:val="20"/>
              </w:rPr>
            </w:pPr>
            <w:r w:rsidRPr="009562DB">
              <w:rPr>
                <w:sz w:val="20"/>
                <w:szCs w:val="20"/>
              </w:rPr>
              <w:t>01:05:12, 01:05:11,</w:t>
            </w:r>
            <w:r w:rsidR="00746F93">
              <w:rPr>
                <w:sz w:val="20"/>
                <w:szCs w:val="20"/>
              </w:rPr>
              <w:t xml:space="preserve"> 01:05:02 на свободной террито</w:t>
            </w:r>
            <w:r w:rsidRPr="009562DB">
              <w:rPr>
                <w:sz w:val="20"/>
                <w:szCs w:val="20"/>
              </w:rPr>
              <w:t>рии</w:t>
            </w:r>
          </w:p>
        </w:tc>
        <w:tc>
          <w:tcPr>
            <w:tcW w:w="1417" w:type="dxa"/>
            <w:shd w:val="clear" w:color="auto" w:fill="auto"/>
            <w:tcMar>
              <w:left w:w="28" w:type="dxa"/>
              <w:right w:w="28" w:type="dxa"/>
            </w:tcMar>
            <w:vAlign w:val="center"/>
          </w:tcPr>
          <w:p w:rsidR="002C75B3" w:rsidRPr="009562DB" w:rsidRDefault="002C75B3" w:rsidP="00637072">
            <w:pPr>
              <w:spacing w:after="0" w:line="240" w:lineRule="auto"/>
              <w:ind w:firstLine="0"/>
              <w:jc w:val="center"/>
              <w:rPr>
                <w:sz w:val="20"/>
                <w:szCs w:val="20"/>
              </w:rPr>
            </w:pPr>
            <w:r w:rsidRPr="009562DB">
              <w:rPr>
                <w:sz w:val="20"/>
                <w:szCs w:val="20"/>
              </w:rPr>
              <w:t>1280</w:t>
            </w:r>
          </w:p>
        </w:tc>
        <w:tc>
          <w:tcPr>
            <w:tcW w:w="1418" w:type="dxa"/>
            <w:tcMar>
              <w:left w:w="28" w:type="dxa"/>
              <w:right w:w="28" w:type="dxa"/>
            </w:tcMar>
            <w:vAlign w:val="center"/>
          </w:tcPr>
          <w:p w:rsidR="002C75B3" w:rsidRPr="009562DB" w:rsidRDefault="002C75B3" w:rsidP="00637072">
            <w:pPr>
              <w:spacing w:after="0" w:line="240" w:lineRule="auto"/>
              <w:ind w:firstLine="0"/>
              <w:jc w:val="center"/>
              <w:rPr>
                <w:sz w:val="20"/>
                <w:szCs w:val="20"/>
              </w:rPr>
            </w:pPr>
            <w:r>
              <w:rPr>
                <w:sz w:val="20"/>
                <w:szCs w:val="20"/>
              </w:rPr>
              <w:t>Индивидуальный источник</w:t>
            </w:r>
          </w:p>
        </w:tc>
        <w:tc>
          <w:tcPr>
            <w:tcW w:w="850" w:type="dxa"/>
            <w:shd w:val="clear" w:color="auto" w:fill="auto"/>
            <w:tcMar>
              <w:left w:w="28" w:type="dxa"/>
              <w:right w:w="28" w:type="dxa"/>
            </w:tcMar>
            <w:vAlign w:val="center"/>
          </w:tcPr>
          <w:p w:rsidR="002C75B3" w:rsidRPr="009562DB" w:rsidRDefault="002C75B3" w:rsidP="004D1982">
            <w:pPr>
              <w:spacing w:after="0" w:line="240" w:lineRule="auto"/>
              <w:ind w:firstLine="0"/>
              <w:jc w:val="center"/>
              <w:rPr>
                <w:sz w:val="20"/>
                <w:szCs w:val="20"/>
              </w:rPr>
            </w:pPr>
            <w:r>
              <w:rPr>
                <w:sz w:val="20"/>
                <w:szCs w:val="20"/>
              </w:rPr>
              <w:t>1</w:t>
            </w:r>
          </w:p>
        </w:tc>
      </w:tr>
      <w:tr w:rsidR="002C75B3" w:rsidRPr="009562DB" w:rsidTr="0098350A">
        <w:tc>
          <w:tcPr>
            <w:tcW w:w="851" w:type="dxa"/>
            <w:shd w:val="clear" w:color="auto" w:fill="auto"/>
            <w:tcMar>
              <w:left w:w="28" w:type="dxa"/>
              <w:right w:w="28" w:type="dxa"/>
            </w:tcMar>
            <w:vAlign w:val="center"/>
          </w:tcPr>
          <w:p w:rsidR="002C75B3" w:rsidRPr="009562DB" w:rsidRDefault="002C75B3" w:rsidP="00637072">
            <w:pPr>
              <w:spacing w:after="0" w:line="240" w:lineRule="auto"/>
              <w:ind w:firstLine="0"/>
              <w:jc w:val="center"/>
              <w:rPr>
                <w:sz w:val="20"/>
                <w:szCs w:val="20"/>
              </w:rPr>
            </w:pPr>
            <w:r w:rsidRPr="009562DB">
              <w:rPr>
                <w:sz w:val="20"/>
                <w:szCs w:val="20"/>
              </w:rPr>
              <w:t>2.39</w:t>
            </w:r>
          </w:p>
        </w:tc>
        <w:tc>
          <w:tcPr>
            <w:tcW w:w="487" w:type="dxa"/>
            <w:shd w:val="clear" w:color="auto" w:fill="auto"/>
            <w:tcMar>
              <w:left w:w="28" w:type="dxa"/>
              <w:right w:w="28" w:type="dxa"/>
            </w:tcMar>
            <w:vAlign w:val="center"/>
          </w:tcPr>
          <w:p w:rsidR="002C75B3" w:rsidRPr="009562DB" w:rsidRDefault="00C46637" w:rsidP="00637072">
            <w:pPr>
              <w:spacing w:after="0" w:line="240" w:lineRule="auto"/>
              <w:ind w:firstLine="0"/>
              <w:jc w:val="center"/>
              <w:rPr>
                <w:sz w:val="20"/>
                <w:szCs w:val="20"/>
              </w:rPr>
            </w:pPr>
            <w:r>
              <w:rPr>
                <w:sz w:val="20"/>
                <w:szCs w:val="20"/>
              </w:rPr>
              <w:t>27</w:t>
            </w:r>
          </w:p>
        </w:tc>
        <w:tc>
          <w:tcPr>
            <w:tcW w:w="2376" w:type="dxa"/>
            <w:shd w:val="clear" w:color="auto" w:fill="auto"/>
            <w:tcMar>
              <w:left w:w="28" w:type="dxa"/>
              <w:right w:w="28" w:type="dxa"/>
            </w:tcMar>
            <w:vAlign w:val="center"/>
          </w:tcPr>
          <w:p w:rsidR="002C75B3" w:rsidRPr="009562DB" w:rsidRDefault="002C75B3" w:rsidP="00637072">
            <w:pPr>
              <w:spacing w:after="0" w:line="240" w:lineRule="auto"/>
              <w:ind w:firstLine="0"/>
              <w:jc w:val="center"/>
              <w:rPr>
                <w:sz w:val="20"/>
                <w:szCs w:val="20"/>
              </w:rPr>
            </w:pPr>
            <w:r w:rsidRPr="009562DB">
              <w:rPr>
                <w:sz w:val="20"/>
                <w:szCs w:val="20"/>
              </w:rPr>
              <w:t>Административное здание</w:t>
            </w:r>
          </w:p>
        </w:tc>
        <w:tc>
          <w:tcPr>
            <w:tcW w:w="2268" w:type="dxa"/>
            <w:shd w:val="clear" w:color="auto" w:fill="auto"/>
            <w:tcMar>
              <w:left w:w="28" w:type="dxa"/>
              <w:right w:w="28" w:type="dxa"/>
            </w:tcMar>
            <w:vAlign w:val="center"/>
          </w:tcPr>
          <w:p w:rsidR="002C75B3" w:rsidRPr="009562DB" w:rsidRDefault="002C75B3" w:rsidP="00637072">
            <w:pPr>
              <w:spacing w:after="0" w:line="240" w:lineRule="auto"/>
              <w:ind w:firstLine="0"/>
              <w:jc w:val="center"/>
              <w:rPr>
                <w:sz w:val="20"/>
                <w:szCs w:val="20"/>
              </w:rPr>
            </w:pPr>
            <w:r w:rsidRPr="009562DB">
              <w:rPr>
                <w:sz w:val="20"/>
                <w:szCs w:val="20"/>
              </w:rPr>
              <w:t>1:09:03</w:t>
            </w:r>
          </w:p>
        </w:tc>
        <w:tc>
          <w:tcPr>
            <w:tcW w:w="1417" w:type="dxa"/>
            <w:shd w:val="clear" w:color="auto" w:fill="auto"/>
            <w:tcMar>
              <w:left w:w="28" w:type="dxa"/>
              <w:right w:w="28" w:type="dxa"/>
            </w:tcMar>
            <w:vAlign w:val="center"/>
          </w:tcPr>
          <w:p w:rsidR="002C75B3" w:rsidRPr="009562DB" w:rsidRDefault="002C75B3" w:rsidP="00637072">
            <w:pPr>
              <w:spacing w:after="0" w:line="240" w:lineRule="auto"/>
              <w:ind w:firstLine="0"/>
              <w:jc w:val="center"/>
              <w:rPr>
                <w:sz w:val="20"/>
                <w:szCs w:val="20"/>
              </w:rPr>
            </w:pPr>
            <w:r w:rsidRPr="009562DB">
              <w:rPr>
                <w:sz w:val="20"/>
                <w:szCs w:val="20"/>
              </w:rPr>
              <w:t>1850</w:t>
            </w:r>
          </w:p>
        </w:tc>
        <w:tc>
          <w:tcPr>
            <w:tcW w:w="1418" w:type="dxa"/>
            <w:tcMar>
              <w:left w:w="28" w:type="dxa"/>
              <w:right w:w="28" w:type="dxa"/>
            </w:tcMar>
            <w:vAlign w:val="center"/>
          </w:tcPr>
          <w:p w:rsidR="002C75B3" w:rsidRPr="009562DB" w:rsidRDefault="002C75B3" w:rsidP="00637072">
            <w:pPr>
              <w:spacing w:after="0" w:line="240" w:lineRule="auto"/>
              <w:ind w:firstLine="0"/>
              <w:jc w:val="center"/>
              <w:rPr>
                <w:sz w:val="20"/>
                <w:szCs w:val="20"/>
              </w:rPr>
            </w:pPr>
            <w:r>
              <w:rPr>
                <w:sz w:val="20"/>
                <w:szCs w:val="20"/>
              </w:rPr>
              <w:t>Индивидуальный источник</w:t>
            </w:r>
          </w:p>
        </w:tc>
        <w:tc>
          <w:tcPr>
            <w:tcW w:w="850" w:type="dxa"/>
            <w:shd w:val="clear" w:color="auto" w:fill="auto"/>
            <w:tcMar>
              <w:left w:w="28" w:type="dxa"/>
              <w:right w:w="28" w:type="dxa"/>
            </w:tcMar>
            <w:vAlign w:val="center"/>
          </w:tcPr>
          <w:p w:rsidR="002C75B3" w:rsidRPr="009562DB" w:rsidRDefault="002C75B3" w:rsidP="004D1982">
            <w:pPr>
              <w:spacing w:after="0" w:line="240" w:lineRule="auto"/>
              <w:ind w:firstLine="0"/>
              <w:jc w:val="center"/>
              <w:rPr>
                <w:sz w:val="20"/>
                <w:szCs w:val="20"/>
              </w:rPr>
            </w:pPr>
            <w:r>
              <w:rPr>
                <w:sz w:val="20"/>
                <w:szCs w:val="20"/>
              </w:rPr>
              <w:t>нет данных</w:t>
            </w:r>
          </w:p>
        </w:tc>
      </w:tr>
      <w:tr w:rsidR="002C75B3" w:rsidRPr="0098350A" w:rsidTr="0098350A">
        <w:tc>
          <w:tcPr>
            <w:tcW w:w="3714" w:type="dxa"/>
            <w:gridSpan w:val="3"/>
            <w:shd w:val="clear" w:color="auto" w:fill="auto"/>
            <w:tcMar>
              <w:left w:w="28" w:type="dxa"/>
              <w:right w:w="28" w:type="dxa"/>
            </w:tcMar>
            <w:vAlign w:val="center"/>
          </w:tcPr>
          <w:p w:rsidR="002C75B3" w:rsidRPr="0098350A" w:rsidRDefault="002C75B3" w:rsidP="00637072">
            <w:pPr>
              <w:spacing w:after="0" w:line="240" w:lineRule="auto"/>
              <w:ind w:firstLine="0"/>
              <w:jc w:val="center"/>
              <w:rPr>
                <w:b/>
                <w:sz w:val="20"/>
                <w:szCs w:val="20"/>
              </w:rPr>
            </w:pPr>
            <w:r>
              <w:rPr>
                <w:b/>
                <w:sz w:val="20"/>
                <w:szCs w:val="20"/>
              </w:rPr>
              <w:t>Всего</w:t>
            </w:r>
          </w:p>
        </w:tc>
        <w:tc>
          <w:tcPr>
            <w:tcW w:w="2268" w:type="dxa"/>
            <w:shd w:val="clear" w:color="auto" w:fill="auto"/>
            <w:tcMar>
              <w:left w:w="28" w:type="dxa"/>
              <w:right w:w="28" w:type="dxa"/>
            </w:tcMar>
            <w:vAlign w:val="center"/>
          </w:tcPr>
          <w:p w:rsidR="002C75B3" w:rsidRPr="0098350A" w:rsidRDefault="002C75B3" w:rsidP="00637072">
            <w:pPr>
              <w:spacing w:after="0" w:line="240" w:lineRule="auto"/>
              <w:ind w:firstLine="0"/>
              <w:jc w:val="center"/>
              <w:rPr>
                <w:b/>
                <w:sz w:val="20"/>
                <w:szCs w:val="20"/>
              </w:rPr>
            </w:pPr>
          </w:p>
        </w:tc>
        <w:tc>
          <w:tcPr>
            <w:tcW w:w="1417" w:type="dxa"/>
            <w:shd w:val="clear" w:color="auto" w:fill="auto"/>
            <w:tcMar>
              <w:left w:w="28" w:type="dxa"/>
              <w:right w:w="28" w:type="dxa"/>
            </w:tcMar>
            <w:vAlign w:val="center"/>
          </w:tcPr>
          <w:p w:rsidR="002C75B3" w:rsidRPr="0098350A" w:rsidRDefault="00E60125" w:rsidP="00637072">
            <w:pPr>
              <w:spacing w:after="0" w:line="240" w:lineRule="auto"/>
              <w:ind w:firstLine="0"/>
              <w:jc w:val="center"/>
              <w:rPr>
                <w:b/>
                <w:sz w:val="20"/>
                <w:szCs w:val="20"/>
              </w:rPr>
            </w:pPr>
            <w:r>
              <w:rPr>
                <w:b/>
                <w:sz w:val="20"/>
                <w:szCs w:val="20"/>
              </w:rPr>
              <w:t>16190</w:t>
            </w:r>
          </w:p>
        </w:tc>
        <w:tc>
          <w:tcPr>
            <w:tcW w:w="1418" w:type="dxa"/>
            <w:tcMar>
              <w:left w:w="28" w:type="dxa"/>
              <w:right w:w="28" w:type="dxa"/>
            </w:tcMar>
            <w:vAlign w:val="center"/>
          </w:tcPr>
          <w:p w:rsidR="002C75B3" w:rsidRPr="0098350A" w:rsidRDefault="002C75B3" w:rsidP="00637072">
            <w:pPr>
              <w:spacing w:after="0" w:line="240" w:lineRule="auto"/>
              <w:ind w:firstLine="0"/>
              <w:jc w:val="center"/>
              <w:rPr>
                <w:b/>
                <w:sz w:val="20"/>
                <w:szCs w:val="20"/>
              </w:rPr>
            </w:pPr>
          </w:p>
        </w:tc>
        <w:tc>
          <w:tcPr>
            <w:tcW w:w="850" w:type="dxa"/>
            <w:shd w:val="clear" w:color="auto" w:fill="auto"/>
            <w:tcMar>
              <w:left w:w="28" w:type="dxa"/>
              <w:right w:w="28" w:type="dxa"/>
            </w:tcMar>
            <w:vAlign w:val="center"/>
          </w:tcPr>
          <w:p w:rsidR="002C75B3" w:rsidRPr="0098350A" w:rsidRDefault="002C75B3" w:rsidP="00637072">
            <w:pPr>
              <w:spacing w:after="0" w:line="240" w:lineRule="auto"/>
              <w:ind w:firstLine="0"/>
              <w:jc w:val="center"/>
              <w:rPr>
                <w:b/>
                <w:sz w:val="20"/>
                <w:szCs w:val="20"/>
              </w:rPr>
            </w:pPr>
          </w:p>
        </w:tc>
      </w:tr>
      <w:tr w:rsidR="002C75B3" w:rsidRPr="0098350A" w:rsidTr="0098350A">
        <w:tc>
          <w:tcPr>
            <w:tcW w:w="9667" w:type="dxa"/>
            <w:gridSpan w:val="7"/>
            <w:tcMar>
              <w:left w:w="28" w:type="dxa"/>
              <w:right w:w="28" w:type="dxa"/>
            </w:tcMar>
          </w:tcPr>
          <w:p w:rsidR="002C75B3" w:rsidRPr="0098350A" w:rsidRDefault="002C75B3" w:rsidP="00997F7C">
            <w:pPr>
              <w:spacing w:after="0" w:line="240" w:lineRule="auto"/>
              <w:ind w:firstLine="0"/>
              <w:jc w:val="center"/>
              <w:rPr>
                <w:b/>
                <w:sz w:val="20"/>
                <w:szCs w:val="20"/>
              </w:rPr>
            </w:pPr>
            <w:r w:rsidRPr="0098350A">
              <w:rPr>
                <w:b/>
                <w:sz w:val="20"/>
                <w:szCs w:val="20"/>
              </w:rPr>
              <w:t>20</w:t>
            </w:r>
            <w:r>
              <w:rPr>
                <w:b/>
                <w:sz w:val="20"/>
                <w:szCs w:val="20"/>
              </w:rPr>
              <w:t>2</w:t>
            </w:r>
            <w:r w:rsidR="00997F7C">
              <w:rPr>
                <w:b/>
                <w:sz w:val="20"/>
                <w:szCs w:val="20"/>
              </w:rPr>
              <w:t>2-2026</w:t>
            </w:r>
          </w:p>
        </w:tc>
      </w:tr>
      <w:tr w:rsidR="002C75B3" w:rsidRPr="009562DB" w:rsidTr="0098350A">
        <w:tc>
          <w:tcPr>
            <w:tcW w:w="851" w:type="dxa"/>
            <w:shd w:val="clear" w:color="auto" w:fill="auto"/>
            <w:tcMar>
              <w:left w:w="28" w:type="dxa"/>
              <w:right w:w="28" w:type="dxa"/>
            </w:tcMar>
            <w:vAlign w:val="center"/>
          </w:tcPr>
          <w:p w:rsidR="002C75B3" w:rsidRPr="009562DB" w:rsidRDefault="002C75B3" w:rsidP="00637072">
            <w:pPr>
              <w:spacing w:after="0" w:line="240" w:lineRule="auto"/>
              <w:ind w:firstLine="0"/>
              <w:jc w:val="center"/>
              <w:rPr>
                <w:sz w:val="20"/>
                <w:szCs w:val="20"/>
              </w:rPr>
            </w:pPr>
            <w:r w:rsidRPr="009562DB">
              <w:rPr>
                <w:sz w:val="20"/>
                <w:szCs w:val="20"/>
              </w:rPr>
              <w:t>2.14</w:t>
            </w:r>
          </w:p>
        </w:tc>
        <w:tc>
          <w:tcPr>
            <w:tcW w:w="487" w:type="dxa"/>
            <w:shd w:val="clear" w:color="auto" w:fill="auto"/>
            <w:tcMar>
              <w:left w:w="28" w:type="dxa"/>
              <w:right w:w="28" w:type="dxa"/>
            </w:tcMar>
            <w:vAlign w:val="center"/>
          </w:tcPr>
          <w:p w:rsidR="002C75B3" w:rsidRPr="009562DB" w:rsidRDefault="00C46637" w:rsidP="00A234E0">
            <w:pPr>
              <w:spacing w:after="0" w:line="240" w:lineRule="auto"/>
              <w:ind w:firstLine="0"/>
              <w:jc w:val="center"/>
              <w:rPr>
                <w:sz w:val="20"/>
                <w:szCs w:val="20"/>
              </w:rPr>
            </w:pPr>
            <w:r>
              <w:rPr>
                <w:sz w:val="20"/>
                <w:szCs w:val="20"/>
              </w:rPr>
              <w:t>28</w:t>
            </w:r>
          </w:p>
        </w:tc>
        <w:tc>
          <w:tcPr>
            <w:tcW w:w="2376" w:type="dxa"/>
            <w:shd w:val="clear" w:color="auto" w:fill="auto"/>
            <w:tcMar>
              <w:left w:w="28" w:type="dxa"/>
              <w:right w:w="28" w:type="dxa"/>
            </w:tcMar>
            <w:vAlign w:val="center"/>
          </w:tcPr>
          <w:p w:rsidR="002C75B3" w:rsidRPr="009562DB" w:rsidRDefault="002C75B3" w:rsidP="00637072">
            <w:pPr>
              <w:spacing w:after="0" w:line="240" w:lineRule="auto"/>
              <w:ind w:firstLine="0"/>
              <w:jc w:val="center"/>
              <w:rPr>
                <w:sz w:val="20"/>
                <w:szCs w:val="20"/>
              </w:rPr>
            </w:pPr>
            <w:r w:rsidRPr="009562DB">
              <w:rPr>
                <w:sz w:val="20"/>
                <w:szCs w:val="20"/>
              </w:rPr>
              <w:t>Молочная кухня на 240 порций в смену. Разда</w:t>
            </w:r>
            <w:r w:rsidRPr="009562DB">
              <w:rPr>
                <w:sz w:val="20"/>
                <w:szCs w:val="20"/>
              </w:rPr>
              <w:softHyphen/>
              <w:t>точный пункт на 9 пор</w:t>
            </w:r>
            <w:r w:rsidRPr="009562DB">
              <w:rPr>
                <w:sz w:val="20"/>
                <w:szCs w:val="20"/>
              </w:rPr>
              <w:softHyphen/>
              <w:t>ций в сутки.</w:t>
            </w:r>
          </w:p>
        </w:tc>
        <w:tc>
          <w:tcPr>
            <w:tcW w:w="2268" w:type="dxa"/>
            <w:shd w:val="clear" w:color="auto" w:fill="auto"/>
            <w:tcMar>
              <w:left w:w="28" w:type="dxa"/>
              <w:right w:w="28" w:type="dxa"/>
            </w:tcMar>
            <w:vAlign w:val="center"/>
          </w:tcPr>
          <w:p w:rsidR="002C75B3" w:rsidRPr="009562DB" w:rsidRDefault="002C75B3" w:rsidP="00637072">
            <w:pPr>
              <w:spacing w:after="0" w:line="240" w:lineRule="auto"/>
              <w:ind w:firstLine="0"/>
              <w:jc w:val="center"/>
              <w:rPr>
                <w:sz w:val="20"/>
                <w:szCs w:val="20"/>
              </w:rPr>
            </w:pPr>
            <w:r w:rsidRPr="009562DB">
              <w:rPr>
                <w:sz w:val="20"/>
                <w:szCs w:val="20"/>
              </w:rPr>
              <w:t>1:02:01</w:t>
            </w:r>
          </w:p>
        </w:tc>
        <w:tc>
          <w:tcPr>
            <w:tcW w:w="1417" w:type="dxa"/>
            <w:shd w:val="clear" w:color="auto" w:fill="auto"/>
            <w:tcMar>
              <w:left w:w="28" w:type="dxa"/>
              <w:right w:w="28" w:type="dxa"/>
            </w:tcMar>
            <w:vAlign w:val="center"/>
          </w:tcPr>
          <w:p w:rsidR="002C75B3" w:rsidRPr="009562DB" w:rsidRDefault="002C75B3" w:rsidP="00637072">
            <w:pPr>
              <w:spacing w:after="0" w:line="240" w:lineRule="auto"/>
              <w:ind w:firstLine="0"/>
              <w:jc w:val="center"/>
              <w:rPr>
                <w:sz w:val="20"/>
                <w:szCs w:val="20"/>
              </w:rPr>
            </w:pPr>
            <w:r w:rsidRPr="009562DB">
              <w:rPr>
                <w:sz w:val="20"/>
                <w:szCs w:val="20"/>
              </w:rPr>
              <w:t>240</w:t>
            </w:r>
          </w:p>
        </w:tc>
        <w:tc>
          <w:tcPr>
            <w:tcW w:w="1418" w:type="dxa"/>
            <w:tcMar>
              <w:left w:w="28" w:type="dxa"/>
              <w:right w:w="28" w:type="dxa"/>
            </w:tcMar>
            <w:vAlign w:val="center"/>
          </w:tcPr>
          <w:p w:rsidR="002C75B3" w:rsidRPr="009562DB" w:rsidRDefault="002C75B3" w:rsidP="004D1982">
            <w:pPr>
              <w:spacing w:after="0" w:line="240" w:lineRule="auto"/>
              <w:ind w:firstLine="0"/>
              <w:jc w:val="center"/>
              <w:rPr>
                <w:sz w:val="20"/>
                <w:szCs w:val="20"/>
              </w:rPr>
            </w:pPr>
            <w:r>
              <w:rPr>
                <w:sz w:val="20"/>
                <w:szCs w:val="20"/>
              </w:rPr>
              <w:t>Центральная котельная</w:t>
            </w:r>
          </w:p>
        </w:tc>
        <w:tc>
          <w:tcPr>
            <w:tcW w:w="850" w:type="dxa"/>
            <w:shd w:val="clear" w:color="auto" w:fill="auto"/>
            <w:tcMar>
              <w:left w:w="28" w:type="dxa"/>
              <w:right w:w="28" w:type="dxa"/>
            </w:tcMar>
            <w:vAlign w:val="center"/>
          </w:tcPr>
          <w:p w:rsidR="002C75B3" w:rsidRPr="009562DB" w:rsidRDefault="002C75B3" w:rsidP="004D1982">
            <w:pPr>
              <w:spacing w:after="0" w:line="240" w:lineRule="auto"/>
              <w:ind w:firstLine="0"/>
              <w:jc w:val="center"/>
              <w:rPr>
                <w:sz w:val="20"/>
                <w:szCs w:val="20"/>
              </w:rPr>
            </w:pPr>
            <w:r>
              <w:rPr>
                <w:sz w:val="20"/>
                <w:szCs w:val="20"/>
              </w:rPr>
              <w:t>нет данных</w:t>
            </w:r>
          </w:p>
        </w:tc>
      </w:tr>
      <w:tr w:rsidR="002C75B3" w:rsidRPr="009562DB" w:rsidTr="004D1982">
        <w:tc>
          <w:tcPr>
            <w:tcW w:w="851" w:type="dxa"/>
            <w:shd w:val="clear" w:color="auto" w:fill="auto"/>
            <w:tcMar>
              <w:left w:w="28" w:type="dxa"/>
              <w:right w:w="28" w:type="dxa"/>
            </w:tcMar>
            <w:vAlign w:val="center"/>
          </w:tcPr>
          <w:p w:rsidR="002C75B3" w:rsidRPr="009562DB" w:rsidRDefault="002C75B3" w:rsidP="00637072">
            <w:pPr>
              <w:spacing w:after="0" w:line="240" w:lineRule="auto"/>
              <w:ind w:firstLine="0"/>
              <w:jc w:val="center"/>
              <w:rPr>
                <w:sz w:val="20"/>
                <w:szCs w:val="20"/>
              </w:rPr>
            </w:pPr>
            <w:r w:rsidRPr="009562DB">
              <w:rPr>
                <w:sz w:val="20"/>
                <w:szCs w:val="20"/>
              </w:rPr>
              <w:t>1.11</w:t>
            </w:r>
          </w:p>
        </w:tc>
        <w:tc>
          <w:tcPr>
            <w:tcW w:w="487" w:type="dxa"/>
            <w:shd w:val="clear" w:color="auto" w:fill="auto"/>
            <w:tcMar>
              <w:left w:w="28" w:type="dxa"/>
              <w:right w:w="28" w:type="dxa"/>
            </w:tcMar>
            <w:vAlign w:val="center"/>
          </w:tcPr>
          <w:p w:rsidR="002C75B3" w:rsidRPr="009562DB" w:rsidRDefault="00C46637" w:rsidP="00A234E0">
            <w:pPr>
              <w:spacing w:after="0" w:line="240" w:lineRule="auto"/>
              <w:ind w:firstLine="0"/>
              <w:jc w:val="center"/>
              <w:rPr>
                <w:sz w:val="20"/>
                <w:szCs w:val="20"/>
              </w:rPr>
            </w:pPr>
            <w:r>
              <w:rPr>
                <w:sz w:val="20"/>
                <w:szCs w:val="20"/>
              </w:rPr>
              <w:t>29</w:t>
            </w:r>
          </w:p>
        </w:tc>
        <w:tc>
          <w:tcPr>
            <w:tcW w:w="2376" w:type="dxa"/>
            <w:shd w:val="clear" w:color="auto" w:fill="auto"/>
            <w:tcMar>
              <w:left w:w="28" w:type="dxa"/>
              <w:right w:w="28" w:type="dxa"/>
            </w:tcMar>
            <w:vAlign w:val="center"/>
          </w:tcPr>
          <w:p w:rsidR="002C75B3" w:rsidRPr="009562DB" w:rsidRDefault="002C75B3" w:rsidP="00637072">
            <w:pPr>
              <w:spacing w:after="0" w:line="240" w:lineRule="auto"/>
              <w:ind w:firstLine="0"/>
              <w:jc w:val="center"/>
              <w:rPr>
                <w:sz w:val="20"/>
                <w:szCs w:val="20"/>
              </w:rPr>
            </w:pPr>
            <w:r w:rsidRPr="009562DB">
              <w:rPr>
                <w:sz w:val="20"/>
                <w:szCs w:val="20"/>
              </w:rPr>
              <w:t>Одноквартирный жилой дом, 1 эт., 3 дома</w:t>
            </w:r>
          </w:p>
        </w:tc>
        <w:tc>
          <w:tcPr>
            <w:tcW w:w="2268" w:type="dxa"/>
            <w:shd w:val="clear" w:color="auto" w:fill="auto"/>
            <w:tcMar>
              <w:left w:w="28" w:type="dxa"/>
              <w:right w:w="28" w:type="dxa"/>
            </w:tcMar>
            <w:vAlign w:val="center"/>
          </w:tcPr>
          <w:p w:rsidR="002C75B3" w:rsidRPr="009562DB" w:rsidRDefault="002C75B3" w:rsidP="00637072">
            <w:pPr>
              <w:spacing w:after="0" w:line="240" w:lineRule="auto"/>
              <w:ind w:firstLine="0"/>
              <w:jc w:val="center"/>
              <w:rPr>
                <w:sz w:val="20"/>
                <w:szCs w:val="20"/>
              </w:rPr>
            </w:pPr>
            <w:r w:rsidRPr="009562DB">
              <w:rPr>
                <w:sz w:val="20"/>
                <w:szCs w:val="20"/>
              </w:rPr>
              <w:t xml:space="preserve">01:02:10, 01:02:09 на свободной территории и </w:t>
            </w:r>
            <w:r w:rsidR="00746F93">
              <w:rPr>
                <w:sz w:val="20"/>
                <w:szCs w:val="20"/>
              </w:rPr>
              <w:t>на территории ликвидируемой за</w:t>
            </w:r>
            <w:r w:rsidRPr="009562DB">
              <w:rPr>
                <w:sz w:val="20"/>
                <w:szCs w:val="20"/>
              </w:rPr>
              <w:t>стройки</w:t>
            </w:r>
          </w:p>
        </w:tc>
        <w:tc>
          <w:tcPr>
            <w:tcW w:w="1417" w:type="dxa"/>
            <w:tcMar>
              <w:left w:w="28" w:type="dxa"/>
              <w:right w:w="28" w:type="dxa"/>
            </w:tcMar>
            <w:vAlign w:val="center"/>
          </w:tcPr>
          <w:p w:rsidR="002C75B3" w:rsidRPr="009562DB" w:rsidRDefault="002C75B3" w:rsidP="004D1982">
            <w:pPr>
              <w:spacing w:after="0" w:line="240" w:lineRule="auto"/>
              <w:ind w:firstLine="0"/>
              <w:jc w:val="center"/>
              <w:rPr>
                <w:sz w:val="20"/>
                <w:szCs w:val="20"/>
              </w:rPr>
            </w:pPr>
            <w:r w:rsidRPr="009562DB">
              <w:rPr>
                <w:sz w:val="20"/>
                <w:szCs w:val="20"/>
              </w:rPr>
              <w:t>240</w:t>
            </w:r>
          </w:p>
        </w:tc>
        <w:tc>
          <w:tcPr>
            <w:tcW w:w="1418" w:type="dxa"/>
            <w:shd w:val="clear" w:color="auto" w:fill="auto"/>
            <w:tcMar>
              <w:left w:w="28" w:type="dxa"/>
              <w:right w:w="28" w:type="dxa"/>
            </w:tcMar>
            <w:vAlign w:val="center"/>
          </w:tcPr>
          <w:p w:rsidR="002C75B3" w:rsidRPr="009562DB" w:rsidRDefault="002C75B3" w:rsidP="004D1982">
            <w:pPr>
              <w:spacing w:after="0" w:line="240" w:lineRule="auto"/>
              <w:ind w:firstLine="0"/>
              <w:jc w:val="center"/>
              <w:rPr>
                <w:sz w:val="20"/>
                <w:szCs w:val="20"/>
              </w:rPr>
            </w:pPr>
            <w:r>
              <w:rPr>
                <w:sz w:val="20"/>
                <w:szCs w:val="20"/>
              </w:rPr>
              <w:t>Центральная котельная</w:t>
            </w:r>
          </w:p>
        </w:tc>
        <w:tc>
          <w:tcPr>
            <w:tcW w:w="850" w:type="dxa"/>
            <w:shd w:val="clear" w:color="auto" w:fill="auto"/>
            <w:tcMar>
              <w:left w:w="28" w:type="dxa"/>
              <w:right w:w="28" w:type="dxa"/>
            </w:tcMar>
            <w:vAlign w:val="center"/>
          </w:tcPr>
          <w:p w:rsidR="002C75B3" w:rsidRPr="009562DB" w:rsidRDefault="002C75B3" w:rsidP="00637072">
            <w:pPr>
              <w:spacing w:after="0" w:line="240" w:lineRule="auto"/>
              <w:ind w:firstLine="0"/>
              <w:jc w:val="center"/>
              <w:rPr>
                <w:sz w:val="20"/>
                <w:szCs w:val="20"/>
              </w:rPr>
            </w:pPr>
            <w:r w:rsidRPr="009562DB">
              <w:rPr>
                <w:sz w:val="20"/>
                <w:szCs w:val="20"/>
              </w:rPr>
              <w:t>1</w:t>
            </w:r>
          </w:p>
        </w:tc>
      </w:tr>
      <w:tr w:rsidR="002C75B3" w:rsidRPr="009562DB" w:rsidTr="004D1982">
        <w:tc>
          <w:tcPr>
            <w:tcW w:w="851" w:type="dxa"/>
            <w:shd w:val="clear" w:color="auto" w:fill="auto"/>
            <w:tcMar>
              <w:left w:w="28" w:type="dxa"/>
              <w:right w:w="28" w:type="dxa"/>
            </w:tcMar>
            <w:vAlign w:val="center"/>
          </w:tcPr>
          <w:p w:rsidR="002C75B3" w:rsidRPr="009562DB" w:rsidRDefault="002C75B3" w:rsidP="00637072">
            <w:pPr>
              <w:spacing w:after="0" w:line="240" w:lineRule="auto"/>
              <w:ind w:firstLine="0"/>
              <w:jc w:val="center"/>
              <w:rPr>
                <w:sz w:val="20"/>
                <w:szCs w:val="20"/>
              </w:rPr>
            </w:pPr>
            <w:r w:rsidRPr="009562DB">
              <w:rPr>
                <w:sz w:val="20"/>
                <w:szCs w:val="20"/>
              </w:rPr>
              <w:lastRenderedPageBreak/>
              <w:t>2.34</w:t>
            </w:r>
          </w:p>
        </w:tc>
        <w:tc>
          <w:tcPr>
            <w:tcW w:w="487" w:type="dxa"/>
            <w:shd w:val="clear" w:color="auto" w:fill="auto"/>
            <w:tcMar>
              <w:left w:w="28" w:type="dxa"/>
              <w:right w:w="28" w:type="dxa"/>
            </w:tcMar>
            <w:vAlign w:val="center"/>
          </w:tcPr>
          <w:p w:rsidR="002C75B3" w:rsidRPr="009562DB" w:rsidRDefault="00C46637" w:rsidP="00A234E0">
            <w:pPr>
              <w:spacing w:after="0" w:line="240" w:lineRule="auto"/>
              <w:ind w:firstLine="0"/>
              <w:jc w:val="center"/>
              <w:rPr>
                <w:sz w:val="20"/>
                <w:szCs w:val="20"/>
              </w:rPr>
            </w:pPr>
            <w:r>
              <w:rPr>
                <w:sz w:val="20"/>
                <w:szCs w:val="20"/>
              </w:rPr>
              <w:t>30</w:t>
            </w:r>
          </w:p>
        </w:tc>
        <w:tc>
          <w:tcPr>
            <w:tcW w:w="2376" w:type="dxa"/>
            <w:shd w:val="clear" w:color="auto" w:fill="auto"/>
            <w:tcMar>
              <w:left w:w="28" w:type="dxa"/>
              <w:right w:w="28" w:type="dxa"/>
            </w:tcMar>
            <w:vAlign w:val="center"/>
          </w:tcPr>
          <w:p w:rsidR="002C75B3" w:rsidRPr="009562DB" w:rsidRDefault="002C75B3" w:rsidP="00637072">
            <w:pPr>
              <w:spacing w:after="0" w:line="240" w:lineRule="auto"/>
              <w:ind w:firstLine="0"/>
              <w:jc w:val="center"/>
              <w:rPr>
                <w:sz w:val="20"/>
                <w:szCs w:val="20"/>
              </w:rPr>
            </w:pPr>
            <w:r w:rsidRPr="009562DB">
              <w:rPr>
                <w:sz w:val="20"/>
                <w:szCs w:val="20"/>
              </w:rPr>
              <w:t>Административное здание</w:t>
            </w:r>
          </w:p>
        </w:tc>
        <w:tc>
          <w:tcPr>
            <w:tcW w:w="2268" w:type="dxa"/>
            <w:shd w:val="clear" w:color="auto" w:fill="auto"/>
            <w:tcMar>
              <w:left w:w="28" w:type="dxa"/>
              <w:right w:w="28" w:type="dxa"/>
            </w:tcMar>
            <w:vAlign w:val="center"/>
          </w:tcPr>
          <w:p w:rsidR="002C75B3" w:rsidRPr="009562DB" w:rsidRDefault="002C75B3" w:rsidP="00637072">
            <w:pPr>
              <w:spacing w:after="0" w:line="240" w:lineRule="auto"/>
              <w:ind w:firstLine="0"/>
              <w:jc w:val="center"/>
              <w:rPr>
                <w:sz w:val="20"/>
                <w:szCs w:val="20"/>
              </w:rPr>
            </w:pPr>
            <w:r w:rsidRPr="009562DB">
              <w:rPr>
                <w:sz w:val="20"/>
                <w:szCs w:val="20"/>
              </w:rPr>
              <w:t>1:01:01</w:t>
            </w:r>
          </w:p>
        </w:tc>
        <w:tc>
          <w:tcPr>
            <w:tcW w:w="1417" w:type="dxa"/>
            <w:tcMar>
              <w:left w:w="28" w:type="dxa"/>
              <w:right w:w="28" w:type="dxa"/>
            </w:tcMar>
            <w:vAlign w:val="center"/>
          </w:tcPr>
          <w:p w:rsidR="002C75B3" w:rsidRPr="009562DB" w:rsidRDefault="002C75B3" w:rsidP="004D1982">
            <w:pPr>
              <w:spacing w:after="0" w:line="240" w:lineRule="auto"/>
              <w:ind w:firstLine="0"/>
              <w:jc w:val="center"/>
              <w:rPr>
                <w:sz w:val="20"/>
                <w:szCs w:val="20"/>
              </w:rPr>
            </w:pPr>
            <w:r w:rsidRPr="009562DB">
              <w:rPr>
                <w:sz w:val="20"/>
                <w:szCs w:val="20"/>
              </w:rPr>
              <w:t>735</w:t>
            </w:r>
          </w:p>
        </w:tc>
        <w:tc>
          <w:tcPr>
            <w:tcW w:w="1418" w:type="dxa"/>
            <w:shd w:val="clear" w:color="auto" w:fill="auto"/>
            <w:tcMar>
              <w:left w:w="28" w:type="dxa"/>
              <w:right w:w="28" w:type="dxa"/>
            </w:tcMar>
            <w:vAlign w:val="center"/>
          </w:tcPr>
          <w:p w:rsidR="002C75B3" w:rsidRPr="009562DB" w:rsidRDefault="002C75B3" w:rsidP="004D1982">
            <w:pPr>
              <w:spacing w:after="0" w:line="240" w:lineRule="auto"/>
              <w:ind w:firstLine="0"/>
              <w:jc w:val="center"/>
              <w:rPr>
                <w:sz w:val="20"/>
                <w:szCs w:val="20"/>
              </w:rPr>
            </w:pPr>
            <w:r>
              <w:rPr>
                <w:sz w:val="20"/>
                <w:szCs w:val="20"/>
              </w:rPr>
              <w:t>Центральная котельная</w:t>
            </w:r>
          </w:p>
        </w:tc>
        <w:tc>
          <w:tcPr>
            <w:tcW w:w="850" w:type="dxa"/>
            <w:shd w:val="clear" w:color="auto" w:fill="auto"/>
            <w:tcMar>
              <w:left w:w="28" w:type="dxa"/>
              <w:right w:w="28" w:type="dxa"/>
            </w:tcMar>
            <w:vAlign w:val="center"/>
          </w:tcPr>
          <w:p w:rsidR="002C75B3" w:rsidRPr="009562DB" w:rsidRDefault="002C75B3" w:rsidP="004D1982">
            <w:pPr>
              <w:spacing w:after="0" w:line="240" w:lineRule="auto"/>
              <w:ind w:firstLine="0"/>
              <w:jc w:val="center"/>
              <w:rPr>
                <w:sz w:val="20"/>
                <w:szCs w:val="20"/>
              </w:rPr>
            </w:pPr>
            <w:r>
              <w:rPr>
                <w:sz w:val="20"/>
                <w:szCs w:val="20"/>
              </w:rPr>
              <w:t>нет данных</w:t>
            </w:r>
          </w:p>
        </w:tc>
      </w:tr>
      <w:tr w:rsidR="002C75B3" w:rsidRPr="009562DB" w:rsidTr="004D1982">
        <w:tc>
          <w:tcPr>
            <w:tcW w:w="851" w:type="dxa"/>
            <w:shd w:val="clear" w:color="auto" w:fill="auto"/>
            <w:tcMar>
              <w:left w:w="28" w:type="dxa"/>
              <w:right w:w="28" w:type="dxa"/>
            </w:tcMar>
            <w:vAlign w:val="center"/>
          </w:tcPr>
          <w:p w:rsidR="002C75B3" w:rsidRPr="009562DB" w:rsidRDefault="002C75B3" w:rsidP="00637072">
            <w:pPr>
              <w:spacing w:after="0" w:line="240" w:lineRule="auto"/>
              <w:ind w:firstLine="0"/>
              <w:jc w:val="center"/>
              <w:rPr>
                <w:sz w:val="20"/>
                <w:szCs w:val="20"/>
              </w:rPr>
            </w:pPr>
            <w:r w:rsidRPr="009562DB">
              <w:rPr>
                <w:sz w:val="20"/>
                <w:szCs w:val="20"/>
              </w:rPr>
              <w:t>2.5</w:t>
            </w:r>
          </w:p>
        </w:tc>
        <w:tc>
          <w:tcPr>
            <w:tcW w:w="487" w:type="dxa"/>
            <w:shd w:val="clear" w:color="auto" w:fill="auto"/>
            <w:tcMar>
              <w:left w:w="28" w:type="dxa"/>
              <w:right w:w="28" w:type="dxa"/>
            </w:tcMar>
            <w:vAlign w:val="center"/>
          </w:tcPr>
          <w:p w:rsidR="002C75B3" w:rsidRPr="009562DB" w:rsidRDefault="00C46637" w:rsidP="00A234E0">
            <w:pPr>
              <w:spacing w:after="0" w:line="240" w:lineRule="auto"/>
              <w:ind w:firstLine="0"/>
              <w:jc w:val="center"/>
              <w:rPr>
                <w:sz w:val="20"/>
                <w:szCs w:val="20"/>
              </w:rPr>
            </w:pPr>
            <w:r>
              <w:rPr>
                <w:sz w:val="20"/>
                <w:szCs w:val="20"/>
              </w:rPr>
              <w:t>31</w:t>
            </w:r>
          </w:p>
        </w:tc>
        <w:tc>
          <w:tcPr>
            <w:tcW w:w="2376" w:type="dxa"/>
            <w:shd w:val="clear" w:color="auto" w:fill="auto"/>
            <w:tcMar>
              <w:left w:w="28" w:type="dxa"/>
              <w:right w:w="28" w:type="dxa"/>
            </w:tcMar>
            <w:vAlign w:val="center"/>
          </w:tcPr>
          <w:p w:rsidR="002C75B3" w:rsidRPr="009562DB" w:rsidRDefault="002C75B3" w:rsidP="00637072">
            <w:pPr>
              <w:spacing w:after="0" w:line="240" w:lineRule="auto"/>
              <w:ind w:firstLine="0"/>
              <w:jc w:val="center"/>
              <w:rPr>
                <w:sz w:val="20"/>
                <w:szCs w:val="20"/>
              </w:rPr>
            </w:pPr>
            <w:r w:rsidRPr="009562DB">
              <w:rPr>
                <w:sz w:val="20"/>
                <w:szCs w:val="20"/>
              </w:rPr>
              <w:t>Детский сад на 150 мест с переходом</w:t>
            </w:r>
          </w:p>
        </w:tc>
        <w:tc>
          <w:tcPr>
            <w:tcW w:w="2268" w:type="dxa"/>
            <w:shd w:val="clear" w:color="auto" w:fill="auto"/>
            <w:tcMar>
              <w:left w:w="28" w:type="dxa"/>
              <w:right w:w="28" w:type="dxa"/>
            </w:tcMar>
            <w:vAlign w:val="center"/>
          </w:tcPr>
          <w:p w:rsidR="002C75B3" w:rsidRPr="009562DB" w:rsidRDefault="002C75B3" w:rsidP="00637072">
            <w:pPr>
              <w:spacing w:after="0" w:line="240" w:lineRule="auto"/>
              <w:ind w:firstLine="0"/>
              <w:jc w:val="center"/>
              <w:rPr>
                <w:sz w:val="20"/>
                <w:szCs w:val="20"/>
              </w:rPr>
            </w:pPr>
            <w:r w:rsidRPr="009562DB">
              <w:rPr>
                <w:sz w:val="20"/>
                <w:szCs w:val="20"/>
              </w:rPr>
              <w:t>1:05:05</w:t>
            </w:r>
          </w:p>
        </w:tc>
        <w:tc>
          <w:tcPr>
            <w:tcW w:w="1417" w:type="dxa"/>
            <w:tcMar>
              <w:left w:w="28" w:type="dxa"/>
              <w:right w:w="28" w:type="dxa"/>
            </w:tcMar>
            <w:vAlign w:val="center"/>
          </w:tcPr>
          <w:p w:rsidR="002C75B3" w:rsidRPr="009562DB" w:rsidRDefault="002C75B3" w:rsidP="004D1982">
            <w:pPr>
              <w:spacing w:after="0" w:line="240" w:lineRule="auto"/>
              <w:ind w:firstLine="0"/>
              <w:jc w:val="center"/>
              <w:rPr>
                <w:sz w:val="20"/>
                <w:szCs w:val="20"/>
              </w:rPr>
            </w:pPr>
            <w:r w:rsidRPr="009562DB">
              <w:rPr>
                <w:sz w:val="20"/>
                <w:szCs w:val="20"/>
              </w:rPr>
              <w:t>980</w:t>
            </w:r>
          </w:p>
        </w:tc>
        <w:tc>
          <w:tcPr>
            <w:tcW w:w="1418" w:type="dxa"/>
            <w:shd w:val="clear" w:color="auto" w:fill="auto"/>
            <w:tcMar>
              <w:left w:w="28" w:type="dxa"/>
              <w:right w:w="28" w:type="dxa"/>
            </w:tcMar>
            <w:vAlign w:val="center"/>
          </w:tcPr>
          <w:p w:rsidR="002C75B3" w:rsidRPr="009562DB" w:rsidRDefault="002C75B3" w:rsidP="004D1982">
            <w:pPr>
              <w:spacing w:after="0" w:line="240" w:lineRule="auto"/>
              <w:ind w:firstLine="0"/>
              <w:jc w:val="center"/>
              <w:rPr>
                <w:sz w:val="20"/>
                <w:szCs w:val="20"/>
              </w:rPr>
            </w:pPr>
            <w:r>
              <w:rPr>
                <w:sz w:val="20"/>
                <w:szCs w:val="20"/>
              </w:rPr>
              <w:t>Центральная котельная</w:t>
            </w:r>
          </w:p>
        </w:tc>
        <w:tc>
          <w:tcPr>
            <w:tcW w:w="850" w:type="dxa"/>
            <w:shd w:val="clear" w:color="auto" w:fill="auto"/>
            <w:tcMar>
              <w:left w:w="28" w:type="dxa"/>
              <w:right w:w="28" w:type="dxa"/>
            </w:tcMar>
            <w:vAlign w:val="center"/>
          </w:tcPr>
          <w:p w:rsidR="002C75B3" w:rsidRPr="009562DB" w:rsidRDefault="002C75B3" w:rsidP="004D1982">
            <w:pPr>
              <w:spacing w:after="0" w:line="240" w:lineRule="auto"/>
              <w:ind w:firstLine="0"/>
              <w:jc w:val="center"/>
              <w:rPr>
                <w:sz w:val="20"/>
                <w:szCs w:val="20"/>
              </w:rPr>
            </w:pPr>
            <w:r>
              <w:rPr>
                <w:sz w:val="20"/>
                <w:szCs w:val="20"/>
              </w:rPr>
              <w:t>нет данных</w:t>
            </w:r>
          </w:p>
        </w:tc>
      </w:tr>
      <w:tr w:rsidR="00E60125" w:rsidRPr="009562DB" w:rsidTr="00723019">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нет данных</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32</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Многоквартирный жилой дом, 3 подъезда, 2 эт.</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01:02:08 на с</w:t>
            </w:r>
            <w:r>
              <w:rPr>
                <w:sz w:val="20"/>
                <w:szCs w:val="20"/>
              </w:rPr>
              <w:t>вободной террито</w:t>
            </w:r>
            <w:r w:rsidRPr="009562DB">
              <w:rPr>
                <w:sz w:val="20"/>
                <w:szCs w:val="20"/>
              </w:rPr>
              <w:t>рии и территории ликвидируемой застройки</w:t>
            </w:r>
          </w:p>
        </w:tc>
        <w:tc>
          <w:tcPr>
            <w:tcW w:w="1417" w:type="dxa"/>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2800</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Центральная 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2</w:t>
            </w:r>
          </w:p>
        </w:tc>
      </w:tr>
      <w:tr w:rsidR="00E60125" w:rsidRPr="009562DB" w:rsidTr="00723019">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1.35</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33</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Многоквартирный жилой дом, 4 эт.</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01:01:05 на территории ликвиди</w:t>
            </w:r>
            <w:r w:rsidRPr="009562DB">
              <w:rPr>
                <w:sz w:val="20"/>
                <w:szCs w:val="20"/>
              </w:rPr>
              <w:t>руемой застройки</w:t>
            </w:r>
          </w:p>
        </w:tc>
        <w:tc>
          <w:tcPr>
            <w:tcW w:w="1417" w:type="dxa"/>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4890</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Центральная 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4</w:t>
            </w:r>
          </w:p>
        </w:tc>
      </w:tr>
      <w:tr w:rsidR="00E60125" w:rsidRPr="009562DB" w:rsidTr="00723019">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1.34</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34</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Многоквартирный жилой дом</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01:01:05 на т</w:t>
            </w:r>
            <w:r>
              <w:rPr>
                <w:sz w:val="20"/>
                <w:szCs w:val="20"/>
              </w:rPr>
              <w:t>ерритории ликвиди</w:t>
            </w:r>
            <w:r w:rsidRPr="009562DB">
              <w:rPr>
                <w:sz w:val="20"/>
                <w:szCs w:val="20"/>
              </w:rPr>
              <w:t>руемой застройки</w:t>
            </w:r>
          </w:p>
        </w:tc>
        <w:tc>
          <w:tcPr>
            <w:tcW w:w="1417" w:type="dxa"/>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2139</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Центральная 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нет данных</w:t>
            </w:r>
          </w:p>
        </w:tc>
      </w:tr>
      <w:tr w:rsidR="00E60125" w:rsidRPr="009562DB" w:rsidTr="00723019">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2.73</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35</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Супермаркет на 825 м</w:t>
            </w:r>
            <w:proofErr w:type="gramStart"/>
            <w:r w:rsidRPr="00C366FD">
              <w:rPr>
                <w:sz w:val="20"/>
                <w:szCs w:val="20"/>
                <w:vertAlign w:val="superscript"/>
              </w:rPr>
              <w:t>2</w:t>
            </w:r>
            <w:proofErr w:type="gramEnd"/>
            <w:r w:rsidRPr="009562DB">
              <w:rPr>
                <w:sz w:val="20"/>
                <w:szCs w:val="20"/>
              </w:rPr>
              <w:t xml:space="preserve"> торговой площади</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1:01:06</w:t>
            </w:r>
          </w:p>
        </w:tc>
        <w:tc>
          <w:tcPr>
            <w:tcW w:w="1417" w:type="dxa"/>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1630</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Центральная 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нет данных</w:t>
            </w:r>
          </w:p>
        </w:tc>
      </w:tr>
      <w:tr w:rsidR="00E60125" w:rsidRPr="009562DB" w:rsidTr="00723019">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2.58</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36</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Дом быта на 75 рабочих мест</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1:01:05</w:t>
            </w:r>
          </w:p>
        </w:tc>
        <w:tc>
          <w:tcPr>
            <w:tcW w:w="1417" w:type="dxa"/>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910</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Центральная 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нет данных</w:t>
            </w:r>
          </w:p>
        </w:tc>
      </w:tr>
      <w:tr w:rsidR="00E60125" w:rsidRPr="009562DB" w:rsidTr="00723019">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1.29</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37</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Многоквартирный жилой дом, 3 эт., 1 дом</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01:02:09 на территории ликвиди</w:t>
            </w:r>
            <w:r w:rsidRPr="009562DB">
              <w:rPr>
                <w:sz w:val="20"/>
                <w:szCs w:val="20"/>
              </w:rPr>
              <w:t>руемой застройки</w:t>
            </w:r>
          </w:p>
        </w:tc>
        <w:tc>
          <w:tcPr>
            <w:tcW w:w="1417" w:type="dxa"/>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1790</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Центральная 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3</w:t>
            </w:r>
          </w:p>
        </w:tc>
      </w:tr>
      <w:tr w:rsidR="00E60125" w:rsidRPr="009562DB" w:rsidTr="00723019">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2.62</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38</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Магазин на 102 м</w:t>
            </w:r>
            <w:proofErr w:type="gramStart"/>
            <w:r w:rsidRPr="00C366FD">
              <w:rPr>
                <w:sz w:val="20"/>
                <w:szCs w:val="20"/>
                <w:vertAlign w:val="superscript"/>
              </w:rPr>
              <w:t>2</w:t>
            </w:r>
            <w:proofErr w:type="gramEnd"/>
            <w:r w:rsidRPr="009562DB">
              <w:rPr>
                <w:sz w:val="20"/>
                <w:szCs w:val="20"/>
              </w:rPr>
              <w:t xml:space="preserve"> торго</w:t>
            </w:r>
            <w:r w:rsidRPr="009562DB">
              <w:rPr>
                <w:sz w:val="20"/>
                <w:szCs w:val="20"/>
              </w:rPr>
              <w:softHyphen/>
              <w:t>вой площади каждый, 2 корпуса</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1:02:17</w:t>
            </w:r>
          </w:p>
        </w:tc>
        <w:tc>
          <w:tcPr>
            <w:tcW w:w="1417" w:type="dxa"/>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405</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Центральная 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нет данных</w:t>
            </w:r>
          </w:p>
        </w:tc>
      </w:tr>
      <w:tr w:rsidR="00E60125" w:rsidRPr="009562DB" w:rsidTr="00723019">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2.56</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39</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Гостиница на 50 мест</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1:02:17</w:t>
            </w:r>
          </w:p>
        </w:tc>
        <w:tc>
          <w:tcPr>
            <w:tcW w:w="1417" w:type="dxa"/>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2360</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Центральная 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нет данных</w:t>
            </w:r>
          </w:p>
        </w:tc>
      </w:tr>
      <w:tr w:rsidR="00E60125" w:rsidRPr="009562DB" w:rsidTr="00723019">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2.27</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40</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Культурно-досуговый центр на 685 м</w:t>
            </w:r>
            <w:proofErr w:type="gramStart"/>
            <w:r w:rsidRPr="00C366FD">
              <w:rPr>
                <w:sz w:val="20"/>
                <w:szCs w:val="20"/>
                <w:vertAlign w:val="superscript"/>
              </w:rPr>
              <w:t>2</w:t>
            </w:r>
            <w:proofErr w:type="gramEnd"/>
            <w:r w:rsidRPr="009562DB">
              <w:rPr>
                <w:sz w:val="20"/>
                <w:szCs w:val="20"/>
              </w:rPr>
              <w:t xml:space="preserve"> площади пола</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1:02:04</w:t>
            </w:r>
          </w:p>
        </w:tc>
        <w:tc>
          <w:tcPr>
            <w:tcW w:w="1417" w:type="dxa"/>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3670</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Центральная 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нет данных</w:t>
            </w:r>
          </w:p>
        </w:tc>
      </w:tr>
      <w:tr w:rsidR="00E60125" w:rsidRPr="009562DB" w:rsidTr="00723019">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2.67</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41</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Магазин на 700 м</w:t>
            </w:r>
            <w:proofErr w:type="gramStart"/>
            <w:r w:rsidRPr="00C366FD">
              <w:rPr>
                <w:sz w:val="20"/>
                <w:szCs w:val="20"/>
                <w:vertAlign w:val="superscript"/>
              </w:rPr>
              <w:t>2</w:t>
            </w:r>
            <w:proofErr w:type="gramEnd"/>
            <w:r w:rsidRPr="009562DB">
              <w:rPr>
                <w:sz w:val="20"/>
                <w:szCs w:val="20"/>
              </w:rPr>
              <w:t xml:space="preserve"> торго</w:t>
            </w:r>
            <w:r w:rsidRPr="009562DB">
              <w:rPr>
                <w:sz w:val="20"/>
                <w:szCs w:val="20"/>
              </w:rPr>
              <w:softHyphen/>
              <w:t>вой площади</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1:03:08</w:t>
            </w:r>
          </w:p>
        </w:tc>
        <w:tc>
          <w:tcPr>
            <w:tcW w:w="1417" w:type="dxa"/>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1390</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Центральная 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нет данных</w:t>
            </w:r>
          </w:p>
        </w:tc>
      </w:tr>
      <w:tr w:rsidR="00E60125" w:rsidRPr="009562DB" w:rsidTr="00723019">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1.28</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42</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Многоквартирный жилой дом, 3 эт., 1 дом</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01:04:05 на свободной террито</w:t>
            </w:r>
            <w:r w:rsidRPr="009562DB">
              <w:rPr>
                <w:sz w:val="20"/>
                <w:szCs w:val="20"/>
              </w:rPr>
              <w:t>рии</w:t>
            </w:r>
          </w:p>
        </w:tc>
        <w:tc>
          <w:tcPr>
            <w:tcW w:w="1417" w:type="dxa"/>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1040</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Центральная 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3</w:t>
            </w:r>
          </w:p>
        </w:tc>
      </w:tr>
      <w:tr w:rsidR="00E60125" w:rsidRPr="009562DB" w:rsidTr="00723019">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1.2</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43</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Многоквартирный жилой дом, 3 эт., 7 домов</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01:04:09 на территории ликвиди</w:t>
            </w:r>
            <w:r w:rsidRPr="009562DB">
              <w:rPr>
                <w:sz w:val="20"/>
                <w:szCs w:val="20"/>
              </w:rPr>
              <w:t>руемой застройки</w:t>
            </w:r>
          </w:p>
        </w:tc>
        <w:tc>
          <w:tcPr>
            <w:tcW w:w="1417" w:type="dxa"/>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11200</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Центральная 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3</w:t>
            </w:r>
          </w:p>
        </w:tc>
      </w:tr>
      <w:tr w:rsidR="00E60125" w:rsidRPr="009562DB" w:rsidTr="00723019">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2.65</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44</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Магазин на 200 м</w:t>
            </w:r>
            <w:proofErr w:type="gramStart"/>
            <w:r w:rsidRPr="00C366FD">
              <w:rPr>
                <w:sz w:val="20"/>
                <w:szCs w:val="20"/>
                <w:vertAlign w:val="superscript"/>
              </w:rPr>
              <w:t>2</w:t>
            </w:r>
            <w:proofErr w:type="gramEnd"/>
            <w:r w:rsidRPr="009562DB">
              <w:rPr>
                <w:sz w:val="20"/>
                <w:szCs w:val="20"/>
              </w:rPr>
              <w:t xml:space="preserve"> торго</w:t>
            </w:r>
            <w:r w:rsidRPr="009562DB">
              <w:rPr>
                <w:sz w:val="20"/>
                <w:szCs w:val="20"/>
              </w:rPr>
              <w:softHyphen/>
              <w:t>вой площади</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1:04:09</w:t>
            </w:r>
          </w:p>
        </w:tc>
        <w:tc>
          <w:tcPr>
            <w:tcW w:w="1417" w:type="dxa"/>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364</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Центральная 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нет данных</w:t>
            </w:r>
          </w:p>
        </w:tc>
      </w:tr>
      <w:tr w:rsidR="00E60125" w:rsidRPr="009562DB" w:rsidTr="00723019">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2.47</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45</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Офисное здание</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1:04:09</w:t>
            </w:r>
          </w:p>
        </w:tc>
        <w:tc>
          <w:tcPr>
            <w:tcW w:w="1417" w:type="dxa"/>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790</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Центральная 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нет данных</w:t>
            </w:r>
          </w:p>
        </w:tc>
      </w:tr>
      <w:tr w:rsidR="00E60125" w:rsidRPr="009562DB" w:rsidTr="00723019">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2.23</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46</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Библиотека на 118 тыс. экз. Читальный зал на 52 места</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1:01:02</w:t>
            </w:r>
          </w:p>
        </w:tc>
        <w:tc>
          <w:tcPr>
            <w:tcW w:w="1417" w:type="dxa"/>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1095</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Центральная 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нет данных</w:t>
            </w:r>
          </w:p>
        </w:tc>
      </w:tr>
      <w:tr w:rsidR="00E60125" w:rsidRPr="009562DB" w:rsidTr="00723019">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нет данных</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47</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малоэтажная жилая за</w:t>
            </w:r>
            <w:r w:rsidRPr="009562DB">
              <w:rPr>
                <w:sz w:val="20"/>
                <w:szCs w:val="20"/>
              </w:rPr>
              <w:t>стройка</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1:04:07</w:t>
            </w:r>
          </w:p>
        </w:tc>
        <w:tc>
          <w:tcPr>
            <w:tcW w:w="1417" w:type="dxa"/>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1042</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Центральная 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нет данных</w:t>
            </w:r>
          </w:p>
        </w:tc>
      </w:tr>
      <w:tr w:rsidR="00E60125" w:rsidRPr="009562DB" w:rsidTr="00723019">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нет данных</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48</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малоэтажная жилая за</w:t>
            </w:r>
            <w:r w:rsidRPr="009562DB">
              <w:rPr>
                <w:sz w:val="20"/>
                <w:szCs w:val="20"/>
              </w:rPr>
              <w:t>стройка</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1:04:02</w:t>
            </w:r>
          </w:p>
        </w:tc>
        <w:tc>
          <w:tcPr>
            <w:tcW w:w="1417" w:type="dxa"/>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1042</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Центральная 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нет данных</w:t>
            </w:r>
          </w:p>
        </w:tc>
      </w:tr>
      <w:tr w:rsidR="00E60125" w:rsidRPr="009562DB" w:rsidTr="00723019">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2.31</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49</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Административное здание</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1:03:01</w:t>
            </w:r>
          </w:p>
        </w:tc>
        <w:tc>
          <w:tcPr>
            <w:tcW w:w="1417" w:type="dxa"/>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480</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Центральная 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нет данных</w:t>
            </w:r>
          </w:p>
        </w:tc>
      </w:tr>
      <w:tr w:rsidR="00E60125" w:rsidRPr="009562DB" w:rsidTr="00723019">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нет данных</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50</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Многоквартирный (32 кв.) жилой дом, 4 эт.</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1:02:01 на территории ликвидиру</w:t>
            </w:r>
            <w:r w:rsidRPr="009562DB">
              <w:rPr>
                <w:sz w:val="20"/>
                <w:szCs w:val="20"/>
              </w:rPr>
              <w:t>емой застройки</w:t>
            </w:r>
          </w:p>
        </w:tc>
        <w:tc>
          <w:tcPr>
            <w:tcW w:w="1417" w:type="dxa"/>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3730</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Центральная 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4</w:t>
            </w:r>
          </w:p>
        </w:tc>
      </w:tr>
      <w:tr w:rsidR="00E60125" w:rsidRPr="009562DB" w:rsidTr="00723019">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нет данных</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51</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Многоквартирный жилой дом, 3 подъезда, 2 эт.</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1:03:0</w:t>
            </w:r>
            <w:r>
              <w:rPr>
                <w:sz w:val="20"/>
                <w:szCs w:val="20"/>
              </w:rPr>
              <w:t>6 на территории ликвидиру</w:t>
            </w:r>
            <w:r w:rsidRPr="009562DB">
              <w:rPr>
                <w:sz w:val="20"/>
                <w:szCs w:val="20"/>
              </w:rPr>
              <w:t>емой застройки</w:t>
            </w:r>
          </w:p>
        </w:tc>
        <w:tc>
          <w:tcPr>
            <w:tcW w:w="1417" w:type="dxa"/>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2800</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Центральная 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2</w:t>
            </w:r>
          </w:p>
        </w:tc>
      </w:tr>
      <w:tr w:rsidR="00E60125" w:rsidRPr="009562DB" w:rsidTr="00723019">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2.32</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52</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Административное здание</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1:02:05</w:t>
            </w:r>
          </w:p>
        </w:tc>
        <w:tc>
          <w:tcPr>
            <w:tcW w:w="1417" w:type="dxa"/>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850</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Центральная 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w:t>
            </w:r>
          </w:p>
        </w:tc>
      </w:tr>
      <w:tr w:rsidR="00E60125" w:rsidRPr="009562DB" w:rsidTr="00723019">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 xml:space="preserve">нет </w:t>
            </w:r>
            <w:r>
              <w:rPr>
                <w:sz w:val="20"/>
                <w:szCs w:val="20"/>
              </w:rPr>
              <w:lastRenderedPageBreak/>
              <w:t>данных</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lastRenderedPageBreak/>
              <w:t>53</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 xml:space="preserve">Многоквартирный жилой </w:t>
            </w:r>
            <w:r w:rsidRPr="009562DB">
              <w:rPr>
                <w:sz w:val="20"/>
                <w:szCs w:val="20"/>
              </w:rPr>
              <w:lastRenderedPageBreak/>
              <w:t>дом, 3 эт., 1 дом</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lastRenderedPageBreak/>
              <w:t xml:space="preserve">01:02:05 на территории </w:t>
            </w:r>
            <w:r>
              <w:rPr>
                <w:sz w:val="20"/>
                <w:szCs w:val="20"/>
              </w:rPr>
              <w:lastRenderedPageBreak/>
              <w:t>ликвиди</w:t>
            </w:r>
            <w:r w:rsidRPr="009562DB">
              <w:rPr>
                <w:sz w:val="20"/>
                <w:szCs w:val="20"/>
              </w:rPr>
              <w:t>руемой застройки</w:t>
            </w:r>
          </w:p>
        </w:tc>
        <w:tc>
          <w:tcPr>
            <w:tcW w:w="1417" w:type="dxa"/>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lastRenderedPageBreak/>
              <w:t>1790</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 xml:space="preserve">Центральная </w:t>
            </w:r>
            <w:r>
              <w:rPr>
                <w:sz w:val="20"/>
                <w:szCs w:val="20"/>
              </w:rPr>
              <w:lastRenderedPageBreak/>
              <w:t>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lastRenderedPageBreak/>
              <w:t>3</w:t>
            </w:r>
          </w:p>
        </w:tc>
      </w:tr>
      <w:tr w:rsidR="00E60125" w:rsidRPr="009562DB" w:rsidTr="00723019">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lastRenderedPageBreak/>
              <w:t>2.26</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54</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Клуб, центр культуры и искусства народов севера на 365 места</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1:04:01</w:t>
            </w:r>
          </w:p>
        </w:tc>
        <w:tc>
          <w:tcPr>
            <w:tcW w:w="1417" w:type="dxa"/>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980</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Центральная 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нет данных</w:t>
            </w:r>
          </w:p>
        </w:tc>
      </w:tr>
      <w:tr w:rsidR="00E60125" w:rsidRPr="009562DB" w:rsidTr="00723019">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2.82</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55</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Узел связи, почта</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1:01:04</w:t>
            </w:r>
          </w:p>
        </w:tc>
        <w:tc>
          <w:tcPr>
            <w:tcW w:w="1417" w:type="dxa"/>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495</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Центральная 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нет данных</w:t>
            </w:r>
          </w:p>
        </w:tc>
      </w:tr>
      <w:tr w:rsidR="00E60125" w:rsidRPr="009562DB" w:rsidTr="00723019">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2.57</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56</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Бюро ритуальных услуг</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1:01:04</w:t>
            </w:r>
          </w:p>
        </w:tc>
        <w:tc>
          <w:tcPr>
            <w:tcW w:w="1417" w:type="dxa"/>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335</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Центральная 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нет данных</w:t>
            </w:r>
          </w:p>
        </w:tc>
      </w:tr>
      <w:tr w:rsidR="00E60125" w:rsidRPr="009562DB" w:rsidTr="00723019">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2.50</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57</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Офисное здание</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1:01:04</w:t>
            </w:r>
          </w:p>
        </w:tc>
        <w:tc>
          <w:tcPr>
            <w:tcW w:w="1417" w:type="dxa"/>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1130</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Центральная 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нет данных</w:t>
            </w:r>
          </w:p>
        </w:tc>
      </w:tr>
      <w:tr w:rsidR="00E60125" w:rsidRPr="009562DB" w:rsidTr="00723019">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2.9</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58</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Межшкольный производ</w:t>
            </w:r>
            <w:r w:rsidRPr="009562DB">
              <w:rPr>
                <w:sz w:val="20"/>
                <w:szCs w:val="20"/>
              </w:rPr>
              <w:softHyphen/>
              <w:t>ственный комбинат на 86 мест</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1:01:03</w:t>
            </w:r>
          </w:p>
        </w:tc>
        <w:tc>
          <w:tcPr>
            <w:tcW w:w="1417" w:type="dxa"/>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765</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Центральная 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нет данных</w:t>
            </w:r>
          </w:p>
        </w:tc>
      </w:tr>
      <w:tr w:rsidR="00E60125" w:rsidRPr="009562DB" w:rsidTr="00723019">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2.33</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59</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Административное здание</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1:03:03</w:t>
            </w:r>
          </w:p>
        </w:tc>
        <w:tc>
          <w:tcPr>
            <w:tcW w:w="1417" w:type="dxa"/>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460</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Центральная 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нет данных</w:t>
            </w:r>
          </w:p>
        </w:tc>
      </w:tr>
      <w:tr w:rsidR="00E60125" w:rsidRPr="009562DB" w:rsidTr="00723019">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2.30</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60</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Административное здание</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1:03:04</w:t>
            </w:r>
          </w:p>
        </w:tc>
        <w:tc>
          <w:tcPr>
            <w:tcW w:w="1417" w:type="dxa"/>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460</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Центральная 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нет данных</w:t>
            </w:r>
          </w:p>
        </w:tc>
      </w:tr>
      <w:tr w:rsidR="00E60125" w:rsidRPr="009562DB" w:rsidTr="00723019">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2.54</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61</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Негосударственный пен</w:t>
            </w:r>
            <w:r>
              <w:rPr>
                <w:sz w:val="20"/>
                <w:szCs w:val="20"/>
              </w:rPr>
              <w:t>сионный фонд. Росгос</w:t>
            </w:r>
            <w:r w:rsidRPr="009562DB">
              <w:rPr>
                <w:sz w:val="20"/>
                <w:szCs w:val="20"/>
              </w:rPr>
              <w:t>страх-Тюмень. Участк</w:t>
            </w:r>
            <w:r>
              <w:rPr>
                <w:sz w:val="20"/>
                <w:szCs w:val="20"/>
              </w:rPr>
              <w:t>о</w:t>
            </w:r>
            <w:r>
              <w:rPr>
                <w:sz w:val="20"/>
                <w:szCs w:val="20"/>
              </w:rPr>
              <w:softHyphen/>
              <w:t>вый пункт милиции. Югория-мед</w:t>
            </w:r>
            <w:r w:rsidRPr="009562DB">
              <w:rPr>
                <w:sz w:val="20"/>
                <w:szCs w:val="20"/>
              </w:rPr>
              <w:t>березовский. Инспекция по делам несовершеннолетних</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1:01:03</w:t>
            </w:r>
          </w:p>
        </w:tc>
        <w:tc>
          <w:tcPr>
            <w:tcW w:w="1417" w:type="dxa"/>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900</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Центральная 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нет данных</w:t>
            </w:r>
          </w:p>
        </w:tc>
      </w:tr>
      <w:tr w:rsidR="00E60125" w:rsidRPr="009562DB" w:rsidTr="00723019">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2.6</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62</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Детский сад на 80 мест</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1:03:06</w:t>
            </w:r>
          </w:p>
        </w:tc>
        <w:tc>
          <w:tcPr>
            <w:tcW w:w="1417" w:type="dxa"/>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385</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Центральная 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нет данных</w:t>
            </w:r>
          </w:p>
        </w:tc>
      </w:tr>
      <w:tr w:rsidR="00E60125" w:rsidRPr="009562DB" w:rsidTr="00723019">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2.80</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63</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ЖКХ</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1:02:10</w:t>
            </w:r>
          </w:p>
        </w:tc>
        <w:tc>
          <w:tcPr>
            <w:tcW w:w="1417" w:type="dxa"/>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680</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Центральная 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нет данных</w:t>
            </w:r>
          </w:p>
        </w:tc>
      </w:tr>
      <w:tr w:rsidR="00E60125" w:rsidRPr="009562DB" w:rsidTr="00723019">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2.79</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64</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Кафе "Экспресс-пицца" на 50 мест</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1:0</w:t>
            </w:r>
            <w:r>
              <w:rPr>
                <w:sz w:val="20"/>
                <w:szCs w:val="20"/>
              </w:rPr>
              <w:t>2</w:t>
            </w:r>
            <w:r w:rsidRPr="009562DB">
              <w:rPr>
                <w:sz w:val="20"/>
                <w:szCs w:val="20"/>
              </w:rPr>
              <w:t>:</w:t>
            </w:r>
            <w:r>
              <w:rPr>
                <w:sz w:val="20"/>
                <w:szCs w:val="20"/>
              </w:rPr>
              <w:t>07</w:t>
            </w:r>
          </w:p>
        </w:tc>
        <w:tc>
          <w:tcPr>
            <w:tcW w:w="1417" w:type="dxa"/>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520</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Центральная 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нет данных</w:t>
            </w:r>
          </w:p>
        </w:tc>
      </w:tr>
      <w:tr w:rsidR="002C75B3" w:rsidRPr="009562DB" w:rsidTr="004D1982">
        <w:tc>
          <w:tcPr>
            <w:tcW w:w="851" w:type="dxa"/>
            <w:shd w:val="clear" w:color="auto" w:fill="auto"/>
            <w:tcMar>
              <w:left w:w="28" w:type="dxa"/>
              <w:right w:w="28" w:type="dxa"/>
            </w:tcMar>
            <w:vAlign w:val="center"/>
          </w:tcPr>
          <w:p w:rsidR="002C75B3" w:rsidRPr="009562DB" w:rsidRDefault="002C75B3" w:rsidP="00637072">
            <w:pPr>
              <w:spacing w:after="0" w:line="240" w:lineRule="auto"/>
              <w:ind w:firstLine="0"/>
              <w:jc w:val="center"/>
              <w:rPr>
                <w:sz w:val="20"/>
                <w:szCs w:val="20"/>
              </w:rPr>
            </w:pPr>
            <w:r w:rsidRPr="009562DB">
              <w:rPr>
                <w:sz w:val="20"/>
                <w:szCs w:val="20"/>
              </w:rPr>
              <w:t>1.1</w:t>
            </w:r>
          </w:p>
        </w:tc>
        <w:tc>
          <w:tcPr>
            <w:tcW w:w="487" w:type="dxa"/>
            <w:shd w:val="clear" w:color="auto" w:fill="auto"/>
            <w:tcMar>
              <w:left w:w="28" w:type="dxa"/>
              <w:right w:w="28" w:type="dxa"/>
            </w:tcMar>
            <w:vAlign w:val="center"/>
          </w:tcPr>
          <w:p w:rsidR="002C75B3" w:rsidRPr="009562DB" w:rsidRDefault="00C46637" w:rsidP="00A234E0">
            <w:pPr>
              <w:spacing w:after="0" w:line="240" w:lineRule="auto"/>
              <w:ind w:firstLine="0"/>
              <w:jc w:val="center"/>
              <w:rPr>
                <w:sz w:val="20"/>
                <w:szCs w:val="20"/>
              </w:rPr>
            </w:pPr>
            <w:r>
              <w:rPr>
                <w:sz w:val="20"/>
                <w:szCs w:val="20"/>
              </w:rPr>
              <w:t>65</w:t>
            </w:r>
          </w:p>
        </w:tc>
        <w:tc>
          <w:tcPr>
            <w:tcW w:w="2376" w:type="dxa"/>
            <w:shd w:val="clear" w:color="auto" w:fill="auto"/>
            <w:tcMar>
              <w:left w:w="28" w:type="dxa"/>
              <w:right w:w="28" w:type="dxa"/>
            </w:tcMar>
            <w:vAlign w:val="center"/>
          </w:tcPr>
          <w:p w:rsidR="002C75B3" w:rsidRPr="009562DB" w:rsidRDefault="002C75B3" w:rsidP="00637072">
            <w:pPr>
              <w:spacing w:after="0" w:line="240" w:lineRule="auto"/>
              <w:ind w:firstLine="0"/>
              <w:jc w:val="center"/>
              <w:rPr>
                <w:sz w:val="20"/>
                <w:szCs w:val="20"/>
              </w:rPr>
            </w:pPr>
            <w:r w:rsidRPr="009562DB">
              <w:rPr>
                <w:sz w:val="20"/>
                <w:szCs w:val="20"/>
              </w:rPr>
              <w:t>Двухквартирный жилой дом, 2 эт., 10 домов</w:t>
            </w:r>
          </w:p>
        </w:tc>
        <w:tc>
          <w:tcPr>
            <w:tcW w:w="2268" w:type="dxa"/>
            <w:shd w:val="clear" w:color="auto" w:fill="auto"/>
            <w:tcMar>
              <w:left w:w="28" w:type="dxa"/>
              <w:right w:w="28" w:type="dxa"/>
            </w:tcMar>
            <w:vAlign w:val="center"/>
          </w:tcPr>
          <w:p w:rsidR="002C75B3" w:rsidRPr="009562DB" w:rsidRDefault="00746F93" w:rsidP="00637072">
            <w:pPr>
              <w:spacing w:after="0" w:line="240" w:lineRule="auto"/>
              <w:ind w:firstLine="0"/>
              <w:jc w:val="center"/>
              <w:rPr>
                <w:sz w:val="20"/>
                <w:szCs w:val="20"/>
              </w:rPr>
            </w:pPr>
            <w:r>
              <w:rPr>
                <w:sz w:val="20"/>
                <w:szCs w:val="20"/>
              </w:rPr>
              <w:t>01:05:02 на свободной террито</w:t>
            </w:r>
            <w:r w:rsidR="002C75B3" w:rsidRPr="009562DB">
              <w:rPr>
                <w:sz w:val="20"/>
                <w:szCs w:val="20"/>
              </w:rPr>
              <w:t>рии</w:t>
            </w:r>
          </w:p>
        </w:tc>
        <w:tc>
          <w:tcPr>
            <w:tcW w:w="1417" w:type="dxa"/>
            <w:tcMar>
              <w:left w:w="28" w:type="dxa"/>
              <w:right w:w="28" w:type="dxa"/>
            </w:tcMar>
            <w:vAlign w:val="center"/>
          </w:tcPr>
          <w:p w:rsidR="002C75B3" w:rsidRPr="009562DB" w:rsidRDefault="002C75B3" w:rsidP="004D1982">
            <w:pPr>
              <w:spacing w:after="0" w:line="240" w:lineRule="auto"/>
              <w:ind w:firstLine="0"/>
              <w:jc w:val="center"/>
              <w:rPr>
                <w:sz w:val="20"/>
                <w:szCs w:val="20"/>
              </w:rPr>
            </w:pPr>
            <w:r w:rsidRPr="009562DB">
              <w:rPr>
                <w:sz w:val="20"/>
                <w:szCs w:val="20"/>
              </w:rPr>
              <w:t>2140</w:t>
            </w:r>
          </w:p>
        </w:tc>
        <w:tc>
          <w:tcPr>
            <w:tcW w:w="1418" w:type="dxa"/>
            <w:shd w:val="clear" w:color="auto" w:fill="auto"/>
            <w:tcMar>
              <w:left w:w="28" w:type="dxa"/>
              <w:right w:w="28" w:type="dxa"/>
            </w:tcMar>
            <w:vAlign w:val="center"/>
          </w:tcPr>
          <w:p w:rsidR="002C75B3" w:rsidRPr="009562DB" w:rsidRDefault="002C75B3" w:rsidP="004D1982">
            <w:pPr>
              <w:spacing w:after="0" w:line="240" w:lineRule="auto"/>
              <w:ind w:firstLine="0"/>
              <w:jc w:val="center"/>
              <w:rPr>
                <w:sz w:val="20"/>
                <w:szCs w:val="20"/>
              </w:rPr>
            </w:pPr>
            <w:r>
              <w:rPr>
                <w:sz w:val="20"/>
                <w:szCs w:val="20"/>
              </w:rPr>
              <w:t>Котельная ЦРБ</w:t>
            </w:r>
          </w:p>
        </w:tc>
        <w:tc>
          <w:tcPr>
            <w:tcW w:w="850" w:type="dxa"/>
            <w:shd w:val="clear" w:color="auto" w:fill="auto"/>
            <w:tcMar>
              <w:left w:w="28" w:type="dxa"/>
              <w:right w:w="28" w:type="dxa"/>
            </w:tcMar>
            <w:vAlign w:val="center"/>
          </w:tcPr>
          <w:p w:rsidR="002C75B3" w:rsidRPr="009562DB" w:rsidRDefault="002C75B3" w:rsidP="00637072">
            <w:pPr>
              <w:spacing w:after="0" w:line="240" w:lineRule="auto"/>
              <w:ind w:firstLine="0"/>
              <w:jc w:val="center"/>
              <w:rPr>
                <w:sz w:val="20"/>
                <w:szCs w:val="20"/>
              </w:rPr>
            </w:pPr>
            <w:r w:rsidRPr="009562DB">
              <w:rPr>
                <w:sz w:val="20"/>
                <w:szCs w:val="20"/>
              </w:rPr>
              <w:t>2</w:t>
            </w:r>
          </w:p>
        </w:tc>
      </w:tr>
      <w:tr w:rsidR="002C75B3" w:rsidRPr="009562DB" w:rsidTr="004D1982">
        <w:tc>
          <w:tcPr>
            <w:tcW w:w="851" w:type="dxa"/>
            <w:shd w:val="clear" w:color="auto" w:fill="auto"/>
            <w:tcMar>
              <w:left w:w="28" w:type="dxa"/>
              <w:right w:w="28" w:type="dxa"/>
            </w:tcMar>
            <w:vAlign w:val="center"/>
          </w:tcPr>
          <w:p w:rsidR="002C75B3" w:rsidRPr="009562DB" w:rsidRDefault="002C75B3" w:rsidP="00637072">
            <w:pPr>
              <w:spacing w:after="0" w:line="240" w:lineRule="auto"/>
              <w:ind w:firstLine="0"/>
              <w:jc w:val="center"/>
              <w:rPr>
                <w:sz w:val="20"/>
                <w:szCs w:val="20"/>
              </w:rPr>
            </w:pPr>
            <w:r w:rsidRPr="009562DB">
              <w:rPr>
                <w:sz w:val="20"/>
                <w:szCs w:val="20"/>
              </w:rPr>
              <w:t>2.15</w:t>
            </w:r>
          </w:p>
        </w:tc>
        <w:tc>
          <w:tcPr>
            <w:tcW w:w="487" w:type="dxa"/>
            <w:shd w:val="clear" w:color="auto" w:fill="auto"/>
            <w:tcMar>
              <w:left w:w="28" w:type="dxa"/>
              <w:right w:w="28" w:type="dxa"/>
            </w:tcMar>
            <w:vAlign w:val="center"/>
          </w:tcPr>
          <w:p w:rsidR="002C75B3" w:rsidRPr="009562DB" w:rsidRDefault="00C46637" w:rsidP="00A234E0">
            <w:pPr>
              <w:spacing w:after="0" w:line="240" w:lineRule="auto"/>
              <w:ind w:firstLine="0"/>
              <w:jc w:val="center"/>
              <w:rPr>
                <w:sz w:val="20"/>
                <w:szCs w:val="20"/>
              </w:rPr>
            </w:pPr>
            <w:r>
              <w:rPr>
                <w:sz w:val="20"/>
                <w:szCs w:val="20"/>
              </w:rPr>
              <w:t>66</w:t>
            </w:r>
          </w:p>
        </w:tc>
        <w:tc>
          <w:tcPr>
            <w:tcW w:w="2376" w:type="dxa"/>
            <w:shd w:val="clear" w:color="auto" w:fill="auto"/>
            <w:tcMar>
              <w:left w:w="28" w:type="dxa"/>
              <w:right w:w="28" w:type="dxa"/>
            </w:tcMar>
            <w:vAlign w:val="center"/>
          </w:tcPr>
          <w:p w:rsidR="002C75B3" w:rsidRPr="009562DB" w:rsidRDefault="002C75B3" w:rsidP="00637072">
            <w:pPr>
              <w:spacing w:after="0" w:line="240" w:lineRule="auto"/>
              <w:ind w:firstLine="0"/>
              <w:jc w:val="center"/>
              <w:rPr>
                <w:sz w:val="20"/>
                <w:szCs w:val="20"/>
              </w:rPr>
            </w:pPr>
            <w:r w:rsidRPr="009562DB">
              <w:rPr>
                <w:sz w:val="20"/>
                <w:szCs w:val="20"/>
              </w:rPr>
              <w:t>Молочная кухня на 240 порций в смену. Разда</w:t>
            </w:r>
            <w:r w:rsidRPr="009562DB">
              <w:rPr>
                <w:sz w:val="20"/>
                <w:szCs w:val="20"/>
              </w:rPr>
              <w:softHyphen/>
              <w:t>точный пункт на 18 пор</w:t>
            </w:r>
            <w:r w:rsidRPr="009562DB">
              <w:rPr>
                <w:sz w:val="20"/>
                <w:szCs w:val="20"/>
              </w:rPr>
              <w:softHyphen/>
              <w:t>ций в сутки.</w:t>
            </w:r>
          </w:p>
        </w:tc>
        <w:tc>
          <w:tcPr>
            <w:tcW w:w="2268" w:type="dxa"/>
            <w:shd w:val="clear" w:color="auto" w:fill="auto"/>
            <w:tcMar>
              <w:left w:w="28" w:type="dxa"/>
              <w:right w:w="28" w:type="dxa"/>
            </w:tcMar>
            <w:vAlign w:val="center"/>
          </w:tcPr>
          <w:p w:rsidR="002C75B3" w:rsidRPr="009562DB" w:rsidRDefault="002C75B3" w:rsidP="00637072">
            <w:pPr>
              <w:spacing w:after="0" w:line="240" w:lineRule="auto"/>
              <w:ind w:firstLine="0"/>
              <w:jc w:val="center"/>
              <w:rPr>
                <w:sz w:val="20"/>
                <w:szCs w:val="20"/>
              </w:rPr>
            </w:pPr>
            <w:r w:rsidRPr="009562DB">
              <w:rPr>
                <w:sz w:val="20"/>
                <w:szCs w:val="20"/>
              </w:rPr>
              <w:t>1:05:02</w:t>
            </w:r>
          </w:p>
        </w:tc>
        <w:tc>
          <w:tcPr>
            <w:tcW w:w="1417" w:type="dxa"/>
            <w:tcMar>
              <w:left w:w="28" w:type="dxa"/>
              <w:right w:w="28" w:type="dxa"/>
            </w:tcMar>
            <w:vAlign w:val="center"/>
          </w:tcPr>
          <w:p w:rsidR="002C75B3" w:rsidRPr="009562DB" w:rsidRDefault="002C75B3" w:rsidP="004D1982">
            <w:pPr>
              <w:spacing w:after="0" w:line="240" w:lineRule="auto"/>
              <w:ind w:firstLine="0"/>
              <w:jc w:val="center"/>
              <w:rPr>
                <w:sz w:val="20"/>
                <w:szCs w:val="20"/>
              </w:rPr>
            </w:pPr>
            <w:r w:rsidRPr="009562DB">
              <w:rPr>
                <w:sz w:val="20"/>
                <w:szCs w:val="20"/>
              </w:rPr>
              <w:t>290</w:t>
            </w:r>
          </w:p>
        </w:tc>
        <w:tc>
          <w:tcPr>
            <w:tcW w:w="1418" w:type="dxa"/>
            <w:shd w:val="clear" w:color="auto" w:fill="auto"/>
            <w:tcMar>
              <w:left w:w="28" w:type="dxa"/>
              <w:right w:w="28" w:type="dxa"/>
            </w:tcMar>
            <w:vAlign w:val="center"/>
          </w:tcPr>
          <w:p w:rsidR="002C75B3" w:rsidRPr="009562DB" w:rsidRDefault="002C75B3" w:rsidP="004D1982">
            <w:pPr>
              <w:spacing w:after="0" w:line="240" w:lineRule="auto"/>
              <w:ind w:firstLine="0"/>
              <w:jc w:val="center"/>
              <w:rPr>
                <w:sz w:val="20"/>
                <w:szCs w:val="20"/>
              </w:rPr>
            </w:pPr>
            <w:r>
              <w:rPr>
                <w:sz w:val="20"/>
                <w:szCs w:val="20"/>
              </w:rPr>
              <w:t>Котельная ЦРБ</w:t>
            </w:r>
          </w:p>
        </w:tc>
        <w:tc>
          <w:tcPr>
            <w:tcW w:w="850" w:type="dxa"/>
            <w:shd w:val="clear" w:color="auto" w:fill="auto"/>
            <w:tcMar>
              <w:left w:w="28" w:type="dxa"/>
              <w:right w:w="28" w:type="dxa"/>
            </w:tcMar>
            <w:vAlign w:val="center"/>
          </w:tcPr>
          <w:p w:rsidR="002C75B3" w:rsidRPr="009562DB" w:rsidRDefault="002C75B3" w:rsidP="004D1982">
            <w:pPr>
              <w:spacing w:after="0" w:line="240" w:lineRule="auto"/>
              <w:ind w:firstLine="0"/>
              <w:jc w:val="center"/>
              <w:rPr>
                <w:sz w:val="20"/>
                <w:szCs w:val="20"/>
              </w:rPr>
            </w:pPr>
            <w:r>
              <w:rPr>
                <w:sz w:val="20"/>
                <w:szCs w:val="20"/>
              </w:rPr>
              <w:t>нет данных</w:t>
            </w:r>
          </w:p>
        </w:tc>
      </w:tr>
      <w:tr w:rsidR="002C75B3" w:rsidRPr="009562DB" w:rsidTr="004D1982">
        <w:tc>
          <w:tcPr>
            <w:tcW w:w="851" w:type="dxa"/>
            <w:shd w:val="clear" w:color="auto" w:fill="auto"/>
            <w:tcMar>
              <w:left w:w="28" w:type="dxa"/>
              <w:right w:w="28" w:type="dxa"/>
            </w:tcMar>
            <w:vAlign w:val="center"/>
          </w:tcPr>
          <w:p w:rsidR="002C75B3" w:rsidRPr="009562DB" w:rsidRDefault="002C75B3" w:rsidP="00637072">
            <w:pPr>
              <w:spacing w:after="0" w:line="240" w:lineRule="auto"/>
              <w:ind w:firstLine="0"/>
              <w:jc w:val="center"/>
              <w:rPr>
                <w:sz w:val="20"/>
                <w:szCs w:val="20"/>
              </w:rPr>
            </w:pPr>
            <w:r w:rsidRPr="009562DB">
              <w:rPr>
                <w:sz w:val="20"/>
                <w:szCs w:val="20"/>
              </w:rPr>
              <w:t>1.17</w:t>
            </w:r>
          </w:p>
        </w:tc>
        <w:tc>
          <w:tcPr>
            <w:tcW w:w="487" w:type="dxa"/>
            <w:shd w:val="clear" w:color="auto" w:fill="auto"/>
            <w:tcMar>
              <w:left w:w="28" w:type="dxa"/>
              <w:right w:w="28" w:type="dxa"/>
            </w:tcMar>
            <w:vAlign w:val="center"/>
          </w:tcPr>
          <w:p w:rsidR="002C75B3" w:rsidRPr="009562DB" w:rsidRDefault="00C46637" w:rsidP="00A234E0">
            <w:pPr>
              <w:spacing w:after="0" w:line="240" w:lineRule="auto"/>
              <w:ind w:firstLine="0"/>
              <w:jc w:val="center"/>
              <w:rPr>
                <w:sz w:val="20"/>
                <w:szCs w:val="20"/>
              </w:rPr>
            </w:pPr>
            <w:r>
              <w:rPr>
                <w:sz w:val="20"/>
                <w:szCs w:val="20"/>
              </w:rPr>
              <w:t>67</w:t>
            </w:r>
          </w:p>
        </w:tc>
        <w:tc>
          <w:tcPr>
            <w:tcW w:w="2376" w:type="dxa"/>
            <w:shd w:val="clear" w:color="auto" w:fill="auto"/>
            <w:tcMar>
              <w:left w:w="28" w:type="dxa"/>
              <w:right w:w="28" w:type="dxa"/>
            </w:tcMar>
            <w:vAlign w:val="center"/>
          </w:tcPr>
          <w:p w:rsidR="002C75B3" w:rsidRPr="009562DB" w:rsidRDefault="002C75B3" w:rsidP="00637072">
            <w:pPr>
              <w:spacing w:after="0" w:line="240" w:lineRule="auto"/>
              <w:ind w:firstLine="0"/>
              <w:jc w:val="center"/>
              <w:rPr>
                <w:sz w:val="20"/>
                <w:szCs w:val="20"/>
              </w:rPr>
            </w:pPr>
            <w:r w:rsidRPr="009562DB">
              <w:rPr>
                <w:sz w:val="20"/>
                <w:szCs w:val="20"/>
              </w:rPr>
              <w:t>Многоквартирный жилой дом, 3 эт., 1 дом</w:t>
            </w:r>
          </w:p>
        </w:tc>
        <w:tc>
          <w:tcPr>
            <w:tcW w:w="2268" w:type="dxa"/>
            <w:shd w:val="clear" w:color="auto" w:fill="auto"/>
            <w:tcMar>
              <w:left w:w="28" w:type="dxa"/>
              <w:right w:w="28" w:type="dxa"/>
            </w:tcMar>
            <w:vAlign w:val="center"/>
          </w:tcPr>
          <w:p w:rsidR="002C75B3" w:rsidRPr="009562DB" w:rsidRDefault="00746F93" w:rsidP="00637072">
            <w:pPr>
              <w:spacing w:after="0" w:line="240" w:lineRule="auto"/>
              <w:ind w:firstLine="0"/>
              <w:jc w:val="center"/>
              <w:rPr>
                <w:sz w:val="20"/>
                <w:szCs w:val="20"/>
              </w:rPr>
            </w:pPr>
            <w:r>
              <w:rPr>
                <w:sz w:val="20"/>
                <w:szCs w:val="20"/>
              </w:rPr>
              <w:t>01:01:10 на территории ликвиди</w:t>
            </w:r>
            <w:r w:rsidR="002C75B3" w:rsidRPr="009562DB">
              <w:rPr>
                <w:sz w:val="20"/>
                <w:szCs w:val="20"/>
              </w:rPr>
              <w:t>руемой застройки</w:t>
            </w:r>
          </w:p>
        </w:tc>
        <w:tc>
          <w:tcPr>
            <w:tcW w:w="1417" w:type="dxa"/>
            <w:tcMar>
              <w:left w:w="28" w:type="dxa"/>
              <w:right w:w="28" w:type="dxa"/>
            </w:tcMar>
            <w:vAlign w:val="center"/>
          </w:tcPr>
          <w:p w:rsidR="002C75B3" w:rsidRPr="009562DB" w:rsidRDefault="002C75B3" w:rsidP="004D1982">
            <w:pPr>
              <w:spacing w:after="0" w:line="240" w:lineRule="auto"/>
              <w:ind w:firstLine="0"/>
              <w:jc w:val="center"/>
              <w:rPr>
                <w:sz w:val="20"/>
                <w:szCs w:val="20"/>
              </w:rPr>
            </w:pPr>
            <w:r w:rsidRPr="009562DB">
              <w:rPr>
                <w:sz w:val="20"/>
                <w:szCs w:val="20"/>
              </w:rPr>
              <w:t>2360</w:t>
            </w:r>
          </w:p>
        </w:tc>
        <w:tc>
          <w:tcPr>
            <w:tcW w:w="1418" w:type="dxa"/>
            <w:shd w:val="clear" w:color="auto" w:fill="auto"/>
            <w:tcMar>
              <w:left w:w="28" w:type="dxa"/>
              <w:right w:w="28" w:type="dxa"/>
            </w:tcMar>
            <w:vAlign w:val="center"/>
          </w:tcPr>
          <w:p w:rsidR="002C75B3" w:rsidRPr="009562DB" w:rsidRDefault="002C75B3" w:rsidP="004D1982">
            <w:pPr>
              <w:spacing w:after="0" w:line="240" w:lineRule="auto"/>
              <w:ind w:firstLine="0"/>
              <w:jc w:val="center"/>
              <w:rPr>
                <w:sz w:val="20"/>
                <w:szCs w:val="20"/>
              </w:rPr>
            </w:pPr>
            <w:r>
              <w:rPr>
                <w:sz w:val="20"/>
                <w:szCs w:val="20"/>
              </w:rPr>
              <w:t>Котельная ЦРБ</w:t>
            </w:r>
          </w:p>
        </w:tc>
        <w:tc>
          <w:tcPr>
            <w:tcW w:w="850" w:type="dxa"/>
            <w:shd w:val="clear" w:color="auto" w:fill="auto"/>
            <w:tcMar>
              <w:left w:w="28" w:type="dxa"/>
              <w:right w:w="28" w:type="dxa"/>
            </w:tcMar>
            <w:vAlign w:val="center"/>
          </w:tcPr>
          <w:p w:rsidR="002C75B3" w:rsidRPr="009562DB" w:rsidRDefault="002C75B3" w:rsidP="00637072">
            <w:pPr>
              <w:spacing w:after="0" w:line="240" w:lineRule="auto"/>
              <w:ind w:firstLine="0"/>
              <w:jc w:val="center"/>
              <w:rPr>
                <w:sz w:val="20"/>
                <w:szCs w:val="20"/>
              </w:rPr>
            </w:pPr>
            <w:r w:rsidRPr="009562DB">
              <w:rPr>
                <w:sz w:val="20"/>
                <w:szCs w:val="20"/>
              </w:rPr>
              <w:t>3</w:t>
            </w:r>
          </w:p>
        </w:tc>
      </w:tr>
      <w:tr w:rsidR="002C75B3" w:rsidRPr="009562DB" w:rsidTr="004D1982">
        <w:tc>
          <w:tcPr>
            <w:tcW w:w="851" w:type="dxa"/>
            <w:shd w:val="clear" w:color="auto" w:fill="auto"/>
            <w:tcMar>
              <w:left w:w="28" w:type="dxa"/>
              <w:right w:w="28" w:type="dxa"/>
            </w:tcMar>
            <w:vAlign w:val="center"/>
          </w:tcPr>
          <w:p w:rsidR="002C75B3" w:rsidRPr="009562DB" w:rsidRDefault="002C75B3" w:rsidP="00637072">
            <w:pPr>
              <w:spacing w:after="0" w:line="240" w:lineRule="auto"/>
              <w:ind w:firstLine="0"/>
              <w:jc w:val="center"/>
              <w:rPr>
                <w:sz w:val="20"/>
                <w:szCs w:val="20"/>
              </w:rPr>
            </w:pPr>
            <w:r w:rsidRPr="009562DB">
              <w:rPr>
                <w:sz w:val="20"/>
                <w:szCs w:val="20"/>
              </w:rPr>
              <w:t>2.42</w:t>
            </w:r>
          </w:p>
        </w:tc>
        <w:tc>
          <w:tcPr>
            <w:tcW w:w="487" w:type="dxa"/>
            <w:shd w:val="clear" w:color="auto" w:fill="auto"/>
            <w:tcMar>
              <w:left w:w="28" w:type="dxa"/>
              <w:right w:w="28" w:type="dxa"/>
            </w:tcMar>
            <w:vAlign w:val="center"/>
          </w:tcPr>
          <w:p w:rsidR="002C75B3" w:rsidRPr="009562DB" w:rsidRDefault="00C46637" w:rsidP="00A234E0">
            <w:pPr>
              <w:spacing w:after="0" w:line="240" w:lineRule="auto"/>
              <w:ind w:firstLine="0"/>
              <w:jc w:val="center"/>
              <w:rPr>
                <w:sz w:val="20"/>
                <w:szCs w:val="20"/>
              </w:rPr>
            </w:pPr>
            <w:r>
              <w:rPr>
                <w:sz w:val="20"/>
                <w:szCs w:val="20"/>
              </w:rPr>
              <w:t>68</w:t>
            </w:r>
          </w:p>
        </w:tc>
        <w:tc>
          <w:tcPr>
            <w:tcW w:w="2376" w:type="dxa"/>
            <w:shd w:val="clear" w:color="auto" w:fill="auto"/>
            <w:tcMar>
              <w:left w:w="28" w:type="dxa"/>
              <w:right w:w="28" w:type="dxa"/>
            </w:tcMar>
            <w:vAlign w:val="center"/>
          </w:tcPr>
          <w:p w:rsidR="002C75B3" w:rsidRPr="009562DB" w:rsidRDefault="002C75B3" w:rsidP="00AA7D2F">
            <w:pPr>
              <w:spacing w:after="0" w:line="240" w:lineRule="auto"/>
              <w:ind w:firstLine="0"/>
              <w:jc w:val="center"/>
              <w:rPr>
                <w:sz w:val="20"/>
                <w:szCs w:val="20"/>
              </w:rPr>
            </w:pPr>
            <w:r w:rsidRPr="009562DB">
              <w:rPr>
                <w:sz w:val="20"/>
                <w:szCs w:val="20"/>
              </w:rPr>
              <w:t>Административное зда</w:t>
            </w:r>
            <w:r w:rsidRPr="009562DB">
              <w:rPr>
                <w:sz w:val="20"/>
                <w:szCs w:val="20"/>
              </w:rPr>
              <w:softHyphen/>
              <w:t>ние</w:t>
            </w:r>
            <w:r>
              <w:rPr>
                <w:sz w:val="20"/>
                <w:szCs w:val="20"/>
              </w:rPr>
              <w:t>,</w:t>
            </w:r>
            <w:r w:rsidRPr="009562DB">
              <w:rPr>
                <w:sz w:val="20"/>
                <w:szCs w:val="20"/>
              </w:rPr>
              <w:t xml:space="preserve"> МЧС</w:t>
            </w:r>
          </w:p>
        </w:tc>
        <w:tc>
          <w:tcPr>
            <w:tcW w:w="2268" w:type="dxa"/>
            <w:shd w:val="clear" w:color="auto" w:fill="auto"/>
            <w:tcMar>
              <w:left w:w="28" w:type="dxa"/>
              <w:right w:w="28" w:type="dxa"/>
            </w:tcMar>
            <w:vAlign w:val="center"/>
          </w:tcPr>
          <w:p w:rsidR="002C75B3" w:rsidRPr="009562DB" w:rsidRDefault="002C75B3" w:rsidP="00637072">
            <w:pPr>
              <w:spacing w:after="0" w:line="240" w:lineRule="auto"/>
              <w:ind w:firstLine="0"/>
              <w:jc w:val="center"/>
              <w:rPr>
                <w:sz w:val="20"/>
                <w:szCs w:val="20"/>
              </w:rPr>
            </w:pPr>
            <w:r w:rsidRPr="009562DB">
              <w:rPr>
                <w:sz w:val="20"/>
                <w:szCs w:val="20"/>
              </w:rPr>
              <w:t>1:01:12</w:t>
            </w:r>
          </w:p>
        </w:tc>
        <w:tc>
          <w:tcPr>
            <w:tcW w:w="1417" w:type="dxa"/>
            <w:tcMar>
              <w:left w:w="28" w:type="dxa"/>
              <w:right w:w="28" w:type="dxa"/>
            </w:tcMar>
            <w:vAlign w:val="center"/>
          </w:tcPr>
          <w:p w:rsidR="002C75B3" w:rsidRPr="009562DB" w:rsidRDefault="002C75B3" w:rsidP="004D1982">
            <w:pPr>
              <w:spacing w:after="0" w:line="240" w:lineRule="auto"/>
              <w:ind w:firstLine="0"/>
              <w:jc w:val="center"/>
              <w:rPr>
                <w:sz w:val="20"/>
                <w:szCs w:val="20"/>
              </w:rPr>
            </w:pPr>
            <w:r w:rsidRPr="009562DB">
              <w:rPr>
                <w:sz w:val="20"/>
                <w:szCs w:val="20"/>
              </w:rPr>
              <w:t>1150</w:t>
            </w:r>
          </w:p>
        </w:tc>
        <w:tc>
          <w:tcPr>
            <w:tcW w:w="1418" w:type="dxa"/>
            <w:shd w:val="clear" w:color="auto" w:fill="auto"/>
            <w:tcMar>
              <w:left w:w="28" w:type="dxa"/>
              <w:right w:w="28" w:type="dxa"/>
            </w:tcMar>
            <w:vAlign w:val="center"/>
          </w:tcPr>
          <w:p w:rsidR="002C75B3" w:rsidRPr="009562DB" w:rsidRDefault="002C75B3" w:rsidP="004D1982">
            <w:pPr>
              <w:spacing w:after="0" w:line="240" w:lineRule="auto"/>
              <w:ind w:firstLine="0"/>
              <w:jc w:val="center"/>
              <w:rPr>
                <w:sz w:val="20"/>
                <w:szCs w:val="20"/>
              </w:rPr>
            </w:pPr>
            <w:r>
              <w:rPr>
                <w:sz w:val="20"/>
                <w:szCs w:val="20"/>
              </w:rPr>
              <w:t>Котельная ЦРБ</w:t>
            </w:r>
          </w:p>
        </w:tc>
        <w:tc>
          <w:tcPr>
            <w:tcW w:w="850" w:type="dxa"/>
            <w:shd w:val="clear" w:color="auto" w:fill="auto"/>
            <w:tcMar>
              <w:left w:w="28" w:type="dxa"/>
              <w:right w:w="28" w:type="dxa"/>
            </w:tcMar>
            <w:vAlign w:val="center"/>
          </w:tcPr>
          <w:p w:rsidR="002C75B3" w:rsidRPr="009562DB" w:rsidRDefault="002C75B3" w:rsidP="004D1982">
            <w:pPr>
              <w:spacing w:after="0" w:line="240" w:lineRule="auto"/>
              <w:ind w:firstLine="0"/>
              <w:jc w:val="center"/>
              <w:rPr>
                <w:sz w:val="20"/>
                <w:szCs w:val="20"/>
              </w:rPr>
            </w:pPr>
            <w:r>
              <w:rPr>
                <w:sz w:val="20"/>
                <w:szCs w:val="20"/>
              </w:rPr>
              <w:t>нет данных</w:t>
            </w:r>
          </w:p>
        </w:tc>
      </w:tr>
      <w:tr w:rsidR="002C75B3" w:rsidRPr="009562DB" w:rsidTr="004D1982">
        <w:tc>
          <w:tcPr>
            <w:tcW w:w="851" w:type="dxa"/>
            <w:shd w:val="clear" w:color="auto" w:fill="auto"/>
            <w:tcMar>
              <w:left w:w="28" w:type="dxa"/>
              <w:right w:w="28" w:type="dxa"/>
            </w:tcMar>
            <w:vAlign w:val="center"/>
          </w:tcPr>
          <w:p w:rsidR="002C75B3" w:rsidRPr="009562DB" w:rsidRDefault="002C75B3" w:rsidP="00637072">
            <w:pPr>
              <w:spacing w:after="0" w:line="240" w:lineRule="auto"/>
              <w:ind w:firstLine="0"/>
              <w:jc w:val="center"/>
              <w:rPr>
                <w:sz w:val="20"/>
                <w:szCs w:val="20"/>
              </w:rPr>
            </w:pPr>
            <w:r w:rsidRPr="009562DB">
              <w:rPr>
                <w:sz w:val="20"/>
                <w:szCs w:val="20"/>
              </w:rPr>
              <w:t>1.11</w:t>
            </w:r>
          </w:p>
        </w:tc>
        <w:tc>
          <w:tcPr>
            <w:tcW w:w="487" w:type="dxa"/>
            <w:shd w:val="clear" w:color="auto" w:fill="auto"/>
            <w:tcMar>
              <w:left w:w="28" w:type="dxa"/>
              <w:right w:w="28" w:type="dxa"/>
            </w:tcMar>
            <w:vAlign w:val="center"/>
          </w:tcPr>
          <w:p w:rsidR="002C75B3" w:rsidRPr="009562DB" w:rsidRDefault="00C46637" w:rsidP="00A234E0">
            <w:pPr>
              <w:spacing w:after="0" w:line="240" w:lineRule="auto"/>
              <w:ind w:firstLine="0"/>
              <w:jc w:val="center"/>
              <w:rPr>
                <w:sz w:val="20"/>
                <w:szCs w:val="20"/>
              </w:rPr>
            </w:pPr>
            <w:r>
              <w:rPr>
                <w:sz w:val="20"/>
                <w:szCs w:val="20"/>
              </w:rPr>
              <w:t>69</w:t>
            </w:r>
          </w:p>
        </w:tc>
        <w:tc>
          <w:tcPr>
            <w:tcW w:w="2376" w:type="dxa"/>
            <w:shd w:val="clear" w:color="auto" w:fill="auto"/>
            <w:tcMar>
              <w:left w:w="28" w:type="dxa"/>
              <w:right w:w="28" w:type="dxa"/>
            </w:tcMar>
            <w:vAlign w:val="center"/>
          </w:tcPr>
          <w:p w:rsidR="002C75B3" w:rsidRPr="009562DB" w:rsidRDefault="002C75B3" w:rsidP="00637072">
            <w:pPr>
              <w:spacing w:after="0" w:line="240" w:lineRule="auto"/>
              <w:ind w:firstLine="0"/>
              <w:jc w:val="center"/>
              <w:rPr>
                <w:sz w:val="20"/>
                <w:szCs w:val="20"/>
              </w:rPr>
            </w:pPr>
            <w:r w:rsidRPr="009562DB">
              <w:rPr>
                <w:sz w:val="20"/>
                <w:szCs w:val="20"/>
              </w:rPr>
              <w:t>Одноквартирный жилой дом, 1 эт., 3 дома</w:t>
            </w:r>
          </w:p>
        </w:tc>
        <w:tc>
          <w:tcPr>
            <w:tcW w:w="2268" w:type="dxa"/>
            <w:shd w:val="clear" w:color="auto" w:fill="auto"/>
            <w:tcMar>
              <w:left w:w="28" w:type="dxa"/>
              <w:right w:w="28" w:type="dxa"/>
            </w:tcMar>
            <w:vAlign w:val="center"/>
          </w:tcPr>
          <w:p w:rsidR="002C75B3" w:rsidRPr="009562DB" w:rsidRDefault="00746F93" w:rsidP="00637072">
            <w:pPr>
              <w:spacing w:after="0" w:line="240" w:lineRule="auto"/>
              <w:ind w:firstLine="0"/>
              <w:jc w:val="center"/>
              <w:rPr>
                <w:sz w:val="20"/>
                <w:szCs w:val="20"/>
              </w:rPr>
            </w:pPr>
            <w:r>
              <w:rPr>
                <w:sz w:val="20"/>
                <w:szCs w:val="20"/>
              </w:rPr>
              <w:t>01:02:09 на свободной террито</w:t>
            </w:r>
            <w:r w:rsidR="002C75B3" w:rsidRPr="009562DB">
              <w:rPr>
                <w:sz w:val="20"/>
                <w:szCs w:val="20"/>
              </w:rPr>
              <w:t>рии и на</w:t>
            </w:r>
            <w:r w:rsidR="002C75B3">
              <w:rPr>
                <w:sz w:val="20"/>
                <w:szCs w:val="20"/>
              </w:rPr>
              <w:t xml:space="preserve"> </w:t>
            </w:r>
            <w:r w:rsidR="002C75B3" w:rsidRPr="009562DB">
              <w:rPr>
                <w:sz w:val="20"/>
                <w:szCs w:val="20"/>
              </w:rPr>
              <w:t>т</w:t>
            </w:r>
            <w:r w:rsidR="002C75B3">
              <w:rPr>
                <w:sz w:val="20"/>
                <w:szCs w:val="20"/>
              </w:rPr>
              <w:t>еррито</w:t>
            </w:r>
            <w:r w:rsidR="002C75B3" w:rsidRPr="009562DB">
              <w:rPr>
                <w:sz w:val="20"/>
                <w:szCs w:val="20"/>
              </w:rPr>
              <w:t>рии ликвидируе</w:t>
            </w:r>
            <w:r w:rsidR="002C75B3" w:rsidRPr="009562DB">
              <w:rPr>
                <w:sz w:val="20"/>
                <w:szCs w:val="20"/>
              </w:rPr>
              <w:softHyphen/>
              <w:t>мой застройки</w:t>
            </w:r>
          </w:p>
        </w:tc>
        <w:tc>
          <w:tcPr>
            <w:tcW w:w="1417" w:type="dxa"/>
            <w:tcMar>
              <w:left w:w="28" w:type="dxa"/>
              <w:right w:w="28" w:type="dxa"/>
            </w:tcMar>
            <w:vAlign w:val="center"/>
          </w:tcPr>
          <w:p w:rsidR="002C75B3" w:rsidRPr="009562DB" w:rsidRDefault="002C75B3" w:rsidP="004D1982">
            <w:pPr>
              <w:spacing w:after="0" w:line="240" w:lineRule="auto"/>
              <w:ind w:firstLine="0"/>
              <w:jc w:val="center"/>
              <w:rPr>
                <w:sz w:val="20"/>
                <w:szCs w:val="20"/>
              </w:rPr>
            </w:pPr>
            <w:r w:rsidRPr="009562DB">
              <w:rPr>
                <w:sz w:val="20"/>
                <w:szCs w:val="20"/>
              </w:rPr>
              <w:t>240</w:t>
            </w:r>
          </w:p>
        </w:tc>
        <w:tc>
          <w:tcPr>
            <w:tcW w:w="1418" w:type="dxa"/>
            <w:shd w:val="clear" w:color="auto" w:fill="auto"/>
            <w:tcMar>
              <w:left w:w="28" w:type="dxa"/>
              <w:right w:w="28" w:type="dxa"/>
            </w:tcMar>
            <w:vAlign w:val="center"/>
          </w:tcPr>
          <w:p w:rsidR="002C75B3" w:rsidRPr="009562DB" w:rsidRDefault="002C75B3" w:rsidP="004D1982">
            <w:pPr>
              <w:spacing w:after="0" w:line="240" w:lineRule="auto"/>
              <w:ind w:firstLine="0"/>
              <w:jc w:val="center"/>
              <w:rPr>
                <w:sz w:val="20"/>
                <w:szCs w:val="20"/>
              </w:rPr>
            </w:pPr>
            <w:r>
              <w:rPr>
                <w:sz w:val="20"/>
                <w:szCs w:val="20"/>
              </w:rPr>
              <w:t>Котельная ЦРБ</w:t>
            </w:r>
          </w:p>
        </w:tc>
        <w:tc>
          <w:tcPr>
            <w:tcW w:w="850" w:type="dxa"/>
            <w:shd w:val="clear" w:color="auto" w:fill="auto"/>
            <w:tcMar>
              <w:left w:w="28" w:type="dxa"/>
              <w:right w:w="28" w:type="dxa"/>
            </w:tcMar>
            <w:vAlign w:val="center"/>
          </w:tcPr>
          <w:p w:rsidR="002C75B3" w:rsidRPr="009562DB" w:rsidRDefault="002C75B3" w:rsidP="00637072">
            <w:pPr>
              <w:spacing w:after="0" w:line="240" w:lineRule="auto"/>
              <w:ind w:firstLine="0"/>
              <w:jc w:val="center"/>
              <w:rPr>
                <w:sz w:val="20"/>
                <w:szCs w:val="20"/>
              </w:rPr>
            </w:pPr>
            <w:r w:rsidRPr="009562DB">
              <w:rPr>
                <w:sz w:val="20"/>
                <w:szCs w:val="20"/>
              </w:rPr>
              <w:t>1</w:t>
            </w:r>
          </w:p>
        </w:tc>
      </w:tr>
      <w:tr w:rsidR="002C75B3" w:rsidRPr="009562DB" w:rsidTr="004D1982">
        <w:tc>
          <w:tcPr>
            <w:tcW w:w="851" w:type="dxa"/>
            <w:shd w:val="clear" w:color="auto" w:fill="auto"/>
            <w:tcMar>
              <w:left w:w="28" w:type="dxa"/>
              <w:right w:w="28" w:type="dxa"/>
            </w:tcMar>
            <w:vAlign w:val="center"/>
          </w:tcPr>
          <w:p w:rsidR="002C75B3" w:rsidRPr="009562DB" w:rsidRDefault="002C75B3" w:rsidP="00637072">
            <w:pPr>
              <w:spacing w:after="0" w:line="240" w:lineRule="auto"/>
              <w:ind w:firstLine="0"/>
              <w:jc w:val="center"/>
              <w:rPr>
                <w:sz w:val="20"/>
                <w:szCs w:val="20"/>
              </w:rPr>
            </w:pPr>
            <w:r w:rsidRPr="009562DB">
              <w:rPr>
                <w:sz w:val="20"/>
                <w:szCs w:val="20"/>
              </w:rPr>
              <w:t>2.11</w:t>
            </w:r>
          </w:p>
        </w:tc>
        <w:tc>
          <w:tcPr>
            <w:tcW w:w="487" w:type="dxa"/>
            <w:shd w:val="clear" w:color="auto" w:fill="auto"/>
            <w:tcMar>
              <w:left w:w="28" w:type="dxa"/>
              <w:right w:w="28" w:type="dxa"/>
            </w:tcMar>
            <w:vAlign w:val="center"/>
          </w:tcPr>
          <w:p w:rsidR="002C75B3" w:rsidRPr="009562DB" w:rsidRDefault="00C46637" w:rsidP="00A234E0">
            <w:pPr>
              <w:spacing w:after="0" w:line="240" w:lineRule="auto"/>
              <w:ind w:firstLine="0"/>
              <w:jc w:val="center"/>
              <w:rPr>
                <w:sz w:val="20"/>
                <w:szCs w:val="20"/>
              </w:rPr>
            </w:pPr>
            <w:r>
              <w:rPr>
                <w:sz w:val="20"/>
                <w:szCs w:val="20"/>
              </w:rPr>
              <w:t>70</w:t>
            </w:r>
          </w:p>
        </w:tc>
        <w:tc>
          <w:tcPr>
            <w:tcW w:w="2376" w:type="dxa"/>
            <w:shd w:val="clear" w:color="auto" w:fill="auto"/>
            <w:tcMar>
              <w:left w:w="28" w:type="dxa"/>
              <w:right w:w="28" w:type="dxa"/>
            </w:tcMar>
            <w:vAlign w:val="center"/>
          </w:tcPr>
          <w:p w:rsidR="002C75B3" w:rsidRPr="009562DB" w:rsidRDefault="002C75B3" w:rsidP="00637072">
            <w:pPr>
              <w:spacing w:after="0" w:line="240" w:lineRule="auto"/>
              <w:ind w:firstLine="0"/>
              <w:jc w:val="center"/>
              <w:rPr>
                <w:sz w:val="20"/>
                <w:szCs w:val="20"/>
              </w:rPr>
            </w:pPr>
            <w:r w:rsidRPr="009562DB">
              <w:rPr>
                <w:sz w:val="20"/>
                <w:szCs w:val="20"/>
              </w:rPr>
              <w:t>Внешкольное учреждение на 25 мест</w:t>
            </w:r>
          </w:p>
        </w:tc>
        <w:tc>
          <w:tcPr>
            <w:tcW w:w="2268" w:type="dxa"/>
            <w:shd w:val="clear" w:color="auto" w:fill="auto"/>
            <w:tcMar>
              <w:left w:w="28" w:type="dxa"/>
              <w:right w:w="28" w:type="dxa"/>
            </w:tcMar>
            <w:vAlign w:val="center"/>
          </w:tcPr>
          <w:p w:rsidR="002C75B3" w:rsidRPr="009562DB" w:rsidRDefault="002C75B3" w:rsidP="00637072">
            <w:pPr>
              <w:spacing w:after="0" w:line="240" w:lineRule="auto"/>
              <w:ind w:firstLine="0"/>
              <w:jc w:val="center"/>
              <w:rPr>
                <w:sz w:val="20"/>
                <w:szCs w:val="20"/>
              </w:rPr>
            </w:pPr>
            <w:r w:rsidRPr="009562DB">
              <w:rPr>
                <w:sz w:val="20"/>
                <w:szCs w:val="20"/>
              </w:rPr>
              <w:t>1:01:12</w:t>
            </w:r>
          </w:p>
        </w:tc>
        <w:tc>
          <w:tcPr>
            <w:tcW w:w="1417" w:type="dxa"/>
            <w:tcMar>
              <w:left w:w="28" w:type="dxa"/>
              <w:right w:w="28" w:type="dxa"/>
            </w:tcMar>
            <w:vAlign w:val="center"/>
          </w:tcPr>
          <w:p w:rsidR="002C75B3" w:rsidRPr="009562DB" w:rsidRDefault="002C75B3" w:rsidP="004D1982">
            <w:pPr>
              <w:spacing w:after="0" w:line="240" w:lineRule="auto"/>
              <w:ind w:firstLine="0"/>
              <w:jc w:val="center"/>
              <w:rPr>
                <w:sz w:val="20"/>
                <w:szCs w:val="20"/>
              </w:rPr>
            </w:pPr>
            <w:r w:rsidRPr="009562DB">
              <w:rPr>
                <w:sz w:val="20"/>
                <w:szCs w:val="20"/>
              </w:rPr>
              <w:t>370</w:t>
            </w:r>
          </w:p>
        </w:tc>
        <w:tc>
          <w:tcPr>
            <w:tcW w:w="1418" w:type="dxa"/>
            <w:shd w:val="clear" w:color="auto" w:fill="auto"/>
            <w:tcMar>
              <w:left w:w="28" w:type="dxa"/>
              <w:right w:w="28" w:type="dxa"/>
            </w:tcMar>
            <w:vAlign w:val="center"/>
          </w:tcPr>
          <w:p w:rsidR="002C75B3" w:rsidRPr="009562DB" w:rsidRDefault="002C75B3" w:rsidP="004D1982">
            <w:pPr>
              <w:spacing w:after="0" w:line="240" w:lineRule="auto"/>
              <w:ind w:firstLine="0"/>
              <w:jc w:val="center"/>
              <w:rPr>
                <w:sz w:val="20"/>
                <w:szCs w:val="20"/>
              </w:rPr>
            </w:pPr>
            <w:r>
              <w:rPr>
                <w:sz w:val="20"/>
                <w:szCs w:val="20"/>
              </w:rPr>
              <w:t>Котельная ЦРБ</w:t>
            </w:r>
          </w:p>
        </w:tc>
        <w:tc>
          <w:tcPr>
            <w:tcW w:w="850" w:type="dxa"/>
            <w:shd w:val="clear" w:color="auto" w:fill="auto"/>
            <w:tcMar>
              <w:left w:w="28" w:type="dxa"/>
              <w:right w:w="28" w:type="dxa"/>
            </w:tcMar>
            <w:vAlign w:val="center"/>
          </w:tcPr>
          <w:p w:rsidR="002C75B3" w:rsidRPr="009562DB" w:rsidRDefault="002C75B3" w:rsidP="004D1982">
            <w:pPr>
              <w:spacing w:after="0" w:line="240" w:lineRule="auto"/>
              <w:ind w:firstLine="0"/>
              <w:jc w:val="center"/>
              <w:rPr>
                <w:sz w:val="20"/>
                <w:szCs w:val="20"/>
              </w:rPr>
            </w:pPr>
            <w:r>
              <w:rPr>
                <w:sz w:val="20"/>
                <w:szCs w:val="20"/>
              </w:rPr>
              <w:t>нет данных</w:t>
            </w:r>
          </w:p>
        </w:tc>
      </w:tr>
      <w:tr w:rsidR="002C75B3" w:rsidRPr="009562DB" w:rsidTr="004D1982">
        <w:tc>
          <w:tcPr>
            <w:tcW w:w="851" w:type="dxa"/>
            <w:shd w:val="clear" w:color="auto" w:fill="auto"/>
            <w:tcMar>
              <w:left w:w="28" w:type="dxa"/>
              <w:right w:w="28" w:type="dxa"/>
            </w:tcMar>
            <w:vAlign w:val="center"/>
          </w:tcPr>
          <w:p w:rsidR="002C75B3" w:rsidRPr="009562DB" w:rsidRDefault="002C75B3" w:rsidP="00637072">
            <w:pPr>
              <w:spacing w:after="0" w:line="240" w:lineRule="auto"/>
              <w:ind w:firstLine="0"/>
              <w:jc w:val="center"/>
              <w:rPr>
                <w:sz w:val="20"/>
                <w:szCs w:val="20"/>
              </w:rPr>
            </w:pPr>
            <w:r w:rsidRPr="009562DB">
              <w:rPr>
                <w:sz w:val="20"/>
                <w:szCs w:val="20"/>
              </w:rPr>
              <w:t>2.16</w:t>
            </w:r>
          </w:p>
        </w:tc>
        <w:tc>
          <w:tcPr>
            <w:tcW w:w="487" w:type="dxa"/>
            <w:shd w:val="clear" w:color="auto" w:fill="auto"/>
            <w:tcMar>
              <w:left w:w="28" w:type="dxa"/>
              <w:right w:w="28" w:type="dxa"/>
            </w:tcMar>
            <w:vAlign w:val="center"/>
          </w:tcPr>
          <w:p w:rsidR="002C75B3" w:rsidRPr="009562DB" w:rsidRDefault="00C46637" w:rsidP="00A234E0">
            <w:pPr>
              <w:spacing w:after="0" w:line="240" w:lineRule="auto"/>
              <w:ind w:firstLine="0"/>
              <w:jc w:val="center"/>
              <w:rPr>
                <w:sz w:val="20"/>
                <w:szCs w:val="20"/>
              </w:rPr>
            </w:pPr>
            <w:r>
              <w:rPr>
                <w:sz w:val="20"/>
                <w:szCs w:val="20"/>
              </w:rPr>
              <w:t>71</w:t>
            </w:r>
          </w:p>
        </w:tc>
        <w:tc>
          <w:tcPr>
            <w:tcW w:w="2376" w:type="dxa"/>
            <w:shd w:val="clear" w:color="auto" w:fill="auto"/>
            <w:tcMar>
              <w:left w:w="28" w:type="dxa"/>
              <w:right w:w="28" w:type="dxa"/>
            </w:tcMar>
            <w:vAlign w:val="center"/>
          </w:tcPr>
          <w:p w:rsidR="002C75B3" w:rsidRPr="009562DB" w:rsidRDefault="002C75B3" w:rsidP="00637072">
            <w:pPr>
              <w:spacing w:after="0" w:line="240" w:lineRule="auto"/>
              <w:ind w:firstLine="0"/>
              <w:jc w:val="center"/>
              <w:rPr>
                <w:sz w:val="20"/>
                <w:szCs w:val="20"/>
              </w:rPr>
            </w:pPr>
            <w:r w:rsidRPr="009562DB">
              <w:rPr>
                <w:sz w:val="20"/>
                <w:szCs w:val="20"/>
              </w:rPr>
              <w:t>Станция скорой мед</w:t>
            </w:r>
            <w:proofErr w:type="gramStart"/>
            <w:r w:rsidRPr="009562DB">
              <w:rPr>
                <w:sz w:val="20"/>
                <w:szCs w:val="20"/>
              </w:rPr>
              <w:t>.</w:t>
            </w:r>
            <w:proofErr w:type="gramEnd"/>
            <w:r w:rsidRPr="009562DB">
              <w:rPr>
                <w:sz w:val="20"/>
                <w:szCs w:val="20"/>
              </w:rPr>
              <w:t xml:space="preserve"> </w:t>
            </w:r>
            <w:proofErr w:type="gramStart"/>
            <w:r w:rsidRPr="009562DB">
              <w:rPr>
                <w:sz w:val="20"/>
                <w:szCs w:val="20"/>
              </w:rPr>
              <w:t>п</w:t>
            </w:r>
            <w:proofErr w:type="gramEnd"/>
            <w:r w:rsidRPr="009562DB">
              <w:rPr>
                <w:sz w:val="20"/>
                <w:szCs w:val="20"/>
              </w:rPr>
              <w:t>омощи на 1 автомобиль</w:t>
            </w:r>
          </w:p>
        </w:tc>
        <w:tc>
          <w:tcPr>
            <w:tcW w:w="2268" w:type="dxa"/>
            <w:shd w:val="clear" w:color="auto" w:fill="auto"/>
            <w:tcMar>
              <w:left w:w="28" w:type="dxa"/>
              <w:right w:w="28" w:type="dxa"/>
            </w:tcMar>
            <w:vAlign w:val="center"/>
          </w:tcPr>
          <w:p w:rsidR="002C75B3" w:rsidRPr="009562DB" w:rsidRDefault="002C75B3" w:rsidP="00637072">
            <w:pPr>
              <w:spacing w:after="0" w:line="240" w:lineRule="auto"/>
              <w:ind w:firstLine="0"/>
              <w:jc w:val="center"/>
              <w:rPr>
                <w:sz w:val="20"/>
                <w:szCs w:val="20"/>
              </w:rPr>
            </w:pPr>
            <w:r w:rsidRPr="009562DB">
              <w:rPr>
                <w:sz w:val="20"/>
                <w:szCs w:val="20"/>
              </w:rPr>
              <w:t>1:01:12</w:t>
            </w:r>
          </w:p>
        </w:tc>
        <w:tc>
          <w:tcPr>
            <w:tcW w:w="1417" w:type="dxa"/>
            <w:tcMar>
              <w:left w:w="28" w:type="dxa"/>
              <w:right w:w="28" w:type="dxa"/>
            </w:tcMar>
            <w:vAlign w:val="center"/>
          </w:tcPr>
          <w:p w:rsidR="002C75B3" w:rsidRPr="009562DB" w:rsidRDefault="002C75B3" w:rsidP="004D1982">
            <w:pPr>
              <w:spacing w:after="0" w:line="240" w:lineRule="auto"/>
              <w:ind w:firstLine="0"/>
              <w:jc w:val="center"/>
              <w:rPr>
                <w:sz w:val="20"/>
                <w:szCs w:val="20"/>
              </w:rPr>
            </w:pPr>
            <w:r w:rsidRPr="009562DB">
              <w:rPr>
                <w:sz w:val="20"/>
                <w:szCs w:val="20"/>
              </w:rPr>
              <w:t>320</w:t>
            </w:r>
          </w:p>
        </w:tc>
        <w:tc>
          <w:tcPr>
            <w:tcW w:w="1418" w:type="dxa"/>
            <w:shd w:val="clear" w:color="auto" w:fill="auto"/>
            <w:tcMar>
              <w:left w:w="28" w:type="dxa"/>
              <w:right w:w="28" w:type="dxa"/>
            </w:tcMar>
            <w:vAlign w:val="center"/>
          </w:tcPr>
          <w:p w:rsidR="002C75B3" w:rsidRPr="009562DB" w:rsidRDefault="002C75B3" w:rsidP="004D1982">
            <w:pPr>
              <w:spacing w:after="0" w:line="240" w:lineRule="auto"/>
              <w:ind w:firstLine="0"/>
              <w:jc w:val="center"/>
              <w:rPr>
                <w:sz w:val="20"/>
                <w:szCs w:val="20"/>
              </w:rPr>
            </w:pPr>
            <w:r>
              <w:rPr>
                <w:sz w:val="20"/>
                <w:szCs w:val="20"/>
              </w:rPr>
              <w:t>Котельная ЦРБ</w:t>
            </w:r>
          </w:p>
        </w:tc>
        <w:tc>
          <w:tcPr>
            <w:tcW w:w="850" w:type="dxa"/>
            <w:shd w:val="clear" w:color="auto" w:fill="auto"/>
            <w:tcMar>
              <w:left w:w="28" w:type="dxa"/>
              <w:right w:w="28" w:type="dxa"/>
            </w:tcMar>
            <w:vAlign w:val="center"/>
          </w:tcPr>
          <w:p w:rsidR="002C75B3" w:rsidRPr="009562DB" w:rsidRDefault="002C75B3" w:rsidP="004D1982">
            <w:pPr>
              <w:spacing w:after="0" w:line="240" w:lineRule="auto"/>
              <w:ind w:firstLine="0"/>
              <w:jc w:val="center"/>
              <w:rPr>
                <w:sz w:val="20"/>
                <w:szCs w:val="20"/>
              </w:rPr>
            </w:pPr>
            <w:r>
              <w:rPr>
                <w:sz w:val="20"/>
                <w:szCs w:val="20"/>
              </w:rPr>
              <w:t>нет данных</w:t>
            </w:r>
          </w:p>
        </w:tc>
      </w:tr>
      <w:tr w:rsidR="00E60125" w:rsidRPr="009562DB" w:rsidTr="00723019">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2.43</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72</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Госкомсанэпиднадзор РФ</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1:05:01</w:t>
            </w:r>
          </w:p>
        </w:tc>
        <w:tc>
          <w:tcPr>
            <w:tcW w:w="1417" w:type="dxa"/>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400</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Котельная ЦРБ</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нет данных</w:t>
            </w:r>
          </w:p>
        </w:tc>
      </w:tr>
      <w:tr w:rsidR="00E60125" w:rsidRPr="009562DB" w:rsidTr="00723019">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2.13</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73</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Р</w:t>
            </w:r>
            <w:r w:rsidRPr="009562DB">
              <w:rPr>
                <w:sz w:val="20"/>
                <w:szCs w:val="20"/>
              </w:rPr>
              <w:t>аздаточный пункт мо</w:t>
            </w:r>
            <w:r w:rsidRPr="009562DB">
              <w:rPr>
                <w:sz w:val="20"/>
                <w:szCs w:val="20"/>
              </w:rPr>
              <w:softHyphen/>
              <w:t>лочной кухни на 9 порций в смену</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1:02:19</w:t>
            </w:r>
          </w:p>
        </w:tc>
        <w:tc>
          <w:tcPr>
            <w:tcW w:w="1417" w:type="dxa"/>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80</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Котельная Проти</w:t>
            </w:r>
            <w:r w:rsidRPr="00EC6704">
              <w:rPr>
                <w:sz w:val="20"/>
                <w:szCs w:val="20"/>
              </w:rPr>
              <w:t>вотуберкулезного диспансера</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нет данных</w:t>
            </w:r>
          </w:p>
        </w:tc>
      </w:tr>
      <w:tr w:rsidR="00E60125" w:rsidRPr="009562DB" w:rsidTr="00723019">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1.27</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74</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 xml:space="preserve">Многоквартирный жилой </w:t>
            </w:r>
            <w:r w:rsidRPr="009562DB">
              <w:rPr>
                <w:sz w:val="20"/>
                <w:szCs w:val="20"/>
              </w:rPr>
              <w:lastRenderedPageBreak/>
              <w:t>дом, 2 эт., 2 дома</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lastRenderedPageBreak/>
              <w:t>01:02</w:t>
            </w:r>
            <w:r>
              <w:rPr>
                <w:sz w:val="20"/>
                <w:szCs w:val="20"/>
              </w:rPr>
              <w:t xml:space="preserve">:18 на территории </w:t>
            </w:r>
            <w:r>
              <w:rPr>
                <w:sz w:val="20"/>
                <w:szCs w:val="20"/>
              </w:rPr>
              <w:lastRenderedPageBreak/>
              <w:t>ликвиди</w:t>
            </w:r>
            <w:r w:rsidRPr="009562DB">
              <w:rPr>
                <w:sz w:val="20"/>
                <w:szCs w:val="20"/>
              </w:rPr>
              <w:t>руемой застройки</w:t>
            </w:r>
          </w:p>
        </w:tc>
        <w:tc>
          <w:tcPr>
            <w:tcW w:w="1417" w:type="dxa"/>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lastRenderedPageBreak/>
              <w:t>1400</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 xml:space="preserve">Котельная </w:t>
            </w:r>
            <w:r>
              <w:rPr>
                <w:sz w:val="20"/>
                <w:szCs w:val="20"/>
              </w:rPr>
              <w:lastRenderedPageBreak/>
              <w:t>Проти</w:t>
            </w:r>
            <w:r w:rsidRPr="00EC6704">
              <w:rPr>
                <w:sz w:val="20"/>
                <w:szCs w:val="20"/>
              </w:rPr>
              <w:t>вотуберкулезного диспансера</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lastRenderedPageBreak/>
              <w:t>2</w:t>
            </w:r>
          </w:p>
        </w:tc>
      </w:tr>
      <w:tr w:rsidR="00E53D5B" w:rsidRPr="009562DB" w:rsidTr="00E42DBB">
        <w:tc>
          <w:tcPr>
            <w:tcW w:w="851" w:type="dxa"/>
            <w:shd w:val="clear" w:color="auto" w:fill="auto"/>
            <w:tcMar>
              <w:left w:w="28" w:type="dxa"/>
              <w:right w:w="28" w:type="dxa"/>
            </w:tcMar>
            <w:vAlign w:val="center"/>
          </w:tcPr>
          <w:p w:rsidR="00E53D5B" w:rsidRPr="009562DB" w:rsidRDefault="00E53D5B" w:rsidP="00637072">
            <w:pPr>
              <w:spacing w:after="0" w:line="240" w:lineRule="auto"/>
              <w:ind w:firstLine="0"/>
              <w:jc w:val="center"/>
              <w:rPr>
                <w:sz w:val="20"/>
                <w:szCs w:val="20"/>
              </w:rPr>
            </w:pPr>
            <w:r w:rsidRPr="009562DB">
              <w:rPr>
                <w:sz w:val="20"/>
                <w:szCs w:val="20"/>
              </w:rPr>
              <w:lastRenderedPageBreak/>
              <w:t>2.66</w:t>
            </w:r>
          </w:p>
        </w:tc>
        <w:tc>
          <w:tcPr>
            <w:tcW w:w="487" w:type="dxa"/>
            <w:shd w:val="clear" w:color="auto" w:fill="auto"/>
            <w:tcMar>
              <w:left w:w="28" w:type="dxa"/>
              <w:right w:w="28" w:type="dxa"/>
            </w:tcMar>
            <w:vAlign w:val="center"/>
          </w:tcPr>
          <w:p w:rsidR="00E53D5B" w:rsidRPr="009562DB" w:rsidRDefault="00C46637" w:rsidP="00A234E0">
            <w:pPr>
              <w:spacing w:after="0" w:line="240" w:lineRule="auto"/>
              <w:ind w:firstLine="0"/>
              <w:jc w:val="center"/>
              <w:rPr>
                <w:sz w:val="20"/>
                <w:szCs w:val="20"/>
              </w:rPr>
            </w:pPr>
            <w:r>
              <w:rPr>
                <w:sz w:val="20"/>
                <w:szCs w:val="20"/>
              </w:rPr>
              <w:t>75</w:t>
            </w:r>
          </w:p>
        </w:tc>
        <w:tc>
          <w:tcPr>
            <w:tcW w:w="2376" w:type="dxa"/>
            <w:shd w:val="clear" w:color="auto" w:fill="auto"/>
            <w:tcMar>
              <w:left w:w="28" w:type="dxa"/>
              <w:right w:w="28" w:type="dxa"/>
            </w:tcMar>
            <w:vAlign w:val="center"/>
          </w:tcPr>
          <w:p w:rsidR="00E53D5B" w:rsidRPr="009562DB" w:rsidRDefault="00E53D5B" w:rsidP="00637072">
            <w:pPr>
              <w:spacing w:after="0" w:line="240" w:lineRule="auto"/>
              <w:ind w:firstLine="0"/>
              <w:jc w:val="center"/>
              <w:rPr>
                <w:sz w:val="20"/>
                <w:szCs w:val="20"/>
              </w:rPr>
            </w:pPr>
            <w:r w:rsidRPr="009562DB">
              <w:rPr>
                <w:sz w:val="20"/>
                <w:szCs w:val="20"/>
              </w:rPr>
              <w:t>Магазин на 150 м</w:t>
            </w:r>
            <w:proofErr w:type="gramStart"/>
            <w:r w:rsidRPr="00C366FD">
              <w:rPr>
                <w:sz w:val="20"/>
                <w:szCs w:val="20"/>
                <w:vertAlign w:val="superscript"/>
              </w:rPr>
              <w:t>2</w:t>
            </w:r>
            <w:proofErr w:type="gramEnd"/>
            <w:r>
              <w:rPr>
                <w:sz w:val="20"/>
                <w:szCs w:val="20"/>
              </w:rPr>
              <w:t xml:space="preserve"> торго</w:t>
            </w:r>
            <w:r w:rsidRPr="009562DB">
              <w:rPr>
                <w:sz w:val="20"/>
                <w:szCs w:val="20"/>
              </w:rPr>
              <w:t>вой площади</w:t>
            </w:r>
          </w:p>
        </w:tc>
        <w:tc>
          <w:tcPr>
            <w:tcW w:w="2268" w:type="dxa"/>
            <w:shd w:val="clear" w:color="auto" w:fill="auto"/>
            <w:tcMar>
              <w:left w:w="28" w:type="dxa"/>
              <w:right w:w="28" w:type="dxa"/>
            </w:tcMar>
            <w:vAlign w:val="center"/>
          </w:tcPr>
          <w:p w:rsidR="00E53D5B" w:rsidRPr="009562DB" w:rsidRDefault="00E53D5B" w:rsidP="00637072">
            <w:pPr>
              <w:spacing w:after="0" w:line="240" w:lineRule="auto"/>
              <w:ind w:firstLine="0"/>
              <w:jc w:val="center"/>
              <w:rPr>
                <w:sz w:val="20"/>
                <w:szCs w:val="20"/>
              </w:rPr>
            </w:pPr>
            <w:r w:rsidRPr="009562DB">
              <w:rPr>
                <w:sz w:val="20"/>
                <w:szCs w:val="20"/>
              </w:rPr>
              <w:t>1:05:06</w:t>
            </w:r>
          </w:p>
        </w:tc>
        <w:tc>
          <w:tcPr>
            <w:tcW w:w="1417" w:type="dxa"/>
            <w:tcMar>
              <w:left w:w="28" w:type="dxa"/>
              <w:right w:w="28" w:type="dxa"/>
            </w:tcMar>
            <w:vAlign w:val="center"/>
          </w:tcPr>
          <w:p w:rsidR="00E53D5B" w:rsidRPr="009562DB" w:rsidRDefault="00E53D5B" w:rsidP="004D1982">
            <w:pPr>
              <w:spacing w:after="0" w:line="240" w:lineRule="auto"/>
              <w:ind w:firstLine="0"/>
              <w:jc w:val="center"/>
              <w:rPr>
                <w:sz w:val="20"/>
                <w:szCs w:val="20"/>
              </w:rPr>
            </w:pPr>
            <w:r w:rsidRPr="009562DB">
              <w:rPr>
                <w:sz w:val="20"/>
                <w:szCs w:val="20"/>
              </w:rPr>
              <w:t>300</w:t>
            </w:r>
          </w:p>
        </w:tc>
        <w:tc>
          <w:tcPr>
            <w:tcW w:w="1418" w:type="dxa"/>
            <w:shd w:val="clear" w:color="auto" w:fill="auto"/>
            <w:tcMar>
              <w:left w:w="28" w:type="dxa"/>
              <w:right w:w="28" w:type="dxa"/>
            </w:tcMar>
            <w:vAlign w:val="center"/>
          </w:tcPr>
          <w:p w:rsidR="00E53D5B" w:rsidRPr="009562DB" w:rsidRDefault="00E60125" w:rsidP="00A234E0">
            <w:pPr>
              <w:spacing w:after="0" w:line="240" w:lineRule="auto"/>
              <w:ind w:firstLine="0"/>
              <w:jc w:val="center"/>
              <w:rPr>
                <w:sz w:val="20"/>
                <w:szCs w:val="20"/>
              </w:rPr>
            </w:pPr>
            <w:r>
              <w:rPr>
                <w:sz w:val="20"/>
                <w:szCs w:val="20"/>
              </w:rPr>
              <w:t>Котельная Аэропорт</w:t>
            </w:r>
          </w:p>
        </w:tc>
        <w:tc>
          <w:tcPr>
            <w:tcW w:w="850" w:type="dxa"/>
            <w:shd w:val="clear" w:color="auto" w:fill="auto"/>
            <w:tcMar>
              <w:left w:w="28" w:type="dxa"/>
              <w:right w:w="28" w:type="dxa"/>
            </w:tcMar>
            <w:vAlign w:val="center"/>
          </w:tcPr>
          <w:p w:rsidR="00E53D5B" w:rsidRPr="009562DB" w:rsidRDefault="00E53D5B" w:rsidP="004D1982">
            <w:pPr>
              <w:spacing w:after="0" w:line="240" w:lineRule="auto"/>
              <w:ind w:firstLine="0"/>
              <w:jc w:val="center"/>
              <w:rPr>
                <w:sz w:val="20"/>
                <w:szCs w:val="20"/>
              </w:rPr>
            </w:pPr>
            <w:r>
              <w:rPr>
                <w:sz w:val="20"/>
                <w:szCs w:val="20"/>
              </w:rPr>
              <w:t>нет данных</w:t>
            </w:r>
          </w:p>
        </w:tc>
      </w:tr>
      <w:tr w:rsidR="00E60125" w:rsidRPr="009562DB" w:rsidTr="00E42DBB">
        <w:tc>
          <w:tcPr>
            <w:tcW w:w="851" w:type="dxa"/>
            <w:shd w:val="clear" w:color="auto" w:fill="auto"/>
            <w:tcMar>
              <w:left w:w="28" w:type="dxa"/>
              <w:right w:w="28" w:type="dxa"/>
            </w:tcMar>
            <w:vAlign w:val="center"/>
          </w:tcPr>
          <w:p w:rsidR="00E60125" w:rsidRPr="009562DB" w:rsidRDefault="00E60125" w:rsidP="00637072">
            <w:pPr>
              <w:spacing w:after="0" w:line="240" w:lineRule="auto"/>
              <w:ind w:firstLine="0"/>
              <w:jc w:val="center"/>
              <w:rPr>
                <w:sz w:val="20"/>
                <w:szCs w:val="20"/>
              </w:rPr>
            </w:pPr>
            <w:r w:rsidRPr="009562DB">
              <w:rPr>
                <w:sz w:val="20"/>
                <w:szCs w:val="20"/>
              </w:rPr>
              <w:t>2.84</w:t>
            </w:r>
          </w:p>
        </w:tc>
        <w:tc>
          <w:tcPr>
            <w:tcW w:w="487" w:type="dxa"/>
            <w:shd w:val="clear" w:color="auto" w:fill="auto"/>
            <w:tcMar>
              <w:left w:w="28" w:type="dxa"/>
              <w:right w:w="28" w:type="dxa"/>
            </w:tcMar>
            <w:vAlign w:val="center"/>
          </w:tcPr>
          <w:p w:rsidR="00E60125" w:rsidRPr="009562DB" w:rsidRDefault="00C46637" w:rsidP="00A234E0">
            <w:pPr>
              <w:spacing w:after="0" w:line="240" w:lineRule="auto"/>
              <w:ind w:firstLine="0"/>
              <w:jc w:val="center"/>
              <w:rPr>
                <w:sz w:val="20"/>
                <w:szCs w:val="20"/>
              </w:rPr>
            </w:pPr>
            <w:r>
              <w:rPr>
                <w:sz w:val="20"/>
                <w:szCs w:val="20"/>
              </w:rPr>
              <w:t>76</w:t>
            </w:r>
          </w:p>
        </w:tc>
        <w:tc>
          <w:tcPr>
            <w:tcW w:w="2376" w:type="dxa"/>
            <w:shd w:val="clear" w:color="auto" w:fill="auto"/>
            <w:tcMar>
              <w:left w:w="28" w:type="dxa"/>
              <w:right w:w="28" w:type="dxa"/>
            </w:tcMar>
            <w:vAlign w:val="center"/>
          </w:tcPr>
          <w:p w:rsidR="00E60125" w:rsidRPr="009562DB" w:rsidRDefault="00E60125" w:rsidP="00637072">
            <w:pPr>
              <w:spacing w:after="0" w:line="240" w:lineRule="auto"/>
              <w:ind w:firstLine="0"/>
              <w:jc w:val="center"/>
              <w:rPr>
                <w:sz w:val="20"/>
                <w:szCs w:val="20"/>
              </w:rPr>
            </w:pPr>
            <w:r w:rsidRPr="009562DB">
              <w:rPr>
                <w:sz w:val="20"/>
                <w:szCs w:val="20"/>
              </w:rPr>
              <w:t>Ветеринарная лечебница</w:t>
            </w:r>
          </w:p>
        </w:tc>
        <w:tc>
          <w:tcPr>
            <w:tcW w:w="2268" w:type="dxa"/>
            <w:shd w:val="clear" w:color="auto" w:fill="auto"/>
            <w:tcMar>
              <w:left w:w="28" w:type="dxa"/>
              <w:right w:w="28" w:type="dxa"/>
            </w:tcMar>
            <w:vAlign w:val="center"/>
          </w:tcPr>
          <w:p w:rsidR="00E60125" w:rsidRPr="009562DB" w:rsidRDefault="00E60125" w:rsidP="00637072">
            <w:pPr>
              <w:spacing w:after="0" w:line="240" w:lineRule="auto"/>
              <w:ind w:firstLine="0"/>
              <w:jc w:val="center"/>
              <w:rPr>
                <w:sz w:val="20"/>
                <w:szCs w:val="20"/>
              </w:rPr>
            </w:pPr>
            <w:r w:rsidRPr="009562DB">
              <w:rPr>
                <w:sz w:val="20"/>
                <w:szCs w:val="20"/>
              </w:rPr>
              <w:t>1:05:08</w:t>
            </w:r>
          </w:p>
        </w:tc>
        <w:tc>
          <w:tcPr>
            <w:tcW w:w="1417" w:type="dxa"/>
            <w:tcMar>
              <w:left w:w="28" w:type="dxa"/>
              <w:right w:w="28" w:type="dxa"/>
            </w:tcMar>
            <w:vAlign w:val="center"/>
          </w:tcPr>
          <w:p w:rsidR="00E60125" w:rsidRPr="009562DB" w:rsidRDefault="00E60125" w:rsidP="004D1982">
            <w:pPr>
              <w:spacing w:after="0" w:line="240" w:lineRule="auto"/>
              <w:ind w:firstLine="0"/>
              <w:jc w:val="center"/>
              <w:rPr>
                <w:sz w:val="20"/>
                <w:szCs w:val="20"/>
              </w:rPr>
            </w:pPr>
            <w:r w:rsidRPr="009562DB">
              <w:rPr>
                <w:sz w:val="20"/>
                <w:szCs w:val="20"/>
              </w:rPr>
              <w:t>140</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Котельная Аэропорт</w:t>
            </w:r>
          </w:p>
        </w:tc>
        <w:tc>
          <w:tcPr>
            <w:tcW w:w="850" w:type="dxa"/>
            <w:shd w:val="clear" w:color="auto" w:fill="auto"/>
            <w:tcMar>
              <w:left w:w="28" w:type="dxa"/>
              <w:right w:w="28" w:type="dxa"/>
            </w:tcMar>
            <w:vAlign w:val="center"/>
          </w:tcPr>
          <w:p w:rsidR="00E60125" w:rsidRPr="009562DB" w:rsidRDefault="00E60125" w:rsidP="004D1982">
            <w:pPr>
              <w:spacing w:after="0" w:line="240" w:lineRule="auto"/>
              <w:ind w:firstLine="0"/>
              <w:jc w:val="center"/>
              <w:rPr>
                <w:sz w:val="20"/>
                <w:szCs w:val="20"/>
              </w:rPr>
            </w:pPr>
            <w:r>
              <w:rPr>
                <w:sz w:val="20"/>
                <w:szCs w:val="20"/>
              </w:rPr>
              <w:t>нет данных</w:t>
            </w:r>
          </w:p>
        </w:tc>
      </w:tr>
      <w:tr w:rsidR="00E60125" w:rsidRPr="009562DB" w:rsidTr="00E42DBB">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2.8</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77</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Учебно</w:t>
            </w:r>
            <w:r>
              <w:rPr>
                <w:sz w:val="20"/>
                <w:szCs w:val="20"/>
              </w:rPr>
              <w:t>-производственный ком</w:t>
            </w:r>
            <w:r w:rsidRPr="009562DB">
              <w:rPr>
                <w:sz w:val="20"/>
                <w:szCs w:val="20"/>
              </w:rPr>
              <w:t>бинат на 420 мест</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1:05:04</w:t>
            </w:r>
          </w:p>
        </w:tc>
        <w:tc>
          <w:tcPr>
            <w:tcW w:w="1417" w:type="dxa"/>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3365</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Котельная Аэропорт</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нет данных</w:t>
            </w:r>
          </w:p>
        </w:tc>
      </w:tr>
      <w:tr w:rsidR="00E60125" w:rsidRPr="009562DB" w:rsidTr="00E42DBB">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2.48</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78</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Офисное здание</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1:04:10</w:t>
            </w:r>
          </w:p>
        </w:tc>
        <w:tc>
          <w:tcPr>
            <w:tcW w:w="1417" w:type="dxa"/>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490</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Котельная Аэропорт</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нет данных</w:t>
            </w:r>
          </w:p>
        </w:tc>
      </w:tr>
      <w:tr w:rsidR="00E60125" w:rsidRPr="009562DB" w:rsidTr="00E42DBB">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2.49</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79</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Офисное здание</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1:04:10</w:t>
            </w:r>
          </w:p>
        </w:tc>
        <w:tc>
          <w:tcPr>
            <w:tcW w:w="1417" w:type="dxa"/>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1515</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Котельная Аэропорт</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нет данных</w:t>
            </w:r>
          </w:p>
        </w:tc>
      </w:tr>
      <w:tr w:rsidR="00E60125" w:rsidRPr="009562DB" w:rsidTr="00E42DBB">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2.63</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80</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Магазин на 500 м</w:t>
            </w:r>
            <w:proofErr w:type="gramStart"/>
            <w:r w:rsidRPr="00C366FD">
              <w:rPr>
                <w:sz w:val="20"/>
                <w:szCs w:val="20"/>
                <w:vertAlign w:val="superscript"/>
              </w:rPr>
              <w:t>2</w:t>
            </w:r>
            <w:proofErr w:type="gramEnd"/>
            <w:r>
              <w:rPr>
                <w:sz w:val="20"/>
                <w:szCs w:val="20"/>
              </w:rPr>
              <w:t xml:space="preserve"> торго</w:t>
            </w:r>
            <w:r w:rsidRPr="009562DB">
              <w:rPr>
                <w:sz w:val="20"/>
                <w:szCs w:val="20"/>
              </w:rPr>
              <w:t>вой площади</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1:05:06</w:t>
            </w:r>
          </w:p>
        </w:tc>
        <w:tc>
          <w:tcPr>
            <w:tcW w:w="1417" w:type="dxa"/>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960</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Котельная Аэропорт</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нет данных</w:t>
            </w:r>
          </w:p>
        </w:tc>
      </w:tr>
      <w:tr w:rsidR="00E60125" w:rsidRPr="009562DB" w:rsidTr="00E42DBB">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2.71</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81</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Магазин на 150 м</w:t>
            </w:r>
            <w:proofErr w:type="gramStart"/>
            <w:r w:rsidRPr="00C366FD">
              <w:rPr>
                <w:sz w:val="20"/>
                <w:szCs w:val="20"/>
                <w:vertAlign w:val="superscript"/>
              </w:rPr>
              <w:t>2</w:t>
            </w:r>
            <w:proofErr w:type="gramEnd"/>
            <w:r>
              <w:rPr>
                <w:sz w:val="20"/>
                <w:szCs w:val="20"/>
              </w:rPr>
              <w:t xml:space="preserve"> торго</w:t>
            </w:r>
            <w:r w:rsidRPr="009562DB">
              <w:rPr>
                <w:sz w:val="20"/>
                <w:szCs w:val="20"/>
              </w:rPr>
              <w:t>вой площади</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1:06:06</w:t>
            </w:r>
          </w:p>
        </w:tc>
        <w:tc>
          <w:tcPr>
            <w:tcW w:w="1417" w:type="dxa"/>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285</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Котельная Аэропорт</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нет данных</w:t>
            </w:r>
          </w:p>
        </w:tc>
      </w:tr>
      <w:tr w:rsidR="00E60125" w:rsidRPr="009562DB" w:rsidTr="00E42DBB">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2.74</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82</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Супермаркет на 140 м</w:t>
            </w:r>
            <w:proofErr w:type="gramStart"/>
            <w:r w:rsidRPr="00C366FD">
              <w:rPr>
                <w:sz w:val="20"/>
                <w:szCs w:val="20"/>
                <w:vertAlign w:val="superscript"/>
              </w:rPr>
              <w:t>2</w:t>
            </w:r>
            <w:proofErr w:type="gramEnd"/>
            <w:r w:rsidRPr="009562DB">
              <w:rPr>
                <w:sz w:val="20"/>
                <w:szCs w:val="20"/>
              </w:rPr>
              <w:t xml:space="preserve"> торговой площади</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1:06:06</w:t>
            </w:r>
          </w:p>
        </w:tc>
        <w:tc>
          <w:tcPr>
            <w:tcW w:w="1417"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285</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Котельная Аэропорт</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нет данных</w:t>
            </w:r>
          </w:p>
        </w:tc>
      </w:tr>
      <w:tr w:rsidR="00E60125" w:rsidRPr="009562DB" w:rsidTr="00E42DBB">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1.20</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83</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Многоквартирный жилой дом, 3 эт., 4 дома</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01:05:04, 01:05:06, на территории ликвидируемой застройки</w:t>
            </w:r>
          </w:p>
        </w:tc>
        <w:tc>
          <w:tcPr>
            <w:tcW w:w="1417" w:type="dxa"/>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6400</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Котельная Аэропорт</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3</w:t>
            </w:r>
          </w:p>
        </w:tc>
      </w:tr>
      <w:tr w:rsidR="00E60125" w:rsidRPr="009562DB" w:rsidTr="00E42DBB">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1.21</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84</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Многоквартирный жилой дом, 3 эт., 2 дома</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01:05:06 на территории ликвиди</w:t>
            </w:r>
            <w:r w:rsidRPr="009562DB">
              <w:rPr>
                <w:sz w:val="20"/>
                <w:szCs w:val="20"/>
              </w:rPr>
              <w:t>руемой застройки</w:t>
            </w:r>
          </w:p>
        </w:tc>
        <w:tc>
          <w:tcPr>
            <w:tcW w:w="1417" w:type="dxa"/>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3060</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Котельная Аэропорт</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3</w:t>
            </w:r>
          </w:p>
        </w:tc>
      </w:tr>
      <w:tr w:rsidR="00E60125" w:rsidRPr="009562DB" w:rsidTr="00E42DBB">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1.22</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85</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Многоквартирный жилой дом, 2 эт., 1 дом</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01:05:06 на территории ликвиди</w:t>
            </w:r>
            <w:r w:rsidRPr="009562DB">
              <w:rPr>
                <w:sz w:val="20"/>
                <w:szCs w:val="20"/>
              </w:rPr>
              <w:t>руемой застройки</w:t>
            </w:r>
          </w:p>
        </w:tc>
        <w:tc>
          <w:tcPr>
            <w:tcW w:w="1417" w:type="dxa"/>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665</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Котельная Аэропорт</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2</w:t>
            </w:r>
          </w:p>
        </w:tc>
      </w:tr>
      <w:tr w:rsidR="00E60125" w:rsidRPr="009562DB" w:rsidTr="00E42DBB">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1.23</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86</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Многоквартирный жилой дом, 3 эт.</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01:05:06 на территории ликвиди</w:t>
            </w:r>
            <w:r w:rsidRPr="009562DB">
              <w:rPr>
                <w:sz w:val="20"/>
                <w:szCs w:val="20"/>
              </w:rPr>
              <w:t>руемой застройки</w:t>
            </w:r>
          </w:p>
        </w:tc>
        <w:tc>
          <w:tcPr>
            <w:tcW w:w="1417" w:type="dxa"/>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1000</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Котельная Аэропорт</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3</w:t>
            </w:r>
          </w:p>
        </w:tc>
      </w:tr>
      <w:tr w:rsidR="00E60125" w:rsidRPr="009562DB" w:rsidTr="00E42DBB">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1.24</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87</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Многоквартирный жилой дом, 3 эт., 1 дом</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01:05:04 на свободной террито</w:t>
            </w:r>
            <w:r w:rsidRPr="009562DB">
              <w:rPr>
                <w:sz w:val="20"/>
                <w:szCs w:val="20"/>
              </w:rPr>
              <w:t>рии и на</w:t>
            </w:r>
            <w:r>
              <w:rPr>
                <w:sz w:val="20"/>
                <w:szCs w:val="20"/>
              </w:rPr>
              <w:t xml:space="preserve"> территории ликвидируе</w:t>
            </w:r>
            <w:r w:rsidRPr="009562DB">
              <w:rPr>
                <w:sz w:val="20"/>
                <w:szCs w:val="20"/>
              </w:rPr>
              <w:t>мой застройки</w:t>
            </w:r>
          </w:p>
        </w:tc>
        <w:tc>
          <w:tcPr>
            <w:tcW w:w="1417" w:type="dxa"/>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2360</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Котельная Аэропорт</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3</w:t>
            </w:r>
          </w:p>
        </w:tc>
      </w:tr>
      <w:tr w:rsidR="00E60125" w:rsidRPr="009562DB" w:rsidTr="00E42DBB">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1.25</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88</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Многоквартирный жилой дом, 3 эт., 1 дом</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01:05:04 на территории ликвиди</w:t>
            </w:r>
            <w:r w:rsidRPr="009562DB">
              <w:rPr>
                <w:sz w:val="20"/>
                <w:szCs w:val="20"/>
              </w:rPr>
              <w:t>руемой застройки</w:t>
            </w:r>
          </w:p>
        </w:tc>
        <w:tc>
          <w:tcPr>
            <w:tcW w:w="1417" w:type="dxa"/>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1710</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Котельная Аэропорт</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3</w:t>
            </w:r>
          </w:p>
        </w:tc>
      </w:tr>
      <w:tr w:rsidR="00E60125" w:rsidRPr="009562DB" w:rsidTr="00E42DBB">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1.36</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89</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Многоквартирный жилой дом, 3 эт., 2 дома</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01:05:06 на территории ликвиди</w:t>
            </w:r>
            <w:r w:rsidRPr="009562DB">
              <w:rPr>
                <w:sz w:val="20"/>
                <w:szCs w:val="20"/>
              </w:rPr>
              <w:t>руемой застройки</w:t>
            </w:r>
          </w:p>
        </w:tc>
        <w:tc>
          <w:tcPr>
            <w:tcW w:w="1417" w:type="dxa"/>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3210</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Котельная Аэропорт</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3</w:t>
            </w:r>
          </w:p>
        </w:tc>
      </w:tr>
      <w:tr w:rsidR="00E60125" w:rsidRPr="009562DB" w:rsidTr="00E42DBB">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1.37</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90</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Многоквартирный жилой дом, 4 эт., 1 дом</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01:05:06 на территории ликвиди</w:t>
            </w:r>
            <w:r w:rsidRPr="009562DB">
              <w:rPr>
                <w:sz w:val="20"/>
                <w:szCs w:val="20"/>
              </w:rPr>
              <w:t>руемой застройки</w:t>
            </w:r>
          </w:p>
        </w:tc>
        <w:tc>
          <w:tcPr>
            <w:tcW w:w="1417" w:type="dxa"/>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3325</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Котельная Аэропорт</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4</w:t>
            </w:r>
          </w:p>
        </w:tc>
      </w:tr>
      <w:tr w:rsidR="00E60125" w:rsidRPr="009562DB" w:rsidTr="00E42DBB">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нет данных</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91</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Многоквартирный жилой дом, 3 эт., 1 дом</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01:06:01 на свободной террито</w:t>
            </w:r>
            <w:r w:rsidRPr="009562DB">
              <w:rPr>
                <w:sz w:val="20"/>
                <w:szCs w:val="20"/>
              </w:rPr>
              <w:t>рии</w:t>
            </w:r>
          </w:p>
        </w:tc>
        <w:tc>
          <w:tcPr>
            <w:tcW w:w="1417"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3730</w:t>
            </w:r>
          </w:p>
        </w:tc>
        <w:tc>
          <w:tcPr>
            <w:tcW w:w="1418" w:type="dxa"/>
            <w:shd w:val="clear" w:color="auto" w:fill="auto"/>
            <w:tcMar>
              <w:left w:w="28" w:type="dxa"/>
              <w:right w:w="28" w:type="dxa"/>
            </w:tcMar>
            <w:vAlign w:val="center"/>
          </w:tcPr>
          <w:p w:rsidR="00E60125" w:rsidRPr="005B66EB" w:rsidRDefault="00E60125" w:rsidP="00723019">
            <w:pPr>
              <w:spacing w:after="0" w:line="240" w:lineRule="auto"/>
              <w:ind w:firstLine="0"/>
              <w:jc w:val="center"/>
              <w:rPr>
                <w:sz w:val="20"/>
                <w:szCs w:val="20"/>
              </w:rPr>
            </w:pPr>
            <w:r w:rsidRPr="005B66EB">
              <w:rPr>
                <w:sz w:val="20"/>
                <w:szCs w:val="20"/>
              </w:rPr>
              <w:t>Блочно-модульная 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3</w:t>
            </w:r>
          </w:p>
        </w:tc>
      </w:tr>
      <w:tr w:rsidR="00E60125" w:rsidRPr="009562DB" w:rsidTr="00E42DBB">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2.19</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92</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Дом-интернат для детей на 150 мест</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1:05:15</w:t>
            </w:r>
          </w:p>
        </w:tc>
        <w:tc>
          <w:tcPr>
            <w:tcW w:w="1417"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6400</w:t>
            </w:r>
          </w:p>
        </w:tc>
        <w:tc>
          <w:tcPr>
            <w:tcW w:w="1418" w:type="dxa"/>
            <w:shd w:val="clear" w:color="auto" w:fill="auto"/>
            <w:tcMar>
              <w:left w:w="28" w:type="dxa"/>
              <w:right w:w="28" w:type="dxa"/>
            </w:tcMar>
            <w:vAlign w:val="center"/>
          </w:tcPr>
          <w:p w:rsidR="00E60125" w:rsidRPr="005B66EB" w:rsidRDefault="00E60125" w:rsidP="00723019">
            <w:pPr>
              <w:spacing w:after="0" w:line="240" w:lineRule="auto"/>
              <w:ind w:firstLine="0"/>
              <w:jc w:val="center"/>
              <w:rPr>
                <w:sz w:val="20"/>
                <w:szCs w:val="20"/>
              </w:rPr>
            </w:pPr>
            <w:r w:rsidRPr="005B66EB">
              <w:rPr>
                <w:sz w:val="20"/>
                <w:szCs w:val="20"/>
              </w:rPr>
              <w:t>Блочно-модульная 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нет данных</w:t>
            </w:r>
          </w:p>
        </w:tc>
      </w:tr>
      <w:tr w:rsidR="00E60125" w:rsidRPr="009562DB" w:rsidTr="00E42DBB">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нет данных</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93</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Многоквартирный жилой дом, 4 эт., 1 дом</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01:06:01 на свободной террито</w:t>
            </w:r>
            <w:r w:rsidRPr="009562DB">
              <w:rPr>
                <w:sz w:val="20"/>
                <w:szCs w:val="20"/>
              </w:rPr>
              <w:t>рии</w:t>
            </w:r>
          </w:p>
        </w:tc>
        <w:tc>
          <w:tcPr>
            <w:tcW w:w="1417"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3730</w:t>
            </w:r>
          </w:p>
        </w:tc>
        <w:tc>
          <w:tcPr>
            <w:tcW w:w="1418" w:type="dxa"/>
            <w:shd w:val="clear" w:color="auto" w:fill="auto"/>
            <w:tcMar>
              <w:left w:w="28" w:type="dxa"/>
              <w:right w:w="28" w:type="dxa"/>
            </w:tcMar>
            <w:vAlign w:val="center"/>
          </w:tcPr>
          <w:p w:rsidR="00E60125" w:rsidRPr="005B66EB" w:rsidRDefault="00E60125" w:rsidP="00723019">
            <w:pPr>
              <w:spacing w:after="0" w:line="240" w:lineRule="auto"/>
              <w:ind w:firstLine="0"/>
              <w:jc w:val="center"/>
              <w:rPr>
                <w:sz w:val="20"/>
                <w:szCs w:val="20"/>
              </w:rPr>
            </w:pPr>
            <w:r w:rsidRPr="005B66EB">
              <w:rPr>
                <w:sz w:val="20"/>
                <w:szCs w:val="20"/>
              </w:rPr>
              <w:t>Блочно-модульная 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4</w:t>
            </w:r>
          </w:p>
        </w:tc>
      </w:tr>
      <w:tr w:rsidR="00E60125" w:rsidRPr="009562DB" w:rsidTr="00E42DBB">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1.2</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94</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Многоквартирный жилой дом, 4 эт., 2 дома</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01:06:03 на свободной террито</w:t>
            </w:r>
            <w:r w:rsidRPr="009562DB">
              <w:rPr>
                <w:sz w:val="20"/>
                <w:szCs w:val="20"/>
              </w:rPr>
              <w:t>рии</w:t>
            </w:r>
          </w:p>
        </w:tc>
        <w:tc>
          <w:tcPr>
            <w:tcW w:w="1417"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8860</w:t>
            </w:r>
          </w:p>
        </w:tc>
        <w:tc>
          <w:tcPr>
            <w:tcW w:w="1418" w:type="dxa"/>
            <w:shd w:val="clear" w:color="auto" w:fill="auto"/>
            <w:tcMar>
              <w:left w:w="28" w:type="dxa"/>
              <w:right w:w="28" w:type="dxa"/>
            </w:tcMar>
            <w:vAlign w:val="center"/>
          </w:tcPr>
          <w:p w:rsidR="00E60125" w:rsidRPr="005B66EB" w:rsidRDefault="00E60125" w:rsidP="00723019">
            <w:pPr>
              <w:spacing w:after="0" w:line="240" w:lineRule="auto"/>
              <w:ind w:firstLine="0"/>
              <w:jc w:val="center"/>
              <w:rPr>
                <w:sz w:val="20"/>
                <w:szCs w:val="20"/>
              </w:rPr>
            </w:pPr>
            <w:r w:rsidRPr="005B66EB">
              <w:rPr>
                <w:sz w:val="20"/>
                <w:szCs w:val="20"/>
              </w:rPr>
              <w:t>Блочно-модульная 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4</w:t>
            </w:r>
          </w:p>
        </w:tc>
      </w:tr>
      <w:tr w:rsidR="00E60125" w:rsidRPr="009562DB" w:rsidTr="00E42DBB">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lastRenderedPageBreak/>
              <w:t>1.3</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95</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Многоквартирный жилой дом, 4 эт., 1 дом</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01:06:03 на свободной террито</w:t>
            </w:r>
            <w:r w:rsidRPr="009562DB">
              <w:rPr>
                <w:sz w:val="20"/>
                <w:szCs w:val="20"/>
              </w:rPr>
              <w:t>рии</w:t>
            </w:r>
          </w:p>
        </w:tc>
        <w:tc>
          <w:tcPr>
            <w:tcW w:w="1417"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2040</w:t>
            </w:r>
          </w:p>
        </w:tc>
        <w:tc>
          <w:tcPr>
            <w:tcW w:w="1418" w:type="dxa"/>
            <w:shd w:val="clear" w:color="auto" w:fill="auto"/>
            <w:tcMar>
              <w:left w:w="28" w:type="dxa"/>
              <w:right w:w="28" w:type="dxa"/>
            </w:tcMar>
            <w:vAlign w:val="center"/>
          </w:tcPr>
          <w:p w:rsidR="00E60125" w:rsidRPr="005B66EB" w:rsidRDefault="00E60125" w:rsidP="00723019">
            <w:pPr>
              <w:spacing w:after="0" w:line="240" w:lineRule="auto"/>
              <w:ind w:firstLine="0"/>
              <w:jc w:val="center"/>
              <w:rPr>
                <w:sz w:val="20"/>
                <w:szCs w:val="20"/>
              </w:rPr>
            </w:pPr>
            <w:r w:rsidRPr="005B66EB">
              <w:rPr>
                <w:sz w:val="20"/>
                <w:szCs w:val="20"/>
              </w:rPr>
              <w:t>Блочно-модульная 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4</w:t>
            </w:r>
          </w:p>
        </w:tc>
      </w:tr>
      <w:tr w:rsidR="00E60125" w:rsidRPr="009562DB" w:rsidTr="00E42DBB">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1.4</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96</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Многоквартирный жилой дом, 4 эт., 3 дома</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01:06:02 на свободной террито</w:t>
            </w:r>
            <w:r w:rsidRPr="009562DB">
              <w:rPr>
                <w:sz w:val="20"/>
                <w:szCs w:val="20"/>
              </w:rPr>
              <w:t>рии</w:t>
            </w:r>
          </w:p>
        </w:tc>
        <w:tc>
          <w:tcPr>
            <w:tcW w:w="1417"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6120</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Блочно-модульная 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4</w:t>
            </w:r>
          </w:p>
        </w:tc>
      </w:tr>
      <w:tr w:rsidR="00E60125" w:rsidRPr="009562DB" w:rsidTr="00E42DBB">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1.5</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97</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Многоквартирный жилой дом, 4 эт., 1 дом</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01:06:02 на свободной террито</w:t>
            </w:r>
            <w:r w:rsidRPr="009562DB">
              <w:rPr>
                <w:sz w:val="20"/>
                <w:szCs w:val="20"/>
              </w:rPr>
              <w:t>рии</w:t>
            </w:r>
          </w:p>
        </w:tc>
        <w:tc>
          <w:tcPr>
            <w:tcW w:w="1417"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3145</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Блочно-модульная 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4</w:t>
            </w:r>
          </w:p>
        </w:tc>
      </w:tr>
      <w:tr w:rsidR="00E60125" w:rsidRPr="009562DB" w:rsidTr="00E42DBB">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2.51</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98</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Офисы, кафе на 40 мест</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1:06:01</w:t>
            </w:r>
          </w:p>
        </w:tc>
        <w:tc>
          <w:tcPr>
            <w:tcW w:w="1417"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2980</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Блочно-модульная 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нет данных</w:t>
            </w:r>
          </w:p>
        </w:tc>
      </w:tr>
      <w:tr w:rsidR="00E60125" w:rsidRPr="009562DB" w:rsidTr="00E42DBB">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1.6</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99</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Многоквартирный жилой дом, 5 эт., 2 дома</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01:06:02 на свободной террито</w:t>
            </w:r>
            <w:r w:rsidRPr="009562DB">
              <w:rPr>
                <w:sz w:val="20"/>
                <w:szCs w:val="20"/>
              </w:rPr>
              <w:t>рии</w:t>
            </w:r>
          </w:p>
        </w:tc>
        <w:tc>
          <w:tcPr>
            <w:tcW w:w="1417"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7860</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Блочно-модульная 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5</w:t>
            </w:r>
          </w:p>
        </w:tc>
      </w:tr>
      <w:tr w:rsidR="00E60125" w:rsidRPr="009562DB" w:rsidTr="00E42DBB">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1.9</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100</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Многоквартирный жилой дом, 5 эт., 1 дом</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01:06:02 на свободной террито</w:t>
            </w:r>
            <w:r w:rsidRPr="009562DB">
              <w:rPr>
                <w:sz w:val="20"/>
                <w:szCs w:val="20"/>
              </w:rPr>
              <w:t>рии</w:t>
            </w:r>
          </w:p>
        </w:tc>
        <w:tc>
          <w:tcPr>
            <w:tcW w:w="1417"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2780</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Блочно-модульная 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5</w:t>
            </w:r>
          </w:p>
        </w:tc>
      </w:tr>
      <w:tr w:rsidR="00E60125" w:rsidRPr="009562DB" w:rsidTr="00E42DBB">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1.7</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101</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Многоквартирный жилой дом, 5 эт., 1 дом</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01:06:02 на свободной террито</w:t>
            </w:r>
            <w:r w:rsidRPr="009562DB">
              <w:rPr>
                <w:sz w:val="20"/>
                <w:szCs w:val="20"/>
              </w:rPr>
              <w:t>рии</w:t>
            </w:r>
          </w:p>
        </w:tc>
        <w:tc>
          <w:tcPr>
            <w:tcW w:w="1417"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2550</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Блочно-модульная 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5</w:t>
            </w:r>
          </w:p>
        </w:tc>
      </w:tr>
      <w:tr w:rsidR="00E60125" w:rsidRPr="009562DB" w:rsidTr="00E42DBB">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1.8</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102</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Многоквартирный жилой дом, 4 эт., 1 дом</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01:06:02 на свободной террито</w:t>
            </w:r>
            <w:r w:rsidRPr="009562DB">
              <w:rPr>
                <w:sz w:val="20"/>
                <w:szCs w:val="20"/>
              </w:rPr>
              <w:t>рии</w:t>
            </w:r>
          </w:p>
        </w:tc>
        <w:tc>
          <w:tcPr>
            <w:tcW w:w="1417"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2785</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Блочно-модульная 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4</w:t>
            </w:r>
          </w:p>
        </w:tc>
      </w:tr>
      <w:tr w:rsidR="00E60125" w:rsidRPr="009562DB" w:rsidTr="00E42DBB">
        <w:trPr>
          <w:trHeight w:val="77"/>
        </w:trPr>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2.4</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103</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Детский сад на 150 мест</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1:06:03</w:t>
            </w:r>
          </w:p>
        </w:tc>
        <w:tc>
          <w:tcPr>
            <w:tcW w:w="1417"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2060</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Блочно-модульная 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нет данных</w:t>
            </w:r>
          </w:p>
        </w:tc>
      </w:tr>
      <w:tr w:rsidR="00E60125" w:rsidRPr="009562DB" w:rsidTr="00E42DBB">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2.60</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104</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Магазин на 200 м</w:t>
            </w:r>
            <w:proofErr w:type="gramStart"/>
            <w:r w:rsidRPr="00C366FD">
              <w:rPr>
                <w:sz w:val="20"/>
                <w:szCs w:val="20"/>
                <w:vertAlign w:val="superscript"/>
              </w:rPr>
              <w:t>2</w:t>
            </w:r>
            <w:proofErr w:type="gramEnd"/>
            <w:r w:rsidRPr="009562DB">
              <w:rPr>
                <w:sz w:val="20"/>
                <w:szCs w:val="20"/>
              </w:rPr>
              <w:t xml:space="preserve"> торго</w:t>
            </w:r>
            <w:r w:rsidRPr="009562DB">
              <w:rPr>
                <w:sz w:val="20"/>
                <w:szCs w:val="20"/>
              </w:rPr>
              <w:softHyphen/>
              <w:t>вой площади</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1:06:01</w:t>
            </w:r>
          </w:p>
        </w:tc>
        <w:tc>
          <w:tcPr>
            <w:tcW w:w="1417"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290</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Блочно-модульная 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нет данных</w:t>
            </w:r>
          </w:p>
        </w:tc>
      </w:tr>
      <w:tr w:rsidR="00E60125" w:rsidRPr="009562DB" w:rsidTr="00E42DBB">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1.13</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105</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Многоквартирный жилой дом, 5 эт., 1 дом</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01:06:01 на свободной террито</w:t>
            </w:r>
            <w:r w:rsidRPr="009562DB">
              <w:rPr>
                <w:sz w:val="20"/>
                <w:szCs w:val="20"/>
              </w:rPr>
              <w:t>рии</w:t>
            </w:r>
          </w:p>
        </w:tc>
        <w:tc>
          <w:tcPr>
            <w:tcW w:w="1417"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4370</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Блочно-модульная 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5</w:t>
            </w:r>
          </w:p>
        </w:tc>
      </w:tr>
      <w:tr w:rsidR="00E60125" w:rsidRPr="009562DB" w:rsidTr="00E42DBB">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1.14</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106</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Многоквартирный жилой дом, 5 эт., 1 дом</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01:06:01 на свободной террито</w:t>
            </w:r>
            <w:r w:rsidRPr="009562DB">
              <w:rPr>
                <w:sz w:val="20"/>
                <w:szCs w:val="20"/>
              </w:rPr>
              <w:t>рии</w:t>
            </w:r>
          </w:p>
        </w:tc>
        <w:tc>
          <w:tcPr>
            <w:tcW w:w="1417"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6120</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Блочно-модульная 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5</w:t>
            </w:r>
          </w:p>
        </w:tc>
      </w:tr>
      <w:tr w:rsidR="00E60125" w:rsidRPr="009562DB" w:rsidTr="00E42DBB">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2.12</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107</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Внешкольное учреждение на 50 мест</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1:06:03</w:t>
            </w:r>
          </w:p>
        </w:tc>
        <w:tc>
          <w:tcPr>
            <w:tcW w:w="1417"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1045</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Блочно-модульная 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нет данных</w:t>
            </w:r>
          </w:p>
        </w:tc>
      </w:tr>
      <w:tr w:rsidR="00E60125" w:rsidRPr="009562DB" w:rsidTr="00E42DBB">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1.16</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108</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Многоквартирный жилой дом, 5 эт., 4 дома</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01:06:01 на сво</w:t>
            </w:r>
            <w:r w:rsidRPr="009562DB">
              <w:rPr>
                <w:sz w:val="20"/>
                <w:szCs w:val="20"/>
              </w:rPr>
              <w:t>бодной те</w:t>
            </w:r>
            <w:r>
              <w:rPr>
                <w:sz w:val="20"/>
                <w:szCs w:val="20"/>
              </w:rPr>
              <w:t>ррито</w:t>
            </w:r>
            <w:r w:rsidRPr="009562DB">
              <w:rPr>
                <w:sz w:val="20"/>
                <w:szCs w:val="20"/>
              </w:rPr>
              <w:t>рии</w:t>
            </w:r>
          </w:p>
        </w:tc>
        <w:tc>
          <w:tcPr>
            <w:tcW w:w="1417"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15720</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Блочно-модульная 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5</w:t>
            </w:r>
          </w:p>
        </w:tc>
      </w:tr>
      <w:tr w:rsidR="00E60125" w:rsidRPr="009562DB" w:rsidTr="00E42DBB">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1.12</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109</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Многоквартирный жилой дом, 4 эт., 3 дома</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01:06:01 на свободной террито</w:t>
            </w:r>
            <w:r w:rsidRPr="009562DB">
              <w:rPr>
                <w:sz w:val="20"/>
                <w:szCs w:val="20"/>
              </w:rPr>
              <w:t>рии</w:t>
            </w:r>
          </w:p>
        </w:tc>
        <w:tc>
          <w:tcPr>
            <w:tcW w:w="1417"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11190</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Блочно-модульная 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4</w:t>
            </w:r>
          </w:p>
        </w:tc>
      </w:tr>
      <w:tr w:rsidR="00E60125" w:rsidRPr="009562DB" w:rsidTr="00E42DBB">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1.15</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110</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Многоквартирный жилой дом, 4 эт., 2 дома</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01:06:01 на свободной террито</w:t>
            </w:r>
            <w:r w:rsidRPr="009562DB">
              <w:rPr>
                <w:sz w:val="20"/>
                <w:szCs w:val="20"/>
              </w:rPr>
              <w:t>рии</w:t>
            </w:r>
          </w:p>
        </w:tc>
        <w:tc>
          <w:tcPr>
            <w:tcW w:w="1417"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6290</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Блочно-модульная 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4</w:t>
            </w:r>
          </w:p>
        </w:tc>
      </w:tr>
      <w:tr w:rsidR="00E60125" w:rsidRPr="009562DB" w:rsidTr="00E42DBB">
        <w:tc>
          <w:tcPr>
            <w:tcW w:w="851" w:type="dxa"/>
            <w:shd w:val="clear" w:color="auto" w:fill="auto"/>
            <w:tcMar>
              <w:left w:w="28" w:type="dxa"/>
              <w:right w:w="28" w:type="dxa"/>
            </w:tcMar>
            <w:vAlign w:val="center"/>
          </w:tcPr>
          <w:p w:rsidR="00E60125" w:rsidRPr="009562DB" w:rsidRDefault="00E60125" w:rsidP="00637072">
            <w:pPr>
              <w:spacing w:after="0" w:line="240" w:lineRule="auto"/>
              <w:ind w:firstLine="0"/>
              <w:jc w:val="center"/>
              <w:rPr>
                <w:sz w:val="20"/>
                <w:szCs w:val="20"/>
              </w:rPr>
            </w:pPr>
            <w:r w:rsidRPr="009562DB">
              <w:rPr>
                <w:sz w:val="20"/>
                <w:szCs w:val="20"/>
              </w:rPr>
              <w:t>2.61</w:t>
            </w:r>
          </w:p>
        </w:tc>
        <w:tc>
          <w:tcPr>
            <w:tcW w:w="487" w:type="dxa"/>
            <w:shd w:val="clear" w:color="auto" w:fill="auto"/>
            <w:tcMar>
              <w:left w:w="28" w:type="dxa"/>
              <w:right w:w="28" w:type="dxa"/>
            </w:tcMar>
            <w:vAlign w:val="center"/>
          </w:tcPr>
          <w:p w:rsidR="00E60125" w:rsidRPr="009562DB" w:rsidRDefault="00C46637" w:rsidP="00A234E0">
            <w:pPr>
              <w:spacing w:after="0" w:line="240" w:lineRule="auto"/>
              <w:ind w:firstLine="0"/>
              <w:jc w:val="center"/>
              <w:rPr>
                <w:sz w:val="20"/>
                <w:szCs w:val="20"/>
              </w:rPr>
            </w:pPr>
            <w:r>
              <w:rPr>
                <w:sz w:val="20"/>
                <w:szCs w:val="20"/>
              </w:rPr>
              <w:t>111</w:t>
            </w:r>
          </w:p>
        </w:tc>
        <w:tc>
          <w:tcPr>
            <w:tcW w:w="2376" w:type="dxa"/>
            <w:shd w:val="clear" w:color="auto" w:fill="auto"/>
            <w:tcMar>
              <w:left w:w="28" w:type="dxa"/>
              <w:right w:w="28" w:type="dxa"/>
            </w:tcMar>
            <w:vAlign w:val="center"/>
          </w:tcPr>
          <w:p w:rsidR="00E60125" w:rsidRPr="009562DB" w:rsidRDefault="00E60125" w:rsidP="00637072">
            <w:pPr>
              <w:spacing w:after="0" w:line="240" w:lineRule="auto"/>
              <w:ind w:firstLine="0"/>
              <w:jc w:val="center"/>
              <w:rPr>
                <w:sz w:val="20"/>
                <w:szCs w:val="20"/>
              </w:rPr>
            </w:pPr>
            <w:r w:rsidRPr="009562DB">
              <w:rPr>
                <w:sz w:val="20"/>
                <w:szCs w:val="20"/>
              </w:rPr>
              <w:t>Магазин на 243 м</w:t>
            </w:r>
            <w:proofErr w:type="gramStart"/>
            <w:r w:rsidRPr="00C366FD">
              <w:rPr>
                <w:sz w:val="20"/>
                <w:szCs w:val="20"/>
                <w:vertAlign w:val="superscript"/>
              </w:rPr>
              <w:t>2</w:t>
            </w:r>
            <w:proofErr w:type="gramEnd"/>
            <w:r>
              <w:rPr>
                <w:sz w:val="20"/>
                <w:szCs w:val="20"/>
              </w:rPr>
              <w:t xml:space="preserve"> торго</w:t>
            </w:r>
            <w:r w:rsidRPr="009562DB">
              <w:rPr>
                <w:sz w:val="20"/>
                <w:szCs w:val="20"/>
              </w:rPr>
              <w:t>вой площади</w:t>
            </w:r>
          </w:p>
        </w:tc>
        <w:tc>
          <w:tcPr>
            <w:tcW w:w="2268" w:type="dxa"/>
            <w:shd w:val="clear" w:color="auto" w:fill="auto"/>
            <w:tcMar>
              <w:left w:w="28" w:type="dxa"/>
              <w:right w:w="28" w:type="dxa"/>
            </w:tcMar>
            <w:vAlign w:val="center"/>
          </w:tcPr>
          <w:p w:rsidR="00E60125" w:rsidRPr="009562DB" w:rsidRDefault="00E60125" w:rsidP="00637072">
            <w:pPr>
              <w:spacing w:after="0" w:line="240" w:lineRule="auto"/>
              <w:ind w:firstLine="0"/>
              <w:jc w:val="center"/>
              <w:rPr>
                <w:sz w:val="20"/>
                <w:szCs w:val="20"/>
              </w:rPr>
            </w:pPr>
            <w:r w:rsidRPr="009562DB">
              <w:rPr>
                <w:sz w:val="20"/>
                <w:szCs w:val="20"/>
              </w:rPr>
              <w:t>1:06:01</w:t>
            </w:r>
          </w:p>
        </w:tc>
        <w:tc>
          <w:tcPr>
            <w:tcW w:w="1417" w:type="dxa"/>
            <w:shd w:val="clear" w:color="auto" w:fill="auto"/>
            <w:tcMar>
              <w:left w:w="28" w:type="dxa"/>
              <w:right w:w="28" w:type="dxa"/>
            </w:tcMar>
            <w:vAlign w:val="center"/>
          </w:tcPr>
          <w:p w:rsidR="00E60125" w:rsidRPr="009562DB" w:rsidRDefault="00E60125" w:rsidP="004D1982">
            <w:pPr>
              <w:spacing w:after="0" w:line="240" w:lineRule="auto"/>
              <w:ind w:firstLine="0"/>
              <w:jc w:val="center"/>
              <w:rPr>
                <w:sz w:val="20"/>
                <w:szCs w:val="20"/>
              </w:rPr>
            </w:pPr>
            <w:r w:rsidRPr="009562DB">
              <w:rPr>
                <w:sz w:val="20"/>
                <w:szCs w:val="20"/>
              </w:rPr>
              <w:t>485</w:t>
            </w:r>
          </w:p>
        </w:tc>
        <w:tc>
          <w:tcPr>
            <w:tcW w:w="1418" w:type="dxa"/>
            <w:shd w:val="clear" w:color="auto" w:fill="auto"/>
            <w:tcMar>
              <w:left w:w="28" w:type="dxa"/>
              <w:right w:w="28" w:type="dxa"/>
            </w:tcMar>
            <w:vAlign w:val="center"/>
          </w:tcPr>
          <w:p w:rsidR="00E60125" w:rsidRPr="009562DB" w:rsidRDefault="00E60125" w:rsidP="00A234E0">
            <w:pPr>
              <w:spacing w:after="0" w:line="240" w:lineRule="auto"/>
              <w:ind w:firstLine="0"/>
              <w:jc w:val="center"/>
              <w:rPr>
                <w:sz w:val="20"/>
                <w:szCs w:val="20"/>
              </w:rPr>
            </w:pPr>
            <w:r>
              <w:rPr>
                <w:sz w:val="20"/>
                <w:szCs w:val="20"/>
              </w:rPr>
              <w:t>Блочно-модульная котельная</w:t>
            </w:r>
          </w:p>
        </w:tc>
        <w:tc>
          <w:tcPr>
            <w:tcW w:w="850" w:type="dxa"/>
            <w:shd w:val="clear" w:color="auto" w:fill="auto"/>
            <w:tcMar>
              <w:left w:w="28" w:type="dxa"/>
              <w:right w:w="28" w:type="dxa"/>
            </w:tcMar>
            <w:vAlign w:val="center"/>
          </w:tcPr>
          <w:p w:rsidR="00E60125" w:rsidRPr="009562DB" w:rsidRDefault="00E60125" w:rsidP="004D1982">
            <w:pPr>
              <w:spacing w:after="0" w:line="240" w:lineRule="auto"/>
              <w:ind w:firstLine="0"/>
              <w:jc w:val="center"/>
              <w:rPr>
                <w:sz w:val="20"/>
                <w:szCs w:val="20"/>
              </w:rPr>
            </w:pPr>
            <w:r>
              <w:rPr>
                <w:sz w:val="20"/>
                <w:szCs w:val="20"/>
              </w:rPr>
              <w:t>нет данных</w:t>
            </w:r>
          </w:p>
        </w:tc>
      </w:tr>
      <w:tr w:rsidR="00E60125" w:rsidRPr="009562DB" w:rsidTr="00E42DBB">
        <w:tc>
          <w:tcPr>
            <w:tcW w:w="851" w:type="dxa"/>
            <w:shd w:val="clear" w:color="auto" w:fill="auto"/>
            <w:tcMar>
              <w:left w:w="28" w:type="dxa"/>
              <w:right w:w="28" w:type="dxa"/>
            </w:tcMar>
            <w:vAlign w:val="center"/>
          </w:tcPr>
          <w:p w:rsidR="00E60125" w:rsidRPr="009562DB" w:rsidRDefault="00E60125" w:rsidP="00637072">
            <w:pPr>
              <w:spacing w:after="0" w:line="240" w:lineRule="auto"/>
              <w:ind w:firstLine="0"/>
              <w:jc w:val="center"/>
              <w:rPr>
                <w:sz w:val="20"/>
                <w:szCs w:val="20"/>
              </w:rPr>
            </w:pPr>
            <w:r w:rsidRPr="009562DB">
              <w:rPr>
                <w:sz w:val="20"/>
                <w:szCs w:val="20"/>
              </w:rPr>
              <w:t>2.3</w:t>
            </w:r>
          </w:p>
        </w:tc>
        <w:tc>
          <w:tcPr>
            <w:tcW w:w="487" w:type="dxa"/>
            <w:shd w:val="clear" w:color="auto" w:fill="auto"/>
            <w:tcMar>
              <w:left w:w="28" w:type="dxa"/>
              <w:right w:w="28" w:type="dxa"/>
            </w:tcMar>
            <w:vAlign w:val="center"/>
          </w:tcPr>
          <w:p w:rsidR="00E60125" w:rsidRPr="009562DB" w:rsidRDefault="00C46637" w:rsidP="00A234E0">
            <w:pPr>
              <w:spacing w:after="0" w:line="240" w:lineRule="auto"/>
              <w:ind w:firstLine="0"/>
              <w:jc w:val="center"/>
              <w:rPr>
                <w:sz w:val="20"/>
                <w:szCs w:val="20"/>
              </w:rPr>
            </w:pPr>
            <w:r>
              <w:rPr>
                <w:sz w:val="20"/>
                <w:szCs w:val="20"/>
              </w:rPr>
              <w:t>112</w:t>
            </w:r>
          </w:p>
        </w:tc>
        <w:tc>
          <w:tcPr>
            <w:tcW w:w="2376" w:type="dxa"/>
            <w:shd w:val="clear" w:color="auto" w:fill="auto"/>
            <w:tcMar>
              <w:left w:w="28" w:type="dxa"/>
              <w:right w:w="28" w:type="dxa"/>
            </w:tcMar>
            <w:vAlign w:val="center"/>
          </w:tcPr>
          <w:p w:rsidR="00E60125" w:rsidRPr="009562DB" w:rsidRDefault="00E60125" w:rsidP="00637072">
            <w:pPr>
              <w:spacing w:after="0" w:line="240" w:lineRule="auto"/>
              <w:ind w:firstLine="0"/>
              <w:jc w:val="center"/>
              <w:rPr>
                <w:sz w:val="20"/>
                <w:szCs w:val="20"/>
              </w:rPr>
            </w:pPr>
            <w:r w:rsidRPr="009562DB">
              <w:rPr>
                <w:sz w:val="20"/>
                <w:szCs w:val="20"/>
              </w:rPr>
              <w:t>Детский сад на 150 мест</w:t>
            </w:r>
          </w:p>
        </w:tc>
        <w:tc>
          <w:tcPr>
            <w:tcW w:w="2268" w:type="dxa"/>
            <w:shd w:val="clear" w:color="auto" w:fill="auto"/>
            <w:tcMar>
              <w:left w:w="28" w:type="dxa"/>
              <w:right w:w="28" w:type="dxa"/>
            </w:tcMar>
            <w:vAlign w:val="center"/>
          </w:tcPr>
          <w:p w:rsidR="00E60125" w:rsidRPr="009562DB" w:rsidRDefault="00E60125" w:rsidP="00637072">
            <w:pPr>
              <w:spacing w:after="0" w:line="240" w:lineRule="auto"/>
              <w:ind w:firstLine="0"/>
              <w:jc w:val="center"/>
              <w:rPr>
                <w:sz w:val="20"/>
                <w:szCs w:val="20"/>
              </w:rPr>
            </w:pPr>
            <w:r w:rsidRPr="009562DB">
              <w:rPr>
                <w:sz w:val="20"/>
                <w:szCs w:val="20"/>
              </w:rPr>
              <w:t>1:06:01</w:t>
            </w:r>
          </w:p>
        </w:tc>
        <w:tc>
          <w:tcPr>
            <w:tcW w:w="1417" w:type="dxa"/>
            <w:shd w:val="clear" w:color="auto" w:fill="auto"/>
            <w:tcMar>
              <w:left w:w="28" w:type="dxa"/>
              <w:right w:w="28" w:type="dxa"/>
            </w:tcMar>
            <w:vAlign w:val="center"/>
          </w:tcPr>
          <w:p w:rsidR="00E60125" w:rsidRPr="009562DB" w:rsidRDefault="00E60125" w:rsidP="004D1982">
            <w:pPr>
              <w:spacing w:after="0" w:line="240" w:lineRule="auto"/>
              <w:ind w:firstLine="0"/>
              <w:jc w:val="center"/>
              <w:rPr>
                <w:sz w:val="20"/>
                <w:szCs w:val="20"/>
              </w:rPr>
            </w:pPr>
            <w:r w:rsidRPr="009562DB">
              <w:rPr>
                <w:sz w:val="20"/>
                <w:szCs w:val="20"/>
              </w:rPr>
              <w:t>1290</w:t>
            </w:r>
          </w:p>
        </w:tc>
        <w:tc>
          <w:tcPr>
            <w:tcW w:w="1418" w:type="dxa"/>
            <w:shd w:val="clear" w:color="auto" w:fill="auto"/>
            <w:tcMar>
              <w:left w:w="28" w:type="dxa"/>
              <w:right w:w="28" w:type="dxa"/>
            </w:tcMar>
            <w:vAlign w:val="center"/>
          </w:tcPr>
          <w:p w:rsidR="00E60125" w:rsidRPr="009562DB" w:rsidRDefault="00E60125" w:rsidP="00A234E0">
            <w:pPr>
              <w:spacing w:after="0" w:line="240" w:lineRule="auto"/>
              <w:ind w:firstLine="0"/>
              <w:jc w:val="center"/>
              <w:rPr>
                <w:sz w:val="20"/>
                <w:szCs w:val="20"/>
              </w:rPr>
            </w:pPr>
            <w:r>
              <w:rPr>
                <w:sz w:val="20"/>
                <w:szCs w:val="20"/>
              </w:rPr>
              <w:t>Блочно-модульная котельная</w:t>
            </w:r>
          </w:p>
        </w:tc>
        <w:tc>
          <w:tcPr>
            <w:tcW w:w="850" w:type="dxa"/>
            <w:shd w:val="clear" w:color="auto" w:fill="auto"/>
            <w:tcMar>
              <w:left w:w="28" w:type="dxa"/>
              <w:right w:w="28" w:type="dxa"/>
            </w:tcMar>
            <w:vAlign w:val="center"/>
          </w:tcPr>
          <w:p w:rsidR="00E60125" w:rsidRPr="009562DB" w:rsidRDefault="00E60125" w:rsidP="004D1982">
            <w:pPr>
              <w:spacing w:after="0" w:line="240" w:lineRule="auto"/>
              <w:ind w:firstLine="0"/>
              <w:jc w:val="center"/>
              <w:rPr>
                <w:sz w:val="20"/>
                <w:szCs w:val="20"/>
              </w:rPr>
            </w:pPr>
            <w:r>
              <w:rPr>
                <w:sz w:val="20"/>
                <w:szCs w:val="20"/>
              </w:rPr>
              <w:t>нет данных</w:t>
            </w:r>
          </w:p>
        </w:tc>
      </w:tr>
      <w:tr w:rsidR="00E60125" w:rsidRPr="009562DB" w:rsidTr="00E42DBB">
        <w:tc>
          <w:tcPr>
            <w:tcW w:w="851"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2.22</w:t>
            </w:r>
          </w:p>
        </w:tc>
        <w:tc>
          <w:tcPr>
            <w:tcW w:w="487" w:type="dxa"/>
            <w:shd w:val="clear" w:color="auto" w:fill="auto"/>
            <w:tcMar>
              <w:left w:w="28" w:type="dxa"/>
              <w:right w:w="28" w:type="dxa"/>
            </w:tcMar>
            <w:vAlign w:val="center"/>
          </w:tcPr>
          <w:p w:rsidR="00E60125" w:rsidRPr="009562DB" w:rsidRDefault="00C46637" w:rsidP="00723019">
            <w:pPr>
              <w:spacing w:after="0" w:line="240" w:lineRule="auto"/>
              <w:ind w:firstLine="0"/>
              <w:jc w:val="center"/>
              <w:rPr>
                <w:sz w:val="20"/>
                <w:szCs w:val="20"/>
              </w:rPr>
            </w:pPr>
            <w:r>
              <w:rPr>
                <w:sz w:val="20"/>
                <w:szCs w:val="20"/>
              </w:rPr>
              <w:t>113</w:t>
            </w:r>
          </w:p>
        </w:tc>
        <w:tc>
          <w:tcPr>
            <w:tcW w:w="2376"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Социальная служба</w:t>
            </w:r>
          </w:p>
        </w:tc>
        <w:tc>
          <w:tcPr>
            <w:tcW w:w="226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1:06:02</w:t>
            </w:r>
          </w:p>
        </w:tc>
        <w:tc>
          <w:tcPr>
            <w:tcW w:w="1417"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sidRPr="009562DB">
              <w:rPr>
                <w:sz w:val="20"/>
                <w:szCs w:val="20"/>
              </w:rPr>
              <w:t>560</w:t>
            </w:r>
          </w:p>
        </w:tc>
        <w:tc>
          <w:tcPr>
            <w:tcW w:w="1418"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Блочно-модульная котельная</w:t>
            </w:r>
          </w:p>
        </w:tc>
        <w:tc>
          <w:tcPr>
            <w:tcW w:w="850" w:type="dxa"/>
            <w:shd w:val="clear" w:color="auto" w:fill="auto"/>
            <w:tcMar>
              <w:left w:w="28" w:type="dxa"/>
              <w:right w:w="28" w:type="dxa"/>
            </w:tcMar>
            <w:vAlign w:val="center"/>
          </w:tcPr>
          <w:p w:rsidR="00E60125" w:rsidRPr="009562DB" w:rsidRDefault="00E60125" w:rsidP="00723019">
            <w:pPr>
              <w:spacing w:after="0" w:line="240" w:lineRule="auto"/>
              <w:ind w:firstLine="0"/>
              <w:jc w:val="center"/>
              <w:rPr>
                <w:sz w:val="20"/>
                <w:szCs w:val="20"/>
              </w:rPr>
            </w:pPr>
            <w:r>
              <w:rPr>
                <w:sz w:val="20"/>
                <w:szCs w:val="20"/>
              </w:rPr>
              <w:t>нет данных</w:t>
            </w:r>
          </w:p>
        </w:tc>
      </w:tr>
      <w:tr w:rsidR="00E60125" w:rsidRPr="009562DB" w:rsidTr="004D1982">
        <w:tc>
          <w:tcPr>
            <w:tcW w:w="851" w:type="dxa"/>
            <w:shd w:val="clear" w:color="auto" w:fill="auto"/>
            <w:tcMar>
              <w:left w:w="28" w:type="dxa"/>
              <w:right w:w="28" w:type="dxa"/>
            </w:tcMar>
            <w:vAlign w:val="center"/>
          </w:tcPr>
          <w:p w:rsidR="00E60125" w:rsidRPr="009562DB" w:rsidRDefault="00E60125" w:rsidP="00637072">
            <w:pPr>
              <w:spacing w:after="0" w:line="240" w:lineRule="auto"/>
              <w:ind w:firstLine="0"/>
              <w:jc w:val="center"/>
              <w:rPr>
                <w:sz w:val="20"/>
                <w:szCs w:val="20"/>
              </w:rPr>
            </w:pPr>
            <w:r w:rsidRPr="009562DB">
              <w:rPr>
                <w:sz w:val="20"/>
                <w:szCs w:val="20"/>
              </w:rPr>
              <w:t>1.11</w:t>
            </w:r>
          </w:p>
        </w:tc>
        <w:tc>
          <w:tcPr>
            <w:tcW w:w="487" w:type="dxa"/>
            <w:shd w:val="clear" w:color="auto" w:fill="auto"/>
            <w:tcMar>
              <w:left w:w="28" w:type="dxa"/>
              <w:right w:w="28" w:type="dxa"/>
            </w:tcMar>
            <w:vAlign w:val="center"/>
          </w:tcPr>
          <w:p w:rsidR="00E60125" w:rsidRPr="009562DB" w:rsidRDefault="00C46637" w:rsidP="00A234E0">
            <w:pPr>
              <w:spacing w:after="0" w:line="240" w:lineRule="auto"/>
              <w:ind w:firstLine="0"/>
              <w:jc w:val="center"/>
              <w:rPr>
                <w:sz w:val="20"/>
                <w:szCs w:val="20"/>
              </w:rPr>
            </w:pPr>
            <w:r>
              <w:rPr>
                <w:sz w:val="20"/>
                <w:szCs w:val="20"/>
              </w:rPr>
              <w:t>114</w:t>
            </w:r>
          </w:p>
        </w:tc>
        <w:tc>
          <w:tcPr>
            <w:tcW w:w="2376" w:type="dxa"/>
            <w:shd w:val="clear" w:color="auto" w:fill="auto"/>
            <w:tcMar>
              <w:left w:w="28" w:type="dxa"/>
              <w:right w:w="28" w:type="dxa"/>
            </w:tcMar>
            <w:vAlign w:val="center"/>
          </w:tcPr>
          <w:p w:rsidR="00E60125" w:rsidRPr="009562DB" w:rsidRDefault="00E60125" w:rsidP="00637072">
            <w:pPr>
              <w:spacing w:after="0" w:line="240" w:lineRule="auto"/>
              <w:ind w:firstLine="0"/>
              <w:jc w:val="center"/>
              <w:rPr>
                <w:sz w:val="20"/>
                <w:szCs w:val="20"/>
              </w:rPr>
            </w:pPr>
            <w:r w:rsidRPr="009562DB">
              <w:rPr>
                <w:sz w:val="20"/>
                <w:szCs w:val="20"/>
              </w:rPr>
              <w:t xml:space="preserve">Одноквартирный жилой </w:t>
            </w:r>
            <w:r w:rsidRPr="009562DB">
              <w:rPr>
                <w:sz w:val="20"/>
                <w:szCs w:val="20"/>
              </w:rPr>
              <w:lastRenderedPageBreak/>
              <w:t>дом, 1 эт., 35 домов</w:t>
            </w:r>
          </w:p>
        </w:tc>
        <w:tc>
          <w:tcPr>
            <w:tcW w:w="2268" w:type="dxa"/>
            <w:shd w:val="clear" w:color="auto" w:fill="auto"/>
            <w:tcMar>
              <w:left w:w="28" w:type="dxa"/>
              <w:right w:w="28" w:type="dxa"/>
            </w:tcMar>
            <w:vAlign w:val="center"/>
          </w:tcPr>
          <w:p w:rsidR="00E60125" w:rsidRPr="009562DB" w:rsidRDefault="00E60125" w:rsidP="00637072">
            <w:pPr>
              <w:spacing w:after="0" w:line="240" w:lineRule="auto"/>
              <w:ind w:firstLine="0"/>
              <w:jc w:val="center"/>
              <w:rPr>
                <w:sz w:val="20"/>
                <w:szCs w:val="20"/>
              </w:rPr>
            </w:pPr>
            <w:r w:rsidRPr="009562DB">
              <w:rPr>
                <w:sz w:val="20"/>
                <w:szCs w:val="20"/>
              </w:rPr>
              <w:lastRenderedPageBreak/>
              <w:t xml:space="preserve">01:07:05, 01:07:04, </w:t>
            </w:r>
            <w:r w:rsidRPr="009562DB">
              <w:rPr>
                <w:sz w:val="20"/>
                <w:szCs w:val="20"/>
              </w:rPr>
              <w:lastRenderedPageBreak/>
              <w:t xml:space="preserve">01:07:01, 01:07:02, 01:01:11, 01:02:10, 01:02:09, 01:05:07, 01:05:13, 01:05:08 на свободной территории и </w:t>
            </w:r>
            <w:r>
              <w:rPr>
                <w:sz w:val="20"/>
                <w:szCs w:val="20"/>
              </w:rPr>
              <w:t>на территории ликвидируемой за</w:t>
            </w:r>
            <w:r w:rsidRPr="009562DB">
              <w:rPr>
                <w:sz w:val="20"/>
                <w:szCs w:val="20"/>
              </w:rPr>
              <w:t>стройки</w:t>
            </w:r>
          </w:p>
        </w:tc>
        <w:tc>
          <w:tcPr>
            <w:tcW w:w="1417" w:type="dxa"/>
            <w:tcMar>
              <w:left w:w="28" w:type="dxa"/>
              <w:right w:w="28" w:type="dxa"/>
            </w:tcMar>
            <w:vAlign w:val="center"/>
          </w:tcPr>
          <w:p w:rsidR="00E60125" w:rsidRPr="009562DB" w:rsidRDefault="00E60125" w:rsidP="004D1982">
            <w:pPr>
              <w:spacing w:after="0" w:line="240" w:lineRule="auto"/>
              <w:ind w:firstLine="0"/>
              <w:jc w:val="center"/>
              <w:rPr>
                <w:sz w:val="20"/>
                <w:szCs w:val="20"/>
              </w:rPr>
            </w:pPr>
            <w:r w:rsidRPr="009562DB">
              <w:rPr>
                <w:sz w:val="20"/>
                <w:szCs w:val="20"/>
              </w:rPr>
              <w:lastRenderedPageBreak/>
              <w:t>2800</w:t>
            </w:r>
          </w:p>
        </w:tc>
        <w:tc>
          <w:tcPr>
            <w:tcW w:w="1418" w:type="dxa"/>
            <w:shd w:val="clear" w:color="auto" w:fill="auto"/>
            <w:tcMar>
              <w:left w:w="28" w:type="dxa"/>
              <w:right w:w="28" w:type="dxa"/>
            </w:tcMar>
            <w:vAlign w:val="center"/>
          </w:tcPr>
          <w:p w:rsidR="00E60125" w:rsidRPr="009562DB" w:rsidRDefault="00E60125" w:rsidP="00637072">
            <w:pPr>
              <w:spacing w:after="0" w:line="240" w:lineRule="auto"/>
              <w:ind w:firstLine="0"/>
              <w:jc w:val="center"/>
              <w:rPr>
                <w:sz w:val="20"/>
                <w:szCs w:val="20"/>
              </w:rPr>
            </w:pPr>
            <w:r>
              <w:rPr>
                <w:sz w:val="20"/>
                <w:szCs w:val="20"/>
              </w:rPr>
              <w:t>Индивидуальн</w:t>
            </w:r>
            <w:r>
              <w:rPr>
                <w:sz w:val="20"/>
                <w:szCs w:val="20"/>
              </w:rPr>
              <w:lastRenderedPageBreak/>
              <w:t>ый источник</w:t>
            </w:r>
          </w:p>
        </w:tc>
        <w:tc>
          <w:tcPr>
            <w:tcW w:w="850" w:type="dxa"/>
            <w:shd w:val="clear" w:color="auto" w:fill="auto"/>
            <w:tcMar>
              <w:left w:w="28" w:type="dxa"/>
              <w:right w:w="28" w:type="dxa"/>
            </w:tcMar>
            <w:vAlign w:val="center"/>
          </w:tcPr>
          <w:p w:rsidR="00E60125" w:rsidRPr="009562DB" w:rsidRDefault="00E60125" w:rsidP="004D1982">
            <w:pPr>
              <w:spacing w:after="0" w:line="240" w:lineRule="auto"/>
              <w:ind w:firstLine="0"/>
              <w:jc w:val="center"/>
              <w:rPr>
                <w:sz w:val="20"/>
                <w:szCs w:val="20"/>
              </w:rPr>
            </w:pPr>
            <w:r>
              <w:rPr>
                <w:sz w:val="20"/>
                <w:szCs w:val="20"/>
              </w:rPr>
              <w:lastRenderedPageBreak/>
              <w:t xml:space="preserve">нет </w:t>
            </w:r>
            <w:r>
              <w:rPr>
                <w:sz w:val="20"/>
                <w:szCs w:val="20"/>
              </w:rPr>
              <w:lastRenderedPageBreak/>
              <w:t>данных</w:t>
            </w:r>
          </w:p>
        </w:tc>
      </w:tr>
      <w:tr w:rsidR="00E60125" w:rsidRPr="009562DB" w:rsidTr="004D1982">
        <w:tc>
          <w:tcPr>
            <w:tcW w:w="851" w:type="dxa"/>
            <w:shd w:val="clear" w:color="auto" w:fill="auto"/>
            <w:tcMar>
              <w:left w:w="28" w:type="dxa"/>
              <w:right w:w="28" w:type="dxa"/>
            </w:tcMar>
            <w:vAlign w:val="center"/>
          </w:tcPr>
          <w:p w:rsidR="00E60125" w:rsidRPr="009562DB" w:rsidRDefault="00E60125" w:rsidP="00637072">
            <w:pPr>
              <w:spacing w:after="0" w:line="240" w:lineRule="auto"/>
              <w:ind w:firstLine="0"/>
              <w:jc w:val="center"/>
              <w:rPr>
                <w:sz w:val="20"/>
                <w:szCs w:val="20"/>
              </w:rPr>
            </w:pPr>
            <w:r w:rsidRPr="009562DB">
              <w:rPr>
                <w:sz w:val="20"/>
                <w:szCs w:val="20"/>
              </w:rPr>
              <w:lastRenderedPageBreak/>
              <w:t>2.38</w:t>
            </w:r>
          </w:p>
        </w:tc>
        <w:tc>
          <w:tcPr>
            <w:tcW w:w="487" w:type="dxa"/>
            <w:shd w:val="clear" w:color="auto" w:fill="auto"/>
            <w:tcMar>
              <w:left w:w="28" w:type="dxa"/>
              <w:right w:w="28" w:type="dxa"/>
            </w:tcMar>
            <w:vAlign w:val="center"/>
          </w:tcPr>
          <w:p w:rsidR="00E60125" w:rsidRPr="009562DB" w:rsidRDefault="00C46637" w:rsidP="00A234E0">
            <w:pPr>
              <w:spacing w:after="0" w:line="240" w:lineRule="auto"/>
              <w:ind w:firstLine="0"/>
              <w:jc w:val="center"/>
              <w:rPr>
                <w:sz w:val="20"/>
                <w:szCs w:val="20"/>
              </w:rPr>
            </w:pPr>
            <w:r>
              <w:rPr>
                <w:sz w:val="20"/>
                <w:szCs w:val="20"/>
              </w:rPr>
              <w:t>115</w:t>
            </w:r>
          </w:p>
        </w:tc>
        <w:tc>
          <w:tcPr>
            <w:tcW w:w="2376" w:type="dxa"/>
            <w:shd w:val="clear" w:color="auto" w:fill="auto"/>
            <w:tcMar>
              <w:left w:w="28" w:type="dxa"/>
              <w:right w:w="28" w:type="dxa"/>
            </w:tcMar>
            <w:vAlign w:val="center"/>
          </w:tcPr>
          <w:p w:rsidR="00E60125" w:rsidRPr="009562DB" w:rsidRDefault="00E60125" w:rsidP="00637072">
            <w:pPr>
              <w:spacing w:after="0" w:line="240" w:lineRule="auto"/>
              <w:ind w:firstLine="0"/>
              <w:jc w:val="center"/>
              <w:rPr>
                <w:sz w:val="20"/>
                <w:szCs w:val="20"/>
              </w:rPr>
            </w:pPr>
            <w:r w:rsidRPr="009562DB">
              <w:rPr>
                <w:sz w:val="20"/>
                <w:szCs w:val="20"/>
              </w:rPr>
              <w:t>Административное здание</w:t>
            </w:r>
          </w:p>
        </w:tc>
        <w:tc>
          <w:tcPr>
            <w:tcW w:w="2268" w:type="dxa"/>
            <w:shd w:val="clear" w:color="auto" w:fill="auto"/>
            <w:tcMar>
              <w:left w:w="28" w:type="dxa"/>
              <w:right w:w="28" w:type="dxa"/>
            </w:tcMar>
            <w:vAlign w:val="center"/>
          </w:tcPr>
          <w:p w:rsidR="00E60125" w:rsidRPr="009562DB" w:rsidRDefault="00E60125" w:rsidP="00637072">
            <w:pPr>
              <w:spacing w:after="0" w:line="240" w:lineRule="auto"/>
              <w:ind w:firstLine="0"/>
              <w:jc w:val="center"/>
              <w:rPr>
                <w:sz w:val="20"/>
                <w:szCs w:val="20"/>
              </w:rPr>
            </w:pPr>
            <w:r w:rsidRPr="009562DB">
              <w:rPr>
                <w:sz w:val="20"/>
                <w:szCs w:val="20"/>
              </w:rPr>
              <w:t>1:09:0</w:t>
            </w:r>
            <w:r>
              <w:rPr>
                <w:sz w:val="20"/>
                <w:szCs w:val="20"/>
              </w:rPr>
              <w:t>3</w:t>
            </w:r>
          </w:p>
        </w:tc>
        <w:tc>
          <w:tcPr>
            <w:tcW w:w="1417" w:type="dxa"/>
            <w:tcMar>
              <w:left w:w="28" w:type="dxa"/>
              <w:right w:w="28" w:type="dxa"/>
            </w:tcMar>
            <w:vAlign w:val="center"/>
          </w:tcPr>
          <w:p w:rsidR="00E60125" w:rsidRPr="009562DB" w:rsidRDefault="00E60125" w:rsidP="004D1982">
            <w:pPr>
              <w:spacing w:after="0" w:line="240" w:lineRule="auto"/>
              <w:ind w:firstLine="0"/>
              <w:jc w:val="center"/>
              <w:rPr>
                <w:sz w:val="20"/>
                <w:szCs w:val="20"/>
              </w:rPr>
            </w:pPr>
            <w:r w:rsidRPr="009562DB">
              <w:rPr>
                <w:sz w:val="20"/>
                <w:szCs w:val="20"/>
              </w:rPr>
              <w:t>1245</w:t>
            </w:r>
          </w:p>
        </w:tc>
        <w:tc>
          <w:tcPr>
            <w:tcW w:w="1418" w:type="dxa"/>
            <w:shd w:val="clear" w:color="auto" w:fill="auto"/>
            <w:tcMar>
              <w:left w:w="28" w:type="dxa"/>
              <w:right w:w="28" w:type="dxa"/>
            </w:tcMar>
            <w:vAlign w:val="center"/>
          </w:tcPr>
          <w:p w:rsidR="00E60125" w:rsidRPr="009562DB" w:rsidRDefault="00E60125" w:rsidP="004D1982">
            <w:pPr>
              <w:spacing w:after="0" w:line="240" w:lineRule="auto"/>
              <w:ind w:firstLine="0"/>
              <w:jc w:val="center"/>
              <w:rPr>
                <w:sz w:val="20"/>
                <w:szCs w:val="20"/>
              </w:rPr>
            </w:pPr>
            <w:r>
              <w:rPr>
                <w:sz w:val="20"/>
                <w:szCs w:val="20"/>
              </w:rPr>
              <w:t>Индивидуальный источник</w:t>
            </w:r>
          </w:p>
        </w:tc>
        <w:tc>
          <w:tcPr>
            <w:tcW w:w="850" w:type="dxa"/>
            <w:shd w:val="clear" w:color="auto" w:fill="auto"/>
            <w:tcMar>
              <w:left w:w="28" w:type="dxa"/>
              <w:right w:w="28" w:type="dxa"/>
            </w:tcMar>
            <w:vAlign w:val="center"/>
          </w:tcPr>
          <w:p w:rsidR="00E60125" w:rsidRPr="009562DB" w:rsidRDefault="00E60125" w:rsidP="004D1982">
            <w:pPr>
              <w:spacing w:after="0" w:line="240" w:lineRule="auto"/>
              <w:ind w:firstLine="0"/>
              <w:jc w:val="center"/>
              <w:rPr>
                <w:sz w:val="20"/>
                <w:szCs w:val="20"/>
              </w:rPr>
            </w:pPr>
            <w:r>
              <w:rPr>
                <w:sz w:val="20"/>
                <w:szCs w:val="20"/>
              </w:rPr>
              <w:t>нет данных</w:t>
            </w:r>
          </w:p>
        </w:tc>
      </w:tr>
      <w:tr w:rsidR="00E60125" w:rsidRPr="009562DB" w:rsidTr="004D1982">
        <w:tc>
          <w:tcPr>
            <w:tcW w:w="851" w:type="dxa"/>
            <w:shd w:val="clear" w:color="auto" w:fill="auto"/>
            <w:tcMar>
              <w:left w:w="28" w:type="dxa"/>
              <w:right w:w="28" w:type="dxa"/>
            </w:tcMar>
            <w:vAlign w:val="center"/>
          </w:tcPr>
          <w:p w:rsidR="00E60125" w:rsidRPr="009562DB" w:rsidRDefault="00E60125" w:rsidP="00637072">
            <w:pPr>
              <w:spacing w:after="0" w:line="240" w:lineRule="auto"/>
              <w:ind w:firstLine="0"/>
              <w:jc w:val="center"/>
              <w:rPr>
                <w:sz w:val="20"/>
                <w:szCs w:val="20"/>
              </w:rPr>
            </w:pPr>
            <w:r w:rsidRPr="009562DB">
              <w:rPr>
                <w:sz w:val="20"/>
                <w:szCs w:val="20"/>
              </w:rPr>
              <w:t>2.68</w:t>
            </w:r>
          </w:p>
        </w:tc>
        <w:tc>
          <w:tcPr>
            <w:tcW w:w="487" w:type="dxa"/>
            <w:shd w:val="clear" w:color="auto" w:fill="auto"/>
            <w:tcMar>
              <w:left w:w="28" w:type="dxa"/>
              <w:right w:w="28" w:type="dxa"/>
            </w:tcMar>
            <w:vAlign w:val="center"/>
          </w:tcPr>
          <w:p w:rsidR="00E60125" w:rsidRPr="009562DB" w:rsidRDefault="00C46637" w:rsidP="00A234E0">
            <w:pPr>
              <w:spacing w:after="0" w:line="240" w:lineRule="auto"/>
              <w:ind w:firstLine="0"/>
              <w:jc w:val="center"/>
              <w:rPr>
                <w:sz w:val="20"/>
                <w:szCs w:val="20"/>
              </w:rPr>
            </w:pPr>
            <w:r>
              <w:rPr>
                <w:sz w:val="20"/>
                <w:szCs w:val="20"/>
              </w:rPr>
              <w:t>116</w:t>
            </w:r>
          </w:p>
        </w:tc>
        <w:tc>
          <w:tcPr>
            <w:tcW w:w="2376" w:type="dxa"/>
            <w:shd w:val="clear" w:color="auto" w:fill="auto"/>
            <w:tcMar>
              <w:left w:w="28" w:type="dxa"/>
              <w:right w:w="28" w:type="dxa"/>
            </w:tcMar>
            <w:vAlign w:val="center"/>
          </w:tcPr>
          <w:p w:rsidR="00E60125" w:rsidRPr="009562DB" w:rsidRDefault="00E60125" w:rsidP="00637072">
            <w:pPr>
              <w:spacing w:after="0" w:line="240" w:lineRule="auto"/>
              <w:ind w:firstLine="0"/>
              <w:jc w:val="center"/>
              <w:rPr>
                <w:sz w:val="20"/>
                <w:szCs w:val="20"/>
              </w:rPr>
            </w:pPr>
            <w:r w:rsidRPr="009562DB">
              <w:rPr>
                <w:sz w:val="20"/>
                <w:szCs w:val="20"/>
              </w:rPr>
              <w:t>Магазин на 30 м</w:t>
            </w:r>
            <w:proofErr w:type="gramStart"/>
            <w:r w:rsidRPr="00C366FD">
              <w:rPr>
                <w:sz w:val="20"/>
                <w:szCs w:val="20"/>
                <w:vertAlign w:val="superscript"/>
              </w:rPr>
              <w:t>2</w:t>
            </w:r>
            <w:proofErr w:type="gramEnd"/>
            <w:r w:rsidRPr="009562DB">
              <w:rPr>
                <w:sz w:val="20"/>
                <w:szCs w:val="20"/>
              </w:rPr>
              <w:t xml:space="preserve"> торговой площади</w:t>
            </w:r>
          </w:p>
        </w:tc>
        <w:tc>
          <w:tcPr>
            <w:tcW w:w="2268" w:type="dxa"/>
            <w:shd w:val="clear" w:color="auto" w:fill="auto"/>
            <w:tcMar>
              <w:left w:w="28" w:type="dxa"/>
              <w:right w:w="28" w:type="dxa"/>
            </w:tcMar>
            <w:vAlign w:val="center"/>
          </w:tcPr>
          <w:p w:rsidR="00E60125" w:rsidRPr="009562DB" w:rsidRDefault="00E60125" w:rsidP="00637072">
            <w:pPr>
              <w:spacing w:after="0" w:line="240" w:lineRule="auto"/>
              <w:ind w:firstLine="0"/>
              <w:jc w:val="center"/>
              <w:rPr>
                <w:sz w:val="20"/>
                <w:szCs w:val="20"/>
              </w:rPr>
            </w:pPr>
            <w:r w:rsidRPr="009562DB">
              <w:rPr>
                <w:sz w:val="20"/>
                <w:szCs w:val="20"/>
              </w:rPr>
              <w:t>1:05:04</w:t>
            </w:r>
          </w:p>
        </w:tc>
        <w:tc>
          <w:tcPr>
            <w:tcW w:w="1417" w:type="dxa"/>
            <w:tcMar>
              <w:left w:w="28" w:type="dxa"/>
              <w:right w:w="28" w:type="dxa"/>
            </w:tcMar>
            <w:vAlign w:val="center"/>
          </w:tcPr>
          <w:p w:rsidR="00E60125" w:rsidRPr="009562DB" w:rsidRDefault="00E60125" w:rsidP="004D1982">
            <w:pPr>
              <w:spacing w:after="0" w:line="240" w:lineRule="auto"/>
              <w:ind w:firstLine="0"/>
              <w:jc w:val="center"/>
              <w:rPr>
                <w:sz w:val="20"/>
                <w:szCs w:val="20"/>
              </w:rPr>
            </w:pPr>
            <w:r w:rsidRPr="009562DB">
              <w:rPr>
                <w:sz w:val="20"/>
                <w:szCs w:val="20"/>
              </w:rPr>
              <w:t>69</w:t>
            </w:r>
          </w:p>
        </w:tc>
        <w:tc>
          <w:tcPr>
            <w:tcW w:w="1418" w:type="dxa"/>
            <w:shd w:val="clear" w:color="auto" w:fill="auto"/>
            <w:tcMar>
              <w:left w:w="28" w:type="dxa"/>
              <w:right w:w="28" w:type="dxa"/>
            </w:tcMar>
            <w:vAlign w:val="center"/>
          </w:tcPr>
          <w:p w:rsidR="00E60125" w:rsidRPr="009562DB" w:rsidRDefault="00E60125" w:rsidP="004D1982">
            <w:pPr>
              <w:spacing w:after="0" w:line="240" w:lineRule="auto"/>
              <w:ind w:firstLine="0"/>
              <w:jc w:val="center"/>
              <w:rPr>
                <w:sz w:val="20"/>
                <w:szCs w:val="20"/>
              </w:rPr>
            </w:pPr>
            <w:r>
              <w:rPr>
                <w:sz w:val="20"/>
                <w:szCs w:val="20"/>
              </w:rPr>
              <w:t>Индивидуальный источник</w:t>
            </w:r>
          </w:p>
        </w:tc>
        <w:tc>
          <w:tcPr>
            <w:tcW w:w="850" w:type="dxa"/>
            <w:shd w:val="clear" w:color="auto" w:fill="auto"/>
            <w:tcMar>
              <w:left w:w="28" w:type="dxa"/>
              <w:right w:w="28" w:type="dxa"/>
            </w:tcMar>
            <w:vAlign w:val="center"/>
          </w:tcPr>
          <w:p w:rsidR="00E60125" w:rsidRPr="009562DB" w:rsidRDefault="00E60125" w:rsidP="004D1982">
            <w:pPr>
              <w:spacing w:after="0" w:line="240" w:lineRule="auto"/>
              <w:ind w:firstLine="0"/>
              <w:jc w:val="center"/>
              <w:rPr>
                <w:sz w:val="20"/>
                <w:szCs w:val="20"/>
              </w:rPr>
            </w:pPr>
            <w:r>
              <w:rPr>
                <w:sz w:val="20"/>
                <w:szCs w:val="20"/>
              </w:rPr>
              <w:t>нет данных</w:t>
            </w:r>
          </w:p>
        </w:tc>
      </w:tr>
      <w:tr w:rsidR="00E60125" w:rsidRPr="009562DB" w:rsidTr="00A6554F">
        <w:tc>
          <w:tcPr>
            <w:tcW w:w="851" w:type="dxa"/>
            <w:shd w:val="clear" w:color="auto" w:fill="auto"/>
            <w:tcMar>
              <w:left w:w="28" w:type="dxa"/>
              <w:right w:w="28" w:type="dxa"/>
            </w:tcMar>
            <w:vAlign w:val="center"/>
          </w:tcPr>
          <w:p w:rsidR="00E60125" w:rsidRPr="009562DB" w:rsidRDefault="00E60125" w:rsidP="00A6554F">
            <w:pPr>
              <w:spacing w:after="0" w:line="240" w:lineRule="auto"/>
              <w:ind w:firstLine="0"/>
              <w:jc w:val="center"/>
              <w:rPr>
                <w:sz w:val="20"/>
                <w:szCs w:val="20"/>
              </w:rPr>
            </w:pPr>
            <w:r w:rsidRPr="009562DB">
              <w:rPr>
                <w:sz w:val="20"/>
                <w:szCs w:val="20"/>
              </w:rPr>
              <w:t>1.19</w:t>
            </w:r>
          </w:p>
        </w:tc>
        <w:tc>
          <w:tcPr>
            <w:tcW w:w="487" w:type="dxa"/>
            <w:shd w:val="clear" w:color="auto" w:fill="auto"/>
            <w:tcMar>
              <w:left w:w="28" w:type="dxa"/>
              <w:right w:w="28" w:type="dxa"/>
            </w:tcMar>
            <w:vAlign w:val="center"/>
          </w:tcPr>
          <w:p w:rsidR="00E60125" w:rsidRPr="009562DB" w:rsidRDefault="00E60125" w:rsidP="00A6554F">
            <w:pPr>
              <w:spacing w:after="0" w:line="240" w:lineRule="auto"/>
              <w:ind w:firstLine="0"/>
              <w:jc w:val="center"/>
              <w:rPr>
                <w:sz w:val="20"/>
                <w:szCs w:val="20"/>
              </w:rPr>
            </w:pPr>
            <w:r>
              <w:rPr>
                <w:sz w:val="20"/>
                <w:szCs w:val="20"/>
              </w:rPr>
              <w:t>117</w:t>
            </w:r>
          </w:p>
        </w:tc>
        <w:tc>
          <w:tcPr>
            <w:tcW w:w="2376" w:type="dxa"/>
            <w:shd w:val="clear" w:color="auto" w:fill="auto"/>
            <w:tcMar>
              <w:left w:w="28" w:type="dxa"/>
              <w:right w:w="28" w:type="dxa"/>
            </w:tcMar>
            <w:vAlign w:val="center"/>
          </w:tcPr>
          <w:p w:rsidR="00E60125" w:rsidRPr="009562DB" w:rsidRDefault="00E60125" w:rsidP="00A6554F">
            <w:pPr>
              <w:spacing w:after="0" w:line="240" w:lineRule="auto"/>
              <w:ind w:firstLine="0"/>
              <w:jc w:val="center"/>
              <w:rPr>
                <w:sz w:val="20"/>
                <w:szCs w:val="20"/>
              </w:rPr>
            </w:pPr>
            <w:r w:rsidRPr="009562DB">
              <w:rPr>
                <w:sz w:val="20"/>
                <w:szCs w:val="20"/>
              </w:rPr>
              <w:t>Одноквартирный жилой дом, 1 эт., 101 дом</w:t>
            </w:r>
          </w:p>
        </w:tc>
        <w:tc>
          <w:tcPr>
            <w:tcW w:w="2268" w:type="dxa"/>
            <w:shd w:val="clear" w:color="auto" w:fill="auto"/>
            <w:tcMar>
              <w:left w:w="28" w:type="dxa"/>
              <w:right w:w="28" w:type="dxa"/>
            </w:tcMar>
            <w:vAlign w:val="center"/>
          </w:tcPr>
          <w:p w:rsidR="00E60125" w:rsidRPr="009562DB" w:rsidRDefault="00E60125" w:rsidP="00A6554F">
            <w:pPr>
              <w:spacing w:after="0" w:line="240" w:lineRule="auto"/>
              <w:ind w:firstLine="0"/>
              <w:jc w:val="center"/>
              <w:rPr>
                <w:sz w:val="20"/>
                <w:szCs w:val="20"/>
              </w:rPr>
            </w:pPr>
            <w:proofErr w:type="gramStart"/>
            <w:r w:rsidRPr="009562DB">
              <w:rPr>
                <w:sz w:val="20"/>
                <w:szCs w:val="20"/>
              </w:rPr>
              <w:t>01:02:19, 01:02:13, 01:02:12, 01:02:14, 01:02:15, 01:02:09, 01:02:17, 01:02:07, 01:02:06, 01:02:08, 01:02:02, 01:02:01, 01:02:05, 01:02:03, 01:03:07, 01:03:06, 01:03:04, 01:03:05, 01:04:06,01:04:09, 01</w:t>
            </w:r>
            <w:proofErr w:type="gramEnd"/>
            <w:r w:rsidRPr="009562DB">
              <w:rPr>
                <w:sz w:val="20"/>
                <w:szCs w:val="20"/>
              </w:rPr>
              <w:t>:0</w:t>
            </w:r>
            <w:r>
              <w:rPr>
                <w:sz w:val="20"/>
                <w:szCs w:val="20"/>
              </w:rPr>
              <w:t>5:05, 01:04:10, 01:05:04 на свободной террито</w:t>
            </w:r>
            <w:r w:rsidRPr="009562DB">
              <w:rPr>
                <w:sz w:val="20"/>
                <w:szCs w:val="20"/>
              </w:rPr>
              <w:t>рии и территории ликвидируемой застройки</w:t>
            </w:r>
          </w:p>
        </w:tc>
        <w:tc>
          <w:tcPr>
            <w:tcW w:w="1417" w:type="dxa"/>
            <w:tcMar>
              <w:left w:w="28" w:type="dxa"/>
              <w:right w:w="28" w:type="dxa"/>
            </w:tcMar>
            <w:vAlign w:val="center"/>
          </w:tcPr>
          <w:p w:rsidR="00E60125" w:rsidRPr="009562DB" w:rsidRDefault="00E60125" w:rsidP="00A6554F">
            <w:pPr>
              <w:spacing w:after="0" w:line="240" w:lineRule="auto"/>
              <w:ind w:firstLine="0"/>
              <w:jc w:val="center"/>
              <w:rPr>
                <w:sz w:val="20"/>
                <w:szCs w:val="20"/>
              </w:rPr>
            </w:pPr>
            <w:r w:rsidRPr="009562DB">
              <w:rPr>
                <w:sz w:val="20"/>
                <w:szCs w:val="20"/>
              </w:rPr>
              <w:t>8080</w:t>
            </w:r>
          </w:p>
        </w:tc>
        <w:tc>
          <w:tcPr>
            <w:tcW w:w="1418" w:type="dxa"/>
            <w:shd w:val="clear" w:color="auto" w:fill="auto"/>
            <w:tcMar>
              <w:left w:w="28" w:type="dxa"/>
              <w:right w:w="28" w:type="dxa"/>
            </w:tcMar>
            <w:vAlign w:val="center"/>
          </w:tcPr>
          <w:p w:rsidR="00E60125" w:rsidRPr="009562DB" w:rsidRDefault="00E60125" w:rsidP="00A6554F">
            <w:pPr>
              <w:spacing w:after="0" w:line="240" w:lineRule="auto"/>
              <w:ind w:firstLine="0"/>
              <w:jc w:val="center"/>
              <w:rPr>
                <w:sz w:val="20"/>
                <w:szCs w:val="20"/>
              </w:rPr>
            </w:pPr>
            <w:r>
              <w:rPr>
                <w:sz w:val="20"/>
                <w:szCs w:val="20"/>
              </w:rPr>
              <w:t>Индивидуальный источник</w:t>
            </w:r>
          </w:p>
        </w:tc>
        <w:tc>
          <w:tcPr>
            <w:tcW w:w="850" w:type="dxa"/>
            <w:shd w:val="clear" w:color="auto" w:fill="auto"/>
            <w:tcMar>
              <w:left w:w="28" w:type="dxa"/>
              <w:right w:w="28" w:type="dxa"/>
            </w:tcMar>
            <w:vAlign w:val="center"/>
          </w:tcPr>
          <w:p w:rsidR="00E60125" w:rsidRPr="009562DB" w:rsidRDefault="00E60125" w:rsidP="00A6554F">
            <w:pPr>
              <w:spacing w:after="0" w:line="240" w:lineRule="auto"/>
              <w:ind w:firstLine="0"/>
              <w:jc w:val="center"/>
              <w:rPr>
                <w:sz w:val="20"/>
                <w:szCs w:val="20"/>
              </w:rPr>
            </w:pPr>
            <w:r w:rsidRPr="009562DB">
              <w:rPr>
                <w:sz w:val="20"/>
                <w:szCs w:val="20"/>
              </w:rPr>
              <w:t>1</w:t>
            </w:r>
          </w:p>
        </w:tc>
      </w:tr>
      <w:tr w:rsidR="00E60125" w:rsidRPr="001025F5" w:rsidTr="004D1982">
        <w:tc>
          <w:tcPr>
            <w:tcW w:w="3714" w:type="dxa"/>
            <w:gridSpan w:val="3"/>
            <w:shd w:val="clear" w:color="auto" w:fill="auto"/>
            <w:tcMar>
              <w:left w:w="28" w:type="dxa"/>
              <w:right w:w="28" w:type="dxa"/>
            </w:tcMar>
            <w:vAlign w:val="center"/>
          </w:tcPr>
          <w:p w:rsidR="00E60125" w:rsidRPr="001025F5" w:rsidRDefault="00E60125" w:rsidP="00A6554F">
            <w:pPr>
              <w:spacing w:after="0" w:line="240" w:lineRule="auto"/>
              <w:ind w:firstLine="0"/>
              <w:jc w:val="center"/>
              <w:rPr>
                <w:b/>
                <w:sz w:val="20"/>
                <w:szCs w:val="20"/>
              </w:rPr>
            </w:pPr>
            <w:r>
              <w:rPr>
                <w:b/>
                <w:sz w:val="20"/>
                <w:szCs w:val="20"/>
              </w:rPr>
              <w:t>Всего</w:t>
            </w:r>
          </w:p>
        </w:tc>
        <w:tc>
          <w:tcPr>
            <w:tcW w:w="2268" w:type="dxa"/>
            <w:shd w:val="clear" w:color="auto" w:fill="auto"/>
            <w:tcMar>
              <w:left w:w="28" w:type="dxa"/>
              <w:right w:w="28" w:type="dxa"/>
            </w:tcMar>
            <w:vAlign w:val="center"/>
          </w:tcPr>
          <w:p w:rsidR="00E60125" w:rsidRPr="001025F5" w:rsidRDefault="00E60125" w:rsidP="00A6554F">
            <w:pPr>
              <w:spacing w:after="0" w:line="240" w:lineRule="auto"/>
              <w:ind w:firstLine="0"/>
              <w:jc w:val="center"/>
              <w:rPr>
                <w:b/>
                <w:sz w:val="20"/>
                <w:szCs w:val="20"/>
              </w:rPr>
            </w:pPr>
          </w:p>
        </w:tc>
        <w:tc>
          <w:tcPr>
            <w:tcW w:w="1417" w:type="dxa"/>
            <w:tcMar>
              <w:left w:w="28" w:type="dxa"/>
              <w:right w:w="28" w:type="dxa"/>
            </w:tcMar>
            <w:vAlign w:val="center"/>
          </w:tcPr>
          <w:p w:rsidR="00E60125" w:rsidRPr="001025F5" w:rsidRDefault="00E60125" w:rsidP="00A6554F">
            <w:pPr>
              <w:spacing w:after="0" w:line="240" w:lineRule="auto"/>
              <w:ind w:firstLine="0"/>
              <w:jc w:val="center"/>
              <w:rPr>
                <w:b/>
                <w:sz w:val="20"/>
                <w:szCs w:val="20"/>
              </w:rPr>
            </w:pPr>
            <w:r>
              <w:rPr>
                <w:b/>
                <w:sz w:val="20"/>
                <w:szCs w:val="20"/>
              </w:rPr>
              <w:t>209926</w:t>
            </w:r>
          </w:p>
        </w:tc>
        <w:tc>
          <w:tcPr>
            <w:tcW w:w="1418" w:type="dxa"/>
            <w:shd w:val="clear" w:color="auto" w:fill="auto"/>
            <w:tcMar>
              <w:left w:w="28" w:type="dxa"/>
              <w:right w:w="28" w:type="dxa"/>
            </w:tcMar>
            <w:vAlign w:val="center"/>
          </w:tcPr>
          <w:p w:rsidR="00E60125" w:rsidRPr="001025F5" w:rsidRDefault="00E60125" w:rsidP="00A6554F">
            <w:pPr>
              <w:spacing w:after="0" w:line="240" w:lineRule="auto"/>
              <w:ind w:firstLine="0"/>
              <w:jc w:val="center"/>
              <w:rPr>
                <w:b/>
                <w:sz w:val="20"/>
                <w:szCs w:val="20"/>
              </w:rPr>
            </w:pPr>
          </w:p>
        </w:tc>
        <w:tc>
          <w:tcPr>
            <w:tcW w:w="850" w:type="dxa"/>
            <w:shd w:val="clear" w:color="auto" w:fill="auto"/>
            <w:tcMar>
              <w:left w:w="28" w:type="dxa"/>
              <w:right w:w="28" w:type="dxa"/>
            </w:tcMar>
            <w:vAlign w:val="center"/>
          </w:tcPr>
          <w:p w:rsidR="00E60125" w:rsidRPr="001025F5" w:rsidRDefault="00E60125" w:rsidP="00A6554F">
            <w:pPr>
              <w:spacing w:after="0" w:line="240" w:lineRule="auto"/>
              <w:ind w:firstLine="0"/>
              <w:jc w:val="center"/>
              <w:rPr>
                <w:b/>
                <w:sz w:val="20"/>
                <w:szCs w:val="20"/>
              </w:rPr>
            </w:pPr>
          </w:p>
        </w:tc>
      </w:tr>
      <w:tr w:rsidR="00E60125" w:rsidRPr="001025F5" w:rsidTr="004D1982">
        <w:tc>
          <w:tcPr>
            <w:tcW w:w="3714" w:type="dxa"/>
            <w:gridSpan w:val="3"/>
            <w:shd w:val="clear" w:color="auto" w:fill="auto"/>
            <w:tcMar>
              <w:left w:w="28" w:type="dxa"/>
              <w:right w:w="28" w:type="dxa"/>
            </w:tcMar>
            <w:vAlign w:val="center"/>
          </w:tcPr>
          <w:p w:rsidR="00E60125" w:rsidRDefault="00E60125" w:rsidP="00A6554F">
            <w:pPr>
              <w:spacing w:after="0" w:line="240" w:lineRule="auto"/>
              <w:ind w:firstLine="0"/>
              <w:jc w:val="center"/>
              <w:rPr>
                <w:b/>
                <w:sz w:val="20"/>
                <w:szCs w:val="20"/>
              </w:rPr>
            </w:pPr>
            <w:r>
              <w:rPr>
                <w:b/>
                <w:sz w:val="20"/>
                <w:szCs w:val="20"/>
              </w:rPr>
              <w:t>Всего</w:t>
            </w:r>
          </w:p>
        </w:tc>
        <w:tc>
          <w:tcPr>
            <w:tcW w:w="2268" w:type="dxa"/>
            <w:shd w:val="clear" w:color="auto" w:fill="auto"/>
            <w:tcMar>
              <w:left w:w="28" w:type="dxa"/>
              <w:right w:w="28" w:type="dxa"/>
            </w:tcMar>
            <w:vAlign w:val="center"/>
          </w:tcPr>
          <w:p w:rsidR="00E60125" w:rsidRPr="001025F5" w:rsidRDefault="00E60125" w:rsidP="00A6554F">
            <w:pPr>
              <w:spacing w:after="0" w:line="240" w:lineRule="auto"/>
              <w:ind w:firstLine="0"/>
              <w:jc w:val="center"/>
              <w:rPr>
                <w:b/>
                <w:sz w:val="20"/>
                <w:szCs w:val="20"/>
              </w:rPr>
            </w:pPr>
          </w:p>
        </w:tc>
        <w:tc>
          <w:tcPr>
            <w:tcW w:w="1417" w:type="dxa"/>
            <w:tcMar>
              <w:left w:w="28" w:type="dxa"/>
              <w:right w:w="28" w:type="dxa"/>
            </w:tcMar>
            <w:vAlign w:val="center"/>
          </w:tcPr>
          <w:p w:rsidR="00E60125" w:rsidRPr="001025F5" w:rsidRDefault="00E60125" w:rsidP="00E60125">
            <w:pPr>
              <w:spacing w:after="0" w:line="240" w:lineRule="auto"/>
              <w:ind w:firstLine="0"/>
              <w:jc w:val="center"/>
              <w:rPr>
                <w:b/>
                <w:sz w:val="20"/>
                <w:szCs w:val="20"/>
              </w:rPr>
            </w:pPr>
            <w:r>
              <w:rPr>
                <w:b/>
                <w:sz w:val="20"/>
                <w:szCs w:val="20"/>
              </w:rPr>
              <w:t>247927</w:t>
            </w:r>
          </w:p>
        </w:tc>
        <w:tc>
          <w:tcPr>
            <w:tcW w:w="1418" w:type="dxa"/>
            <w:shd w:val="clear" w:color="auto" w:fill="auto"/>
            <w:tcMar>
              <w:left w:w="28" w:type="dxa"/>
              <w:right w:w="28" w:type="dxa"/>
            </w:tcMar>
            <w:vAlign w:val="center"/>
          </w:tcPr>
          <w:p w:rsidR="00E60125" w:rsidRPr="001025F5" w:rsidRDefault="00E60125" w:rsidP="00A6554F">
            <w:pPr>
              <w:spacing w:after="0" w:line="240" w:lineRule="auto"/>
              <w:ind w:firstLine="0"/>
              <w:jc w:val="center"/>
              <w:rPr>
                <w:b/>
                <w:sz w:val="20"/>
                <w:szCs w:val="20"/>
              </w:rPr>
            </w:pPr>
          </w:p>
        </w:tc>
        <w:tc>
          <w:tcPr>
            <w:tcW w:w="850" w:type="dxa"/>
            <w:shd w:val="clear" w:color="auto" w:fill="auto"/>
            <w:tcMar>
              <w:left w:w="28" w:type="dxa"/>
              <w:right w:w="28" w:type="dxa"/>
            </w:tcMar>
            <w:vAlign w:val="center"/>
          </w:tcPr>
          <w:p w:rsidR="00E60125" w:rsidRPr="001025F5" w:rsidRDefault="00E60125" w:rsidP="00A6554F">
            <w:pPr>
              <w:spacing w:after="0" w:line="240" w:lineRule="auto"/>
              <w:ind w:firstLine="0"/>
              <w:jc w:val="center"/>
              <w:rPr>
                <w:b/>
                <w:sz w:val="20"/>
                <w:szCs w:val="20"/>
              </w:rPr>
            </w:pPr>
          </w:p>
        </w:tc>
      </w:tr>
    </w:tbl>
    <w:p w:rsidR="004634D2" w:rsidRDefault="004634D2" w:rsidP="00322CC1"/>
    <w:p w:rsidR="00FD4988" w:rsidRDefault="00FD4988" w:rsidP="00FD4988">
      <w:pPr>
        <w:jc w:val="right"/>
      </w:pPr>
      <w:r>
        <w:t>Таблица 2.</w:t>
      </w:r>
      <w:r w:rsidR="00420BB2">
        <w:t>3</w:t>
      </w:r>
    </w:p>
    <w:p w:rsidR="00FD4988" w:rsidRDefault="00FD4988" w:rsidP="00FD4988">
      <w:pPr>
        <w:ind w:firstLine="0"/>
        <w:jc w:val="center"/>
      </w:pPr>
      <w:r>
        <w:t>Перспективная застройка с. Теги</w:t>
      </w:r>
    </w:p>
    <w:tbl>
      <w:tblPr>
        <w:tblW w:w="9650" w:type="dxa"/>
        <w:tblLayout w:type="fixed"/>
        <w:tblCellMar>
          <w:left w:w="10" w:type="dxa"/>
          <w:right w:w="10" w:type="dxa"/>
        </w:tblCellMar>
        <w:tblLook w:val="0000" w:firstRow="0" w:lastRow="0" w:firstColumn="0" w:lastColumn="0" w:noHBand="0" w:noVBand="0"/>
      </w:tblPr>
      <w:tblGrid>
        <w:gridCol w:w="1711"/>
        <w:gridCol w:w="1134"/>
        <w:gridCol w:w="1134"/>
        <w:gridCol w:w="1417"/>
        <w:gridCol w:w="1418"/>
        <w:gridCol w:w="2127"/>
        <w:gridCol w:w="709"/>
      </w:tblGrid>
      <w:tr w:rsidR="00AE2324" w:rsidRPr="00860794" w:rsidTr="00860794">
        <w:tc>
          <w:tcPr>
            <w:tcW w:w="1711" w:type="dxa"/>
            <w:vMerge w:val="restart"/>
            <w:tcBorders>
              <w:top w:val="single" w:sz="4" w:space="0" w:color="auto"/>
              <w:left w:val="single" w:sz="4" w:space="0" w:color="auto"/>
            </w:tcBorders>
            <w:vAlign w:val="center"/>
          </w:tcPr>
          <w:p w:rsidR="00AE2324" w:rsidRPr="00860794" w:rsidRDefault="00860794" w:rsidP="00860794">
            <w:pPr>
              <w:pStyle w:val="45"/>
              <w:spacing w:line="240" w:lineRule="auto"/>
              <w:ind w:firstLine="0"/>
              <w:jc w:val="center"/>
              <w:rPr>
                <w:b/>
                <w:sz w:val="20"/>
                <w:szCs w:val="20"/>
              </w:rPr>
            </w:pPr>
            <w:r>
              <w:rPr>
                <w:rStyle w:val="2e"/>
                <w:b/>
                <w:sz w:val="20"/>
                <w:szCs w:val="20"/>
              </w:rPr>
              <w:t>Наименование единиц территори</w:t>
            </w:r>
            <w:r w:rsidR="00AE2324" w:rsidRPr="00860794">
              <w:rPr>
                <w:rStyle w:val="2e"/>
                <w:b/>
                <w:sz w:val="20"/>
                <w:szCs w:val="20"/>
              </w:rPr>
              <w:t>ального деления</w:t>
            </w:r>
          </w:p>
        </w:tc>
        <w:tc>
          <w:tcPr>
            <w:tcW w:w="7939" w:type="dxa"/>
            <w:gridSpan w:val="6"/>
            <w:tcBorders>
              <w:top w:val="single" w:sz="4" w:space="0" w:color="auto"/>
              <w:left w:val="single" w:sz="4" w:space="0" w:color="auto"/>
              <w:right w:val="single" w:sz="4" w:space="0" w:color="auto"/>
            </w:tcBorders>
            <w:vAlign w:val="center"/>
          </w:tcPr>
          <w:p w:rsidR="00AE2324" w:rsidRPr="00860794" w:rsidRDefault="00AE2324" w:rsidP="00860794">
            <w:pPr>
              <w:pStyle w:val="45"/>
              <w:spacing w:line="240" w:lineRule="auto"/>
              <w:ind w:firstLine="0"/>
              <w:jc w:val="center"/>
              <w:rPr>
                <w:b/>
                <w:sz w:val="20"/>
                <w:szCs w:val="20"/>
              </w:rPr>
            </w:pPr>
            <w:r w:rsidRPr="00860794">
              <w:rPr>
                <w:rStyle w:val="2e"/>
                <w:b/>
                <w:sz w:val="20"/>
                <w:szCs w:val="20"/>
              </w:rPr>
              <w:t>Отапливаемая площадь, тыс. м</w:t>
            </w:r>
            <w:proofErr w:type="gramStart"/>
            <w:r w:rsidRPr="00860794">
              <w:rPr>
                <w:rStyle w:val="2e"/>
                <w:b/>
                <w:sz w:val="20"/>
                <w:szCs w:val="20"/>
                <w:vertAlign w:val="superscript"/>
              </w:rPr>
              <w:t>2</w:t>
            </w:r>
            <w:proofErr w:type="gramEnd"/>
          </w:p>
        </w:tc>
      </w:tr>
      <w:tr w:rsidR="00AE2324" w:rsidRPr="00860794" w:rsidTr="00860794">
        <w:tc>
          <w:tcPr>
            <w:tcW w:w="1711" w:type="dxa"/>
            <w:vMerge/>
            <w:tcBorders>
              <w:left w:val="single" w:sz="4" w:space="0" w:color="auto"/>
            </w:tcBorders>
            <w:vAlign w:val="center"/>
          </w:tcPr>
          <w:p w:rsidR="00AE2324" w:rsidRPr="00860794" w:rsidRDefault="00AE2324" w:rsidP="00860794">
            <w:pPr>
              <w:spacing w:after="0" w:line="240" w:lineRule="auto"/>
              <w:ind w:firstLine="0"/>
              <w:jc w:val="center"/>
              <w:rPr>
                <w:b/>
                <w:sz w:val="20"/>
                <w:szCs w:val="20"/>
              </w:rPr>
            </w:pPr>
          </w:p>
        </w:tc>
        <w:tc>
          <w:tcPr>
            <w:tcW w:w="1134" w:type="dxa"/>
            <w:vMerge w:val="restart"/>
            <w:tcBorders>
              <w:top w:val="single" w:sz="4" w:space="0" w:color="auto"/>
              <w:left w:val="single" w:sz="4" w:space="0" w:color="auto"/>
            </w:tcBorders>
            <w:vAlign w:val="center"/>
          </w:tcPr>
          <w:p w:rsidR="00AE2324" w:rsidRPr="00860794" w:rsidRDefault="00AE2324" w:rsidP="00860794">
            <w:pPr>
              <w:pStyle w:val="45"/>
              <w:spacing w:line="240" w:lineRule="auto"/>
              <w:ind w:firstLine="0"/>
              <w:jc w:val="center"/>
              <w:rPr>
                <w:b/>
                <w:sz w:val="20"/>
                <w:szCs w:val="20"/>
              </w:rPr>
            </w:pPr>
            <w:r w:rsidRPr="00860794">
              <w:rPr>
                <w:rStyle w:val="2e"/>
                <w:b/>
                <w:sz w:val="20"/>
                <w:szCs w:val="20"/>
              </w:rPr>
              <w:t>Сносимые зда</w:t>
            </w:r>
            <w:r w:rsidRPr="00860794">
              <w:rPr>
                <w:rStyle w:val="2e"/>
                <w:b/>
                <w:sz w:val="20"/>
                <w:szCs w:val="20"/>
              </w:rPr>
              <w:softHyphen/>
              <w:t>ния</w:t>
            </w:r>
          </w:p>
        </w:tc>
        <w:tc>
          <w:tcPr>
            <w:tcW w:w="2551" w:type="dxa"/>
            <w:gridSpan w:val="2"/>
            <w:tcBorders>
              <w:top w:val="single" w:sz="4" w:space="0" w:color="auto"/>
              <w:left w:val="single" w:sz="4" w:space="0" w:color="auto"/>
            </w:tcBorders>
            <w:vAlign w:val="center"/>
          </w:tcPr>
          <w:p w:rsidR="00AE2324" w:rsidRPr="00860794" w:rsidRDefault="00AE2324" w:rsidP="00860794">
            <w:pPr>
              <w:pStyle w:val="45"/>
              <w:spacing w:line="240" w:lineRule="auto"/>
              <w:ind w:firstLine="0"/>
              <w:jc w:val="center"/>
              <w:rPr>
                <w:b/>
                <w:sz w:val="20"/>
                <w:szCs w:val="20"/>
              </w:rPr>
            </w:pPr>
            <w:r w:rsidRPr="00860794">
              <w:rPr>
                <w:rStyle w:val="2e"/>
                <w:b/>
                <w:sz w:val="20"/>
                <w:szCs w:val="20"/>
              </w:rPr>
              <w:t>Жилые многоквартирные дома</w:t>
            </w:r>
          </w:p>
        </w:tc>
        <w:tc>
          <w:tcPr>
            <w:tcW w:w="1418" w:type="dxa"/>
            <w:vMerge w:val="restart"/>
            <w:tcBorders>
              <w:top w:val="single" w:sz="4" w:space="0" w:color="auto"/>
              <w:left w:val="single" w:sz="4" w:space="0" w:color="auto"/>
            </w:tcBorders>
            <w:vAlign w:val="center"/>
          </w:tcPr>
          <w:p w:rsidR="00AE2324" w:rsidRPr="00860794" w:rsidRDefault="00AE2324" w:rsidP="00860794">
            <w:pPr>
              <w:pStyle w:val="45"/>
              <w:spacing w:line="240" w:lineRule="auto"/>
              <w:ind w:firstLine="0"/>
              <w:jc w:val="center"/>
              <w:rPr>
                <w:b/>
                <w:sz w:val="20"/>
                <w:szCs w:val="20"/>
              </w:rPr>
            </w:pPr>
            <w:r w:rsidRPr="00860794">
              <w:rPr>
                <w:rStyle w:val="2e"/>
                <w:b/>
                <w:sz w:val="20"/>
                <w:szCs w:val="20"/>
              </w:rPr>
              <w:t>Общественные</w:t>
            </w:r>
          </w:p>
          <w:p w:rsidR="00AE2324" w:rsidRPr="00860794" w:rsidRDefault="00AE2324" w:rsidP="00860794">
            <w:pPr>
              <w:pStyle w:val="45"/>
              <w:spacing w:line="240" w:lineRule="auto"/>
              <w:ind w:firstLine="0"/>
              <w:jc w:val="center"/>
              <w:rPr>
                <w:b/>
                <w:sz w:val="20"/>
                <w:szCs w:val="20"/>
              </w:rPr>
            </w:pPr>
            <w:r w:rsidRPr="00860794">
              <w:rPr>
                <w:rStyle w:val="2e"/>
                <w:b/>
                <w:sz w:val="20"/>
                <w:szCs w:val="20"/>
              </w:rPr>
              <w:t>здания</w:t>
            </w:r>
          </w:p>
        </w:tc>
        <w:tc>
          <w:tcPr>
            <w:tcW w:w="2127" w:type="dxa"/>
            <w:vMerge w:val="restart"/>
            <w:tcBorders>
              <w:top w:val="single" w:sz="4" w:space="0" w:color="auto"/>
              <w:left w:val="single" w:sz="4" w:space="0" w:color="auto"/>
            </w:tcBorders>
            <w:vAlign w:val="center"/>
          </w:tcPr>
          <w:p w:rsidR="00AE2324" w:rsidRPr="00860794" w:rsidRDefault="00860794" w:rsidP="00860794">
            <w:pPr>
              <w:pStyle w:val="45"/>
              <w:spacing w:line="240" w:lineRule="auto"/>
              <w:ind w:firstLine="0"/>
              <w:jc w:val="center"/>
              <w:rPr>
                <w:b/>
                <w:sz w:val="20"/>
                <w:szCs w:val="20"/>
              </w:rPr>
            </w:pPr>
            <w:r>
              <w:rPr>
                <w:rStyle w:val="2e"/>
                <w:b/>
                <w:sz w:val="20"/>
                <w:szCs w:val="20"/>
              </w:rPr>
              <w:t>Производственные здания промыш</w:t>
            </w:r>
            <w:r w:rsidR="00AE2324" w:rsidRPr="00860794">
              <w:rPr>
                <w:rStyle w:val="2e"/>
                <w:b/>
                <w:sz w:val="20"/>
                <w:szCs w:val="20"/>
              </w:rPr>
              <w:t>ленных предприя</w:t>
            </w:r>
            <w:r w:rsidR="00AE2324" w:rsidRPr="00860794">
              <w:rPr>
                <w:rStyle w:val="2e"/>
                <w:b/>
                <w:sz w:val="20"/>
                <w:szCs w:val="20"/>
              </w:rPr>
              <w:softHyphen/>
              <w:t>тий</w:t>
            </w:r>
          </w:p>
        </w:tc>
        <w:tc>
          <w:tcPr>
            <w:tcW w:w="709" w:type="dxa"/>
            <w:vMerge w:val="restart"/>
            <w:tcBorders>
              <w:top w:val="single" w:sz="4" w:space="0" w:color="auto"/>
              <w:left w:val="single" w:sz="4" w:space="0" w:color="auto"/>
              <w:right w:val="single" w:sz="4" w:space="0" w:color="auto"/>
            </w:tcBorders>
            <w:vAlign w:val="center"/>
          </w:tcPr>
          <w:p w:rsidR="00AE2324" w:rsidRPr="00860794" w:rsidRDefault="00AE2324" w:rsidP="00860794">
            <w:pPr>
              <w:pStyle w:val="45"/>
              <w:spacing w:line="240" w:lineRule="auto"/>
              <w:ind w:firstLine="0"/>
              <w:jc w:val="center"/>
              <w:rPr>
                <w:b/>
                <w:sz w:val="20"/>
                <w:szCs w:val="20"/>
              </w:rPr>
            </w:pPr>
            <w:r w:rsidRPr="00860794">
              <w:rPr>
                <w:rStyle w:val="2e"/>
                <w:b/>
                <w:sz w:val="20"/>
                <w:szCs w:val="20"/>
              </w:rPr>
              <w:t>Всего</w:t>
            </w:r>
          </w:p>
        </w:tc>
      </w:tr>
      <w:tr w:rsidR="00AE2324" w:rsidRPr="00860794" w:rsidTr="00860794">
        <w:tc>
          <w:tcPr>
            <w:tcW w:w="1711" w:type="dxa"/>
            <w:vMerge/>
            <w:tcBorders>
              <w:left w:val="single" w:sz="4" w:space="0" w:color="auto"/>
            </w:tcBorders>
            <w:vAlign w:val="center"/>
          </w:tcPr>
          <w:p w:rsidR="00AE2324" w:rsidRPr="00860794" w:rsidRDefault="00AE2324" w:rsidP="00860794">
            <w:pPr>
              <w:spacing w:after="0" w:line="240" w:lineRule="auto"/>
              <w:ind w:firstLine="0"/>
              <w:jc w:val="center"/>
              <w:rPr>
                <w:b/>
                <w:sz w:val="20"/>
                <w:szCs w:val="20"/>
              </w:rPr>
            </w:pPr>
          </w:p>
        </w:tc>
        <w:tc>
          <w:tcPr>
            <w:tcW w:w="1134" w:type="dxa"/>
            <w:vMerge/>
            <w:tcBorders>
              <w:left w:val="single" w:sz="4" w:space="0" w:color="auto"/>
            </w:tcBorders>
            <w:vAlign w:val="center"/>
          </w:tcPr>
          <w:p w:rsidR="00AE2324" w:rsidRPr="00860794" w:rsidRDefault="00AE2324" w:rsidP="00860794">
            <w:pPr>
              <w:spacing w:after="0" w:line="240" w:lineRule="auto"/>
              <w:ind w:firstLine="0"/>
              <w:jc w:val="center"/>
              <w:rPr>
                <w:b/>
                <w:sz w:val="20"/>
                <w:szCs w:val="20"/>
              </w:rPr>
            </w:pPr>
          </w:p>
        </w:tc>
        <w:tc>
          <w:tcPr>
            <w:tcW w:w="1134" w:type="dxa"/>
            <w:tcBorders>
              <w:top w:val="single" w:sz="4" w:space="0" w:color="auto"/>
              <w:left w:val="single" w:sz="4" w:space="0" w:color="auto"/>
            </w:tcBorders>
            <w:vAlign w:val="center"/>
          </w:tcPr>
          <w:p w:rsidR="00AE2324" w:rsidRPr="00860794" w:rsidRDefault="00AE2324" w:rsidP="00860794">
            <w:pPr>
              <w:pStyle w:val="45"/>
              <w:spacing w:line="240" w:lineRule="auto"/>
              <w:ind w:firstLine="0"/>
              <w:jc w:val="center"/>
              <w:rPr>
                <w:b/>
                <w:sz w:val="20"/>
                <w:szCs w:val="20"/>
              </w:rPr>
            </w:pPr>
            <w:r w:rsidRPr="00860794">
              <w:rPr>
                <w:rStyle w:val="2e"/>
                <w:b/>
                <w:sz w:val="20"/>
                <w:szCs w:val="20"/>
              </w:rPr>
              <w:t>1-3 эт.</w:t>
            </w:r>
          </w:p>
        </w:tc>
        <w:tc>
          <w:tcPr>
            <w:tcW w:w="1417" w:type="dxa"/>
            <w:tcBorders>
              <w:top w:val="single" w:sz="4" w:space="0" w:color="auto"/>
              <w:left w:val="single" w:sz="4" w:space="0" w:color="auto"/>
            </w:tcBorders>
            <w:vAlign w:val="center"/>
          </w:tcPr>
          <w:p w:rsidR="00AE2324" w:rsidRPr="00860794" w:rsidRDefault="00AE2324" w:rsidP="00860794">
            <w:pPr>
              <w:pStyle w:val="45"/>
              <w:spacing w:line="240" w:lineRule="auto"/>
              <w:ind w:firstLine="0"/>
              <w:jc w:val="center"/>
              <w:rPr>
                <w:b/>
                <w:sz w:val="20"/>
                <w:szCs w:val="20"/>
              </w:rPr>
            </w:pPr>
            <w:r w:rsidRPr="00860794">
              <w:rPr>
                <w:rStyle w:val="2e"/>
                <w:b/>
                <w:sz w:val="20"/>
                <w:szCs w:val="20"/>
              </w:rPr>
              <w:t xml:space="preserve">5 </w:t>
            </w:r>
            <w:proofErr w:type="gramStart"/>
            <w:r w:rsidRPr="00860794">
              <w:rPr>
                <w:rStyle w:val="2e"/>
                <w:b/>
                <w:sz w:val="20"/>
                <w:szCs w:val="20"/>
              </w:rPr>
              <w:t>эт. и</w:t>
            </w:r>
            <w:proofErr w:type="gramEnd"/>
            <w:r w:rsidRPr="00860794">
              <w:rPr>
                <w:rStyle w:val="2e"/>
                <w:b/>
                <w:sz w:val="20"/>
                <w:szCs w:val="20"/>
              </w:rPr>
              <w:t xml:space="preserve"> выше</w:t>
            </w:r>
          </w:p>
        </w:tc>
        <w:tc>
          <w:tcPr>
            <w:tcW w:w="1418" w:type="dxa"/>
            <w:vMerge/>
            <w:tcBorders>
              <w:left w:val="single" w:sz="4" w:space="0" w:color="auto"/>
            </w:tcBorders>
            <w:vAlign w:val="center"/>
          </w:tcPr>
          <w:p w:rsidR="00AE2324" w:rsidRPr="00860794" w:rsidRDefault="00AE2324" w:rsidP="00860794">
            <w:pPr>
              <w:spacing w:after="0" w:line="240" w:lineRule="auto"/>
              <w:ind w:firstLine="0"/>
              <w:jc w:val="center"/>
              <w:rPr>
                <w:b/>
                <w:sz w:val="20"/>
                <w:szCs w:val="20"/>
              </w:rPr>
            </w:pPr>
          </w:p>
        </w:tc>
        <w:tc>
          <w:tcPr>
            <w:tcW w:w="2127" w:type="dxa"/>
            <w:vMerge/>
            <w:tcBorders>
              <w:left w:val="single" w:sz="4" w:space="0" w:color="auto"/>
            </w:tcBorders>
            <w:vAlign w:val="center"/>
          </w:tcPr>
          <w:p w:rsidR="00AE2324" w:rsidRPr="00860794" w:rsidRDefault="00AE2324" w:rsidP="00860794">
            <w:pPr>
              <w:spacing w:after="0" w:line="240" w:lineRule="auto"/>
              <w:ind w:firstLine="0"/>
              <w:jc w:val="center"/>
              <w:rPr>
                <w:b/>
                <w:sz w:val="20"/>
                <w:szCs w:val="20"/>
              </w:rPr>
            </w:pPr>
          </w:p>
        </w:tc>
        <w:tc>
          <w:tcPr>
            <w:tcW w:w="709" w:type="dxa"/>
            <w:vMerge/>
            <w:tcBorders>
              <w:left w:val="single" w:sz="4" w:space="0" w:color="auto"/>
              <w:right w:val="single" w:sz="4" w:space="0" w:color="auto"/>
            </w:tcBorders>
            <w:vAlign w:val="center"/>
          </w:tcPr>
          <w:p w:rsidR="00AE2324" w:rsidRPr="00860794" w:rsidRDefault="00AE2324" w:rsidP="00860794">
            <w:pPr>
              <w:spacing w:after="0" w:line="240" w:lineRule="auto"/>
              <w:ind w:firstLine="0"/>
              <w:jc w:val="center"/>
              <w:rPr>
                <w:b/>
                <w:sz w:val="20"/>
                <w:szCs w:val="20"/>
              </w:rPr>
            </w:pPr>
          </w:p>
        </w:tc>
      </w:tr>
      <w:tr w:rsidR="00AE2324" w:rsidRPr="00ED39CD" w:rsidTr="00860794">
        <w:tc>
          <w:tcPr>
            <w:tcW w:w="9650" w:type="dxa"/>
            <w:gridSpan w:val="7"/>
            <w:tcBorders>
              <w:top w:val="single" w:sz="4" w:space="0" w:color="auto"/>
              <w:left w:val="single" w:sz="4" w:space="0" w:color="auto"/>
              <w:right w:val="single" w:sz="4" w:space="0" w:color="auto"/>
            </w:tcBorders>
            <w:vAlign w:val="center"/>
          </w:tcPr>
          <w:p w:rsidR="00AE2324" w:rsidRPr="00ED39CD" w:rsidRDefault="00860794" w:rsidP="00ED39CD">
            <w:pPr>
              <w:pStyle w:val="45"/>
              <w:spacing w:line="240" w:lineRule="auto"/>
              <w:ind w:firstLine="0"/>
              <w:jc w:val="center"/>
              <w:rPr>
                <w:b/>
                <w:sz w:val="20"/>
                <w:szCs w:val="20"/>
              </w:rPr>
            </w:pPr>
            <w:r w:rsidRPr="00ED39CD">
              <w:rPr>
                <w:rStyle w:val="2e"/>
                <w:b/>
                <w:sz w:val="20"/>
                <w:szCs w:val="20"/>
              </w:rPr>
              <w:t>201</w:t>
            </w:r>
            <w:r w:rsidR="00ED39CD" w:rsidRPr="00ED39CD">
              <w:rPr>
                <w:rStyle w:val="2e"/>
                <w:b/>
                <w:sz w:val="20"/>
                <w:szCs w:val="20"/>
              </w:rPr>
              <w:t>9</w:t>
            </w:r>
            <w:r w:rsidRPr="00ED39CD">
              <w:rPr>
                <w:rStyle w:val="2e"/>
                <w:b/>
                <w:sz w:val="20"/>
                <w:szCs w:val="20"/>
              </w:rPr>
              <w:t xml:space="preserve"> г.</w:t>
            </w:r>
          </w:p>
        </w:tc>
      </w:tr>
      <w:tr w:rsidR="00860794" w:rsidRPr="00AE2324" w:rsidTr="00860794">
        <w:tc>
          <w:tcPr>
            <w:tcW w:w="1711" w:type="dxa"/>
            <w:tcBorders>
              <w:top w:val="single" w:sz="4" w:space="0" w:color="auto"/>
              <w:left w:val="single" w:sz="4" w:space="0" w:color="auto"/>
            </w:tcBorders>
            <w:vAlign w:val="center"/>
          </w:tcPr>
          <w:p w:rsidR="00860794" w:rsidRPr="00AE2324" w:rsidRDefault="00860794" w:rsidP="00860794">
            <w:pPr>
              <w:pStyle w:val="45"/>
              <w:spacing w:line="240" w:lineRule="auto"/>
              <w:ind w:firstLine="0"/>
              <w:jc w:val="center"/>
              <w:rPr>
                <w:sz w:val="20"/>
                <w:szCs w:val="20"/>
              </w:rPr>
            </w:pPr>
            <w:r>
              <w:rPr>
                <w:rStyle w:val="2e"/>
                <w:sz w:val="20"/>
                <w:szCs w:val="20"/>
              </w:rPr>
              <w:t>с</w:t>
            </w:r>
            <w:r w:rsidRPr="00AE2324">
              <w:rPr>
                <w:rStyle w:val="2e"/>
                <w:sz w:val="20"/>
                <w:szCs w:val="20"/>
              </w:rPr>
              <w:t xml:space="preserve">. Теги </w:t>
            </w:r>
          </w:p>
        </w:tc>
        <w:tc>
          <w:tcPr>
            <w:tcW w:w="1134" w:type="dxa"/>
            <w:tcBorders>
              <w:top w:val="single" w:sz="4" w:space="0" w:color="auto"/>
              <w:left w:val="single" w:sz="4" w:space="0" w:color="auto"/>
            </w:tcBorders>
            <w:vAlign w:val="center"/>
          </w:tcPr>
          <w:p w:rsidR="00860794" w:rsidRPr="00AE2324" w:rsidRDefault="00860794" w:rsidP="00860794">
            <w:pPr>
              <w:pStyle w:val="45"/>
              <w:spacing w:line="240" w:lineRule="auto"/>
              <w:ind w:firstLine="0"/>
              <w:jc w:val="center"/>
              <w:rPr>
                <w:sz w:val="20"/>
                <w:szCs w:val="20"/>
              </w:rPr>
            </w:pPr>
            <w:r w:rsidRPr="00AE2324">
              <w:rPr>
                <w:rStyle w:val="2e"/>
                <w:sz w:val="20"/>
                <w:szCs w:val="20"/>
              </w:rPr>
              <w:t>0</w:t>
            </w:r>
          </w:p>
        </w:tc>
        <w:tc>
          <w:tcPr>
            <w:tcW w:w="1134" w:type="dxa"/>
            <w:tcBorders>
              <w:top w:val="single" w:sz="4" w:space="0" w:color="auto"/>
              <w:left w:val="single" w:sz="4" w:space="0" w:color="auto"/>
            </w:tcBorders>
            <w:vAlign w:val="center"/>
          </w:tcPr>
          <w:p w:rsidR="00860794" w:rsidRPr="00AE2324" w:rsidRDefault="00860794" w:rsidP="00302407">
            <w:pPr>
              <w:pStyle w:val="45"/>
              <w:spacing w:line="240" w:lineRule="auto"/>
              <w:ind w:firstLine="0"/>
              <w:jc w:val="center"/>
              <w:rPr>
                <w:sz w:val="20"/>
                <w:szCs w:val="20"/>
              </w:rPr>
            </w:pPr>
            <w:r w:rsidRPr="00AE2324">
              <w:rPr>
                <w:rStyle w:val="2e"/>
                <w:sz w:val="20"/>
                <w:szCs w:val="20"/>
              </w:rPr>
              <w:t>1,72 (6 ед.)</w:t>
            </w:r>
          </w:p>
        </w:tc>
        <w:tc>
          <w:tcPr>
            <w:tcW w:w="1417" w:type="dxa"/>
            <w:tcBorders>
              <w:top w:val="single" w:sz="4" w:space="0" w:color="auto"/>
              <w:left w:val="single" w:sz="4" w:space="0" w:color="auto"/>
            </w:tcBorders>
            <w:vAlign w:val="center"/>
          </w:tcPr>
          <w:p w:rsidR="00860794" w:rsidRPr="00AE2324" w:rsidRDefault="00860794" w:rsidP="00302407">
            <w:pPr>
              <w:pStyle w:val="45"/>
              <w:spacing w:line="240" w:lineRule="auto"/>
              <w:ind w:firstLine="0"/>
              <w:jc w:val="center"/>
              <w:rPr>
                <w:sz w:val="20"/>
                <w:szCs w:val="20"/>
              </w:rPr>
            </w:pPr>
            <w:r w:rsidRPr="00AE2324">
              <w:rPr>
                <w:rStyle w:val="2e"/>
                <w:sz w:val="20"/>
                <w:szCs w:val="20"/>
              </w:rPr>
              <w:t>0</w:t>
            </w:r>
          </w:p>
        </w:tc>
        <w:tc>
          <w:tcPr>
            <w:tcW w:w="1418" w:type="dxa"/>
            <w:tcBorders>
              <w:top w:val="single" w:sz="4" w:space="0" w:color="auto"/>
              <w:left w:val="single" w:sz="4" w:space="0" w:color="auto"/>
            </w:tcBorders>
            <w:vAlign w:val="center"/>
          </w:tcPr>
          <w:p w:rsidR="00860794" w:rsidRPr="00AE2324" w:rsidRDefault="00860794" w:rsidP="00302407">
            <w:pPr>
              <w:pStyle w:val="45"/>
              <w:spacing w:line="240" w:lineRule="auto"/>
              <w:ind w:firstLine="0"/>
              <w:jc w:val="center"/>
              <w:rPr>
                <w:sz w:val="20"/>
                <w:szCs w:val="20"/>
              </w:rPr>
            </w:pPr>
            <w:r w:rsidRPr="00AE2324">
              <w:rPr>
                <w:rStyle w:val="2e"/>
                <w:sz w:val="20"/>
                <w:szCs w:val="20"/>
              </w:rPr>
              <w:t>0,2 (ФАП, морг)</w:t>
            </w:r>
          </w:p>
        </w:tc>
        <w:tc>
          <w:tcPr>
            <w:tcW w:w="2127" w:type="dxa"/>
            <w:tcBorders>
              <w:top w:val="single" w:sz="4" w:space="0" w:color="auto"/>
              <w:left w:val="single" w:sz="4" w:space="0" w:color="auto"/>
            </w:tcBorders>
            <w:vAlign w:val="center"/>
          </w:tcPr>
          <w:p w:rsidR="00860794" w:rsidRPr="00AE2324" w:rsidRDefault="00860794" w:rsidP="00302407">
            <w:pPr>
              <w:pStyle w:val="45"/>
              <w:spacing w:line="240" w:lineRule="auto"/>
              <w:ind w:firstLine="0"/>
              <w:jc w:val="center"/>
              <w:rPr>
                <w:sz w:val="20"/>
                <w:szCs w:val="20"/>
              </w:rPr>
            </w:pPr>
            <w:r w:rsidRPr="00AE2324">
              <w:rPr>
                <w:rStyle w:val="2e"/>
                <w:sz w:val="20"/>
                <w:szCs w:val="20"/>
              </w:rPr>
              <w:t>0</w:t>
            </w:r>
          </w:p>
        </w:tc>
        <w:tc>
          <w:tcPr>
            <w:tcW w:w="709" w:type="dxa"/>
            <w:tcBorders>
              <w:top w:val="single" w:sz="4" w:space="0" w:color="auto"/>
              <w:left w:val="single" w:sz="4" w:space="0" w:color="auto"/>
              <w:right w:val="single" w:sz="4" w:space="0" w:color="auto"/>
            </w:tcBorders>
            <w:vAlign w:val="center"/>
          </w:tcPr>
          <w:p w:rsidR="00860794" w:rsidRPr="00AE2324" w:rsidRDefault="00860794" w:rsidP="00302407">
            <w:pPr>
              <w:pStyle w:val="45"/>
              <w:spacing w:line="240" w:lineRule="auto"/>
              <w:ind w:firstLine="0"/>
              <w:jc w:val="center"/>
              <w:rPr>
                <w:sz w:val="20"/>
                <w:szCs w:val="20"/>
              </w:rPr>
            </w:pPr>
            <w:r w:rsidRPr="00AE2324">
              <w:rPr>
                <w:rStyle w:val="2e"/>
                <w:sz w:val="20"/>
                <w:szCs w:val="20"/>
              </w:rPr>
              <w:t>1,92</w:t>
            </w:r>
          </w:p>
        </w:tc>
      </w:tr>
      <w:tr w:rsidR="00860794" w:rsidRPr="00ED39CD" w:rsidTr="00860794">
        <w:tc>
          <w:tcPr>
            <w:tcW w:w="9650" w:type="dxa"/>
            <w:gridSpan w:val="7"/>
            <w:tcBorders>
              <w:top w:val="single" w:sz="4" w:space="0" w:color="auto"/>
              <w:left w:val="single" w:sz="4" w:space="0" w:color="auto"/>
              <w:right w:val="single" w:sz="4" w:space="0" w:color="auto"/>
            </w:tcBorders>
            <w:vAlign w:val="center"/>
          </w:tcPr>
          <w:p w:rsidR="00860794" w:rsidRPr="00ED39CD" w:rsidRDefault="00860794" w:rsidP="00ED39CD">
            <w:pPr>
              <w:pStyle w:val="45"/>
              <w:spacing w:line="240" w:lineRule="auto"/>
              <w:ind w:firstLine="0"/>
              <w:jc w:val="center"/>
              <w:rPr>
                <w:b/>
                <w:sz w:val="20"/>
                <w:szCs w:val="20"/>
              </w:rPr>
            </w:pPr>
            <w:r w:rsidRPr="00ED39CD">
              <w:rPr>
                <w:rStyle w:val="2e"/>
                <w:b/>
                <w:sz w:val="20"/>
                <w:szCs w:val="20"/>
              </w:rPr>
              <w:t>20</w:t>
            </w:r>
            <w:r w:rsidR="00ED39CD" w:rsidRPr="00ED39CD">
              <w:rPr>
                <w:rStyle w:val="2e"/>
                <w:b/>
                <w:sz w:val="20"/>
                <w:szCs w:val="20"/>
              </w:rPr>
              <w:t>20</w:t>
            </w:r>
            <w:r w:rsidRPr="00ED39CD">
              <w:rPr>
                <w:rStyle w:val="2e"/>
                <w:b/>
                <w:sz w:val="20"/>
                <w:szCs w:val="20"/>
              </w:rPr>
              <w:t xml:space="preserve"> г.</w:t>
            </w:r>
          </w:p>
        </w:tc>
      </w:tr>
      <w:tr w:rsidR="00860794" w:rsidRPr="00AE2324" w:rsidTr="00860794">
        <w:tc>
          <w:tcPr>
            <w:tcW w:w="1711" w:type="dxa"/>
            <w:tcBorders>
              <w:top w:val="single" w:sz="4" w:space="0" w:color="auto"/>
              <w:left w:val="single" w:sz="4" w:space="0" w:color="auto"/>
            </w:tcBorders>
            <w:vAlign w:val="center"/>
          </w:tcPr>
          <w:p w:rsidR="00860794" w:rsidRPr="00AE2324" w:rsidRDefault="00860794" w:rsidP="00860794">
            <w:pPr>
              <w:pStyle w:val="45"/>
              <w:spacing w:line="240" w:lineRule="auto"/>
              <w:ind w:firstLine="0"/>
              <w:jc w:val="center"/>
              <w:rPr>
                <w:sz w:val="20"/>
                <w:szCs w:val="20"/>
              </w:rPr>
            </w:pPr>
            <w:r>
              <w:rPr>
                <w:rStyle w:val="2e"/>
                <w:sz w:val="20"/>
                <w:szCs w:val="20"/>
              </w:rPr>
              <w:t>с. Теги</w:t>
            </w:r>
          </w:p>
        </w:tc>
        <w:tc>
          <w:tcPr>
            <w:tcW w:w="1134" w:type="dxa"/>
            <w:tcBorders>
              <w:top w:val="single" w:sz="4" w:space="0" w:color="auto"/>
              <w:left w:val="single" w:sz="4" w:space="0" w:color="auto"/>
            </w:tcBorders>
            <w:vAlign w:val="center"/>
          </w:tcPr>
          <w:p w:rsidR="00860794" w:rsidRPr="00AE2324" w:rsidRDefault="00860794" w:rsidP="00860794">
            <w:pPr>
              <w:pStyle w:val="45"/>
              <w:spacing w:line="240" w:lineRule="auto"/>
              <w:ind w:firstLine="0"/>
              <w:jc w:val="center"/>
              <w:rPr>
                <w:sz w:val="20"/>
                <w:szCs w:val="20"/>
              </w:rPr>
            </w:pPr>
            <w:r w:rsidRPr="00AE2324">
              <w:rPr>
                <w:rStyle w:val="2e"/>
                <w:sz w:val="20"/>
                <w:szCs w:val="20"/>
              </w:rPr>
              <w:t>0</w:t>
            </w:r>
          </w:p>
        </w:tc>
        <w:tc>
          <w:tcPr>
            <w:tcW w:w="1134" w:type="dxa"/>
            <w:tcBorders>
              <w:top w:val="single" w:sz="4" w:space="0" w:color="auto"/>
              <w:left w:val="single" w:sz="4" w:space="0" w:color="auto"/>
            </w:tcBorders>
            <w:vAlign w:val="center"/>
          </w:tcPr>
          <w:p w:rsidR="00860794" w:rsidRPr="00AE2324" w:rsidRDefault="00860794" w:rsidP="00302407">
            <w:pPr>
              <w:pStyle w:val="45"/>
              <w:spacing w:line="240" w:lineRule="auto"/>
              <w:ind w:firstLine="0"/>
              <w:jc w:val="center"/>
              <w:rPr>
                <w:sz w:val="20"/>
                <w:szCs w:val="20"/>
              </w:rPr>
            </w:pPr>
            <w:r w:rsidRPr="00AE2324">
              <w:rPr>
                <w:rStyle w:val="2e"/>
                <w:sz w:val="20"/>
                <w:szCs w:val="20"/>
              </w:rPr>
              <w:t>0,37(3 ед.)</w:t>
            </w:r>
          </w:p>
        </w:tc>
        <w:tc>
          <w:tcPr>
            <w:tcW w:w="1417" w:type="dxa"/>
            <w:tcBorders>
              <w:top w:val="single" w:sz="4" w:space="0" w:color="auto"/>
              <w:left w:val="single" w:sz="4" w:space="0" w:color="auto"/>
            </w:tcBorders>
            <w:vAlign w:val="center"/>
          </w:tcPr>
          <w:p w:rsidR="00860794" w:rsidRPr="00AE2324" w:rsidRDefault="00860794" w:rsidP="00302407">
            <w:pPr>
              <w:pStyle w:val="45"/>
              <w:spacing w:line="240" w:lineRule="auto"/>
              <w:ind w:firstLine="0"/>
              <w:jc w:val="center"/>
              <w:rPr>
                <w:sz w:val="20"/>
                <w:szCs w:val="20"/>
              </w:rPr>
            </w:pPr>
            <w:r w:rsidRPr="00AE2324">
              <w:rPr>
                <w:rStyle w:val="2e"/>
                <w:sz w:val="20"/>
                <w:szCs w:val="20"/>
              </w:rPr>
              <w:t>0</w:t>
            </w:r>
          </w:p>
        </w:tc>
        <w:tc>
          <w:tcPr>
            <w:tcW w:w="1418" w:type="dxa"/>
            <w:tcBorders>
              <w:top w:val="single" w:sz="4" w:space="0" w:color="auto"/>
              <w:left w:val="single" w:sz="4" w:space="0" w:color="auto"/>
            </w:tcBorders>
            <w:vAlign w:val="center"/>
          </w:tcPr>
          <w:p w:rsidR="00860794" w:rsidRPr="00AE2324" w:rsidRDefault="00860794" w:rsidP="00302407">
            <w:pPr>
              <w:pStyle w:val="45"/>
              <w:spacing w:line="240" w:lineRule="auto"/>
              <w:ind w:firstLine="0"/>
              <w:jc w:val="center"/>
              <w:rPr>
                <w:sz w:val="20"/>
                <w:szCs w:val="20"/>
              </w:rPr>
            </w:pPr>
            <w:r w:rsidRPr="00AE2324">
              <w:rPr>
                <w:rStyle w:val="2e"/>
                <w:sz w:val="20"/>
                <w:szCs w:val="20"/>
              </w:rPr>
              <w:t>0</w:t>
            </w:r>
          </w:p>
        </w:tc>
        <w:tc>
          <w:tcPr>
            <w:tcW w:w="2127" w:type="dxa"/>
            <w:tcBorders>
              <w:top w:val="single" w:sz="4" w:space="0" w:color="auto"/>
              <w:left w:val="single" w:sz="4" w:space="0" w:color="auto"/>
            </w:tcBorders>
            <w:vAlign w:val="center"/>
          </w:tcPr>
          <w:p w:rsidR="00860794" w:rsidRPr="00AE2324" w:rsidRDefault="00860794" w:rsidP="00302407">
            <w:pPr>
              <w:pStyle w:val="45"/>
              <w:spacing w:line="240" w:lineRule="auto"/>
              <w:ind w:firstLine="0"/>
              <w:jc w:val="center"/>
              <w:rPr>
                <w:sz w:val="20"/>
                <w:szCs w:val="20"/>
              </w:rPr>
            </w:pPr>
            <w:r w:rsidRPr="00AE2324">
              <w:rPr>
                <w:rStyle w:val="2e"/>
                <w:sz w:val="20"/>
                <w:szCs w:val="20"/>
              </w:rPr>
              <w:t>0</w:t>
            </w:r>
          </w:p>
        </w:tc>
        <w:tc>
          <w:tcPr>
            <w:tcW w:w="709" w:type="dxa"/>
            <w:tcBorders>
              <w:top w:val="single" w:sz="4" w:space="0" w:color="auto"/>
              <w:left w:val="single" w:sz="4" w:space="0" w:color="auto"/>
              <w:right w:val="single" w:sz="4" w:space="0" w:color="auto"/>
            </w:tcBorders>
            <w:vAlign w:val="center"/>
          </w:tcPr>
          <w:p w:rsidR="00860794" w:rsidRPr="00AE2324" w:rsidRDefault="00860794" w:rsidP="00302407">
            <w:pPr>
              <w:pStyle w:val="45"/>
              <w:spacing w:line="240" w:lineRule="auto"/>
              <w:ind w:firstLine="0"/>
              <w:jc w:val="center"/>
              <w:rPr>
                <w:sz w:val="20"/>
                <w:szCs w:val="20"/>
              </w:rPr>
            </w:pPr>
            <w:r w:rsidRPr="00AE2324">
              <w:rPr>
                <w:rStyle w:val="2e"/>
                <w:sz w:val="20"/>
                <w:szCs w:val="20"/>
              </w:rPr>
              <w:t>0,37</w:t>
            </w:r>
          </w:p>
        </w:tc>
      </w:tr>
      <w:tr w:rsidR="00860794" w:rsidRPr="00ED39CD" w:rsidTr="00860794">
        <w:tc>
          <w:tcPr>
            <w:tcW w:w="9650" w:type="dxa"/>
            <w:gridSpan w:val="7"/>
            <w:tcBorders>
              <w:top w:val="single" w:sz="4" w:space="0" w:color="auto"/>
              <w:left w:val="single" w:sz="4" w:space="0" w:color="auto"/>
              <w:right w:val="single" w:sz="4" w:space="0" w:color="auto"/>
            </w:tcBorders>
            <w:vAlign w:val="center"/>
          </w:tcPr>
          <w:p w:rsidR="00860794" w:rsidRPr="00ED39CD" w:rsidRDefault="00860794" w:rsidP="00ED39CD">
            <w:pPr>
              <w:pStyle w:val="45"/>
              <w:spacing w:line="240" w:lineRule="auto"/>
              <w:ind w:firstLine="0"/>
              <w:jc w:val="center"/>
              <w:rPr>
                <w:b/>
                <w:sz w:val="20"/>
                <w:szCs w:val="20"/>
              </w:rPr>
            </w:pPr>
            <w:r w:rsidRPr="00ED39CD">
              <w:rPr>
                <w:rStyle w:val="2e"/>
                <w:b/>
                <w:sz w:val="20"/>
                <w:szCs w:val="20"/>
              </w:rPr>
              <w:t>202</w:t>
            </w:r>
            <w:r w:rsidR="00ED39CD" w:rsidRPr="00ED39CD">
              <w:rPr>
                <w:rStyle w:val="2e"/>
                <w:b/>
                <w:sz w:val="20"/>
                <w:szCs w:val="20"/>
              </w:rPr>
              <w:t>1</w:t>
            </w:r>
            <w:r w:rsidRPr="00ED39CD">
              <w:rPr>
                <w:rStyle w:val="2e"/>
                <w:b/>
                <w:sz w:val="20"/>
                <w:szCs w:val="20"/>
              </w:rPr>
              <w:t xml:space="preserve"> г.</w:t>
            </w:r>
          </w:p>
        </w:tc>
      </w:tr>
      <w:tr w:rsidR="00860794" w:rsidRPr="00AE2324" w:rsidTr="00860794">
        <w:tc>
          <w:tcPr>
            <w:tcW w:w="1711" w:type="dxa"/>
            <w:tcBorders>
              <w:top w:val="single" w:sz="4" w:space="0" w:color="auto"/>
              <w:left w:val="single" w:sz="4" w:space="0" w:color="auto"/>
            </w:tcBorders>
            <w:vAlign w:val="center"/>
          </w:tcPr>
          <w:p w:rsidR="00860794" w:rsidRPr="00AE2324" w:rsidRDefault="00860794" w:rsidP="00860794">
            <w:pPr>
              <w:pStyle w:val="45"/>
              <w:spacing w:line="240" w:lineRule="auto"/>
              <w:ind w:firstLine="0"/>
              <w:jc w:val="center"/>
              <w:rPr>
                <w:sz w:val="20"/>
                <w:szCs w:val="20"/>
              </w:rPr>
            </w:pPr>
            <w:r>
              <w:rPr>
                <w:rStyle w:val="2e"/>
                <w:sz w:val="20"/>
                <w:szCs w:val="20"/>
              </w:rPr>
              <w:t>с. Теги</w:t>
            </w:r>
          </w:p>
        </w:tc>
        <w:tc>
          <w:tcPr>
            <w:tcW w:w="1134" w:type="dxa"/>
            <w:tcBorders>
              <w:top w:val="single" w:sz="4" w:space="0" w:color="auto"/>
              <w:left w:val="single" w:sz="4" w:space="0" w:color="auto"/>
            </w:tcBorders>
            <w:vAlign w:val="center"/>
          </w:tcPr>
          <w:p w:rsidR="00860794" w:rsidRPr="00AE2324" w:rsidRDefault="00860794" w:rsidP="00860794">
            <w:pPr>
              <w:pStyle w:val="45"/>
              <w:spacing w:line="240" w:lineRule="auto"/>
              <w:ind w:firstLine="0"/>
              <w:jc w:val="center"/>
              <w:rPr>
                <w:sz w:val="20"/>
                <w:szCs w:val="20"/>
              </w:rPr>
            </w:pPr>
            <w:r w:rsidRPr="00AE2324">
              <w:rPr>
                <w:rStyle w:val="2e"/>
                <w:sz w:val="20"/>
                <w:szCs w:val="20"/>
              </w:rPr>
              <w:t>0</w:t>
            </w:r>
          </w:p>
        </w:tc>
        <w:tc>
          <w:tcPr>
            <w:tcW w:w="1134" w:type="dxa"/>
            <w:tcBorders>
              <w:top w:val="single" w:sz="4" w:space="0" w:color="auto"/>
              <w:left w:val="single" w:sz="4" w:space="0" w:color="auto"/>
            </w:tcBorders>
            <w:vAlign w:val="center"/>
          </w:tcPr>
          <w:p w:rsidR="00860794" w:rsidRPr="00AE2324" w:rsidRDefault="00860794" w:rsidP="00302407">
            <w:pPr>
              <w:pStyle w:val="45"/>
              <w:spacing w:line="240" w:lineRule="auto"/>
              <w:ind w:firstLine="0"/>
              <w:jc w:val="center"/>
              <w:rPr>
                <w:sz w:val="20"/>
                <w:szCs w:val="20"/>
              </w:rPr>
            </w:pPr>
            <w:r w:rsidRPr="00AE2324">
              <w:rPr>
                <w:rStyle w:val="2e"/>
                <w:sz w:val="20"/>
                <w:szCs w:val="20"/>
              </w:rPr>
              <w:t>0,37(3 ед.)</w:t>
            </w:r>
          </w:p>
        </w:tc>
        <w:tc>
          <w:tcPr>
            <w:tcW w:w="1417" w:type="dxa"/>
            <w:tcBorders>
              <w:top w:val="single" w:sz="4" w:space="0" w:color="auto"/>
              <w:left w:val="single" w:sz="4" w:space="0" w:color="auto"/>
            </w:tcBorders>
            <w:vAlign w:val="center"/>
          </w:tcPr>
          <w:p w:rsidR="00860794" w:rsidRPr="00AE2324" w:rsidRDefault="00860794" w:rsidP="00302407">
            <w:pPr>
              <w:pStyle w:val="45"/>
              <w:spacing w:line="240" w:lineRule="auto"/>
              <w:ind w:firstLine="0"/>
              <w:jc w:val="center"/>
              <w:rPr>
                <w:sz w:val="20"/>
                <w:szCs w:val="20"/>
              </w:rPr>
            </w:pPr>
            <w:r w:rsidRPr="00AE2324">
              <w:rPr>
                <w:rStyle w:val="2e"/>
                <w:sz w:val="20"/>
                <w:szCs w:val="20"/>
              </w:rPr>
              <w:t>0</w:t>
            </w:r>
          </w:p>
        </w:tc>
        <w:tc>
          <w:tcPr>
            <w:tcW w:w="1418" w:type="dxa"/>
            <w:tcBorders>
              <w:top w:val="single" w:sz="4" w:space="0" w:color="auto"/>
              <w:left w:val="single" w:sz="4" w:space="0" w:color="auto"/>
            </w:tcBorders>
            <w:vAlign w:val="center"/>
          </w:tcPr>
          <w:p w:rsidR="00860794" w:rsidRPr="00AE2324" w:rsidRDefault="00860794" w:rsidP="00302407">
            <w:pPr>
              <w:pStyle w:val="45"/>
              <w:spacing w:line="240" w:lineRule="auto"/>
              <w:ind w:firstLine="0"/>
              <w:jc w:val="center"/>
              <w:rPr>
                <w:sz w:val="20"/>
                <w:szCs w:val="20"/>
              </w:rPr>
            </w:pPr>
            <w:r w:rsidRPr="00AE2324">
              <w:rPr>
                <w:rStyle w:val="2e"/>
                <w:sz w:val="20"/>
                <w:szCs w:val="20"/>
              </w:rPr>
              <w:t>0</w:t>
            </w:r>
          </w:p>
        </w:tc>
        <w:tc>
          <w:tcPr>
            <w:tcW w:w="2127" w:type="dxa"/>
            <w:tcBorders>
              <w:top w:val="single" w:sz="4" w:space="0" w:color="auto"/>
              <w:left w:val="single" w:sz="4" w:space="0" w:color="auto"/>
            </w:tcBorders>
            <w:vAlign w:val="center"/>
          </w:tcPr>
          <w:p w:rsidR="00860794" w:rsidRPr="00AE2324" w:rsidRDefault="00860794" w:rsidP="00302407">
            <w:pPr>
              <w:pStyle w:val="45"/>
              <w:spacing w:line="240" w:lineRule="auto"/>
              <w:ind w:firstLine="0"/>
              <w:jc w:val="center"/>
              <w:rPr>
                <w:sz w:val="20"/>
                <w:szCs w:val="20"/>
              </w:rPr>
            </w:pPr>
            <w:r w:rsidRPr="00AE2324">
              <w:rPr>
                <w:rStyle w:val="2e"/>
                <w:sz w:val="20"/>
                <w:szCs w:val="20"/>
              </w:rPr>
              <w:t>0,2 (водозабор)</w:t>
            </w:r>
          </w:p>
        </w:tc>
        <w:tc>
          <w:tcPr>
            <w:tcW w:w="709" w:type="dxa"/>
            <w:tcBorders>
              <w:top w:val="single" w:sz="4" w:space="0" w:color="auto"/>
              <w:left w:val="single" w:sz="4" w:space="0" w:color="auto"/>
              <w:right w:val="single" w:sz="4" w:space="0" w:color="auto"/>
            </w:tcBorders>
            <w:vAlign w:val="center"/>
          </w:tcPr>
          <w:p w:rsidR="00860794" w:rsidRPr="00AE2324" w:rsidRDefault="00860794" w:rsidP="00302407">
            <w:pPr>
              <w:pStyle w:val="45"/>
              <w:spacing w:line="240" w:lineRule="auto"/>
              <w:ind w:firstLine="0"/>
              <w:jc w:val="center"/>
              <w:rPr>
                <w:sz w:val="20"/>
                <w:szCs w:val="20"/>
              </w:rPr>
            </w:pPr>
            <w:r w:rsidRPr="00AE2324">
              <w:rPr>
                <w:rStyle w:val="2e"/>
                <w:sz w:val="20"/>
                <w:szCs w:val="20"/>
              </w:rPr>
              <w:t>0,57</w:t>
            </w:r>
          </w:p>
        </w:tc>
      </w:tr>
      <w:tr w:rsidR="00860794" w:rsidRPr="00ED39CD" w:rsidTr="00860794">
        <w:tc>
          <w:tcPr>
            <w:tcW w:w="9650" w:type="dxa"/>
            <w:gridSpan w:val="7"/>
            <w:tcBorders>
              <w:top w:val="single" w:sz="4" w:space="0" w:color="auto"/>
              <w:left w:val="single" w:sz="4" w:space="0" w:color="auto"/>
              <w:right w:val="single" w:sz="4" w:space="0" w:color="auto"/>
            </w:tcBorders>
            <w:vAlign w:val="center"/>
          </w:tcPr>
          <w:p w:rsidR="00860794" w:rsidRPr="00ED39CD" w:rsidRDefault="00ED39CD" w:rsidP="00ED39CD">
            <w:pPr>
              <w:pStyle w:val="45"/>
              <w:spacing w:line="240" w:lineRule="auto"/>
              <w:ind w:firstLine="0"/>
              <w:jc w:val="center"/>
              <w:rPr>
                <w:b/>
                <w:sz w:val="20"/>
                <w:szCs w:val="20"/>
              </w:rPr>
            </w:pPr>
            <w:r w:rsidRPr="00ED39CD">
              <w:rPr>
                <w:rStyle w:val="2e"/>
                <w:b/>
                <w:sz w:val="20"/>
                <w:szCs w:val="20"/>
              </w:rPr>
              <w:t>2022 - 2026 гг.</w:t>
            </w:r>
          </w:p>
        </w:tc>
      </w:tr>
      <w:tr w:rsidR="00860794" w:rsidRPr="00AE2324" w:rsidTr="00860794">
        <w:tc>
          <w:tcPr>
            <w:tcW w:w="1711" w:type="dxa"/>
            <w:tcBorders>
              <w:top w:val="single" w:sz="4" w:space="0" w:color="auto"/>
              <w:left w:val="single" w:sz="4" w:space="0" w:color="auto"/>
            </w:tcBorders>
            <w:vAlign w:val="center"/>
          </w:tcPr>
          <w:p w:rsidR="00860794" w:rsidRPr="00AE2324" w:rsidRDefault="00860794" w:rsidP="00860794">
            <w:pPr>
              <w:pStyle w:val="45"/>
              <w:spacing w:line="240" w:lineRule="auto"/>
              <w:ind w:firstLine="0"/>
              <w:jc w:val="center"/>
              <w:rPr>
                <w:sz w:val="20"/>
                <w:szCs w:val="20"/>
              </w:rPr>
            </w:pPr>
            <w:r>
              <w:rPr>
                <w:rStyle w:val="2e"/>
                <w:sz w:val="20"/>
                <w:szCs w:val="20"/>
              </w:rPr>
              <w:t>с. Теги</w:t>
            </w:r>
          </w:p>
        </w:tc>
        <w:tc>
          <w:tcPr>
            <w:tcW w:w="1134" w:type="dxa"/>
            <w:tcBorders>
              <w:top w:val="single" w:sz="4" w:space="0" w:color="auto"/>
              <w:left w:val="single" w:sz="4" w:space="0" w:color="auto"/>
            </w:tcBorders>
            <w:vAlign w:val="center"/>
          </w:tcPr>
          <w:p w:rsidR="00860794" w:rsidRPr="00AE2324" w:rsidRDefault="00860794" w:rsidP="00860794">
            <w:pPr>
              <w:pStyle w:val="45"/>
              <w:spacing w:line="240" w:lineRule="auto"/>
              <w:ind w:firstLine="0"/>
              <w:jc w:val="center"/>
              <w:rPr>
                <w:sz w:val="20"/>
                <w:szCs w:val="20"/>
              </w:rPr>
            </w:pPr>
            <w:r w:rsidRPr="00AE2324">
              <w:rPr>
                <w:rStyle w:val="2e"/>
                <w:sz w:val="20"/>
                <w:szCs w:val="20"/>
              </w:rPr>
              <w:t>0</w:t>
            </w:r>
          </w:p>
        </w:tc>
        <w:tc>
          <w:tcPr>
            <w:tcW w:w="1134" w:type="dxa"/>
            <w:tcBorders>
              <w:top w:val="single" w:sz="4" w:space="0" w:color="auto"/>
              <w:left w:val="single" w:sz="4" w:space="0" w:color="auto"/>
            </w:tcBorders>
            <w:vAlign w:val="center"/>
          </w:tcPr>
          <w:p w:rsidR="00860794" w:rsidRPr="00AE2324" w:rsidRDefault="00860794" w:rsidP="00302407">
            <w:pPr>
              <w:pStyle w:val="45"/>
              <w:spacing w:line="240" w:lineRule="auto"/>
              <w:ind w:firstLine="0"/>
              <w:jc w:val="center"/>
              <w:rPr>
                <w:sz w:val="20"/>
                <w:szCs w:val="20"/>
              </w:rPr>
            </w:pPr>
            <w:r w:rsidRPr="00AE2324">
              <w:rPr>
                <w:rStyle w:val="2e"/>
                <w:sz w:val="20"/>
                <w:szCs w:val="20"/>
              </w:rPr>
              <w:t>0,49 (4 ед.)</w:t>
            </w:r>
          </w:p>
        </w:tc>
        <w:tc>
          <w:tcPr>
            <w:tcW w:w="1417" w:type="dxa"/>
            <w:tcBorders>
              <w:top w:val="single" w:sz="4" w:space="0" w:color="auto"/>
              <w:left w:val="single" w:sz="4" w:space="0" w:color="auto"/>
            </w:tcBorders>
            <w:vAlign w:val="center"/>
          </w:tcPr>
          <w:p w:rsidR="00860794" w:rsidRPr="00AE2324" w:rsidRDefault="00860794" w:rsidP="00302407">
            <w:pPr>
              <w:pStyle w:val="45"/>
              <w:spacing w:line="240" w:lineRule="auto"/>
              <w:ind w:firstLine="0"/>
              <w:jc w:val="center"/>
              <w:rPr>
                <w:sz w:val="20"/>
                <w:szCs w:val="20"/>
              </w:rPr>
            </w:pPr>
            <w:r w:rsidRPr="00AE2324">
              <w:rPr>
                <w:rStyle w:val="2e"/>
                <w:sz w:val="20"/>
                <w:szCs w:val="20"/>
              </w:rPr>
              <w:t>0</w:t>
            </w:r>
          </w:p>
        </w:tc>
        <w:tc>
          <w:tcPr>
            <w:tcW w:w="1418" w:type="dxa"/>
            <w:tcBorders>
              <w:top w:val="single" w:sz="4" w:space="0" w:color="auto"/>
              <w:left w:val="single" w:sz="4" w:space="0" w:color="auto"/>
            </w:tcBorders>
            <w:vAlign w:val="center"/>
          </w:tcPr>
          <w:p w:rsidR="00860794" w:rsidRPr="00AE2324" w:rsidRDefault="00860794" w:rsidP="00302407">
            <w:pPr>
              <w:pStyle w:val="45"/>
              <w:spacing w:line="240" w:lineRule="auto"/>
              <w:ind w:firstLine="0"/>
              <w:jc w:val="center"/>
              <w:rPr>
                <w:sz w:val="20"/>
                <w:szCs w:val="20"/>
              </w:rPr>
            </w:pPr>
            <w:r w:rsidRPr="00AE2324">
              <w:rPr>
                <w:rStyle w:val="2e"/>
                <w:sz w:val="20"/>
                <w:szCs w:val="20"/>
              </w:rPr>
              <w:t>0</w:t>
            </w:r>
          </w:p>
        </w:tc>
        <w:tc>
          <w:tcPr>
            <w:tcW w:w="2127" w:type="dxa"/>
            <w:tcBorders>
              <w:top w:val="single" w:sz="4" w:space="0" w:color="auto"/>
              <w:left w:val="single" w:sz="4" w:space="0" w:color="auto"/>
            </w:tcBorders>
            <w:vAlign w:val="center"/>
          </w:tcPr>
          <w:p w:rsidR="00860794" w:rsidRPr="00AE2324" w:rsidRDefault="00860794" w:rsidP="00302407">
            <w:pPr>
              <w:pStyle w:val="45"/>
              <w:spacing w:line="240" w:lineRule="auto"/>
              <w:ind w:firstLine="0"/>
              <w:jc w:val="center"/>
              <w:rPr>
                <w:sz w:val="20"/>
                <w:szCs w:val="20"/>
              </w:rPr>
            </w:pPr>
            <w:r w:rsidRPr="00AE2324">
              <w:rPr>
                <w:rStyle w:val="2e"/>
                <w:sz w:val="20"/>
                <w:szCs w:val="20"/>
              </w:rPr>
              <w:t>0</w:t>
            </w:r>
          </w:p>
        </w:tc>
        <w:tc>
          <w:tcPr>
            <w:tcW w:w="709" w:type="dxa"/>
            <w:tcBorders>
              <w:top w:val="single" w:sz="4" w:space="0" w:color="auto"/>
              <w:left w:val="single" w:sz="4" w:space="0" w:color="auto"/>
              <w:right w:val="single" w:sz="4" w:space="0" w:color="auto"/>
            </w:tcBorders>
            <w:vAlign w:val="center"/>
          </w:tcPr>
          <w:p w:rsidR="00860794" w:rsidRPr="00AE2324" w:rsidRDefault="00860794" w:rsidP="00302407">
            <w:pPr>
              <w:pStyle w:val="45"/>
              <w:spacing w:line="240" w:lineRule="auto"/>
              <w:ind w:firstLine="0"/>
              <w:jc w:val="center"/>
              <w:rPr>
                <w:sz w:val="20"/>
                <w:szCs w:val="20"/>
              </w:rPr>
            </w:pPr>
            <w:r w:rsidRPr="00AE2324">
              <w:rPr>
                <w:rStyle w:val="2e"/>
                <w:sz w:val="20"/>
                <w:szCs w:val="20"/>
              </w:rPr>
              <w:t>0,49</w:t>
            </w:r>
          </w:p>
        </w:tc>
      </w:tr>
      <w:tr w:rsidR="00860794" w:rsidRPr="00AE2324" w:rsidTr="00860794">
        <w:tc>
          <w:tcPr>
            <w:tcW w:w="1711" w:type="dxa"/>
            <w:tcBorders>
              <w:top w:val="single" w:sz="4" w:space="0" w:color="auto"/>
              <w:left w:val="single" w:sz="4" w:space="0" w:color="auto"/>
              <w:bottom w:val="single" w:sz="4" w:space="0" w:color="auto"/>
            </w:tcBorders>
            <w:vAlign w:val="center"/>
          </w:tcPr>
          <w:p w:rsidR="00860794" w:rsidRPr="00AE2324" w:rsidRDefault="00860794" w:rsidP="00860794">
            <w:pPr>
              <w:pStyle w:val="45"/>
              <w:spacing w:line="240" w:lineRule="auto"/>
              <w:ind w:firstLine="0"/>
              <w:jc w:val="center"/>
              <w:rPr>
                <w:sz w:val="20"/>
                <w:szCs w:val="20"/>
              </w:rPr>
            </w:pPr>
            <w:r>
              <w:rPr>
                <w:rStyle w:val="2e"/>
                <w:sz w:val="20"/>
                <w:szCs w:val="20"/>
              </w:rPr>
              <w:t>с. Теги</w:t>
            </w:r>
          </w:p>
        </w:tc>
        <w:tc>
          <w:tcPr>
            <w:tcW w:w="1134" w:type="dxa"/>
            <w:tcBorders>
              <w:top w:val="single" w:sz="4" w:space="0" w:color="auto"/>
              <w:left w:val="single" w:sz="4" w:space="0" w:color="auto"/>
              <w:bottom w:val="single" w:sz="4" w:space="0" w:color="auto"/>
            </w:tcBorders>
            <w:vAlign w:val="center"/>
          </w:tcPr>
          <w:p w:rsidR="00860794" w:rsidRPr="00AE2324" w:rsidRDefault="00860794" w:rsidP="00860794">
            <w:pPr>
              <w:pStyle w:val="45"/>
              <w:spacing w:line="240" w:lineRule="auto"/>
              <w:ind w:firstLine="0"/>
              <w:jc w:val="center"/>
              <w:rPr>
                <w:sz w:val="20"/>
                <w:szCs w:val="20"/>
              </w:rPr>
            </w:pPr>
            <w:r w:rsidRPr="00AE2324">
              <w:rPr>
                <w:rStyle w:val="2e"/>
                <w:sz w:val="20"/>
                <w:szCs w:val="20"/>
              </w:rPr>
              <w:t>0</w:t>
            </w:r>
          </w:p>
        </w:tc>
        <w:tc>
          <w:tcPr>
            <w:tcW w:w="1134" w:type="dxa"/>
            <w:tcBorders>
              <w:top w:val="single" w:sz="4" w:space="0" w:color="auto"/>
              <w:left w:val="single" w:sz="4" w:space="0" w:color="auto"/>
              <w:bottom w:val="single" w:sz="4" w:space="0" w:color="auto"/>
            </w:tcBorders>
            <w:vAlign w:val="center"/>
          </w:tcPr>
          <w:p w:rsidR="00860794" w:rsidRPr="00AE2324" w:rsidRDefault="00860794" w:rsidP="00B14CF5">
            <w:pPr>
              <w:pStyle w:val="45"/>
              <w:spacing w:line="240" w:lineRule="auto"/>
              <w:ind w:firstLine="0"/>
              <w:jc w:val="center"/>
              <w:rPr>
                <w:sz w:val="20"/>
                <w:szCs w:val="20"/>
              </w:rPr>
            </w:pPr>
            <w:r w:rsidRPr="00AE2324">
              <w:rPr>
                <w:rStyle w:val="2e"/>
                <w:sz w:val="20"/>
                <w:szCs w:val="20"/>
              </w:rPr>
              <w:t>0,</w:t>
            </w:r>
            <w:r w:rsidR="00B14CF5">
              <w:rPr>
                <w:rStyle w:val="2e"/>
                <w:sz w:val="20"/>
                <w:szCs w:val="20"/>
              </w:rPr>
              <w:t>49</w:t>
            </w:r>
            <w:r w:rsidRPr="00AE2324">
              <w:rPr>
                <w:rStyle w:val="2e"/>
                <w:sz w:val="20"/>
                <w:szCs w:val="20"/>
              </w:rPr>
              <w:t xml:space="preserve"> (</w:t>
            </w:r>
            <w:r w:rsidR="00B14CF5">
              <w:rPr>
                <w:rStyle w:val="2e"/>
                <w:sz w:val="20"/>
                <w:szCs w:val="20"/>
              </w:rPr>
              <w:t>4</w:t>
            </w:r>
            <w:r w:rsidRPr="00AE2324">
              <w:rPr>
                <w:rStyle w:val="2e"/>
                <w:sz w:val="20"/>
                <w:szCs w:val="20"/>
              </w:rPr>
              <w:t xml:space="preserve"> ед.)</w:t>
            </w:r>
          </w:p>
        </w:tc>
        <w:tc>
          <w:tcPr>
            <w:tcW w:w="1417" w:type="dxa"/>
            <w:tcBorders>
              <w:top w:val="single" w:sz="4" w:space="0" w:color="auto"/>
              <w:left w:val="single" w:sz="4" w:space="0" w:color="auto"/>
              <w:bottom w:val="single" w:sz="4" w:space="0" w:color="auto"/>
            </w:tcBorders>
            <w:vAlign w:val="center"/>
          </w:tcPr>
          <w:p w:rsidR="00860794" w:rsidRPr="00AE2324" w:rsidRDefault="00860794" w:rsidP="00860794">
            <w:pPr>
              <w:pStyle w:val="45"/>
              <w:spacing w:line="240" w:lineRule="auto"/>
              <w:ind w:firstLine="0"/>
              <w:jc w:val="center"/>
              <w:rPr>
                <w:sz w:val="20"/>
                <w:szCs w:val="20"/>
              </w:rPr>
            </w:pPr>
            <w:r w:rsidRPr="00AE2324">
              <w:rPr>
                <w:rStyle w:val="2e"/>
                <w:sz w:val="20"/>
                <w:szCs w:val="20"/>
              </w:rPr>
              <w:t>0</w:t>
            </w:r>
          </w:p>
        </w:tc>
        <w:tc>
          <w:tcPr>
            <w:tcW w:w="1418" w:type="dxa"/>
            <w:tcBorders>
              <w:top w:val="single" w:sz="4" w:space="0" w:color="auto"/>
              <w:left w:val="single" w:sz="4" w:space="0" w:color="auto"/>
              <w:bottom w:val="single" w:sz="4" w:space="0" w:color="auto"/>
            </w:tcBorders>
            <w:vAlign w:val="center"/>
          </w:tcPr>
          <w:p w:rsidR="00860794" w:rsidRPr="00AE2324" w:rsidRDefault="00860794" w:rsidP="00860794">
            <w:pPr>
              <w:pStyle w:val="45"/>
              <w:spacing w:line="240" w:lineRule="auto"/>
              <w:ind w:firstLine="0"/>
              <w:jc w:val="center"/>
              <w:rPr>
                <w:sz w:val="20"/>
                <w:szCs w:val="20"/>
              </w:rPr>
            </w:pPr>
            <w:r w:rsidRPr="00AE2324">
              <w:rPr>
                <w:rStyle w:val="2e"/>
                <w:sz w:val="20"/>
                <w:szCs w:val="20"/>
              </w:rPr>
              <w:t>0,6 (Детский сад)</w:t>
            </w:r>
          </w:p>
        </w:tc>
        <w:tc>
          <w:tcPr>
            <w:tcW w:w="2127" w:type="dxa"/>
            <w:tcBorders>
              <w:top w:val="single" w:sz="4" w:space="0" w:color="auto"/>
              <w:left w:val="single" w:sz="4" w:space="0" w:color="auto"/>
              <w:bottom w:val="single" w:sz="4" w:space="0" w:color="auto"/>
            </w:tcBorders>
            <w:vAlign w:val="center"/>
          </w:tcPr>
          <w:p w:rsidR="00860794" w:rsidRPr="00AE2324" w:rsidRDefault="00860794" w:rsidP="00860794">
            <w:pPr>
              <w:pStyle w:val="45"/>
              <w:spacing w:line="240" w:lineRule="auto"/>
              <w:ind w:firstLine="0"/>
              <w:jc w:val="center"/>
              <w:rPr>
                <w:sz w:val="20"/>
                <w:szCs w:val="20"/>
              </w:rPr>
            </w:pPr>
            <w:r w:rsidRPr="00AE2324">
              <w:rPr>
                <w:rStyle w:val="2e"/>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rsidR="00860794" w:rsidRPr="00AE2324" w:rsidRDefault="00860794" w:rsidP="00B14CF5">
            <w:pPr>
              <w:pStyle w:val="45"/>
              <w:spacing w:line="240" w:lineRule="auto"/>
              <w:ind w:firstLine="0"/>
              <w:jc w:val="center"/>
              <w:rPr>
                <w:sz w:val="20"/>
                <w:szCs w:val="20"/>
              </w:rPr>
            </w:pPr>
            <w:r w:rsidRPr="00AE2324">
              <w:rPr>
                <w:rStyle w:val="2e"/>
                <w:sz w:val="20"/>
                <w:szCs w:val="20"/>
              </w:rPr>
              <w:t>1,</w:t>
            </w:r>
            <w:r w:rsidR="00B14CF5">
              <w:rPr>
                <w:rStyle w:val="2e"/>
                <w:sz w:val="20"/>
                <w:szCs w:val="20"/>
              </w:rPr>
              <w:t>09</w:t>
            </w:r>
          </w:p>
        </w:tc>
      </w:tr>
    </w:tbl>
    <w:p w:rsidR="00AE2324" w:rsidRDefault="00AE2324" w:rsidP="00FD4988">
      <w:pPr>
        <w:ind w:firstLine="0"/>
        <w:jc w:val="center"/>
      </w:pPr>
    </w:p>
    <w:p w:rsidR="00CC35B2" w:rsidRDefault="00CC35B2" w:rsidP="007D4763">
      <w:pPr>
        <w:keepNext/>
        <w:jc w:val="right"/>
      </w:pPr>
      <w:r>
        <w:lastRenderedPageBreak/>
        <w:t>Таблица 2.</w:t>
      </w:r>
      <w:r w:rsidR="00420BB2">
        <w:t>4</w:t>
      </w:r>
    </w:p>
    <w:p w:rsidR="00CC35B2" w:rsidRDefault="00CC35B2" w:rsidP="007D4763">
      <w:pPr>
        <w:keepNext/>
        <w:ind w:firstLine="0"/>
        <w:jc w:val="center"/>
      </w:pPr>
      <w:r>
        <w:t>Перспективная застройка городского поселения Березово – потребление тепловой энергии – производственная сфера</w:t>
      </w:r>
    </w:p>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2"/>
        <w:gridCol w:w="932"/>
        <w:gridCol w:w="2410"/>
        <w:gridCol w:w="754"/>
        <w:gridCol w:w="658"/>
        <w:gridCol w:w="1034"/>
        <w:gridCol w:w="366"/>
        <w:gridCol w:w="667"/>
        <w:gridCol w:w="916"/>
        <w:gridCol w:w="708"/>
        <w:gridCol w:w="851"/>
      </w:tblGrid>
      <w:tr w:rsidR="00CC35B2" w:rsidRPr="0073793F" w:rsidTr="00420BB2">
        <w:trPr>
          <w:cantSplit/>
          <w:trHeight w:val="2753"/>
          <w:tblHeader/>
        </w:trPr>
        <w:tc>
          <w:tcPr>
            <w:tcW w:w="372" w:type="dxa"/>
            <w:tcMar>
              <w:left w:w="28" w:type="dxa"/>
              <w:right w:w="28" w:type="dxa"/>
            </w:tcMar>
            <w:vAlign w:val="center"/>
          </w:tcPr>
          <w:p w:rsidR="00CC35B2" w:rsidRPr="008F0B1B" w:rsidRDefault="00CC35B2" w:rsidP="004D1982">
            <w:pPr>
              <w:spacing w:after="0" w:line="240" w:lineRule="auto"/>
              <w:ind w:firstLine="0"/>
              <w:jc w:val="center"/>
              <w:rPr>
                <w:b/>
                <w:sz w:val="20"/>
                <w:szCs w:val="20"/>
              </w:rPr>
            </w:pPr>
            <w:r w:rsidRPr="008F0B1B">
              <w:rPr>
                <w:b/>
                <w:sz w:val="20"/>
                <w:szCs w:val="20"/>
              </w:rPr>
              <w:t>№ п/п</w:t>
            </w:r>
          </w:p>
        </w:tc>
        <w:tc>
          <w:tcPr>
            <w:tcW w:w="932" w:type="dxa"/>
            <w:vAlign w:val="center"/>
          </w:tcPr>
          <w:p w:rsidR="00CC35B2" w:rsidRPr="008F0B1B" w:rsidRDefault="00CC35B2" w:rsidP="00CC35B2">
            <w:pPr>
              <w:spacing w:after="0" w:line="240" w:lineRule="auto"/>
              <w:ind w:firstLine="0"/>
              <w:jc w:val="center"/>
              <w:rPr>
                <w:b/>
                <w:sz w:val="20"/>
                <w:szCs w:val="20"/>
              </w:rPr>
            </w:pPr>
            <w:r>
              <w:rPr>
                <w:b/>
                <w:sz w:val="20"/>
                <w:szCs w:val="20"/>
              </w:rPr>
              <w:t>Экспликационный номер</w:t>
            </w:r>
          </w:p>
        </w:tc>
        <w:tc>
          <w:tcPr>
            <w:tcW w:w="2410" w:type="dxa"/>
            <w:tcMar>
              <w:left w:w="28" w:type="dxa"/>
              <w:right w:w="28" w:type="dxa"/>
            </w:tcMar>
            <w:vAlign w:val="center"/>
          </w:tcPr>
          <w:p w:rsidR="00CC35B2" w:rsidRPr="008F0B1B" w:rsidRDefault="00CC35B2" w:rsidP="004D1982">
            <w:pPr>
              <w:spacing w:after="0" w:line="240" w:lineRule="auto"/>
              <w:ind w:firstLine="0"/>
              <w:jc w:val="center"/>
              <w:rPr>
                <w:b/>
                <w:sz w:val="20"/>
                <w:szCs w:val="20"/>
              </w:rPr>
            </w:pPr>
            <w:r w:rsidRPr="008F0B1B">
              <w:rPr>
                <w:b/>
                <w:sz w:val="20"/>
                <w:szCs w:val="20"/>
              </w:rPr>
              <w:t>Наименование объекта</w:t>
            </w:r>
          </w:p>
        </w:tc>
        <w:tc>
          <w:tcPr>
            <w:tcW w:w="754" w:type="dxa"/>
            <w:tcMar>
              <w:left w:w="28" w:type="dxa"/>
              <w:right w:w="28" w:type="dxa"/>
            </w:tcMar>
            <w:textDirection w:val="btLr"/>
            <w:vAlign w:val="center"/>
          </w:tcPr>
          <w:p w:rsidR="00CC35B2" w:rsidRPr="008F0B1B" w:rsidRDefault="00CC35B2" w:rsidP="004D1982">
            <w:pPr>
              <w:spacing w:after="0" w:line="240" w:lineRule="auto"/>
              <w:ind w:left="113" w:right="113" w:firstLine="0"/>
              <w:jc w:val="center"/>
              <w:rPr>
                <w:b/>
                <w:sz w:val="20"/>
                <w:szCs w:val="20"/>
              </w:rPr>
            </w:pPr>
            <w:r w:rsidRPr="008F0B1B">
              <w:rPr>
                <w:b/>
                <w:sz w:val="20"/>
                <w:szCs w:val="20"/>
              </w:rPr>
              <w:t>Описание места размещения объекта</w:t>
            </w:r>
          </w:p>
        </w:tc>
        <w:tc>
          <w:tcPr>
            <w:tcW w:w="658" w:type="dxa"/>
            <w:tcMar>
              <w:left w:w="28" w:type="dxa"/>
              <w:right w:w="28" w:type="dxa"/>
            </w:tcMar>
            <w:textDirection w:val="btLr"/>
            <w:vAlign w:val="center"/>
          </w:tcPr>
          <w:p w:rsidR="00CC35B2" w:rsidRPr="001061ED" w:rsidRDefault="00CC35B2" w:rsidP="004D1982">
            <w:pPr>
              <w:spacing w:after="0" w:line="240" w:lineRule="auto"/>
              <w:ind w:left="113" w:right="113" w:firstLine="0"/>
              <w:jc w:val="center"/>
              <w:rPr>
                <w:b/>
                <w:sz w:val="20"/>
                <w:szCs w:val="20"/>
              </w:rPr>
            </w:pPr>
            <w:r w:rsidRPr="001061ED">
              <w:rPr>
                <w:b/>
                <w:sz w:val="20"/>
                <w:szCs w:val="20"/>
              </w:rPr>
              <w:t>Параметры объекта</w:t>
            </w:r>
          </w:p>
        </w:tc>
        <w:tc>
          <w:tcPr>
            <w:tcW w:w="1034" w:type="dxa"/>
            <w:tcMar>
              <w:left w:w="28" w:type="dxa"/>
              <w:right w:w="28" w:type="dxa"/>
            </w:tcMar>
            <w:textDirection w:val="btLr"/>
            <w:vAlign w:val="center"/>
          </w:tcPr>
          <w:p w:rsidR="00CC35B2" w:rsidRPr="001061ED" w:rsidRDefault="00CC35B2" w:rsidP="004D1982">
            <w:pPr>
              <w:spacing w:after="0" w:line="240" w:lineRule="auto"/>
              <w:ind w:left="113" w:right="113" w:firstLine="0"/>
              <w:jc w:val="center"/>
              <w:rPr>
                <w:b/>
                <w:sz w:val="20"/>
                <w:szCs w:val="20"/>
              </w:rPr>
            </w:pPr>
            <w:r w:rsidRPr="001061ED">
              <w:rPr>
                <w:b/>
                <w:sz w:val="20"/>
                <w:szCs w:val="20"/>
              </w:rPr>
              <w:t>Год реализации по схеме теплоснабжения</w:t>
            </w:r>
          </w:p>
        </w:tc>
        <w:tc>
          <w:tcPr>
            <w:tcW w:w="366" w:type="dxa"/>
            <w:tcMar>
              <w:left w:w="28" w:type="dxa"/>
              <w:right w:w="28" w:type="dxa"/>
            </w:tcMar>
            <w:textDirection w:val="btLr"/>
            <w:vAlign w:val="center"/>
          </w:tcPr>
          <w:p w:rsidR="00CC35B2" w:rsidRPr="001061ED" w:rsidRDefault="00CC35B2" w:rsidP="004D1982">
            <w:pPr>
              <w:spacing w:after="0" w:line="240" w:lineRule="auto"/>
              <w:ind w:left="113" w:right="113" w:firstLine="0"/>
              <w:jc w:val="center"/>
              <w:rPr>
                <w:b/>
                <w:sz w:val="20"/>
                <w:szCs w:val="20"/>
              </w:rPr>
            </w:pPr>
            <w:r w:rsidRPr="001061ED">
              <w:rPr>
                <w:b/>
                <w:sz w:val="20"/>
                <w:szCs w:val="20"/>
              </w:rPr>
              <w:t>Вид теплоносителя</w:t>
            </w:r>
          </w:p>
        </w:tc>
        <w:tc>
          <w:tcPr>
            <w:tcW w:w="667" w:type="dxa"/>
            <w:tcMar>
              <w:left w:w="28" w:type="dxa"/>
              <w:right w:w="28" w:type="dxa"/>
            </w:tcMar>
            <w:textDirection w:val="btLr"/>
            <w:vAlign w:val="center"/>
          </w:tcPr>
          <w:p w:rsidR="00CC35B2" w:rsidRPr="001061ED" w:rsidRDefault="00CC35B2" w:rsidP="004D1982">
            <w:pPr>
              <w:spacing w:after="0" w:line="240" w:lineRule="auto"/>
              <w:ind w:left="113" w:right="113" w:firstLine="0"/>
              <w:jc w:val="center"/>
              <w:rPr>
                <w:b/>
                <w:sz w:val="20"/>
                <w:szCs w:val="20"/>
              </w:rPr>
            </w:pPr>
            <w:r w:rsidRPr="001061ED">
              <w:rPr>
                <w:b/>
                <w:sz w:val="20"/>
                <w:szCs w:val="20"/>
              </w:rPr>
              <w:t>Тепловая нагрузка, Гкал/час</w:t>
            </w:r>
          </w:p>
        </w:tc>
        <w:tc>
          <w:tcPr>
            <w:tcW w:w="916" w:type="dxa"/>
            <w:tcMar>
              <w:left w:w="28" w:type="dxa"/>
              <w:right w:w="28" w:type="dxa"/>
            </w:tcMar>
            <w:textDirection w:val="btLr"/>
            <w:vAlign w:val="center"/>
          </w:tcPr>
          <w:p w:rsidR="00CC35B2" w:rsidRPr="001061ED" w:rsidRDefault="00CC35B2" w:rsidP="004D1982">
            <w:pPr>
              <w:spacing w:after="0" w:line="240" w:lineRule="auto"/>
              <w:ind w:left="113" w:right="113" w:firstLine="0"/>
              <w:jc w:val="center"/>
              <w:rPr>
                <w:b/>
                <w:sz w:val="20"/>
                <w:szCs w:val="20"/>
              </w:rPr>
            </w:pPr>
            <w:r w:rsidRPr="001061ED">
              <w:rPr>
                <w:b/>
                <w:sz w:val="20"/>
                <w:szCs w:val="20"/>
              </w:rPr>
              <w:t>Нагрузка на систему отопления в расчетный период, Гкал/час</w:t>
            </w:r>
          </w:p>
        </w:tc>
        <w:tc>
          <w:tcPr>
            <w:tcW w:w="708" w:type="dxa"/>
            <w:tcMar>
              <w:left w:w="28" w:type="dxa"/>
              <w:right w:w="28" w:type="dxa"/>
            </w:tcMar>
            <w:textDirection w:val="btLr"/>
            <w:vAlign w:val="center"/>
          </w:tcPr>
          <w:p w:rsidR="00CC35B2" w:rsidRPr="001061ED" w:rsidRDefault="00CC35B2" w:rsidP="004D1982">
            <w:pPr>
              <w:spacing w:after="0" w:line="240" w:lineRule="auto"/>
              <w:ind w:left="113" w:right="113" w:firstLine="0"/>
              <w:jc w:val="center"/>
              <w:rPr>
                <w:b/>
                <w:sz w:val="20"/>
                <w:szCs w:val="20"/>
              </w:rPr>
            </w:pPr>
            <w:r w:rsidRPr="001061ED">
              <w:rPr>
                <w:b/>
                <w:sz w:val="20"/>
                <w:szCs w:val="20"/>
              </w:rPr>
              <w:t>Годовое потребление тепловой энергии, Гкал/год</w:t>
            </w:r>
          </w:p>
        </w:tc>
        <w:tc>
          <w:tcPr>
            <w:tcW w:w="851" w:type="dxa"/>
            <w:tcMar>
              <w:left w:w="28" w:type="dxa"/>
              <w:right w:w="28" w:type="dxa"/>
            </w:tcMar>
            <w:textDirection w:val="btLr"/>
            <w:vAlign w:val="center"/>
          </w:tcPr>
          <w:p w:rsidR="00CC35B2" w:rsidRPr="001061ED" w:rsidRDefault="00CC35B2" w:rsidP="004D1982">
            <w:pPr>
              <w:spacing w:after="0" w:line="240" w:lineRule="auto"/>
              <w:ind w:left="113" w:right="113" w:firstLine="0"/>
              <w:jc w:val="center"/>
              <w:rPr>
                <w:b/>
                <w:sz w:val="20"/>
                <w:szCs w:val="20"/>
              </w:rPr>
            </w:pPr>
            <w:r>
              <w:rPr>
                <w:b/>
                <w:sz w:val="20"/>
                <w:szCs w:val="20"/>
              </w:rPr>
              <w:t>Г</w:t>
            </w:r>
            <w:r w:rsidRPr="001061ED">
              <w:rPr>
                <w:b/>
                <w:sz w:val="20"/>
                <w:szCs w:val="20"/>
              </w:rPr>
              <w:t>одовое потребление на этапе проектирования, Гкал/год</w:t>
            </w:r>
          </w:p>
        </w:tc>
      </w:tr>
      <w:tr w:rsidR="00CC35B2" w:rsidRPr="0073793F" w:rsidTr="00CC35B2">
        <w:tc>
          <w:tcPr>
            <w:tcW w:w="372" w:type="dxa"/>
            <w:tcMar>
              <w:left w:w="28" w:type="dxa"/>
              <w:right w:w="28" w:type="dxa"/>
            </w:tcMar>
            <w:vAlign w:val="center"/>
          </w:tcPr>
          <w:p w:rsidR="00CC35B2" w:rsidRPr="008F0B1B" w:rsidRDefault="00CC35B2" w:rsidP="004D1982">
            <w:pPr>
              <w:spacing w:after="0" w:line="240" w:lineRule="auto"/>
              <w:ind w:firstLine="0"/>
              <w:jc w:val="center"/>
              <w:rPr>
                <w:sz w:val="20"/>
                <w:szCs w:val="20"/>
              </w:rPr>
            </w:pPr>
            <w:r w:rsidRPr="008F0B1B">
              <w:rPr>
                <w:sz w:val="20"/>
                <w:szCs w:val="20"/>
              </w:rPr>
              <w:t>1</w:t>
            </w:r>
          </w:p>
        </w:tc>
        <w:tc>
          <w:tcPr>
            <w:tcW w:w="932" w:type="dxa"/>
            <w:vAlign w:val="center"/>
          </w:tcPr>
          <w:p w:rsidR="00CC35B2" w:rsidRPr="008F0B1B" w:rsidRDefault="00CC35B2" w:rsidP="00CC35B2">
            <w:pPr>
              <w:spacing w:after="0" w:line="240" w:lineRule="auto"/>
              <w:ind w:firstLine="0"/>
              <w:jc w:val="center"/>
              <w:rPr>
                <w:sz w:val="20"/>
                <w:szCs w:val="20"/>
              </w:rPr>
            </w:pPr>
            <w:r>
              <w:rPr>
                <w:sz w:val="20"/>
                <w:szCs w:val="20"/>
              </w:rPr>
              <w:t>3.3</w:t>
            </w:r>
          </w:p>
        </w:tc>
        <w:tc>
          <w:tcPr>
            <w:tcW w:w="2410" w:type="dxa"/>
            <w:tcMar>
              <w:left w:w="28" w:type="dxa"/>
              <w:right w:w="28" w:type="dxa"/>
            </w:tcMar>
            <w:vAlign w:val="center"/>
          </w:tcPr>
          <w:p w:rsidR="00CC35B2" w:rsidRPr="008F0B1B" w:rsidRDefault="00CC35B2" w:rsidP="004D1982">
            <w:pPr>
              <w:spacing w:after="0" w:line="240" w:lineRule="auto"/>
              <w:ind w:firstLine="0"/>
              <w:jc w:val="center"/>
              <w:rPr>
                <w:sz w:val="20"/>
                <w:szCs w:val="20"/>
              </w:rPr>
            </w:pPr>
            <w:r w:rsidRPr="008F0B1B">
              <w:rPr>
                <w:sz w:val="20"/>
                <w:szCs w:val="20"/>
              </w:rPr>
              <w:t>Сувенирный цех</w:t>
            </w:r>
          </w:p>
        </w:tc>
        <w:tc>
          <w:tcPr>
            <w:tcW w:w="754" w:type="dxa"/>
            <w:tcMar>
              <w:left w:w="28" w:type="dxa"/>
              <w:right w:w="28" w:type="dxa"/>
            </w:tcMar>
            <w:vAlign w:val="center"/>
          </w:tcPr>
          <w:p w:rsidR="00CC35B2" w:rsidRPr="008F0B1B" w:rsidRDefault="00CC35B2" w:rsidP="004D1982">
            <w:pPr>
              <w:spacing w:after="0" w:line="240" w:lineRule="auto"/>
              <w:ind w:firstLine="0"/>
              <w:jc w:val="center"/>
              <w:rPr>
                <w:sz w:val="20"/>
                <w:szCs w:val="20"/>
              </w:rPr>
            </w:pPr>
            <w:r w:rsidRPr="008F0B1B">
              <w:rPr>
                <w:sz w:val="20"/>
                <w:szCs w:val="20"/>
              </w:rPr>
              <w:t>1:09:03</w:t>
            </w:r>
          </w:p>
        </w:tc>
        <w:tc>
          <w:tcPr>
            <w:tcW w:w="658" w:type="dxa"/>
            <w:tcMar>
              <w:left w:w="28" w:type="dxa"/>
              <w:right w:w="28" w:type="dxa"/>
            </w:tcMar>
            <w:vAlign w:val="center"/>
          </w:tcPr>
          <w:p w:rsidR="00CC35B2" w:rsidRPr="0073793F" w:rsidRDefault="00CC35B2" w:rsidP="004D1982">
            <w:pPr>
              <w:spacing w:after="0" w:line="240" w:lineRule="auto"/>
              <w:ind w:firstLine="0"/>
              <w:jc w:val="center"/>
              <w:rPr>
                <w:sz w:val="20"/>
                <w:szCs w:val="20"/>
              </w:rPr>
            </w:pPr>
            <w:r w:rsidRPr="0073793F">
              <w:rPr>
                <w:sz w:val="20"/>
                <w:szCs w:val="20"/>
              </w:rPr>
              <w:t>Sобщ = 630 м</w:t>
            </w:r>
            <w:proofErr w:type="gramStart"/>
            <w:r w:rsidRPr="0073793F">
              <w:rPr>
                <w:sz w:val="20"/>
                <w:szCs w:val="20"/>
                <w:vertAlign w:val="superscript"/>
              </w:rPr>
              <w:t>2</w:t>
            </w:r>
            <w:proofErr w:type="gramEnd"/>
          </w:p>
        </w:tc>
        <w:tc>
          <w:tcPr>
            <w:tcW w:w="1034" w:type="dxa"/>
            <w:tcMar>
              <w:left w:w="28" w:type="dxa"/>
              <w:right w:w="28" w:type="dxa"/>
            </w:tcMar>
            <w:vAlign w:val="center"/>
          </w:tcPr>
          <w:p w:rsidR="00CC35B2" w:rsidRPr="0073793F" w:rsidRDefault="00F75F75" w:rsidP="004D1982">
            <w:pPr>
              <w:spacing w:after="0" w:line="240" w:lineRule="auto"/>
              <w:ind w:firstLine="0"/>
              <w:jc w:val="center"/>
              <w:rPr>
                <w:sz w:val="20"/>
                <w:szCs w:val="20"/>
              </w:rPr>
            </w:pPr>
            <w:r>
              <w:rPr>
                <w:sz w:val="20"/>
                <w:szCs w:val="20"/>
              </w:rPr>
              <w:t>2020</w:t>
            </w:r>
          </w:p>
        </w:tc>
        <w:tc>
          <w:tcPr>
            <w:tcW w:w="366" w:type="dxa"/>
            <w:vMerge w:val="restart"/>
            <w:tcMar>
              <w:left w:w="28" w:type="dxa"/>
              <w:right w:w="28" w:type="dxa"/>
            </w:tcMar>
            <w:textDirection w:val="btLr"/>
            <w:vAlign w:val="center"/>
          </w:tcPr>
          <w:p w:rsidR="00CC35B2" w:rsidRPr="0073793F" w:rsidRDefault="00CC35B2" w:rsidP="004D1982">
            <w:pPr>
              <w:spacing w:after="0" w:line="240" w:lineRule="auto"/>
              <w:ind w:left="113" w:right="113" w:firstLine="0"/>
              <w:jc w:val="center"/>
              <w:rPr>
                <w:sz w:val="20"/>
                <w:szCs w:val="20"/>
              </w:rPr>
            </w:pPr>
            <w:r>
              <w:rPr>
                <w:sz w:val="20"/>
                <w:szCs w:val="20"/>
              </w:rPr>
              <w:t>Горячая вода</w:t>
            </w:r>
          </w:p>
        </w:tc>
        <w:tc>
          <w:tcPr>
            <w:tcW w:w="667" w:type="dxa"/>
            <w:tcMar>
              <w:left w:w="28" w:type="dxa"/>
              <w:right w:w="28" w:type="dxa"/>
            </w:tcMar>
            <w:vAlign w:val="center"/>
          </w:tcPr>
          <w:p w:rsidR="00CC35B2" w:rsidRPr="0073793F" w:rsidRDefault="00CC35B2" w:rsidP="004D1982">
            <w:pPr>
              <w:spacing w:after="0" w:line="240" w:lineRule="auto"/>
              <w:ind w:firstLine="0"/>
              <w:jc w:val="center"/>
              <w:rPr>
                <w:sz w:val="20"/>
                <w:szCs w:val="20"/>
              </w:rPr>
            </w:pPr>
            <w:r>
              <w:rPr>
                <w:sz w:val="20"/>
                <w:szCs w:val="20"/>
              </w:rPr>
              <w:t>0,076</w:t>
            </w:r>
          </w:p>
        </w:tc>
        <w:tc>
          <w:tcPr>
            <w:tcW w:w="916" w:type="dxa"/>
            <w:vMerge w:val="restart"/>
            <w:tcMar>
              <w:left w:w="28" w:type="dxa"/>
              <w:right w:w="28" w:type="dxa"/>
            </w:tcMar>
            <w:vAlign w:val="center"/>
          </w:tcPr>
          <w:p w:rsidR="00CC35B2" w:rsidRPr="0073793F" w:rsidRDefault="00CC35B2" w:rsidP="004D1982">
            <w:pPr>
              <w:spacing w:after="0" w:line="240" w:lineRule="auto"/>
              <w:ind w:firstLine="0"/>
              <w:jc w:val="center"/>
              <w:rPr>
                <w:sz w:val="20"/>
                <w:szCs w:val="20"/>
              </w:rPr>
            </w:pPr>
            <w:r w:rsidRPr="001061ED">
              <w:rPr>
                <w:sz w:val="20"/>
                <w:szCs w:val="20"/>
              </w:rPr>
              <w:t>67</w:t>
            </w:r>
            <w:r>
              <w:rPr>
                <w:sz w:val="20"/>
                <w:szCs w:val="20"/>
              </w:rPr>
              <w:t>,</w:t>
            </w:r>
            <w:r w:rsidRPr="001061ED">
              <w:rPr>
                <w:sz w:val="20"/>
                <w:szCs w:val="20"/>
              </w:rPr>
              <w:t>846</w:t>
            </w:r>
          </w:p>
        </w:tc>
        <w:tc>
          <w:tcPr>
            <w:tcW w:w="708" w:type="dxa"/>
            <w:tcMar>
              <w:left w:w="28" w:type="dxa"/>
              <w:right w:w="28" w:type="dxa"/>
            </w:tcMar>
            <w:vAlign w:val="center"/>
          </w:tcPr>
          <w:p w:rsidR="00CC35B2" w:rsidRPr="0073793F" w:rsidRDefault="00CC35B2" w:rsidP="004D1982">
            <w:pPr>
              <w:spacing w:after="0" w:line="240" w:lineRule="auto"/>
              <w:ind w:firstLine="0"/>
              <w:jc w:val="center"/>
              <w:rPr>
                <w:sz w:val="20"/>
                <w:szCs w:val="20"/>
              </w:rPr>
            </w:pPr>
            <w:r>
              <w:rPr>
                <w:sz w:val="20"/>
                <w:szCs w:val="20"/>
              </w:rPr>
              <w:t>213</w:t>
            </w:r>
          </w:p>
        </w:tc>
        <w:tc>
          <w:tcPr>
            <w:tcW w:w="851" w:type="dxa"/>
            <w:vMerge w:val="restart"/>
            <w:tcMar>
              <w:left w:w="28" w:type="dxa"/>
              <w:right w:w="28" w:type="dxa"/>
            </w:tcMar>
            <w:vAlign w:val="center"/>
          </w:tcPr>
          <w:p w:rsidR="00CC35B2" w:rsidRPr="0073793F" w:rsidRDefault="00CC35B2" w:rsidP="004D1982">
            <w:pPr>
              <w:spacing w:after="0" w:line="240" w:lineRule="auto"/>
              <w:ind w:firstLine="0"/>
              <w:jc w:val="center"/>
              <w:rPr>
                <w:sz w:val="20"/>
                <w:szCs w:val="20"/>
              </w:rPr>
            </w:pPr>
            <w:r w:rsidRPr="001061ED">
              <w:rPr>
                <w:sz w:val="20"/>
                <w:szCs w:val="20"/>
              </w:rPr>
              <w:t>191132</w:t>
            </w:r>
          </w:p>
        </w:tc>
      </w:tr>
      <w:tr w:rsidR="00F75F75" w:rsidRPr="0073793F" w:rsidTr="00CC35B2">
        <w:tc>
          <w:tcPr>
            <w:tcW w:w="372" w:type="dxa"/>
            <w:tcMar>
              <w:left w:w="28" w:type="dxa"/>
              <w:right w:w="28" w:type="dxa"/>
            </w:tcMar>
            <w:vAlign w:val="center"/>
          </w:tcPr>
          <w:p w:rsidR="00F75F75" w:rsidRPr="008F0B1B" w:rsidRDefault="00F75F75" w:rsidP="004D1982">
            <w:pPr>
              <w:spacing w:after="0" w:line="240" w:lineRule="auto"/>
              <w:ind w:firstLine="0"/>
              <w:jc w:val="center"/>
              <w:rPr>
                <w:sz w:val="20"/>
                <w:szCs w:val="20"/>
              </w:rPr>
            </w:pPr>
            <w:r w:rsidRPr="008F0B1B">
              <w:rPr>
                <w:sz w:val="20"/>
                <w:szCs w:val="20"/>
              </w:rPr>
              <w:t>2</w:t>
            </w:r>
          </w:p>
        </w:tc>
        <w:tc>
          <w:tcPr>
            <w:tcW w:w="932" w:type="dxa"/>
            <w:vAlign w:val="center"/>
          </w:tcPr>
          <w:p w:rsidR="00F75F75" w:rsidRPr="008F0B1B" w:rsidRDefault="00F75F75" w:rsidP="00CC35B2">
            <w:pPr>
              <w:spacing w:after="0" w:line="240" w:lineRule="auto"/>
              <w:ind w:firstLine="0"/>
              <w:jc w:val="center"/>
              <w:rPr>
                <w:sz w:val="20"/>
                <w:szCs w:val="20"/>
              </w:rPr>
            </w:pPr>
            <w:r>
              <w:rPr>
                <w:sz w:val="20"/>
                <w:szCs w:val="20"/>
              </w:rPr>
              <w:t>3.7</w:t>
            </w:r>
          </w:p>
        </w:tc>
        <w:tc>
          <w:tcPr>
            <w:tcW w:w="2410" w:type="dxa"/>
            <w:tcMar>
              <w:left w:w="28" w:type="dxa"/>
              <w:right w:w="28" w:type="dxa"/>
            </w:tcMar>
            <w:vAlign w:val="center"/>
          </w:tcPr>
          <w:p w:rsidR="00F75F75" w:rsidRPr="008F0B1B" w:rsidRDefault="00F75F75" w:rsidP="004D1982">
            <w:pPr>
              <w:spacing w:after="0" w:line="240" w:lineRule="auto"/>
              <w:ind w:firstLine="0"/>
              <w:jc w:val="center"/>
              <w:rPr>
                <w:sz w:val="20"/>
                <w:szCs w:val="20"/>
              </w:rPr>
            </w:pPr>
            <w:r w:rsidRPr="008F0B1B">
              <w:rPr>
                <w:sz w:val="20"/>
                <w:szCs w:val="20"/>
              </w:rPr>
              <w:t>Завод по производству конструкционного бруса и деревянных плит</w:t>
            </w:r>
          </w:p>
        </w:tc>
        <w:tc>
          <w:tcPr>
            <w:tcW w:w="754" w:type="dxa"/>
            <w:tcMar>
              <w:left w:w="28" w:type="dxa"/>
              <w:right w:w="28" w:type="dxa"/>
            </w:tcMar>
            <w:vAlign w:val="center"/>
          </w:tcPr>
          <w:p w:rsidR="00F75F75" w:rsidRPr="008F0B1B" w:rsidRDefault="00F75F75" w:rsidP="004D1982">
            <w:pPr>
              <w:spacing w:after="0" w:line="240" w:lineRule="auto"/>
              <w:ind w:firstLine="0"/>
              <w:jc w:val="center"/>
              <w:rPr>
                <w:sz w:val="20"/>
                <w:szCs w:val="20"/>
              </w:rPr>
            </w:pPr>
            <w:r w:rsidRPr="008F0B1B">
              <w:rPr>
                <w:sz w:val="20"/>
                <w:szCs w:val="20"/>
              </w:rPr>
              <w:t>1:09:04</w:t>
            </w:r>
          </w:p>
        </w:tc>
        <w:tc>
          <w:tcPr>
            <w:tcW w:w="658" w:type="dxa"/>
            <w:tcMar>
              <w:left w:w="28" w:type="dxa"/>
              <w:right w:w="28" w:type="dxa"/>
            </w:tcMar>
            <w:vAlign w:val="center"/>
          </w:tcPr>
          <w:p w:rsidR="00F75F75" w:rsidRPr="0073793F" w:rsidRDefault="00F75F75" w:rsidP="004D1982">
            <w:pPr>
              <w:spacing w:after="0" w:line="240" w:lineRule="auto"/>
              <w:ind w:firstLine="0"/>
              <w:jc w:val="center"/>
              <w:rPr>
                <w:sz w:val="20"/>
                <w:szCs w:val="20"/>
              </w:rPr>
            </w:pPr>
            <w:proofErr w:type="gramStart"/>
            <w:r w:rsidRPr="0073793F">
              <w:rPr>
                <w:sz w:val="20"/>
                <w:szCs w:val="20"/>
              </w:rPr>
              <w:t>S</w:t>
            </w:r>
            <w:proofErr w:type="gramEnd"/>
            <w:r w:rsidRPr="0073793F">
              <w:rPr>
                <w:sz w:val="20"/>
                <w:szCs w:val="20"/>
              </w:rPr>
              <w:t>терр. = 75,1 га</w:t>
            </w:r>
          </w:p>
        </w:tc>
        <w:tc>
          <w:tcPr>
            <w:tcW w:w="1034" w:type="dxa"/>
            <w:tcMar>
              <w:left w:w="28" w:type="dxa"/>
              <w:right w:w="28" w:type="dxa"/>
            </w:tcMar>
            <w:vAlign w:val="center"/>
          </w:tcPr>
          <w:p w:rsidR="00F75F75" w:rsidRPr="0073793F" w:rsidRDefault="00F75F75" w:rsidP="00F75F75">
            <w:pPr>
              <w:spacing w:after="0" w:line="240" w:lineRule="auto"/>
              <w:ind w:firstLine="0"/>
              <w:jc w:val="center"/>
              <w:rPr>
                <w:sz w:val="20"/>
                <w:szCs w:val="20"/>
              </w:rPr>
            </w:pPr>
            <w:r>
              <w:rPr>
                <w:sz w:val="20"/>
                <w:szCs w:val="20"/>
              </w:rPr>
              <w:t>2022-2026</w:t>
            </w:r>
          </w:p>
        </w:tc>
        <w:tc>
          <w:tcPr>
            <w:tcW w:w="366" w:type="dxa"/>
            <w:vMerge/>
            <w:tcMar>
              <w:left w:w="28" w:type="dxa"/>
              <w:right w:w="28" w:type="dxa"/>
            </w:tcMar>
            <w:vAlign w:val="center"/>
          </w:tcPr>
          <w:p w:rsidR="00F75F75" w:rsidRPr="0073793F" w:rsidRDefault="00F75F75" w:rsidP="004D1982">
            <w:pPr>
              <w:spacing w:after="0" w:line="240" w:lineRule="auto"/>
              <w:ind w:firstLine="0"/>
              <w:jc w:val="center"/>
              <w:rPr>
                <w:sz w:val="20"/>
                <w:szCs w:val="20"/>
              </w:rPr>
            </w:pPr>
          </w:p>
        </w:tc>
        <w:tc>
          <w:tcPr>
            <w:tcW w:w="667" w:type="dxa"/>
            <w:tcMar>
              <w:left w:w="28" w:type="dxa"/>
              <w:right w:w="28" w:type="dxa"/>
            </w:tcMar>
            <w:vAlign w:val="center"/>
          </w:tcPr>
          <w:p w:rsidR="00F75F75" w:rsidRPr="0073793F" w:rsidRDefault="00F75F75" w:rsidP="004D1982">
            <w:pPr>
              <w:spacing w:after="0" w:line="240" w:lineRule="auto"/>
              <w:ind w:firstLine="0"/>
              <w:jc w:val="center"/>
              <w:rPr>
                <w:sz w:val="20"/>
                <w:szCs w:val="20"/>
              </w:rPr>
            </w:pPr>
            <w:r w:rsidRPr="0093037E">
              <w:rPr>
                <w:sz w:val="20"/>
                <w:szCs w:val="20"/>
              </w:rPr>
              <w:t>65</w:t>
            </w:r>
            <w:r>
              <w:rPr>
                <w:sz w:val="20"/>
                <w:szCs w:val="20"/>
              </w:rPr>
              <w:t>,</w:t>
            </w:r>
            <w:r w:rsidRPr="0093037E">
              <w:rPr>
                <w:sz w:val="20"/>
                <w:szCs w:val="20"/>
              </w:rPr>
              <w:t>971</w:t>
            </w:r>
          </w:p>
        </w:tc>
        <w:tc>
          <w:tcPr>
            <w:tcW w:w="916" w:type="dxa"/>
            <w:vMerge/>
            <w:tcMar>
              <w:left w:w="28" w:type="dxa"/>
              <w:right w:w="28" w:type="dxa"/>
            </w:tcMar>
            <w:vAlign w:val="center"/>
          </w:tcPr>
          <w:p w:rsidR="00F75F75" w:rsidRPr="0073793F" w:rsidRDefault="00F75F75" w:rsidP="004D1982">
            <w:pPr>
              <w:spacing w:after="0" w:line="240" w:lineRule="auto"/>
              <w:ind w:firstLine="0"/>
              <w:jc w:val="center"/>
              <w:rPr>
                <w:sz w:val="20"/>
                <w:szCs w:val="20"/>
              </w:rPr>
            </w:pPr>
          </w:p>
        </w:tc>
        <w:tc>
          <w:tcPr>
            <w:tcW w:w="708" w:type="dxa"/>
            <w:tcMar>
              <w:left w:w="28" w:type="dxa"/>
              <w:right w:w="28" w:type="dxa"/>
            </w:tcMar>
            <w:vAlign w:val="center"/>
          </w:tcPr>
          <w:p w:rsidR="00F75F75" w:rsidRPr="0073793F" w:rsidRDefault="00F75F75" w:rsidP="004D1982">
            <w:pPr>
              <w:spacing w:after="0" w:line="240" w:lineRule="auto"/>
              <w:ind w:firstLine="0"/>
              <w:jc w:val="center"/>
              <w:rPr>
                <w:sz w:val="20"/>
                <w:szCs w:val="20"/>
              </w:rPr>
            </w:pPr>
            <w:r w:rsidRPr="001061ED">
              <w:rPr>
                <w:sz w:val="20"/>
                <w:szCs w:val="20"/>
              </w:rPr>
              <w:t>185850</w:t>
            </w:r>
          </w:p>
        </w:tc>
        <w:tc>
          <w:tcPr>
            <w:tcW w:w="851" w:type="dxa"/>
            <w:vMerge/>
            <w:tcMar>
              <w:left w:w="28" w:type="dxa"/>
              <w:right w:w="28" w:type="dxa"/>
            </w:tcMar>
            <w:vAlign w:val="center"/>
          </w:tcPr>
          <w:p w:rsidR="00F75F75" w:rsidRPr="0073793F" w:rsidRDefault="00F75F75" w:rsidP="004D1982">
            <w:pPr>
              <w:spacing w:after="0" w:line="240" w:lineRule="auto"/>
              <w:ind w:firstLine="0"/>
              <w:jc w:val="center"/>
              <w:rPr>
                <w:sz w:val="20"/>
                <w:szCs w:val="20"/>
              </w:rPr>
            </w:pPr>
          </w:p>
        </w:tc>
      </w:tr>
      <w:tr w:rsidR="00F75F75" w:rsidRPr="0073793F" w:rsidTr="00CC35B2">
        <w:tc>
          <w:tcPr>
            <w:tcW w:w="372" w:type="dxa"/>
            <w:tcMar>
              <w:left w:w="28" w:type="dxa"/>
              <w:right w:w="28" w:type="dxa"/>
            </w:tcMar>
            <w:vAlign w:val="center"/>
          </w:tcPr>
          <w:p w:rsidR="00F75F75" w:rsidRPr="008F0B1B" w:rsidRDefault="00F75F75" w:rsidP="004D1982">
            <w:pPr>
              <w:spacing w:after="0" w:line="240" w:lineRule="auto"/>
              <w:ind w:firstLine="0"/>
              <w:jc w:val="center"/>
              <w:rPr>
                <w:sz w:val="20"/>
                <w:szCs w:val="20"/>
              </w:rPr>
            </w:pPr>
            <w:r w:rsidRPr="008F0B1B">
              <w:rPr>
                <w:sz w:val="20"/>
                <w:szCs w:val="20"/>
              </w:rPr>
              <w:t>3</w:t>
            </w:r>
          </w:p>
        </w:tc>
        <w:tc>
          <w:tcPr>
            <w:tcW w:w="932" w:type="dxa"/>
            <w:vAlign w:val="center"/>
          </w:tcPr>
          <w:p w:rsidR="00F75F75" w:rsidRPr="008F0B1B" w:rsidRDefault="00F75F75" w:rsidP="00CC35B2">
            <w:pPr>
              <w:spacing w:after="0" w:line="240" w:lineRule="auto"/>
              <w:ind w:firstLine="0"/>
              <w:jc w:val="center"/>
              <w:rPr>
                <w:sz w:val="20"/>
                <w:szCs w:val="20"/>
              </w:rPr>
            </w:pPr>
            <w:r>
              <w:rPr>
                <w:sz w:val="20"/>
                <w:szCs w:val="20"/>
              </w:rPr>
              <w:t>3.8</w:t>
            </w:r>
          </w:p>
        </w:tc>
        <w:tc>
          <w:tcPr>
            <w:tcW w:w="2410" w:type="dxa"/>
            <w:tcMar>
              <w:left w:w="28" w:type="dxa"/>
              <w:right w:w="28" w:type="dxa"/>
            </w:tcMar>
            <w:vAlign w:val="center"/>
          </w:tcPr>
          <w:p w:rsidR="00F75F75" w:rsidRPr="008F0B1B" w:rsidRDefault="00F75F75" w:rsidP="004D1982">
            <w:pPr>
              <w:spacing w:after="0" w:line="240" w:lineRule="auto"/>
              <w:ind w:firstLine="0"/>
              <w:jc w:val="center"/>
              <w:rPr>
                <w:sz w:val="20"/>
                <w:szCs w:val="20"/>
              </w:rPr>
            </w:pPr>
            <w:r w:rsidRPr="008F0B1B">
              <w:rPr>
                <w:sz w:val="20"/>
                <w:szCs w:val="20"/>
              </w:rPr>
              <w:t>Склады для хранения газовых баллонов</w:t>
            </w:r>
          </w:p>
        </w:tc>
        <w:tc>
          <w:tcPr>
            <w:tcW w:w="754" w:type="dxa"/>
            <w:tcMar>
              <w:left w:w="28" w:type="dxa"/>
              <w:right w:w="28" w:type="dxa"/>
            </w:tcMar>
            <w:vAlign w:val="center"/>
          </w:tcPr>
          <w:p w:rsidR="00F75F75" w:rsidRPr="008F0B1B" w:rsidRDefault="00F75F75" w:rsidP="004D1982">
            <w:pPr>
              <w:spacing w:after="0" w:line="240" w:lineRule="auto"/>
              <w:ind w:firstLine="0"/>
              <w:jc w:val="center"/>
              <w:rPr>
                <w:sz w:val="20"/>
                <w:szCs w:val="20"/>
              </w:rPr>
            </w:pPr>
            <w:r w:rsidRPr="008F0B1B">
              <w:rPr>
                <w:sz w:val="20"/>
                <w:szCs w:val="20"/>
              </w:rPr>
              <w:t>1:09:03</w:t>
            </w:r>
          </w:p>
        </w:tc>
        <w:tc>
          <w:tcPr>
            <w:tcW w:w="658" w:type="dxa"/>
            <w:tcMar>
              <w:left w:w="28" w:type="dxa"/>
              <w:right w:w="28" w:type="dxa"/>
            </w:tcMar>
            <w:vAlign w:val="center"/>
          </w:tcPr>
          <w:p w:rsidR="00F75F75" w:rsidRPr="0073793F" w:rsidRDefault="00F75F75" w:rsidP="004D1982">
            <w:pPr>
              <w:spacing w:after="0" w:line="240" w:lineRule="auto"/>
              <w:ind w:firstLine="0"/>
              <w:jc w:val="center"/>
              <w:rPr>
                <w:sz w:val="20"/>
                <w:szCs w:val="20"/>
              </w:rPr>
            </w:pPr>
            <w:proofErr w:type="gramStart"/>
            <w:r w:rsidRPr="0073793F">
              <w:rPr>
                <w:sz w:val="20"/>
                <w:szCs w:val="20"/>
              </w:rPr>
              <w:t>S</w:t>
            </w:r>
            <w:proofErr w:type="gramEnd"/>
            <w:r w:rsidRPr="0073793F">
              <w:rPr>
                <w:sz w:val="20"/>
                <w:szCs w:val="20"/>
              </w:rPr>
              <w:t>терр. = 2,4 га</w:t>
            </w:r>
          </w:p>
        </w:tc>
        <w:tc>
          <w:tcPr>
            <w:tcW w:w="1034" w:type="dxa"/>
            <w:tcMar>
              <w:left w:w="28" w:type="dxa"/>
              <w:right w:w="28" w:type="dxa"/>
            </w:tcMar>
            <w:vAlign w:val="center"/>
          </w:tcPr>
          <w:p w:rsidR="00F75F75" w:rsidRPr="0073793F" w:rsidRDefault="00F75F75" w:rsidP="004D1982">
            <w:pPr>
              <w:spacing w:after="0" w:line="240" w:lineRule="auto"/>
              <w:ind w:firstLine="0"/>
              <w:jc w:val="center"/>
              <w:rPr>
                <w:sz w:val="20"/>
                <w:szCs w:val="20"/>
              </w:rPr>
            </w:pPr>
            <w:r>
              <w:rPr>
                <w:sz w:val="20"/>
                <w:szCs w:val="20"/>
              </w:rPr>
              <w:t>2022-2026</w:t>
            </w:r>
          </w:p>
        </w:tc>
        <w:tc>
          <w:tcPr>
            <w:tcW w:w="366" w:type="dxa"/>
            <w:vMerge/>
            <w:tcMar>
              <w:left w:w="28" w:type="dxa"/>
              <w:right w:w="28" w:type="dxa"/>
            </w:tcMar>
            <w:vAlign w:val="center"/>
          </w:tcPr>
          <w:p w:rsidR="00F75F75" w:rsidRPr="0073793F" w:rsidRDefault="00F75F75" w:rsidP="004D1982">
            <w:pPr>
              <w:spacing w:after="0" w:line="240" w:lineRule="auto"/>
              <w:ind w:firstLine="0"/>
              <w:jc w:val="center"/>
              <w:rPr>
                <w:sz w:val="20"/>
                <w:szCs w:val="20"/>
              </w:rPr>
            </w:pPr>
          </w:p>
        </w:tc>
        <w:tc>
          <w:tcPr>
            <w:tcW w:w="667" w:type="dxa"/>
            <w:tcMar>
              <w:left w:w="28" w:type="dxa"/>
              <w:right w:w="28" w:type="dxa"/>
            </w:tcMar>
            <w:vAlign w:val="center"/>
          </w:tcPr>
          <w:p w:rsidR="00F75F75" w:rsidRPr="0073793F" w:rsidRDefault="00F75F75" w:rsidP="004D1982">
            <w:pPr>
              <w:spacing w:after="0" w:line="240" w:lineRule="auto"/>
              <w:ind w:firstLine="0"/>
              <w:jc w:val="center"/>
              <w:rPr>
                <w:sz w:val="20"/>
                <w:szCs w:val="20"/>
              </w:rPr>
            </w:pPr>
            <w:r>
              <w:rPr>
                <w:sz w:val="20"/>
                <w:szCs w:val="20"/>
              </w:rPr>
              <w:t>1,799</w:t>
            </w:r>
          </w:p>
        </w:tc>
        <w:tc>
          <w:tcPr>
            <w:tcW w:w="916" w:type="dxa"/>
            <w:vMerge/>
            <w:tcMar>
              <w:left w:w="28" w:type="dxa"/>
              <w:right w:w="28" w:type="dxa"/>
            </w:tcMar>
            <w:vAlign w:val="center"/>
          </w:tcPr>
          <w:p w:rsidR="00F75F75" w:rsidRPr="0073793F" w:rsidRDefault="00F75F75" w:rsidP="004D1982">
            <w:pPr>
              <w:spacing w:after="0" w:line="240" w:lineRule="auto"/>
              <w:ind w:firstLine="0"/>
              <w:jc w:val="center"/>
              <w:rPr>
                <w:sz w:val="20"/>
                <w:szCs w:val="20"/>
              </w:rPr>
            </w:pPr>
          </w:p>
        </w:tc>
        <w:tc>
          <w:tcPr>
            <w:tcW w:w="708" w:type="dxa"/>
            <w:tcMar>
              <w:left w:w="28" w:type="dxa"/>
              <w:right w:w="28" w:type="dxa"/>
            </w:tcMar>
            <w:vAlign w:val="center"/>
          </w:tcPr>
          <w:p w:rsidR="00F75F75" w:rsidRPr="0073793F" w:rsidRDefault="00F75F75" w:rsidP="004D1982">
            <w:pPr>
              <w:spacing w:after="0" w:line="240" w:lineRule="auto"/>
              <w:ind w:firstLine="0"/>
              <w:jc w:val="center"/>
              <w:rPr>
                <w:sz w:val="20"/>
                <w:szCs w:val="20"/>
              </w:rPr>
            </w:pPr>
            <w:r w:rsidRPr="001061ED">
              <w:rPr>
                <w:sz w:val="20"/>
                <w:szCs w:val="20"/>
              </w:rPr>
              <w:t>5069</w:t>
            </w:r>
          </w:p>
        </w:tc>
        <w:tc>
          <w:tcPr>
            <w:tcW w:w="851" w:type="dxa"/>
            <w:vMerge/>
            <w:tcMar>
              <w:left w:w="28" w:type="dxa"/>
              <w:right w:w="28" w:type="dxa"/>
            </w:tcMar>
            <w:vAlign w:val="center"/>
          </w:tcPr>
          <w:p w:rsidR="00F75F75" w:rsidRPr="0073793F" w:rsidRDefault="00F75F75" w:rsidP="004D1982">
            <w:pPr>
              <w:spacing w:after="0" w:line="240" w:lineRule="auto"/>
              <w:ind w:firstLine="0"/>
              <w:jc w:val="center"/>
              <w:rPr>
                <w:sz w:val="20"/>
                <w:szCs w:val="20"/>
              </w:rPr>
            </w:pPr>
          </w:p>
        </w:tc>
      </w:tr>
      <w:tr w:rsidR="00F75F75" w:rsidRPr="0073793F" w:rsidTr="00CC35B2">
        <w:tc>
          <w:tcPr>
            <w:tcW w:w="372" w:type="dxa"/>
            <w:tcMar>
              <w:left w:w="28" w:type="dxa"/>
              <w:right w:w="28" w:type="dxa"/>
            </w:tcMar>
            <w:vAlign w:val="center"/>
          </w:tcPr>
          <w:p w:rsidR="00F75F75" w:rsidRPr="008F0B1B" w:rsidRDefault="00F75F75" w:rsidP="004D1982">
            <w:pPr>
              <w:spacing w:after="0" w:line="240" w:lineRule="auto"/>
              <w:ind w:firstLine="0"/>
              <w:jc w:val="center"/>
              <w:rPr>
                <w:sz w:val="20"/>
                <w:szCs w:val="20"/>
              </w:rPr>
            </w:pPr>
            <w:r w:rsidRPr="008F0B1B">
              <w:rPr>
                <w:sz w:val="20"/>
                <w:szCs w:val="20"/>
              </w:rPr>
              <w:t>4</w:t>
            </w:r>
          </w:p>
        </w:tc>
        <w:tc>
          <w:tcPr>
            <w:tcW w:w="932" w:type="dxa"/>
            <w:vAlign w:val="center"/>
          </w:tcPr>
          <w:p w:rsidR="00F75F75" w:rsidRPr="008F0B1B" w:rsidRDefault="00F75F75" w:rsidP="00CC35B2">
            <w:pPr>
              <w:spacing w:after="0" w:line="240" w:lineRule="auto"/>
              <w:ind w:firstLine="0"/>
              <w:jc w:val="center"/>
              <w:rPr>
                <w:sz w:val="20"/>
                <w:szCs w:val="20"/>
              </w:rPr>
            </w:pPr>
            <w:r>
              <w:rPr>
                <w:sz w:val="20"/>
                <w:szCs w:val="20"/>
              </w:rPr>
              <w:t>3.4</w:t>
            </w:r>
          </w:p>
        </w:tc>
        <w:tc>
          <w:tcPr>
            <w:tcW w:w="2410" w:type="dxa"/>
            <w:tcMar>
              <w:left w:w="28" w:type="dxa"/>
              <w:right w:w="28" w:type="dxa"/>
            </w:tcMar>
            <w:vAlign w:val="center"/>
          </w:tcPr>
          <w:p w:rsidR="00F75F75" w:rsidRPr="008F0B1B" w:rsidRDefault="00F75F75" w:rsidP="004D1982">
            <w:pPr>
              <w:spacing w:after="0" w:line="240" w:lineRule="auto"/>
              <w:ind w:firstLine="0"/>
              <w:jc w:val="center"/>
              <w:rPr>
                <w:sz w:val="20"/>
                <w:szCs w:val="20"/>
              </w:rPr>
            </w:pPr>
            <w:r w:rsidRPr="008F0B1B">
              <w:rPr>
                <w:sz w:val="20"/>
                <w:szCs w:val="20"/>
              </w:rPr>
              <w:t>Кирпичный завод 15 млн. шт. в год</w:t>
            </w:r>
          </w:p>
        </w:tc>
        <w:tc>
          <w:tcPr>
            <w:tcW w:w="754" w:type="dxa"/>
            <w:tcMar>
              <w:left w:w="28" w:type="dxa"/>
              <w:right w:w="28" w:type="dxa"/>
            </w:tcMar>
            <w:vAlign w:val="center"/>
          </w:tcPr>
          <w:p w:rsidR="00F75F75" w:rsidRPr="008F0B1B" w:rsidRDefault="00F75F75" w:rsidP="004D1982">
            <w:pPr>
              <w:spacing w:after="0" w:line="240" w:lineRule="auto"/>
              <w:ind w:firstLine="0"/>
              <w:jc w:val="center"/>
              <w:rPr>
                <w:sz w:val="20"/>
                <w:szCs w:val="20"/>
              </w:rPr>
            </w:pPr>
            <w:r w:rsidRPr="008F0B1B">
              <w:rPr>
                <w:sz w:val="20"/>
                <w:szCs w:val="20"/>
              </w:rPr>
              <w:t>1:09:05</w:t>
            </w:r>
          </w:p>
        </w:tc>
        <w:tc>
          <w:tcPr>
            <w:tcW w:w="658" w:type="dxa"/>
            <w:tcMar>
              <w:left w:w="28" w:type="dxa"/>
              <w:right w:w="28" w:type="dxa"/>
            </w:tcMar>
            <w:vAlign w:val="center"/>
          </w:tcPr>
          <w:p w:rsidR="00F75F75" w:rsidRPr="0073793F" w:rsidRDefault="00F75F75" w:rsidP="004D1982">
            <w:pPr>
              <w:spacing w:after="0" w:line="240" w:lineRule="auto"/>
              <w:ind w:firstLine="0"/>
              <w:jc w:val="center"/>
              <w:rPr>
                <w:sz w:val="20"/>
                <w:szCs w:val="20"/>
              </w:rPr>
            </w:pPr>
            <w:proofErr w:type="gramStart"/>
            <w:r w:rsidRPr="0073793F">
              <w:rPr>
                <w:sz w:val="20"/>
                <w:szCs w:val="20"/>
              </w:rPr>
              <w:t>S</w:t>
            </w:r>
            <w:proofErr w:type="gramEnd"/>
            <w:r w:rsidRPr="0073793F">
              <w:rPr>
                <w:sz w:val="20"/>
                <w:szCs w:val="20"/>
              </w:rPr>
              <w:t>терр. = 9,1 га</w:t>
            </w:r>
          </w:p>
        </w:tc>
        <w:tc>
          <w:tcPr>
            <w:tcW w:w="1034" w:type="dxa"/>
            <w:tcMar>
              <w:left w:w="28" w:type="dxa"/>
              <w:right w:w="28" w:type="dxa"/>
            </w:tcMar>
            <w:vAlign w:val="center"/>
          </w:tcPr>
          <w:p w:rsidR="00F75F75" w:rsidRPr="0073793F" w:rsidRDefault="00F75F75" w:rsidP="004D1982">
            <w:pPr>
              <w:spacing w:after="0" w:line="240" w:lineRule="auto"/>
              <w:ind w:firstLine="0"/>
              <w:jc w:val="center"/>
              <w:rPr>
                <w:sz w:val="20"/>
                <w:szCs w:val="20"/>
              </w:rPr>
            </w:pPr>
            <w:r>
              <w:rPr>
                <w:sz w:val="20"/>
                <w:szCs w:val="20"/>
              </w:rPr>
              <w:t>2022-2026</w:t>
            </w:r>
          </w:p>
        </w:tc>
        <w:tc>
          <w:tcPr>
            <w:tcW w:w="366" w:type="dxa"/>
            <w:vMerge/>
            <w:tcMar>
              <w:left w:w="28" w:type="dxa"/>
              <w:right w:w="28" w:type="dxa"/>
            </w:tcMar>
            <w:vAlign w:val="center"/>
          </w:tcPr>
          <w:p w:rsidR="00F75F75" w:rsidRPr="0073793F" w:rsidRDefault="00F75F75" w:rsidP="004D1982">
            <w:pPr>
              <w:spacing w:after="0" w:line="240" w:lineRule="auto"/>
              <w:ind w:firstLine="0"/>
              <w:jc w:val="center"/>
              <w:rPr>
                <w:sz w:val="20"/>
                <w:szCs w:val="20"/>
              </w:rPr>
            </w:pPr>
          </w:p>
        </w:tc>
        <w:tc>
          <w:tcPr>
            <w:tcW w:w="667" w:type="dxa"/>
            <w:tcMar>
              <w:left w:w="28" w:type="dxa"/>
              <w:right w:w="28" w:type="dxa"/>
            </w:tcMar>
            <w:vAlign w:val="center"/>
          </w:tcPr>
          <w:p w:rsidR="00F75F75" w:rsidRPr="0073793F" w:rsidRDefault="00F75F75" w:rsidP="004D1982">
            <w:pPr>
              <w:spacing w:after="0" w:line="240" w:lineRule="auto"/>
              <w:ind w:firstLine="0"/>
              <w:jc w:val="center"/>
              <w:rPr>
                <w:sz w:val="20"/>
                <w:szCs w:val="20"/>
              </w:rPr>
            </w:pPr>
            <w:r w:rsidRPr="0093037E">
              <w:rPr>
                <w:sz w:val="20"/>
                <w:szCs w:val="20"/>
              </w:rPr>
              <w:t>5</w:t>
            </w:r>
            <w:r>
              <w:rPr>
                <w:sz w:val="20"/>
                <w:szCs w:val="20"/>
              </w:rPr>
              <w:t>,</w:t>
            </w:r>
            <w:r w:rsidRPr="0093037E">
              <w:rPr>
                <w:sz w:val="20"/>
                <w:szCs w:val="20"/>
              </w:rPr>
              <w:t>997</w:t>
            </w:r>
          </w:p>
        </w:tc>
        <w:tc>
          <w:tcPr>
            <w:tcW w:w="916" w:type="dxa"/>
            <w:vMerge w:val="restart"/>
            <w:tcMar>
              <w:left w:w="28" w:type="dxa"/>
              <w:right w:w="28" w:type="dxa"/>
            </w:tcMar>
            <w:vAlign w:val="center"/>
          </w:tcPr>
          <w:p w:rsidR="00F75F75" w:rsidRPr="0073793F" w:rsidRDefault="00F75F75" w:rsidP="004D1982">
            <w:pPr>
              <w:spacing w:after="0" w:line="240" w:lineRule="auto"/>
              <w:ind w:firstLine="0"/>
              <w:jc w:val="center"/>
              <w:rPr>
                <w:sz w:val="20"/>
                <w:szCs w:val="20"/>
              </w:rPr>
            </w:pPr>
            <w:r>
              <w:rPr>
                <w:sz w:val="20"/>
                <w:szCs w:val="20"/>
              </w:rPr>
              <w:t>1</w:t>
            </w:r>
            <w:r w:rsidRPr="001061ED">
              <w:rPr>
                <w:sz w:val="20"/>
                <w:szCs w:val="20"/>
              </w:rPr>
              <w:t>2</w:t>
            </w:r>
            <w:r>
              <w:rPr>
                <w:sz w:val="20"/>
                <w:szCs w:val="20"/>
              </w:rPr>
              <w:t>,</w:t>
            </w:r>
            <w:r w:rsidRPr="001061ED">
              <w:rPr>
                <w:sz w:val="20"/>
                <w:szCs w:val="20"/>
              </w:rPr>
              <w:t>595</w:t>
            </w:r>
          </w:p>
        </w:tc>
        <w:tc>
          <w:tcPr>
            <w:tcW w:w="708" w:type="dxa"/>
            <w:tcMar>
              <w:left w:w="28" w:type="dxa"/>
              <w:right w:w="28" w:type="dxa"/>
            </w:tcMar>
            <w:vAlign w:val="center"/>
          </w:tcPr>
          <w:p w:rsidR="00F75F75" w:rsidRPr="0073793F" w:rsidRDefault="00F75F75" w:rsidP="004D1982">
            <w:pPr>
              <w:spacing w:after="0" w:line="240" w:lineRule="auto"/>
              <w:ind w:firstLine="0"/>
              <w:jc w:val="center"/>
              <w:rPr>
                <w:sz w:val="20"/>
                <w:szCs w:val="20"/>
              </w:rPr>
            </w:pPr>
            <w:r w:rsidRPr="001061ED">
              <w:rPr>
                <w:sz w:val="20"/>
                <w:szCs w:val="20"/>
              </w:rPr>
              <w:t>16895</w:t>
            </w:r>
          </w:p>
        </w:tc>
        <w:tc>
          <w:tcPr>
            <w:tcW w:w="851" w:type="dxa"/>
            <w:vMerge w:val="restart"/>
            <w:tcMar>
              <w:left w:w="28" w:type="dxa"/>
              <w:right w:w="28" w:type="dxa"/>
            </w:tcMar>
            <w:vAlign w:val="center"/>
          </w:tcPr>
          <w:p w:rsidR="00F75F75" w:rsidRPr="0073793F" w:rsidRDefault="00F75F75" w:rsidP="004D1982">
            <w:pPr>
              <w:spacing w:after="0" w:line="240" w:lineRule="auto"/>
              <w:ind w:firstLine="0"/>
              <w:jc w:val="center"/>
              <w:rPr>
                <w:sz w:val="20"/>
                <w:szCs w:val="20"/>
              </w:rPr>
            </w:pPr>
            <w:r w:rsidRPr="001061ED">
              <w:rPr>
                <w:sz w:val="20"/>
                <w:szCs w:val="20"/>
              </w:rPr>
              <w:t>35481</w:t>
            </w:r>
          </w:p>
        </w:tc>
      </w:tr>
      <w:tr w:rsidR="00F75F75" w:rsidRPr="0073793F" w:rsidTr="00CC35B2">
        <w:tc>
          <w:tcPr>
            <w:tcW w:w="372" w:type="dxa"/>
            <w:tcMar>
              <w:left w:w="28" w:type="dxa"/>
              <w:right w:w="28" w:type="dxa"/>
            </w:tcMar>
            <w:vAlign w:val="center"/>
          </w:tcPr>
          <w:p w:rsidR="00F75F75" w:rsidRPr="008F0B1B" w:rsidRDefault="00F75F75" w:rsidP="004D1982">
            <w:pPr>
              <w:spacing w:after="0" w:line="240" w:lineRule="auto"/>
              <w:ind w:firstLine="0"/>
              <w:jc w:val="center"/>
              <w:rPr>
                <w:sz w:val="20"/>
                <w:szCs w:val="20"/>
              </w:rPr>
            </w:pPr>
            <w:r w:rsidRPr="008F0B1B">
              <w:rPr>
                <w:sz w:val="20"/>
                <w:szCs w:val="20"/>
              </w:rPr>
              <w:t>5</w:t>
            </w:r>
          </w:p>
        </w:tc>
        <w:tc>
          <w:tcPr>
            <w:tcW w:w="932" w:type="dxa"/>
            <w:vAlign w:val="center"/>
          </w:tcPr>
          <w:p w:rsidR="00F75F75" w:rsidRPr="008F0B1B" w:rsidRDefault="00F75F75" w:rsidP="00CC35B2">
            <w:pPr>
              <w:spacing w:after="0" w:line="240" w:lineRule="auto"/>
              <w:ind w:firstLine="0"/>
              <w:jc w:val="center"/>
              <w:rPr>
                <w:sz w:val="20"/>
                <w:szCs w:val="20"/>
              </w:rPr>
            </w:pPr>
            <w:r>
              <w:rPr>
                <w:sz w:val="20"/>
                <w:szCs w:val="20"/>
              </w:rPr>
              <w:t>3.6</w:t>
            </w:r>
          </w:p>
        </w:tc>
        <w:tc>
          <w:tcPr>
            <w:tcW w:w="2410" w:type="dxa"/>
            <w:tcMar>
              <w:left w:w="28" w:type="dxa"/>
              <w:right w:w="28" w:type="dxa"/>
            </w:tcMar>
            <w:vAlign w:val="center"/>
          </w:tcPr>
          <w:p w:rsidR="00F75F75" w:rsidRPr="008F0B1B" w:rsidRDefault="00F75F75" w:rsidP="004D1982">
            <w:pPr>
              <w:spacing w:after="0" w:line="240" w:lineRule="auto"/>
              <w:ind w:firstLine="0"/>
              <w:jc w:val="center"/>
              <w:rPr>
                <w:sz w:val="20"/>
                <w:szCs w:val="20"/>
              </w:rPr>
            </w:pPr>
            <w:r w:rsidRPr="008F0B1B">
              <w:rPr>
                <w:sz w:val="20"/>
                <w:szCs w:val="20"/>
              </w:rPr>
              <w:t>Производственные объекты предприятия по переработке рыбы</w:t>
            </w:r>
          </w:p>
        </w:tc>
        <w:tc>
          <w:tcPr>
            <w:tcW w:w="754" w:type="dxa"/>
            <w:tcMar>
              <w:left w:w="28" w:type="dxa"/>
              <w:right w:w="28" w:type="dxa"/>
            </w:tcMar>
            <w:vAlign w:val="center"/>
          </w:tcPr>
          <w:p w:rsidR="00F75F75" w:rsidRPr="008F0B1B" w:rsidRDefault="00F75F75" w:rsidP="004D1982">
            <w:pPr>
              <w:spacing w:after="0" w:line="240" w:lineRule="auto"/>
              <w:ind w:firstLine="0"/>
              <w:jc w:val="center"/>
              <w:rPr>
                <w:sz w:val="20"/>
                <w:szCs w:val="20"/>
              </w:rPr>
            </w:pPr>
            <w:r w:rsidRPr="008F0B1B">
              <w:rPr>
                <w:sz w:val="20"/>
                <w:szCs w:val="20"/>
              </w:rPr>
              <w:t>1:09:06</w:t>
            </w:r>
          </w:p>
        </w:tc>
        <w:tc>
          <w:tcPr>
            <w:tcW w:w="658" w:type="dxa"/>
            <w:tcMar>
              <w:left w:w="28" w:type="dxa"/>
              <w:right w:w="28" w:type="dxa"/>
            </w:tcMar>
            <w:vAlign w:val="center"/>
          </w:tcPr>
          <w:p w:rsidR="00F75F75" w:rsidRPr="0073793F" w:rsidRDefault="00F75F75" w:rsidP="004D1982">
            <w:pPr>
              <w:spacing w:after="0" w:line="240" w:lineRule="auto"/>
              <w:ind w:firstLine="0"/>
              <w:jc w:val="center"/>
              <w:rPr>
                <w:sz w:val="20"/>
                <w:szCs w:val="20"/>
              </w:rPr>
            </w:pPr>
            <w:proofErr w:type="gramStart"/>
            <w:r w:rsidRPr="0073793F">
              <w:rPr>
                <w:sz w:val="20"/>
                <w:szCs w:val="20"/>
              </w:rPr>
              <w:t>S</w:t>
            </w:r>
            <w:proofErr w:type="gramEnd"/>
            <w:r w:rsidRPr="0073793F">
              <w:rPr>
                <w:sz w:val="20"/>
                <w:szCs w:val="20"/>
              </w:rPr>
              <w:t>терр. = 9,9 га</w:t>
            </w:r>
          </w:p>
        </w:tc>
        <w:tc>
          <w:tcPr>
            <w:tcW w:w="1034" w:type="dxa"/>
            <w:tcMar>
              <w:left w:w="28" w:type="dxa"/>
              <w:right w:w="28" w:type="dxa"/>
            </w:tcMar>
            <w:vAlign w:val="center"/>
          </w:tcPr>
          <w:p w:rsidR="00F75F75" w:rsidRPr="0073793F" w:rsidRDefault="00F75F75" w:rsidP="004D1982">
            <w:pPr>
              <w:spacing w:after="0" w:line="240" w:lineRule="auto"/>
              <w:ind w:firstLine="0"/>
              <w:jc w:val="center"/>
              <w:rPr>
                <w:sz w:val="20"/>
                <w:szCs w:val="20"/>
              </w:rPr>
            </w:pPr>
            <w:r>
              <w:rPr>
                <w:sz w:val="20"/>
                <w:szCs w:val="20"/>
              </w:rPr>
              <w:t>2022-2026</w:t>
            </w:r>
          </w:p>
        </w:tc>
        <w:tc>
          <w:tcPr>
            <w:tcW w:w="366" w:type="dxa"/>
            <w:vMerge/>
            <w:tcMar>
              <w:left w:w="28" w:type="dxa"/>
              <w:right w:w="28" w:type="dxa"/>
            </w:tcMar>
            <w:vAlign w:val="center"/>
          </w:tcPr>
          <w:p w:rsidR="00F75F75" w:rsidRPr="0073793F" w:rsidRDefault="00F75F75" w:rsidP="004D1982">
            <w:pPr>
              <w:spacing w:after="0" w:line="240" w:lineRule="auto"/>
              <w:ind w:firstLine="0"/>
              <w:jc w:val="center"/>
              <w:rPr>
                <w:sz w:val="20"/>
                <w:szCs w:val="20"/>
              </w:rPr>
            </w:pPr>
          </w:p>
        </w:tc>
        <w:tc>
          <w:tcPr>
            <w:tcW w:w="667" w:type="dxa"/>
            <w:tcMar>
              <w:left w:w="28" w:type="dxa"/>
              <w:right w:w="28" w:type="dxa"/>
            </w:tcMar>
            <w:vAlign w:val="center"/>
          </w:tcPr>
          <w:p w:rsidR="00F75F75" w:rsidRPr="0073793F" w:rsidRDefault="00F75F75" w:rsidP="004D1982">
            <w:pPr>
              <w:spacing w:after="0" w:line="240" w:lineRule="auto"/>
              <w:ind w:firstLine="0"/>
              <w:jc w:val="center"/>
              <w:rPr>
                <w:sz w:val="20"/>
                <w:szCs w:val="20"/>
              </w:rPr>
            </w:pPr>
            <w:r>
              <w:rPr>
                <w:sz w:val="20"/>
                <w:szCs w:val="20"/>
              </w:rPr>
              <w:t>6,597</w:t>
            </w:r>
          </w:p>
        </w:tc>
        <w:tc>
          <w:tcPr>
            <w:tcW w:w="916" w:type="dxa"/>
            <w:vMerge/>
            <w:tcMar>
              <w:left w:w="28" w:type="dxa"/>
              <w:right w:w="28" w:type="dxa"/>
            </w:tcMar>
            <w:vAlign w:val="center"/>
          </w:tcPr>
          <w:p w:rsidR="00F75F75" w:rsidRPr="0073793F" w:rsidRDefault="00F75F75" w:rsidP="004D1982">
            <w:pPr>
              <w:spacing w:after="0" w:line="240" w:lineRule="auto"/>
              <w:ind w:firstLine="0"/>
              <w:jc w:val="center"/>
              <w:rPr>
                <w:sz w:val="20"/>
                <w:szCs w:val="20"/>
              </w:rPr>
            </w:pPr>
          </w:p>
        </w:tc>
        <w:tc>
          <w:tcPr>
            <w:tcW w:w="708" w:type="dxa"/>
            <w:tcMar>
              <w:left w:w="28" w:type="dxa"/>
              <w:right w:w="28" w:type="dxa"/>
            </w:tcMar>
            <w:vAlign w:val="center"/>
          </w:tcPr>
          <w:p w:rsidR="00F75F75" w:rsidRPr="0073793F" w:rsidRDefault="00F75F75" w:rsidP="004D1982">
            <w:pPr>
              <w:spacing w:after="0" w:line="240" w:lineRule="auto"/>
              <w:ind w:firstLine="0"/>
              <w:jc w:val="center"/>
              <w:rPr>
                <w:sz w:val="20"/>
                <w:szCs w:val="20"/>
              </w:rPr>
            </w:pPr>
            <w:r>
              <w:rPr>
                <w:sz w:val="20"/>
                <w:szCs w:val="20"/>
              </w:rPr>
              <w:t>18585</w:t>
            </w:r>
          </w:p>
        </w:tc>
        <w:tc>
          <w:tcPr>
            <w:tcW w:w="851" w:type="dxa"/>
            <w:vMerge/>
            <w:tcMar>
              <w:left w:w="28" w:type="dxa"/>
              <w:right w:w="28" w:type="dxa"/>
            </w:tcMar>
            <w:vAlign w:val="center"/>
          </w:tcPr>
          <w:p w:rsidR="00F75F75" w:rsidRPr="0073793F" w:rsidRDefault="00F75F75" w:rsidP="004D1982">
            <w:pPr>
              <w:spacing w:after="0" w:line="240" w:lineRule="auto"/>
              <w:ind w:firstLine="0"/>
              <w:jc w:val="center"/>
              <w:rPr>
                <w:sz w:val="20"/>
                <w:szCs w:val="20"/>
              </w:rPr>
            </w:pPr>
          </w:p>
        </w:tc>
      </w:tr>
      <w:tr w:rsidR="00CC35B2" w:rsidRPr="001061ED" w:rsidTr="00CC35B2">
        <w:tc>
          <w:tcPr>
            <w:tcW w:w="6526" w:type="dxa"/>
            <w:gridSpan w:val="7"/>
            <w:tcMar>
              <w:left w:w="28" w:type="dxa"/>
              <w:right w:w="28" w:type="dxa"/>
            </w:tcMar>
            <w:vAlign w:val="center"/>
          </w:tcPr>
          <w:p w:rsidR="00CC35B2" w:rsidRPr="001061ED" w:rsidRDefault="00CC35B2" w:rsidP="00CC35B2">
            <w:pPr>
              <w:spacing w:after="0" w:line="240" w:lineRule="auto"/>
              <w:ind w:firstLine="0"/>
              <w:jc w:val="right"/>
              <w:rPr>
                <w:b/>
                <w:sz w:val="20"/>
                <w:szCs w:val="20"/>
              </w:rPr>
            </w:pPr>
            <w:r w:rsidRPr="001061ED">
              <w:rPr>
                <w:b/>
                <w:sz w:val="20"/>
                <w:szCs w:val="20"/>
              </w:rPr>
              <w:t>Итого</w:t>
            </w:r>
          </w:p>
        </w:tc>
        <w:tc>
          <w:tcPr>
            <w:tcW w:w="1583" w:type="dxa"/>
            <w:gridSpan w:val="2"/>
            <w:tcMar>
              <w:left w:w="28" w:type="dxa"/>
              <w:right w:w="28" w:type="dxa"/>
            </w:tcMar>
            <w:vAlign w:val="center"/>
          </w:tcPr>
          <w:p w:rsidR="00CC35B2" w:rsidRPr="001061ED" w:rsidRDefault="00CC35B2" w:rsidP="004D1982">
            <w:pPr>
              <w:spacing w:after="0" w:line="240" w:lineRule="auto"/>
              <w:ind w:firstLine="0"/>
              <w:jc w:val="center"/>
              <w:rPr>
                <w:b/>
                <w:sz w:val="20"/>
                <w:szCs w:val="20"/>
              </w:rPr>
            </w:pPr>
            <w:r w:rsidRPr="001061ED">
              <w:rPr>
                <w:b/>
                <w:sz w:val="20"/>
                <w:szCs w:val="20"/>
              </w:rPr>
              <w:t>802441</w:t>
            </w:r>
          </w:p>
        </w:tc>
        <w:tc>
          <w:tcPr>
            <w:tcW w:w="1559" w:type="dxa"/>
            <w:gridSpan w:val="2"/>
            <w:tcMar>
              <w:left w:w="28" w:type="dxa"/>
              <w:right w:w="28" w:type="dxa"/>
            </w:tcMar>
            <w:vAlign w:val="center"/>
          </w:tcPr>
          <w:p w:rsidR="00CC35B2" w:rsidRPr="001061ED" w:rsidRDefault="00CC35B2" w:rsidP="004D1982">
            <w:pPr>
              <w:spacing w:after="0" w:line="240" w:lineRule="auto"/>
              <w:ind w:firstLine="0"/>
              <w:jc w:val="center"/>
              <w:rPr>
                <w:b/>
                <w:sz w:val="20"/>
                <w:szCs w:val="20"/>
              </w:rPr>
            </w:pPr>
            <w:r w:rsidRPr="001061ED">
              <w:rPr>
                <w:b/>
                <w:sz w:val="20"/>
                <w:szCs w:val="20"/>
              </w:rPr>
              <w:t>226612</w:t>
            </w:r>
          </w:p>
        </w:tc>
      </w:tr>
    </w:tbl>
    <w:p w:rsidR="004634D2" w:rsidRDefault="004634D2" w:rsidP="00322CC1"/>
    <w:p w:rsidR="00420BB2" w:rsidRPr="00E81C71" w:rsidRDefault="001B2D8C" w:rsidP="00B53E60">
      <w:pPr>
        <w:pStyle w:val="5"/>
        <w:rPr>
          <w:rFonts w:eastAsia="TimesNewRomanPS-BoldMT"/>
        </w:rPr>
      </w:pPr>
      <w:bookmarkStart w:id="103" w:name="_Toc501370677"/>
      <w:r>
        <w:rPr>
          <w:rFonts w:eastAsia="TimesNewRomanPS-BoldMT"/>
        </w:rPr>
        <w:t>в</w:t>
      </w:r>
      <w:r w:rsidR="00420BB2" w:rsidRPr="00D71333">
        <w:rPr>
          <w:rFonts w:eastAsia="TimesNewRomanPS-BoldMT"/>
        </w:rPr>
        <w:t xml:space="preserve">) </w:t>
      </w:r>
      <w:r w:rsidR="00420BB2" w:rsidRPr="00420BB2">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03"/>
    </w:p>
    <w:p w:rsidR="00420BB2" w:rsidRPr="00420BB2" w:rsidRDefault="00420BB2" w:rsidP="00420BB2">
      <w:r w:rsidRPr="00420BB2">
        <w:t>Прогнозы перспективных удельных расходов тепловой энергии на отопление и горячее водоснабжение представлены в таблице 2.</w:t>
      </w:r>
      <w:r>
        <w:t>5</w:t>
      </w:r>
      <w:r w:rsidRPr="00420BB2">
        <w:t>. Согласно данным, указанным в таблице наблюдается рост удельного расхода на протяжении расчетного периода.</w:t>
      </w:r>
    </w:p>
    <w:p w:rsidR="00FC0430" w:rsidRPr="00A47551" w:rsidRDefault="00A47551" w:rsidP="00A47551">
      <w:pPr>
        <w:jc w:val="right"/>
      </w:pPr>
      <w:r w:rsidRPr="00A47551">
        <w:t>Таблица 2.5</w:t>
      </w:r>
    </w:p>
    <w:p w:rsidR="00A47551" w:rsidRDefault="00A47551" w:rsidP="00A47551">
      <w:pPr>
        <w:ind w:firstLine="0"/>
        <w:jc w:val="center"/>
      </w:pPr>
      <w:r w:rsidRPr="00A47551">
        <w:t>Прогнозы перспективных удельных расходов тепловой энергии</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5"/>
        <w:gridCol w:w="1445"/>
        <w:gridCol w:w="1446"/>
        <w:gridCol w:w="1446"/>
        <w:gridCol w:w="1446"/>
        <w:gridCol w:w="1446"/>
      </w:tblGrid>
      <w:tr w:rsidR="002D66C5" w:rsidRPr="00A47551" w:rsidTr="007933EB">
        <w:tc>
          <w:tcPr>
            <w:tcW w:w="2415" w:type="dxa"/>
            <w:shd w:val="clear" w:color="auto" w:fill="auto"/>
            <w:vAlign w:val="center"/>
          </w:tcPr>
          <w:p w:rsidR="002D66C5" w:rsidRPr="00A47551" w:rsidRDefault="002D66C5" w:rsidP="00A47551">
            <w:pPr>
              <w:pStyle w:val="aff4"/>
              <w:jc w:val="center"/>
              <w:rPr>
                <w:sz w:val="20"/>
                <w:szCs w:val="20"/>
              </w:rPr>
            </w:pPr>
            <w:r w:rsidRPr="00A47551">
              <w:rPr>
                <w:rStyle w:val="11pt2"/>
                <w:color w:val="000000"/>
                <w:sz w:val="20"/>
                <w:szCs w:val="20"/>
              </w:rPr>
              <w:t>Удельный расход тепловой энергии</w:t>
            </w:r>
          </w:p>
        </w:tc>
        <w:tc>
          <w:tcPr>
            <w:tcW w:w="1445" w:type="dxa"/>
            <w:shd w:val="clear" w:color="auto" w:fill="auto"/>
            <w:vAlign w:val="center"/>
          </w:tcPr>
          <w:p w:rsidR="002D66C5" w:rsidRPr="00302C63" w:rsidRDefault="002D66C5" w:rsidP="005E10FF">
            <w:pPr>
              <w:spacing w:after="0" w:line="240" w:lineRule="auto"/>
              <w:ind w:firstLine="0"/>
              <w:jc w:val="center"/>
              <w:rPr>
                <w:b/>
                <w:sz w:val="20"/>
                <w:szCs w:val="20"/>
              </w:rPr>
            </w:pPr>
            <w:r w:rsidRPr="00302C63">
              <w:rPr>
                <w:b/>
                <w:sz w:val="20"/>
                <w:szCs w:val="20"/>
              </w:rPr>
              <w:t>2018 г.</w:t>
            </w:r>
          </w:p>
        </w:tc>
        <w:tc>
          <w:tcPr>
            <w:tcW w:w="1446" w:type="dxa"/>
            <w:shd w:val="clear" w:color="auto" w:fill="auto"/>
            <w:vAlign w:val="center"/>
          </w:tcPr>
          <w:p w:rsidR="002D66C5" w:rsidRPr="00302C63" w:rsidRDefault="002D66C5" w:rsidP="005E10FF">
            <w:pPr>
              <w:spacing w:after="0" w:line="240" w:lineRule="auto"/>
              <w:ind w:firstLine="0"/>
              <w:jc w:val="center"/>
              <w:rPr>
                <w:b/>
                <w:sz w:val="20"/>
                <w:szCs w:val="20"/>
              </w:rPr>
            </w:pPr>
            <w:r w:rsidRPr="00302C63">
              <w:rPr>
                <w:b/>
                <w:sz w:val="20"/>
                <w:szCs w:val="20"/>
              </w:rPr>
              <w:t>2019 г.</w:t>
            </w:r>
          </w:p>
        </w:tc>
        <w:tc>
          <w:tcPr>
            <w:tcW w:w="1446" w:type="dxa"/>
            <w:shd w:val="clear" w:color="auto" w:fill="auto"/>
            <w:vAlign w:val="center"/>
          </w:tcPr>
          <w:p w:rsidR="002D66C5" w:rsidRPr="00302C63" w:rsidRDefault="002D66C5" w:rsidP="005E10FF">
            <w:pPr>
              <w:spacing w:after="0" w:line="240" w:lineRule="auto"/>
              <w:ind w:firstLine="0"/>
              <w:jc w:val="center"/>
              <w:rPr>
                <w:b/>
                <w:sz w:val="20"/>
                <w:szCs w:val="20"/>
              </w:rPr>
            </w:pPr>
            <w:r w:rsidRPr="00302C63">
              <w:rPr>
                <w:b/>
                <w:sz w:val="20"/>
                <w:szCs w:val="20"/>
              </w:rPr>
              <w:t>2020 г.</w:t>
            </w:r>
          </w:p>
        </w:tc>
        <w:tc>
          <w:tcPr>
            <w:tcW w:w="1446" w:type="dxa"/>
            <w:shd w:val="clear" w:color="auto" w:fill="auto"/>
            <w:vAlign w:val="center"/>
          </w:tcPr>
          <w:p w:rsidR="002D66C5" w:rsidRPr="00302C63" w:rsidRDefault="002D66C5" w:rsidP="005E10FF">
            <w:pPr>
              <w:spacing w:after="0" w:line="240" w:lineRule="auto"/>
              <w:ind w:firstLine="0"/>
              <w:jc w:val="center"/>
              <w:rPr>
                <w:b/>
                <w:sz w:val="20"/>
                <w:szCs w:val="20"/>
              </w:rPr>
            </w:pPr>
            <w:r w:rsidRPr="00302C63">
              <w:rPr>
                <w:b/>
                <w:sz w:val="20"/>
                <w:szCs w:val="20"/>
              </w:rPr>
              <w:t>2021 г.</w:t>
            </w:r>
          </w:p>
        </w:tc>
        <w:tc>
          <w:tcPr>
            <w:tcW w:w="1446" w:type="dxa"/>
            <w:shd w:val="clear" w:color="auto" w:fill="auto"/>
            <w:vAlign w:val="center"/>
          </w:tcPr>
          <w:p w:rsidR="002D66C5" w:rsidRPr="00302C63" w:rsidRDefault="002D66C5" w:rsidP="005E10FF">
            <w:pPr>
              <w:spacing w:after="0" w:line="240" w:lineRule="auto"/>
              <w:ind w:firstLine="0"/>
              <w:jc w:val="center"/>
              <w:rPr>
                <w:b/>
                <w:sz w:val="20"/>
                <w:szCs w:val="20"/>
              </w:rPr>
            </w:pPr>
            <w:r w:rsidRPr="00302C63">
              <w:rPr>
                <w:b/>
                <w:sz w:val="20"/>
                <w:szCs w:val="20"/>
              </w:rPr>
              <w:t>2022-2026 гг.</w:t>
            </w:r>
          </w:p>
        </w:tc>
      </w:tr>
      <w:tr w:rsidR="000D7B92" w:rsidRPr="00A47551" w:rsidTr="0055740F">
        <w:tc>
          <w:tcPr>
            <w:tcW w:w="2415" w:type="dxa"/>
            <w:shd w:val="clear" w:color="auto" w:fill="auto"/>
            <w:vAlign w:val="center"/>
          </w:tcPr>
          <w:p w:rsidR="000D7B92" w:rsidRPr="00A47551" w:rsidRDefault="000D7B92" w:rsidP="00A47551">
            <w:pPr>
              <w:pStyle w:val="aff4"/>
              <w:jc w:val="center"/>
              <w:rPr>
                <w:sz w:val="20"/>
                <w:szCs w:val="20"/>
              </w:rPr>
            </w:pPr>
            <w:r>
              <w:rPr>
                <w:rStyle w:val="103"/>
                <w:color w:val="000000"/>
                <w:sz w:val="20"/>
                <w:szCs w:val="20"/>
              </w:rPr>
              <w:t>У</w:t>
            </w:r>
            <w:r w:rsidRPr="00A47551">
              <w:rPr>
                <w:rStyle w:val="103"/>
                <w:color w:val="000000"/>
                <w:sz w:val="20"/>
                <w:szCs w:val="20"/>
              </w:rPr>
              <w:t>дельный расход тепловой энергии на отопление и горячее водоснабжение, Гкал/м</w:t>
            </w:r>
            <w:proofErr w:type="gramStart"/>
            <w:r w:rsidRPr="00A47551">
              <w:rPr>
                <w:rStyle w:val="103"/>
                <w:color w:val="000000"/>
                <w:sz w:val="20"/>
                <w:szCs w:val="20"/>
                <w:vertAlign w:val="superscript"/>
              </w:rPr>
              <w:t>2</w:t>
            </w:r>
            <w:proofErr w:type="gramEnd"/>
            <w:r w:rsidRPr="00A47551">
              <w:rPr>
                <w:rStyle w:val="103"/>
                <w:color w:val="000000"/>
                <w:sz w:val="20"/>
                <w:szCs w:val="20"/>
              </w:rPr>
              <w:t>/день</w:t>
            </w:r>
          </w:p>
        </w:tc>
        <w:tc>
          <w:tcPr>
            <w:tcW w:w="1445" w:type="dxa"/>
            <w:shd w:val="clear" w:color="auto" w:fill="auto"/>
            <w:vAlign w:val="center"/>
          </w:tcPr>
          <w:p w:rsidR="000D7B92" w:rsidRPr="000D7B92" w:rsidRDefault="000D7B92" w:rsidP="000D7B92">
            <w:pPr>
              <w:spacing w:after="0" w:line="240" w:lineRule="auto"/>
              <w:ind w:firstLine="0"/>
              <w:jc w:val="center"/>
              <w:rPr>
                <w:color w:val="000000"/>
                <w:sz w:val="20"/>
                <w:szCs w:val="20"/>
              </w:rPr>
            </w:pPr>
            <w:r w:rsidRPr="000D7B92">
              <w:rPr>
                <w:color w:val="000000"/>
                <w:sz w:val="20"/>
                <w:szCs w:val="20"/>
              </w:rPr>
              <w:t>0,0010697</w:t>
            </w:r>
          </w:p>
        </w:tc>
        <w:tc>
          <w:tcPr>
            <w:tcW w:w="1446" w:type="dxa"/>
            <w:shd w:val="clear" w:color="auto" w:fill="auto"/>
            <w:vAlign w:val="center"/>
          </w:tcPr>
          <w:p w:rsidR="000D7B92" w:rsidRPr="000D7B92" w:rsidRDefault="000D7B92" w:rsidP="000D7B92">
            <w:pPr>
              <w:spacing w:after="0" w:line="240" w:lineRule="auto"/>
              <w:ind w:firstLine="0"/>
              <w:jc w:val="center"/>
              <w:rPr>
                <w:color w:val="000000"/>
                <w:sz w:val="20"/>
                <w:szCs w:val="20"/>
              </w:rPr>
            </w:pPr>
            <w:r w:rsidRPr="000D7B92">
              <w:rPr>
                <w:color w:val="000000"/>
                <w:sz w:val="20"/>
                <w:szCs w:val="20"/>
              </w:rPr>
              <w:t>0,0020642</w:t>
            </w:r>
          </w:p>
        </w:tc>
        <w:tc>
          <w:tcPr>
            <w:tcW w:w="1446" w:type="dxa"/>
            <w:shd w:val="clear" w:color="auto" w:fill="auto"/>
            <w:vAlign w:val="center"/>
          </w:tcPr>
          <w:p w:rsidR="000D7B92" w:rsidRPr="000D7B92" w:rsidRDefault="000D7B92" w:rsidP="000D7B92">
            <w:pPr>
              <w:spacing w:after="0" w:line="240" w:lineRule="auto"/>
              <w:ind w:firstLine="0"/>
              <w:jc w:val="center"/>
              <w:rPr>
                <w:color w:val="000000"/>
                <w:sz w:val="20"/>
                <w:szCs w:val="20"/>
              </w:rPr>
            </w:pPr>
            <w:r w:rsidRPr="000D7B92">
              <w:rPr>
                <w:color w:val="000000"/>
                <w:sz w:val="20"/>
                <w:szCs w:val="20"/>
              </w:rPr>
              <w:t>0,0023351</w:t>
            </w:r>
          </w:p>
        </w:tc>
        <w:tc>
          <w:tcPr>
            <w:tcW w:w="1446" w:type="dxa"/>
            <w:shd w:val="clear" w:color="auto" w:fill="auto"/>
            <w:vAlign w:val="center"/>
          </w:tcPr>
          <w:p w:rsidR="000D7B92" w:rsidRPr="000D7B92" w:rsidRDefault="000D7B92" w:rsidP="000D7B92">
            <w:pPr>
              <w:spacing w:after="0" w:line="240" w:lineRule="auto"/>
              <w:ind w:firstLine="0"/>
              <w:jc w:val="center"/>
              <w:rPr>
                <w:color w:val="000000"/>
                <w:sz w:val="20"/>
                <w:szCs w:val="20"/>
              </w:rPr>
            </w:pPr>
            <w:r w:rsidRPr="000D7B92">
              <w:rPr>
                <w:color w:val="000000"/>
                <w:sz w:val="20"/>
                <w:szCs w:val="20"/>
              </w:rPr>
              <w:t>0,0009452</w:t>
            </w:r>
          </w:p>
        </w:tc>
        <w:tc>
          <w:tcPr>
            <w:tcW w:w="1446" w:type="dxa"/>
            <w:shd w:val="clear" w:color="auto" w:fill="auto"/>
            <w:vAlign w:val="center"/>
          </w:tcPr>
          <w:p w:rsidR="000D7B92" w:rsidRPr="000D7B92" w:rsidRDefault="000D7B92" w:rsidP="000D7B92">
            <w:pPr>
              <w:spacing w:after="0" w:line="240" w:lineRule="auto"/>
              <w:ind w:firstLine="0"/>
              <w:jc w:val="center"/>
              <w:rPr>
                <w:color w:val="000000"/>
                <w:sz w:val="20"/>
                <w:szCs w:val="20"/>
              </w:rPr>
            </w:pPr>
            <w:r w:rsidRPr="000D7B92">
              <w:rPr>
                <w:color w:val="000000"/>
                <w:sz w:val="20"/>
                <w:szCs w:val="20"/>
              </w:rPr>
              <w:t>0,0038080</w:t>
            </w:r>
          </w:p>
        </w:tc>
      </w:tr>
      <w:tr w:rsidR="000D7B92" w:rsidRPr="00A47551" w:rsidTr="0055740F">
        <w:tc>
          <w:tcPr>
            <w:tcW w:w="2415" w:type="dxa"/>
            <w:shd w:val="clear" w:color="auto" w:fill="auto"/>
            <w:vAlign w:val="center"/>
          </w:tcPr>
          <w:p w:rsidR="000D7B92" w:rsidRPr="00A47551" w:rsidRDefault="000D7B92" w:rsidP="00A47551">
            <w:pPr>
              <w:pStyle w:val="aff4"/>
              <w:jc w:val="center"/>
              <w:rPr>
                <w:sz w:val="20"/>
                <w:szCs w:val="20"/>
              </w:rPr>
            </w:pPr>
            <w:r>
              <w:rPr>
                <w:rStyle w:val="103"/>
                <w:color w:val="000000"/>
                <w:sz w:val="20"/>
                <w:szCs w:val="20"/>
              </w:rPr>
              <w:t>У</w:t>
            </w:r>
            <w:r w:rsidRPr="00A47551">
              <w:rPr>
                <w:rStyle w:val="103"/>
                <w:color w:val="000000"/>
                <w:sz w:val="20"/>
                <w:szCs w:val="20"/>
              </w:rPr>
              <w:t>дельный расход тепловой энергии на отопление и горячее водоснабжение, Гкал/м</w:t>
            </w:r>
            <w:proofErr w:type="gramStart"/>
            <w:r w:rsidRPr="00A47551">
              <w:rPr>
                <w:rStyle w:val="103"/>
                <w:color w:val="000000"/>
                <w:sz w:val="20"/>
                <w:szCs w:val="20"/>
                <w:vertAlign w:val="superscript"/>
              </w:rPr>
              <w:t>2</w:t>
            </w:r>
            <w:proofErr w:type="gramEnd"/>
            <w:r w:rsidRPr="00A47551">
              <w:rPr>
                <w:rStyle w:val="103"/>
                <w:color w:val="000000"/>
                <w:sz w:val="20"/>
                <w:szCs w:val="20"/>
              </w:rPr>
              <w:t>/месяц</w:t>
            </w:r>
          </w:p>
        </w:tc>
        <w:tc>
          <w:tcPr>
            <w:tcW w:w="1445" w:type="dxa"/>
            <w:shd w:val="clear" w:color="auto" w:fill="auto"/>
            <w:vAlign w:val="center"/>
          </w:tcPr>
          <w:p w:rsidR="000D7B92" w:rsidRPr="000D7B92" w:rsidRDefault="000D7B92" w:rsidP="000D7B92">
            <w:pPr>
              <w:spacing w:after="0" w:line="240" w:lineRule="auto"/>
              <w:ind w:firstLine="0"/>
              <w:jc w:val="center"/>
              <w:rPr>
                <w:color w:val="000000"/>
                <w:sz w:val="20"/>
                <w:szCs w:val="20"/>
              </w:rPr>
            </w:pPr>
            <w:r w:rsidRPr="000D7B92">
              <w:rPr>
                <w:color w:val="000000"/>
                <w:sz w:val="20"/>
                <w:szCs w:val="20"/>
              </w:rPr>
              <w:t>0,032091</w:t>
            </w:r>
          </w:p>
        </w:tc>
        <w:tc>
          <w:tcPr>
            <w:tcW w:w="1446" w:type="dxa"/>
            <w:shd w:val="clear" w:color="auto" w:fill="auto"/>
            <w:vAlign w:val="center"/>
          </w:tcPr>
          <w:p w:rsidR="000D7B92" w:rsidRPr="000D7B92" w:rsidRDefault="000D7B92" w:rsidP="000D7B92">
            <w:pPr>
              <w:spacing w:after="0" w:line="240" w:lineRule="auto"/>
              <w:ind w:firstLine="0"/>
              <w:jc w:val="center"/>
              <w:rPr>
                <w:color w:val="000000"/>
                <w:sz w:val="20"/>
                <w:szCs w:val="20"/>
              </w:rPr>
            </w:pPr>
            <w:r w:rsidRPr="000D7B92">
              <w:rPr>
                <w:color w:val="000000"/>
                <w:sz w:val="20"/>
                <w:szCs w:val="20"/>
              </w:rPr>
              <w:t>0,061925</w:t>
            </w:r>
          </w:p>
        </w:tc>
        <w:tc>
          <w:tcPr>
            <w:tcW w:w="1446" w:type="dxa"/>
            <w:shd w:val="clear" w:color="auto" w:fill="auto"/>
            <w:vAlign w:val="center"/>
          </w:tcPr>
          <w:p w:rsidR="000D7B92" w:rsidRPr="000D7B92" w:rsidRDefault="000D7B92" w:rsidP="000D7B92">
            <w:pPr>
              <w:spacing w:after="0" w:line="240" w:lineRule="auto"/>
              <w:ind w:firstLine="0"/>
              <w:jc w:val="center"/>
              <w:rPr>
                <w:color w:val="000000"/>
                <w:sz w:val="20"/>
                <w:szCs w:val="20"/>
              </w:rPr>
            </w:pPr>
            <w:r w:rsidRPr="000D7B92">
              <w:rPr>
                <w:color w:val="000000"/>
                <w:sz w:val="20"/>
                <w:szCs w:val="20"/>
              </w:rPr>
              <w:t>0,070053</w:t>
            </w:r>
          </w:p>
        </w:tc>
        <w:tc>
          <w:tcPr>
            <w:tcW w:w="1446" w:type="dxa"/>
            <w:shd w:val="clear" w:color="auto" w:fill="auto"/>
            <w:vAlign w:val="center"/>
          </w:tcPr>
          <w:p w:rsidR="000D7B92" w:rsidRPr="000D7B92" w:rsidRDefault="000D7B92" w:rsidP="000D7B92">
            <w:pPr>
              <w:spacing w:after="0" w:line="240" w:lineRule="auto"/>
              <w:ind w:firstLine="0"/>
              <w:jc w:val="center"/>
              <w:rPr>
                <w:color w:val="000000"/>
                <w:sz w:val="20"/>
                <w:szCs w:val="20"/>
              </w:rPr>
            </w:pPr>
            <w:r w:rsidRPr="000D7B92">
              <w:rPr>
                <w:color w:val="000000"/>
                <w:sz w:val="20"/>
                <w:szCs w:val="20"/>
              </w:rPr>
              <w:t>0,028357</w:t>
            </w:r>
          </w:p>
        </w:tc>
        <w:tc>
          <w:tcPr>
            <w:tcW w:w="1446" w:type="dxa"/>
            <w:shd w:val="clear" w:color="auto" w:fill="auto"/>
            <w:vAlign w:val="center"/>
          </w:tcPr>
          <w:p w:rsidR="000D7B92" w:rsidRPr="000D7B92" w:rsidRDefault="000D7B92" w:rsidP="000D7B92">
            <w:pPr>
              <w:spacing w:after="0" w:line="240" w:lineRule="auto"/>
              <w:ind w:firstLine="0"/>
              <w:jc w:val="center"/>
              <w:rPr>
                <w:color w:val="000000"/>
                <w:sz w:val="20"/>
                <w:szCs w:val="20"/>
              </w:rPr>
            </w:pPr>
            <w:r w:rsidRPr="000D7B92">
              <w:rPr>
                <w:color w:val="000000"/>
                <w:sz w:val="20"/>
                <w:szCs w:val="20"/>
              </w:rPr>
              <w:t>0,11424</w:t>
            </w:r>
          </w:p>
        </w:tc>
      </w:tr>
    </w:tbl>
    <w:p w:rsidR="00FC0430" w:rsidRDefault="00FC0430" w:rsidP="00322CC1"/>
    <w:p w:rsidR="001B2D8C" w:rsidRPr="00E81C71" w:rsidRDefault="001B2D8C" w:rsidP="00B53E60">
      <w:pPr>
        <w:pStyle w:val="5"/>
        <w:rPr>
          <w:rFonts w:eastAsia="TimesNewRomanPS-BoldMT"/>
        </w:rPr>
      </w:pPr>
      <w:bookmarkStart w:id="104" w:name="_Toc501370678"/>
      <w:r>
        <w:rPr>
          <w:rFonts w:eastAsia="TimesNewRomanPS-BoldMT"/>
        </w:rPr>
        <w:lastRenderedPageBreak/>
        <w:t>г</w:t>
      </w:r>
      <w:r w:rsidRPr="00D71333">
        <w:rPr>
          <w:rFonts w:eastAsia="TimesNewRomanPS-BoldMT"/>
        </w:rPr>
        <w:t xml:space="preserve">) </w:t>
      </w:r>
      <w:r w:rsidRPr="001B2D8C">
        <w:t>прогнозы перспективных удельных расходов тепловой энергии для обеспечения технологических процессов</w:t>
      </w:r>
      <w:bookmarkEnd w:id="104"/>
    </w:p>
    <w:p w:rsidR="00420BB2" w:rsidRPr="001B2D8C" w:rsidRDefault="001B2D8C" w:rsidP="001B2D8C">
      <w:r w:rsidRPr="001B2D8C">
        <w:t>Данный раздел не рассматривался ввиду того, что из действующих источников тепловой энергии городского поселения Березово, ни один не в состоянии охватить радиусом эффективного теплоснабжения зоны застройки, отведенные под производство. Действующих источников обладающих достаточным запасом мощности в поселении нет, модернизация близлежащих источников с ориентиром на производственные территории выглядит нерентабельно.</w:t>
      </w:r>
    </w:p>
    <w:p w:rsidR="007A563A" w:rsidRPr="00E81C71" w:rsidRDefault="007A563A" w:rsidP="00B53E60">
      <w:pPr>
        <w:pStyle w:val="5"/>
        <w:rPr>
          <w:rFonts w:eastAsia="TimesNewRomanPS-BoldMT"/>
        </w:rPr>
      </w:pPr>
      <w:bookmarkStart w:id="105" w:name="_Toc501370679"/>
      <w:r>
        <w:rPr>
          <w:rFonts w:eastAsia="TimesNewRomanPS-BoldMT"/>
        </w:rPr>
        <w:t>д</w:t>
      </w:r>
      <w:r w:rsidRPr="00D71333">
        <w:rPr>
          <w:rFonts w:eastAsia="TimesNewRomanPS-BoldMT"/>
        </w:rPr>
        <w:t xml:space="preserve">) </w:t>
      </w:r>
      <w:r w:rsidRPr="007A563A">
        <w:t>прогнозы приростов объемов потребления тепловой энергии (мощности) и теплоносителя с разделением по видам теплопотребления в ка</w:t>
      </w:r>
      <w:r>
        <w:t>ж</w:t>
      </w:r>
      <w:r w:rsidRPr="007A563A">
        <w:t>дом расчетном элементе территориального деления и в зоне действия ка</w:t>
      </w:r>
      <w:r>
        <w:t>ж</w:t>
      </w:r>
      <w:r w:rsidRPr="007A563A">
        <w:t>дого из существующих или предполагаемых для строительства источников тепловой энергии на каждом этапе</w:t>
      </w:r>
      <w:bookmarkEnd w:id="105"/>
    </w:p>
    <w:p w:rsidR="007A563A" w:rsidRDefault="007A563A" w:rsidP="007A563A">
      <w:r w:rsidRPr="007A563A">
        <w:t>В таблице 2.</w:t>
      </w:r>
      <w:r>
        <w:t>6</w:t>
      </w:r>
      <w:r w:rsidRPr="007A563A">
        <w:t xml:space="preserve"> представлена сводная таблица по прогнозируемому</w:t>
      </w:r>
      <w:r>
        <w:t xml:space="preserve"> </w:t>
      </w:r>
      <w:r w:rsidRPr="007A563A">
        <w:t>приросту объемов потребления тепловой энергии (мощности) с учетом теплоснабжения потребителей котельной Аэропорт тепловой энергией на нужды горячего водоснабжения.</w:t>
      </w:r>
    </w:p>
    <w:p w:rsidR="007A563A" w:rsidRDefault="007A563A" w:rsidP="007A563A"/>
    <w:p w:rsidR="007A563A" w:rsidRDefault="007A563A" w:rsidP="007A563A">
      <w:pPr>
        <w:sectPr w:rsidR="007A563A" w:rsidSect="007A563A">
          <w:pgSz w:w="11906" w:h="16838"/>
          <w:pgMar w:top="1134" w:right="567" w:bottom="1134" w:left="1701" w:header="0" w:footer="0" w:gutter="0"/>
          <w:cols w:space="708"/>
          <w:docGrid w:linePitch="381"/>
        </w:sectPr>
      </w:pPr>
    </w:p>
    <w:p w:rsidR="007A563A" w:rsidRDefault="00DD7477" w:rsidP="00DD7477">
      <w:pPr>
        <w:jc w:val="right"/>
      </w:pPr>
      <w:r>
        <w:lastRenderedPageBreak/>
        <w:t>Таблица 2.6</w:t>
      </w:r>
    </w:p>
    <w:p w:rsidR="00DD7477" w:rsidRPr="007A563A" w:rsidRDefault="00DD7477" w:rsidP="00DD7477">
      <w:pPr>
        <w:ind w:firstLine="0"/>
        <w:jc w:val="center"/>
      </w:pPr>
      <w:r>
        <w:t>Потребляемые мощности по этапам схемы теплоснабжения</w:t>
      </w:r>
    </w:p>
    <w:tbl>
      <w:tblPr>
        <w:tblStyle w:val="af1"/>
        <w:tblW w:w="14486" w:type="dxa"/>
        <w:tblLayout w:type="fixed"/>
        <w:tblLook w:val="04A0" w:firstRow="1" w:lastRow="0" w:firstColumn="1" w:lastColumn="0" w:noHBand="0" w:noVBand="1"/>
      </w:tblPr>
      <w:tblGrid>
        <w:gridCol w:w="3005"/>
        <w:gridCol w:w="3260"/>
        <w:gridCol w:w="1134"/>
        <w:gridCol w:w="1134"/>
        <w:gridCol w:w="1134"/>
        <w:gridCol w:w="1134"/>
        <w:gridCol w:w="1134"/>
        <w:gridCol w:w="1134"/>
        <w:gridCol w:w="1417"/>
      </w:tblGrid>
      <w:tr w:rsidR="00BB7B63" w:rsidRPr="00302C63" w:rsidTr="00BB7B63">
        <w:tc>
          <w:tcPr>
            <w:tcW w:w="3005" w:type="dxa"/>
            <w:vMerge w:val="restart"/>
            <w:tcMar>
              <w:left w:w="28" w:type="dxa"/>
              <w:right w:w="28" w:type="dxa"/>
            </w:tcMar>
            <w:vAlign w:val="center"/>
          </w:tcPr>
          <w:p w:rsidR="00BB7B63" w:rsidRPr="00302C63" w:rsidRDefault="00BB7B63" w:rsidP="00302407">
            <w:pPr>
              <w:spacing w:after="0" w:line="240" w:lineRule="auto"/>
              <w:ind w:firstLine="0"/>
              <w:jc w:val="center"/>
              <w:rPr>
                <w:b/>
                <w:sz w:val="20"/>
                <w:szCs w:val="20"/>
              </w:rPr>
            </w:pPr>
            <w:r w:rsidRPr="00302C63">
              <w:rPr>
                <w:b/>
                <w:sz w:val="20"/>
                <w:szCs w:val="20"/>
              </w:rPr>
              <w:t>Наименование котельной</w:t>
            </w:r>
          </w:p>
        </w:tc>
        <w:tc>
          <w:tcPr>
            <w:tcW w:w="3260" w:type="dxa"/>
            <w:vMerge w:val="restart"/>
            <w:tcMar>
              <w:left w:w="28" w:type="dxa"/>
              <w:right w:w="28" w:type="dxa"/>
            </w:tcMar>
            <w:vAlign w:val="center"/>
          </w:tcPr>
          <w:p w:rsidR="00BB7B63" w:rsidRPr="00302C63" w:rsidRDefault="00BB7B63" w:rsidP="00302407">
            <w:pPr>
              <w:spacing w:after="0" w:line="240" w:lineRule="auto"/>
              <w:ind w:firstLine="0"/>
              <w:jc w:val="center"/>
              <w:rPr>
                <w:rFonts w:eastAsiaTheme="minorHAnsi"/>
                <w:b/>
                <w:sz w:val="20"/>
                <w:szCs w:val="20"/>
              </w:rPr>
            </w:pPr>
            <w:r w:rsidRPr="00302C63">
              <w:rPr>
                <w:rFonts w:eastAsiaTheme="minorHAnsi"/>
                <w:b/>
                <w:sz w:val="20"/>
                <w:szCs w:val="20"/>
              </w:rPr>
              <w:t>Адрес котельной</w:t>
            </w:r>
          </w:p>
        </w:tc>
        <w:tc>
          <w:tcPr>
            <w:tcW w:w="8221" w:type="dxa"/>
            <w:gridSpan w:val="7"/>
            <w:tcMar>
              <w:left w:w="28" w:type="dxa"/>
              <w:right w:w="28" w:type="dxa"/>
            </w:tcMar>
          </w:tcPr>
          <w:p w:rsidR="00BB7B63" w:rsidRPr="00302C63" w:rsidRDefault="00BB7B63" w:rsidP="00302407">
            <w:pPr>
              <w:spacing w:after="0" w:line="240" w:lineRule="auto"/>
              <w:ind w:firstLine="0"/>
              <w:jc w:val="center"/>
              <w:rPr>
                <w:b/>
                <w:sz w:val="20"/>
                <w:szCs w:val="20"/>
              </w:rPr>
            </w:pPr>
            <w:r w:rsidRPr="00302C63">
              <w:rPr>
                <w:b/>
                <w:sz w:val="20"/>
                <w:szCs w:val="20"/>
              </w:rPr>
              <w:t>Нагрузка на систему отопления, Гкал/час</w:t>
            </w:r>
          </w:p>
        </w:tc>
      </w:tr>
      <w:tr w:rsidR="00BB7B63" w:rsidRPr="00302C63" w:rsidTr="00BB7B63">
        <w:trPr>
          <w:trHeight w:val="70"/>
        </w:trPr>
        <w:tc>
          <w:tcPr>
            <w:tcW w:w="3005" w:type="dxa"/>
            <w:vMerge/>
            <w:tcMar>
              <w:left w:w="28" w:type="dxa"/>
              <w:right w:w="28" w:type="dxa"/>
            </w:tcMar>
            <w:vAlign w:val="center"/>
          </w:tcPr>
          <w:p w:rsidR="00BB7B63" w:rsidRPr="00302C63" w:rsidRDefault="00BB7B63" w:rsidP="00302407">
            <w:pPr>
              <w:spacing w:after="0" w:line="240" w:lineRule="auto"/>
              <w:ind w:firstLine="0"/>
              <w:jc w:val="center"/>
              <w:rPr>
                <w:b/>
                <w:sz w:val="20"/>
                <w:szCs w:val="20"/>
              </w:rPr>
            </w:pPr>
          </w:p>
        </w:tc>
        <w:tc>
          <w:tcPr>
            <w:tcW w:w="3260" w:type="dxa"/>
            <w:vMerge/>
            <w:tcMar>
              <w:left w:w="28" w:type="dxa"/>
              <w:right w:w="28" w:type="dxa"/>
            </w:tcMar>
            <w:vAlign w:val="center"/>
          </w:tcPr>
          <w:p w:rsidR="00BB7B63" w:rsidRPr="00302C63" w:rsidRDefault="00BB7B63" w:rsidP="00302407">
            <w:pPr>
              <w:spacing w:after="0" w:line="240" w:lineRule="auto"/>
              <w:ind w:firstLine="0"/>
              <w:jc w:val="center"/>
              <w:rPr>
                <w:rFonts w:eastAsiaTheme="minorHAnsi"/>
                <w:b/>
                <w:sz w:val="20"/>
                <w:szCs w:val="20"/>
              </w:rPr>
            </w:pPr>
          </w:p>
        </w:tc>
        <w:tc>
          <w:tcPr>
            <w:tcW w:w="1134" w:type="dxa"/>
            <w:tcMar>
              <w:left w:w="28" w:type="dxa"/>
              <w:right w:w="28" w:type="dxa"/>
            </w:tcMar>
            <w:vAlign w:val="center"/>
          </w:tcPr>
          <w:p w:rsidR="00BB7B63" w:rsidRPr="00302C63" w:rsidRDefault="00BB7B63" w:rsidP="00666B7A">
            <w:pPr>
              <w:spacing w:after="0" w:line="240" w:lineRule="auto"/>
              <w:ind w:firstLine="0"/>
              <w:jc w:val="center"/>
              <w:rPr>
                <w:b/>
                <w:sz w:val="20"/>
                <w:szCs w:val="20"/>
              </w:rPr>
            </w:pPr>
            <w:r>
              <w:rPr>
                <w:b/>
                <w:sz w:val="20"/>
                <w:szCs w:val="20"/>
              </w:rPr>
              <w:t>2016 г.</w:t>
            </w:r>
          </w:p>
        </w:tc>
        <w:tc>
          <w:tcPr>
            <w:tcW w:w="1134" w:type="dxa"/>
            <w:tcMar>
              <w:left w:w="28" w:type="dxa"/>
              <w:right w:w="28" w:type="dxa"/>
            </w:tcMar>
            <w:vAlign w:val="center"/>
          </w:tcPr>
          <w:p w:rsidR="00BB7B63" w:rsidRPr="00302C63" w:rsidRDefault="00BB7B63" w:rsidP="00666B7A">
            <w:pPr>
              <w:spacing w:after="0" w:line="240" w:lineRule="auto"/>
              <w:ind w:firstLine="0"/>
              <w:jc w:val="center"/>
              <w:rPr>
                <w:b/>
                <w:sz w:val="20"/>
                <w:szCs w:val="20"/>
              </w:rPr>
            </w:pPr>
            <w:r w:rsidRPr="00302C63">
              <w:rPr>
                <w:b/>
                <w:sz w:val="20"/>
                <w:szCs w:val="20"/>
              </w:rPr>
              <w:t>2017 г.</w:t>
            </w:r>
          </w:p>
        </w:tc>
        <w:tc>
          <w:tcPr>
            <w:tcW w:w="1134" w:type="dxa"/>
            <w:tcMar>
              <w:left w:w="28" w:type="dxa"/>
              <w:right w:w="28" w:type="dxa"/>
            </w:tcMar>
            <w:vAlign w:val="center"/>
          </w:tcPr>
          <w:p w:rsidR="00BB7B63" w:rsidRPr="00302C63" w:rsidRDefault="00BB7B63" w:rsidP="00666B7A">
            <w:pPr>
              <w:spacing w:after="0" w:line="240" w:lineRule="auto"/>
              <w:ind w:firstLine="0"/>
              <w:jc w:val="center"/>
              <w:rPr>
                <w:b/>
                <w:sz w:val="20"/>
                <w:szCs w:val="20"/>
              </w:rPr>
            </w:pPr>
            <w:r w:rsidRPr="00302C63">
              <w:rPr>
                <w:b/>
                <w:sz w:val="20"/>
                <w:szCs w:val="20"/>
              </w:rPr>
              <w:t>2018 г.</w:t>
            </w:r>
          </w:p>
        </w:tc>
        <w:tc>
          <w:tcPr>
            <w:tcW w:w="1134" w:type="dxa"/>
            <w:tcMar>
              <w:left w:w="28" w:type="dxa"/>
              <w:right w:w="28" w:type="dxa"/>
            </w:tcMar>
            <w:vAlign w:val="center"/>
          </w:tcPr>
          <w:p w:rsidR="00BB7B63" w:rsidRPr="00302C63" w:rsidRDefault="00BB7B63" w:rsidP="00666B7A">
            <w:pPr>
              <w:spacing w:after="0" w:line="240" w:lineRule="auto"/>
              <w:ind w:firstLine="0"/>
              <w:jc w:val="center"/>
              <w:rPr>
                <w:b/>
                <w:sz w:val="20"/>
                <w:szCs w:val="20"/>
              </w:rPr>
            </w:pPr>
            <w:r w:rsidRPr="00302C63">
              <w:rPr>
                <w:b/>
                <w:sz w:val="20"/>
                <w:szCs w:val="20"/>
              </w:rPr>
              <w:t>2019 г.</w:t>
            </w:r>
          </w:p>
        </w:tc>
        <w:tc>
          <w:tcPr>
            <w:tcW w:w="1134" w:type="dxa"/>
            <w:tcMar>
              <w:left w:w="28" w:type="dxa"/>
              <w:right w:w="28" w:type="dxa"/>
            </w:tcMar>
            <w:vAlign w:val="center"/>
          </w:tcPr>
          <w:p w:rsidR="00BB7B63" w:rsidRPr="00302C63" w:rsidRDefault="00BB7B63" w:rsidP="00666B7A">
            <w:pPr>
              <w:spacing w:after="0" w:line="240" w:lineRule="auto"/>
              <w:ind w:firstLine="0"/>
              <w:jc w:val="center"/>
              <w:rPr>
                <w:b/>
                <w:sz w:val="20"/>
                <w:szCs w:val="20"/>
              </w:rPr>
            </w:pPr>
            <w:r w:rsidRPr="00302C63">
              <w:rPr>
                <w:b/>
                <w:sz w:val="20"/>
                <w:szCs w:val="20"/>
              </w:rPr>
              <w:t>2020 г.</w:t>
            </w:r>
          </w:p>
        </w:tc>
        <w:tc>
          <w:tcPr>
            <w:tcW w:w="1134" w:type="dxa"/>
            <w:tcMar>
              <w:left w:w="28" w:type="dxa"/>
              <w:right w:w="28" w:type="dxa"/>
            </w:tcMar>
            <w:vAlign w:val="center"/>
          </w:tcPr>
          <w:p w:rsidR="00BB7B63" w:rsidRPr="00302C63" w:rsidRDefault="00BB7B63" w:rsidP="00666B7A">
            <w:pPr>
              <w:spacing w:after="0" w:line="240" w:lineRule="auto"/>
              <w:ind w:firstLine="0"/>
              <w:jc w:val="center"/>
              <w:rPr>
                <w:b/>
                <w:sz w:val="20"/>
                <w:szCs w:val="20"/>
              </w:rPr>
            </w:pPr>
            <w:r w:rsidRPr="00302C63">
              <w:rPr>
                <w:b/>
                <w:sz w:val="20"/>
                <w:szCs w:val="20"/>
              </w:rPr>
              <w:t>2021 г.</w:t>
            </w:r>
          </w:p>
        </w:tc>
        <w:tc>
          <w:tcPr>
            <w:tcW w:w="1417" w:type="dxa"/>
            <w:tcMar>
              <w:left w:w="28" w:type="dxa"/>
              <w:right w:w="28" w:type="dxa"/>
            </w:tcMar>
            <w:vAlign w:val="center"/>
          </w:tcPr>
          <w:p w:rsidR="00BB7B63" w:rsidRPr="00302C63" w:rsidRDefault="00BB7B63" w:rsidP="00666B7A">
            <w:pPr>
              <w:spacing w:after="0" w:line="240" w:lineRule="auto"/>
              <w:ind w:firstLine="0"/>
              <w:jc w:val="center"/>
              <w:rPr>
                <w:b/>
                <w:sz w:val="20"/>
                <w:szCs w:val="20"/>
              </w:rPr>
            </w:pPr>
            <w:r w:rsidRPr="00302C63">
              <w:rPr>
                <w:b/>
                <w:sz w:val="20"/>
                <w:szCs w:val="20"/>
              </w:rPr>
              <w:t>2022-2026 гг.</w:t>
            </w:r>
          </w:p>
        </w:tc>
      </w:tr>
      <w:tr w:rsidR="00BB7B63" w:rsidRPr="00302C63" w:rsidTr="00BB7B63">
        <w:tc>
          <w:tcPr>
            <w:tcW w:w="3005" w:type="dxa"/>
            <w:tcMar>
              <w:left w:w="28" w:type="dxa"/>
              <w:right w:w="28" w:type="dxa"/>
            </w:tcMar>
            <w:vAlign w:val="center"/>
          </w:tcPr>
          <w:p w:rsidR="00BB7B63" w:rsidRPr="00207BF6" w:rsidRDefault="00BB7B63" w:rsidP="00302407">
            <w:pPr>
              <w:spacing w:after="0" w:line="240" w:lineRule="auto"/>
              <w:ind w:firstLine="0"/>
              <w:jc w:val="center"/>
              <w:rPr>
                <w:sz w:val="20"/>
                <w:szCs w:val="20"/>
              </w:rPr>
            </w:pPr>
            <w:r w:rsidRPr="00207BF6">
              <w:rPr>
                <w:sz w:val="20"/>
                <w:szCs w:val="20"/>
              </w:rPr>
              <w:t>Центральная котельная</w:t>
            </w:r>
          </w:p>
        </w:tc>
        <w:tc>
          <w:tcPr>
            <w:tcW w:w="3260" w:type="dxa"/>
            <w:tcMar>
              <w:left w:w="28" w:type="dxa"/>
              <w:right w:w="28" w:type="dxa"/>
            </w:tcMar>
            <w:vAlign w:val="center"/>
          </w:tcPr>
          <w:p w:rsidR="00BB7B63" w:rsidRPr="007B388A" w:rsidRDefault="00BB7B63" w:rsidP="00302407">
            <w:pPr>
              <w:spacing w:after="0" w:line="240" w:lineRule="auto"/>
              <w:ind w:firstLine="0"/>
              <w:jc w:val="center"/>
              <w:rPr>
                <w:rFonts w:eastAsiaTheme="minorHAnsi"/>
                <w:sz w:val="20"/>
                <w:szCs w:val="20"/>
              </w:rPr>
            </w:pPr>
            <w:r>
              <w:rPr>
                <w:sz w:val="20"/>
                <w:szCs w:val="20"/>
              </w:rPr>
              <w:t xml:space="preserve">пгт. Берёзово, ул. Путилова, </w:t>
            </w:r>
            <w:r w:rsidRPr="007B388A">
              <w:rPr>
                <w:sz w:val="20"/>
                <w:szCs w:val="20"/>
              </w:rPr>
              <w:t>42</w:t>
            </w:r>
          </w:p>
        </w:tc>
        <w:tc>
          <w:tcPr>
            <w:tcW w:w="1134" w:type="dxa"/>
            <w:shd w:val="clear" w:color="auto" w:fill="auto"/>
            <w:tcMar>
              <w:left w:w="28" w:type="dxa"/>
              <w:right w:w="28" w:type="dxa"/>
            </w:tcMar>
            <w:vAlign w:val="center"/>
          </w:tcPr>
          <w:p w:rsidR="00BB7B63" w:rsidRPr="00666B7A" w:rsidRDefault="00BB7B63" w:rsidP="00666B7A">
            <w:pPr>
              <w:spacing w:after="0" w:line="240" w:lineRule="auto"/>
              <w:ind w:firstLine="0"/>
              <w:jc w:val="center"/>
              <w:rPr>
                <w:color w:val="000000"/>
                <w:sz w:val="20"/>
                <w:szCs w:val="20"/>
              </w:rPr>
            </w:pPr>
            <w:r w:rsidRPr="00666B7A">
              <w:rPr>
                <w:rFonts w:eastAsiaTheme="minorHAnsi"/>
                <w:color w:val="000000"/>
                <w:sz w:val="20"/>
                <w:szCs w:val="20"/>
              </w:rPr>
              <w:t>6,70</w:t>
            </w:r>
          </w:p>
        </w:tc>
        <w:tc>
          <w:tcPr>
            <w:tcW w:w="1134" w:type="dxa"/>
            <w:shd w:val="clear" w:color="auto" w:fill="auto"/>
            <w:tcMar>
              <w:left w:w="28" w:type="dxa"/>
              <w:right w:w="28" w:type="dxa"/>
            </w:tcMar>
            <w:vAlign w:val="center"/>
          </w:tcPr>
          <w:p w:rsidR="00BB7B63" w:rsidRPr="00666B7A" w:rsidRDefault="00BB7B63" w:rsidP="00666B7A">
            <w:pPr>
              <w:spacing w:after="0" w:line="240" w:lineRule="auto"/>
              <w:ind w:firstLine="0"/>
              <w:jc w:val="center"/>
              <w:rPr>
                <w:color w:val="000000"/>
                <w:sz w:val="20"/>
                <w:szCs w:val="20"/>
              </w:rPr>
            </w:pPr>
            <w:r w:rsidRPr="00666B7A">
              <w:rPr>
                <w:rFonts w:eastAsiaTheme="minorHAnsi"/>
                <w:color w:val="000000"/>
                <w:sz w:val="20"/>
                <w:szCs w:val="20"/>
              </w:rPr>
              <w:t>6,70</w:t>
            </w:r>
          </w:p>
        </w:tc>
        <w:tc>
          <w:tcPr>
            <w:tcW w:w="1134" w:type="dxa"/>
            <w:shd w:val="clear" w:color="auto" w:fill="auto"/>
            <w:tcMar>
              <w:left w:w="28" w:type="dxa"/>
              <w:right w:w="28" w:type="dxa"/>
            </w:tcMar>
            <w:vAlign w:val="center"/>
          </w:tcPr>
          <w:p w:rsidR="00BB7B63" w:rsidRPr="00666B7A" w:rsidRDefault="00BB7B63" w:rsidP="00666B7A">
            <w:pPr>
              <w:spacing w:after="0" w:line="240" w:lineRule="auto"/>
              <w:ind w:firstLine="0"/>
              <w:jc w:val="center"/>
              <w:rPr>
                <w:color w:val="000000"/>
                <w:sz w:val="20"/>
                <w:szCs w:val="20"/>
              </w:rPr>
            </w:pPr>
            <w:r w:rsidRPr="00666B7A">
              <w:rPr>
                <w:color w:val="000000"/>
                <w:sz w:val="20"/>
                <w:szCs w:val="20"/>
              </w:rPr>
              <w:t>6,70</w:t>
            </w:r>
          </w:p>
        </w:tc>
        <w:tc>
          <w:tcPr>
            <w:tcW w:w="1134" w:type="dxa"/>
            <w:shd w:val="clear" w:color="auto" w:fill="auto"/>
            <w:tcMar>
              <w:left w:w="28" w:type="dxa"/>
              <w:right w:w="28" w:type="dxa"/>
            </w:tcMar>
            <w:vAlign w:val="center"/>
          </w:tcPr>
          <w:p w:rsidR="00BB7B63" w:rsidRPr="00666B7A" w:rsidRDefault="00BB7B63" w:rsidP="00666B7A">
            <w:pPr>
              <w:spacing w:after="0" w:line="240" w:lineRule="auto"/>
              <w:ind w:firstLine="0"/>
              <w:jc w:val="center"/>
              <w:rPr>
                <w:color w:val="000000"/>
                <w:sz w:val="20"/>
                <w:szCs w:val="20"/>
              </w:rPr>
            </w:pPr>
            <w:r>
              <w:rPr>
                <w:color w:val="000000"/>
                <w:sz w:val="20"/>
                <w:szCs w:val="20"/>
              </w:rPr>
              <w:t>6,70</w:t>
            </w:r>
          </w:p>
        </w:tc>
        <w:tc>
          <w:tcPr>
            <w:tcW w:w="1134" w:type="dxa"/>
            <w:shd w:val="clear" w:color="auto" w:fill="auto"/>
            <w:tcMar>
              <w:left w:w="28" w:type="dxa"/>
              <w:right w:w="28" w:type="dxa"/>
            </w:tcMar>
            <w:vAlign w:val="center"/>
          </w:tcPr>
          <w:p w:rsidR="00BB7B63" w:rsidRPr="00666B7A" w:rsidRDefault="00BB7B63" w:rsidP="00666B7A">
            <w:pPr>
              <w:spacing w:after="0" w:line="240" w:lineRule="auto"/>
              <w:ind w:firstLine="0"/>
              <w:jc w:val="center"/>
              <w:rPr>
                <w:color w:val="000000"/>
                <w:sz w:val="20"/>
                <w:szCs w:val="20"/>
              </w:rPr>
            </w:pPr>
            <w:r>
              <w:rPr>
                <w:color w:val="000000"/>
                <w:sz w:val="20"/>
                <w:szCs w:val="20"/>
              </w:rPr>
              <w:t>7,50</w:t>
            </w:r>
          </w:p>
        </w:tc>
        <w:tc>
          <w:tcPr>
            <w:tcW w:w="1134" w:type="dxa"/>
            <w:shd w:val="clear" w:color="auto" w:fill="auto"/>
            <w:tcMar>
              <w:left w:w="28" w:type="dxa"/>
              <w:right w:w="28" w:type="dxa"/>
            </w:tcMar>
            <w:vAlign w:val="center"/>
          </w:tcPr>
          <w:p w:rsidR="00BB7B63" w:rsidRPr="00666B7A" w:rsidRDefault="00BB7B63" w:rsidP="00666B7A">
            <w:pPr>
              <w:spacing w:after="0" w:line="240" w:lineRule="auto"/>
              <w:ind w:firstLine="0"/>
              <w:jc w:val="center"/>
              <w:rPr>
                <w:color w:val="000000"/>
                <w:sz w:val="20"/>
                <w:szCs w:val="20"/>
              </w:rPr>
            </w:pPr>
            <w:r>
              <w:rPr>
                <w:color w:val="000000"/>
                <w:sz w:val="20"/>
                <w:szCs w:val="20"/>
              </w:rPr>
              <w:t>7,58</w:t>
            </w:r>
          </w:p>
        </w:tc>
        <w:tc>
          <w:tcPr>
            <w:tcW w:w="1417" w:type="dxa"/>
            <w:shd w:val="clear" w:color="auto" w:fill="auto"/>
            <w:tcMar>
              <w:left w:w="28" w:type="dxa"/>
              <w:right w:w="28" w:type="dxa"/>
            </w:tcMar>
            <w:vAlign w:val="center"/>
          </w:tcPr>
          <w:p w:rsidR="00BB7B63" w:rsidRPr="00666B7A" w:rsidRDefault="00BB7B63" w:rsidP="00666B7A">
            <w:pPr>
              <w:spacing w:after="0" w:line="240" w:lineRule="auto"/>
              <w:ind w:firstLine="0"/>
              <w:jc w:val="center"/>
              <w:rPr>
                <w:color w:val="000000"/>
                <w:sz w:val="20"/>
                <w:szCs w:val="20"/>
              </w:rPr>
            </w:pPr>
            <w:r w:rsidRPr="00666B7A">
              <w:rPr>
                <w:color w:val="000000"/>
                <w:sz w:val="20"/>
                <w:szCs w:val="20"/>
              </w:rPr>
              <w:t>13,34</w:t>
            </w:r>
          </w:p>
        </w:tc>
      </w:tr>
      <w:tr w:rsidR="00BB7B63" w:rsidRPr="00302C63" w:rsidTr="00BB7B63">
        <w:tc>
          <w:tcPr>
            <w:tcW w:w="3005" w:type="dxa"/>
            <w:tcMar>
              <w:left w:w="28" w:type="dxa"/>
              <w:right w:w="28" w:type="dxa"/>
            </w:tcMar>
            <w:vAlign w:val="center"/>
          </w:tcPr>
          <w:p w:rsidR="00BB7B63" w:rsidRPr="00207BF6" w:rsidRDefault="00BB7B63" w:rsidP="00302407">
            <w:pPr>
              <w:spacing w:after="0" w:line="240" w:lineRule="auto"/>
              <w:ind w:firstLine="0"/>
              <w:jc w:val="center"/>
              <w:rPr>
                <w:sz w:val="20"/>
                <w:szCs w:val="20"/>
              </w:rPr>
            </w:pPr>
            <w:r w:rsidRPr="00207BF6">
              <w:rPr>
                <w:sz w:val="20"/>
                <w:szCs w:val="20"/>
              </w:rPr>
              <w:t>Котельная ЦРБ</w:t>
            </w:r>
          </w:p>
        </w:tc>
        <w:tc>
          <w:tcPr>
            <w:tcW w:w="3260" w:type="dxa"/>
            <w:tcMar>
              <w:left w:w="28" w:type="dxa"/>
              <w:right w:w="28" w:type="dxa"/>
            </w:tcMar>
            <w:vAlign w:val="center"/>
          </w:tcPr>
          <w:p w:rsidR="00BB7B63" w:rsidRPr="00333CDC" w:rsidRDefault="00BB7B63" w:rsidP="00302407">
            <w:pPr>
              <w:spacing w:after="0" w:line="240" w:lineRule="auto"/>
              <w:ind w:firstLine="0"/>
              <w:jc w:val="center"/>
              <w:rPr>
                <w:rFonts w:eastAsiaTheme="minorHAnsi"/>
                <w:sz w:val="20"/>
                <w:szCs w:val="20"/>
              </w:rPr>
            </w:pPr>
            <w:r w:rsidRPr="00333CDC">
              <w:rPr>
                <w:sz w:val="20"/>
                <w:szCs w:val="20"/>
              </w:rPr>
              <w:t>пгт. Б</w:t>
            </w:r>
            <w:r>
              <w:rPr>
                <w:sz w:val="20"/>
                <w:szCs w:val="20"/>
              </w:rPr>
              <w:t>ерёзово, ул. </w:t>
            </w:r>
            <w:r w:rsidRPr="00333CDC">
              <w:rPr>
                <w:sz w:val="20"/>
                <w:szCs w:val="20"/>
              </w:rPr>
              <w:t>Газопромысловая, 42</w:t>
            </w:r>
          </w:p>
        </w:tc>
        <w:tc>
          <w:tcPr>
            <w:tcW w:w="1134" w:type="dxa"/>
            <w:shd w:val="clear" w:color="auto" w:fill="auto"/>
            <w:tcMar>
              <w:left w:w="28" w:type="dxa"/>
              <w:right w:w="28" w:type="dxa"/>
            </w:tcMar>
            <w:vAlign w:val="center"/>
          </w:tcPr>
          <w:p w:rsidR="00BB7B63" w:rsidRPr="00666B7A" w:rsidRDefault="00BB7B63" w:rsidP="00666B7A">
            <w:pPr>
              <w:spacing w:after="0" w:line="240" w:lineRule="auto"/>
              <w:ind w:firstLine="0"/>
              <w:jc w:val="center"/>
              <w:rPr>
                <w:color w:val="000000"/>
                <w:sz w:val="20"/>
                <w:szCs w:val="20"/>
              </w:rPr>
            </w:pPr>
            <w:r w:rsidRPr="00666B7A">
              <w:rPr>
                <w:color w:val="000000"/>
                <w:sz w:val="20"/>
                <w:szCs w:val="20"/>
              </w:rPr>
              <w:t>3,60</w:t>
            </w:r>
          </w:p>
        </w:tc>
        <w:tc>
          <w:tcPr>
            <w:tcW w:w="1134" w:type="dxa"/>
            <w:shd w:val="clear" w:color="auto" w:fill="auto"/>
            <w:tcMar>
              <w:left w:w="28" w:type="dxa"/>
              <w:right w:w="28" w:type="dxa"/>
            </w:tcMar>
            <w:vAlign w:val="center"/>
          </w:tcPr>
          <w:p w:rsidR="00BB7B63" w:rsidRPr="00666B7A" w:rsidRDefault="00BB7B63" w:rsidP="00666B7A">
            <w:pPr>
              <w:spacing w:after="0" w:line="240" w:lineRule="auto"/>
              <w:ind w:firstLine="0"/>
              <w:jc w:val="center"/>
              <w:rPr>
                <w:color w:val="000000"/>
                <w:sz w:val="20"/>
                <w:szCs w:val="20"/>
              </w:rPr>
            </w:pPr>
            <w:r w:rsidRPr="00666B7A">
              <w:rPr>
                <w:color w:val="000000"/>
                <w:sz w:val="20"/>
                <w:szCs w:val="20"/>
              </w:rPr>
              <w:t>3,60</w:t>
            </w:r>
          </w:p>
        </w:tc>
        <w:tc>
          <w:tcPr>
            <w:tcW w:w="1134" w:type="dxa"/>
            <w:shd w:val="clear" w:color="auto" w:fill="auto"/>
            <w:tcMar>
              <w:left w:w="28" w:type="dxa"/>
              <w:right w:w="28" w:type="dxa"/>
            </w:tcMar>
            <w:vAlign w:val="center"/>
          </w:tcPr>
          <w:p w:rsidR="00BB7B63" w:rsidRPr="00666B7A" w:rsidRDefault="00BB7B63" w:rsidP="00666B7A">
            <w:pPr>
              <w:spacing w:after="0" w:line="240" w:lineRule="auto"/>
              <w:ind w:firstLine="0"/>
              <w:jc w:val="center"/>
              <w:rPr>
                <w:color w:val="000000"/>
                <w:sz w:val="20"/>
                <w:szCs w:val="20"/>
              </w:rPr>
            </w:pPr>
            <w:r w:rsidRPr="00666B7A">
              <w:rPr>
                <w:color w:val="000000"/>
                <w:sz w:val="20"/>
                <w:szCs w:val="20"/>
              </w:rPr>
              <w:t>3,60</w:t>
            </w:r>
          </w:p>
        </w:tc>
        <w:tc>
          <w:tcPr>
            <w:tcW w:w="1134" w:type="dxa"/>
            <w:shd w:val="clear" w:color="auto" w:fill="auto"/>
            <w:tcMar>
              <w:left w:w="28" w:type="dxa"/>
              <w:right w:w="28" w:type="dxa"/>
            </w:tcMar>
            <w:vAlign w:val="center"/>
          </w:tcPr>
          <w:p w:rsidR="00BB7B63" w:rsidRPr="00666B7A" w:rsidRDefault="00BB7B63" w:rsidP="00666B7A">
            <w:pPr>
              <w:spacing w:after="0" w:line="240" w:lineRule="auto"/>
              <w:ind w:firstLine="0"/>
              <w:jc w:val="center"/>
              <w:rPr>
                <w:color w:val="000000"/>
                <w:sz w:val="20"/>
                <w:szCs w:val="20"/>
              </w:rPr>
            </w:pPr>
            <w:r>
              <w:rPr>
                <w:color w:val="000000"/>
                <w:sz w:val="20"/>
                <w:szCs w:val="20"/>
              </w:rPr>
              <w:t>3,60</w:t>
            </w:r>
          </w:p>
        </w:tc>
        <w:tc>
          <w:tcPr>
            <w:tcW w:w="1134" w:type="dxa"/>
            <w:shd w:val="clear" w:color="auto" w:fill="auto"/>
            <w:tcMar>
              <w:left w:w="28" w:type="dxa"/>
              <w:right w:w="28" w:type="dxa"/>
            </w:tcMar>
            <w:vAlign w:val="center"/>
          </w:tcPr>
          <w:p w:rsidR="00BB7B63" w:rsidRPr="00666B7A" w:rsidRDefault="00BB7B63" w:rsidP="00666B7A">
            <w:pPr>
              <w:spacing w:after="0" w:line="240" w:lineRule="auto"/>
              <w:ind w:firstLine="0"/>
              <w:jc w:val="center"/>
              <w:rPr>
                <w:color w:val="000000"/>
                <w:sz w:val="20"/>
                <w:szCs w:val="20"/>
              </w:rPr>
            </w:pPr>
            <w:r>
              <w:rPr>
                <w:color w:val="000000"/>
                <w:sz w:val="20"/>
                <w:szCs w:val="20"/>
              </w:rPr>
              <w:t>4,67</w:t>
            </w:r>
          </w:p>
        </w:tc>
        <w:tc>
          <w:tcPr>
            <w:tcW w:w="1134" w:type="dxa"/>
            <w:shd w:val="clear" w:color="auto" w:fill="auto"/>
            <w:tcMar>
              <w:left w:w="28" w:type="dxa"/>
              <w:right w:w="28" w:type="dxa"/>
            </w:tcMar>
            <w:vAlign w:val="center"/>
          </w:tcPr>
          <w:p w:rsidR="00BB7B63" w:rsidRPr="00666B7A" w:rsidRDefault="00BB7B63" w:rsidP="00666B7A">
            <w:pPr>
              <w:spacing w:after="0" w:line="240" w:lineRule="auto"/>
              <w:ind w:firstLine="0"/>
              <w:jc w:val="center"/>
              <w:rPr>
                <w:color w:val="000000"/>
                <w:sz w:val="20"/>
                <w:szCs w:val="20"/>
              </w:rPr>
            </w:pPr>
            <w:r>
              <w:rPr>
                <w:color w:val="000000"/>
                <w:sz w:val="20"/>
                <w:szCs w:val="20"/>
              </w:rPr>
              <w:t>4,91</w:t>
            </w:r>
          </w:p>
        </w:tc>
        <w:tc>
          <w:tcPr>
            <w:tcW w:w="1417" w:type="dxa"/>
            <w:shd w:val="clear" w:color="auto" w:fill="auto"/>
            <w:tcMar>
              <w:left w:w="28" w:type="dxa"/>
              <w:right w:w="28" w:type="dxa"/>
            </w:tcMar>
            <w:vAlign w:val="center"/>
          </w:tcPr>
          <w:p w:rsidR="00BB7B63" w:rsidRPr="00666B7A" w:rsidRDefault="00BB7B63" w:rsidP="00666B7A">
            <w:pPr>
              <w:spacing w:after="0" w:line="240" w:lineRule="auto"/>
              <w:ind w:firstLine="0"/>
              <w:jc w:val="center"/>
              <w:rPr>
                <w:color w:val="000000"/>
                <w:sz w:val="20"/>
                <w:szCs w:val="20"/>
              </w:rPr>
            </w:pPr>
            <w:r w:rsidRPr="00666B7A">
              <w:rPr>
                <w:color w:val="000000"/>
                <w:sz w:val="20"/>
                <w:szCs w:val="20"/>
              </w:rPr>
              <w:t>5,96</w:t>
            </w:r>
          </w:p>
        </w:tc>
      </w:tr>
      <w:tr w:rsidR="00BB7B63" w:rsidRPr="00302C63" w:rsidTr="00BB7B63">
        <w:tc>
          <w:tcPr>
            <w:tcW w:w="3005" w:type="dxa"/>
            <w:tcMar>
              <w:left w:w="28" w:type="dxa"/>
              <w:right w:w="28" w:type="dxa"/>
            </w:tcMar>
            <w:vAlign w:val="center"/>
          </w:tcPr>
          <w:p w:rsidR="00BB7B63" w:rsidRPr="00207BF6" w:rsidRDefault="00BB7B63" w:rsidP="00302407">
            <w:pPr>
              <w:spacing w:after="0" w:line="240" w:lineRule="auto"/>
              <w:ind w:firstLine="0"/>
              <w:jc w:val="center"/>
              <w:rPr>
                <w:sz w:val="20"/>
                <w:szCs w:val="20"/>
              </w:rPr>
            </w:pPr>
            <w:r>
              <w:rPr>
                <w:sz w:val="20"/>
                <w:szCs w:val="20"/>
              </w:rPr>
              <w:t>Котельная Проти</w:t>
            </w:r>
            <w:r w:rsidRPr="00EC6704">
              <w:rPr>
                <w:sz w:val="20"/>
                <w:szCs w:val="20"/>
              </w:rPr>
              <w:t>вотуберкулезного диспансера</w:t>
            </w:r>
          </w:p>
        </w:tc>
        <w:tc>
          <w:tcPr>
            <w:tcW w:w="3260" w:type="dxa"/>
            <w:tcMar>
              <w:left w:w="28" w:type="dxa"/>
              <w:right w:w="28" w:type="dxa"/>
            </w:tcMar>
            <w:vAlign w:val="center"/>
          </w:tcPr>
          <w:p w:rsidR="00BB7B63" w:rsidRPr="00EC6704" w:rsidRDefault="00BB7B63" w:rsidP="00302407">
            <w:pPr>
              <w:spacing w:after="0" w:line="240" w:lineRule="auto"/>
              <w:ind w:firstLine="0"/>
              <w:jc w:val="center"/>
              <w:rPr>
                <w:rFonts w:eastAsiaTheme="minorHAnsi"/>
                <w:sz w:val="20"/>
                <w:szCs w:val="20"/>
              </w:rPr>
            </w:pPr>
            <w:r>
              <w:rPr>
                <w:sz w:val="20"/>
                <w:szCs w:val="20"/>
              </w:rPr>
              <w:t>пгт. Берёзово, ул. </w:t>
            </w:r>
            <w:r w:rsidRPr="00EC6704">
              <w:rPr>
                <w:sz w:val="20"/>
                <w:szCs w:val="20"/>
              </w:rPr>
              <w:t>Шмидта, 2к</w:t>
            </w:r>
          </w:p>
        </w:tc>
        <w:tc>
          <w:tcPr>
            <w:tcW w:w="1134" w:type="dxa"/>
            <w:shd w:val="clear" w:color="auto" w:fill="auto"/>
            <w:tcMar>
              <w:left w:w="28" w:type="dxa"/>
              <w:right w:w="28" w:type="dxa"/>
            </w:tcMar>
            <w:vAlign w:val="center"/>
          </w:tcPr>
          <w:p w:rsidR="00BB7B63" w:rsidRPr="00666B7A" w:rsidRDefault="00BB7B63" w:rsidP="00666B7A">
            <w:pPr>
              <w:spacing w:after="0" w:line="240" w:lineRule="auto"/>
              <w:ind w:firstLine="0"/>
              <w:jc w:val="center"/>
              <w:rPr>
                <w:color w:val="000000"/>
                <w:sz w:val="20"/>
                <w:szCs w:val="20"/>
              </w:rPr>
            </w:pPr>
            <w:r w:rsidRPr="00666B7A">
              <w:rPr>
                <w:color w:val="000000"/>
                <w:sz w:val="20"/>
                <w:szCs w:val="20"/>
              </w:rPr>
              <w:t>2,70</w:t>
            </w:r>
          </w:p>
        </w:tc>
        <w:tc>
          <w:tcPr>
            <w:tcW w:w="1134" w:type="dxa"/>
            <w:shd w:val="clear" w:color="auto" w:fill="auto"/>
            <w:tcMar>
              <w:left w:w="28" w:type="dxa"/>
              <w:right w:w="28" w:type="dxa"/>
            </w:tcMar>
            <w:vAlign w:val="center"/>
          </w:tcPr>
          <w:p w:rsidR="00BB7B63" w:rsidRPr="00666B7A" w:rsidRDefault="00BB7B63" w:rsidP="00666B7A">
            <w:pPr>
              <w:spacing w:after="0" w:line="240" w:lineRule="auto"/>
              <w:ind w:firstLine="0"/>
              <w:jc w:val="center"/>
              <w:rPr>
                <w:color w:val="000000"/>
                <w:sz w:val="20"/>
                <w:szCs w:val="20"/>
              </w:rPr>
            </w:pPr>
            <w:r w:rsidRPr="00666B7A">
              <w:rPr>
                <w:color w:val="000000"/>
                <w:sz w:val="20"/>
                <w:szCs w:val="20"/>
              </w:rPr>
              <w:t>2,70</w:t>
            </w:r>
          </w:p>
        </w:tc>
        <w:tc>
          <w:tcPr>
            <w:tcW w:w="1134" w:type="dxa"/>
            <w:shd w:val="clear" w:color="auto" w:fill="auto"/>
            <w:tcMar>
              <w:left w:w="28" w:type="dxa"/>
              <w:right w:w="28" w:type="dxa"/>
            </w:tcMar>
            <w:vAlign w:val="center"/>
          </w:tcPr>
          <w:p w:rsidR="00BB7B63" w:rsidRPr="00666B7A" w:rsidRDefault="00BB7B63" w:rsidP="00666B7A">
            <w:pPr>
              <w:spacing w:after="0" w:line="240" w:lineRule="auto"/>
              <w:ind w:firstLine="0"/>
              <w:jc w:val="center"/>
              <w:rPr>
                <w:color w:val="000000"/>
                <w:sz w:val="20"/>
                <w:szCs w:val="20"/>
              </w:rPr>
            </w:pPr>
            <w:r>
              <w:rPr>
                <w:color w:val="000000"/>
                <w:sz w:val="20"/>
                <w:szCs w:val="20"/>
              </w:rPr>
              <w:t>2,70</w:t>
            </w:r>
          </w:p>
        </w:tc>
        <w:tc>
          <w:tcPr>
            <w:tcW w:w="1134" w:type="dxa"/>
            <w:shd w:val="clear" w:color="auto" w:fill="auto"/>
            <w:tcMar>
              <w:left w:w="28" w:type="dxa"/>
              <w:right w:w="28" w:type="dxa"/>
            </w:tcMar>
            <w:vAlign w:val="center"/>
          </w:tcPr>
          <w:p w:rsidR="00BB7B63" w:rsidRPr="00666B7A" w:rsidRDefault="00BB7B63" w:rsidP="00666B7A">
            <w:pPr>
              <w:spacing w:after="0" w:line="240" w:lineRule="auto"/>
              <w:ind w:firstLine="0"/>
              <w:jc w:val="center"/>
              <w:rPr>
                <w:color w:val="000000"/>
                <w:sz w:val="20"/>
                <w:szCs w:val="20"/>
              </w:rPr>
            </w:pPr>
            <w:r>
              <w:rPr>
                <w:color w:val="000000"/>
                <w:sz w:val="20"/>
                <w:szCs w:val="20"/>
              </w:rPr>
              <w:t>3,22</w:t>
            </w:r>
          </w:p>
        </w:tc>
        <w:tc>
          <w:tcPr>
            <w:tcW w:w="1134" w:type="dxa"/>
            <w:shd w:val="clear" w:color="auto" w:fill="auto"/>
            <w:tcMar>
              <w:left w:w="28" w:type="dxa"/>
              <w:right w:w="28" w:type="dxa"/>
            </w:tcMar>
            <w:vAlign w:val="center"/>
          </w:tcPr>
          <w:p w:rsidR="00BB7B63" w:rsidRPr="00666B7A" w:rsidRDefault="00BB7B63" w:rsidP="00666B7A">
            <w:pPr>
              <w:spacing w:after="0" w:line="240" w:lineRule="auto"/>
              <w:ind w:firstLine="0"/>
              <w:jc w:val="center"/>
              <w:rPr>
                <w:color w:val="000000"/>
                <w:sz w:val="20"/>
                <w:szCs w:val="20"/>
              </w:rPr>
            </w:pPr>
            <w:r>
              <w:rPr>
                <w:color w:val="000000"/>
                <w:sz w:val="20"/>
                <w:szCs w:val="20"/>
              </w:rPr>
              <w:t>3,29</w:t>
            </w:r>
          </w:p>
        </w:tc>
        <w:tc>
          <w:tcPr>
            <w:tcW w:w="1134" w:type="dxa"/>
            <w:shd w:val="clear" w:color="auto" w:fill="auto"/>
            <w:tcMar>
              <w:left w:w="28" w:type="dxa"/>
              <w:right w:w="28" w:type="dxa"/>
            </w:tcMar>
            <w:vAlign w:val="center"/>
          </w:tcPr>
          <w:p w:rsidR="00BB7B63" w:rsidRPr="00666B7A" w:rsidRDefault="00BB7B63" w:rsidP="00666B7A">
            <w:pPr>
              <w:spacing w:after="0" w:line="240" w:lineRule="auto"/>
              <w:ind w:firstLine="0"/>
              <w:jc w:val="center"/>
              <w:rPr>
                <w:color w:val="000000"/>
                <w:sz w:val="20"/>
                <w:szCs w:val="20"/>
              </w:rPr>
            </w:pPr>
            <w:r w:rsidRPr="00666B7A">
              <w:rPr>
                <w:color w:val="000000"/>
                <w:sz w:val="20"/>
                <w:szCs w:val="20"/>
              </w:rPr>
              <w:t>3,65</w:t>
            </w:r>
          </w:p>
        </w:tc>
        <w:tc>
          <w:tcPr>
            <w:tcW w:w="1417" w:type="dxa"/>
            <w:shd w:val="clear" w:color="auto" w:fill="auto"/>
            <w:tcMar>
              <w:left w:w="28" w:type="dxa"/>
              <w:right w:w="28" w:type="dxa"/>
            </w:tcMar>
            <w:vAlign w:val="center"/>
          </w:tcPr>
          <w:p w:rsidR="00BB7B63" w:rsidRPr="00666B7A" w:rsidRDefault="00BB7B63" w:rsidP="00666B7A">
            <w:pPr>
              <w:spacing w:after="0" w:line="240" w:lineRule="auto"/>
              <w:ind w:firstLine="0"/>
              <w:jc w:val="center"/>
              <w:rPr>
                <w:color w:val="000000"/>
                <w:sz w:val="20"/>
                <w:szCs w:val="20"/>
              </w:rPr>
            </w:pPr>
            <w:r w:rsidRPr="00666B7A">
              <w:rPr>
                <w:color w:val="000000"/>
                <w:sz w:val="20"/>
                <w:szCs w:val="20"/>
              </w:rPr>
              <w:t>3,78</w:t>
            </w:r>
          </w:p>
        </w:tc>
      </w:tr>
      <w:tr w:rsidR="00BB7B63" w:rsidRPr="00302C63" w:rsidTr="009C149E">
        <w:tc>
          <w:tcPr>
            <w:tcW w:w="3005" w:type="dxa"/>
            <w:tcMar>
              <w:left w:w="28" w:type="dxa"/>
              <w:right w:w="28" w:type="dxa"/>
            </w:tcMar>
            <w:vAlign w:val="center"/>
          </w:tcPr>
          <w:p w:rsidR="00BB7B63" w:rsidRPr="00207BF6" w:rsidRDefault="00BB7B63" w:rsidP="00302407">
            <w:pPr>
              <w:spacing w:after="0" w:line="240" w:lineRule="auto"/>
              <w:ind w:firstLine="0"/>
              <w:jc w:val="center"/>
              <w:rPr>
                <w:sz w:val="20"/>
                <w:szCs w:val="20"/>
              </w:rPr>
            </w:pPr>
            <w:r w:rsidRPr="00207BF6">
              <w:rPr>
                <w:sz w:val="20"/>
                <w:szCs w:val="20"/>
              </w:rPr>
              <w:t>Котельная Аэропорт</w:t>
            </w:r>
          </w:p>
        </w:tc>
        <w:tc>
          <w:tcPr>
            <w:tcW w:w="3260" w:type="dxa"/>
            <w:tcMar>
              <w:left w:w="28" w:type="dxa"/>
              <w:right w:w="28" w:type="dxa"/>
            </w:tcMar>
            <w:vAlign w:val="center"/>
          </w:tcPr>
          <w:p w:rsidR="00BB7B63" w:rsidRPr="00F4295E" w:rsidRDefault="00BB7B63" w:rsidP="00302407">
            <w:pPr>
              <w:spacing w:after="0" w:line="240" w:lineRule="auto"/>
              <w:ind w:firstLine="0"/>
              <w:jc w:val="center"/>
              <w:rPr>
                <w:rFonts w:eastAsiaTheme="minorHAnsi"/>
                <w:sz w:val="20"/>
                <w:szCs w:val="20"/>
              </w:rPr>
            </w:pPr>
            <w:r w:rsidRPr="00F4295E">
              <w:rPr>
                <w:sz w:val="20"/>
                <w:szCs w:val="20"/>
              </w:rPr>
              <w:t>пгт. Березово,</w:t>
            </w:r>
            <w:r>
              <w:rPr>
                <w:sz w:val="20"/>
                <w:szCs w:val="20"/>
              </w:rPr>
              <w:t xml:space="preserve"> ул. </w:t>
            </w:r>
            <w:r w:rsidRPr="00F4295E">
              <w:rPr>
                <w:sz w:val="20"/>
                <w:szCs w:val="20"/>
              </w:rPr>
              <w:t>Аэропорт 6а</w:t>
            </w:r>
          </w:p>
        </w:tc>
        <w:tc>
          <w:tcPr>
            <w:tcW w:w="1134" w:type="dxa"/>
            <w:shd w:val="clear" w:color="auto" w:fill="auto"/>
            <w:tcMar>
              <w:left w:w="28" w:type="dxa"/>
              <w:right w:w="28" w:type="dxa"/>
            </w:tcMar>
            <w:vAlign w:val="center"/>
          </w:tcPr>
          <w:p w:rsidR="00BB7B63" w:rsidRPr="00666B7A" w:rsidRDefault="00BB7B63" w:rsidP="00666B7A">
            <w:pPr>
              <w:spacing w:after="0" w:line="240" w:lineRule="auto"/>
              <w:ind w:firstLine="0"/>
              <w:jc w:val="center"/>
              <w:rPr>
                <w:color w:val="000000"/>
                <w:sz w:val="20"/>
                <w:szCs w:val="20"/>
              </w:rPr>
            </w:pPr>
            <w:r w:rsidRPr="00666B7A">
              <w:rPr>
                <w:color w:val="000000"/>
                <w:sz w:val="20"/>
                <w:szCs w:val="20"/>
              </w:rPr>
              <w:t>2,60</w:t>
            </w:r>
          </w:p>
        </w:tc>
        <w:tc>
          <w:tcPr>
            <w:tcW w:w="1134" w:type="dxa"/>
            <w:shd w:val="clear" w:color="auto" w:fill="auto"/>
            <w:tcMar>
              <w:left w:w="28" w:type="dxa"/>
              <w:right w:w="28" w:type="dxa"/>
            </w:tcMar>
            <w:vAlign w:val="center"/>
          </w:tcPr>
          <w:p w:rsidR="00BB7B63" w:rsidRPr="00666B7A" w:rsidRDefault="00BB7B63" w:rsidP="00666B7A">
            <w:pPr>
              <w:spacing w:after="0" w:line="240" w:lineRule="auto"/>
              <w:ind w:firstLine="0"/>
              <w:jc w:val="center"/>
              <w:rPr>
                <w:color w:val="000000"/>
                <w:sz w:val="20"/>
                <w:szCs w:val="20"/>
              </w:rPr>
            </w:pPr>
            <w:r w:rsidRPr="00666B7A">
              <w:rPr>
                <w:color w:val="000000"/>
                <w:sz w:val="20"/>
                <w:szCs w:val="20"/>
              </w:rPr>
              <w:t>2,60</w:t>
            </w:r>
          </w:p>
        </w:tc>
        <w:tc>
          <w:tcPr>
            <w:tcW w:w="1134" w:type="dxa"/>
            <w:shd w:val="clear" w:color="auto" w:fill="auto"/>
            <w:tcMar>
              <w:left w:w="28" w:type="dxa"/>
              <w:right w:w="28" w:type="dxa"/>
            </w:tcMar>
            <w:vAlign w:val="center"/>
          </w:tcPr>
          <w:p w:rsidR="00BB7B63" w:rsidRPr="00666B7A" w:rsidRDefault="00136E34" w:rsidP="00666B7A">
            <w:pPr>
              <w:spacing w:after="0" w:line="240" w:lineRule="auto"/>
              <w:ind w:firstLine="0"/>
              <w:jc w:val="center"/>
              <w:rPr>
                <w:color w:val="000000"/>
                <w:sz w:val="20"/>
                <w:szCs w:val="20"/>
              </w:rPr>
            </w:pPr>
            <w:r>
              <w:rPr>
                <w:color w:val="000000"/>
                <w:sz w:val="20"/>
                <w:szCs w:val="20"/>
              </w:rPr>
              <w:t>2,60</w:t>
            </w:r>
          </w:p>
        </w:tc>
        <w:tc>
          <w:tcPr>
            <w:tcW w:w="1134" w:type="dxa"/>
            <w:shd w:val="clear" w:color="auto" w:fill="auto"/>
            <w:tcMar>
              <w:left w:w="28" w:type="dxa"/>
              <w:right w:w="28" w:type="dxa"/>
            </w:tcMar>
            <w:vAlign w:val="center"/>
          </w:tcPr>
          <w:p w:rsidR="00BB7B63" w:rsidRPr="00666B7A" w:rsidRDefault="00136E34" w:rsidP="00666B7A">
            <w:pPr>
              <w:spacing w:after="0" w:line="240" w:lineRule="auto"/>
              <w:ind w:firstLine="0"/>
              <w:jc w:val="center"/>
              <w:rPr>
                <w:color w:val="000000"/>
                <w:sz w:val="20"/>
                <w:szCs w:val="20"/>
              </w:rPr>
            </w:pPr>
            <w:r>
              <w:rPr>
                <w:color w:val="000000"/>
                <w:sz w:val="20"/>
                <w:szCs w:val="20"/>
              </w:rPr>
              <w:t>2,60</w:t>
            </w:r>
          </w:p>
        </w:tc>
        <w:tc>
          <w:tcPr>
            <w:tcW w:w="3685" w:type="dxa"/>
            <w:gridSpan w:val="3"/>
            <w:shd w:val="clear" w:color="auto" w:fill="auto"/>
            <w:tcMar>
              <w:left w:w="28" w:type="dxa"/>
              <w:right w:w="28" w:type="dxa"/>
            </w:tcMar>
            <w:vAlign w:val="center"/>
          </w:tcPr>
          <w:p w:rsidR="00BB7B63" w:rsidRPr="00666B7A" w:rsidRDefault="00BB7B63" w:rsidP="00BB7B63">
            <w:pPr>
              <w:spacing w:after="0" w:line="240" w:lineRule="auto"/>
              <w:ind w:firstLine="0"/>
              <w:jc w:val="center"/>
              <w:rPr>
                <w:color w:val="000000"/>
                <w:sz w:val="20"/>
                <w:szCs w:val="20"/>
              </w:rPr>
            </w:pPr>
            <w:r>
              <w:rPr>
                <w:color w:val="000000"/>
                <w:sz w:val="20"/>
                <w:szCs w:val="20"/>
              </w:rPr>
              <w:t>Ликвидирована, нагрузка подключена к новой котельной</w:t>
            </w:r>
            <w:r w:rsidRPr="00666B7A">
              <w:rPr>
                <w:color w:val="000000"/>
                <w:sz w:val="20"/>
                <w:szCs w:val="20"/>
              </w:rPr>
              <w:t> </w:t>
            </w:r>
            <w:r>
              <w:rPr>
                <w:sz w:val="20"/>
                <w:szCs w:val="20"/>
              </w:rPr>
              <w:t xml:space="preserve">Аэропорт </w:t>
            </w:r>
            <w:r>
              <w:rPr>
                <w:color w:val="000000"/>
                <w:sz w:val="20"/>
                <w:szCs w:val="20"/>
              </w:rPr>
              <w:t>на 6 МВт</w:t>
            </w:r>
          </w:p>
        </w:tc>
      </w:tr>
      <w:tr w:rsidR="00BB7B63" w:rsidRPr="00302C63" w:rsidTr="009C149E">
        <w:tc>
          <w:tcPr>
            <w:tcW w:w="3005" w:type="dxa"/>
            <w:tcMar>
              <w:left w:w="28" w:type="dxa"/>
              <w:right w:w="28" w:type="dxa"/>
            </w:tcMar>
            <w:vAlign w:val="center"/>
          </w:tcPr>
          <w:p w:rsidR="00BB7B63" w:rsidRPr="00207BF6" w:rsidRDefault="00BB7B63" w:rsidP="00302407">
            <w:pPr>
              <w:spacing w:after="0" w:line="240" w:lineRule="auto"/>
              <w:ind w:firstLine="0"/>
              <w:jc w:val="center"/>
              <w:rPr>
                <w:sz w:val="20"/>
                <w:szCs w:val="20"/>
              </w:rPr>
            </w:pPr>
            <w:r>
              <w:rPr>
                <w:sz w:val="20"/>
                <w:szCs w:val="20"/>
              </w:rPr>
              <w:t>Новая котельная Аэропорт на 6 МВт</w:t>
            </w:r>
          </w:p>
        </w:tc>
        <w:tc>
          <w:tcPr>
            <w:tcW w:w="3260" w:type="dxa"/>
            <w:tcMar>
              <w:left w:w="28" w:type="dxa"/>
              <w:right w:w="28" w:type="dxa"/>
            </w:tcMar>
            <w:vAlign w:val="center"/>
          </w:tcPr>
          <w:p w:rsidR="00BB7B63" w:rsidRPr="00F4295E" w:rsidRDefault="00BB7B63" w:rsidP="00302407">
            <w:pPr>
              <w:spacing w:after="0" w:line="240" w:lineRule="auto"/>
              <w:ind w:firstLine="0"/>
              <w:jc w:val="center"/>
              <w:rPr>
                <w:sz w:val="20"/>
                <w:szCs w:val="20"/>
              </w:rPr>
            </w:pPr>
            <w:r w:rsidRPr="00F4295E">
              <w:rPr>
                <w:sz w:val="20"/>
                <w:szCs w:val="20"/>
              </w:rPr>
              <w:t>пгт. Березово,</w:t>
            </w:r>
            <w:r>
              <w:rPr>
                <w:sz w:val="20"/>
                <w:szCs w:val="20"/>
              </w:rPr>
              <w:t xml:space="preserve"> ул. </w:t>
            </w:r>
            <w:r w:rsidRPr="00F4295E">
              <w:rPr>
                <w:sz w:val="20"/>
                <w:szCs w:val="20"/>
              </w:rPr>
              <w:t>Аэропорт 6а</w:t>
            </w:r>
          </w:p>
        </w:tc>
        <w:tc>
          <w:tcPr>
            <w:tcW w:w="1134" w:type="dxa"/>
            <w:shd w:val="clear" w:color="auto" w:fill="auto"/>
            <w:tcMar>
              <w:left w:w="28" w:type="dxa"/>
              <w:right w:w="28" w:type="dxa"/>
            </w:tcMar>
            <w:vAlign w:val="center"/>
          </w:tcPr>
          <w:p w:rsidR="00BB7B63" w:rsidRPr="00666B7A" w:rsidRDefault="00BB7B63" w:rsidP="00666B7A">
            <w:pPr>
              <w:spacing w:after="0" w:line="240" w:lineRule="auto"/>
              <w:ind w:firstLine="0"/>
              <w:jc w:val="center"/>
              <w:rPr>
                <w:color w:val="000000"/>
                <w:sz w:val="20"/>
                <w:szCs w:val="20"/>
              </w:rPr>
            </w:pPr>
            <w:r>
              <w:rPr>
                <w:color w:val="000000"/>
                <w:sz w:val="20"/>
                <w:szCs w:val="20"/>
              </w:rPr>
              <w:t>-</w:t>
            </w:r>
          </w:p>
        </w:tc>
        <w:tc>
          <w:tcPr>
            <w:tcW w:w="1134" w:type="dxa"/>
            <w:shd w:val="clear" w:color="auto" w:fill="auto"/>
            <w:tcMar>
              <w:left w:w="28" w:type="dxa"/>
              <w:right w:w="28" w:type="dxa"/>
            </w:tcMar>
            <w:vAlign w:val="center"/>
          </w:tcPr>
          <w:p w:rsidR="00BB7B63" w:rsidRPr="00666B7A" w:rsidRDefault="00BB7B63" w:rsidP="00666B7A">
            <w:pPr>
              <w:spacing w:after="0" w:line="240" w:lineRule="auto"/>
              <w:ind w:firstLine="0"/>
              <w:jc w:val="center"/>
              <w:rPr>
                <w:color w:val="000000"/>
                <w:sz w:val="20"/>
                <w:szCs w:val="20"/>
              </w:rPr>
            </w:pPr>
            <w:r>
              <w:rPr>
                <w:color w:val="000000"/>
                <w:sz w:val="20"/>
                <w:szCs w:val="20"/>
              </w:rPr>
              <w:t>-</w:t>
            </w:r>
          </w:p>
        </w:tc>
        <w:tc>
          <w:tcPr>
            <w:tcW w:w="1134" w:type="dxa"/>
            <w:shd w:val="clear" w:color="auto" w:fill="auto"/>
            <w:tcMar>
              <w:left w:w="28" w:type="dxa"/>
              <w:right w:w="28" w:type="dxa"/>
            </w:tcMar>
            <w:vAlign w:val="center"/>
          </w:tcPr>
          <w:p w:rsidR="00BB7B63" w:rsidRPr="00666B7A" w:rsidRDefault="00BB7B63" w:rsidP="00666B7A">
            <w:pPr>
              <w:spacing w:after="0" w:line="240" w:lineRule="auto"/>
              <w:ind w:firstLine="0"/>
              <w:jc w:val="center"/>
              <w:rPr>
                <w:color w:val="000000"/>
                <w:sz w:val="20"/>
                <w:szCs w:val="20"/>
              </w:rPr>
            </w:pPr>
            <w:r>
              <w:rPr>
                <w:color w:val="000000"/>
                <w:sz w:val="20"/>
                <w:szCs w:val="20"/>
              </w:rPr>
              <w:t>-</w:t>
            </w:r>
          </w:p>
        </w:tc>
        <w:tc>
          <w:tcPr>
            <w:tcW w:w="1134" w:type="dxa"/>
            <w:shd w:val="clear" w:color="auto" w:fill="auto"/>
            <w:tcMar>
              <w:left w:w="28" w:type="dxa"/>
              <w:right w:w="28" w:type="dxa"/>
            </w:tcMar>
            <w:vAlign w:val="center"/>
          </w:tcPr>
          <w:p w:rsidR="00BB7B63" w:rsidRPr="00666B7A" w:rsidRDefault="00136E34" w:rsidP="00666B7A">
            <w:pPr>
              <w:spacing w:after="0" w:line="240" w:lineRule="auto"/>
              <w:ind w:firstLine="0"/>
              <w:jc w:val="center"/>
              <w:rPr>
                <w:color w:val="000000"/>
                <w:sz w:val="20"/>
                <w:szCs w:val="20"/>
              </w:rPr>
            </w:pPr>
            <w:r>
              <w:rPr>
                <w:color w:val="000000"/>
                <w:sz w:val="20"/>
                <w:szCs w:val="20"/>
              </w:rPr>
              <w:t>-</w:t>
            </w:r>
          </w:p>
        </w:tc>
        <w:tc>
          <w:tcPr>
            <w:tcW w:w="1134" w:type="dxa"/>
            <w:shd w:val="clear" w:color="auto" w:fill="auto"/>
            <w:tcMar>
              <w:left w:w="28" w:type="dxa"/>
              <w:right w:w="28" w:type="dxa"/>
            </w:tcMar>
            <w:vAlign w:val="center"/>
          </w:tcPr>
          <w:p w:rsidR="00BB7B63" w:rsidRDefault="00136E34" w:rsidP="00666B7A">
            <w:pPr>
              <w:spacing w:after="0" w:line="240" w:lineRule="auto"/>
              <w:ind w:firstLine="0"/>
              <w:jc w:val="center"/>
              <w:rPr>
                <w:color w:val="000000"/>
                <w:sz w:val="20"/>
                <w:szCs w:val="20"/>
              </w:rPr>
            </w:pPr>
            <w:r>
              <w:rPr>
                <w:color w:val="000000"/>
                <w:sz w:val="20"/>
                <w:szCs w:val="20"/>
              </w:rPr>
              <w:t>2,60</w:t>
            </w:r>
          </w:p>
        </w:tc>
        <w:tc>
          <w:tcPr>
            <w:tcW w:w="1134" w:type="dxa"/>
            <w:shd w:val="clear" w:color="auto" w:fill="auto"/>
            <w:vAlign w:val="center"/>
          </w:tcPr>
          <w:p w:rsidR="00BB7B63" w:rsidRDefault="00136E34" w:rsidP="00666B7A">
            <w:pPr>
              <w:spacing w:after="0" w:line="240" w:lineRule="auto"/>
              <w:ind w:firstLine="0"/>
              <w:jc w:val="center"/>
              <w:rPr>
                <w:color w:val="000000"/>
                <w:sz w:val="20"/>
                <w:szCs w:val="20"/>
              </w:rPr>
            </w:pPr>
            <w:r>
              <w:rPr>
                <w:color w:val="000000"/>
                <w:sz w:val="20"/>
                <w:szCs w:val="20"/>
              </w:rPr>
              <w:t>2,60</w:t>
            </w:r>
          </w:p>
        </w:tc>
        <w:tc>
          <w:tcPr>
            <w:tcW w:w="1417" w:type="dxa"/>
            <w:shd w:val="clear" w:color="auto" w:fill="auto"/>
            <w:vAlign w:val="center"/>
          </w:tcPr>
          <w:p w:rsidR="00BB7B63" w:rsidRDefault="00136E34" w:rsidP="00666B7A">
            <w:pPr>
              <w:spacing w:after="0" w:line="240" w:lineRule="auto"/>
              <w:ind w:firstLine="0"/>
              <w:jc w:val="center"/>
              <w:rPr>
                <w:color w:val="000000"/>
                <w:sz w:val="20"/>
                <w:szCs w:val="20"/>
              </w:rPr>
            </w:pPr>
            <w:r>
              <w:rPr>
                <w:color w:val="000000"/>
                <w:sz w:val="20"/>
                <w:szCs w:val="20"/>
              </w:rPr>
              <w:t>4,78</w:t>
            </w:r>
          </w:p>
        </w:tc>
      </w:tr>
      <w:tr w:rsidR="00BB7B63" w:rsidRPr="00302C63" w:rsidTr="009C149E">
        <w:trPr>
          <w:trHeight w:val="70"/>
        </w:trPr>
        <w:tc>
          <w:tcPr>
            <w:tcW w:w="3005" w:type="dxa"/>
            <w:tcMar>
              <w:left w:w="28" w:type="dxa"/>
              <w:right w:w="28" w:type="dxa"/>
            </w:tcMar>
            <w:vAlign w:val="center"/>
          </w:tcPr>
          <w:p w:rsidR="00BB7B63" w:rsidRPr="00207BF6" w:rsidRDefault="00BB7B63" w:rsidP="00302407">
            <w:pPr>
              <w:spacing w:after="0" w:line="240" w:lineRule="auto"/>
              <w:ind w:firstLine="0"/>
              <w:jc w:val="center"/>
              <w:rPr>
                <w:sz w:val="20"/>
                <w:szCs w:val="20"/>
              </w:rPr>
            </w:pPr>
            <w:r>
              <w:rPr>
                <w:sz w:val="20"/>
                <w:szCs w:val="20"/>
              </w:rPr>
              <w:t>Б</w:t>
            </w:r>
            <w:r w:rsidRPr="00AE7447">
              <w:rPr>
                <w:sz w:val="20"/>
                <w:szCs w:val="20"/>
              </w:rPr>
              <w:t>лочно-модульная котельная</w:t>
            </w:r>
          </w:p>
        </w:tc>
        <w:tc>
          <w:tcPr>
            <w:tcW w:w="3260" w:type="dxa"/>
            <w:tcMar>
              <w:left w:w="28" w:type="dxa"/>
              <w:right w:w="28" w:type="dxa"/>
            </w:tcMar>
            <w:vAlign w:val="center"/>
          </w:tcPr>
          <w:p w:rsidR="00BB7B63" w:rsidRDefault="00BB7B63" w:rsidP="00302407">
            <w:pPr>
              <w:spacing w:after="0" w:line="240" w:lineRule="auto"/>
              <w:ind w:firstLine="0"/>
              <w:jc w:val="center"/>
              <w:rPr>
                <w:rFonts w:eastAsiaTheme="minorHAnsi"/>
                <w:sz w:val="20"/>
                <w:szCs w:val="20"/>
              </w:rPr>
            </w:pPr>
            <w:r>
              <w:rPr>
                <w:sz w:val="20"/>
                <w:szCs w:val="20"/>
              </w:rPr>
              <w:t>пг</w:t>
            </w:r>
            <w:r w:rsidRPr="00AE7447">
              <w:rPr>
                <w:sz w:val="20"/>
                <w:szCs w:val="20"/>
              </w:rPr>
              <w:t>т.</w:t>
            </w:r>
            <w:r>
              <w:rPr>
                <w:sz w:val="20"/>
                <w:szCs w:val="20"/>
              </w:rPr>
              <w:t xml:space="preserve"> </w:t>
            </w:r>
            <w:r w:rsidRPr="00AE7447">
              <w:rPr>
                <w:sz w:val="20"/>
                <w:szCs w:val="20"/>
              </w:rPr>
              <w:t>Берёзово</w:t>
            </w:r>
            <w:r>
              <w:rPr>
                <w:sz w:val="20"/>
                <w:szCs w:val="20"/>
              </w:rPr>
              <w:t>,</w:t>
            </w:r>
            <w:r w:rsidRPr="00AE7447">
              <w:rPr>
                <w:sz w:val="20"/>
                <w:szCs w:val="20"/>
              </w:rPr>
              <w:t xml:space="preserve"> </w:t>
            </w:r>
            <w:r>
              <w:rPr>
                <w:sz w:val="20"/>
                <w:szCs w:val="20"/>
              </w:rPr>
              <w:t>у</w:t>
            </w:r>
            <w:r w:rsidRPr="00AE7447">
              <w:rPr>
                <w:sz w:val="20"/>
                <w:szCs w:val="20"/>
              </w:rPr>
              <w:t>л.</w:t>
            </w:r>
            <w:r>
              <w:rPr>
                <w:sz w:val="20"/>
                <w:szCs w:val="20"/>
              </w:rPr>
              <w:t> </w:t>
            </w:r>
            <w:r w:rsidRPr="00AE7447">
              <w:rPr>
                <w:sz w:val="20"/>
                <w:szCs w:val="20"/>
              </w:rPr>
              <w:t>Молодёжная</w:t>
            </w:r>
            <w:r>
              <w:rPr>
                <w:sz w:val="20"/>
                <w:szCs w:val="20"/>
              </w:rPr>
              <w:t>,</w:t>
            </w:r>
            <w:r w:rsidRPr="00AE7447">
              <w:rPr>
                <w:sz w:val="20"/>
                <w:szCs w:val="20"/>
              </w:rPr>
              <w:t xml:space="preserve"> 1</w:t>
            </w:r>
            <w:r>
              <w:rPr>
                <w:sz w:val="20"/>
                <w:szCs w:val="20"/>
              </w:rPr>
              <w:t>в</w:t>
            </w:r>
          </w:p>
        </w:tc>
        <w:tc>
          <w:tcPr>
            <w:tcW w:w="1134" w:type="dxa"/>
            <w:shd w:val="clear" w:color="auto" w:fill="auto"/>
            <w:tcMar>
              <w:left w:w="28" w:type="dxa"/>
              <w:right w:w="28" w:type="dxa"/>
            </w:tcMar>
            <w:vAlign w:val="center"/>
          </w:tcPr>
          <w:p w:rsidR="00BB7B63" w:rsidRPr="00666B7A" w:rsidRDefault="00136E34" w:rsidP="009C149E">
            <w:pPr>
              <w:spacing w:after="0" w:line="240" w:lineRule="auto"/>
              <w:ind w:firstLine="0"/>
              <w:jc w:val="center"/>
              <w:rPr>
                <w:color w:val="000000"/>
                <w:sz w:val="20"/>
                <w:szCs w:val="20"/>
              </w:rPr>
            </w:pPr>
            <w:r>
              <w:rPr>
                <w:color w:val="000000"/>
                <w:sz w:val="20"/>
                <w:szCs w:val="20"/>
              </w:rPr>
              <w:t>0,</w:t>
            </w:r>
            <w:r w:rsidR="009C149E">
              <w:rPr>
                <w:color w:val="000000"/>
                <w:sz w:val="20"/>
                <w:szCs w:val="20"/>
              </w:rPr>
              <w:t>8</w:t>
            </w:r>
          </w:p>
        </w:tc>
        <w:tc>
          <w:tcPr>
            <w:tcW w:w="1134" w:type="dxa"/>
            <w:shd w:val="clear" w:color="auto" w:fill="auto"/>
            <w:tcMar>
              <w:left w:w="28" w:type="dxa"/>
              <w:right w:w="28" w:type="dxa"/>
            </w:tcMar>
            <w:vAlign w:val="center"/>
          </w:tcPr>
          <w:p w:rsidR="00BB7B63" w:rsidRPr="00666B7A" w:rsidRDefault="009C149E" w:rsidP="005E10FF">
            <w:pPr>
              <w:spacing w:after="0" w:line="240" w:lineRule="auto"/>
              <w:ind w:firstLine="0"/>
              <w:jc w:val="center"/>
              <w:rPr>
                <w:color w:val="000000"/>
                <w:sz w:val="20"/>
                <w:szCs w:val="20"/>
              </w:rPr>
            </w:pPr>
            <w:r>
              <w:rPr>
                <w:color w:val="000000"/>
                <w:sz w:val="20"/>
                <w:szCs w:val="20"/>
              </w:rPr>
              <w:t>0,8</w:t>
            </w:r>
          </w:p>
        </w:tc>
        <w:tc>
          <w:tcPr>
            <w:tcW w:w="1134" w:type="dxa"/>
            <w:shd w:val="clear" w:color="auto" w:fill="auto"/>
            <w:tcMar>
              <w:left w:w="28" w:type="dxa"/>
              <w:right w:w="28" w:type="dxa"/>
            </w:tcMar>
            <w:vAlign w:val="center"/>
          </w:tcPr>
          <w:p w:rsidR="00BB7B63" w:rsidRPr="00666B7A" w:rsidRDefault="009C149E" w:rsidP="005E10FF">
            <w:pPr>
              <w:spacing w:after="0" w:line="240" w:lineRule="auto"/>
              <w:ind w:firstLine="0"/>
              <w:jc w:val="center"/>
              <w:rPr>
                <w:color w:val="000000"/>
                <w:sz w:val="20"/>
                <w:szCs w:val="20"/>
              </w:rPr>
            </w:pPr>
            <w:r>
              <w:rPr>
                <w:color w:val="000000"/>
                <w:sz w:val="20"/>
                <w:szCs w:val="20"/>
              </w:rPr>
              <w:t>0,8</w:t>
            </w:r>
          </w:p>
        </w:tc>
        <w:tc>
          <w:tcPr>
            <w:tcW w:w="1134" w:type="dxa"/>
            <w:shd w:val="clear" w:color="auto" w:fill="auto"/>
            <w:tcMar>
              <w:left w:w="28" w:type="dxa"/>
              <w:right w:w="28" w:type="dxa"/>
            </w:tcMar>
            <w:vAlign w:val="center"/>
          </w:tcPr>
          <w:p w:rsidR="00BB7B63" w:rsidRPr="00666B7A" w:rsidRDefault="009C149E" w:rsidP="005E10FF">
            <w:pPr>
              <w:spacing w:after="0" w:line="240" w:lineRule="auto"/>
              <w:ind w:firstLine="0"/>
              <w:jc w:val="center"/>
              <w:rPr>
                <w:color w:val="000000"/>
                <w:sz w:val="20"/>
                <w:szCs w:val="20"/>
              </w:rPr>
            </w:pPr>
            <w:r>
              <w:rPr>
                <w:color w:val="000000"/>
                <w:sz w:val="20"/>
                <w:szCs w:val="20"/>
              </w:rPr>
              <w:t>0,8</w:t>
            </w:r>
          </w:p>
        </w:tc>
        <w:tc>
          <w:tcPr>
            <w:tcW w:w="1134" w:type="dxa"/>
            <w:shd w:val="clear" w:color="auto" w:fill="auto"/>
            <w:tcMar>
              <w:left w:w="28" w:type="dxa"/>
              <w:right w:w="28" w:type="dxa"/>
            </w:tcMar>
            <w:vAlign w:val="center"/>
          </w:tcPr>
          <w:p w:rsidR="00BB7B63" w:rsidRPr="00666B7A" w:rsidRDefault="009C149E" w:rsidP="00666B7A">
            <w:pPr>
              <w:spacing w:after="0" w:line="240" w:lineRule="auto"/>
              <w:ind w:firstLine="0"/>
              <w:jc w:val="center"/>
              <w:rPr>
                <w:color w:val="000000"/>
                <w:sz w:val="20"/>
                <w:szCs w:val="20"/>
              </w:rPr>
            </w:pPr>
            <w:r>
              <w:rPr>
                <w:color w:val="000000"/>
                <w:sz w:val="20"/>
                <w:szCs w:val="20"/>
              </w:rPr>
              <w:t>0,8</w:t>
            </w:r>
          </w:p>
        </w:tc>
        <w:tc>
          <w:tcPr>
            <w:tcW w:w="1134" w:type="dxa"/>
            <w:shd w:val="clear" w:color="auto" w:fill="auto"/>
            <w:tcMar>
              <w:left w:w="28" w:type="dxa"/>
              <w:right w:w="28" w:type="dxa"/>
            </w:tcMar>
            <w:vAlign w:val="center"/>
          </w:tcPr>
          <w:p w:rsidR="00BB7B63" w:rsidRPr="00666B7A" w:rsidRDefault="009C149E" w:rsidP="00666B7A">
            <w:pPr>
              <w:spacing w:after="0" w:line="240" w:lineRule="auto"/>
              <w:ind w:firstLine="0"/>
              <w:jc w:val="center"/>
              <w:rPr>
                <w:color w:val="000000"/>
                <w:sz w:val="20"/>
                <w:szCs w:val="20"/>
              </w:rPr>
            </w:pPr>
            <w:r>
              <w:rPr>
                <w:color w:val="000000"/>
                <w:sz w:val="20"/>
                <w:szCs w:val="20"/>
              </w:rPr>
              <w:t>1,48</w:t>
            </w:r>
          </w:p>
        </w:tc>
        <w:tc>
          <w:tcPr>
            <w:tcW w:w="1417" w:type="dxa"/>
            <w:shd w:val="clear" w:color="auto" w:fill="auto"/>
            <w:tcMar>
              <w:left w:w="28" w:type="dxa"/>
              <w:right w:w="28" w:type="dxa"/>
            </w:tcMar>
            <w:vAlign w:val="center"/>
          </w:tcPr>
          <w:p w:rsidR="00BB7B63" w:rsidRPr="00666B7A" w:rsidRDefault="009C149E" w:rsidP="00154517">
            <w:pPr>
              <w:spacing w:after="0" w:line="240" w:lineRule="auto"/>
              <w:ind w:firstLine="0"/>
              <w:jc w:val="center"/>
              <w:rPr>
                <w:color w:val="000000"/>
                <w:sz w:val="20"/>
                <w:szCs w:val="20"/>
              </w:rPr>
            </w:pPr>
            <w:r>
              <w:rPr>
                <w:color w:val="000000"/>
                <w:sz w:val="20"/>
                <w:szCs w:val="20"/>
              </w:rPr>
              <w:t>7,</w:t>
            </w:r>
            <w:r w:rsidR="00154517">
              <w:rPr>
                <w:color w:val="000000"/>
                <w:sz w:val="20"/>
                <w:szCs w:val="20"/>
              </w:rPr>
              <w:t>31</w:t>
            </w:r>
          </w:p>
        </w:tc>
      </w:tr>
      <w:tr w:rsidR="00BB7B63" w:rsidRPr="00302C63" w:rsidTr="00BB7B63">
        <w:tc>
          <w:tcPr>
            <w:tcW w:w="3005" w:type="dxa"/>
            <w:tcMar>
              <w:left w:w="28" w:type="dxa"/>
              <w:right w:w="28" w:type="dxa"/>
            </w:tcMar>
            <w:vAlign w:val="center"/>
          </w:tcPr>
          <w:p w:rsidR="00BB7B63" w:rsidRPr="00207BF6" w:rsidRDefault="00BB7B63" w:rsidP="00302407">
            <w:pPr>
              <w:spacing w:after="0" w:line="240" w:lineRule="auto"/>
              <w:ind w:firstLine="0"/>
              <w:jc w:val="center"/>
              <w:rPr>
                <w:sz w:val="20"/>
                <w:szCs w:val="20"/>
              </w:rPr>
            </w:pPr>
            <w:r w:rsidRPr="00005A4C">
              <w:rPr>
                <w:color w:val="000000"/>
                <w:sz w:val="20"/>
                <w:szCs w:val="20"/>
              </w:rPr>
              <w:t>Котельная Теги</w:t>
            </w:r>
          </w:p>
        </w:tc>
        <w:tc>
          <w:tcPr>
            <w:tcW w:w="3260" w:type="dxa"/>
            <w:tcMar>
              <w:left w:w="28" w:type="dxa"/>
              <w:right w:w="28" w:type="dxa"/>
            </w:tcMar>
            <w:vAlign w:val="center"/>
          </w:tcPr>
          <w:p w:rsidR="00BB7B63" w:rsidRPr="00F4295E" w:rsidRDefault="00BB7B63" w:rsidP="00302407">
            <w:pPr>
              <w:spacing w:after="0" w:line="240" w:lineRule="auto"/>
              <w:ind w:firstLine="0"/>
              <w:jc w:val="center"/>
              <w:rPr>
                <w:rFonts w:eastAsiaTheme="minorHAnsi"/>
                <w:sz w:val="20"/>
                <w:szCs w:val="20"/>
              </w:rPr>
            </w:pPr>
            <w:r w:rsidRPr="00F4295E">
              <w:rPr>
                <w:sz w:val="20"/>
                <w:szCs w:val="20"/>
              </w:rPr>
              <w:t xml:space="preserve">с. Теги, ул. </w:t>
            </w:r>
            <w:proofErr w:type="gramStart"/>
            <w:r w:rsidRPr="00F4295E">
              <w:rPr>
                <w:sz w:val="20"/>
                <w:szCs w:val="20"/>
              </w:rPr>
              <w:t>Новая</w:t>
            </w:r>
            <w:proofErr w:type="gramEnd"/>
            <w:r w:rsidRPr="00F4295E">
              <w:rPr>
                <w:sz w:val="20"/>
                <w:szCs w:val="20"/>
              </w:rPr>
              <w:t>, 7</w:t>
            </w:r>
          </w:p>
        </w:tc>
        <w:tc>
          <w:tcPr>
            <w:tcW w:w="1134" w:type="dxa"/>
            <w:shd w:val="clear" w:color="auto" w:fill="auto"/>
            <w:tcMar>
              <w:left w:w="28" w:type="dxa"/>
              <w:right w:w="28" w:type="dxa"/>
            </w:tcMar>
            <w:vAlign w:val="center"/>
          </w:tcPr>
          <w:p w:rsidR="00BB7B63" w:rsidRPr="00666B7A" w:rsidRDefault="00BB7B63" w:rsidP="00666B7A">
            <w:pPr>
              <w:spacing w:after="0" w:line="240" w:lineRule="auto"/>
              <w:ind w:firstLine="0"/>
              <w:jc w:val="center"/>
              <w:rPr>
                <w:color w:val="000000"/>
                <w:sz w:val="20"/>
                <w:szCs w:val="20"/>
              </w:rPr>
            </w:pPr>
            <w:r w:rsidRPr="00666B7A">
              <w:rPr>
                <w:color w:val="000000"/>
                <w:sz w:val="20"/>
                <w:szCs w:val="20"/>
              </w:rPr>
              <w:t>0,32</w:t>
            </w:r>
          </w:p>
        </w:tc>
        <w:tc>
          <w:tcPr>
            <w:tcW w:w="1134" w:type="dxa"/>
            <w:shd w:val="clear" w:color="auto" w:fill="auto"/>
            <w:tcMar>
              <w:left w:w="28" w:type="dxa"/>
              <w:right w:w="28" w:type="dxa"/>
            </w:tcMar>
            <w:vAlign w:val="center"/>
          </w:tcPr>
          <w:p w:rsidR="00BB7B63" w:rsidRPr="00666B7A" w:rsidRDefault="00BB7B63" w:rsidP="00666B7A">
            <w:pPr>
              <w:spacing w:after="0" w:line="240" w:lineRule="auto"/>
              <w:ind w:firstLine="0"/>
              <w:jc w:val="center"/>
              <w:rPr>
                <w:color w:val="000000"/>
                <w:sz w:val="20"/>
                <w:szCs w:val="20"/>
              </w:rPr>
            </w:pPr>
            <w:r w:rsidRPr="00666B7A">
              <w:rPr>
                <w:color w:val="000000"/>
                <w:sz w:val="20"/>
                <w:szCs w:val="20"/>
              </w:rPr>
              <w:t>0,32</w:t>
            </w:r>
          </w:p>
        </w:tc>
        <w:tc>
          <w:tcPr>
            <w:tcW w:w="1134" w:type="dxa"/>
            <w:shd w:val="clear" w:color="auto" w:fill="auto"/>
            <w:tcMar>
              <w:left w:w="28" w:type="dxa"/>
              <w:right w:w="28" w:type="dxa"/>
            </w:tcMar>
            <w:vAlign w:val="center"/>
          </w:tcPr>
          <w:p w:rsidR="00BB7B63" w:rsidRPr="00666B7A" w:rsidRDefault="00BB7B63" w:rsidP="00ED39CD">
            <w:pPr>
              <w:spacing w:after="0" w:line="240" w:lineRule="auto"/>
              <w:ind w:firstLine="0"/>
              <w:jc w:val="center"/>
              <w:rPr>
                <w:color w:val="000000"/>
                <w:sz w:val="20"/>
                <w:szCs w:val="20"/>
              </w:rPr>
            </w:pPr>
            <w:r w:rsidRPr="00666B7A">
              <w:rPr>
                <w:color w:val="000000"/>
                <w:sz w:val="20"/>
                <w:szCs w:val="20"/>
              </w:rPr>
              <w:t>0,</w:t>
            </w:r>
            <w:r w:rsidR="00ED39CD">
              <w:rPr>
                <w:color w:val="000000"/>
                <w:sz w:val="20"/>
                <w:szCs w:val="20"/>
              </w:rPr>
              <w:t>32</w:t>
            </w:r>
          </w:p>
        </w:tc>
        <w:tc>
          <w:tcPr>
            <w:tcW w:w="1134" w:type="dxa"/>
            <w:shd w:val="clear" w:color="auto" w:fill="auto"/>
            <w:tcMar>
              <w:left w:w="28" w:type="dxa"/>
              <w:right w:w="28" w:type="dxa"/>
            </w:tcMar>
            <w:vAlign w:val="center"/>
          </w:tcPr>
          <w:p w:rsidR="00BB7B63" w:rsidRPr="00666B7A" w:rsidRDefault="00BB7B63" w:rsidP="00ED39CD">
            <w:pPr>
              <w:spacing w:after="0" w:line="240" w:lineRule="auto"/>
              <w:ind w:firstLine="0"/>
              <w:jc w:val="center"/>
              <w:rPr>
                <w:color w:val="000000"/>
                <w:sz w:val="20"/>
                <w:szCs w:val="20"/>
              </w:rPr>
            </w:pPr>
            <w:r w:rsidRPr="00666B7A">
              <w:rPr>
                <w:color w:val="000000"/>
                <w:sz w:val="20"/>
                <w:szCs w:val="20"/>
              </w:rPr>
              <w:t>0,4</w:t>
            </w:r>
            <w:r w:rsidR="00ED39CD">
              <w:rPr>
                <w:color w:val="000000"/>
                <w:sz w:val="20"/>
                <w:szCs w:val="20"/>
              </w:rPr>
              <w:t>4</w:t>
            </w:r>
          </w:p>
        </w:tc>
        <w:tc>
          <w:tcPr>
            <w:tcW w:w="1134" w:type="dxa"/>
            <w:shd w:val="clear" w:color="auto" w:fill="auto"/>
            <w:tcMar>
              <w:left w:w="28" w:type="dxa"/>
              <w:right w:w="28" w:type="dxa"/>
            </w:tcMar>
            <w:vAlign w:val="center"/>
          </w:tcPr>
          <w:p w:rsidR="00BB7B63" w:rsidRPr="00666B7A" w:rsidRDefault="00BB7B63" w:rsidP="00ED39CD">
            <w:pPr>
              <w:spacing w:after="0" w:line="240" w:lineRule="auto"/>
              <w:ind w:firstLine="0"/>
              <w:jc w:val="center"/>
              <w:rPr>
                <w:color w:val="000000"/>
                <w:sz w:val="20"/>
                <w:szCs w:val="20"/>
              </w:rPr>
            </w:pPr>
            <w:r w:rsidRPr="00666B7A">
              <w:rPr>
                <w:color w:val="000000"/>
                <w:sz w:val="20"/>
                <w:szCs w:val="20"/>
              </w:rPr>
              <w:t>0,</w:t>
            </w:r>
            <w:r w:rsidR="00ED39CD">
              <w:rPr>
                <w:color w:val="000000"/>
                <w:sz w:val="20"/>
                <w:szCs w:val="20"/>
              </w:rPr>
              <w:t>47</w:t>
            </w:r>
          </w:p>
        </w:tc>
        <w:tc>
          <w:tcPr>
            <w:tcW w:w="1134" w:type="dxa"/>
            <w:shd w:val="clear" w:color="auto" w:fill="auto"/>
            <w:tcMar>
              <w:left w:w="28" w:type="dxa"/>
              <w:right w:w="28" w:type="dxa"/>
            </w:tcMar>
            <w:vAlign w:val="center"/>
          </w:tcPr>
          <w:p w:rsidR="00BB7B63" w:rsidRPr="00666B7A" w:rsidRDefault="00BB7B63" w:rsidP="00ED39CD">
            <w:pPr>
              <w:spacing w:after="0" w:line="240" w:lineRule="auto"/>
              <w:ind w:firstLine="0"/>
              <w:jc w:val="center"/>
              <w:rPr>
                <w:color w:val="000000"/>
                <w:sz w:val="20"/>
                <w:szCs w:val="20"/>
              </w:rPr>
            </w:pPr>
            <w:r w:rsidRPr="00666B7A">
              <w:rPr>
                <w:color w:val="000000"/>
                <w:sz w:val="20"/>
                <w:szCs w:val="20"/>
              </w:rPr>
              <w:t>0,5</w:t>
            </w:r>
            <w:r w:rsidR="00ED39CD">
              <w:rPr>
                <w:color w:val="000000"/>
                <w:sz w:val="20"/>
                <w:szCs w:val="20"/>
              </w:rPr>
              <w:t>1</w:t>
            </w:r>
          </w:p>
        </w:tc>
        <w:tc>
          <w:tcPr>
            <w:tcW w:w="1417" w:type="dxa"/>
            <w:shd w:val="clear" w:color="auto" w:fill="auto"/>
            <w:tcMar>
              <w:left w:w="28" w:type="dxa"/>
              <w:right w:w="28" w:type="dxa"/>
            </w:tcMar>
            <w:vAlign w:val="center"/>
          </w:tcPr>
          <w:p w:rsidR="00BB7B63" w:rsidRPr="00666B7A" w:rsidRDefault="00BB7B63" w:rsidP="00666B7A">
            <w:pPr>
              <w:spacing w:after="0" w:line="240" w:lineRule="auto"/>
              <w:ind w:firstLine="0"/>
              <w:jc w:val="center"/>
              <w:rPr>
                <w:color w:val="000000"/>
                <w:sz w:val="20"/>
                <w:szCs w:val="20"/>
              </w:rPr>
            </w:pPr>
            <w:r w:rsidRPr="00666B7A">
              <w:rPr>
                <w:color w:val="000000"/>
                <w:sz w:val="20"/>
                <w:szCs w:val="20"/>
              </w:rPr>
              <w:t>0,64</w:t>
            </w:r>
          </w:p>
        </w:tc>
      </w:tr>
    </w:tbl>
    <w:p w:rsidR="00CA69E7" w:rsidRDefault="00CA69E7" w:rsidP="00322CC1"/>
    <w:p w:rsidR="00CA69E7" w:rsidRDefault="00CA69E7" w:rsidP="00322CC1"/>
    <w:p w:rsidR="00CA69E7" w:rsidRDefault="00CA69E7" w:rsidP="00322CC1">
      <w:pPr>
        <w:sectPr w:rsidR="00CA69E7" w:rsidSect="007A563A">
          <w:pgSz w:w="16838" w:h="11906" w:orient="landscape"/>
          <w:pgMar w:top="1701" w:right="1134" w:bottom="567" w:left="1134" w:header="0" w:footer="0" w:gutter="0"/>
          <w:cols w:space="708"/>
          <w:docGrid w:linePitch="381"/>
        </w:sectPr>
      </w:pPr>
    </w:p>
    <w:p w:rsidR="00DD7477" w:rsidRPr="00E81C71" w:rsidRDefault="00DD7477" w:rsidP="00B53E60">
      <w:pPr>
        <w:pStyle w:val="5"/>
        <w:rPr>
          <w:rFonts w:eastAsia="TimesNewRomanPS-BoldMT"/>
        </w:rPr>
      </w:pPr>
      <w:bookmarkStart w:id="106" w:name="_Toc501370680"/>
      <w:r>
        <w:rPr>
          <w:rFonts w:eastAsia="TimesNewRomanPS-BoldMT"/>
        </w:rPr>
        <w:lastRenderedPageBreak/>
        <w:t>е</w:t>
      </w:r>
      <w:r w:rsidRPr="00D71333">
        <w:rPr>
          <w:rFonts w:eastAsia="TimesNewRomanPS-BoldMT"/>
        </w:rPr>
        <w:t xml:space="preserve">) </w:t>
      </w:r>
      <w:r w:rsidRPr="00DD7477">
        <w:t>прогнозы приростов объемов потребления тепловой энергии (мощности) и теплоносителя с разделением по видам теплопотребления в ка</w:t>
      </w:r>
      <w:r>
        <w:t>ж</w:t>
      </w:r>
      <w:r w:rsidRPr="00DD7477">
        <w:t>дом расчетном элементе территориального деления и в зоне действия индивидуального теплоснабжения на каждом этапе</w:t>
      </w:r>
      <w:bookmarkEnd w:id="106"/>
    </w:p>
    <w:p w:rsidR="00420BB2" w:rsidRPr="00DD7477" w:rsidRDefault="00DD7477" w:rsidP="00DD7477">
      <w:r w:rsidRPr="00DD7477">
        <w:t>Доля индивидуального теплоснабжения в общем объёме прироста отапливаемых площадей составляет 5%. На данный момент в поселении ситуация складывается в противоположную сторону, значительно большая часть строящихся объёмов закладывается на долю отопления индивидуальными средствами.</w:t>
      </w:r>
    </w:p>
    <w:p w:rsidR="00DD7477" w:rsidRPr="00E81C71" w:rsidRDefault="002F3EC0" w:rsidP="00B53E60">
      <w:pPr>
        <w:pStyle w:val="5"/>
        <w:rPr>
          <w:rFonts w:eastAsia="TimesNewRomanPS-BoldMT"/>
        </w:rPr>
      </w:pPr>
      <w:bookmarkStart w:id="107" w:name="_Toc501370681"/>
      <w:proofErr w:type="gramStart"/>
      <w:r>
        <w:rPr>
          <w:rFonts w:eastAsia="TimesNewRomanPS-BoldMT"/>
        </w:rPr>
        <w:t>ж</w:t>
      </w:r>
      <w:r w:rsidR="00DD7477" w:rsidRPr="00D71333">
        <w:rPr>
          <w:rFonts w:eastAsia="TimesNewRomanPS-BoldMT"/>
        </w:rPr>
        <w:t xml:space="preserve">) </w:t>
      </w:r>
      <w:r w:rsidR="00DD7477" w:rsidRPr="00DD7477">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w:t>
      </w:r>
      <w:proofErr w:type="gramEnd"/>
      <w:r w:rsidR="00DD7477" w:rsidRPr="00DD7477">
        <w:t xml:space="preserve"> </w:t>
      </w:r>
      <w:proofErr w:type="gramStart"/>
      <w:r w:rsidR="00DD7477" w:rsidRPr="00DD7477">
        <w:t>каждом</w:t>
      </w:r>
      <w:proofErr w:type="gramEnd"/>
      <w:r w:rsidR="00DD7477" w:rsidRPr="00DD7477">
        <w:t xml:space="preserve"> этапе</w:t>
      </w:r>
      <w:bookmarkEnd w:id="107"/>
    </w:p>
    <w:p w:rsidR="00F35801" w:rsidRPr="00DD7477" w:rsidRDefault="00DD7477" w:rsidP="00DD7477">
      <w:proofErr w:type="gramStart"/>
      <w:r w:rsidRPr="00DD7477">
        <w:t>Прогноз приростов объема</w:t>
      </w:r>
      <w:r>
        <w:t xml:space="preserve"> </w:t>
      </w:r>
      <w:r w:rsidRPr="00DD7477">
        <w:t>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объёмов потребления тепловой энергии (мощности) производственными объектами с разделением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 представлен в таблице 2.</w:t>
      </w:r>
      <w:r w:rsidR="002F3EC0">
        <w:t>7</w:t>
      </w:r>
      <w:proofErr w:type="gramEnd"/>
      <w:r w:rsidRPr="00DD7477">
        <w:t xml:space="preserve">. Из действующих источников тепловой энергии </w:t>
      </w:r>
      <w:r>
        <w:t>городского поселения</w:t>
      </w:r>
      <w:r w:rsidRPr="00DD7477">
        <w:t xml:space="preserve"> Березово, ни один не в состоянии охватить радиусом эффективного теплоснабжения зоны застройки, отведенные под производство, что приведет к увеличению совокупных расходов на подключение новых абонентов и многократному увеличению потерь тепловой энергии на пути транспортировки до новых потребителей. Так же стоит отметить, что действующих источников обладающих достаточным запасом мощности в поселении нет, модернизация близлежащих источников с ориентиром на производственные территории выглядит нерентабельно, и приведет к росту тарифной ставки платы за тепловую энергию для населения </w:t>
      </w:r>
      <w:r>
        <w:t>городского поселения</w:t>
      </w:r>
      <w:r w:rsidRPr="00DD7477">
        <w:t xml:space="preserve"> Берёзово.</w:t>
      </w:r>
    </w:p>
    <w:p w:rsidR="002F3EC0" w:rsidRDefault="002F3EC0" w:rsidP="00AE6C86">
      <w:pPr>
        <w:keepNext/>
        <w:jc w:val="right"/>
      </w:pPr>
      <w:r>
        <w:lastRenderedPageBreak/>
        <w:t>Таблица 2.7</w:t>
      </w:r>
    </w:p>
    <w:p w:rsidR="002F3EC0" w:rsidRDefault="002F3EC0" w:rsidP="00AE6C86">
      <w:pPr>
        <w:keepNext/>
        <w:ind w:firstLine="0"/>
        <w:jc w:val="center"/>
      </w:pPr>
      <w:r>
        <w:t>Перспективная застройка городского поселения Березово – потребление тепловой энергии – производственная сфера</w:t>
      </w:r>
    </w:p>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2"/>
        <w:gridCol w:w="790"/>
        <w:gridCol w:w="2251"/>
        <w:gridCol w:w="754"/>
        <w:gridCol w:w="658"/>
        <w:gridCol w:w="1034"/>
        <w:gridCol w:w="366"/>
        <w:gridCol w:w="667"/>
        <w:gridCol w:w="916"/>
        <w:gridCol w:w="850"/>
        <w:gridCol w:w="992"/>
      </w:tblGrid>
      <w:tr w:rsidR="002F3EC0" w:rsidRPr="0073793F" w:rsidTr="00AE6C86">
        <w:trPr>
          <w:cantSplit/>
          <w:trHeight w:val="2911"/>
          <w:tblHeader/>
        </w:trPr>
        <w:tc>
          <w:tcPr>
            <w:tcW w:w="372" w:type="dxa"/>
            <w:tcMar>
              <w:left w:w="11" w:type="dxa"/>
              <w:right w:w="11" w:type="dxa"/>
            </w:tcMar>
            <w:vAlign w:val="center"/>
          </w:tcPr>
          <w:p w:rsidR="002F3EC0" w:rsidRPr="008F0B1B" w:rsidRDefault="002F3EC0" w:rsidP="00AE6C86">
            <w:pPr>
              <w:keepNext/>
              <w:spacing w:after="0" w:line="240" w:lineRule="auto"/>
              <w:ind w:firstLine="0"/>
              <w:jc w:val="center"/>
              <w:rPr>
                <w:b/>
                <w:sz w:val="20"/>
                <w:szCs w:val="20"/>
              </w:rPr>
            </w:pPr>
            <w:r w:rsidRPr="008F0B1B">
              <w:rPr>
                <w:b/>
                <w:sz w:val="20"/>
                <w:szCs w:val="20"/>
              </w:rPr>
              <w:t>№ п/п</w:t>
            </w:r>
          </w:p>
        </w:tc>
        <w:tc>
          <w:tcPr>
            <w:tcW w:w="790" w:type="dxa"/>
            <w:tcMar>
              <w:left w:w="11" w:type="dxa"/>
              <w:right w:w="11" w:type="dxa"/>
            </w:tcMar>
            <w:vAlign w:val="center"/>
          </w:tcPr>
          <w:p w:rsidR="002F3EC0" w:rsidRPr="008F0B1B" w:rsidRDefault="002F3EC0" w:rsidP="00AE6C86">
            <w:pPr>
              <w:keepNext/>
              <w:spacing w:after="0" w:line="240" w:lineRule="auto"/>
              <w:ind w:firstLine="0"/>
              <w:jc w:val="center"/>
              <w:rPr>
                <w:b/>
                <w:sz w:val="20"/>
                <w:szCs w:val="20"/>
              </w:rPr>
            </w:pPr>
            <w:r>
              <w:rPr>
                <w:b/>
                <w:sz w:val="20"/>
                <w:szCs w:val="20"/>
              </w:rPr>
              <w:t>Экспликационный номер</w:t>
            </w:r>
          </w:p>
        </w:tc>
        <w:tc>
          <w:tcPr>
            <w:tcW w:w="2251" w:type="dxa"/>
            <w:tcMar>
              <w:left w:w="11" w:type="dxa"/>
              <w:right w:w="11" w:type="dxa"/>
            </w:tcMar>
            <w:vAlign w:val="center"/>
          </w:tcPr>
          <w:p w:rsidR="002F3EC0" w:rsidRPr="008F0B1B" w:rsidRDefault="002F3EC0" w:rsidP="00AE6C86">
            <w:pPr>
              <w:keepNext/>
              <w:spacing w:after="0" w:line="240" w:lineRule="auto"/>
              <w:ind w:firstLine="0"/>
              <w:jc w:val="center"/>
              <w:rPr>
                <w:b/>
                <w:sz w:val="20"/>
                <w:szCs w:val="20"/>
              </w:rPr>
            </w:pPr>
            <w:r w:rsidRPr="008F0B1B">
              <w:rPr>
                <w:b/>
                <w:sz w:val="20"/>
                <w:szCs w:val="20"/>
              </w:rPr>
              <w:t>Наименование объекта</w:t>
            </w:r>
          </w:p>
        </w:tc>
        <w:tc>
          <w:tcPr>
            <w:tcW w:w="754" w:type="dxa"/>
            <w:tcMar>
              <w:left w:w="11" w:type="dxa"/>
              <w:right w:w="11" w:type="dxa"/>
            </w:tcMar>
            <w:textDirection w:val="btLr"/>
            <w:vAlign w:val="center"/>
          </w:tcPr>
          <w:p w:rsidR="002F3EC0" w:rsidRPr="008F0B1B" w:rsidRDefault="002F3EC0" w:rsidP="00AE6C86">
            <w:pPr>
              <w:keepNext/>
              <w:spacing w:after="0" w:line="240" w:lineRule="auto"/>
              <w:ind w:left="113" w:right="113" w:firstLine="0"/>
              <w:jc w:val="center"/>
              <w:rPr>
                <w:b/>
                <w:sz w:val="20"/>
                <w:szCs w:val="20"/>
              </w:rPr>
            </w:pPr>
            <w:r w:rsidRPr="008F0B1B">
              <w:rPr>
                <w:b/>
                <w:sz w:val="20"/>
                <w:szCs w:val="20"/>
              </w:rPr>
              <w:t>Описание места размещения объекта</w:t>
            </w:r>
          </w:p>
        </w:tc>
        <w:tc>
          <w:tcPr>
            <w:tcW w:w="658" w:type="dxa"/>
            <w:tcMar>
              <w:left w:w="11" w:type="dxa"/>
              <w:right w:w="11" w:type="dxa"/>
            </w:tcMar>
            <w:textDirection w:val="btLr"/>
            <w:vAlign w:val="center"/>
          </w:tcPr>
          <w:p w:rsidR="002F3EC0" w:rsidRPr="001061ED" w:rsidRDefault="002F3EC0" w:rsidP="00AE6C86">
            <w:pPr>
              <w:keepNext/>
              <w:spacing w:after="0" w:line="240" w:lineRule="auto"/>
              <w:ind w:left="113" w:right="113" w:firstLine="0"/>
              <w:jc w:val="center"/>
              <w:rPr>
                <w:b/>
                <w:sz w:val="20"/>
                <w:szCs w:val="20"/>
              </w:rPr>
            </w:pPr>
            <w:r w:rsidRPr="001061ED">
              <w:rPr>
                <w:b/>
                <w:sz w:val="20"/>
                <w:szCs w:val="20"/>
              </w:rPr>
              <w:t>Параметры объекта</w:t>
            </w:r>
          </w:p>
        </w:tc>
        <w:tc>
          <w:tcPr>
            <w:tcW w:w="1034" w:type="dxa"/>
            <w:tcMar>
              <w:left w:w="11" w:type="dxa"/>
              <w:right w:w="11" w:type="dxa"/>
            </w:tcMar>
            <w:textDirection w:val="btLr"/>
            <w:vAlign w:val="center"/>
          </w:tcPr>
          <w:p w:rsidR="002F3EC0" w:rsidRPr="001061ED" w:rsidRDefault="002F3EC0" w:rsidP="00AE6C86">
            <w:pPr>
              <w:keepNext/>
              <w:spacing w:after="0" w:line="240" w:lineRule="auto"/>
              <w:ind w:left="113" w:right="113" w:firstLine="0"/>
              <w:jc w:val="center"/>
              <w:rPr>
                <w:b/>
                <w:sz w:val="20"/>
                <w:szCs w:val="20"/>
              </w:rPr>
            </w:pPr>
            <w:r w:rsidRPr="001061ED">
              <w:rPr>
                <w:b/>
                <w:sz w:val="20"/>
                <w:szCs w:val="20"/>
              </w:rPr>
              <w:t>Год реализации по схеме теплоснабжения</w:t>
            </w:r>
          </w:p>
        </w:tc>
        <w:tc>
          <w:tcPr>
            <w:tcW w:w="366" w:type="dxa"/>
            <w:tcMar>
              <w:left w:w="11" w:type="dxa"/>
              <w:right w:w="11" w:type="dxa"/>
            </w:tcMar>
            <w:textDirection w:val="btLr"/>
            <w:vAlign w:val="center"/>
          </w:tcPr>
          <w:p w:rsidR="002F3EC0" w:rsidRPr="001061ED" w:rsidRDefault="002F3EC0" w:rsidP="00AE6C86">
            <w:pPr>
              <w:keepNext/>
              <w:spacing w:after="0" w:line="240" w:lineRule="auto"/>
              <w:ind w:left="113" w:right="113" w:firstLine="0"/>
              <w:jc w:val="center"/>
              <w:rPr>
                <w:b/>
                <w:sz w:val="20"/>
                <w:szCs w:val="20"/>
              </w:rPr>
            </w:pPr>
            <w:r w:rsidRPr="001061ED">
              <w:rPr>
                <w:b/>
                <w:sz w:val="20"/>
                <w:szCs w:val="20"/>
              </w:rPr>
              <w:t>Вид теплоносителя</w:t>
            </w:r>
          </w:p>
        </w:tc>
        <w:tc>
          <w:tcPr>
            <w:tcW w:w="667" w:type="dxa"/>
            <w:tcMar>
              <w:left w:w="11" w:type="dxa"/>
              <w:right w:w="11" w:type="dxa"/>
            </w:tcMar>
            <w:textDirection w:val="btLr"/>
            <w:vAlign w:val="center"/>
          </w:tcPr>
          <w:p w:rsidR="002F3EC0" w:rsidRPr="001061ED" w:rsidRDefault="002F3EC0" w:rsidP="00AE6C86">
            <w:pPr>
              <w:keepNext/>
              <w:spacing w:after="0" w:line="240" w:lineRule="auto"/>
              <w:ind w:left="113" w:right="113" w:firstLine="0"/>
              <w:jc w:val="center"/>
              <w:rPr>
                <w:b/>
                <w:sz w:val="20"/>
                <w:szCs w:val="20"/>
              </w:rPr>
            </w:pPr>
            <w:r w:rsidRPr="001061ED">
              <w:rPr>
                <w:b/>
                <w:sz w:val="20"/>
                <w:szCs w:val="20"/>
              </w:rPr>
              <w:t>Тепловая нагрузка, Гкал/час</w:t>
            </w:r>
          </w:p>
        </w:tc>
        <w:tc>
          <w:tcPr>
            <w:tcW w:w="916" w:type="dxa"/>
            <w:tcMar>
              <w:left w:w="11" w:type="dxa"/>
              <w:right w:w="11" w:type="dxa"/>
            </w:tcMar>
            <w:textDirection w:val="btLr"/>
            <w:vAlign w:val="center"/>
          </w:tcPr>
          <w:p w:rsidR="002F3EC0" w:rsidRPr="001061ED" w:rsidRDefault="002F3EC0" w:rsidP="00AE6C86">
            <w:pPr>
              <w:keepNext/>
              <w:spacing w:after="0" w:line="240" w:lineRule="auto"/>
              <w:ind w:left="113" w:right="113" w:firstLine="0"/>
              <w:jc w:val="center"/>
              <w:rPr>
                <w:b/>
                <w:sz w:val="20"/>
                <w:szCs w:val="20"/>
              </w:rPr>
            </w:pPr>
            <w:r w:rsidRPr="001061ED">
              <w:rPr>
                <w:b/>
                <w:sz w:val="20"/>
                <w:szCs w:val="20"/>
              </w:rPr>
              <w:t>Нагрузка на систему отопления в расчетный период, Гкал/час</w:t>
            </w:r>
          </w:p>
        </w:tc>
        <w:tc>
          <w:tcPr>
            <w:tcW w:w="850" w:type="dxa"/>
            <w:tcMar>
              <w:left w:w="11" w:type="dxa"/>
              <w:right w:w="11" w:type="dxa"/>
            </w:tcMar>
            <w:textDirection w:val="btLr"/>
            <w:vAlign w:val="center"/>
          </w:tcPr>
          <w:p w:rsidR="002F3EC0" w:rsidRPr="001061ED" w:rsidRDefault="002F3EC0" w:rsidP="00AE6C86">
            <w:pPr>
              <w:keepNext/>
              <w:spacing w:after="0" w:line="240" w:lineRule="auto"/>
              <w:ind w:left="113" w:right="113" w:firstLine="0"/>
              <w:jc w:val="center"/>
              <w:rPr>
                <w:b/>
                <w:sz w:val="20"/>
                <w:szCs w:val="20"/>
              </w:rPr>
            </w:pPr>
            <w:r w:rsidRPr="001061ED">
              <w:rPr>
                <w:b/>
                <w:sz w:val="20"/>
                <w:szCs w:val="20"/>
              </w:rPr>
              <w:t>Годовое потребление тепловой энергии, Гкал/год</w:t>
            </w:r>
          </w:p>
        </w:tc>
        <w:tc>
          <w:tcPr>
            <w:tcW w:w="992" w:type="dxa"/>
            <w:tcMar>
              <w:left w:w="11" w:type="dxa"/>
              <w:right w:w="11" w:type="dxa"/>
            </w:tcMar>
            <w:textDirection w:val="btLr"/>
            <w:vAlign w:val="center"/>
          </w:tcPr>
          <w:p w:rsidR="002F3EC0" w:rsidRPr="001061ED" w:rsidRDefault="002F3EC0" w:rsidP="00AE6C86">
            <w:pPr>
              <w:keepNext/>
              <w:spacing w:after="0" w:line="240" w:lineRule="auto"/>
              <w:ind w:left="113" w:right="113" w:firstLine="0"/>
              <w:jc w:val="center"/>
              <w:rPr>
                <w:b/>
                <w:sz w:val="20"/>
                <w:szCs w:val="20"/>
              </w:rPr>
            </w:pPr>
            <w:r>
              <w:rPr>
                <w:b/>
                <w:sz w:val="20"/>
                <w:szCs w:val="20"/>
              </w:rPr>
              <w:t>Г</w:t>
            </w:r>
            <w:r w:rsidRPr="001061ED">
              <w:rPr>
                <w:b/>
                <w:sz w:val="20"/>
                <w:szCs w:val="20"/>
              </w:rPr>
              <w:t>одовое потребление на этапе проектирования, Гкал/год</w:t>
            </w:r>
          </w:p>
        </w:tc>
      </w:tr>
      <w:tr w:rsidR="002F3EC0" w:rsidRPr="0073793F" w:rsidTr="00AE6C86">
        <w:tc>
          <w:tcPr>
            <w:tcW w:w="372" w:type="dxa"/>
            <w:tcMar>
              <w:left w:w="11" w:type="dxa"/>
              <w:right w:w="11" w:type="dxa"/>
            </w:tcMar>
            <w:vAlign w:val="center"/>
          </w:tcPr>
          <w:p w:rsidR="002F3EC0" w:rsidRPr="008F0B1B" w:rsidRDefault="002F3EC0" w:rsidP="00AE6C86">
            <w:pPr>
              <w:keepNext/>
              <w:spacing w:after="0" w:line="240" w:lineRule="auto"/>
              <w:ind w:firstLine="0"/>
              <w:jc w:val="center"/>
              <w:rPr>
                <w:sz w:val="20"/>
                <w:szCs w:val="20"/>
              </w:rPr>
            </w:pPr>
            <w:r w:rsidRPr="008F0B1B">
              <w:rPr>
                <w:sz w:val="20"/>
                <w:szCs w:val="20"/>
              </w:rPr>
              <w:t>1</w:t>
            </w:r>
          </w:p>
        </w:tc>
        <w:tc>
          <w:tcPr>
            <w:tcW w:w="790" w:type="dxa"/>
            <w:tcMar>
              <w:left w:w="11" w:type="dxa"/>
              <w:right w:w="11" w:type="dxa"/>
            </w:tcMar>
            <w:vAlign w:val="center"/>
          </w:tcPr>
          <w:p w:rsidR="002F3EC0" w:rsidRPr="008F0B1B" w:rsidRDefault="002F3EC0" w:rsidP="00AE6C86">
            <w:pPr>
              <w:keepNext/>
              <w:spacing w:after="0" w:line="240" w:lineRule="auto"/>
              <w:ind w:firstLine="0"/>
              <w:jc w:val="center"/>
              <w:rPr>
                <w:sz w:val="20"/>
                <w:szCs w:val="20"/>
              </w:rPr>
            </w:pPr>
            <w:r>
              <w:rPr>
                <w:sz w:val="20"/>
                <w:szCs w:val="20"/>
              </w:rPr>
              <w:t>3.3</w:t>
            </w:r>
          </w:p>
        </w:tc>
        <w:tc>
          <w:tcPr>
            <w:tcW w:w="2251" w:type="dxa"/>
            <w:tcMar>
              <w:left w:w="11" w:type="dxa"/>
              <w:right w:w="11" w:type="dxa"/>
            </w:tcMar>
            <w:vAlign w:val="center"/>
          </w:tcPr>
          <w:p w:rsidR="002F3EC0" w:rsidRPr="008F0B1B" w:rsidRDefault="002F3EC0" w:rsidP="00AE6C86">
            <w:pPr>
              <w:keepNext/>
              <w:spacing w:after="0" w:line="240" w:lineRule="auto"/>
              <w:ind w:firstLine="0"/>
              <w:jc w:val="center"/>
              <w:rPr>
                <w:sz w:val="20"/>
                <w:szCs w:val="20"/>
              </w:rPr>
            </w:pPr>
            <w:r w:rsidRPr="008F0B1B">
              <w:rPr>
                <w:sz w:val="20"/>
                <w:szCs w:val="20"/>
              </w:rPr>
              <w:t>Сувенирный цех</w:t>
            </w:r>
          </w:p>
        </w:tc>
        <w:tc>
          <w:tcPr>
            <w:tcW w:w="754" w:type="dxa"/>
            <w:tcMar>
              <w:left w:w="11" w:type="dxa"/>
              <w:right w:w="11" w:type="dxa"/>
            </w:tcMar>
            <w:vAlign w:val="center"/>
          </w:tcPr>
          <w:p w:rsidR="002F3EC0" w:rsidRPr="008F0B1B" w:rsidRDefault="002F3EC0" w:rsidP="00AE6C86">
            <w:pPr>
              <w:keepNext/>
              <w:spacing w:after="0" w:line="240" w:lineRule="auto"/>
              <w:ind w:firstLine="0"/>
              <w:jc w:val="center"/>
              <w:rPr>
                <w:sz w:val="20"/>
                <w:szCs w:val="20"/>
              </w:rPr>
            </w:pPr>
            <w:r w:rsidRPr="008F0B1B">
              <w:rPr>
                <w:sz w:val="20"/>
                <w:szCs w:val="20"/>
              </w:rPr>
              <w:t>1:09:03</w:t>
            </w:r>
          </w:p>
        </w:tc>
        <w:tc>
          <w:tcPr>
            <w:tcW w:w="658" w:type="dxa"/>
            <w:tcMar>
              <w:left w:w="11" w:type="dxa"/>
              <w:right w:w="11" w:type="dxa"/>
            </w:tcMar>
            <w:vAlign w:val="center"/>
          </w:tcPr>
          <w:p w:rsidR="002F3EC0" w:rsidRPr="0073793F" w:rsidRDefault="002F3EC0" w:rsidP="00AE6C86">
            <w:pPr>
              <w:keepNext/>
              <w:spacing w:after="0" w:line="240" w:lineRule="auto"/>
              <w:ind w:firstLine="0"/>
              <w:jc w:val="center"/>
              <w:rPr>
                <w:sz w:val="20"/>
                <w:szCs w:val="20"/>
              </w:rPr>
            </w:pPr>
            <w:r w:rsidRPr="0073793F">
              <w:rPr>
                <w:sz w:val="20"/>
                <w:szCs w:val="20"/>
              </w:rPr>
              <w:t>Sобщ = 630 м</w:t>
            </w:r>
            <w:proofErr w:type="gramStart"/>
            <w:r w:rsidRPr="0073793F">
              <w:rPr>
                <w:sz w:val="20"/>
                <w:szCs w:val="20"/>
                <w:vertAlign w:val="superscript"/>
              </w:rPr>
              <w:t>2</w:t>
            </w:r>
            <w:proofErr w:type="gramEnd"/>
          </w:p>
        </w:tc>
        <w:tc>
          <w:tcPr>
            <w:tcW w:w="1034" w:type="dxa"/>
            <w:tcMar>
              <w:left w:w="11" w:type="dxa"/>
              <w:right w:w="11" w:type="dxa"/>
            </w:tcMar>
            <w:vAlign w:val="center"/>
          </w:tcPr>
          <w:p w:rsidR="002F3EC0" w:rsidRPr="0073793F" w:rsidRDefault="002F3EC0" w:rsidP="00AE6C86">
            <w:pPr>
              <w:keepNext/>
              <w:spacing w:after="0" w:line="240" w:lineRule="auto"/>
              <w:ind w:firstLine="0"/>
              <w:jc w:val="center"/>
              <w:rPr>
                <w:sz w:val="20"/>
                <w:szCs w:val="20"/>
              </w:rPr>
            </w:pPr>
            <w:r>
              <w:rPr>
                <w:sz w:val="20"/>
                <w:szCs w:val="20"/>
              </w:rPr>
              <w:t>2020</w:t>
            </w:r>
          </w:p>
        </w:tc>
        <w:tc>
          <w:tcPr>
            <w:tcW w:w="366" w:type="dxa"/>
            <w:vMerge w:val="restart"/>
            <w:tcMar>
              <w:left w:w="11" w:type="dxa"/>
              <w:right w:w="11" w:type="dxa"/>
            </w:tcMar>
            <w:textDirection w:val="btLr"/>
            <w:vAlign w:val="center"/>
          </w:tcPr>
          <w:p w:rsidR="002F3EC0" w:rsidRPr="0073793F" w:rsidRDefault="002F3EC0" w:rsidP="00AE6C86">
            <w:pPr>
              <w:keepNext/>
              <w:spacing w:after="0" w:line="240" w:lineRule="auto"/>
              <w:ind w:left="113" w:right="113" w:firstLine="0"/>
              <w:jc w:val="center"/>
              <w:rPr>
                <w:sz w:val="20"/>
                <w:szCs w:val="20"/>
              </w:rPr>
            </w:pPr>
            <w:r>
              <w:rPr>
                <w:sz w:val="20"/>
                <w:szCs w:val="20"/>
              </w:rPr>
              <w:t>Горячая вода</w:t>
            </w:r>
          </w:p>
        </w:tc>
        <w:tc>
          <w:tcPr>
            <w:tcW w:w="667" w:type="dxa"/>
            <w:tcMar>
              <w:left w:w="11" w:type="dxa"/>
              <w:right w:w="11" w:type="dxa"/>
            </w:tcMar>
            <w:vAlign w:val="center"/>
          </w:tcPr>
          <w:p w:rsidR="002F3EC0" w:rsidRPr="0073793F" w:rsidRDefault="002F3EC0" w:rsidP="00AE6C86">
            <w:pPr>
              <w:keepNext/>
              <w:spacing w:after="0" w:line="240" w:lineRule="auto"/>
              <w:ind w:firstLine="0"/>
              <w:jc w:val="center"/>
              <w:rPr>
                <w:sz w:val="20"/>
                <w:szCs w:val="20"/>
              </w:rPr>
            </w:pPr>
            <w:r>
              <w:rPr>
                <w:sz w:val="20"/>
                <w:szCs w:val="20"/>
              </w:rPr>
              <w:t>0,076</w:t>
            </w:r>
          </w:p>
        </w:tc>
        <w:tc>
          <w:tcPr>
            <w:tcW w:w="916" w:type="dxa"/>
            <w:vMerge w:val="restart"/>
            <w:tcMar>
              <w:left w:w="11" w:type="dxa"/>
              <w:right w:w="11" w:type="dxa"/>
            </w:tcMar>
            <w:vAlign w:val="center"/>
          </w:tcPr>
          <w:p w:rsidR="002F3EC0" w:rsidRPr="0073793F" w:rsidRDefault="002F3EC0" w:rsidP="00AE6C86">
            <w:pPr>
              <w:keepNext/>
              <w:spacing w:after="0" w:line="240" w:lineRule="auto"/>
              <w:ind w:firstLine="0"/>
              <w:jc w:val="center"/>
              <w:rPr>
                <w:sz w:val="20"/>
                <w:szCs w:val="20"/>
              </w:rPr>
            </w:pPr>
            <w:r w:rsidRPr="001061ED">
              <w:rPr>
                <w:sz w:val="20"/>
                <w:szCs w:val="20"/>
              </w:rPr>
              <w:t>67</w:t>
            </w:r>
            <w:r>
              <w:rPr>
                <w:sz w:val="20"/>
                <w:szCs w:val="20"/>
              </w:rPr>
              <w:t>,</w:t>
            </w:r>
            <w:r w:rsidRPr="001061ED">
              <w:rPr>
                <w:sz w:val="20"/>
                <w:szCs w:val="20"/>
              </w:rPr>
              <w:t>846</w:t>
            </w:r>
          </w:p>
        </w:tc>
        <w:tc>
          <w:tcPr>
            <w:tcW w:w="850" w:type="dxa"/>
            <w:tcMar>
              <w:left w:w="11" w:type="dxa"/>
              <w:right w:w="11" w:type="dxa"/>
            </w:tcMar>
            <w:vAlign w:val="center"/>
          </w:tcPr>
          <w:p w:rsidR="002F3EC0" w:rsidRPr="0073793F" w:rsidRDefault="002F3EC0" w:rsidP="00AE6C86">
            <w:pPr>
              <w:keepNext/>
              <w:spacing w:after="0" w:line="240" w:lineRule="auto"/>
              <w:ind w:firstLine="0"/>
              <w:jc w:val="center"/>
              <w:rPr>
                <w:sz w:val="20"/>
                <w:szCs w:val="20"/>
              </w:rPr>
            </w:pPr>
            <w:r>
              <w:rPr>
                <w:sz w:val="20"/>
                <w:szCs w:val="20"/>
              </w:rPr>
              <w:t>213</w:t>
            </w:r>
          </w:p>
        </w:tc>
        <w:tc>
          <w:tcPr>
            <w:tcW w:w="992" w:type="dxa"/>
            <w:vMerge w:val="restart"/>
            <w:tcMar>
              <w:left w:w="11" w:type="dxa"/>
              <w:right w:w="11" w:type="dxa"/>
            </w:tcMar>
            <w:vAlign w:val="center"/>
          </w:tcPr>
          <w:p w:rsidR="002F3EC0" w:rsidRPr="0073793F" w:rsidRDefault="002F3EC0" w:rsidP="00AE6C86">
            <w:pPr>
              <w:keepNext/>
              <w:spacing w:after="0" w:line="240" w:lineRule="auto"/>
              <w:ind w:firstLine="0"/>
              <w:jc w:val="center"/>
              <w:rPr>
                <w:sz w:val="20"/>
                <w:szCs w:val="20"/>
              </w:rPr>
            </w:pPr>
            <w:r w:rsidRPr="001061ED">
              <w:rPr>
                <w:sz w:val="20"/>
                <w:szCs w:val="20"/>
              </w:rPr>
              <w:t>191132</w:t>
            </w:r>
          </w:p>
        </w:tc>
      </w:tr>
      <w:tr w:rsidR="002F3EC0" w:rsidRPr="0073793F" w:rsidTr="00AE6C86">
        <w:tc>
          <w:tcPr>
            <w:tcW w:w="372" w:type="dxa"/>
            <w:tcMar>
              <w:left w:w="11" w:type="dxa"/>
              <w:right w:w="11" w:type="dxa"/>
            </w:tcMar>
            <w:vAlign w:val="center"/>
          </w:tcPr>
          <w:p w:rsidR="002F3EC0" w:rsidRPr="008F0B1B" w:rsidRDefault="002F3EC0" w:rsidP="00AE6C86">
            <w:pPr>
              <w:keepNext/>
              <w:spacing w:after="0" w:line="240" w:lineRule="auto"/>
              <w:ind w:firstLine="0"/>
              <w:jc w:val="center"/>
              <w:rPr>
                <w:sz w:val="20"/>
                <w:szCs w:val="20"/>
              </w:rPr>
            </w:pPr>
            <w:r w:rsidRPr="008F0B1B">
              <w:rPr>
                <w:sz w:val="20"/>
                <w:szCs w:val="20"/>
              </w:rPr>
              <w:t>2</w:t>
            </w:r>
          </w:p>
        </w:tc>
        <w:tc>
          <w:tcPr>
            <w:tcW w:w="790" w:type="dxa"/>
            <w:tcMar>
              <w:left w:w="11" w:type="dxa"/>
              <w:right w:w="11" w:type="dxa"/>
            </w:tcMar>
            <w:vAlign w:val="center"/>
          </w:tcPr>
          <w:p w:rsidR="002F3EC0" w:rsidRPr="008F0B1B" w:rsidRDefault="002F3EC0" w:rsidP="00AE6C86">
            <w:pPr>
              <w:keepNext/>
              <w:spacing w:after="0" w:line="240" w:lineRule="auto"/>
              <w:ind w:firstLine="0"/>
              <w:jc w:val="center"/>
              <w:rPr>
                <w:sz w:val="20"/>
                <w:szCs w:val="20"/>
              </w:rPr>
            </w:pPr>
            <w:r>
              <w:rPr>
                <w:sz w:val="20"/>
                <w:szCs w:val="20"/>
              </w:rPr>
              <w:t>3.7</w:t>
            </w:r>
          </w:p>
        </w:tc>
        <w:tc>
          <w:tcPr>
            <w:tcW w:w="2251" w:type="dxa"/>
            <w:tcMar>
              <w:left w:w="11" w:type="dxa"/>
              <w:right w:w="11" w:type="dxa"/>
            </w:tcMar>
            <w:vAlign w:val="center"/>
          </w:tcPr>
          <w:p w:rsidR="002F3EC0" w:rsidRPr="008F0B1B" w:rsidRDefault="002F3EC0" w:rsidP="00AE6C86">
            <w:pPr>
              <w:keepNext/>
              <w:spacing w:after="0" w:line="240" w:lineRule="auto"/>
              <w:ind w:firstLine="0"/>
              <w:jc w:val="center"/>
              <w:rPr>
                <w:sz w:val="20"/>
                <w:szCs w:val="20"/>
              </w:rPr>
            </w:pPr>
            <w:r w:rsidRPr="008F0B1B">
              <w:rPr>
                <w:sz w:val="20"/>
                <w:szCs w:val="20"/>
              </w:rPr>
              <w:t>Завод по производству конструкционного бруса и деревянных плит</w:t>
            </w:r>
          </w:p>
        </w:tc>
        <w:tc>
          <w:tcPr>
            <w:tcW w:w="754" w:type="dxa"/>
            <w:tcMar>
              <w:left w:w="11" w:type="dxa"/>
              <w:right w:w="11" w:type="dxa"/>
            </w:tcMar>
            <w:vAlign w:val="center"/>
          </w:tcPr>
          <w:p w:rsidR="002F3EC0" w:rsidRPr="008F0B1B" w:rsidRDefault="002F3EC0" w:rsidP="00AE6C86">
            <w:pPr>
              <w:keepNext/>
              <w:spacing w:after="0" w:line="240" w:lineRule="auto"/>
              <w:ind w:firstLine="0"/>
              <w:jc w:val="center"/>
              <w:rPr>
                <w:sz w:val="20"/>
                <w:szCs w:val="20"/>
              </w:rPr>
            </w:pPr>
            <w:r w:rsidRPr="008F0B1B">
              <w:rPr>
                <w:sz w:val="20"/>
                <w:szCs w:val="20"/>
              </w:rPr>
              <w:t>1:09:04</w:t>
            </w:r>
          </w:p>
        </w:tc>
        <w:tc>
          <w:tcPr>
            <w:tcW w:w="658" w:type="dxa"/>
            <w:tcMar>
              <w:left w:w="11" w:type="dxa"/>
              <w:right w:w="11" w:type="dxa"/>
            </w:tcMar>
            <w:vAlign w:val="center"/>
          </w:tcPr>
          <w:p w:rsidR="002F3EC0" w:rsidRPr="0073793F" w:rsidRDefault="002F3EC0" w:rsidP="00AE6C86">
            <w:pPr>
              <w:keepNext/>
              <w:spacing w:after="0" w:line="240" w:lineRule="auto"/>
              <w:ind w:firstLine="0"/>
              <w:jc w:val="center"/>
              <w:rPr>
                <w:sz w:val="20"/>
                <w:szCs w:val="20"/>
              </w:rPr>
            </w:pPr>
            <w:proofErr w:type="gramStart"/>
            <w:r w:rsidRPr="0073793F">
              <w:rPr>
                <w:sz w:val="20"/>
                <w:szCs w:val="20"/>
              </w:rPr>
              <w:t>S</w:t>
            </w:r>
            <w:proofErr w:type="gramEnd"/>
            <w:r w:rsidRPr="0073793F">
              <w:rPr>
                <w:sz w:val="20"/>
                <w:szCs w:val="20"/>
              </w:rPr>
              <w:t>терр. = 75,1 га</w:t>
            </w:r>
          </w:p>
        </w:tc>
        <w:tc>
          <w:tcPr>
            <w:tcW w:w="1034" w:type="dxa"/>
            <w:tcMar>
              <w:left w:w="11" w:type="dxa"/>
              <w:right w:w="11" w:type="dxa"/>
            </w:tcMar>
            <w:vAlign w:val="center"/>
          </w:tcPr>
          <w:p w:rsidR="002F3EC0" w:rsidRPr="0073793F" w:rsidRDefault="002F3EC0" w:rsidP="00AE6C86">
            <w:pPr>
              <w:keepNext/>
              <w:spacing w:after="0" w:line="240" w:lineRule="auto"/>
              <w:ind w:firstLine="0"/>
              <w:jc w:val="center"/>
              <w:rPr>
                <w:sz w:val="20"/>
                <w:szCs w:val="20"/>
              </w:rPr>
            </w:pPr>
            <w:r>
              <w:rPr>
                <w:sz w:val="20"/>
                <w:szCs w:val="20"/>
              </w:rPr>
              <w:t>2022-2026</w:t>
            </w:r>
          </w:p>
        </w:tc>
        <w:tc>
          <w:tcPr>
            <w:tcW w:w="366" w:type="dxa"/>
            <w:vMerge/>
            <w:tcMar>
              <w:left w:w="11" w:type="dxa"/>
              <w:right w:w="11" w:type="dxa"/>
            </w:tcMar>
            <w:vAlign w:val="center"/>
          </w:tcPr>
          <w:p w:rsidR="002F3EC0" w:rsidRPr="0073793F" w:rsidRDefault="002F3EC0" w:rsidP="00AE6C86">
            <w:pPr>
              <w:keepNext/>
              <w:spacing w:after="0" w:line="240" w:lineRule="auto"/>
              <w:ind w:firstLine="0"/>
              <w:jc w:val="center"/>
              <w:rPr>
                <w:sz w:val="20"/>
                <w:szCs w:val="20"/>
              </w:rPr>
            </w:pPr>
          </w:p>
        </w:tc>
        <w:tc>
          <w:tcPr>
            <w:tcW w:w="667" w:type="dxa"/>
            <w:tcMar>
              <w:left w:w="11" w:type="dxa"/>
              <w:right w:w="11" w:type="dxa"/>
            </w:tcMar>
            <w:vAlign w:val="center"/>
          </w:tcPr>
          <w:p w:rsidR="002F3EC0" w:rsidRPr="0073793F" w:rsidRDefault="002F3EC0" w:rsidP="00AE6C86">
            <w:pPr>
              <w:keepNext/>
              <w:spacing w:after="0" w:line="240" w:lineRule="auto"/>
              <w:ind w:firstLine="0"/>
              <w:jc w:val="center"/>
              <w:rPr>
                <w:sz w:val="20"/>
                <w:szCs w:val="20"/>
              </w:rPr>
            </w:pPr>
            <w:r w:rsidRPr="0093037E">
              <w:rPr>
                <w:sz w:val="20"/>
                <w:szCs w:val="20"/>
              </w:rPr>
              <w:t>65</w:t>
            </w:r>
            <w:r>
              <w:rPr>
                <w:sz w:val="20"/>
                <w:szCs w:val="20"/>
              </w:rPr>
              <w:t>,</w:t>
            </w:r>
            <w:r w:rsidRPr="0093037E">
              <w:rPr>
                <w:sz w:val="20"/>
                <w:szCs w:val="20"/>
              </w:rPr>
              <w:t>971</w:t>
            </w:r>
          </w:p>
        </w:tc>
        <w:tc>
          <w:tcPr>
            <w:tcW w:w="916" w:type="dxa"/>
            <w:vMerge/>
            <w:tcMar>
              <w:left w:w="11" w:type="dxa"/>
              <w:right w:w="11" w:type="dxa"/>
            </w:tcMar>
            <w:vAlign w:val="center"/>
          </w:tcPr>
          <w:p w:rsidR="002F3EC0" w:rsidRPr="0073793F" w:rsidRDefault="002F3EC0" w:rsidP="00AE6C86">
            <w:pPr>
              <w:keepNext/>
              <w:spacing w:after="0" w:line="240" w:lineRule="auto"/>
              <w:ind w:firstLine="0"/>
              <w:jc w:val="center"/>
              <w:rPr>
                <w:sz w:val="20"/>
                <w:szCs w:val="20"/>
              </w:rPr>
            </w:pPr>
          </w:p>
        </w:tc>
        <w:tc>
          <w:tcPr>
            <w:tcW w:w="850" w:type="dxa"/>
            <w:tcMar>
              <w:left w:w="11" w:type="dxa"/>
              <w:right w:w="11" w:type="dxa"/>
            </w:tcMar>
            <w:vAlign w:val="center"/>
          </w:tcPr>
          <w:p w:rsidR="002F3EC0" w:rsidRPr="0073793F" w:rsidRDefault="002F3EC0" w:rsidP="00AE6C86">
            <w:pPr>
              <w:keepNext/>
              <w:spacing w:after="0" w:line="240" w:lineRule="auto"/>
              <w:ind w:firstLine="0"/>
              <w:jc w:val="center"/>
              <w:rPr>
                <w:sz w:val="20"/>
                <w:szCs w:val="20"/>
              </w:rPr>
            </w:pPr>
            <w:r w:rsidRPr="001061ED">
              <w:rPr>
                <w:sz w:val="20"/>
                <w:szCs w:val="20"/>
              </w:rPr>
              <w:t>185850</w:t>
            </w:r>
          </w:p>
        </w:tc>
        <w:tc>
          <w:tcPr>
            <w:tcW w:w="992" w:type="dxa"/>
            <w:vMerge/>
            <w:tcMar>
              <w:left w:w="11" w:type="dxa"/>
              <w:right w:w="11" w:type="dxa"/>
            </w:tcMar>
            <w:vAlign w:val="center"/>
          </w:tcPr>
          <w:p w:rsidR="002F3EC0" w:rsidRPr="0073793F" w:rsidRDefault="002F3EC0" w:rsidP="00AE6C86">
            <w:pPr>
              <w:keepNext/>
              <w:spacing w:after="0" w:line="240" w:lineRule="auto"/>
              <w:ind w:firstLine="0"/>
              <w:jc w:val="center"/>
              <w:rPr>
                <w:sz w:val="20"/>
                <w:szCs w:val="20"/>
              </w:rPr>
            </w:pPr>
          </w:p>
        </w:tc>
      </w:tr>
      <w:tr w:rsidR="002F3EC0" w:rsidRPr="0073793F" w:rsidTr="00AE6C86">
        <w:tc>
          <w:tcPr>
            <w:tcW w:w="372" w:type="dxa"/>
            <w:tcMar>
              <w:left w:w="11" w:type="dxa"/>
              <w:right w:w="11" w:type="dxa"/>
            </w:tcMar>
            <w:vAlign w:val="center"/>
          </w:tcPr>
          <w:p w:rsidR="002F3EC0" w:rsidRPr="008F0B1B" w:rsidRDefault="002F3EC0" w:rsidP="00302407">
            <w:pPr>
              <w:spacing w:after="0" w:line="240" w:lineRule="auto"/>
              <w:ind w:firstLine="0"/>
              <w:jc w:val="center"/>
              <w:rPr>
                <w:sz w:val="20"/>
                <w:szCs w:val="20"/>
              </w:rPr>
            </w:pPr>
            <w:r w:rsidRPr="008F0B1B">
              <w:rPr>
                <w:sz w:val="20"/>
                <w:szCs w:val="20"/>
              </w:rPr>
              <w:t>3</w:t>
            </w:r>
          </w:p>
        </w:tc>
        <w:tc>
          <w:tcPr>
            <w:tcW w:w="790" w:type="dxa"/>
            <w:tcMar>
              <w:left w:w="11" w:type="dxa"/>
              <w:right w:w="11" w:type="dxa"/>
            </w:tcMar>
            <w:vAlign w:val="center"/>
          </w:tcPr>
          <w:p w:rsidR="002F3EC0" w:rsidRPr="008F0B1B" w:rsidRDefault="002F3EC0" w:rsidP="00302407">
            <w:pPr>
              <w:spacing w:after="0" w:line="240" w:lineRule="auto"/>
              <w:ind w:firstLine="0"/>
              <w:jc w:val="center"/>
              <w:rPr>
                <w:sz w:val="20"/>
                <w:szCs w:val="20"/>
              </w:rPr>
            </w:pPr>
            <w:r>
              <w:rPr>
                <w:sz w:val="20"/>
                <w:szCs w:val="20"/>
              </w:rPr>
              <w:t>3.8</w:t>
            </w:r>
          </w:p>
        </w:tc>
        <w:tc>
          <w:tcPr>
            <w:tcW w:w="2251" w:type="dxa"/>
            <w:tcMar>
              <w:left w:w="11" w:type="dxa"/>
              <w:right w:w="11" w:type="dxa"/>
            </w:tcMar>
            <w:vAlign w:val="center"/>
          </w:tcPr>
          <w:p w:rsidR="002F3EC0" w:rsidRPr="008F0B1B" w:rsidRDefault="002F3EC0" w:rsidP="00302407">
            <w:pPr>
              <w:spacing w:after="0" w:line="240" w:lineRule="auto"/>
              <w:ind w:firstLine="0"/>
              <w:jc w:val="center"/>
              <w:rPr>
                <w:sz w:val="20"/>
                <w:szCs w:val="20"/>
              </w:rPr>
            </w:pPr>
            <w:r w:rsidRPr="008F0B1B">
              <w:rPr>
                <w:sz w:val="20"/>
                <w:szCs w:val="20"/>
              </w:rPr>
              <w:t>Склады для хранения газовых баллонов</w:t>
            </w:r>
          </w:p>
        </w:tc>
        <w:tc>
          <w:tcPr>
            <w:tcW w:w="754" w:type="dxa"/>
            <w:tcMar>
              <w:left w:w="11" w:type="dxa"/>
              <w:right w:w="11" w:type="dxa"/>
            </w:tcMar>
            <w:vAlign w:val="center"/>
          </w:tcPr>
          <w:p w:rsidR="002F3EC0" w:rsidRPr="008F0B1B" w:rsidRDefault="002F3EC0" w:rsidP="00302407">
            <w:pPr>
              <w:spacing w:after="0" w:line="240" w:lineRule="auto"/>
              <w:ind w:firstLine="0"/>
              <w:jc w:val="center"/>
              <w:rPr>
                <w:sz w:val="20"/>
                <w:szCs w:val="20"/>
              </w:rPr>
            </w:pPr>
            <w:r w:rsidRPr="008F0B1B">
              <w:rPr>
                <w:sz w:val="20"/>
                <w:szCs w:val="20"/>
              </w:rPr>
              <w:t>1:09:03</w:t>
            </w:r>
          </w:p>
        </w:tc>
        <w:tc>
          <w:tcPr>
            <w:tcW w:w="658" w:type="dxa"/>
            <w:tcMar>
              <w:left w:w="11" w:type="dxa"/>
              <w:right w:w="11" w:type="dxa"/>
            </w:tcMar>
            <w:vAlign w:val="center"/>
          </w:tcPr>
          <w:p w:rsidR="002F3EC0" w:rsidRPr="0073793F" w:rsidRDefault="002F3EC0" w:rsidP="00302407">
            <w:pPr>
              <w:spacing w:after="0" w:line="240" w:lineRule="auto"/>
              <w:ind w:firstLine="0"/>
              <w:jc w:val="center"/>
              <w:rPr>
                <w:sz w:val="20"/>
                <w:szCs w:val="20"/>
              </w:rPr>
            </w:pPr>
            <w:proofErr w:type="gramStart"/>
            <w:r w:rsidRPr="0073793F">
              <w:rPr>
                <w:sz w:val="20"/>
                <w:szCs w:val="20"/>
              </w:rPr>
              <w:t>S</w:t>
            </w:r>
            <w:proofErr w:type="gramEnd"/>
            <w:r w:rsidRPr="0073793F">
              <w:rPr>
                <w:sz w:val="20"/>
                <w:szCs w:val="20"/>
              </w:rPr>
              <w:t>терр. = 2,4 га</w:t>
            </w:r>
          </w:p>
        </w:tc>
        <w:tc>
          <w:tcPr>
            <w:tcW w:w="1034" w:type="dxa"/>
            <w:tcMar>
              <w:left w:w="11" w:type="dxa"/>
              <w:right w:w="11" w:type="dxa"/>
            </w:tcMar>
            <w:vAlign w:val="center"/>
          </w:tcPr>
          <w:p w:rsidR="002F3EC0" w:rsidRPr="0073793F" w:rsidRDefault="002F3EC0" w:rsidP="00302407">
            <w:pPr>
              <w:spacing w:after="0" w:line="240" w:lineRule="auto"/>
              <w:ind w:firstLine="0"/>
              <w:jc w:val="center"/>
              <w:rPr>
                <w:sz w:val="20"/>
                <w:szCs w:val="20"/>
              </w:rPr>
            </w:pPr>
            <w:r>
              <w:rPr>
                <w:sz w:val="20"/>
                <w:szCs w:val="20"/>
              </w:rPr>
              <w:t>2022-2026</w:t>
            </w:r>
          </w:p>
        </w:tc>
        <w:tc>
          <w:tcPr>
            <w:tcW w:w="366" w:type="dxa"/>
            <w:vMerge/>
            <w:tcMar>
              <w:left w:w="11" w:type="dxa"/>
              <w:right w:w="11" w:type="dxa"/>
            </w:tcMar>
            <w:vAlign w:val="center"/>
          </w:tcPr>
          <w:p w:rsidR="002F3EC0" w:rsidRPr="0073793F" w:rsidRDefault="002F3EC0" w:rsidP="00302407">
            <w:pPr>
              <w:spacing w:after="0" w:line="240" w:lineRule="auto"/>
              <w:ind w:firstLine="0"/>
              <w:jc w:val="center"/>
              <w:rPr>
                <w:sz w:val="20"/>
                <w:szCs w:val="20"/>
              </w:rPr>
            </w:pPr>
          </w:p>
        </w:tc>
        <w:tc>
          <w:tcPr>
            <w:tcW w:w="667" w:type="dxa"/>
            <w:tcMar>
              <w:left w:w="11" w:type="dxa"/>
              <w:right w:w="11" w:type="dxa"/>
            </w:tcMar>
            <w:vAlign w:val="center"/>
          </w:tcPr>
          <w:p w:rsidR="002F3EC0" w:rsidRPr="0073793F" w:rsidRDefault="002F3EC0" w:rsidP="00302407">
            <w:pPr>
              <w:spacing w:after="0" w:line="240" w:lineRule="auto"/>
              <w:ind w:firstLine="0"/>
              <w:jc w:val="center"/>
              <w:rPr>
                <w:sz w:val="20"/>
                <w:szCs w:val="20"/>
              </w:rPr>
            </w:pPr>
            <w:r>
              <w:rPr>
                <w:sz w:val="20"/>
                <w:szCs w:val="20"/>
              </w:rPr>
              <w:t>1,799</w:t>
            </w:r>
          </w:p>
        </w:tc>
        <w:tc>
          <w:tcPr>
            <w:tcW w:w="916" w:type="dxa"/>
            <w:vMerge/>
            <w:tcMar>
              <w:left w:w="11" w:type="dxa"/>
              <w:right w:w="11" w:type="dxa"/>
            </w:tcMar>
            <w:vAlign w:val="center"/>
          </w:tcPr>
          <w:p w:rsidR="002F3EC0" w:rsidRPr="0073793F" w:rsidRDefault="002F3EC0" w:rsidP="00302407">
            <w:pPr>
              <w:spacing w:after="0" w:line="240" w:lineRule="auto"/>
              <w:ind w:firstLine="0"/>
              <w:jc w:val="center"/>
              <w:rPr>
                <w:sz w:val="20"/>
                <w:szCs w:val="20"/>
              </w:rPr>
            </w:pPr>
          </w:p>
        </w:tc>
        <w:tc>
          <w:tcPr>
            <w:tcW w:w="850" w:type="dxa"/>
            <w:tcMar>
              <w:left w:w="11" w:type="dxa"/>
              <w:right w:w="11" w:type="dxa"/>
            </w:tcMar>
            <w:vAlign w:val="center"/>
          </w:tcPr>
          <w:p w:rsidR="002F3EC0" w:rsidRPr="0073793F" w:rsidRDefault="002F3EC0" w:rsidP="00302407">
            <w:pPr>
              <w:spacing w:after="0" w:line="240" w:lineRule="auto"/>
              <w:ind w:firstLine="0"/>
              <w:jc w:val="center"/>
              <w:rPr>
                <w:sz w:val="20"/>
                <w:szCs w:val="20"/>
              </w:rPr>
            </w:pPr>
            <w:r w:rsidRPr="001061ED">
              <w:rPr>
                <w:sz w:val="20"/>
                <w:szCs w:val="20"/>
              </w:rPr>
              <w:t>5069</w:t>
            </w:r>
          </w:p>
        </w:tc>
        <w:tc>
          <w:tcPr>
            <w:tcW w:w="992" w:type="dxa"/>
            <w:vMerge/>
            <w:tcMar>
              <w:left w:w="11" w:type="dxa"/>
              <w:right w:w="11" w:type="dxa"/>
            </w:tcMar>
            <w:vAlign w:val="center"/>
          </w:tcPr>
          <w:p w:rsidR="002F3EC0" w:rsidRPr="0073793F" w:rsidRDefault="002F3EC0" w:rsidP="00302407">
            <w:pPr>
              <w:spacing w:after="0" w:line="240" w:lineRule="auto"/>
              <w:ind w:firstLine="0"/>
              <w:jc w:val="center"/>
              <w:rPr>
                <w:sz w:val="20"/>
                <w:szCs w:val="20"/>
              </w:rPr>
            </w:pPr>
          </w:p>
        </w:tc>
      </w:tr>
      <w:tr w:rsidR="002F3EC0" w:rsidRPr="0073793F" w:rsidTr="00AE6C86">
        <w:tc>
          <w:tcPr>
            <w:tcW w:w="372" w:type="dxa"/>
            <w:tcMar>
              <w:left w:w="11" w:type="dxa"/>
              <w:right w:w="11" w:type="dxa"/>
            </w:tcMar>
            <w:vAlign w:val="center"/>
          </w:tcPr>
          <w:p w:rsidR="002F3EC0" w:rsidRPr="008F0B1B" w:rsidRDefault="002F3EC0" w:rsidP="00302407">
            <w:pPr>
              <w:spacing w:after="0" w:line="240" w:lineRule="auto"/>
              <w:ind w:firstLine="0"/>
              <w:jc w:val="center"/>
              <w:rPr>
                <w:sz w:val="20"/>
                <w:szCs w:val="20"/>
              </w:rPr>
            </w:pPr>
            <w:r w:rsidRPr="008F0B1B">
              <w:rPr>
                <w:sz w:val="20"/>
                <w:szCs w:val="20"/>
              </w:rPr>
              <w:t>4</w:t>
            </w:r>
          </w:p>
        </w:tc>
        <w:tc>
          <w:tcPr>
            <w:tcW w:w="790" w:type="dxa"/>
            <w:tcMar>
              <w:left w:w="11" w:type="dxa"/>
              <w:right w:w="11" w:type="dxa"/>
            </w:tcMar>
            <w:vAlign w:val="center"/>
          </w:tcPr>
          <w:p w:rsidR="002F3EC0" w:rsidRPr="008F0B1B" w:rsidRDefault="002F3EC0" w:rsidP="00302407">
            <w:pPr>
              <w:spacing w:after="0" w:line="240" w:lineRule="auto"/>
              <w:ind w:firstLine="0"/>
              <w:jc w:val="center"/>
              <w:rPr>
                <w:sz w:val="20"/>
                <w:szCs w:val="20"/>
              </w:rPr>
            </w:pPr>
            <w:r>
              <w:rPr>
                <w:sz w:val="20"/>
                <w:szCs w:val="20"/>
              </w:rPr>
              <w:t>3.4</w:t>
            </w:r>
          </w:p>
        </w:tc>
        <w:tc>
          <w:tcPr>
            <w:tcW w:w="2251" w:type="dxa"/>
            <w:tcMar>
              <w:left w:w="11" w:type="dxa"/>
              <w:right w:w="11" w:type="dxa"/>
            </w:tcMar>
            <w:vAlign w:val="center"/>
          </w:tcPr>
          <w:p w:rsidR="002F3EC0" w:rsidRPr="008F0B1B" w:rsidRDefault="002F3EC0" w:rsidP="00302407">
            <w:pPr>
              <w:spacing w:after="0" w:line="240" w:lineRule="auto"/>
              <w:ind w:firstLine="0"/>
              <w:jc w:val="center"/>
              <w:rPr>
                <w:sz w:val="20"/>
                <w:szCs w:val="20"/>
              </w:rPr>
            </w:pPr>
            <w:r w:rsidRPr="008F0B1B">
              <w:rPr>
                <w:sz w:val="20"/>
                <w:szCs w:val="20"/>
              </w:rPr>
              <w:t>Кирпичный завод 15 млн. шт. в год</w:t>
            </w:r>
          </w:p>
        </w:tc>
        <w:tc>
          <w:tcPr>
            <w:tcW w:w="754" w:type="dxa"/>
            <w:tcMar>
              <w:left w:w="11" w:type="dxa"/>
              <w:right w:w="11" w:type="dxa"/>
            </w:tcMar>
            <w:vAlign w:val="center"/>
          </w:tcPr>
          <w:p w:rsidR="002F3EC0" w:rsidRPr="008F0B1B" w:rsidRDefault="002F3EC0" w:rsidP="00302407">
            <w:pPr>
              <w:spacing w:after="0" w:line="240" w:lineRule="auto"/>
              <w:ind w:firstLine="0"/>
              <w:jc w:val="center"/>
              <w:rPr>
                <w:sz w:val="20"/>
                <w:szCs w:val="20"/>
              </w:rPr>
            </w:pPr>
            <w:r w:rsidRPr="008F0B1B">
              <w:rPr>
                <w:sz w:val="20"/>
                <w:szCs w:val="20"/>
              </w:rPr>
              <w:t>1:09:05</w:t>
            </w:r>
          </w:p>
        </w:tc>
        <w:tc>
          <w:tcPr>
            <w:tcW w:w="658" w:type="dxa"/>
            <w:tcMar>
              <w:left w:w="11" w:type="dxa"/>
              <w:right w:w="11" w:type="dxa"/>
            </w:tcMar>
            <w:vAlign w:val="center"/>
          </w:tcPr>
          <w:p w:rsidR="002F3EC0" w:rsidRPr="0073793F" w:rsidRDefault="002F3EC0" w:rsidP="00302407">
            <w:pPr>
              <w:spacing w:after="0" w:line="240" w:lineRule="auto"/>
              <w:ind w:firstLine="0"/>
              <w:jc w:val="center"/>
              <w:rPr>
                <w:sz w:val="20"/>
                <w:szCs w:val="20"/>
              </w:rPr>
            </w:pPr>
            <w:proofErr w:type="gramStart"/>
            <w:r w:rsidRPr="0073793F">
              <w:rPr>
                <w:sz w:val="20"/>
                <w:szCs w:val="20"/>
              </w:rPr>
              <w:t>S</w:t>
            </w:r>
            <w:proofErr w:type="gramEnd"/>
            <w:r w:rsidRPr="0073793F">
              <w:rPr>
                <w:sz w:val="20"/>
                <w:szCs w:val="20"/>
              </w:rPr>
              <w:t>терр. = 9,1 га</w:t>
            </w:r>
          </w:p>
        </w:tc>
        <w:tc>
          <w:tcPr>
            <w:tcW w:w="1034" w:type="dxa"/>
            <w:tcMar>
              <w:left w:w="11" w:type="dxa"/>
              <w:right w:w="11" w:type="dxa"/>
            </w:tcMar>
            <w:vAlign w:val="center"/>
          </w:tcPr>
          <w:p w:rsidR="002F3EC0" w:rsidRPr="0073793F" w:rsidRDefault="002F3EC0" w:rsidP="00302407">
            <w:pPr>
              <w:spacing w:after="0" w:line="240" w:lineRule="auto"/>
              <w:ind w:firstLine="0"/>
              <w:jc w:val="center"/>
              <w:rPr>
                <w:sz w:val="20"/>
                <w:szCs w:val="20"/>
              </w:rPr>
            </w:pPr>
            <w:r>
              <w:rPr>
                <w:sz w:val="20"/>
                <w:szCs w:val="20"/>
              </w:rPr>
              <w:t>2022-2026</w:t>
            </w:r>
          </w:p>
        </w:tc>
        <w:tc>
          <w:tcPr>
            <w:tcW w:w="366" w:type="dxa"/>
            <w:vMerge/>
            <w:tcMar>
              <w:left w:w="11" w:type="dxa"/>
              <w:right w:w="11" w:type="dxa"/>
            </w:tcMar>
            <w:vAlign w:val="center"/>
          </w:tcPr>
          <w:p w:rsidR="002F3EC0" w:rsidRPr="0073793F" w:rsidRDefault="002F3EC0" w:rsidP="00302407">
            <w:pPr>
              <w:spacing w:after="0" w:line="240" w:lineRule="auto"/>
              <w:ind w:firstLine="0"/>
              <w:jc w:val="center"/>
              <w:rPr>
                <w:sz w:val="20"/>
                <w:szCs w:val="20"/>
              </w:rPr>
            </w:pPr>
          </w:p>
        </w:tc>
        <w:tc>
          <w:tcPr>
            <w:tcW w:w="667" w:type="dxa"/>
            <w:tcMar>
              <w:left w:w="11" w:type="dxa"/>
              <w:right w:w="11" w:type="dxa"/>
            </w:tcMar>
            <w:vAlign w:val="center"/>
          </w:tcPr>
          <w:p w:rsidR="002F3EC0" w:rsidRPr="0073793F" w:rsidRDefault="002F3EC0" w:rsidP="00302407">
            <w:pPr>
              <w:spacing w:after="0" w:line="240" w:lineRule="auto"/>
              <w:ind w:firstLine="0"/>
              <w:jc w:val="center"/>
              <w:rPr>
                <w:sz w:val="20"/>
                <w:szCs w:val="20"/>
              </w:rPr>
            </w:pPr>
            <w:r w:rsidRPr="0093037E">
              <w:rPr>
                <w:sz w:val="20"/>
                <w:szCs w:val="20"/>
              </w:rPr>
              <w:t>5</w:t>
            </w:r>
            <w:r>
              <w:rPr>
                <w:sz w:val="20"/>
                <w:szCs w:val="20"/>
              </w:rPr>
              <w:t>,</w:t>
            </w:r>
            <w:r w:rsidRPr="0093037E">
              <w:rPr>
                <w:sz w:val="20"/>
                <w:szCs w:val="20"/>
              </w:rPr>
              <w:t>997</w:t>
            </w:r>
          </w:p>
        </w:tc>
        <w:tc>
          <w:tcPr>
            <w:tcW w:w="916" w:type="dxa"/>
            <w:vMerge w:val="restart"/>
            <w:tcMar>
              <w:left w:w="11" w:type="dxa"/>
              <w:right w:w="11" w:type="dxa"/>
            </w:tcMar>
            <w:vAlign w:val="center"/>
          </w:tcPr>
          <w:p w:rsidR="002F3EC0" w:rsidRPr="0073793F" w:rsidRDefault="002F3EC0" w:rsidP="00302407">
            <w:pPr>
              <w:spacing w:after="0" w:line="240" w:lineRule="auto"/>
              <w:ind w:firstLine="0"/>
              <w:jc w:val="center"/>
              <w:rPr>
                <w:sz w:val="20"/>
                <w:szCs w:val="20"/>
              </w:rPr>
            </w:pPr>
            <w:r>
              <w:rPr>
                <w:sz w:val="20"/>
                <w:szCs w:val="20"/>
              </w:rPr>
              <w:t>1</w:t>
            </w:r>
            <w:r w:rsidRPr="001061ED">
              <w:rPr>
                <w:sz w:val="20"/>
                <w:szCs w:val="20"/>
              </w:rPr>
              <w:t>2</w:t>
            </w:r>
            <w:r>
              <w:rPr>
                <w:sz w:val="20"/>
                <w:szCs w:val="20"/>
              </w:rPr>
              <w:t>,</w:t>
            </w:r>
            <w:r w:rsidRPr="001061ED">
              <w:rPr>
                <w:sz w:val="20"/>
                <w:szCs w:val="20"/>
              </w:rPr>
              <w:t>595</w:t>
            </w:r>
          </w:p>
        </w:tc>
        <w:tc>
          <w:tcPr>
            <w:tcW w:w="850" w:type="dxa"/>
            <w:tcMar>
              <w:left w:w="11" w:type="dxa"/>
              <w:right w:w="11" w:type="dxa"/>
            </w:tcMar>
            <w:vAlign w:val="center"/>
          </w:tcPr>
          <w:p w:rsidR="002F3EC0" w:rsidRPr="0073793F" w:rsidRDefault="002F3EC0" w:rsidP="00302407">
            <w:pPr>
              <w:spacing w:after="0" w:line="240" w:lineRule="auto"/>
              <w:ind w:firstLine="0"/>
              <w:jc w:val="center"/>
              <w:rPr>
                <w:sz w:val="20"/>
                <w:szCs w:val="20"/>
              </w:rPr>
            </w:pPr>
            <w:r w:rsidRPr="001061ED">
              <w:rPr>
                <w:sz w:val="20"/>
                <w:szCs w:val="20"/>
              </w:rPr>
              <w:t>16895</w:t>
            </w:r>
          </w:p>
        </w:tc>
        <w:tc>
          <w:tcPr>
            <w:tcW w:w="992" w:type="dxa"/>
            <w:vMerge w:val="restart"/>
            <w:tcMar>
              <w:left w:w="11" w:type="dxa"/>
              <w:right w:w="11" w:type="dxa"/>
            </w:tcMar>
            <w:vAlign w:val="center"/>
          </w:tcPr>
          <w:p w:rsidR="002F3EC0" w:rsidRPr="0073793F" w:rsidRDefault="002F3EC0" w:rsidP="00302407">
            <w:pPr>
              <w:spacing w:after="0" w:line="240" w:lineRule="auto"/>
              <w:ind w:firstLine="0"/>
              <w:jc w:val="center"/>
              <w:rPr>
                <w:sz w:val="20"/>
                <w:szCs w:val="20"/>
              </w:rPr>
            </w:pPr>
            <w:r w:rsidRPr="001061ED">
              <w:rPr>
                <w:sz w:val="20"/>
                <w:szCs w:val="20"/>
              </w:rPr>
              <w:t>35481</w:t>
            </w:r>
          </w:p>
        </w:tc>
      </w:tr>
      <w:tr w:rsidR="002F3EC0" w:rsidRPr="0073793F" w:rsidTr="00AE6C86">
        <w:tc>
          <w:tcPr>
            <w:tcW w:w="372" w:type="dxa"/>
            <w:tcMar>
              <w:left w:w="11" w:type="dxa"/>
              <w:right w:w="11" w:type="dxa"/>
            </w:tcMar>
            <w:vAlign w:val="center"/>
          </w:tcPr>
          <w:p w:rsidR="002F3EC0" w:rsidRPr="008F0B1B" w:rsidRDefault="002F3EC0" w:rsidP="00302407">
            <w:pPr>
              <w:spacing w:after="0" w:line="240" w:lineRule="auto"/>
              <w:ind w:firstLine="0"/>
              <w:jc w:val="center"/>
              <w:rPr>
                <w:sz w:val="20"/>
                <w:szCs w:val="20"/>
              </w:rPr>
            </w:pPr>
            <w:r w:rsidRPr="008F0B1B">
              <w:rPr>
                <w:sz w:val="20"/>
                <w:szCs w:val="20"/>
              </w:rPr>
              <w:t>5</w:t>
            </w:r>
          </w:p>
        </w:tc>
        <w:tc>
          <w:tcPr>
            <w:tcW w:w="790" w:type="dxa"/>
            <w:tcMar>
              <w:left w:w="11" w:type="dxa"/>
              <w:right w:w="11" w:type="dxa"/>
            </w:tcMar>
            <w:vAlign w:val="center"/>
          </w:tcPr>
          <w:p w:rsidR="002F3EC0" w:rsidRPr="008F0B1B" w:rsidRDefault="002F3EC0" w:rsidP="00302407">
            <w:pPr>
              <w:spacing w:after="0" w:line="240" w:lineRule="auto"/>
              <w:ind w:firstLine="0"/>
              <w:jc w:val="center"/>
              <w:rPr>
                <w:sz w:val="20"/>
                <w:szCs w:val="20"/>
              </w:rPr>
            </w:pPr>
            <w:r>
              <w:rPr>
                <w:sz w:val="20"/>
                <w:szCs w:val="20"/>
              </w:rPr>
              <w:t>3.6</w:t>
            </w:r>
          </w:p>
        </w:tc>
        <w:tc>
          <w:tcPr>
            <w:tcW w:w="2251" w:type="dxa"/>
            <w:tcMar>
              <w:left w:w="11" w:type="dxa"/>
              <w:right w:w="11" w:type="dxa"/>
            </w:tcMar>
            <w:vAlign w:val="center"/>
          </w:tcPr>
          <w:p w:rsidR="002F3EC0" w:rsidRPr="008F0B1B" w:rsidRDefault="002F3EC0" w:rsidP="00302407">
            <w:pPr>
              <w:spacing w:after="0" w:line="240" w:lineRule="auto"/>
              <w:ind w:firstLine="0"/>
              <w:jc w:val="center"/>
              <w:rPr>
                <w:sz w:val="20"/>
                <w:szCs w:val="20"/>
              </w:rPr>
            </w:pPr>
            <w:r w:rsidRPr="008F0B1B">
              <w:rPr>
                <w:sz w:val="20"/>
                <w:szCs w:val="20"/>
              </w:rPr>
              <w:t>Производственные объекты предприятия по переработке рыбы</w:t>
            </w:r>
          </w:p>
        </w:tc>
        <w:tc>
          <w:tcPr>
            <w:tcW w:w="754" w:type="dxa"/>
            <w:tcMar>
              <w:left w:w="11" w:type="dxa"/>
              <w:right w:w="11" w:type="dxa"/>
            </w:tcMar>
            <w:vAlign w:val="center"/>
          </w:tcPr>
          <w:p w:rsidR="002F3EC0" w:rsidRPr="008F0B1B" w:rsidRDefault="002F3EC0" w:rsidP="00302407">
            <w:pPr>
              <w:spacing w:after="0" w:line="240" w:lineRule="auto"/>
              <w:ind w:firstLine="0"/>
              <w:jc w:val="center"/>
              <w:rPr>
                <w:sz w:val="20"/>
                <w:szCs w:val="20"/>
              </w:rPr>
            </w:pPr>
            <w:r w:rsidRPr="008F0B1B">
              <w:rPr>
                <w:sz w:val="20"/>
                <w:szCs w:val="20"/>
              </w:rPr>
              <w:t>1:09:06</w:t>
            </w:r>
          </w:p>
        </w:tc>
        <w:tc>
          <w:tcPr>
            <w:tcW w:w="658" w:type="dxa"/>
            <w:tcMar>
              <w:left w:w="11" w:type="dxa"/>
              <w:right w:w="11" w:type="dxa"/>
            </w:tcMar>
            <w:vAlign w:val="center"/>
          </w:tcPr>
          <w:p w:rsidR="002F3EC0" w:rsidRPr="0073793F" w:rsidRDefault="002F3EC0" w:rsidP="00302407">
            <w:pPr>
              <w:spacing w:after="0" w:line="240" w:lineRule="auto"/>
              <w:ind w:firstLine="0"/>
              <w:jc w:val="center"/>
              <w:rPr>
                <w:sz w:val="20"/>
                <w:szCs w:val="20"/>
              </w:rPr>
            </w:pPr>
            <w:proofErr w:type="gramStart"/>
            <w:r w:rsidRPr="0073793F">
              <w:rPr>
                <w:sz w:val="20"/>
                <w:szCs w:val="20"/>
              </w:rPr>
              <w:t>S</w:t>
            </w:r>
            <w:proofErr w:type="gramEnd"/>
            <w:r w:rsidRPr="0073793F">
              <w:rPr>
                <w:sz w:val="20"/>
                <w:szCs w:val="20"/>
              </w:rPr>
              <w:t>терр. = 9,9 га</w:t>
            </w:r>
          </w:p>
        </w:tc>
        <w:tc>
          <w:tcPr>
            <w:tcW w:w="1034" w:type="dxa"/>
            <w:tcMar>
              <w:left w:w="11" w:type="dxa"/>
              <w:right w:w="11" w:type="dxa"/>
            </w:tcMar>
            <w:vAlign w:val="center"/>
          </w:tcPr>
          <w:p w:rsidR="002F3EC0" w:rsidRPr="0073793F" w:rsidRDefault="002F3EC0" w:rsidP="00302407">
            <w:pPr>
              <w:spacing w:after="0" w:line="240" w:lineRule="auto"/>
              <w:ind w:firstLine="0"/>
              <w:jc w:val="center"/>
              <w:rPr>
                <w:sz w:val="20"/>
                <w:szCs w:val="20"/>
              </w:rPr>
            </w:pPr>
            <w:r>
              <w:rPr>
                <w:sz w:val="20"/>
                <w:szCs w:val="20"/>
              </w:rPr>
              <w:t>2022-2026</w:t>
            </w:r>
          </w:p>
        </w:tc>
        <w:tc>
          <w:tcPr>
            <w:tcW w:w="366" w:type="dxa"/>
            <w:vMerge/>
            <w:tcMar>
              <w:left w:w="11" w:type="dxa"/>
              <w:right w:w="11" w:type="dxa"/>
            </w:tcMar>
            <w:vAlign w:val="center"/>
          </w:tcPr>
          <w:p w:rsidR="002F3EC0" w:rsidRPr="0073793F" w:rsidRDefault="002F3EC0" w:rsidP="00302407">
            <w:pPr>
              <w:spacing w:after="0" w:line="240" w:lineRule="auto"/>
              <w:ind w:firstLine="0"/>
              <w:jc w:val="center"/>
              <w:rPr>
                <w:sz w:val="20"/>
                <w:szCs w:val="20"/>
              </w:rPr>
            </w:pPr>
          </w:p>
        </w:tc>
        <w:tc>
          <w:tcPr>
            <w:tcW w:w="667" w:type="dxa"/>
            <w:tcMar>
              <w:left w:w="11" w:type="dxa"/>
              <w:right w:w="11" w:type="dxa"/>
            </w:tcMar>
            <w:vAlign w:val="center"/>
          </w:tcPr>
          <w:p w:rsidR="002F3EC0" w:rsidRPr="0073793F" w:rsidRDefault="002F3EC0" w:rsidP="00302407">
            <w:pPr>
              <w:spacing w:after="0" w:line="240" w:lineRule="auto"/>
              <w:ind w:firstLine="0"/>
              <w:jc w:val="center"/>
              <w:rPr>
                <w:sz w:val="20"/>
                <w:szCs w:val="20"/>
              </w:rPr>
            </w:pPr>
            <w:r>
              <w:rPr>
                <w:sz w:val="20"/>
                <w:szCs w:val="20"/>
              </w:rPr>
              <w:t>6,597</w:t>
            </w:r>
          </w:p>
        </w:tc>
        <w:tc>
          <w:tcPr>
            <w:tcW w:w="916" w:type="dxa"/>
            <w:vMerge/>
            <w:tcMar>
              <w:left w:w="11" w:type="dxa"/>
              <w:right w:w="11" w:type="dxa"/>
            </w:tcMar>
            <w:vAlign w:val="center"/>
          </w:tcPr>
          <w:p w:rsidR="002F3EC0" w:rsidRPr="0073793F" w:rsidRDefault="002F3EC0" w:rsidP="00302407">
            <w:pPr>
              <w:spacing w:after="0" w:line="240" w:lineRule="auto"/>
              <w:ind w:firstLine="0"/>
              <w:jc w:val="center"/>
              <w:rPr>
                <w:sz w:val="20"/>
                <w:szCs w:val="20"/>
              </w:rPr>
            </w:pPr>
          </w:p>
        </w:tc>
        <w:tc>
          <w:tcPr>
            <w:tcW w:w="850" w:type="dxa"/>
            <w:tcMar>
              <w:left w:w="11" w:type="dxa"/>
              <w:right w:w="11" w:type="dxa"/>
            </w:tcMar>
            <w:vAlign w:val="center"/>
          </w:tcPr>
          <w:p w:rsidR="002F3EC0" w:rsidRPr="0073793F" w:rsidRDefault="002F3EC0" w:rsidP="00302407">
            <w:pPr>
              <w:spacing w:after="0" w:line="240" w:lineRule="auto"/>
              <w:ind w:firstLine="0"/>
              <w:jc w:val="center"/>
              <w:rPr>
                <w:sz w:val="20"/>
                <w:szCs w:val="20"/>
              </w:rPr>
            </w:pPr>
            <w:r>
              <w:rPr>
                <w:sz w:val="20"/>
                <w:szCs w:val="20"/>
              </w:rPr>
              <w:t>18585</w:t>
            </w:r>
          </w:p>
        </w:tc>
        <w:tc>
          <w:tcPr>
            <w:tcW w:w="992" w:type="dxa"/>
            <w:vMerge/>
            <w:tcMar>
              <w:left w:w="11" w:type="dxa"/>
              <w:right w:w="11" w:type="dxa"/>
            </w:tcMar>
            <w:vAlign w:val="center"/>
          </w:tcPr>
          <w:p w:rsidR="002F3EC0" w:rsidRPr="0073793F" w:rsidRDefault="002F3EC0" w:rsidP="00302407">
            <w:pPr>
              <w:spacing w:after="0" w:line="240" w:lineRule="auto"/>
              <w:ind w:firstLine="0"/>
              <w:jc w:val="center"/>
              <w:rPr>
                <w:sz w:val="20"/>
                <w:szCs w:val="20"/>
              </w:rPr>
            </w:pPr>
          </w:p>
        </w:tc>
      </w:tr>
      <w:tr w:rsidR="002F3EC0" w:rsidRPr="001061ED" w:rsidTr="00AE6C86">
        <w:tc>
          <w:tcPr>
            <w:tcW w:w="6225" w:type="dxa"/>
            <w:gridSpan w:val="7"/>
            <w:tcMar>
              <w:left w:w="11" w:type="dxa"/>
              <w:right w:w="11" w:type="dxa"/>
            </w:tcMar>
            <w:vAlign w:val="center"/>
          </w:tcPr>
          <w:p w:rsidR="002F3EC0" w:rsidRPr="001061ED" w:rsidRDefault="002F3EC0" w:rsidP="00302407">
            <w:pPr>
              <w:spacing w:after="0" w:line="240" w:lineRule="auto"/>
              <w:ind w:firstLine="0"/>
              <w:jc w:val="right"/>
              <w:rPr>
                <w:b/>
                <w:sz w:val="20"/>
                <w:szCs w:val="20"/>
              </w:rPr>
            </w:pPr>
            <w:r w:rsidRPr="001061ED">
              <w:rPr>
                <w:b/>
                <w:sz w:val="20"/>
                <w:szCs w:val="20"/>
              </w:rPr>
              <w:t>Итого</w:t>
            </w:r>
          </w:p>
        </w:tc>
        <w:tc>
          <w:tcPr>
            <w:tcW w:w="1583" w:type="dxa"/>
            <w:gridSpan w:val="2"/>
            <w:tcMar>
              <w:left w:w="11" w:type="dxa"/>
              <w:right w:w="11" w:type="dxa"/>
            </w:tcMar>
            <w:vAlign w:val="center"/>
          </w:tcPr>
          <w:p w:rsidR="002F3EC0" w:rsidRPr="001061ED" w:rsidRDefault="002F3EC0" w:rsidP="00302407">
            <w:pPr>
              <w:spacing w:after="0" w:line="240" w:lineRule="auto"/>
              <w:ind w:firstLine="0"/>
              <w:jc w:val="center"/>
              <w:rPr>
                <w:b/>
                <w:sz w:val="20"/>
                <w:szCs w:val="20"/>
              </w:rPr>
            </w:pPr>
            <w:r w:rsidRPr="001061ED">
              <w:rPr>
                <w:b/>
                <w:sz w:val="20"/>
                <w:szCs w:val="20"/>
              </w:rPr>
              <w:t>802441</w:t>
            </w:r>
          </w:p>
        </w:tc>
        <w:tc>
          <w:tcPr>
            <w:tcW w:w="1842" w:type="dxa"/>
            <w:gridSpan w:val="2"/>
            <w:tcMar>
              <w:left w:w="11" w:type="dxa"/>
              <w:right w:w="11" w:type="dxa"/>
            </w:tcMar>
            <w:vAlign w:val="center"/>
          </w:tcPr>
          <w:p w:rsidR="002F3EC0" w:rsidRPr="001061ED" w:rsidRDefault="002F3EC0" w:rsidP="00302407">
            <w:pPr>
              <w:spacing w:after="0" w:line="240" w:lineRule="auto"/>
              <w:ind w:firstLine="0"/>
              <w:jc w:val="center"/>
              <w:rPr>
                <w:b/>
                <w:sz w:val="20"/>
                <w:szCs w:val="20"/>
              </w:rPr>
            </w:pPr>
            <w:r w:rsidRPr="001061ED">
              <w:rPr>
                <w:b/>
                <w:sz w:val="20"/>
                <w:szCs w:val="20"/>
              </w:rPr>
              <w:t>226612</w:t>
            </w:r>
          </w:p>
        </w:tc>
      </w:tr>
    </w:tbl>
    <w:p w:rsidR="00F35801" w:rsidRPr="002F3EC0" w:rsidRDefault="00F35801" w:rsidP="002F3EC0"/>
    <w:p w:rsidR="00F35801" w:rsidRPr="002F3EC0" w:rsidRDefault="002F3EC0" w:rsidP="002F3EC0">
      <w:proofErr w:type="gramStart"/>
      <w:r w:rsidRPr="002F3EC0">
        <w:t>Согласно указанной выше таблице суммарная нагрузка на систему</w:t>
      </w:r>
      <w:r>
        <w:t xml:space="preserve"> </w:t>
      </w:r>
      <w:r w:rsidRPr="002F3EC0">
        <w:t xml:space="preserve">отопления на данной территории составит к концу расчетного срока схемы теплоснабжения порядка 80 Гкал/ч. В предоставленном проекте реализации генеральному плану </w:t>
      </w:r>
      <w:r>
        <w:t>городского поселения</w:t>
      </w:r>
      <w:r w:rsidRPr="002F3EC0">
        <w:t xml:space="preserve"> Берёзово застройка в производственной сфере (а именно, указанные под экспликационными номерами 3.3, 3.4, 3.6, 3.7, 3.8 объекты) осуществляется за счет частных средств предпринимателей.</w:t>
      </w:r>
      <w:proofErr w:type="gramEnd"/>
      <w:r w:rsidRPr="002F3EC0">
        <w:t xml:space="preserve"> Наиболее логичным выходом из складывающейся ситуации будет являться строительство новых модульных источников тепла на территории зон производственной застройки за счет частного капитала. Разработать более подробную схему снабжения тепловой энергии не представляется возможным ввиду отсутствия подробной информации о планировки будущих производственных площадей.</w:t>
      </w:r>
    </w:p>
    <w:p w:rsidR="000D0C3C" w:rsidRPr="00E81C71" w:rsidRDefault="00B53E60" w:rsidP="00B53E60">
      <w:pPr>
        <w:pStyle w:val="5"/>
        <w:rPr>
          <w:rFonts w:eastAsia="TimesNewRomanPS-BoldMT"/>
        </w:rPr>
      </w:pPr>
      <w:bookmarkStart w:id="108" w:name="_Toc501370682"/>
      <w:r>
        <w:rPr>
          <w:rFonts w:eastAsia="TimesNewRomanPS-BoldMT"/>
        </w:rPr>
        <w:t>з</w:t>
      </w:r>
      <w:r w:rsidR="000D0C3C" w:rsidRPr="00D71333">
        <w:rPr>
          <w:rFonts w:eastAsia="TimesNewRomanPS-BoldMT"/>
        </w:rPr>
        <w:t xml:space="preserve">) </w:t>
      </w:r>
      <w:r w:rsidR="000D0C3C" w:rsidRPr="000D0C3C">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108"/>
    </w:p>
    <w:p w:rsidR="00F35801" w:rsidRDefault="000D0C3C" w:rsidP="000D0C3C">
      <w:r w:rsidRPr="000D0C3C">
        <w:t>Данный раздел не рассматривался в связи с отсутствием информации о потребителях отдельной категории.</w:t>
      </w:r>
    </w:p>
    <w:p w:rsidR="000D0C3C" w:rsidRPr="00E81C71" w:rsidRDefault="000D0C3C" w:rsidP="00B53E60">
      <w:pPr>
        <w:pStyle w:val="5"/>
        <w:rPr>
          <w:rFonts w:eastAsia="TimesNewRomanPS-BoldMT"/>
        </w:rPr>
      </w:pPr>
      <w:bookmarkStart w:id="109" w:name="_Toc501370683"/>
      <w:r>
        <w:rPr>
          <w:rFonts w:eastAsia="TimesNewRomanPS-BoldMT"/>
        </w:rPr>
        <w:lastRenderedPageBreak/>
        <w:t>и</w:t>
      </w:r>
      <w:r w:rsidRPr="00D71333">
        <w:rPr>
          <w:rFonts w:eastAsia="TimesNewRomanPS-BoldMT"/>
        </w:rPr>
        <w:t xml:space="preserve">) </w:t>
      </w:r>
      <w:r w:rsidRPr="000D0C3C">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bookmarkEnd w:id="109"/>
    </w:p>
    <w:p w:rsidR="000D0C3C" w:rsidRPr="000D0C3C" w:rsidRDefault="000D0C3C" w:rsidP="000D0C3C">
      <w:r w:rsidRPr="000D0C3C">
        <w:t>Данный раздел не рассматривался в связи с отсутствием информации о потребителях, с которыми заключены или могут быть заключены свободные долгосроч</w:t>
      </w:r>
      <w:r w:rsidR="00B8637F">
        <w:t xml:space="preserve">ные договора на </w:t>
      </w:r>
      <w:proofErr w:type="gramStart"/>
      <w:r w:rsidR="00B8637F">
        <w:t>тепло снабжения</w:t>
      </w:r>
      <w:proofErr w:type="gramEnd"/>
      <w:r w:rsidR="00B8637F">
        <w:t>.</w:t>
      </w:r>
    </w:p>
    <w:p w:rsidR="00B8637F" w:rsidRPr="00E81C71" w:rsidRDefault="00B8637F" w:rsidP="00B53E60">
      <w:pPr>
        <w:pStyle w:val="5"/>
        <w:rPr>
          <w:rFonts w:eastAsia="TimesNewRomanPS-BoldMT"/>
        </w:rPr>
      </w:pPr>
      <w:bookmarkStart w:id="110" w:name="_Toc501370684"/>
      <w:r>
        <w:rPr>
          <w:rFonts w:eastAsia="TimesNewRomanPS-BoldMT"/>
        </w:rPr>
        <w:t>к</w:t>
      </w:r>
      <w:r w:rsidRPr="00D71333">
        <w:rPr>
          <w:rFonts w:eastAsia="TimesNewRomanPS-BoldMT"/>
        </w:rPr>
        <w:t xml:space="preserve">) </w:t>
      </w:r>
      <w:r w:rsidRPr="000D0C3C">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110"/>
    </w:p>
    <w:p w:rsidR="00420BB2" w:rsidRPr="000D0C3C" w:rsidRDefault="000D0C3C" w:rsidP="000D0C3C">
      <w:r w:rsidRPr="000D0C3C">
        <w:t>Данный раздел не рассматривался в связи с отсутствием информации о</w:t>
      </w:r>
      <w:r w:rsidR="00B8637F">
        <w:t xml:space="preserve"> </w:t>
      </w:r>
      <w:r w:rsidRPr="000D0C3C">
        <w:t>потребителях, с которыми заключены или могут быть заключены свободные долгосрочные договоры тепл</w:t>
      </w:r>
      <w:r w:rsidR="00B8637F">
        <w:t>оснабжения по регулируемой цене.</w:t>
      </w:r>
    </w:p>
    <w:p w:rsidR="00FE07A5" w:rsidRPr="00423726" w:rsidRDefault="000712A9" w:rsidP="00FE07A5">
      <w:pPr>
        <w:pStyle w:val="2"/>
        <w:pageBreakBefore/>
        <w:spacing w:before="0"/>
        <w:rPr>
          <w:rFonts w:eastAsia="TimesNewRomanPS-BoldMT"/>
        </w:rPr>
      </w:pPr>
      <w:bookmarkStart w:id="111" w:name="_Toc501370685"/>
      <w:r w:rsidRPr="00423726">
        <w:rPr>
          <w:caps w:val="0"/>
        </w:rPr>
        <w:lastRenderedPageBreak/>
        <w:t xml:space="preserve">ГЛАВА </w:t>
      </w:r>
      <w:r>
        <w:rPr>
          <w:caps w:val="0"/>
        </w:rPr>
        <w:t>3</w:t>
      </w:r>
      <w:r w:rsidRPr="00423726">
        <w:rPr>
          <w:caps w:val="0"/>
        </w:rPr>
        <w:t xml:space="preserve">. </w:t>
      </w:r>
      <w:r w:rsidRPr="00FE07A5">
        <w:rPr>
          <w:caps w:val="0"/>
        </w:rPr>
        <w:t>ЭЛЕКТРОННАЯ МОДЕЛЬ СИСТЕМЫ ТЕПЛОСНАБЖЕНИЯ ПОСЕЛЕНИЯ, ГОРОДСКОГО ОКРУГА</w:t>
      </w:r>
      <w:bookmarkEnd w:id="111"/>
    </w:p>
    <w:p w:rsidR="00FE07A5" w:rsidRPr="00FE07A5" w:rsidRDefault="00FE07A5" w:rsidP="00FE07A5">
      <w:r w:rsidRPr="00FE07A5">
        <w:t xml:space="preserve">В рамках разработки Схемы теплоснабжения </w:t>
      </w:r>
      <w:r>
        <w:t>городского поселения</w:t>
      </w:r>
      <w:r w:rsidRPr="00FE07A5">
        <w:t xml:space="preserve"> Березово была создана электронная модель схемы теплоснабжения городского поселения.</w:t>
      </w:r>
    </w:p>
    <w:p w:rsidR="00FE07A5" w:rsidRPr="00FE07A5" w:rsidRDefault="00FE07A5" w:rsidP="00FE07A5">
      <w:r w:rsidRPr="00FE07A5">
        <w:t xml:space="preserve">Электронная модель системы теплоснабжения </w:t>
      </w:r>
      <w:r>
        <w:t>городского поселения</w:t>
      </w:r>
      <w:r w:rsidRPr="00FE07A5">
        <w:t xml:space="preserve"> Березово на базе программно-расчетного комплекса ГИС «ZuluThermo 7.0» (далее по тексту электронная модель) предназначена для формирования единой программно</w:t>
      </w:r>
      <w:r>
        <w:t>-</w:t>
      </w:r>
      <w:r w:rsidRPr="00FE07A5">
        <w:t>информационной среды, с целью автоматизации решения следующих задач:</w:t>
      </w:r>
    </w:p>
    <w:p w:rsidR="00FE07A5" w:rsidRPr="00FE07A5" w:rsidRDefault="00FE07A5" w:rsidP="001B5316">
      <w:pPr>
        <w:pStyle w:val="af6"/>
        <w:numPr>
          <w:ilvl w:val="0"/>
          <w:numId w:val="19"/>
        </w:numPr>
        <w:ind w:left="1281" w:hanging="357"/>
      </w:pPr>
      <w:r w:rsidRPr="00FE07A5">
        <w:t xml:space="preserve">создания общегородской электронной схемы существующих и перспективных тепловых сетей и объектов системы теплоснабжения </w:t>
      </w:r>
      <w:r>
        <w:t>городского поселения</w:t>
      </w:r>
      <w:r w:rsidRPr="00FE07A5">
        <w:t>. Березово, привязанных к топографической основе города;</w:t>
      </w:r>
    </w:p>
    <w:p w:rsidR="00FE07A5" w:rsidRPr="00FE07A5" w:rsidRDefault="00FE07A5" w:rsidP="001B5316">
      <w:pPr>
        <w:pStyle w:val="af6"/>
        <w:numPr>
          <w:ilvl w:val="0"/>
          <w:numId w:val="19"/>
        </w:numPr>
        <w:ind w:left="1281" w:hanging="357"/>
      </w:pPr>
      <w:r w:rsidRPr="00FE07A5">
        <w:t>сведения балансов тепловой энергии;</w:t>
      </w:r>
    </w:p>
    <w:p w:rsidR="00FE07A5" w:rsidRPr="00FE07A5" w:rsidRDefault="00FE07A5" w:rsidP="001B5316">
      <w:pPr>
        <w:pStyle w:val="af6"/>
        <w:numPr>
          <w:ilvl w:val="0"/>
          <w:numId w:val="19"/>
        </w:numPr>
        <w:ind w:left="1281" w:hanging="357"/>
      </w:pPr>
      <w:r w:rsidRPr="00FE07A5">
        <w:t>оптимизации существующей системы теплоснабжения (оптимизация гидравлических режимов, моделирование перераспределения тепловых нагрузок между источниками, определение оптимальных диаметров проектируемых и реконструируемых тепловых сетей и теплосетевых объектов и т.д.);</w:t>
      </w:r>
    </w:p>
    <w:p w:rsidR="00FE07A5" w:rsidRPr="00FE07A5" w:rsidRDefault="00FE07A5" w:rsidP="001B5316">
      <w:pPr>
        <w:pStyle w:val="af6"/>
        <w:numPr>
          <w:ilvl w:val="0"/>
          <w:numId w:val="19"/>
        </w:numPr>
        <w:ind w:left="1281" w:hanging="357"/>
      </w:pPr>
      <w:r w:rsidRPr="00FE07A5">
        <w:t>моделирования перспективных вариантов развития системы теплоснабжения (строительство новых и реконструкция существующих источников тепловой энергии, перераспределение тепловых нагрузок между источниками,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т.д.);</w:t>
      </w:r>
    </w:p>
    <w:p w:rsidR="00FE07A5" w:rsidRPr="00FE07A5" w:rsidRDefault="00FE07A5" w:rsidP="001B5316">
      <w:pPr>
        <w:pStyle w:val="af6"/>
        <w:numPr>
          <w:ilvl w:val="0"/>
          <w:numId w:val="19"/>
        </w:numPr>
        <w:ind w:left="1281" w:hanging="357"/>
      </w:pPr>
      <w:r w:rsidRPr="00FE07A5">
        <w:t>оперативного моделирования обеспечения тепловой энергией потребителей при аварийных ситуациях;</w:t>
      </w:r>
    </w:p>
    <w:p w:rsidR="00FE07A5" w:rsidRPr="00FE07A5" w:rsidRDefault="00FE07A5" w:rsidP="001B5316">
      <w:pPr>
        <w:pStyle w:val="af6"/>
        <w:numPr>
          <w:ilvl w:val="0"/>
          <w:numId w:val="19"/>
        </w:numPr>
        <w:spacing w:after="120"/>
        <w:ind w:left="1281" w:hanging="357"/>
      </w:pPr>
      <w:r w:rsidRPr="00FE07A5">
        <w:t>мониторинга развития схемы теплоснабжения городского поселения Березово.</w:t>
      </w:r>
    </w:p>
    <w:p w:rsidR="00FE07A5" w:rsidRPr="00FE07A5" w:rsidRDefault="00FE07A5" w:rsidP="00FE07A5">
      <w:r w:rsidRPr="00FE07A5">
        <w:t>В качестве исходных данных для ее разработки использовались:</w:t>
      </w:r>
    </w:p>
    <w:p w:rsidR="00FE07A5" w:rsidRPr="00FE07A5" w:rsidRDefault="00FE07A5" w:rsidP="001B5316">
      <w:pPr>
        <w:pStyle w:val="af6"/>
        <w:numPr>
          <w:ilvl w:val="0"/>
          <w:numId w:val="20"/>
        </w:numPr>
        <w:ind w:left="1281" w:hanging="357"/>
      </w:pPr>
      <w:r w:rsidRPr="00FE07A5">
        <w:t>частное техническое задание на адаптацию и внедрение информационной системы теплоснабжения городского поселения Березово на базе инструментальных средств ГИС «Zulu»</w:t>
      </w:r>
      <w:r>
        <w:t>;</w:t>
      </w:r>
    </w:p>
    <w:p w:rsidR="00FE07A5" w:rsidRPr="00FE07A5" w:rsidRDefault="00FE07A5" w:rsidP="001B5316">
      <w:pPr>
        <w:pStyle w:val="af6"/>
        <w:numPr>
          <w:ilvl w:val="0"/>
          <w:numId w:val="20"/>
        </w:numPr>
        <w:ind w:left="1281" w:hanging="357"/>
      </w:pPr>
      <w:r w:rsidRPr="00FE07A5">
        <w:t>проектная и исполнительная документация по источникам тепла, тепловым сетям, насосным станция, тепловым пунктам;</w:t>
      </w:r>
    </w:p>
    <w:p w:rsidR="00FE07A5" w:rsidRPr="00FE07A5" w:rsidRDefault="00FE07A5" w:rsidP="001B5316">
      <w:pPr>
        <w:pStyle w:val="af6"/>
        <w:numPr>
          <w:ilvl w:val="0"/>
          <w:numId w:val="20"/>
        </w:numPr>
        <w:ind w:left="1281" w:hanging="357"/>
      </w:pPr>
      <w:r w:rsidRPr="00FE07A5">
        <w:t>эксплуатационная документация (расчетные температурные графики, гидравлические режимы, данные по присоединенным тепловым нагрузкам и их видам и т.п.);</w:t>
      </w:r>
    </w:p>
    <w:p w:rsidR="00FE07A5" w:rsidRPr="00FE07A5" w:rsidRDefault="00FE07A5" w:rsidP="001B5316">
      <w:pPr>
        <w:pStyle w:val="af6"/>
        <w:numPr>
          <w:ilvl w:val="0"/>
          <w:numId w:val="20"/>
        </w:numPr>
        <w:ind w:left="1281" w:hanging="357"/>
      </w:pPr>
      <w:r w:rsidRPr="00FE07A5">
        <w:t>материалы проведения периодических испытаний тепловых сетей;</w:t>
      </w:r>
    </w:p>
    <w:p w:rsidR="00FE07A5" w:rsidRPr="00FE07A5" w:rsidRDefault="00FE07A5" w:rsidP="001B5316">
      <w:pPr>
        <w:pStyle w:val="af6"/>
        <w:numPr>
          <w:ilvl w:val="0"/>
          <w:numId w:val="20"/>
        </w:numPr>
        <w:ind w:left="1281" w:hanging="357"/>
      </w:pPr>
      <w:r w:rsidRPr="00FE07A5">
        <w:t>конструктивные данные по видам прокладки и типам применяемых теплоизоляционных конструкций, сроки эксплуатации тепловых сетей;</w:t>
      </w:r>
    </w:p>
    <w:p w:rsidR="000D0C3C" w:rsidRPr="00FE07A5" w:rsidRDefault="00FE07A5" w:rsidP="001B5316">
      <w:pPr>
        <w:pStyle w:val="af6"/>
        <w:numPr>
          <w:ilvl w:val="0"/>
          <w:numId w:val="20"/>
        </w:numPr>
        <w:ind w:left="1281" w:hanging="357"/>
      </w:pPr>
      <w:r w:rsidRPr="00FE07A5">
        <w:t>материалы по разработке энергетических характеристик систем транспорта</w:t>
      </w:r>
    </w:p>
    <w:p w:rsidR="00FE07A5" w:rsidRPr="00FE07A5" w:rsidRDefault="00FE07A5" w:rsidP="001B5316">
      <w:pPr>
        <w:pStyle w:val="af6"/>
        <w:numPr>
          <w:ilvl w:val="0"/>
          <w:numId w:val="20"/>
        </w:numPr>
        <w:spacing w:after="120"/>
        <w:ind w:left="1281" w:hanging="357"/>
      </w:pPr>
      <w:r w:rsidRPr="00FE07A5">
        <w:t>тепловой энергии.</w:t>
      </w:r>
    </w:p>
    <w:p w:rsidR="00FE07A5" w:rsidRPr="00E81C71" w:rsidRDefault="00FE07A5" w:rsidP="00B53E60">
      <w:pPr>
        <w:pStyle w:val="5"/>
        <w:rPr>
          <w:rFonts w:eastAsia="TimesNewRomanPS-BoldMT"/>
        </w:rPr>
      </w:pPr>
      <w:bookmarkStart w:id="112" w:name="_Toc501370686"/>
      <w:bookmarkStart w:id="113" w:name="bookmark30"/>
      <w:r>
        <w:rPr>
          <w:rFonts w:eastAsia="TimesNewRomanPS-BoldMT"/>
        </w:rPr>
        <w:lastRenderedPageBreak/>
        <w:t>а</w:t>
      </w:r>
      <w:r w:rsidRPr="00D71333">
        <w:rPr>
          <w:rFonts w:eastAsia="TimesNewRomanPS-BoldMT"/>
        </w:rPr>
        <w:t xml:space="preserve">) </w:t>
      </w:r>
      <w:r w:rsidRPr="00FE07A5">
        <w:t>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описаниям связности объектов</w:t>
      </w:r>
      <w:bookmarkEnd w:id="112"/>
    </w:p>
    <w:bookmarkEnd w:id="113"/>
    <w:p w:rsidR="00FE07A5" w:rsidRPr="00FE07A5" w:rsidRDefault="00FE07A5" w:rsidP="00FE07A5">
      <w:r w:rsidRPr="00FE07A5">
        <w:t>Графическое представление объектов системы теплоснабжения с привязкой к топографической основе поселения и с полным топологическим описаниям связности объектов является результатом этапов создания электронной модели:</w:t>
      </w:r>
    </w:p>
    <w:p w:rsidR="00FE07A5" w:rsidRPr="00FE07A5" w:rsidRDefault="00FE07A5" w:rsidP="001B5316">
      <w:pPr>
        <w:pStyle w:val="af6"/>
        <w:numPr>
          <w:ilvl w:val="0"/>
          <w:numId w:val="21"/>
        </w:numPr>
      </w:pPr>
      <w:r w:rsidRPr="00FE07A5">
        <w:t>информационно-графическое описание объектов системы</w:t>
      </w:r>
      <w:r w:rsidR="00006CF0">
        <w:t xml:space="preserve"> </w:t>
      </w:r>
      <w:r w:rsidRPr="00FE07A5">
        <w:t>теплоснабжения;</w:t>
      </w:r>
    </w:p>
    <w:p w:rsidR="00FE07A5" w:rsidRPr="00FE07A5" w:rsidRDefault="00FE07A5" w:rsidP="001B5316">
      <w:pPr>
        <w:pStyle w:val="af6"/>
        <w:numPr>
          <w:ilvl w:val="0"/>
          <w:numId w:val="21"/>
        </w:numPr>
      </w:pPr>
      <w:r w:rsidRPr="00FE07A5">
        <w:t>описание топологической связности объектов системы теплоснабжения;</w:t>
      </w:r>
    </w:p>
    <w:p w:rsidR="00FE07A5" w:rsidRPr="00FE07A5" w:rsidRDefault="00FE07A5" w:rsidP="001B5316">
      <w:pPr>
        <w:pStyle w:val="af6"/>
        <w:numPr>
          <w:ilvl w:val="0"/>
          <w:numId w:val="21"/>
        </w:numPr>
        <w:spacing w:after="120"/>
        <w:ind w:left="1281" w:hanging="357"/>
      </w:pPr>
      <w:r w:rsidRPr="00FE07A5">
        <w:t>отладка и калибровка электронной модели.</w:t>
      </w:r>
    </w:p>
    <w:p w:rsidR="00FE07A5" w:rsidRPr="00FE07A5" w:rsidRDefault="00FE07A5" w:rsidP="00FE07A5">
      <w:r w:rsidRPr="00FE07A5">
        <w:t>Согласно предоставленным данным Управления архитектуры и</w:t>
      </w:r>
      <w:r w:rsidR="00006CF0">
        <w:t xml:space="preserve"> </w:t>
      </w:r>
      <w:r w:rsidRPr="00FE07A5">
        <w:t>градостроительства муниципального образования городского поселения Б</w:t>
      </w:r>
      <w:r w:rsidR="00006CF0">
        <w:t>ерезово и Управления по жилищно</w:t>
      </w:r>
      <w:r w:rsidRPr="00FE07A5">
        <w:t xml:space="preserve">-коммунальному хозяйству муниципального образования городского поселения Березово на топографической основе поселения, выполнена привязка всех объектов </w:t>
      </w:r>
      <w:proofErr w:type="gramStart"/>
      <w:r w:rsidRPr="00FE07A5">
        <w:t>системы</w:t>
      </w:r>
      <w:proofErr w:type="gramEnd"/>
      <w:r w:rsidRPr="00FE07A5">
        <w:t xml:space="preserve"> теплоснабжения, сформирована база данных по объектам.</w:t>
      </w:r>
    </w:p>
    <w:p w:rsidR="00FE07A5" w:rsidRPr="00FE07A5" w:rsidRDefault="00FE07A5" w:rsidP="00FE07A5">
      <w:r w:rsidRPr="00FE07A5">
        <w:t xml:space="preserve">На этапе </w:t>
      </w:r>
      <w:proofErr w:type="gramStart"/>
      <w:r w:rsidRPr="00FE07A5">
        <w:t>описания топологической связности объектов системы теплоснабжения</w:t>
      </w:r>
      <w:proofErr w:type="gramEnd"/>
      <w:r w:rsidRPr="00FE07A5">
        <w:t xml:space="preserve"> были описаны источники тепловой энергии, тепловые камеры, участки тепловых сетей, ЦГП, ИТП, потребители. Описание топологической связности представляет собой описание гидравлической структуры узлов системы теплоснабжения (коллекторов, тепловых камер, смотровых колодцев). В результате выполнения данного этапа работ была создана гидравлическая модель системы теплоснабжения, отражающая существующее положение системы теплоснабжения.</w:t>
      </w:r>
    </w:p>
    <w:p w:rsidR="000F6813" w:rsidRPr="00E81C71" w:rsidRDefault="000F6813" w:rsidP="00B53E60">
      <w:pPr>
        <w:pStyle w:val="5"/>
        <w:rPr>
          <w:rFonts w:eastAsia="TimesNewRomanPS-BoldMT"/>
        </w:rPr>
      </w:pPr>
      <w:bookmarkStart w:id="114" w:name="_Toc501370687"/>
      <w:bookmarkStart w:id="115" w:name="bookmark31"/>
      <w:r>
        <w:rPr>
          <w:rFonts w:eastAsia="TimesNewRomanPS-BoldMT"/>
        </w:rPr>
        <w:t>б</w:t>
      </w:r>
      <w:r w:rsidRPr="00D71333">
        <w:rPr>
          <w:rFonts w:eastAsia="TimesNewRomanPS-BoldMT"/>
        </w:rPr>
        <w:t xml:space="preserve">) </w:t>
      </w:r>
      <w:r w:rsidRPr="000F6813">
        <w:t>паспортизация объектов системы теплоснабжения</w:t>
      </w:r>
      <w:bookmarkEnd w:id="114"/>
    </w:p>
    <w:bookmarkEnd w:id="115"/>
    <w:p w:rsidR="000F6813" w:rsidRPr="000F6813" w:rsidRDefault="000F6813" w:rsidP="000F6813">
      <w:r w:rsidRPr="000F6813">
        <w:t>Основой семантических данных об объектах системы теплоснабжения</w:t>
      </w:r>
      <w:r>
        <w:t xml:space="preserve"> </w:t>
      </w:r>
      <w:r w:rsidRPr="000F6813">
        <w:t>были базы данных Заказчика по нагрузкам потребителей, а также информация по участкам тепловых сетей, источникам, потребителям.</w:t>
      </w:r>
    </w:p>
    <w:p w:rsidR="000F6813" w:rsidRPr="000F6813" w:rsidRDefault="000F6813" w:rsidP="000F6813">
      <w:r w:rsidRPr="000F6813">
        <w:t>Паспортизация объектов системы теплоснабжения осуществлялась в соответствии с предоставленными исходными данными.</w:t>
      </w:r>
    </w:p>
    <w:p w:rsidR="000F6813" w:rsidRPr="000F6813" w:rsidRDefault="000F6813" w:rsidP="000F6813">
      <w:r w:rsidRPr="000F6813">
        <w:t>Паспортизация необходима для проведения наладочного и поверочного расчетов. Для расчетов необходимо внести следующие данные:</w:t>
      </w:r>
    </w:p>
    <w:p w:rsidR="000F6813" w:rsidRPr="000F6813" w:rsidRDefault="000F6813" w:rsidP="001B5316">
      <w:pPr>
        <w:pStyle w:val="af6"/>
        <w:numPr>
          <w:ilvl w:val="0"/>
          <w:numId w:val="23"/>
        </w:numPr>
      </w:pPr>
      <w:r w:rsidRPr="000F6813">
        <w:t>для источников тепловой энергии:</w:t>
      </w:r>
    </w:p>
    <w:p w:rsidR="000F6813" w:rsidRPr="000F6813" w:rsidRDefault="000F6813" w:rsidP="001B5316">
      <w:pPr>
        <w:pStyle w:val="af6"/>
        <w:numPr>
          <w:ilvl w:val="0"/>
          <w:numId w:val="22"/>
        </w:numPr>
      </w:pPr>
      <w:r w:rsidRPr="000F6813">
        <w:t>номер источника;</w:t>
      </w:r>
    </w:p>
    <w:p w:rsidR="000F6813" w:rsidRPr="000F6813" w:rsidRDefault="000F6813" w:rsidP="001B5316">
      <w:pPr>
        <w:pStyle w:val="af6"/>
        <w:numPr>
          <w:ilvl w:val="0"/>
          <w:numId w:val="22"/>
        </w:numPr>
      </w:pPr>
      <w:r w:rsidRPr="000F6813">
        <w:t xml:space="preserve">геодезическая отметка, </w:t>
      </w:r>
      <w:proofErr w:type="gramStart"/>
      <w:r w:rsidRPr="000F6813">
        <w:t>м</w:t>
      </w:r>
      <w:proofErr w:type="gramEnd"/>
      <w:r w:rsidRPr="000F6813">
        <w:t>;</w:t>
      </w:r>
    </w:p>
    <w:p w:rsidR="000F6813" w:rsidRPr="000F6813" w:rsidRDefault="000F6813" w:rsidP="001B5316">
      <w:pPr>
        <w:pStyle w:val="af6"/>
        <w:numPr>
          <w:ilvl w:val="0"/>
          <w:numId w:val="22"/>
        </w:numPr>
      </w:pPr>
      <w:r w:rsidRPr="000F6813">
        <w:t xml:space="preserve">расчетная температура в подающем </w:t>
      </w:r>
      <w:proofErr w:type="gramStart"/>
      <w:r w:rsidRPr="000F6813">
        <w:t>трубопроводе</w:t>
      </w:r>
      <w:proofErr w:type="gramEnd"/>
      <w:r w:rsidRPr="000F6813">
        <w:t>, °С;</w:t>
      </w:r>
    </w:p>
    <w:p w:rsidR="000F6813" w:rsidRPr="000F6813" w:rsidRDefault="000F6813" w:rsidP="001B5316">
      <w:pPr>
        <w:pStyle w:val="af6"/>
        <w:numPr>
          <w:ilvl w:val="0"/>
          <w:numId w:val="22"/>
        </w:numPr>
      </w:pPr>
      <w:r w:rsidRPr="000F6813">
        <w:t>расчетная температура холодной воды</w:t>
      </w:r>
      <w:proofErr w:type="gramStart"/>
      <w:r w:rsidRPr="000F6813">
        <w:t xml:space="preserve"> ,</w:t>
      </w:r>
      <w:proofErr w:type="gramEnd"/>
      <w:r w:rsidRPr="000F6813">
        <w:t xml:space="preserve"> °С</w:t>
      </w:r>
    </w:p>
    <w:p w:rsidR="000F6813" w:rsidRPr="000F6813" w:rsidRDefault="000F6813" w:rsidP="001B5316">
      <w:pPr>
        <w:pStyle w:val="af6"/>
        <w:numPr>
          <w:ilvl w:val="0"/>
          <w:numId w:val="22"/>
        </w:numPr>
      </w:pPr>
      <w:r w:rsidRPr="000F6813">
        <w:t>расчетная температура наружного воздуха, °С</w:t>
      </w:r>
    </w:p>
    <w:p w:rsidR="000F6813" w:rsidRPr="000F6813" w:rsidRDefault="000F6813" w:rsidP="001B5316">
      <w:pPr>
        <w:pStyle w:val="af6"/>
        <w:numPr>
          <w:ilvl w:val="0"/>
          <w:numId w:val="22"/>
        </w:numPr>
      </w:pPr>
      <w:r w:rsidRPr="000F6813">
        <w:t xml:space="preserve">расчетный располагаемый напор на выходе из источника, </w:t>
      </w:r>
      <w:proofErr w:type="gramStart"/>
      <w:r w:rsidRPr="000F6813">
        <w:t>м</w:t>
      </w:r>
      <w:proofErr w:type="gramEnd"/>
    </w:p>
    <w:p w:rsidR="000F6813" w:rsidRPr="000F6813" w:rsidRDefault="000F6813" w:rsidP="001B5316">
      <w:pPr>
        <w:pStyle w:val="af6"/>
        <w:numPr>
          <w:ilvl w:val="0"/>
          <w:numId w:val="22"/>
        </w:numPr>
      </w:pPr>
      <w:r w:rsidRPr="000F6813">
        <w:t xml:space="preserve">расчетный напор в обратном </w:t>
      </w:r>
      <w:proofErr w:type="gramStart"/>
      <w:r w:rsidRPr="000F6813">
        <w:t>трубопроводе</w:t>
      </w:r>
      <w:proofErr w:type="gramEnd"/>
      <w:r w:rsidRPr="000F6813">
        <w:t xml:space="preserve"> на источнике, м</w:t>
      </w:r>
    </w:p>
    <w:p w:rsidR="000F6813" w:rsidRPr="000F6813" w:rsidRDefault="000F6813" w:rsidP="001B5316">
      <w:pPr>
        <w:pStyle w:val="af6"/>
        <w:numPr>
          <w:ilvl w:val="0"/>
          <w:numId w:val="22"/>
        </w:numPr>
      </w:pPr>
      <w:r w:rsidRPr="000F6813">
        <w:t>режим работы источника</w:t>
      </w:r>
    </w:p>
    <w:p w:rsidR="000F6813" w:rsidRPr="000F6813" w:rsidRDefault="000F6813" w:rsidP="001B5316">
      <w:pPr>
        <w:pStyle w:val="af6"/>
        <w:numPr>
          <w:ilvl w:val="0"/>
          <w:numId w:val="22"/>
        </w:numPr>
        <w:spacing w:after="120"/>
        <w:ind w:left="1281" w:hanging="357"/>
      </w:pPr>
      <w:r w:rsidRPr="000F6813">
        <w:t>максимальный расход на подпитку, т/ч (используется только в том случае, когда режим работы источника «Подпитка ограничена заданным значением»).</w:t>
      </w:r>
    </w:p>
    <w:p w:rsidR="000F6813" w:rsidRPr="000F6813" w:rsidRDefault="000F6813" w:rsidP="000F6813">
      <w:r w:rsidRPr="000F6813">
        <w:lastRenderedPageBreak/>
        <w:t>Для выполнения поверочного расчета нужно дополнительно занести следующую информацию:</w:t>
      </w:r>
    </w:p>
    <w:p w:rsidR="000F6813" w:rsidRPr="000F6813" w:rsidRDefault="000F6813" w:rsidP="001B5316">
      <w:pPr>
        <w:pStyle w:val="af6"/>
        <w:numPr>
          <w:ilvl w:val="0"/>
          <w:numId w:val="24"/>
        </w:numPr>
      </w:pPr>
      <w:r>
        <w:t>т</w:t>
      </w:r>
      <w:r w:rsidRPr="000F6813">
        <w:t xml:space="preserve">екущая температура воды в подающем </w:t>
      </w:r>
      <w:proofErr w:type="gramStart"/>
      <w:r w:rsidRPr="000F6813">
        <w:t>трубопроводе</w:t>
      </w:r>
      <w:proofErr w:type="gramEnd"/>
      <w:r w:rsidRPr="000F6813">
        <w:t>, °С;</w:t>
      </w:r>
    </w:p>
    <w:p w:rsidR="000F6813" w:rsidRPr="000F6813" w:rsidRDefault="000F6813" w:rsidP="001B5316">
      <w:pPr>
        <w:pStyle w:val="af6"/>
        <w:numPr>
          <w:ilvl w:val="0"/>
          <w:numId w:val="24"/>
        </w:numPr>
        <w:spacing w:after="120"/>
        <w:ind w:left="1281" w:hanging="357"/>
        <w:contextualSpacing w:val="0"/>
      </w:pPr>
      <w:r w:rsidRPr="000F6813">
        <w:t>текущая температура наружного воздуха, °С.</w:t>
      </w:r>
    </w:p>
    <w:p w:rsidR="000F6813" w:rsidRPr="000F6813" w:rsidRDefault="000F6813" w:rsidP="001B5316">
      <w:pPr>
        <w:pStyle w:val="af6"/>
        <w:numPr>
          <w:ilvl w:val="0"/>
          <w:numId w:val="23"/>
        </w:numPr>
      </w:pPr>
      <w:r w:rsidRPr="000F6813">
        <w:t>для потребителей тепловой энергии:</w:t>
      </w:r>
    </w:p>
    <w:p w:rsidR="000F6813" w:rsidRPr="000F6813" w:rsidRDefault="000F6813" w:rsidP="001B5316">
      <w:pPr>
        <w:pStyle w:val="af6"/>
        <w:numPr>
          <w:ilvl w:val="0"/>
          <w:numId w:val="25"/>
        </w:numPr>
      </w:pPr>
      <w:r w:rsidRPr="000F6813">
        <w:t xml:space="preserve">высота здания потребителя, </w:t>
      </w:r>
      <w:proofErr w:type="gramStart"/>
      <w:r w:rsidRPr="000F6813">
        <w:t>м</w:t>
      </w:r>
      <w:proofErr w:type="gramEnd"/>
      <w:r w:rsidRPr="000F6813">
        <w:t>;</w:t>
      </w:r>
    </w:p>
    <w:p w:rsidR="000F6813" w:rsidRPr="000F6813" w:rsidRDefault="000F6813" w:rsidP="001B5316">
      <w:pPr>
        <w:pStyle w:val="af6"/>
        <w:numPr>
          <w:ilvl w:val="0"/>
          <w:numId w:val="25"/>
        </w:numPr>
      </w:pPr>
      <w:r w:rsidRPr="000F6813">
        <w:t>номер схемы подключения потребителя;</w:t>
      </w:r>
    </w:p>
    <w:p w:rsidR="000F6813" w:rsidRPr="000F6813" w:rsidRDefault="000F6813" w:rsidP="001B5316">
      <w:pPr>
        <w:pStyle w:val="af6"/>
        <w:numPr>
          <w:ilvl w:val="0"/>
          <w:numId w:val="25"/>
        </w:numPr>
      </w:pPr>
      <w:r w:rsidRPr="000F6813">
        <w:t>расчетная температура сетевой воды на входе к потребителю, °С</w:t>
      </w:r>
    </w:p>
    <w:p w:rsidR="000F6813" w:rsidRDefault="000F6813" w:rsidP="001B5316">
      <w:pPr>
        <w:pStyle w:val="af6"/>
        <w:numPr>
          <w:ilvl w:val="0"/>
          <w:numId w:val="25"/>
        </w:numPr>
        <w:spacing w:after="120"/>
        <w:ind w:left="1281" w:hanging="357"/>
      </w:pPr>
      <w:r w:rsidRPr="000F6813">
        <w:t xml:space="preserve">данные по системе отопления потребителей (расчетная нагрузка на отопление, коэффициент изменения нагрузки отопления, расчетная температура воды на входе в </w:t>
      </w:r>
      <w:proofErr w:type="gramStart"/>
      <w:r w:rsidRPr="000F6813">
        <w:t>СО</w:t>
      </w:r>
      <w:proofErr w:type="gramEnd"/>
      <w:r w:rsidRPr="000F6813">
        <w:t>, расчетная температура воды на выходе из СО, расчетная температура</w:t>
      </w:r>
      <w:r>
        <w:t xml:space="preserve"> </w:t>
      </w:r>
      <w:r w:rsidRPr="000F6813">
        <w:t>внутреннего воздуха для СО, наличие</w:t>
      </w:r>
      <w:r>
        <w:t xml:space="preserve"> </w:t>
      </w:r>
      <w:r w:rsidRPr="000F6813">
        <w:t xml:space="preserve">регулятора на отопление, расчетный располагаемый напор в СО, количество секций ТО на СО (для независимых схем подключения), потери напора в 1-й секции ТО на СО (для независимых схем подключения), количество параллельных групп ТО на </w:t>
      </w:r>
      <w:proofErr w:type="gramStart"/>
      <w:r w:rsidRPr="000F6813">
        <w:t>СО</w:t>
      </w:r>
      <w:proofErr w:type="gramEnd"/>
      <w:r w:rsidRPr="000F6813">
        <w:t xml:space="preserve">, расчетная температура сетевой воды на выходе из ТО, расчетная температура сетевой воды на выходе из потребителя, коэффициент пропускной способности регулятора СО; номер установленного элеватора, диаметр установленного сопла элеватора, диаметр установленной шайбы на подающем трубопроводе перед </w:t>
      </w:r>
      <w:proofErr w:type="gramStart"/>
      <w:r w:rsidRPr="000F6813">
        <w:t>СО</w:t>
      </w:r>
      <w:proofErr w:type="gramEnd"/>
      <w:r w:rsidRPr="000F6813">
        <w:t>, количество установленных шайб на подающем трубопроводе перед СО, диаметр установленной шайбы на обратном трубопроводе после СО, количество установленных шайб на обратном трубопроводе после СО (для поверочного расчета);</w:t>
      </w:r>
    </w:p>
    <w:p w:rsidR="000F6813" w:rsidRPr="000F6813" w:rsidRDefault="000F6813" w:rsidP="001B5316">
      <w:pPr>
        <w:pStyle w:val="af6"/>
        <w:numPr>
          <w:ilvl w:val="0"/>
          <w:numId w:val="25"/>
        </w:numPr>
        <w:spacing w:after="120"/>
        <w:ind w:left="1281" w:hanging="357"/>
        <w:contextualSpacing w:val="0"/>
      </w:pPr>
      <w:r w:rsidRPr="000F6813">
        <w:t xml:space="preserve">данные по Системе Вентиляции потребителей (расчетная нагрузка на вентиляцию, коэффициент изменения нагрузки вентиляции, расчетная температуры наружного воздуха для </w:t>
      </w:r>
      <w:proofErr w:type="gramStart"/>
      <w:r w:rsidRPr="000F6813">
        <w:t>СВ</w:t>
      </w:r>
      <w:proofErr w:type="gramEnd"/>
      <w:r w:rsidRPr="000F6813">
        <w:t>, расчетная температура внутреннего воздуха для СВ, расчетный располагаемый напор в СВ, наличие регулирующего клапана на СВ; диаметр установленной шайбы на систему вентиляции, количество установленных шайб на систему вентиляции(для поверочного расчета).</w:t>
      </w:r>
    </w:p>
    <w:p w:rsidR="000F6813" w:rsidRPr="000F6813" w:rsidRDefault="000F6813" w:rsidP="001B5316">
      <w:pPr>
        <w:pStyle w:val="af6"/>
        <w:numPr>
          <w:ilvl w:val="0"/>
          <w:numId w:val="23"/>
        </w:numPr>
      </w:pPr>
      <w:r>
        <w:t>д</w:t>
      </w:r>
      <w:r w:rsidRPr="000F6813">
        <w:t>ля участков тепловой сети:</w:t>
      </w:r>
    </w:p>
    <w:p w:rsidR="000F6813" w:rsidRPr="000F6813" w:rsidRDefault="000F6813" w:rsidP="001B5316">
      <w:pPr>
        <w:pStyle w:val="af6"/>
        <w:numPr>
          <w:ilvl w:val="0"/>
          <w:numId w:val="26"/>
        </w:numPr>
      </w:pPr>
      <w:r w:rsidRPr="000F6813">
        <w:t xml:space="preserve">внутренний диаметр подающего обратного трубопроводов, </w:t>
      </w:r>
      <w:proofErr w:type="gramStart"/>
      <w:r w:rsidRPr="000F6813">
        <w:t>м</w:t>
      </w:r>
      <w:proofErr w:type="gramEnd"/>
      <w:r w:rsidRPr="000F6813">
        <w:t>;</w:t>
      </w:r>
    </w:p>
    <w:p w:rsidR="000F6813" w:rsidRPr="000F6813" w:rsidRDefault="000F6813" w:rsidP="001B5316">
      <w:pPr>
        <w:pStyle w:val="af6"/>
        <w:numPr>
          <w:ilvl w:val="0"/>
          <w:numId w:val="26"/>
        </w:numPr>
      </w:pPr>
      <w:r w:rsidRPr="000F6813">
        <w:t xml:space="preserve">шероховатость подающего и обратного трубопроводов, </w:t>
      </w:r>
      <w:proofErr w:type="gramStart"/>
      <w:r w:rsidRPr="000F6813">
        <w:t>мм</w:t>
      </w:r>
      <w:proofErr w:type="gramEnd"/>
      <w:r w:rsidRPr="000F6813">
        <w:t>;</w:t>
      </w:r>
    </w:p>
    <w:p w:rsidR="000F6813" w:rsidRPr="000F6813" w:rsidRDefault="000F6813" w:rsidP="001B5316">
      <w:pPr>
        <w:pStyle w:val="af6"/>
        <w:numPr>
          <w:ilvl w:val="0"/>
          <w:numId w:val="26"/>
        </w:numPr>
        <w:spacing w:after="120"/>
        <w:ind w:left="1281" w:hanging="357"/>
        <w:contextualSpacing w:val="0"/>
      </w:pPr>
      <w:r w:rsidRPr="000F6813">
        <w:t>коэффициент местного сопротивления подающего и обратного трубопроводов.</w:t>
      </w:r>
    </w:p>
    <w:p w:rsidR="000F6813" w:rsidRPr="000F6813" w:rsidRDefault="000F6813" w:rsidP="001B5316">
      <w:pPr>
        <w:pStyle w:val="af6"/>
        <w:numPr>
          <w:ilvl w:val="0"/>
          <w:numId w:val="23"/>
        </w:numPr>
      </w:pPr>
      <w:r w:rsidRPr="000F6813">
        <w:t>для насосной станции:</w:t>
      </w:r>
    </w:p>
    <w:p w:rsidR="000F6813" w:rsidRPr="000F6813" w:rsidRDefault="000F6813" w:rsidP="001B5316">
      <w:pPr>
        <w:pStyle w:val="af6"/>
        <w:numPr>
          <w:ilvl w:val="0"/>
          <w:numId w:val="27"/>
        </w:numPr>
      </w:pPr>
      <w:r w:rsidRPr="000F6813">
        <w:t xml:space="preserve">напор насоса на подающем и обратном трубопроводах, </w:t>
      </w:r>
      <w:proofErr w:type="gramStart"/>
      <w:r w:rsidRPr="000F6813">
        <w:t>м</w:t>
      </w:r>
      <w:proofErr w:type="gramEnd"/>
    </w:p>
    <w:p w:rsidR="000F6813" w:rsidRPr="000F6813" w:rsidRDefault="000F6813" w:rsidP="001B5316">
      <w:pPr>
        <w:pStyle w:val="af6"/>
        <w:numPr>
          <w:ilvl w:val="0"/>
          <w:numId w:val="27"/>
        </w:numPr>
        <w:spacing w:after="120"/>
        <w:ind w:left="1281" w:hanging="357"/>
        <w:contextualSpacing w:val="0"/>
      </w:pPr>
      <w:r w:rsidRPr="000F6813">
        <w:t>марка насоса на подающем и обратном трубопроводах.</w:t>
      </w:r>
    </w:p>
    <w:p w:rsidR="00140B24" w:rsidRPr="00E81C71" w:rsidRDefault="00140B24" w:rsidP="00B53E60">
      <w:pPr>
        <w:pStyle w:val="5"/>
        <w:rPr>
          <w:rFonts w:eastAsia="TimesNewRomanPS-BoldMT"/>
        </w:rPr>
      </w:pPr>
      <w:bookmarkStart w:id="116" w:name="_Toc501370688"/>
      <w:bookmarkStart w:id="117" w:name="bookmark32"/>
      <w:r>
        <w:rPr>
          <w:rFonts w:eastAsia="TimesNewRomanPS-BoldMT"/>
        </w:rPr>
        <w:t>в</w:t>
      </w:r>
      <w:r w:rsidRPr="00D71333">
        <w:rPr>
          <w:rFonts w:eastAsia="TimesNewRomanPS-BoldMT"/>
        </w:rPr>
        <w:t xml:space="preserve">) </w:t>
      </w:r>
      <w:r w:rsidRPr="00140B24">
        <w:t>паспортизация и описание расчетных единиц территориального деления, включая административное</w:t>
      </w:r>
      <w:bookmarkEnd w:id="116"/>
    </w:p>
    <w:bookmarkEnd w:id="117"/>
    <w:p w:rsidR="00140B24" w:rsidRPr="00140B24" w:rsidRDefault="00140B24" w:rsidP="00140B24">
      <w:r w:rsidRPr="00140B24">
        <w:t xml:space="preserve">Паспортизация и описание расчетных единиц территориального деления, включая административное, заключается в том, что на существующую карту, с привязкой по местоположению объектов в соответствии с генеральным планом, условно накладывается сетка с разбивкой на кадастровые кварталы (карта территориального планирования). Карта </w:t>
      </w:r>
      <w:r w:rsidRPr="00140B24">
        <w:lastRenderedPageBreak/>
        <w:t>территориального зонирования с указанием номеров районов</w:t>
      </w:r>
      <w:r w:rsidR="009706DE">
        <w:t xml:space="preserve"> </w:t>
      </w:r>
      <w:r w:rsidRPr="00140B24">
        <w:t>предоставляется Управлением Архитектуры и Градостроительства муниципального образования</w:t>
      </w:r>
      <w:r w:rsidR="009706DE">
        <w:t xml:space="preserve"> городского поселения</w:t>
      </w:r>
      <w:r w:rsidRPr="00140B24">
        <w:t xml:space="preserve"> Березово.</w:t>
      </w:r>
    </w:p>
    <w:p w:rsidR="00140B24" w:rsidRPr="00140B24" w:rsidRDefault="00140B24" w:rsidP="00140B24">
      <w:r w:rsidRPr="00140B24">
        <w:t>Для паспортизации и описания расчетных единиц, помимо карты территориального зонирования учитывается карта административного деления.</w:t>
      </w:r>
    </w:p>
    <w:p w:rsidR="00FE07A5" w:rsidRPr="00140B24" w:rsidRDefault="00140B24" w:rsidP="00140B24">
      <w:r w:rsidRPr="00140B24">
        <w:t>Таким образом, в электронной модели, путем импортирования в систему слоев плана, создается сетка административного и кадастрового территориального деления поселения.</w:t>
      </w:r>
    </w:p>
    <w:p w:rsidR="00F9052A" w:rsidRPr="00E81C71" w:rsidRDefault="00F9052A" w:rsidP="00B53E60">
      <w:pPr>
        <w:pStyle w:val="5"/>
        <w:rPr>
          <w:rFonts w:eastAsia="TimesNewRomanPS-BoldMT"/>
        </w:rPr>
      </w:pPr>
      <w:bookmarkStart w:id="118" w:name="_Toc501370689"/>
      <w:bookmarkStart w:id="119" w:name="bookmark33"/>
      <w:r>
        <w:rPr>
          <w:rFonts w:eastAsia="TimesNewRomanPS-BoldMT"/>
        </w:rPr>
        <w:t>г</w:t>
      </w:r>
      <w:r w:rsidRPr="00D71333">
        <w:rPr>
          <w:rFonts w:eastAsia="TimesNewRomanPS-BoldMT"/>
        </w:rPr>
        <w:t xml:space="preserve">) </w:t>
      </w:r>
      <w:r w:rsidRPr="00F9052A">
        <w:t>гидравлический расчет тепловых сетей любой степени закальцованности, в том числе гидравлический расчет при совместной работе нескольких источников тепловой энергии на единую тепловую сеть</w:t>
      </w:r>
      <w:bookmarkEnd w:id="118"/>
    </w:p>
    <w:bookmarkEnd w:id="119"/>
    <w:p w:rsidR="00F9052A" w:rsidRPr="00F9052A" w:rsidRDefault="00F9052A" w:rsidP="00F9052A">
      <w:r w:rsidRPr="00F9052A">
        <w:t>Гидравлический расчет предусматривает выполнение расчета системы</w:t>
      </w:r>
      <w:r>
        <w:t xml:space="preserve"> </w:t>
      </w:r>
      <w:r w:rsidRPr="00F9052A">
        <w:t>централизованного теплоснабжения с потребителями, подключенными к тепловой сети по различным схемам.</w:t>
      </w:r>
    </w:p>
    <w:p w:rsidR="00F9052A" w:rsidRPr="00F9052A" w:rsidRDefault="00F9052A" w:rsidP="00F9052A">
      <w:r w:rsidRPr="00F9052A">
        <w:t>Целью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rsidR="00F9052A" w:rsidRPr="00F9052A" w:rsidRDefault="00F9052A" w:rsidP="00F9052A">
      <w:r w:rsidRPr="00F9052A">
        <w:t xml:space="preserve">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а также прогнозировать изменение температуры внутреннего воздуха у потребителей. Расчеты проводились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В качестве теплоносителя </w:t>
      </w:r>
      <w:proofErr w:type="gramStart"/>
      <w:r w:rsidRPr="00F9052A">
        <w:t>может</w:t>
      </w:r>
      <w:proofErr w:type="gramEnd"/>
      <w:r w:rsidRPr="00F9052A">
        <w:t xml:space="preserve"> используется вода.</w:t>
      </w:r>
    </w:p>
    <w:p w:rsidR="00F9052A" w:rsidRPr="00F9052A" w:rsidRDefault="00F9052A" w:rsidP="00F9052A">
      <w:r w:rsidRPr="00F9052A">
        <w:t>Гидравлический расчёт тепловых сетей проводится с учётом:</w:t>
      </w:r>
    </w:p>
    <w:p w:rsidR="00F9052A" w:rsidRPr="00F9052A" w:rsidRDefault="00F9052A" w:rsidP="001B5316">
      <w:pPr>
        <w:pStyle w:val="af6"/>
        <w:numPr>
          <w:ilvl w:val="0"/>
          <w:numId w:val="28"/>
        </w:numPr>
      </w:pPr>
      <w:r w:rsidRPr="00F9052A">
        <w:t>утечек из тепловой сети и систем теплопотребления;</w:t>
      </w:r>
    </w:p>
    <w:p w:rsidR="00F9052A" w:rsidRPr="00F9052A" w:rsidRDefault="00F9052A" w:rsidP="001B5316">
      <w:pPr>
        <w:pStyle w:val="af6"/>
        <w:numPr>
          <w:ilvl w:val="0"/>
          <w:numId w:val="28"/>
        </w:numPr>
        <w:spacing w:after="120"/>
        <w:ind w:left="1281" w:hanging="357"/>
      </w:pPr>
      <w:r w:rsidRPr="00F9052A">
        <w:t>фактически установленного оборудования на абонентских вводах и</w:t>
      </w:r>
      <w:r>
        <w:t xml:space="preserve"> </w:t>
      </w:r>
      <w:r w:rsidRPr="00F9052A">
        <w:t>тепловых сетях.</w:t>
      </w:r>
    </w:p>
    <w:p w:rsidR="008E21B1" w:rsidRPr="00F9052A" w:rsidRDefault="00F9052A" w:rsidP="00F9052A">
      <w:r w:rsidRPr="00F9052A">
        <w:t>Гидравлический расчет позволяет рассчитать любую аварию на трубопроводах</w:t>
      </w:r>
      <w:r>
        <w:t xml:space="preserve"> </w:t>
      </w:r>
      <w:r w:rsidRPr="00F9052A">
        <w:t>тепловой сети и источнике теплоснабжения. В результате расчета определяются расходы и потери напора в трубопроводах, напоры в узлах сети, в том числе располагаемые напоры у потребителей, расходы и температуры воды на входе и выходе в каждую систему теплопотребления. При работе нескольких источников на одну сеть определено распределение воды и тепловой энергии между источниками. Рассчитывается баланс по воде и отпущенной тепловой энергией между источником и потребителями.</w:t>
      </w:r>
    </w:p>
    <w:p w:rsidR="00F9052A" w:rsidRPr="00E81C71" w:rsidRDefault="00F9052A" w:rsidP="00B53E60">
      <w:pPr>
        <w:pStyle w:val="5"/>
        <w:rPr>
          <w:rFonts w:eastAsia="TimesNewRomanPS-BoldMT"/>
        </w:rPr>
      </w:pPr>
      <w:bookmarkStart w:id="120" w:name="_Toc501370690"/>
      <w:bookmarkStart w:id="121" w:name="bookmark34"/>
      <w:r>
        <w:rPr>
          <w:rFonts w:eastAsia="TimesNewRomanPS-BoldMT"/>
        </w:rPr>
        <w:t>д</w:t>
      </w:r>
      <w:r w:rsidRPr="00D71333">
        <w:rPr>
          <w:rFonts w:eastAsia="TimesNewRomanPS-BoldMT"/>
        </w:rPr>
        <w:t xml:space="preserve">) </w:t>
      </w:r>
      <w:r w:rsidRPr="00F9052A">
        <w:t>моделирование всех видов переключений, осуществляемых в тепловых сетях, в том числе переключений тепловых нагрузок ме</w:t>
      </w:r>
      <w:r>
        <w:t>ж</w:t>
      </w:r>
      <w:r w:rsidRPr="00F9052A">
        <w:t>ду источниками тепловой энергии</w:t>
      </w:r>
      <w:bookmarkEnd w:id="120"/>
    </w:p>
    <w:bookmarkEnd w:id="121"/>
    <w:p w:rsidR="00F9052A" w:rsidRPr="00F9052A" w:rsidRDefault="00F9052A" w:rsidP="00F9052A">
      <w:r w:rsidRPr="00F9052A">
        <w:t xml:space="preserve">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w:t>
      </w:r>
      <w:r w:rsidRPr="00F9052A">
        <w:lastRenderedPageBreak/>
        <w:t>теплопотребления. Результаты расчета отображаются на карте в виде тематической раскраски отключенных участков и потребителей и выводятся в отчет.</w:t>
      </w:r>
    </w:p>
    <w:p w:rsidR="00F9052A" w:rsidRPr="00F9052A" w:rsidRDefault="00F9052A" w:rsidP="00F9052A">
      <w:r w:rsidRPr="00F9052A">
        <w:t>При анализе переключений определяется, какие объекты попадают под отключения, и включает в себя:</w:t>
      </w:r>
    </w:p>
    <w:p w:rsidR="00F9052A" w:rsidRPr="00F9052A" w:rsidRDefault="00F9052A" w:rsidP="001B5316">
      <w:pPr>
        <w:pStyle w:val="af6"/>
        <w:numPr>
          <w:ilvl w:val="0"/>
          <w:numId w:val="29"/>
        </w:numPr>
      </w:pPr>
      <w:r w:rsidRPr="00F9052A">
        <w:t>вывод информации по отключенным объектам;</w:t>
      </w:r>
    </w:p>
    <w:p w:rsidR="00F9052A" w:rsidRPr="00F9052A" w:rsidRDefault="00F9052A" w:rsidP="001B5316">
      <w:pPr>
        <w:pStyle w:val="af6"/>
        <w:numPr>
          <w:ilvl w:val="0"/>
          <w:numId w:val="29"/>
        </w:numPr>
      </w:pPr>
      <w:r w:rsidRPr="00F9052A">
        <w:t>расчет объемов внутренних систем теплопотребления и нагрузок на системы теплопотребления при данных изменениях в сети;</w:t>
      </w:r>
    </w:p>
    <w:p w:rsidR="00F9052A" w:rsidRPr="00F9052A" w:rsidRDefault="00F9052A" w:rsidP="001B5316">
      <w:pPr>
        <w:pStyle w:val="af6"/>
        <w:numPr>
          <w:ilvl w:val="0"/>
          <w:numId w:val="29"/>
        </w:numPr>
      </w:pPr>
      <w:r w:rsidRPr="00F9052A">
        <w:t>отображение результатов расчета на карте в виде тематической раскраски;</w:t>
      </w:r>
    </w:p>
    <w:p w:rsidR="008E21B1" w:rsidRPr="00F9052A" w:rsidRDefault="00F9052A" w:rsidP="001B5316">
      <w:pPr>
        <w:pStyle w:val="af6"/>
        <w:numPr>
          <w:ilvl w:val="0"/>
          <w:numId w:val="29"/>
        </w:numPr>
        <w:spacing w:after="120"/>
        <w:ind w:left="1281" w:hanging="357"/>
      </w:pPr>
      <w:r w:rsidRPr="00F9052A">
        <w:t>вывод табличных данных в отчет, с последующей возможностью их печати, экспорта в формат MS Excel или HTML.</w:t>
      </w:r>
    </w:p>
    <w:p w:rsidR="00D80E2B" w:rsidRPr="00E81C71" w:rsidRDefault="00825045" w:rsidP="00B53E60">
      <w:pPr>
        <w:pStyle w:val="5"/>
        <w:rPr>
          <w:rFonts w:eastAsia="TimesNewRomanPS-BoldMT"/>
        </w:rPr>
      </w:pPr>
      <w:bookmarkStart w:id="122" w:name="_Toc501370691"/>
      <w:r>
        <w:rPr>
          <w:rFonts w:eastAsia="TimesNewRomanPS-BoldMT"/>
        </w:rPr>
        <w:t>е</w:t>
      </w:r>
      <w:r w:rsidR="00D80E2B" w:rsidRPr="00D71333">
        <w:rPr>
          <w:rFonts w:eastAsia="TimesNewRomanPS-BoldMT"/>
        </w:rPr>
        <w:t xml:space="preserve">) </w:t>
      </w:r>
      <w:r w:rsidR="00D80E2B" w:rsidRPr="00D80E2B">
        <w:t>расчет балансов тепловой энергии по источникам тепловой энергии и по территориальному признаку</w:t>
      </w:r>
      <w:bookmarkEnd w:id="122"/>
    </w:p>
    <w:p w:rsidR="00D80E2B" w:rsidRPr="00D80E2B" w:rsidRDefault="00D80E2B" w:rsidP="00D80E2B">
      <w:r w:rsidRPr="00D80E2B">
        <w:t>В соответствии с Постановлением Правительства Российской Федерации от 22.02.2012 №154 основной единицей территориального деления является административное территориальное деление. Городское поселение Березово является административным центром Березовского района Ханты-Мансийского автономного округа.</w:t>
      </w:r>
    </w:p>
    <w:p w:rsidR="00D80E2B" w:rsidRPr="00D80E2B" w:rsidRDefault="00D80E2B" w:rsidP="00D80E2B">
      <w:r w:rsidRPr="00D80E2B">
        <w:t>Расчет балансов тепловой энергии по источникам тепловой энергии по территориальному признаку представлен в главе 4 настоящего документа.</w:t>
      </w:r>
    </w:p>
    <w:p w:rsidR="00825045" w:rsidRPr="00E81C71" w:rsidRDefault="00825045" w:rsidP="00B53E60">
      <w:pPr>
        <w:pStyle w:val="5"/>
        <w:rPr>
          <w:rFonts w:eastAsia="TimesNewRomanPS-BoldMT"/>
        </w:rPr>
      </w:pPr>
      <w:bookmarkStart w:id="123" w:name="_Toc501370692"/>
      <w:bookmarkStart w:id="124" w:name="bookmark36"/>
      <w:r>
        <w:rPr>
          <w:rFonts w:eastAsia="TimesNewRomanPS-BoldMT"/>
        </w:rPr>
        <w:t>ж</w:t>
      </w:r>
      <w:r w:rsidRPr="00D71333">
        <w:rPr>
          <w:rFonts w:eastAsia="TimesNewRomanPS-BoldMT"/>
        </w:rPr>
        <w:t xml:space="preserve">) </w:t>
      </w:r>
      <w:r w:rsidRPr="00825045">
        <w:t>расчет потерь тепловой энергии через изоляцию и с утечками теплоносителя</w:t>
      </w:r>
      <w:bookmarkEnd w:id="123"/>
    </w:p>
    <w:bookmarkEnd w:id="124"/>
    <w:p w:rsidR="00825045" w:rsidRPr="00825045" w:rsidRDefault="00825045" w:rsidP="00825045">
      <w:r w:rsidRPr="00825045">
        <w:t>Расчет потерь тепловой энергии через изоляцию и с утечками теплоносителя выполнен с помощью программно-расчетного комплекса ГИС «ZuluThermo 7.0».</w:t>
      </w:r>
    </w:p>
    <w:p w:rsidR="00825045" w:rsidRPr="00825045" w:rsidRDefault="00825045" w:rsidP="00825045">
      <w:r w:rsidRPr="00825045">
        <w:t>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w:t>
      </w:r>
      <w:r>
        <w:t xml:space="preserve"> энергии</w:t>
      </w:r>
      <w:r w:rsidRPr="00825045">
        <w:t>. Расчет может быть выполнен с учетом поправочных коэффициентов на нормы тепловых потерь.</w:t>
      </w:r>
    </w:p>
    <w:p w:rsidR="00D80E2B" w:rsidRPr="00825045" w:rsidRDefault="00825045" w:rsidP="00825045">
      <w:r w:rsidRPr="00825045">
        <w:t>Результаты расчета потерь тепловой энергии через изоляцию и с утечками теплоносителя представлены в программном комплексе «ZuluThermo 7.0».</w:t>
      </w:r>
    </w:p>
    <w:p w:rsidR="008B6D86" w:rsidRPr="00E81C71" w:rsidRDefault="008B6D86" w:rsidP="00B53E60">
      <w:pPr>
        <w:pStyle w:val="5"/>
        <w:rPr>
          <w:rFonts w:eastAsia="TimesNewRomanPS-BoldMT"/>
        </w:rPr>
      </w:pPr>
      <w:bookmarkStart w:id="125" w:name="_Toc501370693"/>
      <w:r>
        <w:rPr>
          <w:rFonts w:eastAsia="TimesNewRomanPS-BoldMT"/>
        </w:rPr>
        <w:t>з</w:t>
      </w:r>
      <w:r w:rsidRPr="00D71333">
        <w:rPr>
          <w:rFonts w:eastAsia="TimesNewRomanPS-BoldMT"/>
        </w:rPr>
        <w:t xml:space="preserve">) </w:t>
      </w:r>
      <w:r w:rsidRPr="008B6D86">
        <w:t>расчет показателей надежности теплоснабжения</w:t>
      </w:r>
      <w:bookmarkEnd w:id="125"/>
    </w:p>
    <w:p w:rsidR="00D80E2B" w:rsidRPr="008B6D86" w:rsidRDefault="008B6D86" w:rsidP="008B6D86">
      <w:r w:rsidRPr="008B6D86">
        <w:t>На основании требований постановления Правительства Российской</w:t>
      </w:r>
      <w:r>
        <w:t xml:space="preserve"> Ф</w:t>
      </w:r>
      <w:r w:rsidRPr="008B6D86">
        <w:t>едерации от 22.02.2012 №154 «О требованиях к схемам теплоснабжения, порядку их разработки и утверждения» показатели надежности теплоснабжения определяются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На момент разработки схемы теплоснабжения городского поселения Березово указанные методические указания не утверждены, а только размещены в виде проекта Приказа Министерства Регионального развития Российской Федерации, опубликованного в сети Интернет.</w:t>
      </w:r>
    </w:p>
    <w:p w:rsidR="008B6D86" w:rsidRPr="00E81C71" w:rsidRDefault="008B6D86" w:rsidP="00B53E60">
      <w:pPr>
        <w:pStyle w:val="5"/>
        <w:rPr>
          <w:rFonts w:eastAsia="TimesNewRomanPS-BoldMT"/>
        </w:rPr>
      </w:pPr>
      <w:bookmarkStart w:id="126" w:name="_Toc501370694"/>
      <w:r>
        <w:rPr>
          <w:rFonts w:eastAsia="TimesNewRomanPS-BoldMT"/>
        </w:rPr>
        <w:lastRenderedPageBreak/>
        <w:t>и</w:t>
      </w:r>
      <w:r w:rsidRPr="00D71333">
        <w:rPr>
          <w:rFonts w:eastAsia="TimesNewRomanPS-BoldMT"/>
        </w:rPr>
        <w:t xml:space="preserve">) </w:t>
      </w:r>
      <w:r w:rsidRPr="008B6D86">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126"/>
    </w:p>
    <w:p w:rsidR="008B6D86" w:rsidRPr="008B6D86" w:rsidRDefault="008B6D86" w:rsidP="008B6D86">
      <w:r w:rsidRPr="008B6D86">
        <w:t>Данный раздел не рассматривался в связи с тем, что групповых</w:t>
      </w:r>
      <w:r>
        <w:t xml:space="preserve"> </w:t>
      </w:r>
      <w:r w:rsidRPr="008B6D86">
        <w:t>изменений объектов по заданным критериям не требовалось для моделирования</w:t>
      </w:r>
      <w:r>
        <w:t xml:space="preserve"> </w:t>
      </w:r>
      <w:r w:rsidRPr="008B6D86">
        <w:t xml:space="preserve">перспективных вариантов схемы теплоснабжения </w:t>
      </w:r>
      <w:r>
        <w:t>городского поселения</w:t>
      </w:r>
      <w:r w:rsidRPr="008B6D86">
        <w:t xml:space="preserve"> Березово.</w:t>
      </w:r>
    </w:p>
    <w:p w:rsidR="008B6D86" w:rsidRPr="00E81C71" w:rsidRDefault="008B6D86" w:rsidP="00B53E60">
      <w:pPr>
        <w:pStyle w:val="5"/>
        <w:rPr>
          <w:rFonts w:eastAsia="TimesNewRomanPS-BoldMT"/>
        </w:rPr>
      </w:pPr>
      <w:bookmarkStart w:id="127" w:name="_Toc501370695"/>
      <w:r>
        <w:rPr>
          <w:rFonts w:eastAsia="TimesNewRomanPS-BoldMT"/>
        </w:rPr>
        <w:t>к</w:t>
      </w:r>
      <w:r w:rsidRPr="00D71333">
        <w:rPr>
          <w:rFonts w:eastAsia="TimesNewRomanPS-BoldMT"/>
        </w:rPr>
        <w:t xml:space="preserve">) </w:t>
      </w:r>
      <w:r w:rsidRPr="008B6D86">
        <w:t>сравнительные пьезометрические графики для разработки и анализа сценариев перспективного развития тепловых сетей</w:t>
      </w:r>
      <w:bookmarkEnd w:id="127"/>
    </w:p>
    <w:p w:rsidR="00D80E2B" w:rsidRPr="008B6D86" w:rsidRDefault="008B6D86" w:rsidP="008B6D86">
      <w:r w:rsidRPr="008B6D86">
        <w:t xml:space="preserve">Сравнительные пьезометрические графики для разработки и анализа сценариев перспективного развития тепловых сетей </w:t>
      </w:r>
      <w:r>
        <w:t>городского поселения</w:t>
      </w:r>
      <w:r w:rsidRPr="008B6D86">
        <w:t xml:space="preserve"> Березово представлены в электронной модели разработанной в программном комплексе «ZuluThermo 7.0».</w:t>
      </w:r>
    </w:p>
    <w:p w:rsidR="007B21CA" w:rsidRPr="00423726" w:rsidRDefault="000712A9" w:rsidP="007B21CA">
      <w:pPr>
        <w:pStyle w:val="2"/>
        <w:pageBreakBefore/>
        <w:spacing w:before="0"/>
        <w:rPr>
          <w:rFonts w:eastAsia="TimesNewRomanPS-BoldMT"/>
        </w:rPr>
      </w:pPr>
      <w:bookmarkStart w:id="128" w:name="_Toc501370696"/>
      <w:r w:rsidRPr="00423726">
        <w:rPr>
          <w:caps w:val="0"/>
        </w:rPr>
        <w:lastRenderedPageBreak/>
        <w:t xml:space="preserve">ГЛАВА </w:t>
      </w:r>
      <w:r>
        <w:rPr>
          <w:caps w:val="0"/>
        </w:rPr>
        <w:t>4</w:t>
      </w:r>
      <w:r w:rsidRPr="00423726">
        <w:rPr>
          <w:caps w:val="0"/>
        </w:rPr>
        <w:t xml:space="preserve">. </w:t>
      </w:r>
      <w:r>
        <w:rPr>
          <w:rStyle w:val="53"/>
          <w:b/>
          <w:bCs/>
          <w:caps w:val="0"/>
          <w:color w:val="000000"/>
        </w:rPr>
        <w:t>ПЕРСПЕКТИВНЫЕ БАЛАНСЫ ТЕПЛОВОЙ МОЩНОСТИ ИСТОЧНИКОВ ТЕПЛОВОЙ ЭНЕРГИИ И ТЕПЛОВОЙ НАГРУЗКИ</w:t>
      </w:r>
      <w:bookmarkEnd w:id="128"/>
    </w:p>
    <w:p w:rsidR="007B21CA" w:rsidRPr="00E81C71" w:rsidRDefault="007B21CA" w:rsidP="00B53E60">
      <w:pPr>
        <w:pStyle w:val="5"/>
        <w:rPr>
          <w:rFonts w:eastAsia="TimesNewRomanPS-BoldMT"/>
        </w:rPr>
      </w:pPr>
      <w:bookmarkStart w:id="129" w:name="_Toc501370697"/>
      <w:r>
        <w:rPr>
          <w:rFonts w:eastAsia="TimesNewRomanPS-BoldMT"/>
        </w:rPr>
        <w:t>а</w:t>
      </w:r>
      <w:r w:rsidRPr="00D71333">
        <w:rPr>
          <w:rFonts w:eastAsia="TimesNewRomanPS-BoldMT"/>
        </w:rPr>
        <w:t xml:space="preserve">) </w:t>
      </w:r>
      <w:r w:rsidRPr="007B21CA">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bookmarkEnd w:id="129"/>
    </w:p>
    <w:p w:rsidR="00D80E2B" w:rsidRPr="007B21CA" w:rsidRDefault="007B21CA" w:rsidP="007B21CA">
      <w:r w:rsidRPr="007B21CA">
        <w:t xml:space="preserve">В таблице 4.1 представлен баланс тепловой энергии (мощности) и перспективной тепловой нагрузки в каждой из выделенных зон действия источников тепловой энергии с определением </w:t>
      </w:r>
      <w:proofErr w:type="gramStart"/>
      <w:r w:rsidRPr="007B21CA">
        <w:t>резервов дефицитов существующей располагаемой мощности источников тепловой энергии</w:t>
      </w:r>
      <w:proofErr w:type="gramEnd"/>
      <w:r w:rsidRPr="007B21CA">
        <w:t>.</w:t>
      </w:r>
    </w:p>
    <w:p w:rsidR="0058051C" w:rsidRDefault="0058051C" w:rsidP="0058051C">
      <w:pPr>
        <w:jc w:val="right"/>
      </w:pPr>
      <w:r w:rsidRPr="0058051C">
        <w:t>Таблица 4.1</w:t>
      </w:r>
    </w:p>
    <w:p w:rsidR="0058051C" w:rsidRDefault="0058051C" w:rsidP="0058051C">
      <w:pPr>
        <w:ind w:firstLine="0"/>
        <w:jc w:val="center"/>
      </w:pPr>
      <w:r w:rsidRPr="0058051C">
        <w:t>Баланс тепловой энергии (мощности) и перспективной нагрузки</w:t>
      </w:r>
    </w:p>
    <w:tbl>
      <w:tblPr>
        <w:tblW w:w="9644" w:type="dxa"/>
        <w:tblLayout w:type="fixed"/>
        <w:tblCellMar>
          <w:left w:w="0" w:type="dxa"/>
          <w:right w:w="0" w:type="dxa"/>
        </w:tblCellMar>
        <w:tblLook w:val="0000" w:firstRow="0" w:lastRow="0" w:firstColumn="0" w:lastColumn="0" w:noHBand="0" w:noVBand="0"/>
      </w:tblPr>
      <w:tblGrid>
        <w:gridCol w:w="461"/>
        <w:gridCol w:w="2353"/>
        <w:gridCol w:w="1559"/>
        <w:gridCol w:w="753"/>
        <w:gridCol w:w="753"/>
        <w:gridCol w:w="753"/>
        <w:gridCol w:w="753"/>
        <w:gridCol w:w="753"/>
        <w:gridCol w:w="753"/>
        <w:gridCol w:w="753"/>
      </w:tblGrid>
      <w:tr w:rsidR="0037444A" w:rsidRPr="00683F24" w:rsidTr="00723019">
        <w:trPr>
          <w:tblHeader/>
        </w:trPr>
        <w:tc>
          <w:tcPr>
            <w:tcW w:w="461" w:type="dxa"/>
            <w:vMerge w:val="restart"/>
            <w:tcBorders>
              <w:top w:val="single" w:sz="4" w:space="0" w:color="auto"/>
              <w:left w:val="single" w:sz="4" w:space="0" w:color="auto"/>
              <w:bottom w:val="nil"/>
              <w:right w:val="nil"/>
            </w:tcBorders>
            <w:vAlign w:val="center"/>
          </w:tcPr>
          <w:p w:rsidR="0037444A" w:rsidRPr="00683F24" w:rsidRDefault="0037444A" w:rsidP="00723019">
            <w:pPr>
              <w:pStyle w:val="aff4"/>
              <w:jc w:val="center"/>
              <w:rPr>
                <w:b/>
                <w:sz w:val="20"/>
                <w:szCs w:val="20"/>
              </w:rPr>
            </w:pPr>
            <w:r w:rsidRPr="00683F24">
              <w:rPr>
                <w:rStyle w:val="76"/>
                <w:color w:val="000000"/>
                <w:sz w:val="20"/>
                <w:szCs w:val="20"/>
              </w:rPr>
              <w:t>№</w:t>
            </w:r>
          </w:p>
          <w:p w:rsidR="0037444A" w:rsidRPr="00683F24" w:rsidRDefault="0037444A" w:rsidP="00723019">
            <w:pPr>
              <w:pStyle w:val="aff4"/>
              <w:jc w:val="center"/>
              <w:rPr>
                <w:b/>
                <w:sz w:val="20"/>
                <w:szCs w:val="20"/>
              </w:rPr>
            </w:pPr>
            <w:r w:rsidRPr="00683F24">
              <w:rPr>
                <w:rStyle w:val="76"/>
                <w:color w:val="000000"/>
                <w:sz w:val="20"/>
                <w:szCs w:val="20"/>
              </w:rPr>
              <w:t>п/п</w:t>
            </w:r>
          </w:p>
        </w:tc>
        <w:tc>
          <w:tcPr>
            <w:tcW w:w="2353" w:type="dxa"/>
            <w:vMerge w:val="restart"/>
            <w:tcBorders>
              <w:top w:val="single" w:sz="4" w:space="0" w:color="auto"/>
              <w:left w:val="single" w:sz="4" w:space="0" w:color="auto"/>
              <w:bottom w:val="nil"/>
              <w:right w:val="nil"/>
            </w:tcBorders>
            <w:vAlign w:val="center"/>
          </w:tcPr>
          <w:p w:rsidR="0037444A" w:rsidRPr="00683F24" w:rsidRDefault="0037444A" w:rsidP="00723019">
            <w:pPr>
              <w:pStyle w:val="aff4"/>
              <w:jc w:val="center"/>
              <w:rPr>
                <w:b/>
                <w:sz w:val="20"/>
                <w:szCs w:val="20"/>
              </w:rPr>
            </w:pPr>
            <w:r w:rsidRPr="00683F24">
              <w:rPr>
                <w:rStyle w:val="76"/>
                <w:color w:val="000000"/>
                <w:sz w:val="20"/>
                <w:szCs w:val="20"/>
              </w:rPr>
              <w:t>Наименование котельной</w:t>
            </w:r>
          </w:p>
        </w:tc>
        <w:tc>
          <w:tcPr>
            <w:tcW w:w="1559" w:type="dxa"/>
            <w:vMerge w:val="restart"/>
            <w:tcBorders>
              <w:top w:val="single" w:sz="4" w:space="0" w:color="auto"/>
              <w:left w:val="single" w:sz="4" w:space="0" w:color="auto"/>
              <w:bottom w:val="nil"/>
              <w:right w:val="nil"/>
            </w:tcBorders>
            <w:vAlign w:val="center"/>
          </w:tcPr>
          <w:p w:rsidR="0037444A" w:rsidRPr="00683F24" w:rsidRDefault="0037444A" w:rsidP="00723019">
            <w:pPr>
              <w:pStyle w:val="aff4"/>
              <w:jc w:val="center"/>
              <w:rPr>
                <w:b/>
                <w:sz w:val="20"/>
                <w:szCs w:val="20"/>
              </w:rPr>
            </w:pPr>
            <w:r w:rsidRPr="00683F24">
              <w:rPr>
                <w:rStyle w:val="76"/>
                <w:color w:val="000000"/>
                <w:sz w:val="20"/>
                <w:szCs w:val="20"/>
              </w:rPr>
              <w:t>Установленная мощность, Гкал/</w:t>
            </w:r>
            <w:proofErr w:type="gramStart"/>
            <w:r w:rsidRPr="00683F24">
              <w:rPr>
                <w:rStyle w:val="76"/>
                <w:color w:val="000000"/>
                <w:sz w:val="20"/>
                <w:szCs w:val="20"/>
              </w:rPr>
              <w:t>ч</w:t>
            </w:r>
            <w:proofErr w:type="gramEnd"/>
            <w:r w:rsidRPr="00683F24">
              <w:rPr>
                <w:rStyle w:val="76"/>
                <w:color w:val="000000"/>
                <w:sz w:val="20"/>
                <w:szCs w:val="20"/>
              </w:rPr>
              <w:t xml:space="preserve"> </w:t>
            </w:r>
          </w:p>
        </w:tc>
        <w:tc>
          <w:tcPr>
            <w:tcW w:w="5271" w:type="dxa"/>
            <w:gridSpan w:val="7"/>
            <w:tcBorders>
              <w:top w:val="single" w:sz="4" w:space="0" w:color="auto"/>
              <w:left w:val="single" w:sz="4" w:space="0" w:color="auto"/>
              <w:bottom w:val="nil"/>
              <w:right w:val="single" w:sz="4" w:space="0" w:color="auto"/>
            </w:tcBorders>
            <w:vAlign w:val="center"/>
          </w:tcPr>
          <w:p w:rsidR="0037444A" w:rsidRPr="00683F24" w:rsidRDefault="0037444A" w:rsidP="00723019">
            <w:pPr>
              <w:pStyle w:val="aff4"/>
              <w:jc w:val="center"/>
              <w:rPr>
                <w:b/>
                <w:sz w:val="20"/>
                <w:szCs w:val="20"/>
              </w:rPr>
            </w:pPr>
            <w:r w:rsidRPr="00683F24">
              <w:rPr>
                <w:rStyle w:val="76"/>
                <w:color w:val="000000"/>
                <w:sz w:val="20"/>
                <w:szCs w:val="20"/>
              </w:rPr>
              <w:t>Резерв (дефицит) существующий располагаемой мощности, Гкал/</w:t>
            </w:r>
            <w:proofErr w:type="gramStart"/>
            <w:r w:rsidRPr="00683F24">
              <w:rPr>
                <w:rStyle w:val="76"/>
                <w:color w:val="000000"/>
                <w:sz w:val="20"/>
                <w:szCs w:val="20"/>
              </w:rPr>
              <w:t>ч</w:t>
            </w:r>
            <w:proofErr w:type="gramEnd"/>
          </w:p>
        </w:tc>
      </w:tr>
      <w:tr w:rsidR="0037444A" w:rsidRPr="00683F24" w:rsidTr="00723019">
        <w:trPr>
          <w:tblHeader/>
        </w:trPr>
        <w:tc>
          <w:tcPr>
            <w:tcW w:w="461" w:type="dxa"/>
            <w:vMerge/>
            <w:tcBorders>
              <w:top w:val="nil"/>
              <w:left w:val="single" w:sz="4" w:space="0" w:color="auto"/>
              <w:bottom w:val="nil"/>
              <w:right w:val="nil"/>
            </w:tcBorders>
            <w:vAlign w:val="center"/>
          </w:tcPr>
          <w:p w:rsidR="0037444A" w:rsidRPr="00683F24" w:rsidRDefault="0037444A" w:rsidP="00723019">
            <w:pPr>
              <w:pStyle w:val="aff4"/>
              <w:jc w:val="center"/>
              <w:rPr>
                <w:b/>
                <w:sz w:val="20"/>
                <w:szCs w:val="20"/>
              </w:rPr>
            </w:pPr>
          </w:p>
        </w:tc>
        <w:tc>
          <w:tcPr>
            <w:tcW w:w="2353" w:type="dxa"/>
            <w:vMerge/>
            <w:tcBorders>
              <w:top w:val="nil"/>
              <w:left w:val="single" w:sz="4" w:space="0" w:color="auto"/>
              <w:bottom w:val="nil"/>
              <w:right w:val="nil"/>
            </w:tcBorders>
            <w:vAlign w:val="center"/>
          </w:tcPr>
          <w:p w:rsidR="0037444A" w:rsidRPr="00683F24" w:rsidRDefault="0037444A" w:rsidP="00723019">
            <w:pPr>
              <w:pStyle w:val="aff4"/>
              <w:jc w:val="center"/>
              <w:rPr>
                <w:b/>
                <w:sz w:val="20"/>
                <w:szCs w:val="20"/>
              </w:rPr>
            </w:pPr>
          </w:p>
        </w:tc>
        <w:tc>
          <w:tcPr>
            <w:tcW w:w="1559" w:type="dxa"/>
            <w:vMerge/>
            <w:tcBorders>
              <w:top w:val="nil"/>
              <w:left w:val="single" w:sz="4" w:space="0" w:color="auto"/>
              <w:bottom w:val="nil"/>
              <w:right w:val="nil"/>
            </w:tcBorders>
            <w:vAlign w:val="center"/>
          </w:tcPr>
          <w:p w:rsidR="0037444A" w:rsidRPr="00683F24" w:rsidRDefault="0037444A" w:rsidP="00723019">
            <w:pPr>
              <w:pStyle w:val="aff4"/>
              <w:jc w:val="center"/>
              <w:rPr>
                <w:b/>
                <w:sz w:val="20"/>
                <w:szCs w:val="20"/>
              </w:rPr>
            </w:pPr>
          </w:p>
        </w:tc>
        <w:tc>
          <w:tcPr>
            <w:tcW w:w="753" w:type="dxa"/>
            <w:tcBorders>
              <w:top w:val="single" w:sz="4" w:space="0" w:color="auto"/>
              <w:left w:val="single" w:sz="4" w:space="0" w:color="auto"/>
              <w:bottom w:val="nil"/>
              <w:right w:val="nil"/>
            </w:tcBorders>
            <w:vAlign w:val="center"/>
          </w:tcPr>
          <w:p w:rsidR="0037444A" w:rsidRPr="00683F24" w:rsidRDefault="0037444A" w:rsidP="00723019">
            <w:pPr>
              <w:pStyle w:val="aff4"/>
              <w:jc w:val="center"/>
              <w:rPr>
                <w:b/>
                <w:sz w:val="20"/>
                <w:szCs w:val="20"/>
              </w:rPr>
            </w:pPr>
            <w:r w:rsidRPr="00683F24">
              <w:rPr>
                <w:rStyle w:val="75"/>
                <w:b/>
                <w:color w:val="000000"/>
                <w:sz w:val="20"/>
                <w:szCs w:val="20"/>
              </w:rPr>
              <w:t xml:space="preserve">2016 </w:t>
            </w:r>
            <w:r w:rsidRPr="00683F24">
              <w:rPr>
                <w:rStyle w:val="76"/>
                <w:color w:val="000000"/>
                <w:sz w:val="20"/>
                <w:szCs w:val="20"/>
              </w:rPr>
              <w:t>г.</w:t>
            </w:r>
          </w:p>
        </w:tc>
        <w:tc>
          <w:tcPr>
            <w:tcW w:w="753" w:type="dxa"/>
            <w:tcBorders>
              <w:top w:val="single" w:sz="4" w:space="0" w:color="auto"/>
              <w:left w:val="single" w:sz="4" w:space="0" w:color="auto"/>
              <w:bottom w:val="nil"/>
              <w:right w:val="nil"/>
            </w:tcBorders>
            <w:vAlign w:val="center"/>
          </w:tcPr>
          <w:p w:rsidR="0037444A" w:rsidRPr="00683F24" w:rsidRDefault="0037444A" w:rsidP="00723019">
            <w:pPr>
              <w:pStyle w:val="aff4"/>
              <w:jc w:val="center"/>
              <w:rPr>
                <w:b/>
                <w:sz w:val="20"/>
                <w:szCs w:val="20"/>
              </w:rPr>
            </w:pPr>
            <w:r w:rsidRPr="00683F24">
              <w:rPr>
                <w:rStyle w:val="75"/>
                <w:b/>
                <w:color w:val="000000"/>
                <w:sz w:val="20"/>
                <w:szCs w:val="20"/>
              </w:rPr>
              <w:t xml:space="preserve">2017 </w:t>
            </w:r>
            <w:r w:rsidRPr="00683F24">
              <w:rPr>
                <w:rStyle w:val="76"/>
                <w:color w:val="000000"/>
                <w:sz w:val="20"/>
                <w:szCs w:val="20"/>
              </w:rPr>
              <w:t>г.</w:t>
            </w:r>
          </w:p>
        </w:tc>
        <w:tc>
          <w:tcPr>
            <w:tcW w:w="753" w:type="dxa"/>
            <w:tcBorders>
              <w:top w:val="single" w:sz="4" w:space="0" w:color="auto"/>
              <w:left w:val="single" w:sz="4" w:space="0" w:color="auto"/>
              <w:bottom w:val="nil"/>
              <w:right w:val="nil"/>
            </w:tcBorders>
            <w:vAlign w:val="center"/>
          </w:tcPr>
          <w:p w:rsidR="0037444A" w:rsidRPr="00683F24" w:rsidRDefault="0037444A" w:rsidP="00723019">
            <w:pPr>
              <w:pStyle w:val="aff4"/>
              <w:jc w:val="center"/>
              <w:rPr>
                <w:b/>
                <w:sz w:val="20"/>
                <w:szCs w:val="20"/>
              </w:rPr>
            </w:pPr>
            <w:r w:rsidRPr="00683F24">
              <w:rPr>
                <w:rStyle w:val="75"/>
                <w:b/>
                <w:color w:val="000000"/>
                <w:sz w:val="20"/>
                <w:szCs w:val="20"/>
              </w:rPr>
              <w:t xml:space="preserve">2018 </w:t>
            </w:r>
            <w:r w:rsidRPr="00683F24">
              <w:rPr>
                <w:rStyle w:val="76"/>
                <w:color w:val="000000"/>
                <w:sz w:val="20"/>
                <w:szCs w:val="20"/>
              </w:rPr>
              <w:t>г.</w:t>
            </w:r>
          </w:p>
        </w:tc>
        <w:tc>
          <w:tcPr>
            <w:tcW w:w="753" w:type="dxa"/>
            <w:tcBorders>
              <w:top w:val="single" w:sz="4" w:space="0" w:color="auto"/>
              <w:left w:val="single" w:sz="4" w:space="0" w:color="auto"/>
              <w:bottom w:val="nil"/>
              <w:right w:val="nil"/>
            </w:tcBorders>
            <w:vAlign w:val="center"/>
          </w:tcPr>
          <w:p w:rsidR="0037444A" w:rsidRPr="00683F24" w:rsidRDefault="0037444A" w:rsidP="00723019">
            <w:pPr>
              <w:pStyle w:val="aff4"/>
              <w:jc w:val="center"/>
              <w:rPr>
                <w:b/>
                <w:sz w:val="20"/>
                <w:szCs w:val="20"/>
              </w:rPr>
            </w:pPr>
            <w:r w:rsidRPr="00683F24">
              <w:rPr>
                <w:rStyle w:val="75"/>
                <w:b/>
                <w:color w:val="000000"/>
                <w:sz w:val="20"/>
                <w:szCs w:val="20"/>
              </w:rPr>
              <w:t xml:space="preserve">2019 </w:t>
            </w:r>
            <w:r w:rsidRPr="00683F24">
              <w:rPr>
                <w:rStyle w:val="76"/>
                <w:color w:val="000000"/>
                <w:sz w:val="20"/>
                <w:szCs w:val="20"/>
              </w:rPr>
              <w:t>г.</w:t>
            </w:r>
          </w:p>
        </w:tc>
        <w:tc>
          <w:tcPr>
            <w:tcW w:w="753" w:type="dxa"/>
            <w:tcBorders>
              <w:top w:val="single" w:sz="4" w:space="0" w:color="auto"/>
              <w:left w:val="single" w:sz="4" w:space="0" w:color="auto"/>
              <w:bottom w:val="nil"/>
              <w:right w:val="nil"/>
            </w:tcBorders>
            <w:vAlign w:val="center"/>
          </w:tcPr>
          <w:p w:rsidR="0037444A" w:rsidRPr="00683F24" w:rsidRDefault="0037444A" w:rsidP="00723019">
            <w:pPr>
              <w:pStyle w:val="aff4"/>
              <w:jc w:val="center"/>
              <w:rPr>
                <w:b/>
                <w:sz w:val="20"/>
                <w:szCs w:val="20"/>
              </w:rPr>
            </w:pPr>
            <w:r w:rsidRPr="00683F24">
              <w:rPr>
                <w:rStyle w:val="75"/>
                <w:b/>
                <w:color w:val="000000"/>
                <w:sz w:val="20"/>
                <w:szCs w:val="20"/>
              </w:rPr>
              <w:t xml:space="preserve">2020 </w:t>
            </w:r>
            <w:r w:rsidRPr="00683F24">
              <w:rPr>
                <w:rStyle w:val="76"/>
                <w:color w:val="000000"/>
                <w:sz w:val="20"/>
                <w:szCs w:val="20"/>
              </w:rPr>
              <w:t>г.</w:t>
            </w:r>
          </w:p>
        </w:tc>
        <w:tc>
          <w:tcPr>
            <w:tcW w:w="753" w:type="dxa"/>
            <w:tcBorders>
              <w:top w:val="single" w:sz="4" w:space="0" w:color="auto"/>
              <w:left w:val="single" w:sz="4" w:space="0" w:color="auto"/>
              <w:bottom w:val="nil"/>
              <w:right w:val="nil"/>
            </w:tcBorders>
            <w:vAlign w:val="center"/>
          </w:tcPr>
          <w:p w:rsidR="0037444A" w:rsidRPr="00683F24" w:rsidRDefault="0037444A" w:rsidP="00723019">
            <w:pPr>
              <w:pStyle w:val="aff4"/>
              <w:jc w:val="center"/>
              <w:rPr>
                <w:b/>
                <w:sz w:val="20"/>
                <w:szCs w:val="20"/>
              </w:rPr>
            </w:pPr>
            <w:r w:rsidRPr="00683F24">
              <w:rPr>
                <w:rStyle w:val="75"/>
                <w:b/>
                <w:color w:val="000000"/>
                <w:sz w:val="20"/>
                <w:szCs w:val="20"/>
              </w:rPr>
              <w:t>2021г.</w:t>
            </w:r>
          </w:p>
        </w:tc>
        <w:tc>
          <w:tcPr>
            <w:tcW w:w="753" w:type="dxa"/>
            <w:tcBorders>
              <w:top w:val="single" w:sz="4" w:space="0" w:color="auto"/>
              <w:left w:val="single" w:sz="4" w:space="0" w:color="auto"/>
              <w:bottom w:val="nil"/>
              <w:right w:val="single" w:sz="4" w:space="0" w:color="auto"/>
            </w:tcBorders>
            <w:vAlign w:val="center"/>
          </w:tcPr>
          <w:p w:rsidR="0037444A" w:rsidRPr="00683F24" w:rsidRDefault="0037444A" w:rsidP="00723019">
            <w:pPr>
              <w:pStyle w:val="aff4"/>
              <w:jc w:val="center"/>
              <w:rPr>
                <w:b/>
                <w:sz w:val="20"/>
                <w:szCs w:val="20"/>
              </w:rPr>
            </w:pPr>
            <w:r w:rsidRPr="00683F24">
              <w:rPr>
                <w:rStyle w:val="75"/>
                <w:b/>
                <w:color w:val="000000"/>
                <w:sz w:val="20"/>
                <w:szCs w:val="20"/>
              </w:rPr>
              <w:t>2022-2026 гг</w:t>
            </w:r>
            <w:r w:rsidRPr="00683F24">
              <w:rPr>
                <w:rStyle w:val="75"/>
                <w:b/>
                <w:color w:val="000000"/>
                <w:sz w:val="20"/>
                <w:szCs w:val="20"/>
                <w:lang w:val="en-US"/>
              </w:rPr>
              <w:t>.</w:t>
            </w:r>
          </w:p>
        </w:tc>
      </w:tr>
      <w:tr w:rsidR="0037444A" w:rsidRPr="0058051C" w:rsidTr="00723019">
        <w:tc>
          <w:tcPr>
            <w:tcW w:w="461" w:type="dxa"/>
            <w:tcBorders>
              <w:top w:val="single" w:sz="4" w:space="0" w:color="auto"/>
              <w:left w:val="single" w:sz="4" w:space="0" w:color="auto"/>
              <w:bottom w:val="nil"/>
              <w:right w:val="nil"/>
            </w:tcBorders>
            <w:vAlign w:val="center"/>
          </w:tcPr>
          <w:p w:rsidR="0037444A" w:rsidRPr="0058051C" w:rsidRDefault="0037444A" w:rsidP="00723019">
            <w:pPr>
              <w:pStyle w:val="aff4"/>
              <w:jc w:val="center"/>
              <w:rPr>
                <w:sz w:val="20"/>
                <w:szCs w:val="20"/>
              </w:rPr>
            </w:pPr>
            <w:r w:rsidRPr="0058051C">
              <w:rPr>
                <w:rStyle w:val="75"/>
                <w:color w:val="000000"/>
                <w:sz w:val="20"/>
                <w:szCs w:val="20"/>
              </w:rPr>
              <w:t>1</w:t>
            </w:r>
          </w:p>
        </w:tc>
        <w:tc>
          <w:tcPr>
            <w:tcW w:w="2353" w:type="dxa"/>
            <w:tcBorders>
              <w:top w:val="single" w:sz="4" w:space="0" w:color="auto"/>
              <w:left w:val="single" w:sz="4" w:space="0" w:color="auto"/>
              <w:bottom w:val="nil"/>
              <w:right w:val="nil"/>
            </w:tcBorders>
            <w:vAlign w:val="center"/>
          </w:tcPr>
          <w:p w:rsidR="0037444A" w:rsidRPr="0058051C" w:rsidRDefault="0037444A" w:rsidP="00723019">
            <w:pPr>
              <w:pStyle w:val="aff4"/>
              <w:jc w:val="center"/>
              <w:rPr>
                <w:sz w:val="20"/>
                <w:szCs w:val="20"/>
              </w:rPr>
            </w:pPr>
            <w:r w:rsidRPr="0058051C">
              <w:rPr>
                <w:rStyle w:val="75"/>
                <w:color w:val="000000"/>
                <w:sz w:val="20"/>
                <w:szCs w:val="20"/>
              </w:rPr>
              <w:t xml:space="preserve">Зона действия источника </w:t>
            </w:r>
            <w:r>
              <w:rPr>
                <w:rStyle w:val="75"/>
                <w:color w:val="000000"/>
                <w:sz w:val="20"/>
                <w:szCs w:val="20"/>
              </w:rPr>
              <w:t>–</w:t>
            </w:r>
            <w:r w:rsidRPr="0058051C">
              <w:rPr>
                <w:rStyle w:val="75"/>
                <w:color w:val="000000"/>
                <w:sz w:val="20"/>
                <w:szCs w:val="20"/>
              </w:rPr>
              <w:t xml:space="preserve"> </w:t>
            </w:r>
            <w:r w:rsidRPr="0058051C">
              <w:rPr>
                <w:rStyle w:val="76"/>
                <w:b w:val="0"/>
                <w:color w:val="000000"/>
                <w:sz w:val="20"/>
                <w:szCs w:val="20"/>
              </w:rPr>
              <w:t>Центральная котельная</w:t>
            </w:r>
          </w:p>
        </w:tc>
        <w:tc>
          <w:tcPr>
            <w:tcW w:w="1559" w:type="dxa"/>
            <w:tcBorders>
              <w:top w:val="single" w:sz="4" w:space="0" w:color="auto"/>
              <w:left w:val="single" w:sz="4" w:space="0" w:color="auto"/>
              <w:bottom w:val="nil"/>
              <w:right w:val="nil"/>
            </w:tcBorders>
            <w:shd w:val="clear" w:color="auto" w:fill="auto"/>
            <w:vAlign w:val="center"/>
          </w:tcPr>
          <w:p w:rsidR="0037444A" w:rsidRPr="00A072A8" w:rsidRDefault="0037444A" w:rsidP="00723019">
            <w:pPr>
              <w:spacing w:after="0" w:line="240" w:lineRule="auto"/>
              <w:ind w:firstLine="0"/>
              <w:jc w:val="center"/>
              <w:rPr>
                <w:sz w:val="20"/>
                <w:szCs w:val="20"/>
              </w:rPr>
            </w:pPr>
            <w:r>
              <w:rPr>
                <w:sz w:val="20"/>
                <w:szCs w:val="20"/>
              </w:rPr>
              <w:t>16</w:t>
            </w:r>
          </w:p>
        </w:tc>
        <w:tc>
          <w:tcPr>
            <w:tcW w:w="753" w:type="dxa"/>
            <w:tcBorders>
              <w:top w:val="single" w:sz="4" w:space="0" w:color="auto"/>
              <w:left w:val="single" w:sz="4" w:space="0" w:color="auto"/>
              <w:bottom w:val="nil"/>
              <w:right w:val="nil"/>
            </w:tcBorders>
            <w:shd w:val="clear" w:color="auto" w:fill="auto"/>
            <w:vAlign w:val="center"/>
          </w:tcPr>
          <w:p w:rsidR="0037444A" w:rsidRPr="00733832" w:rsidRDefault="0037444A" w:rsidP="00723019">
            <w:pPr>
              <w:spacing w:after="0" w:line="240" w:lineRule="auto"/>
              <w:ind w:firstLine="0"/>
              <w:jc w:val="center"/>
              <w:rPr>
                <w:color w:val="000000"/>
                <w:sz w:val="20"/>
                <w:szCs w:val="20"/>
              </w:rPr>
            </w:pPr>
            <w:r w:rsidRPr="00733832">
              <w:rPr>
                <w:color w:val="000000"/>
                <w:sz w:val="20"/>
                <w:szCs w:val="20"/>
              </w:rPr>
              <w:t>9,3</w:t>
            </w:r>
            <w:r>
              <w:rPr>
                <w:color w:val="000000"/>
                <w:sz w:val="20"/>
                <w:szCs w:val="20"/>
              </w:rPr>
              <w:t>0</w:t>
            </w:r>
          </w:p>
        </w:tc>
        <w:tc>
          <w:tcPr>
            <w:tcW w:w="753" w:type="dxa"/>
            <w:tcBorders>
              <w:top w:val="single" w:sz="4" w:space="0" w:color="auto"/>
              <w:left w:val="single" w:sz="4" w:space="0" w:color="auto"/>
              <w:bottom w:val="nil"/>
              <w:right w:val="nil"/>
            </w:tcBorders>
            <w:shd w:val="clear" w:color="auto" w:fill="auto"/>
            <w:vAlign w:val="center"/>
          </w:tcPr>
          <w:p w:rsidR="0037444A" w:rsidRPr="00733832" w:rsidRDefault="0037444A" w:rsidP="00723019">
            <w:pPr>
              <w:spacing w:after="0" w:line="240" w:lineRule="auto"/>
              <w:ind w:firstLine="0"/>
              <w:jc w:val="center"/>
              <w:rPr>
                <w:color w:val="000000"/>
                <w:sz w:val="20"/>
                <w:szCs w:val="20"/>
              </w:rPr>
            </w:pPr>
            <w:r w:rsidRPr="00733832">
              <w:rPr>
                <w:color w:val="000000"/>
                <w:sz w:val="20"/>
                <w:szCs w:val="20"/>
              </w:rPr>
              <w:t>9,3</w:t>
            </w:r>
            <w:r>
              <w:rPr>
                <w:color w:val="000000"/>
                <w:sz w:val="20"/>
                <w:szCs w:val="20"/>
              </w:rPr>
              <w:t>0</w:t>
            </w:r>
          </w:p>
        </w:tc>
        <w:tc>
          <w:tcPr>
            <w:tcW w:w="753" w:type="dxa"/>
            <w:tcBorders>
              <w:top w:val="single" w:sz="4" w:space="0" w:color="auto"/>
              <w:left w:val="single" w:sz="4" w:space="0" w:color="auto"/>
              <w:bottom w:val="nil"/>
              <w:right w:val="nil"/>
            </w:tcBorders>
            <w:shd w:val="clear" w:color="auto" w:fill="auto"/>
            <w:vAlign w:val="center"/>
          </w:tcPr>
          <w:p w:rsidR="0037444A" w:rsidRPr="00733832" w:rsidRDefault="0037444A" w:rsidP="00723019">
            <w:pPr>
              <w:spacing w:after="0" w:line="240" w:lineRule="auto"/>
              <w:ind w:firstLine="0"/>
              <w:jc w:val="center"/>
              <w:rPr>
                <w:color w:val="000000"/>
                <w:sz w:val="20"/>
                <w:szCs w:val="20"/>
              </w:rPr>
            </w:pPr>
            <w:r w:rsidRPr="00733832">
              <w:rPr>
                <w:color w:val="000000"/>
                <w:sz w:val="20"/>
                <w:szCs w:val="20"/>
              </w:rPr>
              <w:t>9,3</w:t>
            </w:r>
            <w:r>
              <w:rPr>
                <w:color w:val="000000"/>
                <w:sz w:val="20"/>
                <w:szCs w:val="20"/>
              </w:rPr>
              <w:t>0</w:t>
            </w:r>
          </w:p>
        </w:tc>
        <w:tc>
          <w:tcPr>
            <w:tcW w:w="753" w:type="dxa"/>
            <w:tcBorders>
              <w:top w:val="single" w:sz="4" w:space="0" w:color="auto"/>
              <w:left w:val="single" w:sz="4" w:space="0" w:color="auto"/>
              <w:bottom w:val="nil"/>
              <w:right w:val="nil"/>
            </w:tcBorders>
            <w:shd w:val="clear" w:color="auto" w:fill="auto"/>
            <w:vAlign w:val="center"/>
          </w:tcPr>
          <w:p w:rsidR="0037444A" w:rsidRPr="00733832" w:rsidRDefault="0037444A" w:rsidP="00723019">
            <w:pPr>
              <w:spacing w:after="0" w:line="240" w:lineRule="auto"/>
              <w:ind w:firstLine="0"/>
              <w:jc w:val="center"/>
              <w:rPr>
                <w:color w:val="000000"/>
                <w:sz w:val="20"/>
                <w:szCs w:val="20"/>
              </w:rPr>
            </w:pPr>
            <w:r>
              <w:rPr>
                <w:color w:val="000000"/>
                <w:sz w:val="20"/>
                <w:szCs w:val="20"/>
              </w:rPr>
              <w:t>9,30</w:t>
            </w:r>
          </w:p>
        </w:tc>
        <w:tc>
          <w:tcPr>
            <w:tcW w:w="753" w:type="dxa"/>
            <w:tcBorders>
              <w:top w:val="single" w:sz="4" w:space="0" w:color="auto"/>
              <w:left w:val="single" w:sz="4" w:space="0" w:color="auto"/>
              <w:bottom w:val="nil"/>
              <w:right w:val="nil"/>
            </w:tcBorders>
            <w:shd w:val="clear" w:color="auto" w:fill="auto"/>
            <w:vAlign w:val="center"/>
          </w:tcPr>
          <w:p w:rsidR="0037444A" w:rsidRPr="00733832" w:rsidRDefault="0037444A" w:rsidP="00723019">
            <w:pPr>
              <w:spacing w:after="0" w:line="240" w:lineRule="auto"/>
              <w:ind w:firstLine="0"/>
              <w:jc w:val="center"/>
              <w:rPr>
                <w:color w:val="000000"/>
                <w:sz w:val="20"/>
                <w:szCs w:val="20"/>
              </w:rPr>
            </w:pPr>
            <w:r w:rsidRPr="00733832">
              <w:rPr>
                <w:color w:val="000000"/>
                <w:sz w:val="20"/>
                <w:szCs w:val="20"/>
              </w:rPr>
              <w:t>8,</w:t>
            </w:r>
            <w:r>
              <w:rPr>
                <w:color w:val="000000"/>
                <w:sz w:val="20"/>
                <w:szCs w:val="20"/>
              </w:rPr>
              <w:t>50</w:t>
            </w:r>
          </w:p>
        </w:tc>
        <w:tc>
          <w:tcPr>
            <w:tcW w:w="753" w:type="dxa"/>
            <w:tcBorders>
              <w:top w:val="single" w:sz="4" w:space="0" w:color="auto"/>
              <w:left w:val="single" w:sz="4" w:space="0" w:color="auto"/>
              <w:bottom w:val="nil"/>
              <w:right w:val="nil"/>
            </w:tcBorders>
            <w:shd w:val="clear" w:color="auto" w:fill="auto"/>
            <w:vAlign w:val="center"/>
          </w:tcPr>
          <w:p w:rsidR="0037444A" w:rsidRPr="00733832" w:rsidRDefault="0037444A" w:rsidP="00723019">
            <w:pPr>
              <w:spacing w:after="0" w:line="240" w:lineRule="auto"/>
              <w:ind w:firstLine="0"/>
              <w:jc w:val="center"/>
              <w:rPr>
                <w:color w:val="000000"/>
                <w:sz w:val="20"/>
                <w:szCs w:val="20"/>
              </w:rPr>
            </w:pPr>
            <w:r w:rsidRPr="00733832">
              <w:rPr>
                <w:color w:val="000000"/>
                <w:sz w:val="20"/>
                <w:szCs w:val="20"/>
              </w:rPr>
              <w:t>8,</w:t>
            </w:r>
            <w:r>
              <w:rPr>
                <w:color w:val="000000"/>
                <w:sz w:val="20"/>
                <w:szCs w:val="20"/>
              </w:rPr>
              <w:t>42</w:t>
            </w:r>
          </w:p>
        </w:tc>
        <w:tc>
          <w:tcPr>
            <w:tcW w:w="753" w:type="dxa"/>
            <w:tcBorders>
              <w:top w:val="single" w:sz="4" w:space="0" w:color="auto"/>
              <w:left w:val="single" w:sz="4" w:space="0" w:color="auto"/>
              <w:bottom w:val="nil"/>
              <w:right w:val="single" w:sz="4" w:space="0" w:color="auto"/>
            </w:tcBorders>
            <w:shd w:val="clear" w:color="auto" w:fill="auto"/>
            <w:vAlign w:val="center"/>
          </w:tcPr>
          <w:p w:rsidR="0037444A" w:rsidRPr="00733832" w:rsidRDefault="0037444A" w:rsidP="00723019">
            <w:pPr>
              <w:spacing w:after="0" w:line="240" w:lineRule="auto"/>
              <w:ind w:firstLine="0"/>
              <w:jc w:val="center"/>
              <w:rPr>
                <w:color w:val="000000"/>
                <w:sz w:val="20"/>
                <w:szCs w:val="20"/>
              </w:rPr>
            </w:pPr>
            <w:r w:rsidRPr="00733832">
              <w:rPr>
                <w:color w:val="000000"/>
                <w:sz w:val="20"/>
                <w:szCs w:val="20"/>
              </w:rPr>
              <w:t>2,66</w:t>
            </w:r>
          </w:p>
        </w:tc>
      </w:tr>
      <w:tr w:rsidR="0037444A" w:rsidRPr="0058051C" w:rsidTr="00723019">
        <w:tc>
          <w:tcPr>
            <w:tcW w:w="461" w:type="dxa"/>
            <w:tcBorders>
              <w:top w:val="single" w:sz="4" w:space="0" w:color="auto"/>
              <w:left w:val="single" w:sz="4" w:space="0" w:color="auto"/>
              <w:bottom w:val="nil"/>
              <w:right w:val="nil"/>
            </w:tcBorders>
            <w:vAlign w:val="center"/>
          </w:tcPr>
          <w:p w:rsidR="0037444A" w:rsidRPr="0058051C" w:rsidRDefault="0037444A" w:rsidP="00723019">
            <w:pPr>
              <w:pStyle w:val="aff4"/>
              <w:jc w:val="center"/>
              <w:rPr>
                <w:sz w:val="20"/>
                <w:szCs w:val="20"/>
              </w:rPr>
            </w:pPr>
            <w:r w:rsidRPr="0058051C">
              <w:rPr>
                <w:rStyle w:val="75"/>
                <w:color w:val="000000"/>
                <w:sz w:val="20"/>
                <w:szCs w:val="20"/>
              </w:rPr>
              <w:t>2</w:t>
            </w:r>
          </w:p>
        </w:tc>
        <w:tc>
          <w:tcPr>
            <w:tcW w:w="2353" w:type="dxa"/>
            <w:tcBorders>
              <w:top w:val="single" w:sz="4" w:space="0" w:color="auto"/>
              <w:left w:val="single" w:sz="4" w:space="0" w:color="auto"/>
              <w:bottom w:val="nil"/>
              <w:right w:val="nil"/>
            </w:tcBorders>
            <w:vAlign w:val="center"/>
          </w:tcPr>
          <w:p w:rsidR="0037444A" w:rsidRPr="0058051C" w:rsidRDefault="0037444A" w:rsidP="00723019">
            <w:pPr>
              <w:pStyle w:val="aff4"/>
              <w:jc w:val="center"/>
              <w:rPr>
                <w:sz w:val="20"/>
                <w:szCs w:val="20"/>
              </w:rPr>
            </w:pPr>
            <w:r w:rsidRPr="0058051C">
              <w:rPr>
                <w:rStyle w:val="75"/>
                <w:color w:val="000000"/>
                <w:sz w:val="20"/>
                <w:szCs w:val="20"/>
              </w:rPr>
              <w:t xml:space="preserve">Зона действия источника </w:t>
            </w:r>
            <w:r>
              <w:rPr>
                <w:rStyle w:val="75"/>
                <w:color w:val="000000"/>
                <w:sz w:val="20"/>
                <w:szCs w:val="20"/>
              </w:rPr>
              <w:t>–</w:t>
            </w:r>
            <w:r w:rsidRPr="0058051C">
              <w:rPr>
                <w:rStyle w:val="75"/>
                <w:color w:val="000000"/>
                <w:sz w:val="20"/>
                <w:szCs w:val="20"/>
              </w:rPr>
              <w:t xml:space="preserve"> </w:t>
            </w:r>
            <w:r w:rsidRPr="0058051C">
              <w:rPr>
                <w:rStyle w:val="76"/>
                <w:b w:val="0"/>
                <w:color w:val="000000"/>
                <w:sz w:val="20"/>
                <w:szCs w:val="20"/>
              </w:rPr>
              <w:t>котельная ЦРБ</w:t>
            </w:r>
          </w:p>
        </w:tc>
        <w:tc>
          <w:tcPr>
            <w:tcW w:w="1559" w:type="dxa"/>
            <w:tcBorders>
              <w:top w:val="single" w:sz="4" w:space="0" w:color="auto"/>
              <w:left w:val="single" w:sz="4" w:space="0" w:color="auto"/>
              <w:bottom w:val="nil"/>
              <w:right w:val="nil"/>
            </w:tcBorders>
            <w:shd w:val="clear" w:color="auto" w:fill="auto"/>
            <w:vAlign w:val="center"/>
          </w:tcPr>
          <w:p w:rsidR="0037444A" w:rsidRPr="00A072A8" w:rsidRDefault="0037444A" w:rsidP="00723019">
            <w:pPr>
              <w:spacing w:after="0" w:line="240" w:lineRule="auto"/>
              <w:ind w:firstLine="0"/>
              <w:jc w:val="center"/>
              <w:rPr>
                <w:sz w:val="20"/>
                <w:szCs w:val="20"/>
              </w:rPr>
            </w:pPr>
            <w:r>
              <w:rPr>
                <w:sz w:val="20"/>
                <w:szCs w:val="20"/>
              </w:rPr>
              <w:t>7,74</w:t>
            </w:r>
          </w:p>
        </w:tc>
        <w:tc>
          <w:tcPr>
            <w:tcW w:w="753" w:type="dxa"/>
            <w:tcBorders>
              <w:top w:val="single" w:sz="4" w:space="0" w:color="auto"/>
              <w:left w:val="single" w:sz="4" w:space="0" w:color="auto"/>
              <w:bottom w:val="nil"/>
              <w:right w:val="nil"/>
            </w:tcBorders>
            <w:shd w:val="clear" w:color="auto" w:fill="auto"/>
            <w:vAlign w:val="center"/>
          </w:tcPr>
          <w:p w:rsidR="0037444A" w:rsidRPr="00733832" w:rsidRDefault="0037444A" w:rsidP="00723019">
            <w:pPr>
              <w:spacing w:after="0" w:line="240" w:lineRule="auto"/>
              <w:ind w:firstLine="0"/>
              <w:jc w:val="center"/>
              <w:rPr>
                <w:color w:val="000000"/>
                <w:sz w:val="20"/>
                <w:szCs w:val="20"/>
              </w:rPr>
            </w:pPr>
            <w:r w:rsidRPr="00733832">
              <w:rPr>
                <w:color w:val="000000"/>
                <w:sz w:val="20"/>
                <w:szCs w:val="20"/>
              </w:rPr>
              <w:t>4,14</w:t>
            </w:r>
          </w:p>
        </w:tc>
        <w:tc>
          <w:tcPr>
            <w:tcW w:w="753" w:type="dxa"/>
            <w:tcBorders>
              <w:top w:val="single" w:sz="4" w:space="0" w:color="auto"/>
              <w:left w:val="single" w:sz="4" w:space="0" w:color="auto"/>
              <w:bottom w:val="nil"/>
              <w:right w:val="nil"/>
            </w:tcBorders>
            <w:shd w:val="clear" w:color="auto" w:fill="auto"/>
            <w:vAlign w:val="center"/>
          </w:tcPr>
          <w:p w:rsidR="0037444A" w:rsidRPr="00733832" w:rsidRDefault="0037444A" w:rsidP="00723019">
            <w:pPr>
              <w:spacing w:after="0" w:line="240" w:lineRule="auto"/>
              <w:ind w:firstLine="0"/>
              <w:jc w:val="center"/>
              <w:rPr>
                <w:color w:val="000000"/>
                <w:sz w:val="20"/>
                <w:szCs w:val="20"/>
              </w:rPr>
            </w:pPr>
            <w:r w:rsidRPr="00733832">
              <w:rPr>
                <w:color w:val="000000"/>
                <w:sz w:val="20"/>
                <w:szCs w:val="20"/>
              </w:rPr>
              <w:t>4,14</w:t>
            </w:r>
          </w:p>
        </w:tc>
        <w:tc>
          <w:tcPr>
            <w:tcW w:w="753" w:type="dxa"/>
            <w:tcBorders>
              <w:top w:val="single" w:sz="4" w:space="0" w:color="auto"/>
              <w:left w:val="single" w:sz="4" w:space="0" w:color="auto"/>
              <w:bottom w:val="nil"/>
              <w:right w:val="nil"/>
            </w:tcBorders>
            <w:shd w:val="clear" w:color="auto" w:fill="auto"/>
            <w:vAlign w:val="center"/>
          </w:tcPr>
          <w:p w:rsidR="0037444A" w:rsidRPr="00733832" w:rsidRDefault="0037444A" w:rsidP="00723019">
            <w:pPr>
              <w:spacing w:after="0" w:line="240" w:lineRule="auto"/>
              <w:ind w:firstLine="0"/>
              <w:jc w:val="center"/>
              <w:rPr>
                <w:color w:val="000000"/>
                <w:sz w:val="20"/>
                <w:szCs w:val="20"/>
              </w:rPr>
            </w:pPr>
            <w:r w:rsidRPr="00733832">
              <w:rPr>
                <w:color w:val="000000"/>
                <w:sz w:val="20"/>
                <w:szCs w:val="20"/>
              </w:rPr>
              <w:t>4,14</w:t>
            </w:r>
          </w:p>
        </w:tc>
        <w:tc>
          <w:tcPr>
            <w:tcW w:w="753" w:type="dxa"/>
            <w:tcBorders>
              <w:top w:val="single" w:sz="4" w:space="0" w:color="auto"/>
              <w:left w:val="single" w:sz="4" w:space="0" w:color="auto"/>
              <w:bottom w:val="nil"/>
              <w:right w:val="nil"/>
            </w:tcBorders>
            <w:shd w:val="clear" w:color="auto" w:fill="auto"/>
            <w:vAlign w:val="center"/>
          </w:tcPr>
          <w:p w:rsidR="0037444A" w:rsidRPr="00733832" w:rsidRDefault="0037444A" w:rsidP="00723019">
            <w:pPr>
              <w:spacing w:after="0" w:line="240" w:lineRule="auto"/>
              <w:ind w:firstLine="0"/>
              <w:jc w:val="center"/>
              <w:rPr>
                <w:color w:val="000000"/>
                <w:sz w:val="20"/>
                <w:szCs w:val="20"/>
              </w:rPr>
            </w:pPr>
            <w:r>
              <w:rPr>
                <w:color w:val="000000"/>
                <w:sz w:val="20"/>
                <w:szCs w:val="20"/>
              </w:rPr>
              <w:t>4,14</w:t>
            </w:r>
          </w:p>
        </w:tc>
        <w:tc>
          <w:tcPr>
            <w:tcW w:w="753" w:type="dxa"/>
            <w:tcBorders>
              <w:top w:val="single" w:sz="4" w:space="0" w:color="auto"/>
              <w:left w:val="single" w:sz="4" w:space="0" w:color="auto"/>
              <w:bottom w:val="nil"/>
              <w:right w:val="nil"/>
            </w:tcBorders>
            <w:shd w:val="clear" w:color="auto" w:fill="auto"/>
            <w:vAlign w:val="center"/>
          </w:tcPr>
          <w:p w:rsidR="0037444A" w:rsidRPr="00733832" w:rsidRDefault="0037444A" w:rsidP="00723019">
            <w:pPr>
              <w:spacing w:after="0" w:line="240" w:lineRule="auto"/>
              <w:ind w:firstLine="0"/>
              <w:jc w:val="center"/>
              <w:rPr>
                <w:color w:val="000000"/>
                <w:sz w:val="20"/>
                <w:szCs w:val="20"/>
              </w:rPr>
            </w:pPr>
            <w:r>
              <w:rPr>
                <w:color w:val="000000"/>
                <w:sz w:val="20"/>
                <w:szCs w:val="20"/>
              </w:rPr>
              <w:t>3,07</w:t>
            </w:r>
          </w:p>
        </w:tc>
        <w:tc>
          <w:tcPr>
            <w:tcW w:w="753" w:type="dxa"/>
            <w:tcBorders>
              <w:top w:val="single" w:sz="4" w:space="0" w:color="auto"/>
              <w:left w:val="single" w:sz="4" w:space="0" w:color="auto"/>
              <w:bottom w:val="nil"/>
              <w:right w:val="nil"/>
            </w:tcBorders>
            <w:shd w:val="clear" w:color="auto" w:fill="auto"/>
            <w:vAlign w:val="center"/>
          </w:tcPr>
          <w:p w:rsidR="0037444A" w:rsidRPr="00733832" w:rsidRDefault="0037444A" w:rsidP="00723019">
            <w:pPr>
              <w:spacing w:after="0" w:line="240" w:lineRule="auto"/>
              <w:ind w:firstLine="0"/>
              <w:jc w:val="center"/>
              <w:rPr>
                <w:color w:val="000000"/>
                <w:sz w:val="20"/>
                <w:szCs w:val="20"/>
              </w:rPr>
            </w:pPr>
            <w:r w:rsidRPr="00733832">
              <w:rPr>
                <w:color w:val="000000"/>
                <w:sz w:val="20"/>
                <w:szCs w:val="20"/>
              </w:rPr>
              <w:t>2,</w:t>
            </w:r>
            <w:r>
              <w:rPr>
                <w:color w:val="000000"/>
                <w:sz w:val="20"/>
                <w:szCs w:val="20"/>
              </w:rPr>
              <w:t>83</w:t>
            </w:r>
          </w:p>
        </w:tc>
        <w:tc>
          <w:tcPr>
            <w:tcW w:w="753" w:type="dxa"/>
            <w:tcBorders>
              <w:top w:val="single" w:sz="4" w:space="0" w:color="auto"/>
              <w:left w:val="single" w:sz="4" w:space="0" w:color="auto"/>
              <w:bottom w:val="nil"/>
              <w:right w:val="single" w:sz="4" w:space="0" w:color="auto"/>
            </w:tcBorders>
            <w:shd w:val="clear" w:color="auto" w:fill="auto"/>
            <w:vAlign w:val="center"/>
          </w:tcPr>
          <w:p w:rsidR="0037444A" w:rsidRPr="00733832" w:rsidRDefault="0037444A" w:rsidP="00723019">
            <w:pPr>
              <w:spacing w:after="0" w:line="240" w:lineRule="auto"/>
              <w:ind w:firstLine="0"/>
              <w:jc w:val="center"/>
              <w:rPr>
                <w:color w:val="000000"/>
                <w:sz w:val="20"/>
                <w:szCs w:val="20"/>
              </w:rPr>
            </w:pPr>
            <w:r w:rsidRPr="00733832">
              <w:rPr>
                <w:color w:val="000000"/>
                <w:sz w:val="20"/>
                <w:szCs w:val="20"/>
              </w:rPr>
              <w:t>1,78</w:t>
            </w:r>
          </w:p>
        </w:tc>
      </w:tr>
      <w:tr w:rsidR="0037444A" w:rsidRPr="0058051C" w:rsidTr="00723019">
        <w:tc>
          <w:tcPr>
            <w:tcW w:w="461" w:type="dxa"/>
            <w:tcBorders>
              <w:top w:val="single" w:sz="4" w:space="0" w:color="auto"/>
              <w:left w:val="single" w:sz="4" w:space="0" w:color="auto"/>
              <w:bottom w:val="nil"/>
              <w:right w:val="nil"/>
            </w:tcBorders>
            <w:vAlign w:val="center"/>
          </w:tcPr>
          <w:p w:rsidR="0037444A" w:rsidRPr="0058051C" w:rsidRDefault="0037444A" w:rsidP="00723019">
            <w:pPr>
              <w:pStyle w:val="aff4"/>
              <w:jc w:val="center"/>
              <w:rPr>
                <w:sz w:val="20"/>
                <w:szCs w:val="20"/>
              </w:rPr>
            </w:pPr>
            <w:r w:rsidRPr="0058051C">
              <w:rPr>
                <w:rStyle w:val="75"/>
                <w:color w:val="000000"/>
                <w:sz w:val="20"/>
                <w:szCs w:val="20"/>
              </w:rPr>
              <w:t>3</w:t>
            </w:r>
          </w:p>
        </w:tc>
        <w:tc>
          <w:tcPr>
            <w:tcW w:w="2353" w:type="dxa"/>
            <w:tcBorders>
              <w:top w:val="single" w:sz="4" w:space="0" w:color="auto"/>
              <w:left w:val="single" w:sz="4" w:space="0" w:color="auto"/>
              <w:bottom w:val="nil"/>
              <w:right w:val="nil"/>
            </w:tcBorders>
            <w:vAlign w:val="center"/>
          </w:tcPr>
          <w:p w:rsidR="0037444A" w:rsidRPr="0058051C" w:rsidRDefault="0037444A" w:rsidP="00723019">
            <w:pPr>
              <w:pStyle w:val="aff4"/>
              <w:jc w:val="center"/>
              <w:rPr>
                <w:sz w:val="20"/>
                <w:szCs w:val="20"/>
              </w:rPr>
            </w:pPr>
            <w:r w:rsidRPr="0058051C">
              <w:rPr>
                <w:rStyle w:val="75"/>
                <w:color w:val="000000"/>
                <w:sz w:val="20"/>
                <w:szCs w:val="20"/>
              </w:rPr>
              <w:t xml:space="preserve">Зона действия источника </w:t>
            </w:r>
            <w:r>
              <w:rPr>
                <w:rStyle w:val="75"/>
                <w:color w:val="000000"/>
                <w:sz w:val="20"/>
                <w:szCs w:val="20"/>
              </w:rPr>
              <w:t>–</w:t>
            </w:r>
            <w:r w:rsidRPr="0058051C">
              <w:rPr>
                <w:rStyle w:val="75"/>
                <w:color w:val="000000"/>
                <w:sz w:val="20"/>
                <w:szCs w:val="20"/>
              </w:rPr>
              <w:t xml:space="preserve"> </w:t>
            </w:r>
            <w:r w:rsidRPr="0058051C">
              <w:rPr>
                <w:rStyle w:val="76"/>
                <w:b w:val="0"/>
                <w:color w:val="000000"/>
                <w:sz w:val="20"/>
                <w:szCs w:val="20"/>
              </w:rPr>
              <w:t>котельная</w:t>
            </w:r>
            <w:r>
              <w:rPr>
                <w:rStyle w:val="76"/>
                <w:b w:val="0"/>
                <w:color w:val="000000"/>
                <w:sz w:val="20"/>
                <w:szCs w:val="20"/>
              </w:rPr>
              <w:t xml:space="preserve"> </w:t>
            </w:r>
            <w:r w:rsidRPr="0058051C">
              <w:rPr>
                <w:rStyle w:val="76"/>
                <w:b w:val="0"/>
                <w:color w:val="000000"/>
                <w:sz w:val="20"/>
                <w:szCs w:val="20"/>
              </w:rPr>
              <w:t>Противотуберкулезного</w:t>
            </w:r>
            <w:r>
              <w:rPr>
                <w:rStyle w:val="76"/>
                <w:b w:val="0"/>
                <w:color w:val="000000"/>
                <w:sz w:val="20"/>
                <w:szCs w:val="20"/>
              </w:rPr>
              <w:t xml:space="preserve"> </w:t>
            </w:r>
            <w:r w:rsidRPr="0058051C">
              <w:rPr>
                <w:rStyle w:val="76"/>
                <w:b w:val="0"/>
                <w:color w:val="000000"/>
                <w:sz w:val="20"/>
                <w:szCs w:val="20"/>
              </w:rPr>
              <w:t>диспансера</w:t>
            </w:r>
          </w:p>
        </w:tc>
        <w:tc>
          <w:tcPr>
            <w:tcW w:w="1559" w:type="dxa"/>
            <w:tcBorders>
              <w:top w:val="single" w:sz="4" w:space="0" w:color="auto"/>
              <w:left w:val="single" w:sz="4" w:space="0" w:color="auto"/>
              <w:bottom w:val="nil"/>
              <w:right w:val="nil"/>
            </w:tcBorders>
            <w:shd w:val="clear" w:color="auto" w:fill="auto"/>
            <w:vAlign w:val="center"/>
          </w:tcPr>
          <w:p w:rsidR="0037444A" w:rsidRPr="00A072A8" w:rsidRDefault="0037444A" w:rsidP="00723019">
            <w:pPr>
              <w:spacing w:after="0" w:line="240" w:lineRule="auto"/>
              <w:ind w:firstLine="0"/>
              <w:jc w:val="center"/>
              <w:rPr>
                <w:sz w:val="20"/>
                <w:szCs w:val="20"/>
              </w:rPr>
            </w:pPr>
            <w:r>
              <w:rPr>
                <w:sz w:val="20"/>
                <w:szCs w:val="20"/>
              </w:rPr>
              <w:t>6,4</w:t>
            </w:r>
          </w:p>
        </w:tc>
        <w:tc>
          <w:tcPr>
            <w:tcW w:w="753" w:type="dxa"/>
            <w:tcBorders>
              <w:top w:val="single" w:sz="4" w:space="0" w:color="auto"/>
              <w:left w:val="single" w:sz="4" w:space="0" w:color="auto"/>
              <w:bottom w:val="nil"/>
              <w:right w:val="nil"/>
            </w:tcBorders>
            <w:shd w:val="clear" w:color="auto" w:fill="auto"/>
            <w:vAlign w:val="center"/>
          </w:tcPr>
          <w:p w:rsidR="0037444A" w:rsidRPr="00733832" w:rsidRDefault="0037444A" w:rsidP="00723019">
            <w:pPr>
              <w:spacing w:after="0" w:line="240" w:lineRule="auto"/>
              <w:ind w:firstLine="0"/>
              <w:jc w:val="center"/>
              <w:rPr>
                <w:color w:val="000000"/>
                <w:sz w:val="20"/>
                <w:szCs w:val="20"/>
              </w:rPr>
            </w:pPr>
            <w:r w:rsidRPr="00733832">
              <w:rPr>
                <w:color w:val="000000"/>
                <w:sz w:val="20"/>
                <w:szCs w:val="20"/>
              </w:rPr>
              <w:t>3,7</w:t>
            </w:r>
            <w:r>
              <w:rPr>
                <w:color w:val="000000"/>
                <w:sz w:val="20"/>
                <w:szCs w:val="20"/>
              </w:rPr>
              <w:t>0</w:t>
            </w:r>
          </w:p>
        </w:tc>
        <w:tc>
          <w:tcPr>
            <w:tcW w:w="753" w:type="dxa"/>
            <w:tcBorders>
              <w:top w:val="single" w:sz="4" w:space="0" w:color="auto"/>
              <w:left w:val="single" w:sz="4" w:space="0" w:color="auto"/>
              <w:bottom w:val="nil"/>
              <w:right w:val="nil"/>
            </w:tcBorders>
            <w:shd w:val="clear" w:color="auto" w:fill="auto"/>
            <w:vAlign w:val="center"/>
          </w:tcPr>
          <w:p w:rsidR="0037444A" w:rsidRPr="00733832" w:rsidRDefault="0037444A" w:rsidP="00723019">
            <w:pPr>
              <w:spacing w:after="0" w:line="240" w:lineRule="auto"/>
              <w:ind w:firstLine="0"/>
              <w:jc w:val="center"/>
              <w:rPr>
                <w:color w:val="000000"/>
                <w:sz w:val="20"/>
                <w:szCs w:val="20"/>
              </w:rPr>
            </w:pPr>
            <w:r w:rsidRPr="00733832">
              <w:rPr>
                <w:color w:val="000000"/>
                <w:sz w:val="20"/>
                <w:szCs w:val="20"/>
              </w:rPr>
              <w:t>3,7</w:t>
            </w:r>
            <w:r>
              <w:rPr>
                <w:color w:val="000000"/>
                <w:sz w:val="20"/>
                <w:szCs w:val="20"/>
              </w:rPr>
              <w:t>0</w:t>
            </w:r>
          </w:p>
        </w:tc>
        <w:tc>
          <w:tcPr>
            <w:tcW w:w="753" w:type="dxa"/>
            <w:tcBorders>
              <w:top w:val="single" w:sz="4" w:space="0" w:color="auto"/>
              <w:left w:val="single" w:sz="4" w:space="0" w:color="auto"/>
              <w:bottom w:val="nil"/>
              <w:right w:val="nil"/>
            </w:tcBorders>
            <w:shd w:val="clear" w:color="auto" w:fill="auto"/>
            <w:vAlign w:val="center"/>
          </w:tcPr>
          <w:p w:rsidR="0037444A" w:rsidRPr="00733832" w:rsidRDefault="0037444A" w:rsidP="00723019">
            <w:pPr>
              <w:spacing w:after="0" w:line="240" w:lineRule="auto"/>
              <w:ind w:firstLine="0"/>
              <w:jc w:val="center"/>
              <w:rPr>
                <w:color w:val="000000"/>
                <w:sz w:val="20"/>
                <w:szCs w:val="20"/>
              </w:rPr>
            </w:pPr>
            <w:r>
              <w:rPr>
                <w:color w:val="000000"/>
                <w:sz w:val="20"/>
                <w:szCs w:val="20"/>
              </w:rPr>
              <w:t>3,70</w:t>
            </w:r>
          </w:p>
        </w:tc>
        <w:tc>
          <w:tcPr>
            <w:tcW w:w="753" w:type="dxa"/>
            <w:tcBorders>
              <w:top w:val="single" w:sz="4" w:space="0" w:color="auto"/>
              <w:left w:val="single" w:sz="4" w:space="0" w:color="auto"/>
              <w:bottom w:val="nil"/>
              <w:right w:val="nil"/>
            </w:tcBorders>
            <w:shd w:val="clear" w:color="auto" w:fill="auto"/>
            <w:vAlign w:val="center"/>
          </w:tcPr>
          <w:p w:rsidR="0037444A" w:rsidRPr="00733832" w:rsidRDefault="0037444A" w:rsidP="00723019">
            <w:pPr>
              <w:spacing w:after="0" w:line="240" w:lineRule="auto"/>
              <w:ind w:firstLine="0"/>
              <w:jc w:val="center"/>
              <w:rPr>
                <w:color w:val="000000"/>
                <w:sz w:val="20"/>
                <w:szCs w:val="20"/>
              </w:rPr>
            </w:pPr>
            <w:r>
              <w:rPr>
                <w:color w:val="000000"/>
                <w:sz w:val="20"/>
                <w:szCs w:val="20"/>
              </w:rPr>
              <w:t>3,18</w:t>
            </w:r>
          </w:p>
        </w:tc>
        <w:tc>
          <w:tcPr>
            <w:tcW w:w="753" w:type="dxa"/>
            <w:tcBorders>
              <w:top w:val="single" w:sz="4" w:space="0" w:color="auto"/>
              <w:left w:val="single" w:sz="4" w:space="0" w:color="auto"/>
              <w:bottom w:val="nil"/>
              <w:right w:val="nil"/>
            </w:tcBorders>
            <w:shd w:val="clear" w:color="auto" w:fill="auto"/>
            <w:vAlign w:val="center"/>
          </w:tcPr>
          <w:p w:rsidR="0037444A" w:rsidRPr="00733832" w:rsidRDefault="0037444A" w:rsidP="00723019">
            <w:pPr>
              <w:spacing w:after="0" w:line="240" w:lineRule="auto"/>
              <w:ind w:firstLine="0"/>
              <w:jc w:val="center"/>
              <w:rPr>
                <w:color w:val="000000"/>
                <w:sz w:val="20"/>
                <w:szCs w:val="20"/>
              </w:rPr>
            </w:pPr>
            <w:r>
              <w:rPr>
                <w:color w:val="000000"/>
                <w:sz w:val="20"/>
                <w:szCs w:val="20"/>
              </w:rPr>
              <w:t>3,11</w:t>
            </w:r>
          </w:p>
        </w:tc>
        <w:tc>
          <w:tcPr>
            <w:tcW w:w="753" w:type="dxa"/>
            <w:tcBorders>
              <w:top w:val="single" w:sz="4" w:space="0" w:color="auto"/>
              <w:left w:val="single" w:sz="4" w:space="0" w:color="auto"/>
              <w:bottom w:val="nil"/>
              <w:right w:val="nil"/>
            </w:tcBorders>
            <w:shd w:val="clear" w:color="auto" w:fill="auto"/>
            <w:vAlign w:val="center"/>
          </w:tcPr>
          <w:p w:rsidR="0037444A" w:rsidRPr="00733832" w:rsidRDefault="0037444A" w:rsidP="00723019">
            <w:pPr>
              <w:spacing w:after="0" w:line="240" w:lineRule="auto"/>
              <w:ind w:firstLine="0"/>
              <w:jc w:val="center"/>
              <w:rPr>
                <w:color w:val="000000"/>
                <w:sz w:val="20"/>
                <w:szCs w:val="20"/>
              </w:rPr>
            </w:pPr>
            <w:r w:rsidRPr="00733832">
              <w:rPr>
                <w:color w:val="000000"/>
                <w:sz w:val="20"/>
                <w:szCs w:val="20"/>
              </w:rPr>
              <w:t>2,75</w:t>
            </w:r>
          </w:p>
        </w:tc>
        <w:tc>
          <w:tcPr>
            <w:tcW w:w="753" w:type="dxa"/>
            <w:tcBorders>
              <w:top w:val="single" w:sz="4" w:space="0" w:color="auto"/>
              <w:left w:val="single" w:sz="4" w:space="0" w:color="auto"/>
              <w:bottom w:val="nil"/>
              <w:right w:val="single" w:sz="4" w:space="0" w:color="auto"/>
            </w:tcBorders>
            <w:shd w:val="clear" w:color="auto" w:fill="auto"/>
            <w:vAlign w:val="center"/>
          </w:tcPr>
          <w:p w:rsidR="0037444A" w:rsidRPr="00733832" w:rsidRDefault="0037444A" w:rsidP="00723019">
            <w:pPr>
              <w:spacing w:after="0" w:line="240" w:lineRule="auto"/>
              <w:ind w:firstLine="0"/>
              <w:jc w:val="center"/>
              <w:rPr>
                <w:color w:val="000000"/>
                <w:sz w:val="20"/>
                <w:szCs w:val="20"/>
              </w:rPr>
            </w:pPr>
            <w:r w:rsidRPr="00733832">
              <w:rPr>
                <w:color w:val="000000"/>
                <w:sz w:val="20"/>
                <w:szCs w:val="20"/>
              </w:rPr>
              <w:t>2,62</w:t>
            </w:r>
          </w:p>
        </w:tc>
      </w:tr>
      <w:tr w:rsidR="0037444A" w:rsidRPr="0058051C" w:rsidTr="00723019">
        <w:tc>
          <w:tcPr>
            <w:tcW w:w="461" w:type="dxa"/>
            <w:tcBorders>
              <w:top w:val="single" w:sz="4" w:space="0" w:color="auto"/>
              <w:left w:val="single" w:sz="4" w:space="0" w:color="auto"/>
              <w:bottom w:val="single" w:sz="4" w:space="0" w:color="auto"/>
              <w:right w:val="nil"/>
            </w:tcBorders>
            <w:shd w:val="clear" w:color="auto" w:fill="auto"/>
            <w:vAlign w:val="center"/>
          </w:tcPr>
          <w:p w:rsidR="0037444A" w:rsidRPr="0058051C" w:rsidRDefault="0037444A" w:rsidP="00723019">
            <w:pPr>
              <w:pStyle w:val="aff4"/>
              <w:jc w:val="center"/>
              <w:rPr>
                <w:sz w:val="20"/>
                <w:szCs w:val="20"/>
              </w:rPr>
            </w:pPr>
            <w:r>
              <w:rPr>
                <w:rStyle w:val="76"/>
                <w:b w:val="0"/>
                <w:color w:val="000000"/>
                <w:sz w:val="20"/>
                <w:szCs w:val="20"/>
              </w:rPr>
              <w:t>4</w:t>
            </w:r>
          </w:p>
        </w:tc>
        <w:tc>
          <w:tcPr>
            <w:tcW w:w="2353" w:type="dxa"/>
            <w:tcBorders>
              <w:top w:val="single" w:sz="4" w:space="0" w:color="auto"/>
              <w:left w:val="single" w:sz="4" w:space="0" w:color="auto"/>
              <w:bottom w:val="single" w:sz="4" w:space="0" w:color="auto"/>
              <w:right w:val="nil"/>
            </w:tcBorders>
            <w:shd w:val="clear" w:color="auto" w:fill="auto"/>
            <w:vAlign w:val="center"/>
          </w:tcPr>
          <w:p w:rsidR="0037444A" w:rsidRPr="0058051C" w:rsidRDefault="0037444A" w:rsidP="00723019">
            <w:pPr>
              <w:pStyle w:val="aff4"/>
              <w:jc w:val="center"/>
              <w:rPr>
                <w:sz w:val="20"/>
                <w:szCs w:val="20"/>
              </w:rPr>
            </w:pPr>
            <w:r w:rsidRPr="0058051C">
              <w:rPr>
                <w:rStyle w:val="75"/>
                <w:color w:val="000000"/>
                <w:sz w:val="20"/>
                <w:szCs w:val="20"/>
              </w:rPr>
              <w:t xml:space="preserve">Зона действия источника - </w:t>
            </w:r>
            <w:r w:rsidRPr="0058051C">
              <w:rPr>
                <w:rStyle w:val="76"/>
                <w:b w:val="0"/>
                <w:color w:val="000000"/>
                <w:sz w:val="20"/>
                <w:szCs w:val="20"/>
              </w:rPr>
              <w:t>котельная Аэропорт</w:t>
            </w:r>
          </w:p>
        </w:tc>
        <w:tc>
          <w:tcPr>
            <w:tcW w:w="1559" w:type="dxa"/>
            <w:tcBorders>
              <w:top w:val="single" w:sz="4" w:space="0" w:color="auto"/>
              <w:left w:val="single" w:sz="4" w:space="0" w:color="auto"/>
              <w:bottom w:val="single" w:sz="4" w:space="0" w:color="auto"/>
              <w:right w:val="nil"/>
            </w:tcBorders>
            <w:shd w:val="clear" w:color="auto" w:fill="auto"/>
            <w:vAlign w:val="center"/>
          </w:tcPr>
          <w:p w:rsidR="0037444A" w:rsidRPr="00A072A8" w:rsidRDefault="0037444A" w:rsidP="00723019">
            <w:pPr>
              <w:spacing w:after="0" w:line="240" w:lineRule="auto"/>
              <w:ind w:firstLine="0"/>
              <w:jc w:val="center"/>
              <w:rPr>
                <w:sz w:val="20"/>
                <w:szCs w:val="20"/>
              </w:rPr>
            </w:pPr>
            <w:r w:rsidRPr="00A072A8">
              <w:rPr>
                <w:sz w:val="20"/>
                <w:szCs w:val="20"/>
              </w:rPr>
              <w:t>5,</w:t>
            </w:r>
            <w:r>
              <w:rPr>
                <w:sz w:val="20"/>
                <w:szCs w:val="20"/>
              </w:rPr>
              <w:t>4</w:t>
            </w:r>
          </w:p>
        </w:tc>
        <w:tc>
          <w:tcPr>
            <w:tcW w:w="753" w:type="dxa"/>
            <w:tcBorders>
              <w:top w:val="single" w:sz="4" w:space="0" w:color="auto"/>
              <w:left w:val="single" w:sz="4" w:space="0" w:color="auto"/>
              <w:bottom w:val="single" w:sz="4" w:space="0" w:color="auto"/>
              <w:right w:val="nil"/>
            </w:tcBorders>
            <w:shd w:val="clear" w:color="auto" w:fill="auto"/>
            <w:vAlign w:val="center"/>
          </w:tcPr>
          <w:p w:rsidR="0037444A" w:rsidRPr="00733832" w:rsidRDefault="0037444A" w:rsidP="00723019">
            <w:pPr>
              <w:spacing w:after="0" w:line="240" w:lineRule="auto"/>
              <w:ind w:firstLine="0"/>
              <w:jc w:val="center"/>
              <w:rPr>
                <w:color w:val="000000"/>
                <w:sz w:val="20"/>
                <w:szCs w:val="20"/>
              </w:rPr>
            </w:pPr>
            <w:r w:rsidRPr="00733832">
              <w:rPr>
                <w:color w:val="000000"/>
                <w:sz w:val="20"/>
                <w:szCs w:val="20"/>
              </w:rPr>
              <w:t>2,8</w:t>
            </w:r>
          </w:p>
        </w:tc>
        <w:tc>
          <w:tcPr>
            <w:tcW w:w="753" w:type="dxa"/>
            <w:tcBorders>
              <w:top w:val="single" w:sz="4" w:space="0" w:color="auto"/>
              <w:left w:val="single" w:sz="4" w:space="0" w:color="auto"/>
              <w:bottom w:val="single" w:sz="4" w:space="0" w:color="auto"/>
              <w:right w:val="nil"/>
            </w:tcBorders>
            <w:shd w:val="clear" w:color="auto" w:fill="auto"/>
            <w:vAlign w:val="center"/>
          </w:tcPr>
          <w:p w:rsidR="0037444A" w:rsidRPr="00733832" w:rsidRDefault="0037444A" w:rsidP="00723019">
            <w:pPr>
              <w:spacing w:after="0" w:line="240" w:lineRule="auto"/>
              <w:ind w:firstLine="0"/>
              <w:jc w:val="center"/>
              <w:rPr>
                <w:color w:val="000000"/>
                <w:sz w:val="20"/>
                <w:szCs w:val="20"/>
              </w:rPr>
            </w:pPr>
            <w:r w:rsidRPr="00733832">
              <w:rPr>
                <w:color w:val="000000"/>
                <w:sz w:val="20"/>
                <w:szCs w:val="20"/>
              </w:rPr>
              <w:t>2,8</w:t>
            </w:r>
          </w:p>
        </w:tc>
        <w:tc>
          <w:tcPr>
            <w:tcW w:w="753" w:type="dxa"/>
            <w:tcBorders>
              <w:top w:val="single" w:sz="4" w:space="0" w:color="auto"/>
              <w:left w:val="single" w:sz="4" w:space="0" w:color="auto"/>
              <w:bottom w:val="single" w:sz="4" w:space="0" w:color="auto"/>
              <w:right w:val="nil"/>
            </w:tcBorders>
            <w:shd w:val="clear" w:color="auto" w:fill="auto"/>
            <w:vAlign w:val="center"/>
          </w:tcPr>
          <w:p w:rsidR="0037444A" w:rsidRPr="00733832" w:rsidRDefault="0037444A" w:rsidP="00723019">
            <w:pPr>
              <w:spacing w:after="0" w:line="240" w:lineRule="auto"/>
              <w:ind w:firstLine="0"/>
              <w:jc w:val="center"/>
              <w:rPr>
                <w:color w:val="000000"/>
                <w:sz w:val="20"/>
                <w:szCs w:val="20"/>
              </w:rPr>
            </w:pPr>
            <w:r w:rsidRPr="00733832">
              <w:rPr>
                <w:color w:val="000000"/>
                <w:sz w:val="20"/>
                <w:szCs w:val="20"/>
              </w:rPr>
              <w:t>2,</w:t>
            </w:r>
            <w:r>
              <w:rPr>
                <w:color w:val="000000"/>
                <w:sz w:val="20"/>
                <w:szCs w:val="20"/>
              </w:rPr>
              <w:t>8</w:t>
            </w:r>
          </w:p>
        </w:tc>
        <w:tc>
          <w:tcPr>
            <w:tcW w:w="753" w:type="dxa"/>
            <w:tcBorders>
              <w:top w:val="single" w:sz="4" w:space="0" w:color="auto"/>
              <w:left w:val="single" w:sz="4" w:space="0" w:color="auto"/>
              <w:bottom w:val="single" w:sz="4" w:space="0" w:color="auto"/>
              <w:right w:val="nil"/>
            </w:tcBorders>
            <w:shd w:val="clear" w:color="auto" w:fill="auto"/>
            <w:vAlign w:val="center"/>
          </w:tcPr>
          <w:p w:rsidR="0037444A" w:rsidRPr="00733832" w:rsidRDefault="0037444A" w:rsidP="00723019">
            <w:pPr>
              <w:spacing w:after="0" w:line="240" w:lineRule="auto"/>
              <w:ind w:firstLine="0"/>
              <w:jc w:val="center"/>
              <w:rPr>
                <w:color w:val="000000"/>
                <w:sz w:val="20"/>
                <w:szCs w:val="20"/>
              </w:rPr>
            </w:pPr>
            <w:r w:rsidRPr="00733832">
              <w:rPr>
                <w:color w:val="000000"/>
                <w:sz w:val="20"/>
                <w:szCs w:val="20"/>
              </w:rPr>
              <w:t>2,</w:t>
            </w:r>
            <w:r>
              <w:rPr>
                <w:color w:val="000000"/>
                <w:sz w:val="20"/>
                <w:szCs w:val="20"/>
              </w:rPr>
              <w:t>8</w:t>
            </w:r>
          </w:p>
        </w:tc>
        <w:tc>
          <w:tcPr>
            <w:tcW w:w="753" w:type="dxa"/>
            <w:tcBorders>
              <w:top w:val="single" w:sz="4" w:space="0" w:color="auto"/>
              <w:left w:val="single" w:sz="4" w:space="0" w:color="auto"/>
              <w:bottom w:val="single" w:sz="4" w:space="0" w:color="auto"/>
              <w:right w:val="nil"/>
            </w:tcBorders>
            <w:shd w:val="clear" w:color="auto" w:fill="auto"/>
            <w:vAlign w:val="center"/>
          </w:tcPr>
          <w:p w:rsidR="0037444A" w:rsidRPr="00733832" w:rsidRDefault="0037444A" w:rsidP="00723019">
            <w:pPr>
              <w:spacing w:after="0" w:line="240" w:lineRule="auto"/>
              <w:ind w:firstLine="0"/>
              <w:jc w:val="center"/>
              <w:rPr>
                <w:color w:val="000000"/>
                <w:sz w:val="20"/>
                <w:szCs w:val="20"/>
              </w:rPr>
            </w:pPr>
            <w:r>
              <w:rPr>
                <w:color w:val="000000"/>
                <w:sz w:val="20"/>
                <w:szCs w:val="20"/>
              </w:rPr>
              <w:t>-</w:t>
            </w:r>
          </w:p>
        </w:tc>
        <w:tc>
          <w:tcPr>
            <w:tcW w:w="753" w:type="dxa"/>
            <w:tcBorders>
              <w:top w:val="single" w:sz="4" w:space="0" w:color="auto"/>
              <w:left w:val="single" w:sz="4" w:space="0" w:color="auto"/>
              <w:bottom w:val="single" w:sz="4" w:space="0" w:color="auto"/>
              <w:right w:val="nil"/>
            </w:tcBorders>
            <w:shd w:val="clear" w:color="auto" w:fill="auto"/>
            <w:vAlign w:val="center"/>
          </w:tcPr>
          <w:p w:rsidR="0037444A" w:rsidRPr="00733832" w:rsidRDefault="0037444A" w:rsidP="00723019">
            <w:pPr>
              <w:spacing w:after="0" w:line="240" w:lineRule="auto"/>
              <w:ind w:firstLine="0"/>
              <w:jc w:val="center"/>
              <w:rPr>
                <w:color w:val="000000"/>
                <w:sz w:val="20"/>
                <w:szCs w:val="20"/>
              </w:rPr>
            </w:pPr>
            <w:r>
              <w:rPr>
                <w:color w:val="000000"/>
                <w:sz w:val="20"/>
                <w:szCs w:val="20"/>
              </w:rPr>
              <w:t>-</w:t>
            </w:r>
          </w:p>
        </w:tc>
        <w:tc>
          <w:tcPr>
            <w:tcW w:w="753" w:type="dxa"/>
            <w:tcBorders>
              <w:top w:val="single" w:sz="4" w:space="0" w:color="auto"/>
              <w:left w:val="single" w:sz="4" w:space="0" w:color="auto"/>
              <w:bottom w:val="single" w:sz="4" w:space="0" w:color="auto"/>
              <w:right w:val="single" w:sz="4" w:space="0" w:color="auto"/>
            </w:tcBorders>
            <w:shd w:val="clear" w:color="auto" w:fill="auto"/>
            <w:vAlign w:val="center"/>
          </w:tcPr>
          <w:p w:rsidR="0037444A" w:rsidRPr="00733832" w:rsidRDefault="0037444A" w:rsidP="00723019">
            <w:pPr>
              <w:spacing w:after="0" w:line="240" w:lineRule="auto"/>
              <w:ind w:firstLine="0"/>
              <w:jc w:val="center"/>
              <w:rPr>
                <w:color w:val="000000"/>
                <w:sz w:val="20"/>
                <w:szCs w:val="20"/>
              </w:rPr>
            </w:pPr>
            <w:r w:rsidRPr="00733832">
              <w:rPr>
                <w:color w:val="000000"/>
                <w:sz w:val="20"/>
                <w:szCs w:val="20"/>
              </w:rPr>
              <w:t>-</w:t>
            </w:r>
          </w:p>
        </w:tc>
      </w:tr>
      <w:tr w:rsidR="0037444A" w:rsidRPr="0058051C" w:rsidTr="00723019">
        <w:tc>
          <w:tcPr>
            <w:tcW w:w="461" w:type="dxa"/>
            <w:tcBorders>
              <w:top w:val="single" w:sz="4" w:space="0" w:color="auto"/>
              <w:left w:val="single" w:sz="4" w:space="0" w:color="auto"/>
              <w:bottom w:val="single" w:sz="4" w:space="0" w:color="auto"/>
              <w:right w:val="nil"/>
            </w:tcBorders>
            <w:shd w:val="clear" w:color="auto" w:fill="auto"/>
            <w:vAlign w:val="center"/>
          </w:tcPr>
          <w:p w:rsidR="0037444A" w:rsidRPr="0058051C" w:rsidRDefault="0037444A" w:rsidP="00723019">
            <w:pPr>
              <w:pStyle w:val="aff4"/>
              <w:jc w:val="center"/>
              <w:rPr>
                <w:rStyle w:val="76"/>
                <w:b w:val="0"/>
                <w:color w:val="000000"/>
                <w:sz w:val="20"/>
                <w:szCs w:val="20"/>
              </w:rPr>
            </w:pPr>
            <w:r>
              <w:rPr>
                <w:rStyle w:val="76"/>
                <w:b w:val="0"/>
                <w:color w:val="000000"/>
                <w:sz w:val="20"/>
                <w:szCs w:val="20"/>
              </w:rPr>
              <w:t>5</w:t>
            </w:r>
          </w:p>
        </w:tc>
        <w:tc>
          <w:tcPr>
            <w:tcW w:w="2353" w:type="dxa"/>
            <w:tcBorders>
              <w:top w:val="single" w:sz="4" w:space="0" w:color="auto"/>
              <w:left w:val="single" w:sz="4" w:space="0" w:color="auto"/>
              <w:bottom w:val="single" w:sz="4" w:space="0" w:color="auto"/>
              <w:right w:val="nil"/>
            </w:tcBorders>
            <w:shd w:val="clear" w:color="auto" w:fill="auto"/>
            <w:vAlign w:val="center"/>
          </w:tcPr>
          <w:p w:rsidR="0037444A" w:rsidRPr="0058051C" w:rsidRDefault="0037444A" w:rsidP="00723019">
            <w:pPr>
              <w:pStyle w:val="aff4"/>
              <w:jc w:val="center"/>
              <w:rPr>
                <w:rStyle w:val="75"/>
                <w:color w:val="000000"/>
                <w:sz w:val="20"/>
                <w:szCs w:val="20"/>
              </w:rPr>
            </w:pPr>
            <w:r w:rsidRPr="0058051C">
              <w:rPr>
                <w:rStyle w:val="75"/>
                <w:color w:val="000000"/>
                <w:sz w:val="20"/>
                <w:szCs w:val="20"/>
              </w:rPr>
              <w:t xml:space="preserve">Зона действия источника </w:t>
            </w:r>
            <w:r>
              <w:rPr>
                <w:rStyle w:val="75"/>
                <w:color w:val="000000"/>
                <w:sz w:val="20"/>
                <w:szCs w:val="20"/>
              </w:rPr>
              <w:t>–</w:t>
            </w:r>
            <w:r w:rsidRPr="0058051C">
              <w:rPr>
                <w:rStyle w:val="75"/>
                <w:color w:val="000000"/>
                <w:sz w:val="20"/>
                <w:szCs w:val="20"/>
              </w:rPr>
              <w:t xml:space="preserve"> </w:t>
            </w:r>
            <w:r>
              <w:rPr>
                <w:rStyle w:val="75"/>
                <w:color w:val="000000"/>
                <w:sz w:val="20"/>
                <w:szCs w:val="20"/>
              </w:rPr>
              <w:t xml:space="preserve">новая </w:t>
            </w:r>
            <w:r w:rsidRPr="0058051C">
              <w:rPr>
                <w:rStyle w:val="76"/>
                <w:b w:val="0"/>
                <w:color w:val="000000"/>
                <w:sz w:val="20"/>
                <w:szCs w:val="20"/>
              </w:rPr>
              <w:t>котельная Аэропорт</w:t>
            </w:r>
            <w:r>
              <w:rPr>
                <w:rStyle w:val="76"/>
                <w:b w:val="0"/>
                <w:color w:val="000000"/>
                <w:sz w:val="20"/>
                <w:szCs w:val="20"/>
              </w:rPr>
              <w:t xml:space="preserve"> на 6 МВт</w:t>
            </w:r>
          </w:p>
        </w:tc>
        <w:tc>
          <w:tcPr>
            <w:tcW w:w="1559" w:type="dxa"/>
            <w:tcBorders>
              <w:top w:val="single" w:sz="4" w:space="0" w:color="auto"/>
              <w:left w:val="single" w:sz="4" w:space="0" w:color="auto"/>
              <w:bottom w:val="single" w:sz="4" w:space="0" w:color="auto"/>
              <w:right w:val="nil"/>
            </w:tcBorders>
            <w:shd w:val="clear" w:color="auto" w:fill="auto"/>
            <w:vAlign w:val="center"/>
          </w:tcPr>
          <w:p w:rsidR="0037444A" w:rsidRPr="00A072A8" w:rsidRDefault="0037444A" w:rsidP="00723019">
            <w:pPr>
              <w:spacing w:after="0" w:line="240" w:lineRule="auto"/>
              <w:ind w:firstLine="0"/>
              <w:jc w:val="center"/>
              <w:rPr>
                <w:sz w:val="20"/>
                <w:szCs w:val="20"/>
              </w:rPr>
            </w:pPr>
            <w:r>
              <w:rPr>
                <w:sz w:val="20"/>
                <w:szCs w:val="20"/>
              </w:rPr>
              <w:t>5,16</w:t>
            </w:r>
          </w:p>
        </w:tc>
        <w:tc>
          <w:tcPr>
            <w:tcW w:w="753" w:type="dxa"/>
            <w:tcBorders>
              <w:top w:val="single" w:sz="4" w:space="0" w:color="auto"/>
              <w:left w:val="single" w:sz="4" w:space="0" w:color="auto"/>
              <w:bottom w:val="single" w:sz="4" w:space="0" w:color="auto"/>
              <w:right w:val="nil"/>
            </w:tcBorders>
            <w:shd w:val="clear" w:color="auto" w:fill="auto"/>
            <w:vAlign w:val="center"/>
          </w:tcPr>
          <w:p w:rsidR="0037444A" w:rsidRPr="00733832" w:rsidRDefault="0037444A" w:rsidP="00723019">
            <w:pPr>
              <w:spacing w:after="0" w:line="240" w:lineRule="auto"/>
              <w:ind w:firstLine="0"/>
              <w:jc w:val="center"/>
              <w:rPr>
                <w:color w:val="000000"/>
                <w:sz w:val="20"/>
                <w:szCs w:val="20"/>
              </w:rPr>
            </w:pPr>
            <w:r>
              <w:rPr>
                <w:color w:val="000000"/>
                <w:sz w:val="20"/>
                <w:szCs w:val="20"/>
              </w:rPr>
              <w:t>-</w:t>
            </w:r>
          </w:p>
        </w:tc>
        <w:tc>
          <w:tcPr>
            <w:tcW w:w="753" w:type="dxa"/>
            <w:tcBorders>
              <w:top w:val="single" w:sz="4" w:space="0" w:color="auto"/>
              <w:left w:val="single" w:sz="4" w:space="0" w:color="auto"/>
              <w:bottom w:val="single" w:sz="4" w:space="0" w:color="auto"/>
              <w:right w:val="nil"/>
            </w:tcBorders>
            <w:shd w:val="clear" w:color="auto" w:fill="auto"/>
            <w:vAlign w:val="center"/>
          </w:tcPr>
          <w:p w:rsidR="0037444A" w:rsidRPr="00733832" w:rsidRDefault="0037444A" w:rsidP="00723019">
            <w:pPr>
              <w:spacing w:after="0" w:line="240" w:lineRule="auto"/>
              <w:ind w:firstLine="0"/>
              <w:jc w:val="center"/>
              <w:rPr>
                <w:color w:val="000000"/>
                <w:sz w:val="20"/>
                <w:szCs w:val="20"/>
              </w:rPr>
            </w:pPr>
            <w:r>
              <w:rPr>
                <w:color w:val="000000"/>
                <w:sz w:val="20"/>
                <w:szCs w:val="20"/>
              </w:rPr>
              <w:t>-</w:t>
            </w:r>
          </w:p>
        </w:tc>
        <w:tc>
          <w:tcPr>
            <w:tcW w:w="753" w:type="dxa"/>
            <w:tcBorders>
              <w:top w:val="single" w:sz="4" w:space="0" w:color="auto"/>
              <w:left w:val="single" w:sz="4" w:space="0" w:color="auto"/>
              <w:bottom w:val="single" w:sz="4" w:space="0" w:color="auto"/>
              <w:right w:val="nil"/>
            </w:tcBorders>
            <w:shd w:val="clear" w:color="auto" w:fill="auto"/>
            <w:vAlign w:val="center"/>
          </w:tcPr>
          <w:p w:rsidR="0037444A" w:rsidRPr="00733832" w:rsidRDefault="0037444A" w:rsidP="00723019">
            <w:pPr>
              <w:spacing w:after="0" w:line="240" w:lineRule="auto"/>
              <w:ind w:firstLine="0"/>
              <w:jc w:val="center"/>
              <w:rPr>
                <w:color w:val="000000"/>
                <w:sz w:val="20"/>
                <w:szCs w:val="20"/>
              </w:rPr>
            </w:pPr>
            <w:r>
              <w:rPr>
                <w:color w:val="000000"/>
                <w:sz w:val="20"/>
                <w:szCs w:val="20"/>
              </w:rPr>
              <w:t>-</w:t>
            </w:r>
          </w:p>
        </w:tc>
        <w:tc>
          <w:tcPr>
            <w:tcW w:w="753" w:type="dxa"/>
            <w:tcBorders>
              <w:top w:val="single" w:sz="4" w:space="0" w:color="auto"/>
              <w:left w:val="single" w:sz="4" w:space="0" w:color="auto"/>
              <w:bottom w:val="single" w:sz="4" w:space="0" w:color="auto"/>
              <w:right w:val="nil"/>
            </w:tcBorders>
            <w:shd w:val="clear" w:color="auto" w:fill="auto"/>
            <w:vAlign w:val="center"/>
          </w:tcPr>
          <w:p w:rsidR="0037444A" w:rsidRPr="00733832" w:rsidRDefault="0037444A" w:rsidP="00723019">
            <w:pPr>
              <w:spacing w:after="0" w:line="240" w:lineRule="auto"/>
              <w:ind w:firstLine="0"/>
              <w:jc w:val="center"/>
              <w:rPr>
                <w:color w:val="000000"/>
                <w:sz w:val="20"/>
                <w:szCs w:val="20"/>
              </w:rPr>
            </w:pPr>
            <w:r>
              <w:rPr>
                <w:color w:val="000000"/>
                <w:sz w:val="20"/>
                <w:szCs w:val="20"/>
              </w:rPr>
              <w:t>-</w:t>
            </w:r>
          </w:p>
        </w:tc>
        <w:tc>
          <w:tcPr>
            <w:tcW w:w="753" w:type="dxa"/>
            <w:tcBorders>
              <w:top w:val="single" w:sz="4" w:space="0" w:color="auto"/>
              <w:left w:val="single" w:sz="4" w:space="0" w:color="auto"/>
              <w:bottom w:val="single" w:sz="4" w:space="0" w:color="auto"/>
              <w:right w:val="nil"/>
            </w:tcBorders>
            <w:shd w:val="clear" w:color="auto" w:fill="auto"/>
            <w:vAlign w:val="center"/>
          </w:tcPr>
          <w:p w:rsidR="0037444A" w:rsidRDefault="0037444A" w:rsidP="00723019">
            <w:pPr>
              <w:spacing w:after="0" w:line="240" w:lineRule="auto"/>
              <w:ind w:firstLine="0"/>
              <w:jc w:val="center"/>
              <w:rPr>
                <w:color w:val="000000"/>
                <w:sz w:val="20"/>
                <w:szCs w:val="20"/>
              </w:rPr>
            </w:pPr>
            <w:r>
              <w:rPr>
                <w:color w:val="000000"/>
                <w:sz w:val="20"/>
                <w:szCs w:val="20"/>
              </w:rPr>
              <w:t>2,56</w:t>
            </w:r>
          </w:p>
        </w:tc>
        <w:tc>
          <w:tcPr>
            <w:tcW w:w="753" w:type="dxa"/>
            <w:tcBorders>
              <w:top w:val="single" w:sz="4" w:space="0" w:color="auto"/>
              <w:left w:val="single" w:sz="4" w:space="0" w:color="auto"/>
              <w:bottom w:val="single" w:sz="4" w:space="0" w:color="auto"/>
              <w:right w:val="nil"/>
            </w:tcBorders>
            <w:shd w:val="clear" w:color="auto" w:fill="auto"/>
            <w:vAlign w:val="center"/>
          </w:tcPr>
          <w:p w:rsidR="0037444A" w:rsidRDefault="0037444A" w:rsidP="00723019">
            <w:pPr>
              <w:spacing w:after="0" w:line="240" w:lineRule="auto"/>
              <w:ind w:firstLine="0"/>
              <w:jc w:val="center"/>
              <w:rPr>
                <w:color w:val="000000"/>
                <w:sz w:val="20"/>
                <w:szCs w:val="20"/>
              </w:rPr>
            </w:pPr>
            <w:r>
              <w:rPr>
                <w:color w:val="000000"/>
                <w:sz w:val="20"/>
                <w:szCs w:val="20"/>
              </w:rPr>
              <w:t>2,56</w:t>
            </w:r>
          </w:p>
        </w:tc>
        <w:tc>
          <w:tcPr>
            <w:tcW w:w="753" w:type="dxa"/>
            <w:tcBorders>
              <w:top w:val="single" w:sz="4" w:space="0" w:color="auto"/>
              <w:left w:val="single" w:sz="4" w:space="0" w:color="auto"/>
              <w:bottom w:val="single" w:sz="4" w:space="0" w:color="auto"/>
              <w:right w:val="single" w:sz="4" w:space="0" w:color="auto"/>
            </w:tcBorders>
            <w:shd w:val="clear" w:color="auto" w:fill="auto"/>
            <w:vAlign w:val="center"/>
          </w:tcPr>
          <w:p w:rsidR="0037444A" w:rsidRPr="00733832" w:rsidRDefault="0037444A" w:rsidP="00723019">
            <w:pPr>
              <w:spacing w:after="0" w:line="240" w:lineRule="auto"/>
              <w:ind w:firstLine="0"/>
              <w:jc w:val="center"/>
              <w:rPr>
                <w:color w:val="000000"/>
                <w:sz w:val="20"/>
                <w:szCs w:val="20"/>
              </w:rPr>
            </w:pPr>
            <w:r>
              <w:rPr>
                <w:color w:val="000000"/>
                <w:sz w:val="20"/>
                <w:szCs w:val="20"/>
              </w:rPr>
              <w:t>0,38</w:t>
            </w:r>
          </w:p>
        </w:tc>
      </w:tr>
      <w:tr w:rsidR="0037444A" w:rsidRPr="0058051C" w:rsidTr="00723019">
        <w:tc>
          <w:tcPr>
            <w:tcW w:w="461" w:type="dxa"/>
            <w:tcBorders>
              <w:top w:val="single" w:sz="4" w:space="0" w:color="auto"/>
              <w:left w:val="single" w:sz="4" w:space="0" w:color="auto"/>
              <w:bottom w:val="single" w:sz="4" w:space="0" w:color="auto"/>
              <w:right w:val="nil"/>
            </w:tcBorders>
            <w:shd w:val="clear" w:color="auto" w:fill="auto"/>
            <w:vAlign w:val="center"/>
          </w:tcPr>
          <w:p w:rsidR="0037444A" w:rsidRDefault="0037444A" w:rsidP="00723019">
            <w:pPr>
              <w:pStyle w:val="aff4"/>
              <w:jc w:val="center"/>
              <w:rPr>
                <w:rStyle w:val="76"/>
                <w:b w:val="0"/>
                <w:color w:val="000000"/>
                <w:sz w:val="20"/>
                <w:szCs w:val="20"/>
              </w:rPr>
            </w:pPr>
            <w:r>
              <w:rPr>
                <w:rStyle w:val="76"/>
                <w:b w:val="0"/>
                <w:color w:val="000000"/>
                <w:sz w:val="20"/>
                <w:szCs w:val="20"/>
              </w:rPr>
              <w:t>6</w:t>
            </w:r>
          </w:p>
        </w:tc>
        <w:tc>
          <w:tcPr>
            <w:tcW w:w="2353" w:type="dxa"/>
            <w:tcBorders>
              <w:top w:val="single" w:sz="4" w:space="0" w:color="auto"/>
              <w:left w:val="single" w:sz="4" w:space="0" w:color="auto"/>
              <w:bottom w:val="single" w:sz="4" w:space="0" w:color="auto"/>
              <w:right w:val="nil"/>
            </w:tcBorders>
            <w:shd w:val="clear" w:color="auto" w:fill="auto"/>
            <w:vAlign w:val="center"/>
          </w:tcPr>
          <w:p w:rsidR="0037444A" w:rsidRPr="0058051C" w:rsidRDefault="0037444A" w:rsidP="00723019">
            <w:pPr>
              <w:pStyle w:val="aff4"/>
              <w:jc w:val="center"/>
              <w:rPr>
                <w:rStyle w:val="75"/>
                <w:color w:val="000000"/>
                <w:sz w:val="20"/>
                <w:szCs w:val="20"/>
              </w:rPr>
            </w:pPr>
            <w:r w:rsidRPr="0058051C">
              <w:rPr>
                <w:rStyle w:val="75"/>
                <w:color w:val="000000"/>
                <w:sz w:val="20"/>
                <w:szCs w:val="20"/>
              </w:rPr>
              <w:t xml:space="preserve">Зона действия источника </w:t>
            </w:r>
            <w:r>
              <w:rPr>
                <w:rStyle w:val="75"/>
                <w:color w:val="000000"/>
                <w:sz w:val="20"/>
                <w:szCs w:val="20"/>
              </w:rPr>
              <w:t>–</w:t>
            </w:r>
            <w:r w:rsidRPr="0058051C">
              <w:rPr>
                <w:rStyle w:val="75"/>
                <w:color w:val="000000"/>
                <w:sz w:val="20"/>
                <w:szCs w:val="20"/>
              </w:rPr>
              <w:t xml:space="preserve"> </w:t>
            </w:r>
            <w:r>
              <w:rPr>
                <w:rStyle w:val="75"/>
                <w:color w:val="000000"/>
                <w:sz w:val="20"/>
                <w:szCs w:val="20"/>
              </w:rPr>
              <w:t xml:space="preserve">блочно-модульная </w:t>
            </w:r>
            <w:r w:rsidRPr="0058051C">
              <w:rPr>
                <w:rStyle w:val="76"/>
                <w:b w:val="0"/>
                <w:color w:val="000000"/>
                <w:sz w:val="20"/>
                <w:szCs w:val="20"/>
              </w:rPr>
              <w:t>котельная</w:t>
            </w:r>
          </w:p>
        </w:tc>
        <w:tc>
          <w:tcPr>
            <w:tcW w:w="1559" w:type="dxa"/>
            <w:tcBorders>
              <w:top w:val="single" w:sz="4" w:space="0" w:color="auto"/>
              <w:left w:val="single" w:sz="4" w:space="0" w:color="auto"/>
              <w:bottom w:val="single" w:sz="4" w:space="0" w:color="auto"/>
              <w:right w:val="nil"/>
            </w:tcBorders>
            <w:shd w:val="clear" w:color="auto" w:fill="auto"/>
            <w:vAlign w:val="center"/>
          </w:tcPr>
          <w:p w:rsidR="0037444A" w:rsidRPr="00A072A8" w:rsidRDefault="0037444A" w:rsidP="00723019">
            <w:pPr>
              <w:spacing w:after="0" w:line="240" w:lineRule="auto"/>
              <w:ind w:firstLine="0"/>
              <w:jc w:val="center"/>
              <w:rPr>
                <w:sz w:val="20"/>
                <w:szCs w:val="20"/>
              </w:rPr>
            </w:pPr>
            <w:r>
              <w:rPr>
                <w:sz w:val="20"/>
                <w:szCs w:val="20"/>
              </w:rPr>
              <w:t>1,54; 7,74</w:t>
            </w:r>
          </w:p>
        </w:tc>
        <w:tc>
          <w:tcPr>
            <w:tcW w:w="753" w:type="dxa"/>
            <w:tcBorders>
              <w:top w:val="single" w:sz="4" w:space="0" w:color="auto"/>
              <w:left w:val="single" w:sz="4" w:space="0" w:color="auto"/>
              <w:bottom w:val="single" w:sz="4" w:space="0" w:color="auto"/>
              <w:right w:val="nil"/>
            </w:tcBorders>
            <w:shd w:val="clear" w:color="auto" w:fill="auto"/>
            <w:vAlign w:val="center"/>
          </w:tcPr>
          <w:p w:rsidR="0037444A" w:rsidRPr="00733832" w:rsidRDefault="0037444A" w:rsidP="00723019">
            <w:pPr>
              <w:spacing w:after="0" w:line="240" w:lineRule="auto"/>
              <w:ind w:firstLine="0"/>
              <w:jc w:val="center"/>
              <w:rPr>
                <w:color w:val="000000"/>
                <w:sz w:val="20"/>
                <w:szCs w:val="20"/>
              </w:rPr>
            </w:pPr>
            <w:r>
              <w:rPr>
                <w:color w:val="000000"/>
                <w:sz w:val="20"/>
                <w:szCs w:val="20"/>
              </w:rPr>
              <w:t>0,74</w:t>
            </w:r>
          </w:p>
        </w:tc>
        <w:tc>
          <w:tcPr>
            <w:tcW w:w="753" w:type="dxa"/>
            <w:tcBorders>
              <w:top w:val="single" w:sz="4" w:space="0" w:color="auto"/>
              <w:left w:val="single" w:sz="4" w:space="0" w:color="auto"/>
              <w:bottom w:val="single" w:sz="4" w:space="0" w:color="auto"/>
              <w:right w:val="nil"/>
            </w:tcBorders>
            <w:shd w:val="clear" w:color="auto" w:fill="auto"/>
            <w:vAlign w:val="center"/>
          </w:tcPr>
          <w:p w:rsidR="0037444A" w:rsidRPr="00733832" w:rsidRDefault="0037444A" w:rsidP="00723019">
            <w:pPr>
              <w:spacing w:after="0" w:line="240" w:lineRule="auto"/>
              <w:ind w:firstLine="0"/>
              <w:jc w:val="center"/>
              <w:rPr>
                <w:color w:val="000000"/>
                <w:sz w:val="20"/>
                <w:szCs w:val="20"/>
              </w:rPr>
            </w:pPr>
            <w:r>
              <w:rPr>
                <w:color w:val="000000"/>
                <w:sz w:val="20"/>
                <w:szCs w:val="20"/>
              </w:rPr>
              <w:t>0,74</w:t>
            </w:r>
          </w:p>
        </w:tc>
        <w:tc>
          <w:tcPr>
            <w:tcW w:w="753" w:type="dxa"/>
            <w:tcBorders>
              <w:top w:val="single" w:sz="4" w:space="0" w:color="auto"/>
              <w:left w:val="single" w:sz="4" w:space="0" w:color="auto"/>
              <w:bottom w:val="single" w:sz="4" w:space="0" w:color="auto"/>
              <w:right w:val="nil"/>
            </w:tcBorders>
            <w:shd w:val="clear" w:color="auto" w:fill="auto"/>
            <w:vAlign w:val="center"/>
          </w:tcPr>
          <w:p w:rsidR="0037444A" w:rsidRPr="00733832" w:rsidRDefault="0037444A" w:rsidP="00723019">
            <w:pPr>
              <w:spacing w:after="0" w:line="240" w:lineRule="auto"/>
              <w:ind w:firstLine="0"/>
              <w:jc w:val="center"/>
              <w:rPr>
                <w:color w:val="000000"/>
                <w:sz w:val="20"/>
                <w:szCs w:val="20"/>
              </w:rPr>
            </w:pPr>
            <w:r>
              <w:rPr>
                <w:color w:val="000000"/>
                <w:sz w:val="20"/>
                <w:szCs w:val="20"/>
              </w:rPr>
              <w:t>0,74</w:t>
            </w:r>
          </w:p>
        </w:tc>
        <w:tc>
          <w:tcPr>
            <w:tcW w:w="753" w:type="dxa"/>
            <w:tcBorders>
              <w:top w:val="single" w:sz="4" w:space="0" w:color="auto"/>
              <w:left w:val="single" w:sz="4" w:space="0" w:color="auto"/>
              <w:bottom w:val="single" w:sz="4" w:space="0" w:color="auto"/>
              <w:right w:val="nil"/>
            </w:tcBorders>
            <w:shd w:val="clear" w:color="auto" w:fill="auto"/>
            <w:vAlign w:val="center"/>
          </w:tcPr>
          <w:p w:rsidR="0037444A" w:rsidRPr="00733832" w:rsidRDefault="0037444A" w:rsidP="00723019">
            <w:pPr>
              <w:spacing w:after="0" w:line="240" w:lineRule="auto"/>
              <w:ind w:firstLine="0"/>
              <w:jc w:val="center"/>
              <w:rPr>
                <w:color w:val="000000"/>
                <w:sz w:val="20"/>
                <w:szCs w:val="20"/>
              </w:rPr>
            </w:pPr>
            <w:r>
              <w:rPr>
                <w:color w:val="000000"/>
                <w:sz w:val="20"/>
                <w:szCs w:val="20"/>
              </w:rPr>
              <w:t>0,74</w:t>
            </w:r>
          </w:p>
        </w:tc>
        <w:tc>
          <w:tcPr>
            <w:tcW w:w="753" w:type="dxa"/>
            <w:tcBorders>
              <w:top w:val="single" w:sz="4" w:space="0" w:color="auto"/>
              <w:left w:val="single" w:sz="4" w:space="0" w:color="auto"/>
              <w:bottom w:val="single" w:sz="4" w:space="0" w:color="auto"/>
              <w:right w:val="nil"/>
            </w:tcBorders>
            <w:shd w:val="clear" w:color="auto" w:fill="auto"/>
            <w:vAlign w:val="center"/>
          </w:tcPr>
          <w:p w:rsidR="0037444A" w:rsidRPr="00733832" w:rsidRDefault="0037444A" w:rsidP="00723019">
            <w:pPr>
              <w:spacing w:after="0" w:line="240" w:lineRule="auto"/>
              <w:ind w:firstLine="0"/>
              <w:jc w:val="center"/>
              <w:rPr>
                <w:color w:val="000000"/>
                <w:sz w:val="20"/>
                <w:szCs w:val="20"/>
              </w:rPr>
            </w:pPr>
            <w:r>
              <w:rPr>
                <w:color w:val="000000"/>
                <w:sz w:val="20"/>
                <w:szCs w:val="20"/>
              </w:rPr>
              <w:t>0,74</w:t>
            </w:r>
          </w:p>
        </w:tc>
        <w:tc>
          <w:tcPr>
            <w:tcW w:w="753" w:type="dxa"/>
            <w:tcBorders>
              <w:top w:val="single" w:sz="4" w:space="0" w:color="auto"/>
              <w:left w:val="single" w:sz="4" w:space="0" w:color="auto"/>
              <w:bottom w:val="single" w:sz="4" w:space="0" w:color="auto"/>
              <w:right w:val="nil"/>
            </w:tcBorders>
            <w:shd w:val="clear" w:color="auto" w:fill="auto"/>
            <w:vAlign w:val="center"/>
          </w:tcPr>
          <w:p w:rsidR="0037444A" w:rsidRPr="00733832" w:rsidRDefault="0037444A" w:rsidP="00723019">
            <w:pPr>
              <w:spacing w:after="0" w:line="240" w:lineRule="auto"/>
              <w:ind w:firstLine="0"/>
              <w:jc w:val="center"/>
              <w:rPr>
                <w:color w:val="000000"/>
                <w:sz w:val="20"/>
                <w:szCs w:val="20"/>
              </w:rPr>
            </w:pPr>
            <w:r>
              <w:rPr>
                <w:color w:val="000000"/>
                <w:sz w:val="20"/>
                <w:szCs w:val="20"/>
              </w:rPr>
              <w:t>6,26</w:t>
            </w:r>
          </w:p>
        </w:tc>
        <w:tc>
          <w:tcPr>
            <w:tcW w:w="753" w:type="dxa"/>
            <w:tcBorders>
              <w:top w:val="single" w:sz="4" w:space="0" w:color="auto"/>
              <w:left w:val="single" w:sz="4" w:space="0" w:color="auto"/>
              <w:bottom w:val="single" w:sz="4" w:space="0" w:color="auto"/>
              <w:right w:val="single" w:sz="4" w:space="0" w:color="auto"/>
            </w:tcBorders>
            <w:shd w:val="clear" w:color="auto" w:fill="auto"/>
            <w:vAlign w:val="center"/>
          </w:tcPr>
          <w:p w:rsidR="0037444A" w:rsidRPr="00733832" w:rsidRDefault="0037444A" w:rsidP="00154517">
            <w:pPr>
              <w:spacing w:after="0" w:line="240" w:lineRule="auto"/>
              <w:ind w:firstLine="0"/>
              <w:jc w:val="center"/>
              <w:rPr>
                <w:color w:val="000000"/>
                <w:sz w:val="20"/>
                <w:szCs w:val="20"/>
              </w:rPr>
            </w:pPr>
            <w:r>
              <w:rPr>
                <w:color w:val="000000"/>
                <w:sz w:val="20"/>
                <w:szCs w:val="20"/>
              </w:rPr>
              <w:t>0,</w:t>
            </w:r>
            <w:r w:rsidR="00154517">
              <w:rPr>
                <w:color w:val="000000"/>
                <w:sz w:val="20"/>
                <w:szCs w:val="20"/>
              </w:rPr>
              <w:t>43</w:t>
            </w:r>
          </w:p>
        </w:tc>
      </w:tr>
      <w:tr w:rsidR="0037444A" w:rsidRPr="0058051C" w:rsidTr="00723019">
        <w:tc>
          <w:tcPr>
            <w:tcW w:w="461" w:type="dxa"/>
            <w:tcBorders>
              <w:top w:val="single" w:sz="4" w:space="0" w:color="auto"/>
              <w:left w:val="single" w:sz="4" w:space="0" w:color="auto"/>
              <w:bottom w:val="single" w:sz="4" w:space="0" w:color="auto"/>
              <w:right w:val="nil"/>
            </w:tcBorders>
            <w:vAlign w:val="center"/>
          </w:tcPr>
          <w:p w:rsidR="0037444A" w:rsidRDefault="0037444A" w:rsidP="00723019">
            <w:pPr>
              <w:pStyle w:val="aff4"/>
              <w:jc w:val="center"/>
              <w:rPr>
                <w:rStyle w:val="76"/>
                <w:b w:val="0"/>
                <w:color w:val="000000"/>
                <w:sz w:val="20"/>
                <w:szCs w:val="20"/>
              </w:rPr>
            </w:pPr>
            <w:r>
              <w:rPr>
                <w:rStyle w:val="76"/>
                <w:b w:val="0"/>
                <w:color w:val="000000"/>
                <w:sz w:val="20"/>
                <w:szCs w:val="20"/>
              </w:rPr>
              <w:t>7</w:t>
            </w:r>
          </w:p>
        </w:tc>
        <w:tc>
          <w:tcPr>
            <w:tcW w:w="2353" w:type="dxa"/>
            <w:tcBorders>
              <w:top w:val="single" w:sz="4" w:space="0" w:color="auto"/>
              <w:left w:val="single" w:sz="4" w:space="0" w:color="auto"/>
              <w:bottom w:val="single" w:sz="4" w:space="0" w:color="auto"/>
              <w:right w:val="nil"/>
            </w:tcBorders>
            <w:vAlign w:val="center"/>
          </w:tcPr>
          <w:p w:rsidR="0037444A" w:rsidRPr="0058051C" w:rsidRDefault="0037444A" w:rsidP="00723019">
            <w:pPr>
              <w:pStyle w:val="aff4"/>
              <w:jc w:val="center"/>
              <w:rPr>
                <w:rStyle w:val="75"/>
                <w:color w:val="000000"/>
                <w:sz w:val="20"/>
                <w:szCs w:val="20"/>
              </w:rPr>
            </w:pPr>
            <w:r w:rsidRPr="0058051C">
              <w:rPr>
                <w:rStyle w:val="75"/>
                <w:color w:val="000000"/>
                <w:sz w:val="20"/>
                <w:szCs w:val="20"/>
              </w:rPr>
              <w:t xml:space="preserve">Зона действия источника </w:t>
            </w:r>
            <w:r>
              <w:rPr>
                <w:rStyle w:val="75"/>
                <w:color w:val="000000"/>
                <w:sz w:val="20"/>
                <w:szCs w:val="20"/>
              </w:rPr>
              <w:t>–</w:t>
            </w:r>
            <w:r w:rsidRPr="0058051C">
              <w:rPr>
                <w:rStyle w:val="75"/>
                <w:color w:val="000000"/>
                <w:sz w:val="20"/>
                <w:szCs w:val="20"/>
              </w:rPr>
              <w:t xml:space="preserve"> </w:t>
            </w:r>
            <w:r w:rsidRPr="0058051C">
              <w:rPr>
                <w:rStyle w:val="76"/>
                <w:b w:val="0"/>
                <w:color w:val="000000"/>
                <w:sz w:val="20"/>
                <w:szCs w:val="20"/>
              </w:rPr>
              <w:t>котельная</w:t>
            </w:r>
            <w:r>
              <w:rPr>
                <w:rStyle w:val="76"/>
                <w:b w:val="0"/>
                <w:color w:val="000000"/>
                <w:sz w:val="20"/>
                <w:szCs w:val="20"/>
              </w:rPr>
              <w:t xml:space="preserve"> ЖЭУ Теги</w:t>
            </w:r>
          </w:p>
        </w:tc>
        <w:tc>
          <w:tcPr>
            <w:tcW w:w="1559" w:type="dxa"/>
            <w:tcBorders>
              <w:top w:val="single" w:sz="4" w:space="0" w:color="auto"/>
              <w:left w:val="single" w:sz="4" w:space="0" w:color="auto"/>
              <w:bottom w:val="single" w:sz="4" w:space="0" w:color="auto"/>
              <w:right w:val="nil"/>
            </w:tcBorders>
            <w:shd w:val="clear" w:color="auto" w:fill="auto"/>
            <w:vAlign w:val="center"/>
          </w:tcPr>
          <w:p w:rsidR="0037444A" w:rsidRPr="00A072A8" w:rsidRDefault="0037444A" w:rsidP="00723019">
            <w:pPr>
              <w:spacing w:after="0" w:line="240" w:lineRule="auto"/>
              <w:ind w:firstLine="0"/>
              <w:jc w:val="center"/>
              <w:rPr>
                <w:sz w:val="20"/>
                <w:szCs w:val="20"/>
              </w:rPr>
            </w:pPr>
            <w:r>
              <w:rPr>
                <w:sz w:val="20"/>
                <w:szCs w:val="20"/>
              </w:rPr>
              <w:t>1,93</w:t>
            </w:r>
          </w:p>
        </w:tc>
        <w:tc>
          <w:tcPr>
            <w:tcW w:w="753" w:type="dxa"/>
            <w:tcBorders>
              <w:top w:val="single" w:sz="4" w:space="0" w:color="auto"/>
              <w:left w:val="single" w:sz="4" w:space="0" w:color="auto"/>
              <w:bottom w:val="single" w:sz="4" w:space="0" w:color="auto"/>
              <w:right w:val="nil"/>
            </w:tcBorders>
            <w:shd w:val="clear" w:color="auto" w:fill="auto"/>
            <w:vAlign w:val="center"/>
          </w:tcPr>
          <w:p w:rsidR="0037444A" w:rsidRPr="00733832" w:rsidRDefault="0037444A" w:rsidP="00723019">
            <w:pPr>
              <w:spacing w:after="0" w:line="240" w:lineRule="auto"/>
              <w:ind w:firstLine="0"/>
              <w:jc w:val="center"/>
              <w:rPr>
                <w:color w:val="000000"/>
                <w:sz w:val="20"/>
                <w:szCs w:val="20"/>
              </w:rPr>
            </w:pPr>
            <w:r w:rsidRPr="00733832">
              <w:rPr>
                <w:color w:val="000000"/>
                <w:sz w:val="20"/>
                <w:szCs w:val="20"/>
              </w:rPr>
              <w:t>1,61</w:t>
            </w:r>
          </w:p>
        </w:tc>
        <w:tc>
          <w:tcPr>
            <w:tcW w:w="753" w:type="dxa"/>
            <w:tcBorders>
              <w:top w:val="single" w:sz="4" w:space="0" w:color="auto"/>
              <w:left w:val="single" w:sz="4" w:space="0" w:color="auto"/>
              <w:bottom w:val="single" w:sz="4" w:space="0" w:color="auto"/>
              <w:right w:val="nil"/>
            </w:tcBorders>
            <w:shd w:val="clear" w:color="auto" w:fill="auto"/>
            <w:vAlign w:val="center"/>
          </w:tcPr>
          <w:p w:rsidR="0037444A" w:rsidRPr="00733832" w:rsidRDefault="0037444A" w:rsidP="00723019">
            <w:pPr>
              <w:spacing w:after="0" w:line="240" w:lineRule="auto"/>
              <w:ind w:firstLine="0"/>
              <w:jc w:val="center"/>
              <w:rPr>
                <w:color w:val="000000"/>
                <w:sz w:val="20"/>
                <w:szCs w:val="20"/>
              </w:rPr>
            </w:pPr>
            <w:r w:rsidRPr="00733832">
              <w:rPr>
                <w:color w:val="000000"/>
                <w:sz w:val="20"/>
                <w:szCs w:val="20"/>
              </w:rPr>
              <w:t>1,61</w:t>
            </w:r>
          </w:p>
        </w:tc>
        <w:tc>
          <w:tcPr>
            <w:tcW w:w="753" w:type="dxa"/>
            <w:tcBorders>
              <w:top w:val="single" w:sz="4" w:space="0" w:color="auto"/>
              <w:left w:val="single" w:sz="4" w:space="0" w:color="auto"/>
              <w:bottom w:val="single" w:sz="4" w:space="0" w:color="auto"/>
              <w:right w:val="nil"/>
            </w:tcBorders>
            <w:shd w:val="clear" w:color="auto" w:fill="auto"/>
            <w:vAlign w:val="center"/>
          </w:tcPr>
          <w:p w:rsidR="0037444A" w:rsidRPr="00733832" w:rsidRDefault="0037444A" w:rsidP="00723019">
            <w:pPr>
              <w:spacing w:after="0" w:line="240" w:lineRule="auto"/>
              <w:ind w:firstLine="0"/>
              <w:jc w:val="center"/>
              <w:rPr>
                <w:color w:val="000000"/>
                <w:sz w:val="20"/>
                <w:szCs w:val="20"/>
              </w:rPr>
            </w:pPr>
            <w:r w:rsidRPr="00733832">
              <w:rPr>
                <w:color w:val="000000"/>
                <w:sz w:val="20"/>
                <w:szCs w:val="20"/>
              </w:rPr>
              <w:t>1,</w:t>
            </w:r>
            <w:r>
              <w:rPr>
                <w:color w:val="000000"/>
                <w:sz w:val="20"/>
                <w:szCs w:val="20"/>
              </w:rPr>
              <w:t>61</w:t>
            </w:r>
          </w:p>
        </w:tc>
        <w:tc>
          <w:tcPr>
            <w:tcW w:w="753" w:type="dxa"/>
            <w:tcBorders>
              <w:top w:val="single" w:sz="4" w:space="0" w:color="auto"/>
              <w:left w:val="single" w:sz="4" w:space="0" w:color="auto"/>
              <w:bottom w:val="single" w:sz="4" w:space="0" w:color="auto"/>
              <w:right w:val="nil"/>
            </w:tcBorders>
            <w:shd w:val="clear" w:color="auto" w:fill="auto"/>
            <w:vAlign w:val="center"/>
          </w:tcPr>
          <w:p w:rsidR="0037444A" w:rsidRPr="00733832" w:rsidRDefault="0037444A" w:rsidP="00723019">
            <w:pPr>
              <w:spacing w:after="0" w:line="240" w:lineRule="auto"/>
              <w:ind w:firstLine="0"/>
              <w:jc w:val="center"/>
              <w:rPr>
                <w:color w:val="000000"/>
                <w:sz w:val="20"/>
                <w:szCs w:val="20"/>
              </w:rPr>
            </w:pPr>
            <w:r w:rsidRPr="00733832">
              <w:rPr>
                <w:color w:val="000000"/>
                <w:sz w:val="20"/>
                <w:szCs w:val="20"/>
              </w:rPr>
              <w:t>1,4</w:t>
            </w:r>
            <w:r>
              <w:rPr>
                <w:color w:val="000000"/>
                <w:sz w:val="20"/>
                <w:szCs w:val="20"/>
              </w:rPr>
              <w:t>9</w:t>
            </w:r>
          </w:p>
        </w:tc>
        <w:tc>
          <w:tcPr>
            <w:tcW w:w="753" w:type="dxa"/>
            <w:tcBorders>
              <w:top w:val="single" w:sz="4" w:space="0" w:color="auto"/>
              <w:left w:val="single" w:sz="4" w:space="0" w:color="auto"/>
              <w:bottom w:val="single" w:sz="4" w:space="0" w:color="auto"/>
              <w:right w:val="nil"/>
            </w:tcBorders>
            <w:shd w:val="clear" w:color="auto" w:fill="auto"/>
            <w:vAlign w:val="center"/>
          </w:tcPr>
          <w:p w:rsidR="0037444A" w:rsidRPr="00733832" w:rsidRDefault="0037444A" w:rsidP="00723019">
            <w:pPr>
              <w:spacing w:after="0" w:line="240" w:lineRule="auto"/>
              <w:ind w:firstLine="0"/>
              <w:jc w:val="center"/>
              <w:rPr>
                <w:color w:val="000000"/>
                <w:sz w:val="20"/>
                <w:szCs w:val="20"/>
              </w:rPr>
            </w:pPr>
            <w:r w:rsidRPr="00733832">
              <w:rPr>
                <w:color w:val="000000"/>
                <w:sz w:val="20"/>
                <w:szCs w:val="20"/>
              </w:rPr>
              <w:t>1,4</w:t>
            </w:r>
            <w:r>
              <w:rPr>
                <w:color w:val="000000"/>
                <w:sz w:val="20"/>
                <w:szCs w:val="20"/>
              </w:rPr>
              <w:t>6</w:t>
            </w:r>
          </w:p>
        </w:tc>
        <w:tc>
          <w:tcPr>
            <w:tcW w:w="753" w:type="dxa"/>
            <w:tcBorders>
              <w:top w:val="single" w:sz="4" w:space="0" w:color="auto"/>
              <w:left w:val="single" w:sz="4" w:space="0" w:color="auto"/>
              <w:bottom w:val="single" w:sz="4" w:space="0" w:color="auto"/>
              <w:right w:val="nil"/>
            </w:tcBorders>
            <w:shd w:val="clear" w:color="auto" w:fill="auto"/>
            <w:vAlign w:val="center"/>
          </w:tcPr>
          <w:p w:rsidR="0037444A" w:rsidRPr="00733832" w:rsidRDefault="0037444A" w:rsidP="00723019">
            <w:pPr>
              <w:spacing w:after="0" w:line="240" w:lineRule="auto"/>
              <w:ind w:firstLine="0"/>
              <w:jc w:val="center"/>
              <w:rPr>
                <w:color w:val="000000"/>
                <w:sz w:val="20"/>
                <w:szCs w:val="20"/>
              </w:rPr>
            </w:pPr>
            <w:r w:rsidRPr="00733832">
              <w:rPr>
                <w:color w:val="000000"/>
                <w:sz w:val="20"/>
                <w:szCs w:val="20"/>
              </w:rPr>
              <w:t>1,</w:t>
            </w:r>
            <w:r>
              <w:rPr>
                <w:color w:val="000000"/>
                <w:sz w:val="20"/>
                <w:szCs w:val="20"/>
              </w:rPr>
              <w:t>42</w:t>
            </w:r>
          </w:p>
        </w:tc>
        <w:tc>
          <w:tcPr>
            <w:tcW w:w="753" w:type="dxa"/>
            <w:tcBorders>
              <w:top w:val="single" w:sz="4" w:space="0" w:color="auto"/>
              <w:left w:val="single" w:sz="4" w:space="0" w:color="auto"/>
              <w:bottom w:val="single" w:sz="4" w:space="0" w:color="auto"/>
              <w:right w:val="single" w:sz="4" w:space="0" w:color="auto"/>
            </w:tcBorders>
            <w:shd w:val="clear" w:color="auto" w:fill="auto"/>
            <w:vAlign w:val="center"/>
          </w:tcPr>
          <w:p w:rsidR="0037444A" w:rsidRPr="00733832" w:rsidRDefault="0037444A" w:rsidP="00723019">
            <w:pPr>
              <w:spacing w:after="0" w:line="240" w:lineRule="auto"/>
              <w:ind w:firstLine="0"/>
              <w:jc w:val="center"/>
              <w:rPr>
                <w:color w:val="000000"/>
                <w:sz w:val="20"/>
                <w:szCs w:val="20"/>
              </w:rPr>
            </w:pPr>
            <w:r w:rsidRPr="00733832">
              <w:rPr>
                <w:color w:val="000000"/>
                <w:sz w:val="20"/>
                <w:szCs w:val="20"/>
              </w:rPr>
              <w:t>1,29</w:t>
            </w:r>
          </w:p>
        </w:tc>
      </w:tr>
    </w:tbl>
    <w:p w:rsidR="008B6D86" w:rsidRDefault="008B6D86" w:rsidP="00322CC1"/>
    <w:p w:rsidR="003023AA" w:rsidRPr="00E81C71" w:rsidRDefault="003023AA" w:rsidP="00B53E60">
      <w:pPr>
        <w:pStyle w:val="5"/>
        <w:rPr>
          <w:rFonts w:eastAsia="TimesNewRomanPS-BoldMT"/>
        </w:rPr>
      </w:pPr>
      <w:bookmarkStart w:id="130" w:name="_Toc501370698"/>
      <w:r>
        <w:rPr>
          <w:rFonts w:eastAsia="TimesNewRomanPS-BoldMT"/>
        </w:rPr>
        <w:t>б</w:t>
      </w:r>
      <w:r w:rsidRPr="00D71333">
        <w:rPr>
          <w:rFonts w:eastAsia="TimesNewRomanPS-BoldMT"/>
        </w:rPr>
        <w:t xml:space="preserve">) </w:t>
      </w:r>
      <w:r w:rsidRPr="003023AA">
        <w:t>балансы тепловой мощности источника тепловой энергии и присоединенной тепловой нагрузки в каждой зоне действия источника тепловой энергии по ка</w:t>
      </w:r>
      <w:r w:rsidR="00E1123E">
        <w:t>ж</w:t>
      </w:r>
      <w:r w:rsidRPr="003023AA">
        <w:t>дому из магистральных выводов (если таких выводов несколько) тепловой мощности источника тепловой энергии</w:t>
      </w:r>
      <w:bookmarkEnd w:id="130"/>
    </w:p>
    <w:p w:rsidR="00B17B61" w:rsidRPr="003023AA" w:rsidRDefault="00B17B61" w:rsidP="003023AA">
      <w:r w:rsidRPr="003023AA">
        <w:t xml:space="preserve">Данный раздел не рассматривался в связи с тем, что теплоснабжение потребителей каждой из зон действия источников тепловой энергии </w:t>
      </w:r>
      <w:r w:rsidR="003023AA">
        <w:t>городского поселения</w:t>
      </w:r>
      <w:r w:rsidRPr="003023AA">
        <w:t xml:space="preserve"> Березово осуществляется от одного магистрального вывода котельной соответствующей ее зоне действия.</w:t>
      </w:r>
    </w:p>
    <w:p w:rsidR="003023AA" w:rsidRPr="00E81C71" w:rsidRDefault="003023AA" w:rsidP="00B53E60">
      <w:pPr>
        <w:pStyle w:val="5"/>
        <w:rPr>
          <w:rFonts w:eastAsia="TimesNewRomanPS-BoldMT"/>
        </w:rPr>
      </w:pPr>
      <w:bookmarkStart w:id="131" w:name="_Toc501370699"/>
      <w:r>
        <w:rPr>
          <w:rFonts w:eastAsia="TimesNewRomanPS-BoldMT"/>
        </w:rPr>
        <w:lastRenderedPageBreak/>
        <w:t>в</w:t>
      </w:r>
      <w:r w:rsidRPr="00D71333">
        <w:rPr>
          <w:rFonts w:eastAsia="TimesNewRomanPS-BoldMT"/>
        </w:rPr>
        <w:t xml:space="preserve">) </w:t>
      </w:r>
      <w:r w:rsidRPr="003023AA">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bookmarkEnd w:id="131"/>
    </w:p>
    <w:p w:rsidR="00B17B61" w:rsidRPr="003023AA" w:rsidRDefault="00B17B61" w:rsidP="003023AA">
      <w:r w:rsidRPr="003023AA">
        <w:t>Гидравлический расчет выполнен с целью определения возможности</w:t>
      </w:r>
      <w:r w:rsidR="003023AA">
        <w:t xml:space="preserve"> </w:t>
      </w:r>
      <w:r w:rsidRPr="003023AA">
        <w:t xml:space="preserve">обеспечения тепловой энергией существующих и перспективных потребителей. Расчет выполнен в программном комплексе ZuluThermo для каждой котельной в течение всего рассматриваемого расчетного срока. При этом оптимальный гидравлический режим может быть обеспечен при условии наладки тепловой сети. </w:t>
      </w:r>
    </w:p>
    <w:p w:rsidR="003023AA" w:rsidRPr="00E81C71" w:rsidRDefault="003023AA" w:rsidP="00B53E60">
      <w:pPr>
        <w:pStyle w:val="5"/>
        <w:rPr>
          <w:rFonts w:eastAsia="TimesNewRomanPS-BoldMT"/>
        </w:rPr>
      </w:pPr>
      <w:bookmarkStart w:id="132" w:name="_Toc501370700"/>
      <w:r>
        <w:rPr>
          <w:rFonts w:eastAsia="TimesNewRomanPS-BoldMT"/>
        </w:rPr>
        <w:t>г</w:t>
      </w:r>
      <w:r w:rsidRPr="00D71333">
        <w:rPr>
          <w:rFonts w:eastAsia="TimesNewRomanPS-BoldMT"/>
        </w:rPr>
        <w:t xml:space="preserve">) </w:t>
      </w:r>
      <w:r w:rsidRPr="003023AA">
        <w:t>выводы о резервах (дефицитах) существующей системы теплоснабжения при обеспечении перспективной тепловой нагрузки потребителей</w:t>
      </w:r>
      <w:bookmarkEnd w:id="132"/>
    </w:p>
    <w:p w:rsidR="008B6D86" w:rsidRPr="003023AA" w:rsidRDefault="00B17B61" w:rsidP="003023AA">
      <w:r w:rsidRPr="003023AA">
        <w:t xml:space="preserve">Согласно представленной выше информацией, на источниках тепловой энергии </w:t>
      </w:r>
      <w:r w:rsidR="003023AA">
        <w:t>городского поселения</w:t>
      </w:r>
      <w:r w:rsidRPr="003023AA">
        <w:t>. Березово, за</w:t>
      </w:r>
      <w:r w:rsidR="003023AA">
        <w:t xml:space="preserve"> </w:t>
      </w:r>
      <w:r w:rsidRPr="003023AA">
        <w:t xml:space="preserve">исключением котельной Аэропорт, сохраняется резерв тепловой мощности на протяжении всего расчетного срока. Дефицит тепловой мощности котельной Аэропорт наблюдается к </w:t>
      </w:r>
      <w:r w:rsidR="00C4106A" w:rsidRPr="00C4106A">
        <w:t>20</w:t>
      </w:r>
      <w:r w:rsidR="00E215C1">
        <w:t>21</w:t>
      </w:r>
      <w:r w:rsidRPr="003023AA">
        <w:t xml:space="preserve"> году. Одним из вариантов решения этой проблемы является модернизация существующей котельной с увеличением ее мощности.</w:t>
      </w:r>
    </w:p>
    <w:p w:rsidR="003023AA" w:rsidRDefault="003023AA" w:rsidP="003023AA">
      <w:pPr>
        <w:ind w:firstLine="0"/>
        <w:jc w:val="right"/>
      </w:pPr>
      <w:r>
        <w:t>Таблица 4.2</w:t>
      </w:r>
    </w:p>
    <w:p w:rsidR="00B17B61" w:rsidRPr="003023AA" w:rsidRDefault="00B17B61" w:rsidP="003023AA">
      <w:pPr>
        <w:ind w:firstLine="0"/>
        <w:jc w:val="center"/>
      </w:pPr>
      <w:r w:rsidRPr="003023AA">
        <w:t xml:space="preserve">Баланс мощности котельных </w:t>
      </w:r>
      <w:r w:rsidR="003023AA">
        <w:t>городского поселения</w:t>
      </w:r>
      <w:r w:rsidRPr="003023AA">
        <w:t xml:space="preserve"> Березово по состоянию на</w:t>
      </w:r>
      <w:r w:rsidR="003023AA">
        <w:t xml:space="preserve"> 2016 год</w:t>
      </w:r>
    </w:p>
    <w:tbl>
      <w:tblPr>
        <w:tblW w:w="0" w:type="auto"/>
        <w:jc w:val="center"/>
        <w:tblLayout w:type="fixed"/>
        <w:tblCellMar>
          <w:left w:w="0" w:type="dxa"/>
          <w:right w:w="0" w:type="dxa"/>
        </w:tblCellMar>
        <w:tblLook w:val="0000" w:firstRow="0" w:lastRow="0" w:firstColumn="0" w:lastColumn="0" w:noHBand="0" w:noVBand="0"/>
      </w:tblPr>
      <w:tblGrid>
        <w:gridCol w:w="374"/>
        <w:gridCol w:w="3869"/>
        <w:gridCol w:w="1680"/>
        <w:gridCol w:w="1781"/>
        <w:gridCol w:w="1829"/>
      </w:tblGrid>
      <w:tr w:rsidR="00B17B61" w:rsidRPr="003023AA" w:rsidTr="003023AA">
        <w:trPr>
          <w:jc w:val="center"/>
        </w:trPr>
        <w:tc>
          <w:tcPr>
            <w:tcW w:w="374" w:type="dxa"/>
            <w:tcBorders>
              <w:top w:val="single" w:sz="4" w:space="0" w:color="auto"/>
              <w:left w:val="single" w:sz="4" w:space="0" w:color="auto"/>
              <w:bottom w:val="nil"/>
              <w:right w:val="nil"/>
            </w:tcBorders>
            <w:vAlign w:val="center"/>
          </w:tcPr>
          <w:p w:rsidR="00B17B61" w:rsidRPr="003023AA" w:rsidRDefault="00B17B61" w:rsidP="003023AA">
            <w:pPr>
              <w:pStyle w:val="aff4"/>
              <w:jc w:val="center"/>
              <w:rPr>
                <w:b/>
                <w:sz w:val="20"/>
                <w:szCs w:val="20"/>
              </w:rPr>
            </w:pPr>
            <w:r w:rsidRPr="003023AA">
              <w:rPr>
                <w:rStyle w:val="9pt12"/>
                <w:b/>
                <w:color w:val="000000"/>
                <w:sz w:val="20"/>
                <w:szCs w:val="20"/>
              </w:rPr>
              <w:t>№</w:t>
            </w:r>
            <w:r w:rsidR="003023AA">
              <w:rPr>
                <w:rStyle w:val="9pt12"/>
                <w:b/>
                <w:color w:val="000000"/>
                <w:sz w:val="20"/>
                <w:szCs w:val="20"/>
              </w:rPr>
              <w:t xml:space="preserve"> </w:t>
            </w:r>
            <w:r w:rsidRPr="003023AA">
              <w:rPr>
                <w:rStyle w:val="9pt10"/>
                <w:color w:val="000000"/>
                <w:sz w:val="20"/>
                <w:szCs w:val="20"/>
              </w:rPr>
              <w:t>п/п</w:t>
            </w:r>
          </w:p>
        </w:tc>
        <w:tc>
          <w:tcPr>
            <w:tcW w:w="3869" w:type="dxa"/>
            <w:tcBorders>
              <w:top w:val="single" w:sz="4" w:space="0" w:color="auto"/>
              <w:left w:val="single" w:sz="4" w:space="0" w:color="auto"/>
              <w:bottom w:val="nil"/>
              <w:right w:val="nil"/>
            </w:tcBorders>
            <w:vAlign w:val="center"/>
          </w:tcPr>
          <w:p w:rsidR="00B17B61" w:rsidRPr="003023AA" w:rsidRDefault="00B17B61" w:rsidP="003023AA">
            <w:pPr>
              <w:pStyle w:val="aff4"/>
              <w:jc w:val="center"/>
              <w:rPr>
                <w:b/>
                <w:sz w:val="20"/>
                <w:szCs w:val="20"/>
              </w:rPr>
            </w:pPr>
            <w:r w:rsidRPr="003023AA">
              <w:rPr>
                <w:rStyle w:val="9pt10"/>
                <w:color w:val="000000"/>
                <w:sz w:val="20"/>
                <w:szCs w:val="20"/>
              </w:rPr>
              <w:t>Наименование котельной</w:t>
            </w:r>
          </w:p>
        </w:tc>
        <w:tc>
          <w:tcPr>
            <w:tcW w:w="1680" w:type="dxa"/>
            <w:tcBorders>
              <w:top w:val="single" w:sz="4" w:space="0" w:color="auto"/>
              <w:left w:val="single" w:sz="4" w:space="0" w:color="auto"/>
              <w:bottom w:val="nil"/>
              <w:right w:val="nil"/>
            </w:tcBorders>
            <w:vAlign w:val="center"/>
          </w:tcPr>
          <w:p w:rsidR="00B17B61" w:rsidRPr="003023AA" w:rsidRDefault="00B17B61" w:rsidP="003023AA">
            <w:pPr>
              <w:pStyle w:val="aff4"/>
              <w:jc w:val="center"/>
              <w:rPr>
                <w:b/>
                <w:sz w:val="20"/>
                <w:szCs w:val="20"/>
              </w:rPr>
            </w:pPr>
            <w:r w:rsidRPr="003023AA">
              <w:rPr>
                <w:rStyle w:val="9pt12"/>
                <w:b/>
                <w:color w:val="000000"/>
                <w:sz w:val="20"/>
                <w:szCs w:val="20"/>
              </w:rPr>
              <w:t>У</w:t>
            </w:r>
            <w:r w:rsidRPr="003023AA">
              <w:rPr>
                <w:rStyle w:val="9pt10"/>
                <w:color w:val="000000"/>
                <w:sz w:val="20"/>
                <w:szCs w:val="20"/>
              </w:rPr>
              <w:t>становленная мощность, Гкал/час</w:t>
            </w:r>
          </w:p>
        </w:tc>
        <w:tc>
          <w:tcPr>
            <w:tcW w:w="1781" w:type="dxa"/>
            <w:tcBorders>
              <w:top w:val="single" w:sz="4" w:space="0" w:color="auto"/>
              <w:left w:val="single" w:sz="4" w:space="0" w:color="auto"/>
              <w:bottom w:val="nil"/>
              <w:right w:val="nil"/>
            </w:tcBorders>
            <w:vAlign w:val="center"/>
          </w:tcPr>
          <w:p w:rsidR="00B17B61" w:rsidRPr="003023AA" w:rsidRDefault="00B17B61" w:rsidP="003023AA">
            <w:pPr>
              <w:pStyle w:val="aff4"/>
              <w:jc w:val="center"/>
              <w:rPr>
                <w:b/>
                <w:sz w:val="20"/>
                <w:szCs w:val="20"/>
              </w:rPr>
            </w:pPr>
            <w:r w:rsidRPr="003023AA">
              <w:rPr>
                <w:rStyle w:val="9pt10"/>
                <w:color w:val="000000"/>
                <w:sz w:val="20"/>
                <w:szCs w:val="20"/>
              </w:rPr>
              <w:t>Присоединенная</w:t>
            </w:r>
            <w:r w:rsidR="003023AA">
              <w:rPr>
                <w:rStyle w:val="9pt10"/>
                <w:color w:val="000000"/>
                <w:sz w:val="20"/>
                <w:szCs w:val="20"/>
              </w:rPr>
              <w:t xml:space="preserve"> </w:t>
            </w:r>
            <w:r w:rsidRPr="003023AA">
              <w:rPr>
                <w:rStyle w:val="9pt10"/>
                <w:color w:val="000000"/>
                <w:sz w:val="20"/>
                <w:szCs w:val="20"/>
              </w:rPr>
              <w:t>нагрузка,</w:t>
            </w:r>
            <w:r w:rsidR="003023AA">
              <w:rPr>
                <w:rStyle w:val="9pt10"/>
                <w:color w:val="000000"/>
                <w:sz w:val="20"/>
                <w:szCs w:val="20"/>
              </w:rPr>
              <w:t xml:space="preserve"> </w:t>
            </w:r>
            <w:r w:rsidRPr="003023AA">
              <w:rPr>
                <w:rStyle w:val="9pt10"/>
                <w:color w:val="000000"/>
                <w:sz w:val="20"/>
                <w:szCs w:val="20"/>
              </w:rPr>
              <w:t>Гкал/час</w:t>
            </w:r>
          </w:p>
        </w:tc>
        <w:tc>
          <w:tcPr>
            <w:tcW w:w="1829" w:type="dxa"/>
            <w:tcBorders>
              <w:top w:val="single" w:sz="4" w:space="0" w:color="auto"/>
              <w:left w:val="single" w:sz="4" w:space="0" w:color="auto"/>
              <w:bottom w:val="nil"/>
              <w:right w:val="single" w:sz="4" w:space="0" w:color="auto"/>
            </w:tcBorders>
            <w:vAlign w:val="center"/>
          </w:tcPr>
          <w:p w:rsidR="00B17B61" w:rsidRPr="003023AA" w:rsidRDefault="00B17B61" w:rsidP="003023AA">
            <w:pPr>
              <w:pStyle w:val="aff4"/>
              <w:jc w:val="center"/>
              <w:rPr>
                <w:b/>
                <w:sz w:val="20"/>
                <w:szCs w:val="20"/>
              </w:rPr>
            </w:pPr>
            <w:r w:rsidRPr="003023AA">
              <w:rPr>
                <w:rStyle w:val="9pt10"/>
                <w:color w:val="000000"/>
                <w:sz w:val="20"/>
                <w:szCs w:val="20"/>
              </w:rPr>
              <w:t>Резерв/дефицит</w:t>
            </w:r>
            <w:r w:rsidR="003023AA">
              <w:rPr>
                <w:rStyle w:val="9pt10"/>
                <w:color w:val="000000"/>
                <w:sz w:val="20"/>
                <w:szCs w:val="20"/>
              </w:rPr>
              <w:t xml:space="preserve"> </w:t>
            </w:r>
            <w:r w:rsidRPr="003023AA">
              <w:rPr>
                <w:rStyle w:val="9pt10"/>
                <w:color w:val="000000"/>
                <w:sz w:val="20"/>
                <w:szCs w:val="20"/>
              </w:rPr>
              <w:t>тепловой</w:t>
            </w:r>
            <w:r w:rsidR="003023AA">
              <w:rPr>
                <w:rStyle w:val="9pt10"/>
                <w:color w:val="000000"/>
                <w:sz w:val="20"/>
                <w:szCs w:val="20"/>
              </w:rPr>
              <w:t xml:space="preserve"> </w:t>
            </w:r>
            <w:r w:rsidRPr="003023AA">
              <w:rPr>
                <w:rStyle w:val="9pt10"/>
                <w:color w:val="000000"/>
                <w:sz w:val="20"/>
                <w:szCs w:val="20"/>
              </w:rPr>
              <w:t>мощности,</w:t>
            </w:r>
            <w:r w:rsidR="003023AA">
              <w:rPr>
                <w:rStyle w:val="9pt10"/>
                <w:color w:val="000000"/>
                <w:sz w:val="20"/>
                <w:szCs w:val="20"/>
              </w:rPr>
              <w:t xml:space="preserve"> </w:t>
            </w:r>
            <w:r w:rsidRPr="003023AA">
              <w:rPr>
                <w:rStyle w:val="9pt10"/>
                <w:color w:val="000000"/>
                <w:sz w:val="20"/>
                <w:szCs w:val="20"/>
              </w:rPr>
              <w:t>Гкал/час</w:t>
            </w:r>
          </w:p>
        </w:tc>
      </w:tr>
      <w:tr w:rsidR="00913055" w:rsidRPr="003023AA" w:rsidTr="00913055">
        <w:trPr>
          <w:jc w:val="center"/>
        </w:trPr>
        <w:tc>
          <w:tcPr>
            <w:tcW w:w="374" w:type="dxa"/>
            <w:tcBorders>
              <w:top w:val="single" w:sz="4" w:space="0" w:color="auto"/>
              <w:left w:val="single" w:sz="4" w:space="0" w:color="auto"/>
              <w:bottom w:val="nil"/>
              <w:right w:val="nil"/>
            </w:tcBorders>
            <w:vAlign w:val="center"/>
          </w:tcPr>
          <w:p w:rsidR="00913055" w:rsidRPr="003023AA" w:rsidRDefault="00913055" w:rsidP="003023AA">
            <w:pPr>
              <w:pStyle w:val="aff4"/>
              <w:jc w:val="center"/>
              <w:rPr>
                <w:sz w:val="20"/>
                <w:szCs w:val="20"/>
              </w:rPr>
            </w:pPr>
            <w:r w:rsidRPr="003023AA">
              <w:rPr>
                <w:rStyle w:val="9pt12"/>
                <w:color w:val="000000"/>
                <w:sz w:val="20"/>
                <w:szCs w:val="20"/>
              </w:rPr>
              <w:t>1</w:t>
            </w:r>
          </w:p>
        </w:tc>
        <w:tc>
          <w:tcPr>
            <w:tcW w:w="3869" w:type="dxa"/>
            <w:tcBorders>
              <w:top w:val="single" w:sz="4" w:space="0" w:color="auto"/>
              <w:left w:val="single" w:sz="4" w:space="0" w:color="auto"/>
              <w:bottom w:val="nil"/>
              <w:right w:val="nil"/>
            </w:tcBorders>
            <w:vAlign w:val="center"/>
          </w:tcPr>
          <w:p w:rsidR="00913055" w:rsidRPr="003023AA" w:rsidRDefault="00913055" w:rsidP="003023AA">
            <w:pPr>
              <w:pStyle w:val="aff4"/>
              <w:jc w:val="center"/>
              <w:rPr>
                <w:sz w:val="20"/>
                <w:szCs w:val="20"/>
              </w:rPr>
            </w:pPr>
            <w:r w:rsidRPr="003023AA">
              <w:rPr>
                <w:rStyle w:val="9pt12"/>
                <w:color w:val="000000"/>
                <w:sz w:val="20"/>
                <w:szCs w:val="20"/>
              </w:rPr>
              <w:t>Центральная котельная</w:t>
            </w:r>
          </w:p>
        </w:tc>
        <w:tc>
          <w:tcPr>
            <w:tcW w:w="1680" w:type="dxa"/>
            <w:tcBorders>
              <w:top w:val="single" w:sz="4" w:space="0" w:color="auto"/>
              <w:left w:val="single" w:sz="4" w:space="0" w:color="auto"/>
              <w:bottom w:val="nil"/>
              <w:right w:val="nil"/>
            </w:tcBorders>
            <w:shd w:val="clear" w:color="auto" w:fill="auto"/>
            <w:vAlign w:val="center"/>
          </w:tcPr>
          <w:p w:rsidR="00913055" w:rsidRPr="00A072A8" w:rsidRDefault="00913055" w:rsidP="00302407">
            <w:pPr>
              <w:spacing w:after="0" w:line="240" w:lineRule="auto"/>
              <w:ind w:firstLine="0"/>
              <w:jc w:val="center"/>
              <w:rPr>
                <w:sz w:val="20"/>
                <w:szCs w:val="20"/>
              </w:rPr>
            </w:pPr>
            <w:r>
              <w:rPr>
                <w:sz w:val="20"/>
                <w:szCs w:val="20"/>
              </w:rPr>
              <w:t>16</w:t>
            </w:r>
          </w:p>
        </w:tc>
        <w:tc>
          <w:tcPr>
            <w:tcW w:w="1781" w:type="dxa"/>
            <w:tcBorders>
              <w:top w:val="single" w:sz="4" w:space="0" w:color="auto"/>
              <w:left w:val="single" w:sz="4" w:space="0" w:color="auto"/>
              <w:bottom w:val="nil"/>
              <w:right w:val="nil"/>
            </w:tcBorders>
            <w:shd w:val="clear" w:color="auto" w:fill="auto"/>
            <w:vAlign w:val="center"/>
          </w:tcPr>
          <w:p w:rsidR="00913055" w:rsidRPr="00D66172" w:rsidRDefault="00913055" w:rsidP="00302407">
            <w:pPr>
              <w:pStyle w:val="aff4"/>
              <w:jc w:val="center"/>
              <w:rPr>
                <w:sz w:val="20"/>
                <w:szCs w:val="20"/>
              </w:rPr>
            </w:pPr>
            <w:r>
              <w:rPr>
                <w:sz w:val="20"/>
                <w:szCs w:val="20"/>
              </w:rPr>
              <w:t>6,7</w:t>
            </w:r>
          </w:p>
        </w:tc>
        <w:tc>
          <w:tcPr>
            <w:tcW w:w="1829" w:type="dxa"/>
            <w:tcBorders>
              <w:top w:val="single" w:sz="4" w:space="0" w:color="auto"/>
              <w:left w:val="single" w:sz="4" w:space="0" w:color="auto"/>
              <w:bottom w:val="nil"/>
              <w:right w:val="single" w:sz="4" w:space="0" w:color="auto"/>
            </w:tcBorders>
            <w:shd w:val="clear" w:color="auto" w:fill="auto"/>
            <w:vAlign w:val="center"/>
          </w:tcPr>
          <w:p w:rsidR="00913055" w:rsidRPr="00913055" w:rsidRDefault="00913055" w:rsidP="00913055">
            <w:pPr>
              <w:spacing w:after="0" w:line="240" w:lineRule="auto"/>
              <w:ind w:firstLine="0"/>
              <w:jc w:val="center"/>
              <w:rPr>
                <w:color w:val="000000"/>
                <w:sz w:val="20"/>
                <w:szCs w:val="20"/>
              </w:rPr>
            </w:pPr>
            <w:r w:rsidRPr="00913055">
              <w:rPr>
                <w:color w:val="000000"/>
                <w:sz w:val="20"/>
                <w:szCs w:val="20"/>
              </w:rPr>
              <w:t>9,3</w:t>
            </w:r>
          </w:p>
        </w:tc>
      </w:tr>
      <w:tr w:rsidR="00913055" w:rsidRPr="003023AA" w:rsidTr="00913055">
        <w:trPr>
          <w:jc w:val="center"/>
        </w:trPr>
        <w:tc>
          <w:tcPr>
            <w:tcW w:w="374" w:type="dxa"/>
            <w:tcBorders>
              <w:top w:val="single" w:sz="4" w:space="0" w:color="auto"/>
              <w:left w:val="single" w:sz="4" w:space="0" w:color="auto"/>
              <w:bottom w:val="nil"/>
              <w:right w:val="nil"/>
            </w:tcBorders>
            <w:vAlign w:val="center"/>
          </w:tcPr>
          <w:p w:rsidR="00913055" w:rsidRPr="003023AA" w:rsidRDefault="00913055" w:rsidP="003023AA">
            <w:pPr>
              <w:pStyle w:val="aff4"/>
              <w:jc w:val="center"/>
              <w:rPr>
                <w:sz w:val="20"/>
                <w:szCs w:val="20"/>
              </w:rPr>
            </w:pPr>
            <w:r w:rsidRPr="003023AA">
              <w:rPr>
                <w:rStyle w:val="9pt12"/>
                <w:color w:val="000000"/>
                <w:sz w:val="20"/>
                <w:szCs w:val="20"/>
              </w:rPr>
              <w:t>2</w:t>
            </w:r>
          </w:p>
        </w:tc>
        <w:tc>
          <w:tcPr>
            <w:tcW w:w="3869" w:type="dxa"/>
            <w:tcBorders>
              <w:top w:val="single" w:sz="4" w:space="0" w:color="auto"/>
              <w:left w:val="single" w:sz="4" w:space="0" w:color="auto"/>
              <w:bottom w:val="nil"/>
              <w:right w:val="nil"/>
            </w:tcBorders>
            <w:vAlign w:val="center"/>
          </w:tcPr>
          <w:p w:rsidR="00913055" w:rsidRPr="003023AA" w:rsidRDefault="00913055" w:rsidP="003023AA">
            <w:pPr>
              <w:pStyle w:val="aff4"/>
              <w:jc w:val="center"/>
              <w:rPr>
                <w:sz w:val="20"/>
                <w:szCs w:val="20"/>
              </w:rPr>
            </w:pPr>
            <w:r w:rsidRPr="003023AA">
              <w:rPr>
                <w:rStyle w:val="9pt12"/>
                <w:color w:val="000000"/>
                <w:sz w:val="20"/>
                <w:szCs w:val="20"/>
              </w:rPr>
              <w:t>Котельная ЦРБ</w:t>
            </w:r>
          </w:p>
        </w:tc>
        <w:tc>
          <w:tcPr>
            <w:tcW w:w="1680" w:type="dxa"/>
            <w:tcBorders>
              <w:top w:val="single" w:sz="4" w:space="0" w:color="auto"/>
              <w:left w:val="single" w:sz="4" w:space="0" w:color="auto"/>
              <w:bottom w:val="nil"/>
              <w:right w:val="nil"/>
            </w:tcBorders>
            <w:shd w:val="clear" w:color="auto" w:fill="auto"/>
            <w:vAlign w:val="center"/>
          </w:tcPr>
          <w:p w:rsidR="00913055" w:rsidRPr="00A072A8" w:rsidRDefault="00913055" w:rsidP="00302407">
            <w:pPr>
              <w:spacing w:after="0" w:line="240" w:lineRule="auto"/>
              <w:ind w:firstLine="0"/>
              <w:jc w:val="center"/>
              <w:rPr>
                <w:sz w:val="20"/>
                <w:szCs w:val="20"/>
              </w:rPr>
            </w:pPr>
            <w:r>
              <w:rPr>
                <w:sz w:val="20"/>
                <w:szCs w:val="20"/>
              </w:rPr>
              <w:t>7,74</w:t>
            </w:r>
          </w:p>
        </w:tc>
        <w:tc>
          <w:tcPr>
            <w:tcW w:w="1781" w:type="dxa"/>
            <w:tcBorders>
              <w:top w:val="single" w:sz="4" w:space="0" w:color="auto"/>
              <w:left w:val="single" w:sz="4" w:space="0" w:color="auto"/>
              <w:bottom w:val="nil"/>
              <w:right w:val="nil"/>
            </w:tcBorders>
            <w:shd w:val="clear" w:color="auto" w:fill="auto"/>
            <w:vAlign w:val="center"/>
          </w:tcPr>
          <w:p w:rsidR="00913055" w:rsidRPr="00D66172" w:rsidRDefault="00913055" w:rsidP="00302407">
            <w:pPr>
              <w:pStyle w:val="aff4"/>
              <w:jc w:val="center"/>
              <w:rPr>
                <w:sz w:val="20"/>
                <w:szCs w:val="20"/>
              </w:rPr>
            </w:pPr>
            <w:r>
              <w:rPr>
                <w:sz w:val="20"/>
                <w:szCs w:val="20"/>
              </w:rPr>
              <w:t>3,6</w:t>
            </w:r>
          </w:p>
        </w:tc>
        <w:tc>
          <w:tcPr>
            <w:tcW w:w="1829" w:type="dxa"/>
            <w:tcBorders>
              <w:top w:val="single" w:sz="4" w:space="0" w:color="auto"/>
              <w:left w:val="single" w:sz="4" w:space="0" w:color="auto"/>
              <w:bottom w:val="nil"/>
              <w:right w:val="single" w:sz="4" w:space="0" w:color="auto"/>
            </w:tcBorders>
            <w:shd w:val="clear" w:color="auto" w:fill="auto"/>
            <w:vAlign w:val="center"/>
          </w:tcPr>
          <w:p w:rsidR="00913055" w:rsidRPr="00913055" w:rsidRDefault="00913055" w:rsidP="00913055">
            <w:pPr>
              <w:spacing w:after="0" w:line="240" w:lineRule="auto"/>
              <w:ind w:firstLine="0"/>
              <w:jc w:val="center"/>
              <w:rPr>
                <w:color w:val="000000"/>
                <w:sz w:val="20"/>
                <w:szCs w:val="20"/>
              </w:rPr>
            </w:pPr>
            <w:r w:rsidRPr="00913055">
              <w:rPr>
                <w:color w:val="000000"/>
                <w:sz w:val="20"/>
                <w:szCs w:val="20"/>
              </w:rPr>
              <w:t>4,14</w:t>
            </w:r>
          </w:p>
        </w:tc>
      </w:tr>
      <w:tr w:rsidR="00913055" w:rsidRPr="003023AA" w:rsidTr="00913055">
        <w:trPr>
          <w:jc w:val="center"/>
        </w:trPr>
        <w:tc>
          <w:tcPr>
            <w:tcW w:w="374" w:type="dxa"/>
            <w:tcBorders>
              <w:top w:val="single" w:sz="4" w:space="0" w:color="auto"/>
              <w:left w:val="single" w:sz="4" w:space="0" w:color="auto"/>
              <w:bottom w:val="nil"/>
              <w:right w:val="nil"/>
            </w:tcBorders>
            <w:vAlign w:val="center"/>
          </w:tcPr>
          <w:p w:rsidR="00913055" w:rsidRPr="003023AA" w:rsidRDefault="00913055" w:rsidP="003023AA">
            <w:pPr>
              <w:pStyle w:val="aff4"/>
              <w:jc w:val="center"/>
              <w:rPr>
                <w:sz w:val="20"/>
                <w:szCs w:val="20"/>
              </w:rPr>
            </w:pPr>
            <w:r w:rsidRPr="003023AA">
              <w:rPr>
                <w:rStyle w:val="9pt12"/>
                <w:color w:val="000000"/>
                <w:sz w:val="20"/>
                <w:szCs w:val="20"/>
              </w:rPr>
              <w:t>3</w:t>
            </w:r>
          </w:p>
        </w:tc>
        <w:tc>
          <w:tcPr>
            <w:tcW w:w="3869" w:type="dxa"/>
            <w:tcBorders>
              <w:top w:val="single" w:sz="4" w:space="0" w:color="auto"/>
              <w:left w:val="single" w:sz="4" w:space="0" w:color="auto"/>
              <w:bottom w:val="nil"/>
              <w:right w:val="nil"/>
            </w:tcBorders>
            <w:vAlign w:val="center"/>
          </w:tcPr>
          <w:p w:rsidR="00913055" w:rsidRPr="003023AA" w:rsidRDefault="00913055" w:rsidP="003023AA">
            <w:pPr>
              <w:pStyle w:val="aff4"/>
              <w:jc w:val="center"/>
              <w:rPr>
                <w:sz w:val="20"/>
                <w:szCs w:val="20"/>
              </w:rPr>
            </w:pPr>
            <w:r w:rsidRPr="003023AA">
              <w:rPr>
                <w:rStyle w:val="9pt12"/>
                <w:color w:val="000000"/>
                <w:sz w:val="20"/>
                <w:szCs w:val="20"/>
              </w:rPr>
              <w:t>Котельная Противотуберкулезного диспансера</w:t>
            </w:r>
          </w:p>
        </w:tc>
        <w:tc>
          <w:tcPr>
            <w:tcW w:w="1680" w:type="dxa"/>
            <w:tcBorders>
              <w:top w:val="single" w:sz="4" w:space="0" w:color="auto"/>
              <w:left w:val="single" w:sz="4" w:space="0" w:color="auto"/>
              <w:bottom w:val="nil"/>
              <w:right w:val="nil"/>
            </w:tcBorders>
            <w:shd w:val="clear" w:color="auto" w:fill="auto"/>
            <w:vAlign w:val="center"/>
          </w:tcPr>
          <w:p w:rsidR="00913055" w:rsidRPr="00A072A8" w:rsidRDefault="00913055" w:rsidP="00302407">
            <w:pPr>
              <w:spacing w:after="0" w:line="240" w:lineRule="auto"/>
              <w:ind w:firstLine="0"/>
              <w:jc w:val="center"/>
              <w:rPr>
                <w:sz w:val="20"/>
                <w:szCs w:val="20"/>
              </w:rPr>
            </w:pPr>
            <w:r>
              <w:rPr>
                <w:sz w:val="20"/>
                <w:szCs w:val="20"/>
              </w:rPr>
              <w:t>6,4</w:t>
            </w:r>
          </w:p>
        </w:tc>
        <w:tc>
          <w:tcPr>
            <w:tcW w:w="1781" w:type="dxa"/>
            <w:tcBorders>
              <w:top w:val="single" w:sz="4" w:space="0" w:color="auto"/>
              <w:left w:val="single" w:sz="4" w:space="0" w:color="auto"/>
              <w:bottom w:val="nil"/>
              <w:right w:val="nil"/>
            </w:tcBorders>
            <w:shd w:val="clear" w:color="auto" w:fill="auto"/>
            <w:vAlign w:val="center"/>
          </w:tcPr>
          <w:p w:rsidR="00913055" w:rsidRPr="00D66172" w:rsidRDefault="00913055" w:rsidP="00302407">
            <w:pPr>
              <w:pStyle w:val="aff4"/>
              <w:jc w:val="center"/>
              <w:rPr>
                <w:sz w:val="20"/>
                <w:szCs w:val="20"/>
              </w:rPr>
            </w:pPr>
            <w:r>
              <w:rPr>
                <w:sz w:val="20"/>
                <w:szCs w:val="20"/>
              </w:rPr>
              <w:t>2,7</w:t>
            </w:r>
          </w:p>
        </w:tc>
        <w:tc>
          <w:tcPr>
            <w:tcW w:w="1829" w:type="dxa"/>
            <w:tcBorders>
              <w:top w:val="single" w:sz="4" w:space="0" w:color="auto"/>
              <w:left w:val="single" w:sz="4" w:space="0" w:color="auto"/>
              <w:bottom w:val="nil"/>
              <w:right w:val="single" w:sz="4" w:space="0" w:color="auto"/>
            </w:tcBorders>
            <w:shd w:val="clear" w:color="auto" w:fill="auto"/>
            <w:vAlign w:val="center"/>
          </w:tcPr>
          <w:p w:rsidR="00913055" w:rsidRPr="00913055" w:rsidRDefault="00913055" w:rsidP="00913055">
            <w:pPr>
              <w:spacing w:after="0" w:line="240" w:lineRule="auto"/>
              <w:ind w:firstLine="0"/>
              <w:jc w:val="center"/>
              <w:rPr>
                <w:color w:val="000000"/>
                <w:sz w:val="20"/>
                <w:szCs w:val="20"/>
              </w:rPr>
            </w:pPr>
            <w:r w:rsidRPr="00913055">
              <w:rPr>
                <w:color w:val="000000"/>
                <w:sz w:val="20"/>
                <w:szCs w:val="20"/>
              </w:rPr>
              <w:t>3,7</w:t>
            </w:r>
          </w:p>
        </w:tc>
      </w:tr>
      <w:tr w:rsidR="00913055" w:rsidRPr="003023AA" w:rsidTr="00913055">
        <w:trPr>
          <w:jc w:val="center"/>
        </w:trPr>
        <w:tc>
          <w:tcPr>
            <w:tcW w:w="374" w:type="dxa"/>
            <w:tcBorders>
              <w:top w:val="single" w:sz="4" w:space="0" w:color="auto"/>
              <w:left w:val="single" w:sz="4" w:space="0" w:color="auto"/>
              <w:bottom w:val="nil"/>
              <w:right w:val="nil"/>
            </w:tcBorders>
            <w:vAlign w:val="center"/>
          </w:tcPr>
          <w:p w:rsidR="00913055" w:rsidRPr="003023AA" w:rsidRDefault="00913055" w:rsidP="003023AA">
            <w:pPr>
              <w:pStyle w:val="aff4"/>
              <w:jc w:val="center"/>
              <w:rPr>
                <w:sz w:val="20"/>
                <w:szCs w:val="20"/>
              </w:rPr>
            </w:pPr>
            <w:r>
              <w:rPr>
                <w:rStyle w:val="9pt12"/>
                <w:color w:val="000000"/>
                <w:sz w:val="20"/>
                <w:szCs w:val="20"/>
              </w:rPr>
              <w:t>4</w:t>
            </w:r>
          </w:p>
        </w:tc>
        <w:tc>
          <w:tcPr>
            <w:tcW w:w="3869" w:type="dxa"/>
            <w:tcBorders>
              <w:top w:val="single" w:sz="4" w:space="0" w:color="auto"/>
              <w:left w:val="single" w:sz="4" w:space="0" w:color="auto"/>
              <w:bottom w:val="nil"/>
              <w:right w:val="nil"/>
            </w:tcBorders>
            <w:vAlign w:val="center"/>
          </w:tcPr>
          <w:p w:rsidR="00913055" w:rsidRPr="003023AA" w:rsidRDefault="00913055" w:rsidP="003023AA">
            <w:pPr>
              <w:pStyle w:val="aff4"/>
              <w:jc w:val="center"/>
              <w:rPr>
                <w:sz w:val="20"/>
                <w:szCs w:val="20"/>
              </w:rPr>
            </w:pPr>
            <w:r w:rsidRPr="003023AA">
              <w:rPr>
                <w:rStyle w:val="9pt12"/>
                <w:color w:val="000000"/>
                <w:sz w:val="20"/>
                <w:szCs w:val="20"/>
              </w:rPr>
              <w:t>Котельная Аэропорт</w:t>
            </w:r>
          </w:p>
        </w:tc>
        <w:tc>
          <w:tcPr>
            <w:tcW w:w="1680" w:type="dxa"/>
            <w:tcBorders>
              <w:top w:val="single" w:sz="4" w:space="0" w:color="auto"/>
              <w:left w:val="single" w:sz="4" w:space="0" w:color="auto"/>
              <w:bottom w:val="nil"/>
              <w:right w:val="nil"/>
            </w:tcBorders>
            <w:shd w:val="clear" w:color="auto" w:fill="auto"/>
            <w:vAlign w:val="center"/>
          </w:tcPr>
          <w:p w:rsidR="00913055" w:rsidRPr="00A072A8" w:rsidRDefault="00913055" w:rsidP="00302407">
            <w:pPr>
              <w:spacing w:after="0" w:line="240" w:lineRule="auto"/>
              <w:ind w:firstLine="0"/>
              <w:jc w:val="center"/>
              <w:rPr>
                <w:sz w:val="20"/>
                <w:szCs w:val="20"/>
              </w:rPr>
            </w:pPr>
            <w:r w:rsidRPr="00A072A8">
              <w:rPr>
                <w:sz w:val="20"/>
                <w:szCs w:val="20"/>
              </w:rPr>
              <w:t>5,</w:t>
            </w:r>
            <w:r>
              <w:rPr>
                <w:sz w:val="20"/>
                <w:szCs w:val="20"/>
              </w:rPr>
              <w:t>4</w:t>
            </w:r>
          </w:p>
        </w:tc>
        <w:tc>
          <w:tcPr>
            <w:tcW w:w="1781" w:type="dxa"/>
            <w:tcBorders>
              <w:top w:val="single" w:sz="4" w:space="0" w:color="auto"/>
              <w:left w:val="single" w:sz="4" w:space="0" w:color="auto"/>
              <w:bottom w:val="nil"/>
              <w:right w:val="nil"/>
            </w:tcBorders>
            <w:shd w:val="clear" w:color="auto" w:fill="auto"/>
            <w:vAlign w:val="center"/>
          </w:tcPr>
          <w:p w:rsidR="00913055" w:rsidRPr="00D66172" w:rsidRDefault="00913055" w:rsidP="00302407">
            <w:pPr>
              <w:pStyle w:val="aff4"/>
              <w:jc w:val="center"/>
              <w:rPr>
                <w:sz w:val="20"/>
                <w:szCs w:val="20"/>
              </w:rPr>
            </w:pPr>
            <w:r>
              <w:rPr>
                <w:sz w:val="20"/>
                <w:szCs w:val="20"/>
              </w:rPr>
              <w:t>2,6</w:t>
            </w:r>
          </w:p>
        </w:tc>
        <w:tc>
          <w:tcPr>
            <w:tcW w:w="1829" w:type="dxa"/>
            <w:tcBorders>
              <w:top w:val="single" w:sz="4" w:space="0" w:color="auto"/>
              <w:left w:val="single" w:sz="4" w:space="0" w:color="auto"/>
              <w:bottom w:val="nil"/>
              <w:right w:val="single" w:sz="4" w:space="0" w:color="auto"/>
            </w:tcBorders>
            <w:shd w:val="clear" w:color="auto" w:fill="auto"/>
            <w:vAlign w:val="center"/>
          </w:tcPr>
          <w:p w:rsidR="00913055" w:rsidRPr="00913055" w:rsidRDefault="00913055" w:rsidP="00913055">
            <w:pPr>
              <w:spacing w:after="0" w:line="240" w:lineRule="auto"/>
              <w:ind w:firstLine="0"/>
              <w:jc w:val="center"/>
              <w:rPr>
                <w:color w:val="000000"/>
                <w:sz w:val="20"/>
                <w:szCs w:val="20"/>
              </w:rPr>
            </w:pPr>
            <w:r w:rsidRPr="00913055">
              <w:rPr>
                <w:color w:val="000000"/>
                <w:sz w:val="20"/>
                <w:szCs w:val="20"/>
              </w:rPr>
              <w:t>2,8</w:t>
            </w:r>
          </w:p>
        </w:tc>
      </w:tr>
      <w:tr w:rsidR="00913055" w:rsidRPr="003023AA" w:rsidTr="00913055">
        <w:trPr>
          <w:jc w:val="center"/>
        </w:trPr>
        <w:tc>
          <w:tcPr>
            <w:tcW w:w="374" w:type="dxa"/>
            <w:tcBorders>
              <w:top w:val="single" w:sz="4" w:space="0" w:color="auto"/>
              <w:left w:val="single" w:sz="4" w:space="0" w:color="auto"/>
              <w:bottom w:val="single" w:sz="4" w:space="0" w:color="auto"/>
              <w:right w:val="nil"/>
            </w:tcBorders>
            <w:vAlign w:val="center"/>
          </w:tcPr>
          <w:p w:rsidR="00913055" w:rsidRPr="003023AA" w:rsidRDefault="00913055" w:rsidP="003023AA">
            <w:pPr>
              <w:pStyle w:val="aff4"/>
              <w:jc w:val="center"/>
              <w:rPr>
                <w:rStyle w:val="9pt12"/>
                <w:color w:val="000000"/>
                <w:sz w:val="20"/>
                <w:szCs w:val="20"/>
              </w:rPr>
            </w:pPr>
            <w:r>
              <w:rPr>
                <w:rStyle w:val="9pt12"/>
                <w:color w:val="000000"/>
                <w:sz w:val="20"/>
                <w:szCs w:val="20"/>
              </w:rPr>
              <w:t>5</w:t>
            </w:r>
          </w:p>
        </w:tc>
        <w:tc>
          <w:tcPr>
            <w:tcW w:w="3869" w:type="dxa"/>
            <w:tcBorders>
              <w:top w:val="single" w:sz="4" w:space="0" w:color="auto"/>
              <w:left w:val="single" w:sz="4" w:space="0" w:color="auto"/>
              <w:bottom w:val="single" w:sz="4" w:space="0" w:color="auto"/>
              <w:right w:val="nil"/>
            </w:tcBorders>
            <w:vAlign w:val="center"/>
          </w:tcPr>
          <w:p w:rsidR="00913055" w:rsidRPr="003023AA" w:rsidRDefault="00913055" w:rsidP="003023AA">
            <w:pPr>
              <w:pStyle w:val="aff4"/>
              <w:jc w:val="center"/>
              <w:rPr>
                <w:rStyle w:val="9pt12"/>
                <w:color w:val="000000"/>
                <w:sz w:val="20"/>
                <w:szCs w:val="20"/>
              </w:rPr>
            </w:pPr>
            <w:r>
              <w:rPr>
                <w:rStyle w:val="9pt12"/>
                <w:color w:val="000000"/>
                <w:sz w:val="20"/>
                <w:szCs w:val="20"/>
              </w:rPr>
              <w:t>Блочно-модульная котельная</w:t>
            </w:r>
          </w:p>
        </w:tc>
        <w:tc>
          <w:tcPr>
            <w:tcW w:w="1680" w:type="dxa"/>
            <w:tcBorders>
              <w:top w:val="single" w:sz="4" w:space="0" w:color="auto"/>
              <w:left w:val="single" w:sz="4" w:space="0" w:color="auto"/>
              <w:bottom w:val="single" w:sz="4" w:space="0" w:color="auto"/>
              <w:right w:val="nil"/>
            </w:tcBorders>
            <w:shd w:val="clear" w:color="auto" w:fill="auto"/>
            <w:vAlign w:val="center"/>
          </w:tcPr>
          <w:p w:rsidR="00913055" w:rsidRPr="00A072A8" w:rsidRDefault="00913055" w:rsidP="00302407">
            <w:pPr>
              <w:spacing w:after="0" w:line="240" w:lineRule="auto"/>
              <w:ind w:firstLine="0"/>
              <w:jc w:val="center"/>
              <w:rPr>
                <w:sz w:val="20"/>
                <w:szCs w:val="20"/>
              </w:rPr>
            </w:pPr>
            <w:r>
              <w:rPr>
                <w:sz w:val="20"/>
                <w:szCs w:val="20"/>
              </w:rPr>
              <w:t>1,54</w:t>
            </w:r>
          </w:p>
        </w:tc>
        <w:tc>
          <w:tcPr>
            <w:tcW w:w="1781" w:type="dxa"/>
            <w:tcBorders>
              <w:top w:val="single" w:sz="4" w:space="0" w:color="auto"/>
              <w:left w:val="single" w:sz="4" w:space="0" w:color="auto"/>
              <w:bottom w:val="single" w:sz="4" w:space="0" w:color="auto"/>
              <w:right w:val="nil"/>
            </w:tcBorders>
            <w:shd w:val="clear" w:color="auto" w:fill="auto"/>
            <w:vAlign w:val="center"/>
          </w:tcPr>
          <w:p w:rsidR="00913055" w:rsidRPr="00D66172" w:rsidRDefault="00913055" w:rsidP="00302407">
            <w:pPr>
              <w:pStyle w:val="aff4"/>
              <w:jc w:val="center"/>
              <w:rPr>
                <w:sz w:val="20"/>
                <w:szCs w:val="20"/>
              </w:rPr>
            </w:pPr>
            <w:r>
              <w:rPr>
                <w:sz w:val="20"/>
                <w:szCs w:val="20"/>
              </w:rPr>
              <w:t>0,8</w:t>
            </w:r>
          </w:p>
        </w:tc>
        <w:tc>
          <w:tcPr>
            <w:tcW w:w="1829" w:type="dxa"/>
            <w:tcBorders>
              <w:top w:val="single" w:sz="4" w:space="0" w:color="auto"/>
              <w:left w:val="single" w:sz="4" w:space="0" w:color="auto"/>
              <w:bottom w:val="single" w:sz="4" w:space="0" w:color="auto"/>
              <w:right w:val="single" w:sz="4" w:space="0" w:color="auto"/>
            </w:tcBorders>
            <w:shd w:val="clear" w:color="auto" w:fill="auto"/>
            <w:vAlign w:val="center"/>
          </w:tcPr>
          <w:p w:rsidR="00913055" w:rsidRPr="00913055" w:rsidRDefault="00913055" w:rsidP="00913055">
            <w:pPr>
              <w:spacing w:after="0" w:line="240" w:lineRule="auto"/>
              <w:ind w:firstLine="0"/>
              <w:jc w:val="center"/>
              <w:rPr>
                <w:color w:val="000000"/>
                <w:sz w:val="20"/>
                <w:szCs w:val="20"/>
              </w:rPr>
            </w:pPr>
            <w:r w:rsidRPr="00913055">
              <w:rPr>
                <w:color w:val="000000"/>
                <w:sz w:val="20"/>
                <w:szCs w:val="20"/>
              </w:rPr>
              <w:t>0,74</w:t>
            </w:r>
          </w:p>
        </w:tc>
      </w:tr>
      <w:tr w:rsidR="00913055" w:rsidRPr="003023AA" w:rsidTr="00913055">
        <w:trPr>
          <w:jc w:val="center"/>
        </w:trPr>
        <w:tc>
          <w:tcPr>
            <w:tcW w:w="374" w:type="dxa"/>
            <w:tcBorders>
              <w:top w:val="single" w:sz="4" w:space="0" w:color="auto"/>
              <w:left w:val="single" w:sz="4" w:space="0" w:color="auto"/>
              <w:bottom w:val="single" w:sz="4" w:space="0" w:color="auto"/>
              <w:right w:val="nil"/>
            </w:tcBorders>
            <w:vAlign w:val="center"/>
          </w:tcPr>
          <w:p w:rsidR="00913055" w:rsidRPr="003023AA" w:rsidRDefault="00913055" w:rsidP="003023AA">
            <w:pPr>
              <w:pStyle w:val="aff4"/>
              <w:jc w:val="center"/>
              <w:rPr>
                <w:rStyle w:val="9pt12"/>
                <w:color w:val="000000"/>
                <w:sz w:val="20"/>
                <w:szCs w:val="20"/>
              </w:rPr>
            </w:pPr>
            <w:r>
              <w:rPr>
                <w:rStyle w:val="9pt12"/>
                <w:color w:val="000000"/>
                <w:sz w:val="20"/>
                <w:szCs w:val="20"/>
              </w:rPr>
              <w:t>6</w:t>
            </w:r>
          </w:p>
        </w:tc>
        <w:tc>
          <w:tcPr>
            <w:tcW w:w="3869" w:type="dxa"/>
            <w:tcBorders>
              <w:top w:val="single" w:sz="4" w:space="0" w:color="auto"/>
              <w:left w:val="single" w:sz="4" w:space="0" w:color="auto"/>
              <w:bottom w:val="single" w:sz="4" w:space="0" w:color="auto"/>
              <w:right w:val="nil"/>
            </w:tcBorders>
            <w:vAlign w:val="center"/>
          </w:tcPr>
          <w:p w:rsidR="00913055" w:rsidRPr="003023AA" w:rsidRDefault="00913055" w:rsidP="003023AA">
            <w:pPr>
              <w:pStyle w:val="aff4"/>
              <w:jc w:val="center"/>
              <w:rPr>
                <w:rStyle w:val="9pt12"/>
                <w:color w:val="000000"/>
                <w:sz w:val="20"/>
                <w:szCs w:val="20"/>
              </w:rPr>
            </w:pPr>
            <w:r>
              <w:rPr>
                <w:rStyle w:val="9pt12"/>
                <w:color w:val="000000"/>
                <w:sz w:val="20"/>
                <w:szCs w:val="20"/>
              </w:rPr>
              <w:t>Котельная ЖЭУ Теги</w:t>
            </w:r>
          </w:p>
        </w:tc>
        <w:tc>
          <w:tcPr>
            <w:tcW w:w="1680" w:type="dxa"/>
            <w:tcBorders>
              <w:top w:val="single" w:sz="4" w:space="0" w:color="auto"/>
              <w:left w:val="single" w:sz="4" w:space="0" w:color="auto"/>
              <w:bottom w:val="single" w:sz="4" w:space="0" w:color="auto"/>
              <w:right w:val="nil"/>
            </w:tcBorders>
            <w:shd w:val="clear" w:color="auto" w:fill="auto"/>
            <w:vAlign w:val="center"/>
          </w:tcPr>
          <w:p w:rsidR="00913055" w:rsidRPr="00A072A8" w:rsidRDefault="00913055" w:rsidP="00302407">
            <w:pPr>
              <w:spacing w:after="0" w:line="240" w:lineRule="auto"/>
              <w:ind w:firstLine="0"/>
              <w:jc w:val="center"/>
              <w:rPr>
                <w:sz w:val="20"/>
                <w:szCs w:val="20"/>
              </w:rPr>
            </w:pPr>
            <w:r>
              <w:rPr>
                <w:sz w:val="20"/>
                <w:szCs w:val="20"/>
              </w:rPr>
              <w:t>1,93</w:t>
            </w:r>
          </w:p>
        </w:tc>
        <w:tc>
          <w:tcPr>
            <w:tcW w:w="1781" w:type="dxa"/>
            <w:tcBorders>
              <w:top w:val="single" w:sz="4" w:space="0" w:color="auto"/>
              <w:left w:val="single" w:sz="4" w:space="0" w:color="auto"/>
              <w:bottom w:val="single" w:sz="4" w:space="0" w:color="auto"/>
              <w:right w:val="nil"/>
            </w:tcBorders>
            <w:shd w:val="clear" w:color="auto" w:fill="auto"/>
            <w:vAlign w:val="center"/>
          </w:tcPr>
          <w:p w:rsidR="00913055" w:rsidRPr="00D66172" w:rsidRDefault="00913055" w:rsidP="00302407">
            <w:pPr>
              <w:pStyle w:val="aff4"/>
              <w:jc w:val="center"/>
              <w:rPr>
                <w:sz w:val="20"/>
                <w:szCs w:val="20"/>
              </w:rPr>
            </w:pPr>
            <w:r>
              <w:rPr>
                <w:sz w:val="20"/>
                <w:szCs w:val="20"/>
              </w:rPr>
              <w:t>0,32</w:t>
            </w:r>
          </w:p>
        </w:tc>
        <w:tc>
          <w:tcPr>
            <w:tcW w:w="1829" w:type="dxa"/>
            <w:tcBorders>
              <w:top w:val="single" w:sz="4" w:space="0" w:color="auto"/>
              <w:left w:val="single" w:sz="4" w:space="0" w:color="auto"/>
              <w:bottom w:val="single" w:sz="4" w:space="0" w:color="auto"/>
              <w:right w:val="single" w:sz="4" w:space="0" w:color="auto"/>
            </w:tcBorders>
            <w:shd w:val="clear" w:color="auto" w:fill="auto"/>
            <w:vAlign w:val="center"/>
          </w:tcPr>
          <w:p w:rsidR="00913055" w:rsidRPr="00913055" w:rsidRDefault="00913055" w:rsidP="00913055">
            <w:pPr>
              <w:spacing w:after="0" w:line="240" w:lineRule="auto"/>
              <w:ind w:firstLine="0"/>
              <w:jc w:val="center"/>
              <w:rPr>
                <w:color w:val="000000"/>
                <w:sz w:val="20"/>
                <w:szCs w:val="20"/>
              </w:rPr>
            </w:pPr>
            <w:r w:rsidRPr="00913055">
              <w:rPr>
                <w:color w:val="000000"/>
                <w:sz w:val="20"/>
                <w:szCs w:val="20"/>
              </w:rPr>
              <w:t>1,61</w:t>
            </w:r>
          </w:p>
        </w:tc>
      </w:tr>
    </w:tbl>
    <w:p w:rsidR="008B6D86" w:rsidRDefault="008B6D86" w:rsidP="00322CC1"/>
    <w:p w:rsidR="00B17B61" w:rsidRDefault="000A1379" w:rsidP="00322CC1">
      <w:r>
        <w:t>Варианты развития системы централизованного теплоснабжения, а также предложения по строительств</w:t>
      </w:r>
      <w:r w:rsidR="00CF460E">
        <w:t>у</w:t>
      </w:r>
      <w:r>
        <w:t xml:space="preserve"> и реконструкции источников представлены в главе 6.</w:t>
      </w:r>
    </w:p>
    <w:p w:rsidR="00715117" w:rsidRPr="00423726" w:rsidRDefault="000712A9" w:rsidP="00715117">
      <w:pPr>
        <w:pStyle w:val="2"/>
        <w:pageBreakBefore/>
        <w:spacing w:before="0"/>
        <w:rPr>
          <w:rFonts w:eastAsia="TimesNewRomanPS-BoldMT"/>
        </w:rPr>
      </w:pPr>
      <w:bookmarkStart w:id="133" w:name="_Toc501370701"/>
      <w:r w:rsidRPr="00423726">
        <w:rPr>
          <w:caps w:val="0"/>
        </w:rPr>
        <w:lastRenderedPageBreak/>
        <w:t xml:space="preserve">ГЛАВА </w:t>
      </w:r>
      <w:r>
        <w:rPr>
          <w:caps w:val="0"/>
        </w:rPr>
        <w:t>5</w:t>
      </w:r>
      <w:r w:rsidRPr="00423726">
        <w:rPr>
          <w:caps w:val="0"/>
        </w:rPr>
        <w:t xml:space="preserve">. </w:t>
      </w:r>
      <w:r w:rsidRPr="00715117">
        <w:rPr>
          <w:caps w:val="0"/>
        </w:rPr>
        <w:t>ПЕРСПЕКТИВНЫЕ БАЛАНСЫ ПРОИЗВОДИТЕЛЬНОСТИ</w:t>
      </w:r>
      <w:r>
        <w:rPr>
          <w:caps w:val="0"/>
        </w:rPr>
        <w:t xml:space="preserve"> </w:t>
      </w:r>
      <w:r w:rsidRPr="00715117">
        <w:rPr>
          <w:caps w:val="0"/>
        </w:rPr>
        <w:t>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33"/>
    </w:p>
    <w:p w:rsidR="00715117" w:rsidRPr="00715117" w:rsidRDefault="00715117" w:rsidP="00715117">
      <w:r w:rsidRPr="00715117">
        <w:t>В городском поселении Березово запроектирована и действует закрытая система теплоснабжения. В системе теплоснабжения возможна утечка сетевой воды из тепловых сетей, в системах теплопотребления, через неплотности соединений и уплотнений трубопроводной арматуры, насосов. Потери компенсируются на котельных подпиточной водой, которая идет на восполнение утечек теплоносителя. В качестве исходной воды для подпитки теплосети в городе используется вода из городского водопровода. Перед добавлением воды в тепловую сеть исходная вода должна пройти через систему ХВО.</w:t>
      </w:r>
    </w:p>
    <w:p w:rsidR="00B17B61" w:rsidRPr="00715117" w:rsidRDefault="00715117" w:rsidP="00715117">
      <w:r w:rsidRPr="00715117">
        <w:t>Производительность водоподготовительных установок источников тепловой энергии должна покрыть нормативные утечки теплоносителя в сети и системах отопления потребителя. Нормативные утечки теплоносителя представлены в таблице 5.1.</w:t>
      </w:r>
    </w:p>
    <w:p w:rsidR="00715117" w:rsidRDefault="00715117" w:rsidP="00715117">
      <w:pPr>
        <w:jc w:val="right"/>
      </w:pPr>
      <w:r>
        <w:t>Таблица 5.1</w:t>
      </w:r>
    </w:p>
    <w:p w:rsidR="00715117" w:rsidRPr="00715117" w:rsidRDefault="00715117" w:rsidP="00715117">
      <w:pPr>
        <w:ind w:firstLine="0"/>
        <w:jc w:val="center"/>
      </w:pPr>
      <w:r w:rsidRPr="00715117">
        <w:t xml:space="preserve">Нормативные утечки теплоносителя на тепловых сетях </w:t>
      </w:r>
      <w:r>
        <w:t>городского поселения</w:t>
      </w:r>
      <w:r w:rsidRPr="00715117">
        <w:t xml:space="preserve"> Берёзово</w:t>
      </w:r>
    </w:p>
    <w:tbl>
      <w:tblPr>
        <w:tblStyle w:val="af1"/>
        <w:tblW w:w="9587" w:type="dxa"/>
        <w:tblInd w:w="80" w:type="dxa"/>
        <w:tblLayout w:type="fixed"/>
        <w:tblLook w:val="04A0" w:firstRow="1" w:lastRow="0" w:firstColumn="1" w:lastColumn="0" w:noHBand="0" w:noVBand="1"/>
      </w:tblPr>
      <w:tblGrid>
        <w:gridCol w:w="3209"/>
        <w:gridCol w:w="911"/>
        <w:gridCol w:w="911"/>
        <w:gridCol w:w="911"/>
        <w:gridCol w:w="911"/>
        <w:gridCol w:w="911"/>
        <w:gridCol w:w="911"/>
        <w:gridCol w:w="912"/>
      </w:tblGrid>
      <w:tr w:rsidR="00E215C1" w:rsidRPr="006B2429" w:rsidTr="00683F24">
        <w:trPr>
          <w:tblHeader/>
        </w:trPr>
        <w:tc>
          <w:tcPr>
            <w:tcW w:w="3209" w:type="dxa"/>
            <w:vMerge w:val="restart"/>
            <w:tcMar>
              <w:left w:w="28" w:type="dxa"/>
              <w:right w:w="28" w:type="dxa"/>
            </w:tcMar>
            <w:vAlign w:val="center"/>
          </w:tcPr>
          <w:p w:rsidR="00E215C1" w:rsidRPr="0098693F" w:rsidRDefault="00E215C1" w:rsidP="00683F24">
            <w:pPr>
              <w:spacing w:after="0" w:line="240" w:lineRule="auto"/>
              <w:ind w:firstLine="0"/>
              <w:jc w:val="center"/>
              <w:rPr>
                <w:rFonts w:eastAsiaTheme="minorHAnsi"/>
                <w:b/>
                <w:sz w:val="20"/>
                <w:szCs w:val="20"/>
              </w:rPr>
            </w:pPr>
            <w:r>
              <w:rPr>
                <w:rFonts w:eastAsiaTheme="minorHAnsi"/>
                <w:b/>
                <w:sz w:val="20"/>
                <w:szCs w:val="20"/>
              </w:rPr>
              <w:t>Источник</w:t>
            </w:r>
            <w:r w:rsidRPr="0098693F">
              <w:rPr>
                <w:rFonts w:eastAsiaTheme="minorHAnsi"/>
                <w:b/>
                <w:sz w:val="20"/>
                <w:szCs w:val="20"/>
              </w:rPr>
              <w:t xml:space="preserve"> теплоснабжения</w:t>
            </w:r>
          </w:p>
        </w:tc>
        <w:tc>
          <w:tcPr>
            <w:tcW w:w="6378" w:type="dxa"/>
            <w:gridSpan w:val="7"/>
            <w:tcMar>
              <w:left w:w="28" w:type="dxa"/>
              <w:right w:w="28" w:type="dxa"/>
            </w:tcMar>
            <w:vAlign w:val="center"/>
          </w:tcPr>
          <w:p w:rsidR="00E215C1" w:rsidRPr="006B2429" w:rsidRDefault="00E215C1" w:rsidP="00683F24">
            <w:pPr>
              <w:spacing w:after="0" w:line="240" w:lineRule="auto"/>
              <w:ind w:firstLine="0"/>
              <w:jc w:val="center"/>
              <w:rPr>
                <w:sz w:val="20"/>
                <w:szCs w:val="20"/>
              </w:rPr>
            </w:pPr>
            <w:r w:rsidRPr="00135C9E">
              <w:rPr>
                <w:b/>
                <w:sz w:val="20"/>
                <w:szCs w:val="20"/>
              </w:rPr>
              <w:t>Норм</w:t>
            </w:r>
            <w:r>
              <w:rPr>
                <w:b/>
                <w:sz w:val="20"/>
                <w:szCs w:val="20"/>
              </w:rPr>
              <w:t>ативные утечки теплоносителя на</w:t>
            </w:r>
            <w:r w:rsidRPr="00135C9E">
              <w:rPr>
                <w:b/>
                <w:sz w:val="20"/>
                <w:szCs w:val="20"/>
              </w:rPr>
              <w:t xml:space="preserve"> тепловых сетях</w:t>
            </w:r>
            <w:r w:rsidRPr="006B2429">
              <w:rPr>
                <w:b/>
                <w:sz w:val="20"/>
                <w:szCs w:val="20"/>
              </w:rPr>
              <w:t xml:space="preserve">, </w:t>
            </w:r>
            <w:r>
              <w:rPr>
                <w:b/>
                <w:sz w:val="20"/>
                <w:szCs w:val="20"/>
              </w:rPr>
              <w:t>м</w:t>
            </w:r>
            <w:r>
              <w:rPr>
                <w:b/>
                <w:sz w:val="20"/>
                <w:szCs w:val="20"/>
                <w:vertAlign w:val="superscript"/>
              </w:rPr>
              <w:t>3</w:t>
            </w:r>
            <w:r w:rsidRPr="006B2429">
              <w:rPr>
                <w:b/>
                <w:sz w:val="20"/>
                <w:szCs w:val="20"/>
              </w:rPr>
              <w:t>/ч</w:t>
            </w:r>
          </w:p>
        </w:tc>
      </w:tr>
      <w:tr w:rsidR="00E215C1" w:rsidRPr="006B2429" w:rsidTr="00683F24">
        <w:trPr>
          <w:cantSplit/>
          <w:trHeight w:val="77"/>
          <w:tblHeader/>
        </w:trPr>
        <w:tc>
          <w:tcPr>
            <w:tcW w:w="3209" w:type="dxa"/>
            <w:vMerge/>
            <w:tcMar>
              <w:left w:w="28" w:type="dxa"/>
              <w:right w:w="28" w:type="dxa"/>
            </w:tcMar>
            <w:vAlign w:val="center"/>
          </w:tcPr>
          <w:p w:rsidR="00E215C1" w:rsidRDefault="00E215C1" w:rsidP="00683F24">
            <w:pPr>
              <w:spacing w:after="0" w:line="240" w:lineRule="auto"/>
              <w:ind w:firstLine="0"/>
              <w:jc w:val="center"/>
              <w:rPr>
                <w:rFonts w:eastAsiaTheme="minorHAnsi"/>
                <w:b/>
                <w:sz w:val="20"/>
                <w:szCs w:val="20"/>
              </w:rPr>
            </w:pPr>
          </w:p>
        </w:tc>
        <w:tc>
          <w:tcPr>
            <w:tcW w:w="911" w:type="dxa"/>
            <w:tcMar>
              <w:left w:w="28" w:type="dxa"/>
              <w:right w:w="28" w:type="dxa"/>
            </w:tcMar>
            <w:vAlign w:val="center"/>
          </w:tcPr>
          <w:p w:rsidR="00E215C1" w:rsidRPr="006B2429" w:rsidRDefault="00E215C1" w:rsidP="00683F24">
            <w:pPr>
              <w:spacing w:after="0" w:line="240" w:lineRule="auto"/>
              <w:ind w:firstLine="0"/>
              <w:jc w:val="center"/>
              <w:rPr>
                <w:b/>
                <w:sz w:val="20"/>
                <w:szCs w:val="20"/>
              </w:rPr>
            </w:pPr>
            <w:r w:rsidRPr="006B2429">
              <w:rPr>
                <w:b/>
                <w:sz w:val="20"/>
                <w:szCs w:val="20"/>
              </w:rPr>
              <w:t>2016</w:t>
            </w:r>
            <w:r>
              <w:rPr>
                <w:b/>
                <w:sz w:val="20"/>
                <w:szCs w:val="20"/>
              </w:rPr>
              <w:t xml:space="preserve"> г.</w:t>
            </w:r>
          </w:p>
        </w:tc>
        <w:tc>
          <w:tcPr>
            <w:tcW w:w="911" w:type="dxa"/>
            <w:tcMar>
              <w:left w:w="28" w:type="dxa"/>
              <w:right w:w="28" w:type="dxa"/>
            </w:tcMar>
            <w:vAlign w:val="center"/>
          </w:tcPr>
          <w:p w:rsidR="00E215C1" w:rsidRPr="006B2429" w:rsidRDefault="00E215C1" w:rsidP="00683F24">
            <w:pPr>
              <w:spacing w:after="0" w:line="240" w:lineRule="auto"/>
              <w:ind w:firstLine="0"/>
              <w:jc w:val="center"/>
              <w:rPr>
                <w:b/>
                <w:sz w:val="20"/>
                <w:szCs w:val="20"/>
              </w:rPr>
            </w:pPr>
            <w:r w:rsidRPr="006B2429">
              <w:rPr>
                <w:b/>
                <w:sz w:val="20"/>
                <w:szCs w:val="20"/>
              </w:rPr>
              <w:t>2017</w:t>
            </w:r>
            <w:r>
              <w:rPr>
                <w:b/>
                <w:sz w:val="20"/>
                <w:szCs w:val="20"/>
              </w:rPr>
              <w:t xml:space="preserve"> г.</w:t>
            </w:r>
          </w:p>
        </w:tc>
        <w:tc>
          <w:tcPr>
            <w:tcW w:w="911" w:type="dxa"/>
            <w:tcMar>
              <w:left w:w="28" w:type="dxa"/>
              <w:right w:w="28" w:type="dxa"/>
            </w:tcMar>
            <w:vAlign w:val="center"/>
          </w:tcPr>
          <w:p w:rsidR="00E215C1" w:rsidRPr="006B2429" w:rsidRDefault="00E215C1" w:rsidP="00683F24">
            <w:pPr>
              <w:spacing w:after="0" w:line="240" w:lineRule="auto"/>
              <w:ind w:firstLine="0"/>
              <w:jc w:val="center"/>
              <w:rPr>
                <w:b/>
                <w:sz w:val="20"/>
                <w:szCs w:val="20"/>
              </w:rPr>
            </w:pPr>
            <w:r w:rsidRPr="006B2429">
              <w:rPr>
                <w:b/>
                <w:sz w:val="20"/>
                <w:szCs w:val="20"/>
              </w:rPr>
              <w:t>2018</w:t>
            </w:r>
            <w:r>
              <w:rPr>
                <w:b/>
                <w:sz w:val="20"/>
                <w:szCs w:val="20"/>
              </w:rPr>
              <w:t xml:space="preserve"> г.</w:t>
            </w:r>
          </w:p>
        </w:tc>
        <w:tc>
          <w:tcPr>
            <w:tcW w:w="911" w:type="dxa"/>
            <w:tcMar>
              <w:left w:w="28" w:type="dxa"/>
              <w:right w:w="28" w:type="dxa"/>
            </w:tcMar>
            <w:vAlign w:val="center"/>
          </w:tcPr>
          <w:p w:rsidR="00E215C1" w:rsidRPr="006B2429" w:rsidRDefault="00E215C1" w:rsidP="00683F24">
            <w:pPr>
              <w:spacing w:after="0" w:line="240" w:lineRule="auto"/>
              <w:ind w:firstLine="0"/>
              <w:jc w:val="center"/>
              <w:rPr>
                <w:b/>
                <w:sz w:val="20"/>
                <w:szCs w:val="20"/>
              </w:rPr>
            </w:pPr>
            <w:r w:rsidRPr="006B2429">
              <w:rPr>
                <w:b/>
                <w:sz w:val="20"/>
                <w:szCs w:val="20"/>
              </w:rPr>
              <w:t>2019</w:t>
            </w:r>
            <w:r>
              <w:rPr>
                <w:b/>
                <w:sz w:val="20"/>
                <w:szCs w:val="20"/>
              </w:rPr>
              <w:t xml:space="preserve"> г.</w:t>
            </w:r>
          </w:p>
        </w:tc>
        <w:tc>
          <w:tcPr>
            <w:tcW w:w="911" w:type="dxa"/>
            <w:tcMar>
              <w:left w:w="28" w:type="dxa"/>
              <w:right w:w="28" w:type="dxa"/>
            </w:tcMar>
            <w:vAlign w:val="center"/>
          </w:tcPr>
          <w:p w:rsidR="00E215C1" w:rsidRPr="006B2429" w:rsidRDefault="00E215C1" w:rsidP="00683F24">
            <w:pPr>
              <w:spacing w:after="0" w:line="240" w:lineRule="auto"/>
              <w:ind w:firstLine="0"/>
              <w:jc w:val="center"/>
              <w:rPr>
                <w:b/>
                <w:sz w:val="20"/>
                <w:szCs w:val="20"/>
              </w:rPr>
            </w:pPr>
            <w:r w:rsidRPr="006B2429">
              <w:rPr>
                <w:b/>
                <w:sz w:val="20"/>
                <w:szCs w:val="20"/>
              </w:rPr>
              <w:t>2020</w:t>
            </w:r>
            <w:r>
              <w:rPr>
                <w:b/>
                <w:sz w:val="20"/>
                <w:szCs w:val="20"/>
              </w:rPr>
              <w:t xml:space="preserve"> г.</w:t>
            </w:r>
          </w:p>
        </w:tc>
        <w:tc>
          <w:tcPr>
            <w:tcW w:w="911" w:type="dxa"/>
            <w:tcMar>
              <w:left w:w="28" w:type="dxa"/>
              <w:right w:w="28" w:type="dxa"/>
            </w:tcMar>
            <w:vAlign w:val="center"/>
          </w:tcPr>
          <w:p w:rsidR="00E215C1" w:rsidRPr="006B2429" w:rsidRDefault="00E215C1" w:rsidP="00683F24">
            <w:pPr>
              <w:spacing w:after="0" w:line="240" w:lineRule="auto"/>
              <w:ind w:firstLine="0"/>
              <w:jc w:val="center"/>
              <w:rPr>
                <w:b/>
                <w:sz w:val="20"/>
                <w:szCs w:val="20"/>
              </w:rPr>
            </w:pPr>
            <w:r w:rsidRPr="006B2429">
              <w:rPr>
                <w:b/>
                <w:sz w:val="20"/>
                <w:szCs w:val="20"/>
              </w:rPr>
              <w:t>2021</w:t>
            </w:r>
            <w:r>
              <w:rPr>
                <w:b/>
                <w:sz w:val="20"/>
                <w:szCs w:val="20"/>
              </w:rPr>
              <w:t xml:space="preserve"> г.</w:t>
            </w:r>
          </w:p>
        </w:tc>
        <w:tc>
          <w:tcPr>
            <w:tcW w:w="912" w:type="dxa"/>
            <w:tcMar>
              <w:left w:w="28" w:type="dxa"/>
              <w:right w:w="28" w:type="dxa"/>
            </w:tcMar>
            <w:vAlign w:val="center"/>
          </w:tcPr>
          <w:p w:rsidR="00E215C1" w:rsidRPr="006B2429" w:rsidRDefault="00E215C1" w:rsidP="00683F24">
            <w:pPr>
              <w:spacing w:after="0" w:line="240" w:lineRule="auto"/>
              <w:ind w:firstLine="0"/>
              <w:jc w:val="center"/>
              <w:rPr>
                <w:b/>
                <w:sz w:val="20"/>
                <w:szCs w:val="20"/>
              </w:rPr>
            </w:pPr>
            <w:r w:rsidRPr="006B2429">
              <w:rPr>
                <w:b/>
                <w:sz w:val="20"/>
                <w:szCs w:val="20"/>
              </w:rPr>
              <w:t>2022-2026</w:t>
            </w:r>
            <w:r>
              <w:rPr>
                <w:b/>
                <w:sz w:val="20"/>
                <w:szCs w:val="20"/>
              </w:rPr>
              <w:t xml:space="preserve"> гг.</w:t>
            </w:r>
          </w:p>
        </w:tc>
      </w:tr>
      <w:tr w:rsidR="009A6D4C" w:rsidRPr="006B2429" w:rsidTr="009A6D4C">
        <w:trPr>
          <w:trHeight w:val="189"/>
        </w:trPr>
        <w:tc>
          <w:tcPr>
            <w:tcW w:w="3209" w:type="dxa"/>
            <w:tcMar>
              <w:left w:w="28" w:type="dxa"/>
              <w:right w:w="28" w:type="dxa"/>
            </w:tcMar>
            <w:vAlign w:val="center"/>
          </w:tcPr>
          <w:p w:rsidR="009A6D4C" w:rsidRPr="00A072A8" w:rsidRDefault="009A6D4C" w:rsidP="00683F24">
            <w:pPr>
              <w:spacing w:after="0" w:line="240" w:lineRule="auto"/>
              <w:ind w:firstLine="0"/>
              <w:jc w:val="center"/>
              <w:rPr>
                <w:sz w:val="20"/>
                <w:szCs w:val="20"/>
              </w:rPr>
            </w:pPr>
            <w:r>
              <w:rPr>
                <w:sz w:val="20"/>
                <w:szCs w:val="20"/>
              </w:rPr>
              <w:t>Центральная котельная</w:t>
            </w:r>
          </w:p>
        </w:tc>
        <w:tc>
          <w:tcPr>
            <w:tcW w:w="911" w:type="dxa"/>
            <w:shd w:val="clear" w:color="auto" w:fill="auto"/>
            <w:tcMar>
              <w:left w:w="28" w:type="dxa"/>
              <w:right w:w="28" w:type="dxa"/>
            </w:tcMar>
            <w:vAlign w:val="center"/>
          </w:tcPr>
          <w:p w:rsidR="009A6D4C" w:rsidRDefault="009A6D4C" w:rsidP="00A6096E">
            <w:pPr>
              <w:spacing w:after="0" w:line="240" w:lineRule="auto"/>
              <w:ind w:firstLine="0"/>
              <w:jc w:val="center"/>
              <w:rPr>
                <w:color w:val="000000"/>
                <w:sz w:val="20"/>
                <w:szCs w:val="20"/>
              </w:rPr>
            </w:pPr>
            <w:r>
              <w:rPr>
                <w:color w:val="000000"/>
                <w:sz w:val="20"/>
                <w:szCs w:val="20"/>
              </w:rPr>
              <w:t>0,681</w:t>
            </w:r>
          </w:p>
        </w:tc>
        <w:tc>
          <w:tcPr>
            <w:tcW w:w="911" w:type="dxa"/>
            <w:shd w:val="clear" w:color="auto" w:fill="auto"/>
            <w:tcMar>
              <w:left w:w="28" w:type="dxa"/>
              <w:right w:w="28" w:type="dxa"/>
            </w:tcMar>
            <w:vAlign w:val="center"/>
          </w:tcPr>
          <w:p w:rsidR="009A6D4C" w:rsidRDefault="009A6D4C" w:rsidP="00A6096E">
            <w:pPr>
              <w:spacing w:after="0" w:line="240" w:lineRule="auto"/>
              <w:ind w:firstLine="0"/>
              <w:jc w:val="center"/>
              <w:rPr>
                <w:color w:val="000000"/>
                <w:sz w:val="20"/>
                <w:szCs w:val="20"/>
              </w:rPr>
            </w:pPr>
            <w:r>
              <w:rPr>
                <w:color w:val="000000"/>
                <w:sz w:val="20"/>
                <w:szCs w:val="20"/>
              </w:rPr>
              <w:t>0,681</w:t>
            </w:r>
          </w:p>
        </w:tc>
        <w:tc>
          <w:tcPr>
            <w:tcW w:w="911" w:type="dxa"/>
            <w:shd w:val="clear" w:color="auto" w:fill="auto"/>
            <w:tcMar>
              <w:left w:w="28" w:type="dxa"/>
              <w:right w:w="28" w:type="dxa"/>
            </w:tcMar>
            <w:vAlign w:val="center"/>
          </w:tcPr>
          <w:p w:rsidR="009A6D4C" w:rsidRPr="009A6D4C" w:rsidRDefault="009A6D4C" w:rsidP="009A6D4C">
            <w:pPr>
              <w:spacing w:after="0" w:line="240" w:lineRule="auto"/>
              <w:ind w:firstLine="0"/>
              <w:jc w:val="center"/>
              <w:rPr>
                <w:color w:val="000000"/>
                <w:sz w:val="20"/>
                <w:szCs w:val="20"/>
              </w:rPr>
            </w:pPr>
            <w:r w:rsidRPr="009A6D4C">
              <w:rPr>
                <w:color w:val="000000"/>
                <w:sz w:val="20"/>
                <w:szCs w:val="20"/>
              </w:rPr>
              <w:t>0,681</w:t>
            </w:r>
          </w:p>
        </w:tc>
        <w:tc>
          <w:tcPr>
            <w:tcW w:w="911" w:type="dxa"/>
            <w:shd w:val="clear" w:color="auto" w:fill="auto"/>
            <w:tcMar>
              <w:left w:w="28" w:type="dxa"/>
              <w:right w:w="28" w:type="dxa"/>
            </w:tcMar>
            <w:vAlign w:val="center"/>
          </w:tcPr>
          <w:p w:rsidR="009A6D4C" w:rsidRPr="009A6D4C" w:rsidRDefault="009A6D4C" w:rsidP="009A6D4C">
            <w:pPr>
              <w:spacing w:after="0" w:line="240" w:lineRule="auto"/>
              <w:ind w:firstLine="0"/>
              <w:jc w:val="center"/>
              <w:rPr>
                <w:color w:val="000000"/>
                <w:sz w:val="20"/>
                <w:szCs w:val="20"/>
              </w:rPr>
            </w:pPr>
            <w:r w:rsidRPr="009A6D4C">
              <w:rPr>
                <w:color w:val="000000"/>
                <w:sz w:val="20"/>
                <w:szCs w:val="20"/>
              </w:rPr>
              <w:t>0,681</w:t>
            </w:r>
          </w:p>
        </w:tc>
        <w:tc>
          <w:tcPr>
            <w:tcW w:w="911" w:type="dxa"/>
            <w:shd w:val="clear" w:color="auto" w:fill="auto"/>
            <w:tcMar>
              <w:left w:w="28" w:type="dxa"/>
              <w:right w:w="28" w:type="dxa"/>
            </w:tcMar>
            <w:vAlign w:val="center"/>
          </w:tcPr>
          <w:p w:rsidR="009A6D4C" w:rsidRPr="009A6D4C" w:rsidRDefault="009A6D4C" w:rsidP="009A6D4C">
            <w:pPr>
              <w:spacing w:after="0" w:line="240" w:lineRule="auto"/>
              <w:ind w:firstLine="0"/>
              <w:jc w:val="center"/>
              <w:rPr>
                <w:color w:val="000000"/>
                <w:sz w:val="20"/>
                <w:szCs w:val="20"/>
              </w:rPr>
            </w:pPr>
            <w:r w:rsidRPr="009A6D4C">
              <w:rPr>
                <w:color w:val="000000"/>
                <w:sz w:val="20"/>
                <w:szCs w:val="20"/>
              </w:rPr>
              <w:t>0,685</w:t>
            </w:r>
          </w:p>
        </w:tc>
        <w:tc>
          <w:tcPr>
            <w:tcW w:w="911" w:type="dxa"/>
            <w:shd w:val="clear" w:color="auto" w:fill="auto"/>
            <w:tcMar>
              <w:left w:w="28" w:type="dxa"/>
              <w:right w:w="28" w:type="dxa"/>
            </w:tcMar>
            <w:vAlign w:val="center"/>
          </w:tcPr>
          <w:p w:rsidR="009A6D4C" w:rsidRPr="009A6D4C" w:rsidRDefault="009A6D4C" w:rsidP="009A6D4C">
            <w:pPr>
              <w:spacing w:after="0" w:line="240" w:lineRule="auto"/>
              <w:ind w:firstLine="0"/>
              <w:jc w:val="center"/>
              <w:rPr>
                <w:color w:val="000000"/>
                <w:sz w:val="20"/>
                <w:szCs w:val="20"/>
              </w:rPr>
            </w:pPr>
            <w:r w:rsidRPr="009A6D4C">
              <w:rPr>
                <w:color w:val="000000"/>
                <w:sz w:val="20"/>
                <w:szCs w:val="20"/>
              </w:rPr>
              <w:t>0,686</w:t>
            </w:r>
          </w:p>
        </w:tc>
        <w:tc>
          <w:tcPr>
            <w:tcW w:w="912" w:type="dxa"/>
            <w:shd w:val="clear" w:color="auto" w:fill="auto"/>
            <w:tcMar>
              <w:left w:w="28" w:type="dxa"/>
              <w:right w:w="28" w:type="dxa"/>
            </w:tcMar>
            <w:vAlign w:val="center"/>
          </w:tcPr>
          <w:p w:rsidR="009A6D4C" w:rsidRPr="009A6D4C" w:rsidRDefault="009A6D4C" w:rsidP="009A6D4C">
            <w:pPr>
              <w:spacing w:after="0" w:line="240" w:lineRule="auto"/>
              <w:ind w:firstLine="0"/>
              <w:jc w:val="center"/>
              <w:rPr>
                <w:color w:val="000000"/>
                <w:sz w:val="20"/>
                <w:szCs w:val="20"/>
              </w:rPr>
            </w:pPr>
            <w:r w:rsidRPr="009A6D4C">
              <w:rPr>
                <w:color w:val="000000"/>
                <w:sz w:val="20"/>
                <w:szCs w:val="20"/>
              </w:rPr>
              <w:t>0,711</w:t>
            </w:r>
          </w:p>
        </w:tc>
      </w:tr>
      <w:tr w:rsidR="009A6D4C" w:rsidRPr="006B2429" w:rsidTr="009A6D4C">
        <w:tc>
          <w:tcPr>
            <w:tcW w:w="3209" w:type="dxa"/>
            <w:tcMar>
              <w:left w:w="28" w:type="dxa"/>
              <w:right w:w="28" w:type="dxa"/>
            </w:tcMar>
            <w:vAlign w:val="center"/>
          </w:tcPr>
          <w:p w:rsidR="009A6D4C" w:rsidRPr="00A072A8" w:rsidRDefault="009A6D4C" w:rsidP="00683F24">
            <w:pPr>
              <w:spacing w:after="0" w:line="240" w:lineRule="auto"/>
              <w:ind w:firstLine="0"/>
              <w:jc w:val="center"/>
              <w:rPr>
                <w:sz w:val="20"/>
                <w:szCs w:val="20"/>
              </w:rPr>
            </w:pPr>
            <w:r>
              <w:rPr>
                <w:sz w:val="20"/>
                <w:szCs w:val="20"/>
              </w:rPr>
              <w:t>Котельная ЦРБ</w:t>
            </w:r>
          </w:p>
        </w:tc>
        <w:tc>
          <w:tcPr>
            <w:tcW w:w="911" w:type="dxa"/>
            <w:shd w:val="clear" w:color="auto" w:fill="auto"/>
            <w:tcMar>
              <w:left w:w="28" w:type="dxa"/>
              <w:right w:w="28" w:type="dxa"/>
            </w:tcMar>
            <w:vAlign w:val="center"/>
          </w:tcPr>
          <w:p w:rsidR="009A6D4C" w:rsidRDefault="009A6D4C" w:rsidP="00A6096E">
            <w:pPr>
              <w:spacing w:after="0" w:line="240" w:lineRule="auto"/>
              <w:ind w:firstLine="0"/>
              <w:jc w:val="center"/>
              <w:rPr>
                <w:color w:val="000000"/>
                <w:sz w:val="20"/>
                <w:szCs w:val="20"/>
              </w:rPr>
            </w:pPr>
            <w:r>
              <w:rPr>
                <w:color w:val="000000"/>
                <w:sz w:val="20"/>
                <w:szCs w:val="20"/>
              </w:rPr>
              <w:t>0,210</w:t>
            </w:r>
          </w:p>
        </w:tc>
        <w:tc>
          <w:tcPr>
            <w:tcW w:w="911" w:type="dxa"/>
            <w:shd w:val="clear" w:color="auto" w:fill="auto"/>
            <w:tcMar>
              <w:left w:w="28" w:type="dxa"/>
              <w:right w:w="28" w:type="dxa"/>
            </w:tcMar>
            <w:vAlign w:val="center"/>
          </w:tcPr>
          <w:p w:rsidR="009A6D4C" w:rsidRDefault="009A6D4C" w:rsidP="00A6096E">
            <w:pPr>
              <w:spacing w:after="0" w:line="240" w:lineRule="auto"/>
              <w:ind w:firstLine="0"/>
              <w:jc w:val="center"/>
              <w:rPr>
                <w:color w:val="000000"/>
                <w:sz w:val="20"/>
                <w:szCs w:val="20"/>
              </w:rPr>
            </w:pPr>
            <w:r>
              <w:rPr>
                <w:color w:val="000000"/>
                <w:sz w:val="20"/>
                <w:szCs w:val="20"/>
              </w:rPr>
              <w:t>0,210</w:t>
            </w:r>
          </w:p>
        </w:tc>
        <w:tc>
          <w:tcPr>
            <w:tcW w:w="911" w:type="dxa"/>
            <w:shd w:val="clear" w:color="auto" w:fill="auto"/>
            <w:tcMar>
              <w:left w:w="28" w:type="dxa"/>
              <w:right w:w="28" w:type="dxa"/>
            </w:tcMar>
            <w:vAlign w:val="center"/>
          </w:tcPr>
          <w:p w:rsidR="009A6D4C" w:rsidRPr="009A6D4C" w:rsidRDefault="009A6D4C" w:rsidP="009A6D4C">
            <w:pPr>
              <w:spacing w:after="0" w:line="240" w:lineRule="auto"/>
              <w:ind w:firstLine="0"/>
              <w:jc w:val="center"/>
              <w:rPr>
                <w:color w:val="000000"/>
                <w:sz w:val="20"/>
                <w:szCs w:val="20"/>
              </w:rPr>
            </w:pPr>
            <w:r w:rsidRPr="009A6D4C">
              <w:rPr>
                <w:color w:val="000000"/>
                <w:sz w:val="20"/>
                <w:szCs w:val="20"/>
              </w:rPr>
              <w:t>0,210</w:t>
            </w:r>
          </w:p>
        </w:tc>
        <w:tc>
          <w:tcPr>
            <w:tcW w:w="911" w:type="dxa"/>
            <w:shd w:val="clear" w:color="auto" w:fill="auto"/>
            <w:tcMar>
              <w:left w:w="28" w:type="dxa"/>
              <w:right w:w="28" w:type="dxa"/>
            </w:tcMar>
            <w:vAlign w:val="center"/>
          </w:tcPr>
          <w:p w:rsidR="009A6D4C" w:rsidRPr="009A6D4C" w:rsidRDefault="009A6D4C" w:rsidP="009A6D4C">
            <w:pPr>
              <w:spacing w:after="0" w:line="240" w:lineRule="auto"/>
              <w:ind w:firstLine="0"/>
              <w:jc w:val="center"/>
              <w:rPr>
                <w:color w:val="000000"/>
                <w:sz w:val="20"/>
                <w:szCs w:val="20"/>
              </w:rPr>
            </w:pPr>
            <w:r w:rsidRPr="009A6D4C">
              <w:rPr>
                <w:color w:val="000000"/>
                <w:sz w:val="20"/>
                <w:szCs w:val="20"/>
              </w:rPr>
              <w:t>0,210</w:t>
            </w:r>
          </w:p>
        </w:tc>
        <w:tc>
          <w:tcPr>
            <w:tcW w:w="911" w:type="dxa"/>
            <w:shd w:val="clear" w:color="auto" w:fill="auto"/>
            <w:tcMar>
              <w:left w:w="28" w:type="dxa"/>
              <w:right w:w="28" w:type="dxa"/>
            </w:tcMar>
            <w:vAlign w:val="center"/>
          </w:tcPr>
          <w:p w:rsidR="009A6D4C" w:rsidRPr="009A6D4C" w:rsidRDefault="009A6D4C" w:rsidP="009A6D4C">
            <w:pPr>
              <w:spacing w:after="0" w:line="240" w:lineRule="auto"/>
              <w:ind w:firstLine="0"/>
              <w:jc w:val="center"/>
              <w:rPr>
                <w:color w:val="000000"/>
                <w:sz w:val="20"/>
                <w:szCs w:val="20"/>
              </w:rPr>
            </w:pPr>
            <w:r w:rsidRPr="009A6D4C">
              <w:rPr>
                <w:color w:val="000000"/>
                <w:sz w:val="20"/>
                <w:szCs w:val="20"/>
              </w:rPr>
              <w:t>0,213</w:t>
            </w:r>
          </w:p>
        </w:tc>
        <w:tc>
          <w:tcPr>
            <w:tcW w:w="911" w:type="dxa"/>
            <w:shd w:val="clear" w:color="auto" w:fill="auto"/>
            <w:tcMar>
              <w:left w:w="28" w:type="dxa"/>
              <w:right w:w="28" w:type="dxa"/>
            </w:tcMar>
            <w:vAlign w:val="center"/>
          </w:tcPr>
          <w:p w:rsidR="009A6D4C" w:rsidRPr="009A6D4C" w:rsidRDefault="009A6D4C" w:rsidP="009A6D4C">
            <w:pPr>
              <w:spacing w:after="0" w:line="240" w:lineRule="auto"/>
              <w:ind w:firstLine="0"/>
              <w:jc w:val="center"/>
              <w:rPr>
                <w:color w:val="000000"/>
                <w:sz w:val="20"/>
                <w:szCs w:val="20"/>
              </w:rPr>
            </w:pPr>
            <w:r w:rsidRPr="009A6D4C">
              <w:rPr>
                <w:color w:val="000000"/>
                <w:sz w:val="20"/>
                <w:szCs w:val="20"/>
              </w:rPr>
              <w:t>0,217</w:t>
            </w:r>
          </w:p>
        </w:tc>
        <w:tc>
          <w:tcPr>
            <w:tcW w:w="912" w:type="dxa"/>
            <w:shd w:val="clear" w:color="auto" w:fill="auto"/>
            <w:tcMar>
              <w:left w:w="28" w:type="dxa"/>
              <w:right w:w="28" w:type="dxa"/>
            </w:tcMar>
            <w:vAlign w:val="center"/>
          </w:tcPr>
          <w:p w:rsidR="009A6D4C" w:rsidRPr="009A6D4C" w:rsidRDefault="009A6D4C" w:rsidP="009A6D4C">
            <w:pPr>
              <w:spacing w:after="0" w:line="240" w:lineRule="auto"/>
              <w:ind w:firstLine="0"/>
              <w:jc w:val="center"/>
              <w:rPr>
                <w:color w:val="000000"/>
                <w:sz w:val="20"/>
                <w:szCs w:val="20"/>
              </w:rPr>
            </w:pPr>
            <w:r w:rsidRPr="009A6D4C">
              <w:rPr>
                <w:color w:val="000000"/>
                <w:sz w:val="20"/>
                <w:szCs w:val="20"/>
              </w:rPr>
              <w:t>0,218</w:t>
            </w:r>
          </w:p>
        </w:tc>
      </w:tr>
      <w:tr w:rsidR="009A6D4C" w:rsidRPr="006B2429" w:rsidTr="009A6D4C">
        <w:tc>
          <w:tcPr>
            <w:tcW w:w="3209" w:type="dxa"/>
            <w:tcMar>
              <w:left w:w="28" w:type="dxa"/>
              <w:right w:w="28" w:type="dxa"/>
            </w:tcMar>
            <w:vAlign w:val="center"/>
          </w:tcPr>
          <w:p w:rsidR="009A6D4C" w:rsidRPr="00A072A8" w:rsidRDefault="009A6D4C" w:rsidP="00683F24">
            <w:pPr>
              <w:spacing w:after="0" w:line="240" w:lineRule="auto"/>
              <w:ind w:firstLine="0"/>
              <w:jc w:val="center"/>
              <w:rPr>
                <w:sz w:val="20"/>
                <w:szCs w:val="20"/>
              </w:rPr>
            </w:pPr>
            <w:r>
              <w:rPr>
                <w:sz w:val="20"/>
                <w:szCs w:val="20"/>
              </w:rPr>
              <w:t>Котельная Проти</w:t>
            </w:r>
            <w:r w:rsidRPr="00EC6704">
              <w:rPr>
                <w:sz w:val="20"/>
                <w:szCs w:val="20"/>
              </w:rPr>
              <w:t>вотуберкулезного диспансера</w:t>
            </w:r>
          </w:p>
        </w:tc>
        <w:tc>
          <w:tcPr>
            <w:tcW w:w="911" w:type="dxa"/>
            <w:shd w:val="clear" w:color="auto" w:fill="auto"/>
            <w:tcMar>
              <w:left w:w="28" w:type="dxa"/>
              <w:right w:w="28" w:type="dxa"/>
            </w:tcMar>
            <w:vAlign w:val="center"/>
          </w:tcPr>
          <w:p w:rsidR="009A6D4C" w:rsidRDefault="009A6D4C" w:rsidP="00A6096E">
            <w:pPr>
              <w:spacing w:after="0" w:line="240" w:lineRule="auto"/>
              <w:ind w:firstLine="0"/>
              <w:jc w:val="center"/>
              <w:rPr>
                <w:color w:val="000000"/>
                <w:sz w:val="20"/>
                <w:szCs w:val="20"/>
              </w:rPr>
            </w:pPr>
            <w:r>
              <w:rPr>
                <w:color w:val="000000"/>
                <w:sz w:val="20"/>
                <w:szCs w:val="20"/>
              </w:rPr>
              <w:t>0,100</w:t>
            </w:r>
          </w:p>
        </w:tc>
        <w:tc>
          <w:tcPr>
            <w:tcW w:w="911" w:type="dxa"/>
            <w:shd w:val="clear" w:color="auto" w:fill="auto"/>
            <w:tcMar>
              <w:left w:w="28" w:type="dxa"/>
              <w:right w:w="28" w:type="dxa"/>
            </w:tcMar>
            <w:vAlign w:val="center"/>
          </w:tcPr>
          <w:p w:rsidR="009A6D4C" w:rsidRDefault="009A6D4C" w:rsidP="00A6096E">
            <w:pPr>
              <w:spacing w:after="0" w:line="240" w:lineRule="auto"/>
              <w:ind w:firstLine="0"/>
              <w:jc w:val="center"/>
              <w:rPr>
                <w:color w:val="000000"/>
                <w:sz w:val="20"/>
                <w:szCs w:val="20"/>
              </w:rPr>
            </w:pPr>
            <w:r>
              <w:rPr>
                <w:color w:val="000000"/>
                <w:sz w:val="20"/>
                <w:szCs w:val="20"/>
              </w:rPr>
              <w:t>0,100</w:t>
            </w:r>
          </w:p>
        </w:tc>
        <w:tc>
          <w:tcPr>
            <w:tcW w:w="911" w:type="dxa"/>
            <w:shd w:val="clear" w:color="auto" w:fill="auto"/>
            <w:tcMar>
              <w:left w:w="28" w:type="dxa"/>
              <w:right w:w="28" w:type="dxa"/>
            </w:tcMar>
            <w:vAlign w:val="center"/>
          </w:tcPr>
          <w:p w:rsidR="009A6D4C" w:rsidRPr="009A6D4C" w:rsidRDefault="009A6D4C" w:rsidP="009A6D4C">
            <w:pPr>
              <w:spacing w:after="0" w:line="240" w:lineRule="auto"/>
              <w:ind w:firstLine="0"/>
              <w:jc w:val="center"/>
              <w:rPr>
                <w:color w:val="000000"/>
                <w:sz w:val="20"/>
                <w:szCs w:val="20"/>
              </w:rPr>
            </w:pPr>
            <w:r w:rsidRPr="009A6D4C">
              <w:rPr>
                <w:color w:val="000000"/>
                <w:sz w:val="20"/>
                <w:szCs w:val="20"/>
              </w:rPr>
              <w:t>0,100</w:t>
            </w:r>
          </w:p>
        </w:tc>
        <w:tc>
          <w:tcPr>
            <w:tcW w:w="911" w:type="dxa"/>
            <w:shd w:val="clear" w:color="auto" w:fill="auto"/>
            <w:tcMar>
              <w:left w:w="28" w:type="dxa"/>
              <w:right w:w="28" w:type="dxa"/>
            </w:tcMar>
            <w:vAlign w:val="center"/>
          </w:tcPr>
          <w:p w:rsidR="009A6D4C" w:rsidRPr="009A6D4C" w:rsidRDefault="009A6D4C" w:rsidP="009A6D4C">
            <w:pPr>
              <w:spacing w:after="0" w:line="240" w:lineRule="auto"/>
              <w:ind w:firstLine="0"/>
              <w:jc w:val="center"/>
              <w:rPr>
                <w:color w:val="000000"/>
                <w:sz w:val="20"/>
                <w:szCs w:val="20"/>
              </w:rPr>
            </w:pPr>
            <w:r w:rsidRPr="009A6D4C">
              <w:rPr>
                <w:color w:val="000000"/>
                <w:sz w:val="20"/>
                <w:szCs w:val="20"/>
              </w:rPr>
              <w:t>0,100</w:t>
            </w:r>
          </w:p>
        </w:tc>
        <w:tc>
          <w:tcPr>
            <w:tcW w:w="911" w:type="dxa"/>
            <w:shd w:val="clear" w:color="auto" w:fill="auto"/>
            <w:tcMar>
              <w:left w:w="28" w:type="dxa"/>
              <w:right w:w="28" w:type="dxa"/>
            </w:tcMar>
            <w:vAlign w:val="center"/>
          </w:tcPr>
          <w:p w:rsidR="009A6D4C" w:rsidRPr="009A6D4C" w:rsidRDefault="009A6D4C" w:rsidP="009A6D4C">
            <w:pPr>
              <w:spacing w:after="0" w:line="240" w:lineRule="auto"/>
              <w:ind w:firstLine="0"/>
              <w:jc w:val="center"/>
              <w:rPr>
                <w:color w:val="000000"/>
                <w:sz w:val="20"/>
                <w:szCs w:val="20"/>
              </w:rPr>
            </w:pPr>
            <w:r w:rsidRPr="009A6D4C">
              <w:rPr>
                <w:color w:val="000000"/>
                <w:sz w:val="20"/>
                <w:szCs w:val="20"/>
              </w:rPr>
              <w:t>0,102</w:t>
            </w:r>
          </w:p>
        </w:tc>
        <w:tc>
          <w:tcPr>
            <w:tcW w:w="911" w:type="dxa"/>
            <w:shd w:val="clear" w:color="auto" w:fill="auto"/>
            <w:tcMar>
              <w:left w:w="28" w:type="dxa"/>
              <w:right w:w="28" w:type="dxa"/>
            </w:tcMar>
            <w:vAlign w:val="center"/>
          </w:tcPr>
          <w:p w:rsidR="009A6D4C" w:rsidRPr="009A6D4C" w:rsidRDefault="009A6D4C" w:rsidP="009A6D4C">
            <w:pPr>
              <w:spacing w:after="0" w:line="240" w:lineRule="auto"/>
              <w:ind w:firstLine="0"/>
              <w:jc w:val="center"/>
              <w:rPr>
                <w:color w:val="000000"/>
                <w:sz w:val="20"/>
                <w:szCs w:val="20"/>
              </w:rPr>
            </w:pPr>
            <w:r w:rsidRPr="009A6D4C">
              <w:rPr>
                <w:color w:val="000000"/>
                <w:sz w:val="20"/>
                <w:szCs w:val="20"/>
              </w:rPr>
              <w:t>0,102</w:t>
            </w:r>
          </w:p>
        </w:tc>
        <w:tc>
          <w:tcPr>
            <w:tcW w:w="912" w:type="dxa"/>
            <w:shd w:val="clear" w:color="auto" w:fill="auto"/>
            <w:tcMar>
              <w:left w:w="28" w:type="dxa"/>
              <w:right w:w="28" w:type="dxa"/>
            </w:tcMar>
            <w:vAlign w:val="center"/>
          </w:tcPr>
          <w:p w:rsidR="009A6D4C" w:rsidRPr="009A6D4C" w:rsidRDefault="009A6D4C" w:rsidP="009A6D4C">
            <w:pPr>
              <w:spacing w:after="0" w:line="240" w:lineRule="auto"/>
              <w:ind w:firstLine="0"/>
              <w:jc w:val="center"/>
              <w:rPr>
                <w:color w:val="000000"/>
                <w:sz w:val="20"/>
                <w:szCs w:val="20"/>
              </w:rPr>
            </w:pPr>
            <w:r w:rsidRPr="009A6D4C">
              <w:rPr>
                <w:color w:val="000000"/>
                <w:sz w:val="20"/>
                <w:szCs w:val="20"/>
              </w:rPr>
              <w:t>0,102</w:t>
            </w:r>
          </w:p>
        </w:tc>
      </w:tr>
      <w:tr w:rsidR="009A6D4C" w:rsidRPr="006B2429" w:rsidTr="009A6D4C">
        <w:tc>
          <w:tcPr>
            <w:tcW w:w="3209" w:type="dxa"/>
            <w:tcMar>
              <w:left w:w="28" w:type="dxa"/>
              <w:right w:w="28" w:type="dxa"/>
            </w:tcMar>
            <w:vAlign w:val="center"/>
          </w:tcPr>
          <w:p w:rsidR="009A6D4C" w:rsidRPr="00A072A8" w:rsidRDefault="009A6D4C" w:rsidP="00683F24">
            <w:pPr>
              <w:spacing w:after="0" w:line="240" w:lineRule="auto"/>
              <w:ind w:firstLine="0"/>
              <w:jc w:val="center"/>
              <w:rPr>
                <w:sz w:val="20"/>
                <w:szCs w:val="20"/>
              </w:rPr>
            </w:pPr>
            <w:r>
              <w:rPr>
                <w:sz w:val="20"/>
                <w:szCs w:val="20"/>
              </w:rPr>
              <w:t xml:space="preserve">Котельная </w:t>
            </w:r>
            <w:r w:rsidRPr="00A072A8">
              <w:rPr>
                <w:sz w:val="20"/>
                <w:szCs w:val="20"/>
              </w:rPr>
              <w:t>Аэропорт</w:t>
            </w:r>
          </w:p>
        </w:tc>
        <w:tc>
          <w:tcPr>
            <w:tcW w:w="911" w:type="dxa"/>
            <w:shd w:val="clear" w:color="auto" w:fill="auto"/>
            <w:tcMar>
              <w:left w:w="28" w:type="dxa"/>
              <w:right w:w="28" w:type="dxa"/>
            </w:tcMar>
            <w:vAlign w:val="center"/>
          </w:tcPr>
          <w:p w:rsidR="009A6D4C" w:rsidRPr="009A6D4C" w:rsidRDefault="009A6D4C" w:rsidP="00A6096E">
            <w:pPr>
              <w:spacing w:after="0" w:line="240" w:lineRule="auto"/>
              <w:ind w:firstLine="0"/>
              <w:jc w:val="center"/>
              <w:rPr>
                <w:color w:val="000000"/>
                <w:sz w:val="20"/>
                <w:szCs w:val="20"/>
              </w:rPr>
            </w:pPr>
            <w:r w:rsidRPr="009A6D4C">
              <w:rPr>
                <w:color w:val="000000"/>
                <w:sz w:val="20"/>
                <w:szCs w:val="20"/>
              </w:rPr>
              <w:t>0,084</w:t>
            </w:r>
          </w:p>
        </w:tc>
        <w:tc>
          <w:tcPr>
            <w:tcW w:w="911" w:type="dxa"/>
            <w:shd w:val="clear" w:color="auto" w:fill="auto"/>
            <w:tcMar>
              <w:left w:w="28" w:type="dxa"/>
              <w:right w:w="28" w:type="dxa"/>
            </w:tcMar>
            <w:vAlign w:val="center"/>
          </w:tcPr>
          <w:p w:rsidR="009A6D4C" w:rsidRPr="009A6D4C" w:rsidRDefault="009A6D4C" w:rsidP="009A6D4C">
            <w:pPr>
              <w:spacing w:after="0" w:line="240" w:lineRule="auto"/>
              <w:ind w:firstLine="0"/>
              <w:jc w:val="center"/>
              <w:rPr>
                <w:color w:val="000000"/>
                <w:sz w:val="20"/>
                <w:szCs w:val="20"/>
              </w:rPr>
            </w:pPr>
            <w:r w:rsidRPr="009A6D4C">
              <w:rPr>
                <w:color w:val="000000"/>
                <w:sz w:val="20"/>
                <w:szCs w:val="20"/>
              </w:rPr>
              <w:t>0,084</w:t>
            </w:r>
          </w:p>
        </w:tc>
        <w:tc>
          <w:tcPr>
            <w:tcW w:w="911" w:type="dxa"/>
            <w:shd w:val="clear" w:color="auto" w:fill="auto"/>
            <w:tcMar>
              <w:left w:w="28" w:type="dxa"/>
              <w:right w:w="28" w:type="dxa"/>
            </w:tcMar>
            <w:vAlign w:val="center"/>
          </w:tcPr>
          <w:p w:rsidR="009A6D4C" w:rsidRPr="009A6D4C" w:rsidRDefault="009A6D4C" w:rsidP="009A6D4C">
            <w:pPr>
              <w:spacing w:after="0" w:line="240" w:lineRule="auto"/>
              <w:ind w:firstLine="0"/>
              <w:jc w:val="center"/>
              <w:rPr>
                <w:color w:val="000000"/>
                <w:sz w:val="20"/>
                <w:szCs w:val="20"/>
              </w:rPr>
            </w:pPr>
            <w:r w:rsidRPr="009A6D4C">
              <w:rPr>
                <w:color w:val="000000"/>
                <w:sz w:val="20"/>
                <w:szCs w:val="20"/>
              </w:rPr>
              <w:t>0,084</w:t>
            </w:r>
          </w:p>
        </w:tc>
        <w:tc>
          <w:tcPr>
            <w:tcW w:w="911" w:type="dxa"/>
            <w:shd w:val="clear" w:color="auto" w:fill="auto"/>
            <w:tcMar>
              <w:left w:w="28" w:type="dxa"/>
              <w:right w:w="28" w:type="dxa"/>
            </w:tcMar>
            <w:vAlign w:val="center"/>
          </w:tcPr>
          <w:p w:rsidR="009A6D4C" w:rsidRPr="009A6D4C" w:rsidRDefault="009A6D4C" w:rsidP="009A6D4C">
            <w:pPr>
              <w:spacing w:after="0" w:line="240" w:lineRule="auto"/>
              <w:ind w:firstLine="0"/>
              <w:jc w:val="center"/>
              <w:rPr>
                <w:color w:val="000000"/>
                <w:sz w:val="20"/>
                <w:szCs w:val="20"/>
              </w:rPr>
            </w:pPr>
            <w:r w:rsidRPr="009A6D4C">
              <w:rPr>
                <w:color w:val="000000"/>
                <w:sz w:val="20"/>
                <w:szCs w:val="20"/>
              </w:rPr>
              <w:t>0,084</w:t>
            </w:r>
          </w:p>
        </w:tc>
        <w:tc>
          <w:tcPr>
            <w:tcW w:w="911" w:type="dxa"/>
            <w:shd w:val="clear" w:color="auto" w:fill="auto"/>
            <w:tcMar>
              <w:left w:w="28" w:type="dxa"/>
              <w:right w:w="28" w:type="dxa"/>
            </w:tcMar>
            <w:vAlign w:val="center"/>
          </w:tcPr>
          <w:p w:rsidR="009A6D4C" w:rsidRPr="009A6D4C" w:rsidRDefault="009A6D4C" w:rsidP="009A6D4C">
            <w:pPr>
              <w:spacing w:after="0" w:line="240" w:lineRule="auto"/>
              <w:ind w:firstLine="0"/>
              <w:jc w:val="center"/>
              <w:rPr>
                <w:color w:val="000000"/>
                <w:sz w:val="20"/>
                <w:szCs w:val="20"/>
              </w:rPr>
            </w:pPr>
            <w:r w:rsidRPr="009A6D4C">
              <w:rPr>
                <w:color w:val="000000"/>
                <w:sz w:val="20"/>
                <w:szCs w:val="20"/>
              </w:rPr>
              <w:t>-</w:t>
            </w:r>
          </w:p>
        </w:tc>
        <w:tc>
          <w:tcPr>
            <w:tcW w:w="911" w:type="dxa"/>
            <w:shd w:val="clear" w:color="auto" w:fill="auto"/>
            <w:tcMar>
              <w:left w:w="28" w:type="dxa"/>
              <w:right w:w="28" w:type="dxa"/>
            </w:tcMar>
            <w:vAlign w:val="center"/>
          </w:tcPr>
          <w:p w:rsidR="009A6D4C" w:rsidRPr="009A6D4C" w:rsidRDefault="009A6D4C" w:rsidP="009A6D4C">
            <w:pPr>
              <w:spacing w:after="0" w:line="240" w:lineRule="auto"/>
              <w:ind w:firstLine="0"/>
              <w:jc w:val="center"/>
              <w:rPr>
                <w:color w:val="000000"/>
                <w:sz w:val="20"/>
                <w:szCs w:val="20"/>
              </w:rPr>
            </w:pPr>
            <w:r w:rsidRPr="009A6D4C">
              <w:rPr>
                <w:color w:val="000000"/>
                <w:sz w:val="20"/>
                <w:szCs w:val="20"/>
              </w:rPr>
              <w:t>-</w:t>
            </w:r>
          </w:p>
        </w:tc>
        <w:tc>
          <w:tcPr>
            <w:tcW w:w="912" w:type="dxa"/>
            <w:shd w:val="clear" w:color="auto" w:fill="auto"/>
            <w:tcMar>
              <w:left w:w="28" w:type="dxa"/>
              <w:right w:w="28" w:type="dxa"/>
            </w:tcMar>
            <w:vAlign w:val="center"/>
          </w:tcPr>
          <w:p w:rsidR="009A6D4C" w:rsidRPr="009A6D4C" w:rsidRDefault="009A6D4C" w:rsidP="009A6D4C">
            <w:pPr>
              <w:spacing w:after="0" w:line="240" w:lineRule="auto"/>
              <w:ind w:firstLine="0"/>
              <w:jc w:val="center"/>
              <w:rPr>
                <w:color w:val="000000"/>
                <w:sz w:val="20"/>
                <w:szCs w:val="20"/>
              </w:rPr>
            </w:pPr>
            <w:r w:rsidRPr="009A6D4C">
              <w:rPr>
                <w:color w:val="000000"/>
                <w:sz w:val="20"/>
                <w:szCs w:val="20"/>
              </w:rPr>
              <w:t>-</w:t>
            </w:r>
          </w:p>
        </w:tc>
      </w:tr>
      <w:tr w:rsidR="00F22FFF" w:rsidRPr="006B2429" w:rsidTr="009A6D4C">
        <w:tc>
          <w:tcPr>
            <w:tcW w:w="3209" w:type="dxa"/>
            <w:tcMar>
              <w:left w:w="28" w:type="dxa"/>
              <w:right w:w="28" w:type="dxa"/>
            </w:tcMar>
            <w:vAlign w:val="center"/>
          </w:tcPr>
          <w:p w:rsidR="00F22FFF" w:rsidRDefault="00F22FFF" w:rsidP="00683F24">
            <w:pPr>
              <w:spacing w:after="0" w:line="240" w:lineRule="auto"/>
              <w:ind w:firstLine="0"/>
              <w:jc w:val="center"/>
              <w:rPr>
                <w:sz w:val="20"/>
                <w:szCs w:val="20"/>
              </w:rPr>
            </w:pPr>
            <w:r>
              <w:rPr>
                <w:sz w:val="20"/>
                <w:szCs w:val="20"/>
              </w:rPr>
              <w:t>Новая котельная Аэропорт на 6 МВт</w:t>
            </w:r>
          </w:p>
        </w:tc>
        <w:tc>
          <w:tcPr>
            <w:tcW w:w="911" w:type="dxa"/>
            <w:shd w:val="clear" w:color="auto" w:fill="auto"/>
            <w:tcMar>
              <w:left w:w="28" w:type="dxa"/>
              <w:right w:w="28" w:type="dxa"/>
            </w:tcMar>
            <w:vAlign w:val="center"/>
          </w:tcPr>
          <w:p w:rsidR="00F22FFF" w:rsidRPr="009A6D4C" w:rsidRDefault="00F22FFF" w:rsidP="00A6096E">
            <w:pPr>
              <w:spacing w:after="0" w:line="240" w:lineRule="auto"/>
              <w:ind w:firstLine="0"/>
              <w:jc w:val="center"/>
              <w:rPr>
                <w:color w:val="000000"/>
                <w:sz w:val="20"/>
                <w:szCs w:val="20"/>
              </w:rPr>
            </w:pPr>
            <w:r w:rsidRPr="009A6D4C">
              <w:rPr>
                <w:color w:val="000000"/>
                <w:sz w:val="20"/>
                <w:szCs w:val="20"/>
              </w:rPr>
              <w:t>-</w:t>
            </w:r>
          </w:p>
        </w:tc>
        <w:tc>
          <w:tcPr>
            <w:tcW w:w="911" w:type="dxa"/>
            <w:shd w:val="clear" w:color="auto" w:fill="auto"/>
            <w:tcMar>
              <w:left w:w="28" w:type="dxa"/>
              <w:right w:w="28" w:type="dxa"/>
            </w:tcMar>
            <w:vAlign w:val="center"/>
          </w:tcPr>
          <w:p w:rsidR="00F22FFF" w:rsidRPr="009A6D4C" w:rsidRDefault="00F22FFF" w:rsidP="00A6096E">
            <w:pPr>
              <w:spacing w:after="0" w:line="240" w:lineRule="auto"/>
              <w:ind w:firstLine="0"/>
              <w:jc w:val="center"/>
              <w:rPr>
                <w:color w:val="000000"/>
                <w:sz w:val="20"/>
                <w:szCs w:val="20"/>
              </w:rPr>
            </w:pPr>
            <w:r w:rsidRPr="009A6D4C">
              <w:rPr>
                <w:color w:val="000000"/>
                <w:sz w:val="20"/>
                <w:szCs w:val="20"/>
              </w:rPr>
              <w:t>-</w:t>
            </w:r>
          </w:p>
        </w:tc>
        <w:tc>
          <w:tcPr>
            <w:tcW w:w="911" w:type="dxa"/>
            <w:shd w:val="clear" w:color="auto" w:fill="auto"/>
            <w:tcMar>
              <w:left w:w="28" w:type="dxa"/>
              <w:right w:w="28" w:type="dxa"/>
            </w:tcMar>
            <w:vAlign w:val="center"/>
          </w:tcPr>
          <w:p w:rsidR="00F22FFF" w:rsidRPr="009A6D4C" w:rsidRDefault="00F22FFF" w:rsidP="009A6D4C">
            <w:pPr>
              <w:spacing w:after="0" w:line="240" w:lineRule="auto"/>
              <w:ind w:firstLine="0"/>
              <w:jc w:val="center"/>
              <w:rPr>
                <w:color w:val="000000"/>
                <w:sz w:val="20"/>
                <w:szCs w:val="20"/>
              </w:rPr>
            </w:pPr>
            <w:r w:rsidRPr="009A6D4C">
              <w:rPr>
                <w:color w:val="000000"/>
                <w:sz w:val="20"/>
                <w:szCs w:val="20"/>
              </w:rPr>
              <w:t>-</w:t>
            </w:r>
          </w:p>
        </w:tc>
        <w:tc>
          <w:tcPr>
            <w:tcW w:w="911" w:type="dxa"/>
            <w:shd w:val="clear" w:color="auto" w:fill="auto"/>
            <w:tcMar>
              <w:left w:w="28" w:type="dxa"/>
              <w:right w:w="28" w:type="dxa"/>
            </w:tcMar>
            <w:vAlign w:val="center"/>
          </w:tcPr>
          <w:p w:rsidR="00F22FFF" w:rsidRPr="009A6D4C" w:rsidRDefault="00F22FFF" w:rsidP="009A6D4C">
            <w:pPr>
              <w:spacing w:after="0" w:line="240" w:lineRule="auto"/>
              <w:ind w:firstLine="0"/>
              <w:jc w:val="center"/>
              <w:rPr>
                <w:color w:val="000000"/>
                <w:sz w:val="20"/>
                <w:szCs w:val="20"/>
              </w:rPr>
            </w:pPr>
            <w:r w:rsidRPr="009A6D4C">
              <w:rPr>
                <w:color w:val="000000"/>
                <w:sz w:val="20"/>
                <w:szCs w:val="20"/>
              </w:rPr>
              <w:t>-</w:t>
            </w:r>
          </w:p>
        </w:tc>
        <w:tc>
          <w:tcPr>
            <w:tcW w:w="911" w:type="dxa"/>
            <w:shd w:val="clear" w:color="auto" w:fill="auto"/>
            <w:tcMar>
              <w:left w:w="28" w:type="dxa"/>
              <w:right w:w="28" w:type="dxa"/>
            </w:tcMar>
            <w:vAlign w:val="center"/>
          </w:tcPr>
          <w:p w:rsidR="00F22FFF" w:rsidRPr="009A6D4C" w:rsidRDefault="00F22FFF" w:rsidP="009A6D4C">
            <w:pPr>
              <w:spacing w:after="0" w:line="240" w:lineRule="auto"/>
              <w:ind w:firstLine="0"/>
              <w:jc w:val="center"/>
              <w:rPr>
                <w:color w:val="000000"/>
                <w:sz w:val="20"/>
                <w:szCs w:val="20"/>
              </w:rPr>
            </w:pPr>
            <w:r w:rsidRPr="009A6D4C">
              <w:rPr>
                <w:color w:val="000000"/>
                <w:sz w:val="20"/>
                <w:szCs w:val="20"/>
              </w:rPr>
              <w:t>0,084</w:t>
            </w:r>
          </w:p>
        </w:tc>
        <w:tc>
          <w:tcPr>
            <w:tcW w:w="911" w:type="dxa"/>
            <w:shd w:val="clear" w:color="auto" w:fill="auto"/>
            <w:tcMar>
              <w:left w:w="28" w:type="dxa"/>
              <w:right w:w="28" w:type="dxa"/>
            </w:tcMar>
            <w:vAlign w:val="center"/>
          </w:tcPr>
          <w:p w:rsidR="00F22FFF" w:rsidRPr="009A6D4C" w:rsidRDefault="00F22FFF" w:rsidP="009A6D4C">
            <w:pPr>
              <w:spacing w:after="0" w:line="240" w:lineRule="auto"/>
              <w:ind w:firstLine="0"/>
              <w:jc w:val="center"/>
              <w:rPr>
                <w:color w:val="000000"/>
                <w:sz w:val="20"/>
                <w:szCs w:val="20"/>
              </w:rPr>
            </w:pPr>
            <w:r w:rsidRPr="009A6D4C">
              <w:rPr>
                <w:color w:val="000000"/>
                <w:sz w:val="20"/>
                <w:szCs w:val="20"/>
              </w:rPr>
              <w:t>0,084</w:t>
            </w:r>
          </w:p>
        </w:tc>
        <w:tc>
          <w:tcPr>
            <w:tcW w:w="912" w:type="dxa"/>
            <w:shd w:val="clear" w:color="auto" w:fill="auto"/>
            <w:tcMar>
              <w:left w:w="28" w:type="dxa"/>
              <w:right w:w="28" w:type="dxa"/>
            </w:tcMar>
            <w:vAlign w:val="center"/>
          </w:tcPr>
          <w:p w:rsidR="00F22FFF" w:rsidRPr="009A6D4C" w:rsidRDefault="009A6D4C" w:rsidP="009A6D4C">
            <w:pPr>
              <w:spacing w:after="0" w:line="240" w:lineRule="auto"/>
              <w:ind w:firstLine="0"/>
              <w:jc w:val="center"/>
              <w:rPr>
                <w:color w:val="000000"/>
                <w:sz w:val="20"/>
                <w:szCs w:val="20"/>
              </w:rPr>
            </w:pPr>
            <w:r w:rsidRPr="009A6D4C">
              <w:rPr>
                <w:color w:val="000000"/>
                <w:sz w:val="20"/>
                <w:szCs w:val="20"/>
              </w:rPr>
              <w:t>0,097</w:t>
            </w:r>
          </w:p>
        </w:tc>
      </w:tr>
      <w:tr w:rsidR="009A6D4C" w:rsidRPr="006B2429" w:rsidTr="009A6D4C">
        <w:tc>
          <w:tcPr>
            <w:tcW w:w="3209" w:type="dxa"/>
            <w:tcMar>
              <w:left w:w="28" w:type="dxa"/>
              <w:right w:w="28" w:type="dxa"/>
            </w:tcMar>
            <w:vAlign w:val="center"/>
          </w:tcPr>
          <w:p w:rsidR="009A6D4C" w:rsidRPr="00A072A8" w:rsidRDefault="009A6D4C" w:rsidP="00683F24">
            <w:pPr>
              <w:spacing w:after="0" w:line="240" w:lineRule="auto"/>
              <w:ind w:firstLine="0"/>
              <w:jc w:val="center"/>
              <w:rPr>
                <w:sz w:val="20"/>
                <w:szCs w:val="20"/>
              </w:rPr>
            </w:pPr>
            <w:r>
              <w:rPr>
                <w:sz w:val="20"/>
                <w:szCs w:val="20"/>
              </w:rPr>
              <w:t>Б</w:t>
            </w:r>
            <w:r w:rsidRPr="00AE7447">
              <w:rPr>
                <w:sz w:val="20"/>
                <w:szCs w:val="20"/>
              </w:rPr>
              <w:t>лочно-модульная котельная</w:t>
            </w:r>
          </w:p>
        </w:tc>
        <w:tc>
          <w:tcPr>
            <w:tcW w:w="911" w:type="dxa"/>
            <w:shd w:val="clear" w:color="auto" w:fill="auto"/>
            <w:tcMar>
              <w:left w:w="28" w:type="dxa"/>
              <w:right w:w="28" w:type="dxa"/>
            </w:tcMar>
            <w:vAlign w:val="center"/>
          </w:tcPr>
          <w:p w:rsidR="009A6D4C" w:rsidRDefault="009A6D4C" w:rsidP="009A6D4C">
            <w:pPr>
              <w:spacing w:after="0" w:line="240" w:lineRule="auto"/>
              <w:ind w:firstLine="0"/>
              <w:jc w:val="center"/>
              <w:rPr>
                <w:color w:val="000000"/>
                <w:sz w:val="20"/>
                <w:szCs w:val="20"/>
              </w:rPr>
            </w:pPr>
            <w:r>
              <w:rPr>
                <w:color w:val="000000"/>
                <w:sz w:val="20"/>
                <w:szCs w:val="20"/>
              </w:rPr>
              <w:t>0,206</w:t>
            </w:r>
          </w:p>
        </w:tc>
        <w:tc>
          <w:tcPr>
            <w:tcW w:w="911" w:type="dxa"/>
            <w:shd w:val="clear" w:color="auto" w:fill="auto"/>
            <w:tcMar>
              <w:left w:w="28" w:type="dxa"/>
              <w:right w:w="28" w:type="dxa"/>
            </w:tcMar>
            <w:vAlign w:val="center"/>
          </w:tcPr>
          <w:p w:rsidR="009A6D4C" w:rsidRDefault="009A6D4C" w:rsidP="009A6D4C">
            <w:pPr>
              <w:spacing w:after="0" w:line="240" w:lineRule="auto"/>
              <w:ind w:firstLine="0"/>
              <w:jc w:val="center"/>
              <w:rPr>
                <w:color w:val="000000"/>
                <w:sz w:val="20"/>
                <w:szCs w:val="20"/>
              </w:rPr>
            </w:pPr>
            <w:r>
              <w:rPr>
                <w:color w:val="000000"/>
                <w:sz w:val="20"/>
                <w:szCs w:val="20"/>
              </w:rPr>
              <w:t>0,206</w:t>
            </w:r>
          </w:p>
        </w:tc>
        <w:tc>
          <w:tcPr>
            <w:tcW w:w="911" w:type="dxa"/>
            <w:shd w:val="clear" w:color="auto" w:fill="auto"/>
            <w:tcMar>
              <w:left w:w="28" w:type="dxa"/>
              <w:right w:w="28" w:type="dxa"/>
            </w:tcMar>
            <w:vAlign w:val="center"/>
          </w:tcPr>
          <w:p w:rsidR="009A6D4C" w:rsidRPr="009A6D4C" w:rsidRDefault="009A6D4C" w:rsidP="009A6D4C">
            <w:pPr>
              <w:spacing w:after="0" w:line="240" w:lineRule="auto"/>
              <w:ind w:firstLine="0"/>
              <w:jc w:val="center"/>
              <w:rPr>
                <w:color w:val="000000"/>
                <w:sz w:val="20"/>
                <w:szCs w:val="20"/>
              </w:rPr>
            </w:pPr>
            <w:r w:rsidRPr="009A6D4C">
              <w:rPr>
                <w:color w:val="000000"/>
                <w:sz w:val="20"/>
                <w:szCs w:val="20"/>
              </w:rPr>
              <w:t>0,206</w:t>
            </w:r>
          </w:p>
        </w:tc>
        <w:tc>
          <w:tcPr>
            <w:tcW w:w="911" w:type="dxa"/>
            <w:shd w:val="clear" w:color="auto" w:fill="auto"/>
            <w:tcMar>
              <w:left w:w="28" w:type="dxa"/>
              <w:right w:w="28" w:type="dxa"/>
            </w:tcMar>
            <w:vAlign w:val="center"/>
          </w:tcPr>
          <w:p w:rsidR="009A6D4C" w:rsidRPr="009A6D4C" w:rsidRDefault="009A6D4C" w:rsidP="009A6D4C">
            <w:pPr>
              <w:spacing w:after="0" w:line="240" w:lineRule="auto"/>
              <w:ind w:firstLine="0"/>
              <w:jc w:val="center"/>
              <w:rPr>
                <w:color w:val="000000"/>
                <w:sz w:val="20"/>
                <w:szCs w:val="20"/>
              </w:rPr>
            </w:pPr>
            <w:r w:rsidRPr="009A6D4C">
              <w:rPr>
                <w:color w:val="000000"/>
                <w:sz w:val="20"/>
                <w:szCs w:val="20"/>
              </w:rPr>
              <w:t>0,206</w:t>
            </w:r>
          </w:p>
        </w:tc>
        <w:tc>
          <w:tcPr>
            <w:tcW w:w="911" w:type="dxa"/>
            <w:shd w:val="clear" w:color="auto" w:fill="auto"/>
            <w:tcMar>
              <w:left w:w="28" w:type="dxa"/>
              <w:right w:w="28" w:type="dxa"/>
            </w:tcMar>
            <w:vAlign w:val="center"/>
          </w:tcPr>
          <w:p w:rsidR="009A6D4C" w:rsidRPr="009A6D4C" w:rsidRDefault="009A6D4C" w:rsidP="009A6D4C">
            <w:pPr>
              <w:spacing w:after="0" w:line="240" w:lineRule="auto"/>
              <w:ind w:firstLine="0"/>
              <w:jc w:val="center"/>
              <w:rPr>
                <w:color w:val="000000"/>
                <w:sz w:val="20"/>
                <w:szCs w:val="20"/>
              </w:rPr>
            </w:pPr>
            <w:r w:rsidRPr="009A6D4C">
              <w:rPr>
                <w:color w:val="000000"/>
                <w:sz w:val="20"/>
                <w:szCs w:val="20"/>
              </w:rPr>
              <w:t>0,206</w:t>
            </w:r>
          </w:p>
        </w:tc>
        <w:tc>
          <w:tcPr>
            <w:tcW w:w="911" w:type="dxa"/>
            <w:shd w:val="clear" w:color="auto" w:fill="auto"/>
            <w:tcMar>
              <w:left w:w="28" w:type="dxa"/>
              <w:right w:w="28" w:type="dxa"/>
            </w:tcMar>
            <w:vAlign w:val="center"/>
          </w:tcPr>
          <w:p w:rsidR="009A6D4C" w:rsidRPr="009A6D4C" w:rsidRDefault="009A6D4C" w:rsidP="009A6D4C">
            <w:pPr>
              <w:spacing w:after="0" w:line="240" w:lineRule="auto"/>
              <w:ind w:firstLine="0"/>
              <w:jc w:val="center"/>
              <w:rPr>
                <w:color w:val="000000"/>
                <w:sz w:val="20"/>
                <w:szCs w:val="20"/>
              </w:rPr>
            </w:pPr>
            <w:r w:rsidRPr="009A6D4C">
              <w:rPr>
                <w:color w:val="000000"/>
                <w:sz w:val="20"/>
                <w:szCs w:val="20"/>
              </w:rPr>
              <w:t>0,239</w:t>
            </w:r>
          </w:p>
        </w:tc>
        <w:tc>
          <w:tcPr>
            <w:tcW w:w="912" w:type="dxa"/>
            <w:shd w:val="clear" w:color="auto" w:fill="auto"/>
            <w:tcMar>
              <w:left w:w="28" w:type="dxa"/>
              <w:right w:w="28" w:type="dxa"/>
            </w:tcMar>
            <w:vAlign w:val="center"/>
          </w:tcPr>
          <w:p w:rsidR="009A6D4C" w:rsidRPr="009A6D4C" w:rsidRDefault="009A6D4C" w:rsidP="009A6D4C">
            <w:pPr>
              <w:spacing w:after="0" w:line="240" w:lineRule="auto"/>
              <w:ind w:firstLine="0"/>
              <w:jc w:val="center"/>
              <w:rPr>
                <w:color w:val="000000"/>
                <w:sz w:val="20"/>
                <w:szCs w:val="20"/>
              </w:rPr>
            </w:pPr>
            <w:r w:rsidRPr="009A6D4C">
              <w:rPr>
                <w:color w:val="000000"/>
                <w:sz w:val="20"/>
                <w:szCs w:val="20"/>
              </w:rPr>
              <w:t>0,389</w:t>
            </w:r>
          </w:p>
        </w:tc>
      </w:tr>
      <w:tr w:rsidR="009A6D4C" w:rsidRPr="006B2429" w:rsidTr="009A6D4C">
        <w:tc>
          <w:tcPr>
            <w:tcW w:w="3209" w:type="dxa"/>
            <w:tcMar>
              <w:left w:w="28" w:type="dxa"/>
              <w:right w:w="28" w:type="dxa"/>
            </w:tcMar>
            <w:vAlign w:val="center"/>
          </w:tcPr>
          <w:p w:rsidR="009A6D4C" w:rsidRPr="00A072A8" w:rsidRDefault="009A6D4C" w:rsidP="00683F24">
            <w:pPr>
              <w:spacing w:after="0" w:line="240" w:lineRule="auto"/>
              <w:ind w:firstLine="0"/>
              <w:jc w:val="center"/>
              <w:rPr>
                <w:sz w:val="20"/>
                <w:szCs w:val="20"/>
              </w:rPr>
            </w:pPr>
            <w:r w:rsidRPr="00005A4C">
              <w:rPr>
                <w:color w:val="000000"/>
                <w:sz w:val="20"/>
                <w:szCs w:val="20"/>
              </w:rPr>
              <w:t>Котельная Теги</w:t>
            </w:r>
          </w:p>
        </w:tc>
        <w:tc>
          <w:tcPr>
            <w:tcW w:w="911" w:type="dxa"/>
            <w:shd w:val="clear" w:color="auto" w:fill="auto"/>
            <w:tcMar>
              <w:left w:w="28" w:type="dxa"/>
              <w:right w:w="28" w:type="dxa"/>
            </w:tcMar>
            <w:vAlign w:val="center"/>
          </w:tcPr>
          <w:p w:rsidR="009A6D4C" w:rsidRDefault="009A6D4C" w:rsidP="009A6D4C">
            <w:pPr>
              <w:spacing w:after="0" w:line="240" w:lineRule="auto"/>
              <w:ind w:firstLine="0"/>
              <w:jc w:val="center"/>
              <w:rPr>
                <w:color w:val="000000"/>
                <w:sz w:val="20"/>
                <w:szCs w:val="20"/>
              </w:rPr>
            </w:pPr>
            <w:r>
              <w:rPr>
                <w:color w:val="000000"/>
                <w:sz w:val="20"/>
                <w:szCs w:val="20"/>
              </w:rPr>
              <w:t>0,047</w:t>
            </w:r>
          </w:p>
        </w:tc>
        <w:tc>
          <w:tcPr>
            <w:tcW w:w="911" w:type="dxa"/>
            <w:shd w:val="clear" w:color="auto" w:fill="auto"/>
            <w:tcMar>
              <w:left w:w="28" w:type="dxa"/>
              <w:right w:w="28" w:type="dxa"/>
            </w:tcMar>
            <w:vAlign w:val="center"/>
          </w:tcPr>
          <w:p w:rsidR="009A6D4C" w:rsidRDefault="009A6D4C" w:rsidP="009A6D4C">
            <w:pPr>
              <w:spacing w:after="0" w:line="240" w:lineRule="auto"/>
              <w:ind w:firstLine="0"/>
              <w:jc w:val="center"/>
              <w:rPr>
                <w:color w:val="000000"/>
                <w:sz w:val="20"/>
                <w:szCs w:val="20"/>
              </w:rPr>
            </w:pPr>
            <w:r>
              <w:rPr>
                <w:color w:val="000000"/>
                <w:sz w:val="20"/>
                <w:szCs w:val="20"/>
              </w:rPr>
              <w:t>0,047</w:t>
            </w:r>
          </w:p>
        </w:tc>
        <w:tc>
          <w:tcPr>
            <w:tcW w:w="911" w:type="dxa"/>
            <w:shd w:val="clear" w:color="auto" w:fill="auto"/>
            <w:tcMar>
              <w:left w:w="28" w:type="dxa"/>
              <w:right w:w="28" w:type="dxa"/>
            </w:tcMar>
            <w:vAlign w:val="center"/>
          </w:tcPr>
          <w:p w:rsidR="009A6D4C" w:rsidRPr="009A6D4C" w:rsidRDefault="009A6D4C" w:rsidP="009A6D4C">
            <w:pPr>
              <w:spacing w:after="0" w:line="240" w:lineRule="auto"/>
              <w:ind w:firstLine="0"/>
              <w:jc w:val="center"/>
              <w:rPr>
                <w:color w:val="000000"/>
                <w:sz w:val="20"/>
                <w:szCs w:val="20"/>
              </w:rPr>
            </w:pPr>
            <w:r w:rsidRPr="009A6D4C">
              <w:rPr>
                <w:color w:val="000000"/>
                <w:sz w:val="20"/>
                <w:szCs w:val="20"/>
              </w:rPr>
              <w:t>0,047</w:t>
            </w:r>
          </w:p>
        </w:tc>
        <w:tc>
          <w:tcPr>
            <w:tcW w:w="911" w:type="dxa"/>
            <w:shd w:val="clear" w:color="auto" w:fill="auto"/>
            <w:tcMar>
              <w:left w:w="28" w:type="dxa"/>
              <w:right w:w="28" w:type="dxa"/>
            </w:tcMar>
            <w:vAlign w:val="center"/>
          </w:tcPr>
          <w:p w:rsidR="009A6D4C" w:rsidRPr="009A6D4C" w:rsidRDefault="009A6D4C" w:rsidP="009A6D4C">
            <w:pPr>
              <w:spacing w:after="0" w:line="240" w:lineRule="auto"/>
              <w:ind w:firstLine="0"/>
              <w:jc w:val="center"/>
              <w:rPr>
                <w:color w:val="000000"/>
                <w:sz w:val="20"/>
                <w:szCs w:val="20"/>
              </w:rPr>
            </w:pPr>
            <w:r w:rsidRPr="009A6D4C">
              <w:rPr>
                <w:color w:val="000000"/>
                <w:sz w:val="20"/>
                <w:szCs w:val="20"/>
              </w:rPr>
              <w:t>0,047</w:t>
            </w:r>
          </w:p>
        </w:tc>
        <w:tc>
          <w:tcPr>
            <w:tcW w:w="911" w:type="dxa"/>
            <w:shd w:val="clear" w:color="auto" w:fill="auto"/>
            <w:tcMar>
              <w:left w:w="28" w:type="dxa"/>
              <w:right w:w="28" w:type="dxa"/>
            </w:tcMar>
            <w:vAlign w:val="center"/>
          </w:tcPr>
          <w:p w:rsidR="009A6D4C" w:rsidRPr="009A6D4C" w:rsidRDefault="009A6D4C" w:rsidP="009A6D4C">
            <w:pPr>
              <w:spacing w:after="0" w:line="240" w:lineRule="auto"/>
              <w:ind w:firstLine="0"/>
              <w:jc w:val="center"/>
              <w:rPr>
                <w:color w:val="000000"/>
                <w:sz w:val="20"/>
                <w:szCs w:val="20"/>
              </w:rPr>
            </w:pPr>
            <w:r w:rsidRPr="009A6D4C">
              <w:rPr>
                <w:color w:val="000000"/>
                <w:sz w:val="20"/>
                <w:szCs w:val="20"/>
              </w:rPr>
              <w:t>0,047</w:t>
            </w:r>
          </w:p>
        </w:tc>
        <w:tc>
          <w:tcPr>
            <w:tcW w:w="911" w:type="dxa"/>
            <w:shd w:val="clear" w:color="auto" w:fill="auto"/>
            <w:tcMar>
              <w:left w:w="28" w:type="dxa"/>
              <w:right w:w="28" w:type="dxa"/>
            </w:tcMar>
            <w:vAlign w:val="center"/>
          </w:tcPr>
          <w:p w:rsidR="009A6D4C" w:rsidRPr="009A6D4C" w:rsidRDefault="009A6D4C" w:rsidP="009A6D4C">
            <w:pPr>
              <w:spacing w:after="0" w:line="240" w:lineRule="auto"/>
              <w:ind w:firstLine="0"/>
              <w:jc w:val="center"/>
              <w:rPr>
                <w:color w:val="000000"/>
                <w:sz w:val="20"/>
                <w:szCs w:val="20"/>
              </w:rPr>
            </w:pPr>
            <w:r w:rsidRPr="009A6D4C">
              <w:rPr>
                <w:color w:val="000000"/>
                <w:sz w:val="20"/>
                <w:szCs w:val="20"/>
              </w:rPr>
              <w:t>0,047</w:t>
            </w:r>
          </w:p>
        </w:tc>
        <w:tc>
          <w:tcPr>
            <w:tcW w:w="912" w:type="dxa"/>
            <w:shd w:val="clear" w:color="auto" w:fill="auto"/>
            <w:tcMar>
              <w:left w:w="28" w:type="dxa"/>
              <w:right w:w="28" w:type="dxa"/>
            </w:tcMar>
            <w:vAlign w:val="center"/>
          </w:tcPr>
          <w:p w:rsidR="009A6D4C" w:rsidRPr="009A6D4C" w:rsidRDefault="009A6D4C" w:rsidP="009A6D4C">
            <w:pPr>
              <w:spacing w:after="0" w:line="240" w:lineRule="auto"/>
              <w:ind w:firstLine="0"/>
              <w:jc w:val="center"/>
              <w:rPr>
                <w:color w:val="000000"/>
                <w:sz w:val="20"/>
                <w:szCs w:val="20"/>
              </w:rPr>
            </w:pPr>
            <w:r w:rsidRPr="009A6D4C">
              <w:rPr>
                <w:color w:val="000000"/>
                <w:sz w:val="20"/>
                <w:szCs w:val="20"/>
              </w:rPr>
              <w:t>0,048</w:t>
            </w:r>
          </w:p>
        </w:tc>
      </w:tr>
    </w:tbl>
    <w:p w:rsidR="00E215C1" w:rsidRDefault="00E215C1" w:rsidP="00295630"/>
    <w:p w:rsidR="009E329E" w:rsidRPr="00295630" w:rsidRDefault="00295630" w:rsidP="00295630">
      <w:r w:rsidRPr="00295630">
        <w:t>На основании принятых в Схеме объемов перспективного потребления тепловой мощности и перспективных балансов тепла на теплоисточниках в соответствии с требованиями СНиП 41-02-2003 «Тепловые сети» определена перспективная подпитка тепловых сетей в номинальном режиме, а также требуемая производительность ХВО на котельных.</w:t>
      </w:r>
    </w:p>
    <w:p w:rsidR="009E329E" w:rsidRPr="00295630" w:rsidRDefault="00295630" w:rsidP="00295630">
      <w:r w:rsidRPr="00295630">
        <w:t>Перспективные балансы теплоносителя для подпитки тепловой сети и производительности водоподготовительных установок в номинальном режиме в сравнении с существующей производительностью химводоподготовки приведены в таблице 5.2.</w:t>
      </w:r>
    </w:p>
    <w:p w:rsidR="00295630" w:rsidRDefault="00295630" w:rsidP="00A6096E">
      <w:pPr>
        <w:keepNext/>
        <w:jc w:val="right"/>
      </w:pPr>
      <w:r>
        <w:t>Таблица 5.2</w:t>
      </w:r>
    </w:p>
    <w:p w:rsidR="00295630" w:rsidRDefault="00295630" w:rsidP="00A6096E">
      <w:pPr>
        <w:keepNext/>
        <w:ind w:firstLine="0"/>
        <w:jc w:val="center"/>
      </w:pPr>
      <w:r w:rsidRPr="00295630">
        <w:t>Перспективные балансы теплоносителя для подпитки тепловой сети и производительности водоподготовительных установок в номинальном режиме в сравнении с существующей производительностью химводоподготовки</w:t>
      </w:r>
    </w:p>
    <w:tbl>
      <w:tblPr>
        <w:tblStyle w:val="af1"/>
        <w:tblW w:w="9570" w:type="dxa"/>
        <w:tblInd w:w="80" w:type="dxa"/>
        <w:shd w:val="clear" w:color="auto" w:fill="FF0000"/>
        <w:tblLayout w:type="fixed"/>
        <w:tblLook w:val="04A0" w:firstRow="1" w:lastRow="0" w:firstColumn="1" w:lastColumn="0" w:noHBand="0" w:noVBand="1"/>
      </w:tblPr>
      <w:tblGrid>
        <w:gridCol w:w="2216"/>
        <w:gridCol w:w="1418"/>
        <w:gridCol w:w="848"/>
        <w:gridCol w:w="848"/>
        <w:gridCol w:w="848"/>
        <w:gridCol w:w="848"/>
        <w:gridCol w:w="848"/>
        <w:gridCol w:w="848"/>
        <w:gridCol w:w="848"/>
      </w:tblGrid>
      <w:tr w:rsidR="00A6096E" w:rsidRPr="006B2429" w:rsidTr="006240BC">
        <w:trPr>
          <w:tblHeader/>
        </w:trPr>
        <w:tc>
          <w:tcPr>
            <w:tcW w:w="2216" w:type="dxa"/>
            <w:vMerge w:val="restart"/>
            <w:shd w:val="clear" w:color="auto" w:fill="auto"/>
            <w:tcMar>
              <w:left w:w="11" w:type="dxa"/>
              <w:right w:w="11" w:type="dxa"/>
            </w:tcMar>
            <w:vAlign w:val="center"/>
          </w:tcPr>
          <w:p w:rsidR="00A6096E" w:rsidRPr="0098693F" w:rsidRDefault="00A6096E" w:rsidP="00683F24">
            <w:pPr>
              <w:keepNext/>
              <w:spacing w:after="0" w:line="240" w:lineRule="auto"/>
              <w:ind w:firstLine="0"/>
              <w:jc w:val="center"/>
              <w:rPr>
                <w:rFonts w:eastAsiaTheme="minorHAnsi"/>
                <w:b/>
                <w:sz w:val="20"/>
                <w:szCs w:val="20"/>
              </w:rPr>
            </w:pPr>
            <w:r>
              <w:rPr>
                <w:rFonts w:eastAsiaTheme="minorHAnsi"/>
                <w:b/>
                <w:sz w:val="20"/>
                <w:szCs w:val="20"/>
              </w:rPr>
              <w:t>Источник</w:t>
            </w:r>
            <w:r w:rsidRPr="0098693F">
              <w:rPr>
                <w:rFonts w:eastAsiaTheme="minorHAnsi"/>
                <w:b/>
                <w:sz w:val="20"/>
                <w:szCs w:val="20"/>
              </w:rPr>
              <w:t xml:space="preserve"> теплоснабжения</w:t>
            </w:r>
          </w:p>
        </w:tc>
        <w:tc>
          <w:tcPr>
            <w:tcW w:w="1418" w:type="dxa"/>
            <w:vMerge w:val="restart"/>
            <w:shd w:val="clear" w:color="auto" w:fill="auto"/>
            <w:tcMar>
              <w:left w:w="11" w:type="dxa"/>
              <w:right w:w="11" w:type="dxa"/>
            </w:tcMar>
            <w:vAlign w:val="center"/>
          </w:tcPr>
          <w:p w:rsidR="00A6096E" w:rsidRPr="007222AF" w:rsidRDefault="00A6096E" w:rsidP="00683F24">
            <w:pPr>
              <w:keepNext/>
              <w:spacing w:after="0" w:line="240" w:lineRule="auto"/>
              <w:ind w:firstLine="0"/>
              <w:jc w:val="center"/>
              <w:rPr>
                <w:b/>
                <w:sz w:val="20"/>
                <w:szCs w:val="20"/>
              </w:rPr>
            </w:pPr>
            <w:r w:rsidRPr="007222AF">
              <w:rPr>
                <w:b/>
                <w:sz w:val="20"/>
                <w:szCs w:val="20"/>
              </w:rPr>
              <w:t>Существующая производительность ВПУ, м</w:t>
            </w:r>
            <w:r w:rsidRPr="007222AF">
              <w:rPr>
                <w:b/>
                <w:sz w:val="20"/>
                <w:szCs w:val="20"/>
                <w:vertAlign w:val="superscript"/>
              </w:rPr>
              <w:t>3</w:t>
            </w:r>
            <w:r w:rsidRPr="007222AF">
              <w:rPr>
                <w:b/>
                <w:sz w:val="20"/>
                <w:szCs w:val="20"/>
              </w:rPr>
              <w:t>/ч</w:t>
            </w:r>
          </w:p>
        </w:tc>
        <w:tc>
          <w:tcPr>
            <w:tcW w:w="5936" w:type="dxa"/>
            <w:gridSpan w:val="7"/>
            <w:shd w:val="clear" w:color="auto" w:fill="auto"/>
            <w:tcMar>
              <w:left w:w="11" w:type="dxa"/>
              <w:right w:w="11" w:type="dxa"/>
            </w:tcMar>
            <w:vAlign w:val="center"/>
          </w:tcPr>
          <w:p w:rsidR="00A6096E" w:rsidRPr="006B2429" w:rsidRDefault="00A6096E" w:rsidP="00683F24">
            <w:pPr>
              <w:keepNext/>
              <w:spacing w:after="0" w:line="240" w:lineRule="auto"/>
              <w:ind w:firstLine="0"/>
              <w:jc w:val="center"/>
              <w:rPr>
                <w:sz w:val="20"/>
                <w:szCs w:val="20"/>
              </w:rPr>
            </w:pPr>
            <w:r w:rsidRPr="00135C9E">
              <w:rPr>
                <w:b/>
                <w:sz w:val="20"/>
                <w:szCs w:val="20"/>
              </w:rPr>
              <w:t>Норм</w:t>
            </w:r>
            <w:r>
              <w:rPr>
                <w:b/>
                <w:sz w:val="20"/>
                <w:szCs w:val="20"/>
              </w:rPr>
              <w:t>ативные утечки теплоносителя на</w:t>
            </w:r>
            <w:r w:rsidRPr="00135C9E">
              <w:rPr>
                <w:b/>
                <w:sz w:val="20"/>
                <w:szCs w:val="20"/>
              </w:rPr>
              <w:t xml:space="preserve"> тепловых сетях</w:t>
            </w:r>
            <w:r w:rsidRPr="006B2429">
              <w:rPr>
                <w:b/>
                <w:sz w:val="20"/>
                <w:szCs w:val="20"/>
              </w:rPr>
              <w:t xml:space="preserve">, </w:t>
            </w:r>
            <w:r>
              <w:rPr>
                <w:b/>
                <w:sz w:val="20"/>
                <w:szCs w:val="20"/>
              </w:rPr>
              <w:t>м</w:t>
            </w:r>
            <w:r>
              <w:rPr>
                <w:b/>
                <w:sz w:val="20"/>
                <w:szCs w:val="20"/>
                <w:vertAlign w:val="superscript"/>
              </w:rPr>
              <w:t>3</w:t>
            </w:r>
            <w:r w:rsidRPr="006B2429">
              <w:rPr>
                <w:b/>
                <w:sz w:val="20"/>
                <w:szCs w:val="20"/>
              </w:rPr>
              <w:t>/ч</w:t>
            </w:r>
          </w:p>
        </w:tc>
      </w:tr>
      <w:tr w:rsidR="00A6096E" w:rsidRPr="006B2429" w:rsidTr="006240BC">
        <w:trPr>
          <w:trHeight w:val="77"/>
          <w:tblHeader/>
        </w:trPr>
        <w:tc>
          <w:tcPr>
            <w:tcW w:w="2216" w:type="dxa"/>
            <w:vMerge/>
            <w:shd w:val="clear" w:color="auto" w:fill="auto"/>
            <w:tcMar>
              <w:left w:w="11" w:type="dxa"/>
              <w:right w:w="11" w:type="dxa"/>
            </w:tcMar>
            <w:vAlign w:val="center"/>
          </w:tcPr>
          <w:p w:rsidR="00A6096E" w:rsidRDefault="00A6096E" w:rsidP="00683F24">
            <w:pPr>
              <w:keepNext/>
              <w:spacing w:after="0" w:line="240" w:lineRule="auto"/>
              <w:ind w:firstLine="0"/>
              <w:jc w:val="center"/>
              <w:rPr>
                <w:rFonts w:eastAsiaTheme="minorHAnsi"/>
                <w:b/>
                <w:sz w:val="20"/>
                <w:szCs w:val="20"/>
              </w:rPr>
            </w:pPr>
          </w:p>
        </w:tc>
        <w:tc>
          <w:tcPr>
            <w:tcW w:w="1418" w:type="dxa"/>
            <w:vMerge/>
            <w:shd w:val="clear" w:color="auto" w:fill="auto"/>
            <w:tcMar>
              <w:left w:w="11" w:type="dxa"/>
              <w:right w:w="11" w:type="dxa"/>
            </w:tcMar>
            <w:vAlign w:val="center"/>
          </w:tcPr>
          <w:p w:rsidR="00A6096E" w:rsidRPr="006B2429" w:rsidRDefault="00A6096E" w:rsidP="00683F24">
            <w:pPr>
              <w:keepNext/>
              <w:spacing w:after="0" w:line="240" w:lineRule="auto"/>
              <w:ind w:firstLine="0"/>
              <w:jc w:val="center"/>
              <w:rPr>
                <w:b/>
                <w:sz w:val="20"/>
                <w:szCs w:val="20"/>
              </w:rPr>
            </w:pPr>
          </w:p>
        </w:tc>
        <w:tc>
          <w:tcPr>
            <w:tcW w:w="848" w:type="dxa"/>
            <w:shd w:val="clear" w:color="auto" w:fill="auto"/>
            <w:tcMar>
              <w:left w:w="11" w:type="dxa"/>
              <w:right w:w="11" w:type="dxa"/>
            </w:tcMar>
            <w:vAlign w:val="center"/>
          </w:tcPr>
          <w:p w:rsidR="00A6096E" w:rsidRPr="006B2429" w:rsidRDefault="00A6096E" w:rsidP="00683F24">
            <w:pPr>
              <w:keepNext/>
              <w:spacing w:after="0" w:line="240" w:lineRule="auto"/>
              <w:ind w:firstLine="0"/>
              <w:jc w:val="center"/>
              <w:rPr>
                <w:b/>
                <w:sz w:val="20"/>
                <w:szCs w:val="20"/>
              </w:rPr>
            </w:pPr>
            <w:r w:rsidRPr="006B2429">
              <w:rPr>
                <w:b/>
                <w:sz w:val="20"/>
                <w:szCs w:val="20"/>
              </w:rPr>
              <w:t>2016</w:t>
            </w:r>
            <w:r>
              <w:rPr>
                <w:b/>
                <w:sz w:val="20"/>
                <w:szCs w:val="20"/>
              </w:rPr>
              <w:t xml:space="preserve"> г.</w:t>
            </w:r>
          </w:p>
        </w:tc>
        <w:tc>
          <w:tcPr>
            <w:tcW w:w="848" w:type="dxa"/>
            <w:shd w:val="clear" w:color="auto" w:fill="auto"/>
            <w:tcMar>
              <w:left w:w="11" w:type="dxa"/>
              <w:right w:w="11" w:type="dxa"/>
            </w:tcMar>
            <w:vAlign w:val="center"/>
          </w:tcPr>
          <w:p w:rsidR="00A6096E" w:rsidRPr="006B2429" w:rsidRDefault="00A6096E" w:rsidP="00683F24">
            <w:pPr>
              <w:keepNext/>
              <w:spacing w:after="0" w:line="240" w:lineRule="auto"/>
              <w:ind w:firstLine="0"/>
              <w:jc w:val="center"/>
              <w:rPr>
                <w:b/>
                <w:sz w:val="20"/>
                <w:szCs w:val="20"/>
              </w:rPr>
            </w:pPr>
            <w:r w:rsidRPr="006B2429">
              <w:rPr>
                <w:b/>
                <w:sz w:val="20"/>
                <w:szCs w:val="20"/>
              </w:rPr>
              <w:t>2017</w:t>
            </w:r>
            <w:r>
              <w:rPr>
                <w:b/>
                <w:sz w:val="20"/>
                <w:szCs w:val="20"/>
              </w:rPr>
              <w:t xml:space="preserve"> г.</w:t>
            </w:r>
          </w:p>
        </w:tc>
        <w:tc>
          <w:tcPr>
            <w:tcW w:w="848" w:type="dxa"/>
            <w:shd w:val="clear" w:color="auto" w:fill="auto"/>
            <w:tcMar>
              <w:left w:w="11" w:type="dxa"/>
              <w:right w:w="11" w:type="dxa"/>
            </w:tcMar>
            <w:vAlign w:val="center"/>
          </w:tcPr>
          <w:p w:rsidR="00A6096E" w:rsidRPr="006B2429" w:rsidRDefault="00A6096E" w:rsidP="00683F24">
            <w:pPr>
              <w:keepNext/>
              <w:spacing w:after="0" w:line="240" w:lineRule="auto"/>
              <w:ind w:firstLine="0"/>
              <w:jc w:val="center"/>
              <w:rPr>
                <w:b/>
                <w:sz w:val="20"/>
                <w:szCs w:val="20"/>
              </w:rPr>
            </w:pPr>
            <w:r w:rsidRPr="006B2429">
              <w:rPr>
                <w:b/>
                <w:sz w:val="20"/>
                <w:szCs w:val="20"/>
              </w:rPr>
              <w:t>2018</w:t>
            </w:r>
            <w:r>
              <w:rPr>
                <w:b/>
                <w:sz w:val="20"/>
                <w:szCs w:val="20"/>
              </w:rPr>
              <w:t xml:space="preserve"> г.</w:t>
            </w:r>
          </w:p>
        </w:tc>
        <w:tc>
          <w:tcPr>
            <w:tcW w:w="848" w:type="dxa"/>
            <w:shd w:val="clear" w:color="auto" w:fill="auto"/>
            <w:tcMar>
              <w:left w:w="11" w:type="dxa"/>
              <w:right w:w="11" w:type="dxa"/>
            </w:tcMar>
            <w:vAlign w:val="center"/>
          </w:tcPr>
          <w:p w:rsidR="00A6096E" w:rsidRPr="006B2429" w:rsidRDefault="00A6096E" w:rsidP="00683F24">
            <w:pPr>
              <w:keepNext/>
              <w:spacing w:after="0" w:line="240" w:lineRule="auto"/>
              <w:ind w:firstLine="0"/>
              <w:jc w:val="center"/>
              <w:rPr>
                <w:b/>
                <w:sz w:val="20"/>
                <w:szCs w:val="20"/>
              </w:rPr>
            </w:pPr>
            <w:r w:rsidRPr="006B2429">
              <w:rPr>
                <w:b/>
                <w:sz w:val="20"/>
                <w:szCs w:val="20"/>
              </w:rPr>
              <w:t>2019</w:t>
            </w:r>
            <w:r>
              <w:rPr>
                <w:b/>
                <w:sz w:val="20"/>
                <w:szCs w:val="20"/>
              </w:rPr>
              <w:t xml:space="preserve"> г.</w:t>
            </w:r>
          </w:p>
        </w:tc>
        <w:tc>
          <w:tcPr>
            <w:tcW w:w="848" w:type="dxa"/>
            <w:shd w:val="clear" w:color="auto" w:fill="auto"/>
            <w:tcMar>
              <w:left w:w="11" w:type="dxa"/>
              <w:right w:w="11" w:type="dxa"/>
            </w:tcMar>
            <w:vAlign w:val="center"/>
          </w:tcPr>
          <w:p w:rsidR="00A6096E" w:rsidRPr="006B2429" w:rsidRDefault="00A6096E" w:rsidP="00683F24">
            <w:pPr>
              <w:keepNext/>
              <w:spacing w:after="0" w:line="240" w:lineRule="auto"/>
              <w:ind w:firstLine="0"/>
              <w:jc w:val="center"/>
              <w:rPr>
                <w:b/>
                <w:sz w:val="20"/>
                <w:szCs w:val="20"/>
              </w:rPr>
            </w:pPr>
            <w:r w:rsidRPr="006B2429">
              <w:rPr>
                <w:b/>
                <w:sz w:val="20"/>
                <w:szCs w:val="20"/>
              </w:rPr>
              <w:t>2020</w:t>
            </w:r>
            <w:r>
              <w:rPr>
                <w:b/>
                <w:sz w:val="20"/>
                <w:szCs w:val="20"/>
              </w:rPr>
              <w:t xml:space="preserve"> г.</w:t>
            </w:r>
          </w:p>
        </w:tc>
        <w:tc>
          <w:tcPr>
            <w:tcW w:w="848" w:type="dxa"/>
            <w:shd w:val="clear" w:color="auto" w:fill="auto"/>
            <w:tcMar>
              <w:left w:w="11" w:type="dxa"/>
              <w:right w:w="11" w:type="dxa"/>
            </w:tcMar>
            <w:vAlign w:val="center"/>
          </w:tcPr>
          <w:p w:rsidR="00A6096E" w:rsidRPr="006B2429" w:rsidRDefault="00A6096E" w:rsidP="00683F24">
            <w:pPr>
              <w:keepNext/>
              <w:spacing w:after="0" w:line="240" w:lineRule="auto"/>
              <w:ind w:firstLine="0"/>
              <w:jc w:val="center"/>
              <w:rPr>
                <w:b/>
                <w:sz w:val="20"/>
                <w:szCs w:val="20"/>
              </w:rPr>
            </w:pPr>
            <w:r w:rsidRPr="006B2429">
              <w:rPr>
                <w:b/>
                <w:sz w:val="20"/>
                <w:szCs w:val="20"/>
              </w:rPr>
              <w:t>2021</w:t>
            </w:r>
            <w:r>
              <w:rPr>
                <w:b/>
                <w:sz w:val="20"/>
                <w:szCs w:val="20"/>
              </w:rPr>
              <w:t xml:space="preserve"> г.</w:t>
            </w:r>
          </w:p>
        </w:tc>
        <w:tc>
          <w:tcPr>
            <w:tcW w:w="848" w:type="dxa"/>
            <w:shd w:val="clear" w:color="auto" w:fill="auto"/>
            <w:tcMar>
              <w:left w:w="11" w:type="dxa"/>
              <w:right w:w="11" w:type="dxa"/>
            </w:tcMar>
            <w:vAlign w:val="center"/>
          </w:tcPr>
          <w:p w:rsidR="00A6096E" w:rsidRPr="006B2429" w:rsidRDefault="00A6096E" w:rsidP="00683F24">
            <w:pPr>
              <w:keepNext/>
              <w:spacing w:after="0" w:line="240" w:lineRule="auto"/>
              <w:ind w:firstLine="0"/>
              <w:jc w:val="center"/>
              <w:rPr>
                <w:b/>
                <w:sz w:val="20"/>
                <w:szCs w:val="20"/>
              </w:rPr>
            </w:pPr>
            <w:r w:rsidRPr="006B2429">
              <w:rPr>
                <w:b/>
                <w:sz w:val="20"/>
                <w:szCs w:val="20"/>
              </w:rPr>
              <w:t>2022-2026</w:t>
            </w:r>
            <w:r>
              <w:rPr>
                <w:b/>
                <w:sz w:val="20"/>
                <w:szCs w:val="20"/>
              </w:rPr>
              <w:t xml:space="preserve"> гг.</w:t>
            </w:r>
          </w:p>
        </w:tc>
      </w:tr>
      <w:tr w:rsidR="00C46660" w:rsidRPr="006B2429" w:rsidTr="00C46660">
        <w:trPr>
          <w:trHeight w:val="70"/>
        </w:trPr>
        <w:tc>
          <w:tcPr>
            <w:tcW w:w="2216" w:type="dxa"/>
            <w:shd w:val="clear" w:color="auto" w:fill="auto"/>
            <w:tcMar>
              <w:left w:w="11" w:type="dxa"/>
              <w:right w:w="11" w:type="dxa"/>
            </w:tcMar>
            <w:vAlign w:val="center"/>
          </w:tcPr>
          <w:p w:rsidR="00C46660" w:rsidRPr="00A072A8" w:rsidRDefault="00C46660" w:rsidP="00683F24">
            <w:pPr>
              <w:spacing w:after="0" w:line="240" w:lineRule="auto"/>
              <w:ind w:firstLine="0"/>
              <w:jc w:val="center"/>
              <w:rPr>
                <w:sz w:val="20"/>
                <w:szCs w:val="20"/>
              </w:rPr>
            </w:pPr>
            <w:r>
              <w:rPr>
                <w:sz w:val="20"/>
                <w:szCs w:val="20"/>
              </w:rPr>
              <w:t>Центральная котельная</w:t>
            </w:r>
          </w:p>
        </w:tc>
        <w:tc>
          <w:tcPr>
            <w:tcW w:w="1418" w:type="dxa"/>
            <w:shd w:val="clear" w:color="auto" w:fill="auto"/>
            <w:tcMar>
              <w:left w:w="11" w:type="dxa"/>
              <w:right w:w="11" w:type="dxa"/>
            </w:tcMar>
            <w:vAlign w:val="center"/>
          </w:tcPr>
          <w:p w:rsidR="00C46660" w:rsidRDefault="00C46660" w:rsidP="00683F24">
            <w:pPr>
              <w:spacing w:after="0" w:line="240" w:lineRule="auto"/>
              <w:ind w:firstLine="0"/>
              <w:jc w:val="center"/>
              <w:rPr>
                <w:color w:val="000000"/>
                <w:sz w:val="20"/>
                <w:szCs w:val="20"/>
              </w:rPr>
            </w:pPr>
            <w:r>
              <w:rPr>
                <w:color w:val="000000"/>
                <w:sz w:val="20"/>
                <w:szCs w:val="20"/>
              </w:rPr>
              <w:t>2,5</w:t>
            </w:r>
          </w:p>
        </w:tc>
        <w:tc>
          <w:tcPr>
            <w:tcW w:w="848"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1,819</w:t>
            </w:r>
          </w:p>
        </w:tc>
        <w:tc>
          <w:tcPr>
            <w:tcW w:w="848"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1,819</w:t>
            </w:r>
          </w:p>
        </w:tc>
        <w:tc>
          <w:tcPr>
            <w:tcW w:w="848"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1,819</w:t>
            </w:r>
          </w:p>
        </w:tc>
        <w:tc>
          <w:tcPr>
            <w:tcW w:w="848"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1,819</w:t>
            </w:r>
          </w:p>
        </w:tc>
        <w:tc>
          <w:tcPr>
            <w:tcW w:w="848"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1,815</w:t>
            </w:r>
          </w:p>
        </w:tc>
        <w:tc>
          <w:tcPr>
            <w:tcW w:w="848"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1,814</w:t>
            </w:r>
          </w:p>
        </w:tc>
        <w:tc>
          <w:tcPr>
            <w:tcW w:w="848"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1,789</w:t>
            </w:r>
          </w:p>
        </w:tc>
      </w:tr>
      <w:tr w:rsidR="00C46660" w:rsidRPr="006B2429" w:rsidTr="00C46660">
        <w:tc>
          <w:tcPr>
            <w:tcW w:w="2216" w:type="dxa"/>
            <w:shd w:val="clear" w:color="auto" w:fill="auto"/>
            <w:tcMar>
              <w:left w:w="11" w:type="dxa"/>
              <w:right w:w="11" w:type="dxa"/>
            </w:tcMar>
            <w:vAlign w:val="center"/>
          </w:tcPr>
          <w:p w:rsidR="00C46660" w:rsidRPr="00A072A8" w:rsidRDefault="00C46660" w:rsidP="00683F24">
            <w:pPr>
              <w:spacing w:after="0" w:line="240" w:lineRule="auto"/>
              <w:ind w:firstLine="0"/>
              <w:jc w:val="center"/>
              <w:rPr>
                <w:sz w:val="20"/>
                <w:szCs w:val="20"/>
              </w:rPr>
            </w:pPr>
            <w:r>
              <w:rPr>
                <w:sz w:val="20"/>
                <w:szCs w:val="20"/>
              </w:rPr>
              <w:lastRenderedPageBreak/>
              <w:t>Котельная ЦРБ</w:t>
            </w:r>
          </w:p>
        </w:tc>
        <w:tc>
          <w:tcPr>
            <w:tcW w:w="1418" w:type="dxa"/>
            <w:shd w:val="clear" w:color="auto" w:fill="auto"/>
            <w:tcMar>
              <w:left w:w="11" w:type="dxa"/>
              <w:right w:w="11" w:type="dxa"/>
            </w:tcMar>
            <w:vAlign w:val="center"/>
          </w:tcPr>
          <w:p w:rsidR="00C46660" w:rsidRDefault="00C46660" w:rsidP="00683F24">
            <w:pPr>
              <w:spacing w:after="0" w:line="240" w:lineRule="auto"/>
              <w:ind w:firstLine="0"/>
              <w:jc w:val="center"/>
              <w:rPr>
                <w:color w:val="000000"/>
                <w:sz w:val="20"/>
                <w:szCs w:val="20"/>
              </w:rPr>
            </w:pPr>
            <w:r>
              <w:rPr>
                <w:color w:val="000000"/>
                <w:sz w:val="20"/>
                <w:szCs w:val="20"/>
              </w:rPr>
              <w:t>0,5</w:t>
            </w:r>
          </w:p>
        </w:tc>
        <w:tc>
          <w:tcPr>
            <w:tcW w:w="848"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0,29</w:t>
            </w:r>
          </w:p>
        </w:tc>
        <w:tc>
          <w:tcPr>
            <w:tcW w:w="848"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0,29</w:t>
            </w:r>
          </w:p>
        </w:tc>
        <w:tc>
          <w:tcPr>
            <w:tcW w:w="848"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0,29</w:t>
            </w:r>
          </w:p>
        </w:tc>
        <w:tc>
          <w:tcPr>
            <w:tcW w:w="848"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0,29</w:t>
            </w:r>
          </w:p>
        </w:tc>
        <w:tc>
          <w:tcPr>
            <w:tcW w:w="848"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0,287</w:t>
            </w:r>
          </w:p>
        </w:tc>
        <w:tc>
          <w:tcPr>
            <w:tcW w:w="848"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0,283</w:t>
            </w:r>
          </w:p>
        </w:tc>
        <w:tc>
          <w:tcPr>
            <w:tcW w:w="848"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0,282</w:t>
            </w:r>
          </w:p>
        </w:tc>
      </w:tr>
      <w:tr w:rsidR="00C46660" w:rsidRPr="006B2429" w:rsidTr="00C46660">
        <w:tc>
          <w:tcPr>
            <w:tcW w:w="2216" w:type="dxa"/>
            <w:shd w:val="clear" w:color="auto" w:fill="auto"/>
            <w:tcMar>
              <w:left w:w="11" w:type="dxa"/>
              <w:right w:w="11" w:type="dxa"/>
            </w:tcMar>
            <w:vAlign w:val="center"/>
          </w:tcPr>
          <w:p w:rsidR="00C46660" w:rsidRPr="00A072A8" w:rsidRDefault="00C46660" w:rsidP="00683F24">
            <w:pPr>
              <w:spacing w:after="0" w:line="240" w:lineRule="auto"/>
              <w:ind w:firstLine="0"/>
              <w:jc w:val="center"/>
              <w:rPr>
                <w:sz w:val="20"/>
                <w:szCs w:val="20"/>
              </w:rPr>
            </w:pPr>
            <w:r>
              <w:rPr>
                <w:sz w:val="20"/>
                <w:szCs w:val="20"/>
              </w:rPr>
              <w:t>Котельная Проти</w:t>
            </w:r>
            <w:r w:rsidRPr="00EC6704">
              <w:rPr>
                <w:sz w:val="20"/>
                <w:szCs w:val="20"/>
              </w:rPr>
              <w:t>вотуберкулезного диспансера</w:t>
            </w:r>
          </w:p>
        </w:tc>
        <w:tc>
          <w:tcPr>
            <w:tcW w:w="1418" w:type="dxa"/>
            <w:shd w:val="clear" w:color="auto" w:fill="auto"/>
            <w:tcMar>
              <w:left w:w="11" w:type="dxa"/>
              <w:right w:w="11" w:type="dxa"/>
            </w:tcMar>
            <w:vAlign w:val="center"/>
          </w:tcPr>
          <w:p w:rsidR="00C46660" w:rsidRDefault="00C46660" w:rsidP="00683F24">
            <w:pPr>
              <w:spacing w:after="0" w:line="240" w:lineRule="auto"/>
              <w:ind w:firstLine="0"/>
              <w:jc w:val="center"/>
              <w:rPr>
                <w:color w:val="000000"/>
                <w:sz w:val="20"/>
                <w:szCs w:val="20"/>
              </w:rPr>
            </w:pPr>
            <w:r>
              <w:rPr>
                <w:color w:val="000000"/>
                <w:sz w:val="20"/>
                <w:szCs w:val="20"/>
              </w:rPr>
              <w:t>0,5</w:t>
            </w:r>
          </w:p>
        </w:tc>
        <w:tc>
          <w:tcPr>
            <w:tcW w:w="848"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0,4</w:t>
            </w:r>
          </w:p>
        </w:tc>
        <w:tc>
          <w:tcPr>
            <w:tcW w:w="848"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0,4</w:t>
            </w:r>
          </w:p>
        </w:tc>
        <w:tc>
          <w:tcPr>
            <w:tcW w:w="848"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0,4</w:t>
            </w:r>
          </w:p>
        </w:tc>
        <w:tc>
          <w:tcPr>
            <w:tcW w:w="848"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0,4</w:t>
            </w:r>
          </w:p>
        </w:tc>
        <w:tc>
          <w:tcPr>
            <w:tcW w:w="848"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0,398</w:t>
            </w:r>
          </w:p>
        </w:tc>
        <w:tc>
          <w:tcPr>
            <w:tcW w:w="848"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0,398</w:t>
            </w:r>
          </w:p>
        </w:tc>
        <w:tc>
          <w:tcPr>
            <w:tcW w:w="848"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0,398</w:t>
            </w:r>
          </w:p>
        </w:tc>
      </w:tr>
      <w:tr w:rsidR="00C46660" w:rsidRPr="006B2429" w:rsidTr="00C46660">
        <w:tc>
          <w:tcPr>
            <w:tcW w:w="2216" w:type="dxa"/>
            <w:shd w:val="clear" w:color="auto" w:fill="auto"/>
            <w:tcMar>
              <w:left w:w="11" w:type="dxa"/>
              <w:right w:w="11" w:type="dxa"/>
            </w:tcMar>
            <w:vAlign w:val="center"/>
          </w:tcPr>
          <w:p w:rsidR="00C46660" w:rsidRPr="00A072A8" w:rsidRDefault="00C46660" w:rsidP="00683F24">
            <w:pPr>
              <w:spacing w:after="0" w:line="240" w:lineRule="auto"/>
              <w:ind w:firstLine="0"/>
              <w:jc w:val="center"/>
              <w:rPr>
                <w:sz w:val="20"/>
                <w:szCs w:val="20"/>
              </w:rPr>
            </w:pPr>
            <w:r>
              <w:rPr>
                <w:sz w:val="20"/>
                <w:szCs w:val="20"/>
              </w:rPr>
              <w:t xml:space="preserve">Котельная </w:t>
            </w:r>
            <w:r w:rsidRPr="00A072A8">
              <w:rPr>
                <w:sz w:val="20"/>
                <w:szCs w:val="20"/>
              </w:rPr>
              <w:t>Аэропорт</w:t>
            </w:r>
          </w:p>
        </w:tc>
        <w:tc>
          <w:tcPr>
            <w:tcW w:w="1418" w:type="dxa"/>
            <w:shd w:val="clear" w:color="auto" w:fill="auto"/>
            <w:tcMar>
              <w:left w:w="11" w:type="dxa"/>
              <w:right w:w="11" w:type="dxa"/>
            </w:tcMar>
            <w:vAlign w:val="center"/>
          </w:tcPr>
          <w:p w:rsidR="00C46660" w:rsidRDefault="00C46660" w:rsidP="00683F24">
            <w:pPr>
              <w:spacing w:after="0" w:line="240" w:lineRule="auto"/>
              <w:ind w:firstLine="0"/>
              <w:jc w:val="center"/>
              <w:rPr>
                <w:color w:val="000000"/>
                <w:sz w:val="20"/>
                <w:szCs w:val="20"/>
              </w:rPr>
            </w:pPr>
            <w:r>
              <w:rPr>
                <w:color w:val="000000"/>
                <w:sz w:val="20"/>
                <w:szCs w:val="20"/>
              </w:rPr>
              <w:t>2,5</w:t>
            </w:r>
          </w:p>
        </w:tc>
        <w:tc>
          <w:tcPr>
            <w:tcW w:w="848"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2,416</w:t>
            </w:r>
          </w:p>
        </w:tc>
        <w:tc>
          <w:tcPr>
            <w:tcW w:w="848"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2,416</w:t>
            </w:r>
          </w:p>
        </w:tc>
        <w:tc>
          <w:tcPr>
            <w:tcW w:w="848"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2,416</w:t>
            </w:r>
          </w:p>
        </w:tc>
        <w:tc>
          <w:tcPr>
            <w:tcW w:w="848"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2,416</w:t>
            </w:r>
          </w:p>
        </w:tc>
        <w:tc>
          <w:tcPr>
            <w:tcW w:w="848"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Pr>
                <w:color w:val="000000"/>
                <w:sz w:val="20"/>
                <w:szCs w:val="20"/>
              </w:rPr>
              <w:t>-</w:t>
            </w:r>
          </w:p>
        </w:tc>
        <w:tc>
          <w:tcPr>
            <w:tcW w:w="848"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Pr>
                <w:color w:val="000000"/>
                <w:sz w:val="20"/>
                <w:szCs w:val="20"/>
              </w:rPr>
              <w:t>-</w:t>
            </w:r>
          </w:p>
        </w:tc>
        <w:tc>
          <w:tcPr>
            <w:tcW w:w="848"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Pr>
                <w:color w:val="000000"/>
                <w:sz w:val="20"/>
                <w:szCs w:val="20"/>
              </w:rPr>
              <w:t>-</w:t>
            </w:r>
          </w:p>
        </w:tc>
      </w:tr>
      <w:tr w:rsidR="00C46660" w:rsidRPr="006B2429" w:rsidTr="00C46660">
        <w:tc>
          <w:tcPr>
            <w:tcW w:w="2216" w:type="dxa"/>
            <w:shd w:val="clear" w:color="auto" w:fill="auto"/>
            <w:tcMar>
              <w:left w:w="11" w:type="dxa"/>
              <w:right w:w="11" w:type="dxa"/>
            </w:tcMar>
            <w:vAlign w:val="center"/>
          </w:tcPr>
          <w:p w:rsidR="00C46660" w:rsidRDefault="00C46660" w:rsidP="00683F24">
            <w:pPr>
              <w:spacing w:after="0" w:line="240" w:lineRule="auto"/>
              <w:ind w:firstLine="0"/>
              <w:jc w:val="center"/>
              <w:rPr>
                <w:sz w:val="20"/>
                <w:szCs w:val="20"/>
              </w:rPr>
            </w:pPr>
            <w:r>
              <w:rPr>
                <w:sz w:val="20"/>
                <w:szCs w:val="20"/>
              </w:rPr>
              <w:t>Новая котельная Аэропорт на 6 МВт</w:t>
            </w:r>
          </w:p>
        </w:tc>
        <w:tc>
          <w:tcPr>
            <w:tcW w:w="1418" w:type="dxa"/>
            <w:shd w:val="clear" w:color="auto" w:fill="auto"/>
            <w:tcMar>
              <w:left w:w="11" w:type="dxa"/>
              <w:right w:w="11" w:type="dxa"/>
            </w:tcMar>
            <w:vAlign w:val="center"/>
          </w:tcPr>
          <w:p w:rsidR="00C46660" w:rsidRDefault="00C46660" w:rsidP="00683F24">
            <w:pPr>
              <w:spacing w:after="0" w:line="240" w:lineRule="auto"/>
              <w:ind w:firstLine="0"/>
              <w:jc w:val="center"/>
              <w:rPr>
                <w:color w:val="000000"/>
                <w:sz w:val="20"/>
                <w:szCs w:val="20"/>
              </w:rPr>
            </w:pPr>
            <w:r>
              <w:rPr>
                <w:color w:val="000000"/>
                <w:sz w:val="20"/>
                <w:szCs w:val="20"/>
              </w:rPr>
              <w:t>2,5</w:t>
            </w:r>
          </w:p>
        </w:tc>
        <w:tc>
          <w:tcPr>
            <w:tcW w:w="848"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Pr>
                <w:color w:val="000000"/>
                <w:sz w:val="20"/>
                <w:szCs w:val="20"/>
              </w:rPr>
              <w:t>-</w:t>
            </w:r>
          </w:p>
        </w:tc>
        <w:tc>
          <w:tcPr>
            <w:tcW w:w="848"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Pr>
                <w:color w:val="000000"/>
                <w:sz w:val="20"/>
                <w:szCs w:val="20"/>
              </w:rPr>
              <w:t>-</w:t>
            </w:r>
          </w:p>
        </w:tc>
        <w:tc>
          <w:tcPr>
            <w:tcW w:w="848"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Pr>
                <w:color w:val="000000"/>
                <w:sz w:val="20"/>
                <w:szCs w:val="20"/>
              </w:rPr>
              <w:t>-</w:t>
            </w:r>
          </w:p>
        </w:tc>
        <w:tc>
          <w:tcPr>
            <w:tcW w:w="848"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Pr>
                <w:color w:val="000000"/>
                <w:sz w:val="20"/>
                <w:szCs w:val="20"/>
              </w:rPr>
              <w:t>-</w:t>
            </w:r>
          </w:p>
        </w:tc>
        <w:tc>
          <w:tcPr>
            <w:tcW w:w="848"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2,416</w:t>
            </w:r>
          </w:p>
        </w:tc>
        <w:tc>
          <w:tcPr>
            <w:tcW w:w="848"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2,416</w:t>
            </w:r>
          </w:p>
        </w:tc>
        <w:tc>
          <w:tcPr>
            <w:tcW w:w="848"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2,403</w:t>
            </w:r>
          </w:p>
        </w:tc>
      </w:tr>
      <w:tr w:rsidR="00C46660" w:rsidRPr="006B2429" w:rsidTr="00C46660">
        <w:tc>
          <w:tcPr>
            <w:tcW w:w="2216" w:type="dxa"/>
            <w:shd w:val="clear" w:color="auto" w:fill="auto"/>
            <w:tcMar>
              <w:left w:w="11" w:type="dxa"/>
              <w:right w:w="11" w:type="dxa"/>
            </w:tcMar>
            <w:vAlign w:val="center"/>
          </w:tcPr>
          <w:p w:rsidR="00C46660" w:rsidRPr="00A072A8" w:rsidRDefault="00C46660" w:rsidP="00683F24">
            <w:pPr>
              <w:spacing w:after="0" w:line="240" w:lineRule="auto"/>
              <w:ind w:firstLine="0"/>
              <w:jc w:val="center"/>
              <w:rPr>
                <w:sz w:val="20"/>
                <w:szCs w:val="20"/>
              </w:rPr>
            </w:pPr>
            <w:r>
              <w:rPr>
                <w:sz w:val="20"/>
                <w:szCs w:val="20"/>
              </w:rPr>
              <w:t>Б</w:t>
            </w:r>
            <w:r w:rsidRPr="00AE7447">
              <w:rPr>
                <w:sz w:val="20"/>
                <w:szCs w:val="20"/>
              </w:rPr>
              <w:t>лочно-модульная котельная</w:t>
            </w:r>
          </w:p>
        </w:tc>
        <w:tc>
          <w:tcPr>
            <w:tcW w:w="1418" w:type="dxa"/>
            <w:shd w:val="clear" w:color="auto" w:fill="auto"/>
            <w:tcMar>
              <w:left w:w="11" w:type="dxa"/>
              <w:right w:w="11" w:type="dxa"/>
            </w:tcMar>
            <w:vAlign w:val="center"/>
          </w:tcPr>
          <w:p w:rsidR="00C46660" w:rsidRDefault="00C46660" w:rsidP="00683F24">
            <w:pPr>
              <w:spacing w:after="0" w:line="240" w:lineRule="auto"/>
              <w:ind w:firstLine="0"/>
              <w:jc w:val="center"/>
              <w:rPr>
                <w:color w:val="000000"/>
                <w:sz w:val="20"/>
                <w:szCs w:val="20"/>
              </w:rPr>
            </w:pPr>
            <w:r>
              <w:rPr>
                <w:color w:val="000000"/>
                <w:sz w:val="20"/>
                <w:szCs w:val="20"/>
              </w:rPr>
              <w:t>1,0</w:t>
            </w:r>
          </w:p>
        </w:tc>
        <w:tc>
          <w:tcPr>
            <w:tcW w:w="848"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0,794</w:t>
            </w:r>
          </w:p>
        </w:tc>
        <w:tc>
          <w:tcPr>
            <w:tcW w:w="848"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0,794</w:t>
            </w:r>
          </w:p>
        </w:tc>
        <w:tc>
          <w:tcPr>
            <w:tcW w:w="848"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0,794</w:t>
            </w:r>
          </w:p>
        </w:tc>
        <w:tc>
          <w:tcPr>
            <w:tcW w:w="848"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0,794</w:t>
            </w:r>
          </w:p>
        </w:tc>
        <w:tc>
          <w:tcPr>
            <w:tcW w:w="848"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0,794</w:t>
            </w:r>
          </w:p>
        </w:tc>
        <w:tc>
          <w:tcPr>
            <w:tcW w:w="848"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0,761</w:t>
            </w:r>
          </w:p>
        </w:tc>
        <w:tc>
          <w:tcPr>
            <w:tcW w:w="848"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0,611</w:t>
            </w:r>
          </w:p>
        </w:tc>
      </w:tr>
      <w:tr w:rsidR="00C46660" w:rsidRPr="006B2429" w:rsidTr="00C46660">
        <w:tc>
          <w:tcPr>
            <w:tcW w:w="2216" w:type="dxa"/>
            <w:shd w:val="clear" w:color="auto" w:fill="auto"/>
            <w:tcMar>
              <w:left w:w="11" w:type="dxa"/>
              <w:right w:w="11" w:type="dxa"/>
            </w:tcMar>
            <w:vAlign w:val="center"/>
          </w:tcPr>
          <w:p w:rsidR="00C46660" w:rsidRPr="00A072A8" w:rsidRDefault="00C46660" w:rsidP="00683F24">
            <w:pPr>
              <w:spacing w:after="0" w:line="240" w:lineRule="auto"/>
              <w:ind w:firstLine="0"/>
              <w:jc w:val="center"/>
              <w:rPr>
                <w:sz w:val="20"/>
                <w:szCs w:val="20"/>
              </w:rPr>
            </w:pPr>
            <w:r w:rsidRPr="00005A4C">
              <w:rPr>
                <w:color w:val="000000"/>
                <w:sz w:val="20"/>
                <w:szCs w:val="20"/>
              </w:rPr>
              <w:t>Котельная Теги</w:t>
            </w:r>
          </w:p>
        </w:tc>
        <w:tc>
          <w:tcPr>
            <w:tcW w:w="1418" w:type="dxa"/>
            <w:shd w:val="clear" w:color="auto" w:fill="auto"/>
            <w:tcMar>
              <w:left w:w="11" w:type="dxa"/>
              <w:right w:w="11" w:type="dxa"/>
            </w:tcMar>
            <w:vAlign w:val="center"/>
          </w:tcPr>
          <w:p w:rsidR="00C46660" w:rsidRDefault="00C46660" w:rsidP="00683F24">
            <w:pPr>
              <w:spacing w:after="0" w:line="240" w:lineRule="auto"/>
              <w:ind w:firstLine="0"/>
              <w:jc w:val="center"/>
              <w:rPr>
                <w:color w:val="000000"/>
                <w:sz w:val="20"/>
                <w:szCs w:val="20"/>
              </w:rPr>
            </w:pPr>
            <w:r>
              <w:rPr>
                <w:color w:val="000000"/>
                <w:sz w:val="20"/>
                <w:szCs w:val="20"/>
              </w:rPr>
              <w:t>-</w:t>
            </w:r>
          </w:p>
        </w:tc>
        <w:tc>
          <w:tcPr>
            <w:tcW w:w="848"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-0,047</w:t>
            </w:r>
          </w:p>
        </w:tc>
        <w:tc>
          <w:tcPr>
            <w:tcW w:w="848"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-0,047</w:t>
            </w:r>
          </w:p>
        </w:tc>
        <w:tc>
          <w:tcPr>
            <w:tcW w:w="848"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-0,047</w:t>
            </w:r>
          </w:p>
        </w:tc>
        <w:tc>
          <w:tcPr>
            <w:tcW w:w="848"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-0,047</w:t>
            </w:r>
          </w:p>
        </w:tc>
        <w:tc>
          <w:tcPr>
            <w:tcW w:w="848"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-0,047</w:t>
            </w:r>
          </w:p>
        </w:tc>
        <w:tc>
          <w:tcPr>
            <w:tcW w:w="848"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-0,047</w:t>
            </w:r>
          </w:p>
        </w:tc>
        <w:tc>
          <w:tcPr>
            <w:tcW w:w="848"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-0,048</w:t>
            </w:r>
          </w:p>
        </w:tc>
      </w:tr>
    </w:tbl>
    <w:p w:rsidR="00715117" w:rsidRDefault="00715117" w:rsidP="00322CC1"/>
    <w:p w:rsidR="003938E8" w:rsidRPr="003938E8" w:rsidRDefault="003938E8" w:rsidP="003938E8">
      <w:r w:rsidRPr="003938E8">
        <w:t xml:space="preserve">На действующей котельной </w:t>
      </w:r>
      <w:r>
        <w:t xml:space="preserve">ЖЭУ Теги </w:t>
      </w:r>
      <w:r w:rsidRPr="003938E8">
        <w:t xml:space="preserve">отсутствует оборудование химводоподготовки, в перспективе необходимо запроектировать и установить оборудование, производительностью </w:t>
      </w:r>
      <w:r w:rsidRPr="004C6BE4">
        <w:t xml:space="preserve">не менее </w:t>
      </w:r>
      <w:r w:rsidR="004C6BE4" w:rsidRPr="004C6BE4">
        <w:t>0,2</w:t>
      </w:r>
      <w:r w:rsidRPr="004C6BE4">
        <w:t xml:space="preserve"> м</w:t>
      </w:r>
      <w:r w:rsidRPr="004C6BE4">
        <w:rPr>
          <w:vertAlign w:val="superscript"/>
        </w:rPr>
        <w:t>3</w:t>
      </w:r>
      <w:r w:rsidRPr="004C6BE4">
        <w:t>/ч</w:t>
      </w:r>
      <w:r w:rsidRPr="003938E8">
        <w:t>. На всех остальных источниках тепловой энергии наблюдается резерв производительности химводоподготовки.</w:t>
      </w:r>
    </w:p>
    <w:p w:rsidR="003938E8" w:rsidRPr="003938E8" w:rsidRDefault="003938E8" w:rsidP="003938E8">
      <w:r w:rsidRPr="003938E8">
        <w:t>В соответствии со СНиП 41-02-2003 «Тепловые сети» (п.6.17) аварийная подпитка в количестве 2 % от объема</w:t>
      </w:r>
      <w:r w:rsidR="00C46660">
        <w:t xml:space="preserve"> </w:t>
      </w:r>
      <w:r w:rsidRPr="003938E8">
        <w:t>воды в тепловых сетях и присоединенных к ним систем теплопотребления осуществляется химически не обработанной и недеаэрированной водой.</w:t>
      </w:r>
    </w:p>
    <w:p w:rsidR="00295630" w:rsidRDefault="003938E8" w:rsidP="003938E8">
      <w:r w:rsidRPr="003938E8">
        <w:t>Объем теплоносителя необходимый для подпитки тепловой сети и производительности водоподготовительных установок в аварийном режиме приведен в таблице 5.3.</w:t>
      </w:r>
    </w:p>
    <w:p w:rsidR="003938E8" w:rsidRDefault="003938E8" w:rsidP="003938E8">
      <w:pPr>
        <w:jc w:val="right"/>
        <w:rPr>
          <w:rStyle w:val="afffff8"/>
          <w:b w:val="0"/>
          <w:bCs w:val="0"/>
          <w:color w:val="000000"/>
        </w:rPr>
      </w:pPr>
      <w:r w:rsidRPr="003938E8">
        <w:rPr>
          <w:rStyle w:val="afffff8"/>
          <w:b w:val="0"/>
          <w:bCs w:val="0"/>
          <w:color w:val="000000"/>
        </w:rPr>
        <w:t>Таблица 5.3</w:t>
      </w:r>
    </w:p>
    <w:p w:rsidR="003938E8" w:rsidRPr="006240BC" w:rsidRDefault="003938E8" w:rsidP="003938E8">
      <w:pPr>
        <w:ind w:firstLine="0"/>
        <w:jc w:val="center"/>
        <w:rPr>
          <w:rStyle w:val="afffff8"/>
          <w:b w:val="0"/>
          <w:bCs w:val="0"/>
          <w:color w:val="000000"/>
          <w:sz w:val="24"/>
          <w:szCs w:val="24"/>
        </w:rPr>
      </w:pPr>
      <w:r w:rsidRPr="006240BC">
        <w:rPr>
          <w:rStyle w:val="afffff8"/>
          <w:b w:val="0"/>
          <w:bCs w:val="0"/>
          <w:color w:val="000000"/>
          <w:sz w:val="24"/>
          <w:szCs w:val="24"/>
        </w:rPr>
        <w:t>Объём аварийной подпитки в тепловых сетях и присоединенных к ним систем теплопотребления</w:t>
      </w:r>
    </w:p>
    <w:tbl>
      <w:tblPr>
        <w:tblStyle w:val="af1"/>
        <w:tblW w:w="9650" w:type="dxa"/>
        <w:tblLayout w:type="fixed"/>
        <w:tblLook w:val="04A0" w:firstRow="1" w:lastRow="0" w:firstColumn="1" w:lastColumn="0" w:noHBand="0" w:noVBand="1"/>
      </w:tblPr>
      <w:tblGrid>
        <w:gridCol w:w="3261"/>
        <w:gridCol w:w="850"/>
        <w:gridCol w:w="851"/>
        <w:gridCol w:w="850"/>
        <w:gridCol w:w="851"/>
        <w:gridCol w:w="850"/>
        <w:gridCol w:w="851"/>
        <w:gridCol w:w="1286"/>
      </w:tblGrid>
      <w:tr w:rsidR="004C6BE4" w:rsidRPr="006B2429" w:rsidTr="00C46660">
        <w:trPr>
          <w:tblHeader/>
        </w:trPr>
        <w:tc>
          <w:tcPr>
            <w:tcW w:w="3261" w:type="dxa"/>
            <w:vMerge w:val="restart"/>
            <w:shd w:val="clear" w:color="auto" w:fill="auto"/>
            <w:tcMar>
              <w:left w:w="11" w:type="dxa"/>
              <w:right w:w="11" w:type="dxa"/>
            </w:tcMar>
            <w:vAlign w:val="center"/>
          </w:tcPr>
          <w:p w:rsidR="004C6BE4" w:rsidRPr="0098693F" w:rsidRDefault="004C6BE4" w:rsidP="00683F24">
            <w:pPr>
              <w:keepNext/>
              <w:spacing w:after="0" w:line="240" w:lineRule="auto"/>
              <w:ind w:firstLine="0"/>
              <w:jc w:val="center"/>
              <w:rPr>
                <w:rFonts w:eastAsiaTheme="minorHAnsi"/>
                <w:b/>
                <w:sz w:val="20"/>
                <w:szCs w:val="20"/>
              </w:rPr>
            </w:pPr>
            <w:r>
              <w:rPr>
                <w:rFonts w:eastAsiaTheme="minorHAnsi"/>
                <w:b/>
                <w:sz w:val="20"/>
                <w:szCs w:val="20"/>
              </w:rPr>
              <w:t>Источник</w:t>
            </w:r>
            <w:r w:rsidRPr="0098693F">
              <w:rPr>
                <w:rFonts w:eastAsiaTheme="minorHAnsi"/>
                <w:b/>
                <w:sz w:val="20"/>
                <w:szCs w:val="20"/>
              </w:rPr>
              <w:t xml:space="preserve"> теплоснабжения</w:t>
            </w:r>
          </w:p>
        </w:tc>
        <w:tc>
          <w:tcPr>
            <w:tcW w:w="6389" w:type="dxa"/>
            <w:gridSpan w:val="7"/>
            <w:shd w:val="clear" w:color="auto" w:fill="auto"/>
            <w:tcMar>
              <w:left w:w="11" w:type="dxa"/>
              <w:right w:w="11" w:type="dxa"/>
            </w:tcMar>
            <w:vAlign w:val="center"/>
          </w:tcPr>
          <w:p w:rsidR="004C6BE4" w:rsidRPr="006B2429" w:rsidRDefault="004C6BE4" w:rsidP="00683F24">
            <w:pPr>
              <w:keepNext/>
              <w:spacing w:after="0" w:line="240" w:lineRule="auto"/>
              <w:ind w:firstLine="0"/>
              <w:jc w:val="center"/>
              <w:rPr>
                <w:sz w:val="20"/>
                <w:szCs w:val="20"/>
              </w:rPr>
            </w:pPr>
            <w:r w:rsidRPr="0088558E">
              <w:rPr>
                <w:b/>
                <w:sz w:val="20"/>
                <w:szCs w:val="20"/>
              </w:rPr>
              <w:t>Объём аварийной подпитки в количестве 2 % от объема воды в тепловых сетях и присоединенных к ним систем теплопотребления, м</w:t>
            </w:r>
            <w:r w:rsidRPr="0088558E">
              <w:rPr>
                <w:b/>
                <w:sz w:val="20"/>
                <w:szCs w:val="20"/>
                <w:vertAlign w:val="superscript"/>
              </w:rPr>
              <w:t>3</w:t>
            </w:r>
            <w:r w:rsidRPr="0088558E">
              <w:rPr>
                <w:b/>
                <w:sz w:val="20"/>
                <w:szCs w:val="20"/>
              </w:rPr>
              <w:t>/ч</w:t>
            </w:r>
          </w:p>
        </w:tc>
      </w:tr>
      <w:tr w:rsidR="004C6BE4" w:rsidRPr="006B2429" w:rsidTr="00C46660">
        <w:trPr>
          <w:trHeight w:val="77"/>
          <w:tblHeader/>
        </w:trPr>
        <w:tc>
          <w:tcPr>
            <w:tcW w:w="3261" w:type="dxa"/>
            <w:vMerge/>
            <w:shd w:val="clear" w:color="auto" w:fill="auto"/>
            <w:tcMar>
              <w:left w:w="11" w:type="dxa"/>
              <w:right w:w="11" w:type="dxa"/>
            </w:tcMar>
            <w:vAlign w:val="center"/>
          </w:tcPr>
          <w:p w:rsidR="004C6BE4" w:rsidRDefault="004C6BE4" w:rsidP="00683F24">
            <w:pPr>
              <w:keepNext/>
              <w:spacing w:after="0" w:line="240" w:lineRule="auto"/>
              <w:ind w:firstLine="0"/>
              <w:jc w:val="center"/>
              <w:rPr>
                <w:rFonts w:eastAsiaTheme="minorHAnsi"/>
                <w:b/>
                <w:sz w:val="20"/>
                <w:szCs w:val="20"/>
              </w:rPr>
            </w:pPr>
          </w:p>
        </w:tc>
        <w:tc>
          <w:tcPr>
            <w:tcW w:w="850" w:type="dxa"/>
            <w:shd w:val="clear" w:color="auto" w:fill="auto"/>
            <w:tcMar>
              <w:left w:w="11" w:type="dxa"/>
              <w:right w:w="11" w:type="dxa"/>
            </w:tcMar>
            <w:vAlign w:val="center"/>
          </w:tcPr>
          <w:p w:rsidR="004C6BE4" w:rsidRPr="006B2429" w:rsidRDefault="004C6BE4" w:rsidP="00683F24">
            <w:pPr>
              <w:keepNext/>
              <w:spacing w:after="0" w:line="240" w:lineRule="auto"/>
              <w:ind w:firstLine="0"/>
              <w:jc w:val="center"/>
              <w:rPr>
                <w:b/>
                <w:sz w:val="20"/>
                <w:szCs w:val="20"/>
              </w:rPr>
            </w:pPr>
            <w:r w:rsidRPr="006B2429">
              <w:rPr>
                <w:b/>
                <w:sz w:val="20"/>
                <w:szCs w:val="20"/>
              </w:rPr>
              <w:t>2016</w:t>
            </w:r>
            <w:r>
              <w:rPr>
                <w:b/>
                <w:sz w:val="20"/>
                <w:szCs w:val="20"/>
              </w:rPr>
              <w:t xml:space="preserve"> г.</w:t>
            </w:r>
          </w:p>
        </w:tc>
        <w:tc>
          <w:tcPr>
            <w:tcW w:w="851" w:type="dxa"/>
            <w:shd w:val="clear" w:color="auto" w:fill="auto"/>
            <w:tcMar>
              <w:left w:w="11" w:type="dxa"/>
              <w:right w:w="11" w:type="dxa"/>
            </w:tcMar>
            <w:vAlign w:val="center"/>
          </w:tcPr>
          <w:p w:rsidR="004C6BE4" w:rsidRPr="006B2429" w:rsidRDefault="004C6BE4" w:rsidP="00683F24">
            <w:pPr>
              <w:keepNext/>
              <w:spacing w:after="0" w:line="240" w:lineRule="auto"/>
              <w:ind w:firstLine="0"/>
              <w:jc w:val="center"/>
              <w:rPr>
                <w:b/>
                <w:sz w:val="20"/>
                <w:szCs w:val="20"/>
              </w:rPr>
            </w:pPr>
            <w:r w:rsidRPr="006B2429">
              <w:rPr>
                <w:b/>
                <w:sz w:val="20"/>
                <w:szCs w:val="20"/>
              </w:rPr>
              <w:t>2017</w:t>
            </w:r>
            <w:r>
              <w:rPr>
                <w:b/>
                <w:sz w:val="20"/>
                <w:szCs w:val="20"/>
              </w:rPr>
              <w:t xml:space="preserve"> г.</w:t>
            </w:r>
          </w:p>
        </w:tc>
        <w:tc>
          <w:tcPr>
            <w:tcW w:w="850" w:type="dxa"/>
            <w:shd w:val="clear" w:color="auto" w:fill="auto"/>
            <w:tcMar>
              <w:left w:w="11" w:type="dxa"/>
              <w:right w:w="11" w:type="dxa"/>
            </w:tcMar>
            <w:vAlign w:val="center"/>
          </w:tcPr>
          <w:p w:rsidR="004C6BE4" w:rsidRPr="006B2429" w:rsidRDefault="004C6BE4" w:rsidP="00683F24">
            <w:pPr>
              <w:keepNext/>
              <w:spacing w:after="0" w:line="240" w:lineRule="auto"/>
              <w:ind w:firstLine="0"/>
              <w:jc w:val="center"/>
              <w:rPr>
                <w:b/>
                <w:sz w:val="20"/>
                <w:szCs w:val="20"/>
              </w:rPr>
            </w:pPr>
            <w:r w:rsidRPr="006B2429">
              <w:rPr>
                <w:b/>
                <w:sz w:val="20"/>
                <w:szCs w:val="20"/>
              </w:rPr>
              <w:t>2018</w:t>
            </w:r>
            <w:r>
              <w:rPr>
                <w:b/>
                <w:sz w:val="20"/>
                <w:szCs w:val="20"/>
              </w:rPr>
              <w:t xml:space="preserve"> г.</w:t>
            </w:r>
          </w:p>
        </w:tc>
        <w:tc>
          <w:tcPr>
            <w:tcW w:w="851" w:type="dxa"/>
            <w:shd w:val="clear" w:color="auto" w:fill="auto"/>
            <w:tcMar>
              <w:left w:w="11" w:type="dxa"/>
              <w:right w:w="11" w:type="dxa"/>
            </w:tcMar>
            <w:vAlign w:val="center"/>
          </w:tcPr>
          <w:p w:rsidR="004C6BE4" w:rsidRPr="006B2429" w:rsidRDefault="004C6BE4" w:rsidP="00683F24">
            <w:pPr>
              <w:keepNext/>
              <w:spacing w:after="0" w:line="240" w:lineRule="auto"/>
              <w:ind w:firstLine="0"/>
              <w:jc w:val="center"/>
              <w:rPr>
                <w:b/>
                <w:sz w:val="20"/>
                <w:szCs w:val="20"/>
              </w:rPr>
            </w:pPr>
            <w:r w:rsidRPr="006B2429">
              <w:rPr>
                <w:b/>
                <w:sz w:val="20"/>
                <w:szCs w:val="20"/>
              </w:rPr>
              <w:t>2019</w:t>
            </w:r>
            <w:r>
              <w:rPr>
                <w:b/>
                <w:sz w:val="20"/>
                <w:szCs w:val="20"/>
              </w:rPr>
              <w:t xml:space="preserve"> г.</w:t>
            </w:r>
          </w:p>
        </w:tc>
        <w:tc>
          <w:tcPr>
            <w:tcW w:w="850" w:type="dxa"/>
            <w:shd w:val="clear" w:color="auto" w:fill="auto"/>
            <w:tcMar>
              <w:left w:w="11" w:type="dxa"/>
              <w:right w:w="11" w:type="dxa"/>
            </w:tcMar>
            <w:vAlign w:val="center"/>
          </w:tcPr>
          <w:p w:rsidR="004C6BE4" w:rsidRPr="006B2429" w:rsidRDefault="004C6BE4" w:rsidP="00683F24">
            <w:pPr>
              <w:keepNext/>
              <w:spacing w:after="0" w:line="240" w:lineRule="auto"/>
              <w:ind w:firstLine="0"/>
              <w:jc w:val="center"/>
              <w:rPr>
                <w:b/>
                <w:sz w:val="20"/>
                <w:szCs w:val="20"/>
              </w:rPr>
            </w:pPr>
            <w:r w:rsidRPr="006B2429">
              <w:rPr>
                <w:b/>
                <w:sz w:val="20"/>
                <w:szCs w:val="20"/>
              </w:rPr>
              <w:t>2020</w:t>
            </w:r>
            <w:r>
              <w:rPr>
                <w:b/>
                <w:sz w:val="20"/>
                <w:szCs w:val="20"/>
              </w:rPr>
              <w:t xml:space="preserve"> г.</w:t>
            </w:r>
          </w:p>
        </w:tc>
        <w:tc>
          <w:tcPr>
            <w:tcW w:w="851" w:type="dxa"/>
            <w:shd w:val="clear" w:color="auto" w:fill="auto"/>
            <w:tcMar>
              <w:left w:w="11" w:type="dxa"/>
              <w:right w:w="11" w:type="dxa"/>
            </w:tcMar>
            <w:vAlign w:val="center"/>
          </w:tcPr>
          <w:p w:rsidR="004C6BE4" w:rsidRPr="006B2429" w:rsidRDefault="004C6BE4" w:rsidP="00683F24">
            <w:pPr>
              <w:keepNext/>
              <w:spacing w:after="0" w:line="240" w:lineRule="auto"/>
              <w:ind w:firstLine="0"/>
              <w:jc w:val="center"/>
              <w:rPr>
                <w:b/>
                <w:sz w:val="20"/>
                <w:szCs w:val="20"/>
              </w:rPr>
            </w:pPr>
            <w:r w:rsidRPr="006B2429">
              <w:rPr>
                <w:b/>
                <w:sz w:val="20"/>
                <w:szCs w:val="20"/>
              </w:rPr>
              <w:t>2021</w:t>
            </w:r>
            <w:r>
              <w:rPr>
                <w:b/>
                <w:sz w:val="20"/>
                <w:szCs w:val="20"/>
              </w:rPr>
              <w:t xml:space="preserve"> г.</w:t>
            </w:r>
          </w:p>
        </w:tc>
        <w:tc>
          <w:tcPr>
            <w:tcW w:w="1286" w:type="dxa"/>
            <w:shd w:val="clear" w:color="auto" w:fill="auto"/>
            <w:tcMar>
              <w:left w:w="11" w:type="dxa"/>
              <w:right w:w="11" w:type="dxa"/>
            </w:tcMar>
            <w:vAlign w:val="center"/>
          </w:tcPr>
          <w:p w:rsidR="004C6BE4" w:rsidRPr="006B2429" w:rsidRDefault="004C6BE4" w:rsidP="00683F24">
            <w:pPr>
              <w:keepNext/>
              <w:spacing w:after="0" w:line="240" w:lineRule="auto"/>
              <w:ind w:firstLine="0"/>
              <w:jc w:val="center"/>
              <w:rPr>
                <w:b/>
                <w:sz w:val="20"/>
                <w:szCs w:val="20"/>
              </w:rPr>
            </w:pPr>
            <w:r w:rsidRPr="006B2429">
              <w:rPr>
                <w:b/>
                <w:sz w:val="20"/>
                <w:szCs w:val="20"/>
              </w:rPr>
              <w:t>2022-2026</w:t>
            </w:r>
            <w:r>
              <w:rPr>
                <w:b/>
                <w:sz w:val="20"/>
                <w:szCs w:val="20"/>
              </w:rPr>
              <w:t xml:space="preserve"> гг.</w:t>
            </w:r>
          </w:p>
        </w:tc>
      </w:tr>
      <w:tr w:rsidR="00C46660" w:rsidRPr="006B2429" w:rsidTr="00C46660">
        <w:trPr>
          <w:trHeight w:val="189"/>
        </w:trPr>
        <w:tc>
          <w:tcPr>
            <w:tcW w:w="3261" w:type="dxa"/>
            <w:shd w:val="clear" w:color="auto" w:fill="auto"/>
            <w:tcMar>
              <w:left w:w="11" w:type="dxa"/>
              <w:right w:w="11" w:type="dxa"/>
            </w:tcMar>
            <w:vAlign w:val="center"/>
          </w:tcPr>
          <w:p w:rsidR="00C46660" w:rsidRPr="00A072A8" w:rsidRDefault="00C46660" w:rsidP="00683F24">
            <w:pPr>
              <w:spacing w:after="0" w:line="240" w:lineRule="auto"/>
              <w:ind w:firstLine="0"/>
              <w:jc w:val="center"/>
              <w:rPr>
                <w:sz w:val="20"/>
                <w:szCs w:val="20"/>
              </w:rPr>
            </w:pPr>
            <w:r>
              <w:rPr>
                <w:sz w:val="20"/>
                <w:szCs w:val="20"/>
              </w:rPr>
              <w:t>Центральная котельная</w:t>
            </w:r>
          </w:p>
        </w:tc>
        <w:tc>
          <w:tcPr>
            <w:tcW w:w="850" w:type="dxa"/>
            <w:shd w:val="clear" w:color="auto" w:fill="auto"/>
            <w:tcMar>
              <w:left w:w="11" w:type="dxa"/>
              <w:right w:w="11" w:type="dxa"/>
            </w:tcMar>
            <w:vAlign w:val="center"/>
          </w:tcPr>
          <w:p w:rsidR="00C46660" w:rsidRDefault="00C46660" w:rsidP="00901ACF">
            <w:pPr>
              <w:spacing w:after="0" w:line="240" w:lineRule="auto"/>
              <w:ind w:firstLine="0"/>
              <w:jc w:val="center"/>
              <w:rPr>
                <w:color w:val="000000"/>
                <w:sz w:val="20"/>
                <w:szCs w:val="20"/>
              </w:rPr>
            </w:pPr>
            <w:r>
              <w:rPr>
                <w:color w:val="000000"/>
                <w:sz w:val="20"/>
                <w:szCs w:val="20"/>
              </w:rPr>
              <w:t>5,45</w:t>
            </w:r>
          </w:p>
        </w:tc>
        <w:tc>
          <w:tcPr>
            <w:tcW w:w="851" w:type="dxa"/>
            <w:shd w:val="clear" w:color="auto" w:fill="auto"/>
            <w:tcMar>
              <w:left w:w="11" w:type="dxa"/>
              <w:right w:w="11" w:type="dxa"/>
            </w:tcMar>
            <w:vAlign w:val="center"/>
          </w:tcPr>
          <w:p w:rsidR="00C46660" w:rsidRDefault="00C46660" w:rsidP="00901ACF">
            <w:pPr>
              <w:spacing w:after="0" w:line="240" w:lineRule="auto"/>
              <w:ind w:firstLine="0"/>
              <w:jc w:val="center"/>
              <w:rPr>
                <w:color w:val="000000"/>
                <w:sz w:val="20"/>
                <w:szCs w:val="20"/>
              </w:rPr>
            </w:pPr>
            <w:r>
              <w:rPr>
                <w:color w:val="000000"/>
                <w:sz w:val="20"/>
                <w:szCs w:val="20"/>
              </w:rPr>
              <w:t>5,45</w:t>
            </w:r>
          </w:p>
        </w:tc>
        <w:tc>
          <w:tcPr>
            <w:tcW w:w="850"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5,45</w:t>
            </w:r>
          </w:p>
        </w:tc>
        <w:tc>
          <w:tcPr>
            <w:tcW w:w="851"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5,45</w:t>
            </w:r>
          </w:p>
        </w:tc>
        <w:tc>
          <w:tcPr>
            <w:tcW w:w="850"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5,48</w:t>
            </w:r>
          </w:p>
        </w:tc>
        <w:tc>
          <w:tcPr>
            <w:tcW w:w="851"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5,49</w:t>
            </w:r>
          </w:p>
        </w:tc>
        <w:tc>
          <w:tcPr>
            <w:tcW w:w="1286"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5,69</w:t>
            </w:r>
          </w:p>
        </w:tc>
      </w:tr>
      <w:tr w:rsidR="00C46660" w:rsidRPr="006B2429" w:rsidTr="00C46660">
        <w:tc>
          <w:tcPr>
            <w:tcW w:w="3261" w:type="dxa"/>
            <w:shd w:val="clear" w:color="auto" w:fill="auto"/>
            <w:tcMar>
              <w:left w:w="11" w:type="dxa"/>
              <w:right w:w="11" w:type="dxa"/>
            </w:tcMar>
            <w:vAlign w:val="center"/>
          </w:tcPr>
          <w:p w:rsidR="00C46660" w:rsidRPr="00A072A8" w:rsidRDefault="00C46660" w:rsidP="00683F24">
            <w:pPr>
              <w:spacing w:after="0" w:line="240" w:lineRule="auto"/>
              <w:ind w:firstLine="0"/>
              <w:jc w:val="center"/>
              <w:rPr>
                <w:sz w:val="20"/>
                <w:szCs w:val="20"/>
              </w:rPr>
            </w:pPr>
            <w:r>
              <w:rPr>
                <w:sz w:val="20"/>
                <w:szCs w:val="20"/>
              </w:rPr>
              <w:t>Котельная ЦРБ</w:t>
            </w:r>
          </w:p>
        </w:tc>
        <w:tc>
          <w:tcPr>
            <w:tcW w:w="850" w:type="dxa"/>
            <w:shd w:val="clear" w:color="auto" w:fill="auto"/>
            <w:tcMar>
              <w:left w:w="11" w:type="dxa"/>
              <w:right w:w="11" w:type="dxa"/>
            </w:tcMar>
            <w:vAlign w:val="center"/>
          </w:tcPr>
          <w:p w:rsidR="00C46660" w:rsidRDefault="00C46660" w:rsidP="00901ACF">
            <w:pPr>
              <w:spacing w:after="0" w:line="240" w:lineRule="auto"/>
              <w:ind w:firstLine="0"/>
              <w:jc w:val="center"/>
              <w:rPr>
                <w:color w:val="000000"/>
                <w:sz w:val="20"/>
                <w:szCs w:val="20"/>
              </w:rPr>
            </w:pPr>
            <w:r>
              <w:rPr>
                <w:color w:val="000000"/>
                <w:sz w:val="20"/>
                <w:szCs w:val="20"/>
              </w:rPr>
              <w:t>1,68</w:t>
            </w:r>
          </w:p>
        </w:tc>
        <w:tc>
          <w:tcPr>
            <w:tcW w:w="851" w:type="dxa"/>
            <w:shd w:val="clear" w:color="auto" w:fill="auto"/>
            <w:tcMar>
              <w:left w:w="11" w:type="dxa"/>
              <w:right w:w="11" w:type="dxa"/>
            </w:tcMar>
            <w:vAlign w:val="center"/>
          </w:tcPr>
          <w:p w:rsidR="00C46660" w:rsidRDefault="00C46660" w:rsidP="00901ACF">
            <w:pPr>
              <w:spacing w:after="0" w:line="240" w:lineRule="auto"/>
              <w:ind w:firstLine="0"/>
              <w:jc w:val="center"/>
              <w:rPr>
                <w:color w:val="000000"/>
                <w:sz w:val="20"/>
                <w:szCs w:val="20"/>
              </w:rPr>
            </w:pPr>
            <w:r>
              <w:rPr>
                <w:color w:val="000000"/>
                <w:sz w:val="20"/>
                <w:szCs w:val="20"/>
              </w:rPr>
              <w:t>1,68</w:t>
            </w:r>
          </w:p>
        </w:tc>
        <w:tc>
          <w:tcPr>
            <w:tcW w:w="850"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1,68</w:t>
            </w:r>
          </w:p>
        </w:tc>
        <w:tc>
          <w:tcPr>
            <w:tcW w:w="851"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1,68</w:t>
            </w:r>
          </w:p>
        </w:tc>
        <w:tc>
          <w:tcPr>
            <w:tcW w:w="850"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1,70</w:t>
            </w:r>
          </w:p>
        </w:tc>
        <w:tc>
          <w:tcPr>
            <w:tcW w:w="851"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1,73</w:t>
            </w:r>
          </w:p>
        </w:tc>
        <w:tc>
          <w:tcPr>
            <w:tcW w:w="1286"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1,75</w:t>
            </w:r>
          </w:p>
        </w:tc>
      </w:tr>
      <w:tr w:rsidR="00C46660" w:rsidRPr="006B2429" w:rsidTr="00C46660">
        <w:tc>
          <w:tcPr>
            <w:tcW w:w="3261" w:type="dxa"/>
            <w:shd w:val="clear" w:color="auto" w:fill="auto"/>
            <w:tcMar>
              <w:left w:w="11" w:type="dxa"/>
              <w:right w:w="11" w:type="dxa"/>
            </w:tcMar>
            <w:vAlign w:val="center"/>
          </w:tcPr>
          <w:p w:rsidR="00C46660" w:rsidRPr="00A072A8" w:rsidRDefault="00C46660" w:rsidP="00683F24">
            <w:pPr>
              <w:spacing w:after="0" w:line="240" w:lineRule="auto"/>
              <w:ind w:firstLine="0"/>
              <w:jc w:val="center"/>
              <w:rPr>
                <w:sz w:val="20"/>
                <w:szCs w:val="20"/>
              </w:rPr>
            </w:pPr>
            <w:r>
              <w:rPr>
                <w:sz w:val="20"/>
                <w:szCs w:val="20"/>
              </w:rPr>
              <w:t>Котельная Проти</w:t>
            </w:r>
            <w:r w:rsidRPr="00EC6704">
              <w:rPr>
                <w:sz w:val="20"/>
                <w:szCs w:val="20"/>
              </w:rPr>
              <w:t>вотуберкулезного диспансера</w:t>
            </w:r>
          </w:p>
        </w:tc>
        <w:tc>
          <w:tcPr>
            <w:tcW w:w="850" w:type="dxa"/>
            <w:shd w:val="clear" w:color="auto" w:fill="auto"/>
            <w:tcMar>
              <w:left w:w="11" w:type="dxa"/>
              <w:right w:w="11" w:type="dxa"/>
            </w:tcMar>
            <w:vAlign w:val="center"/>
          </w:tcPr>
          <w:p w:rsidR="00C46660" w:rsidRDefault="00C46660" w:rsidP="00901ACF">
            <w:pPr>
              <w:spacing w:after="0" w:line="240" w:lineRule="auto"/>
              <w:ind w:firstLine="0"/>
              <w:jc w:val="center"/>
              <w:rPr>
                <w:color w:val="000000"/>
                <w:sz w:val="20"/>
                <w:szCs w:val="20"/>
              </w:rPr>
            </w:pPr>
            <w:r>
              <w:rPr>
                <w:color w:val="000000"/>
                <w:sz w:val="20"/>
                <w:szCs w:val="20"/>
              </w:rPr>
              <w:t>0,8</w:t>
            </w:r>
          </w:p>
        </w:tc>
        <w:tc>
          <w:tcPr>
            <w:tcW w:w="851" w:type="dxa"/>
            <w:shd w:val="clear" w:color="auto" w:fill="auto"/>
            <w:tcMar>
              <w:left w:w="11" w:type="dxa"/>
              <w:right w:w="11" w:type="dxa"/>
            </w:tcMar>
            <w:vAlign w:val="center"/>
          </w:tcPr>
          <w:p w:rsidR="00C46660" w:rsidRDefault="00C46660" w:rsidP="00901ACF">
            <w:pPr>
              <w:spacing w:after="0" w:line="240" w:lineRule="auto"/>
              <w:ind w:firstLine="0"/>
              <w:jc w:val="center"/>
              <w:rPr>
                <w:color w:val="000000"/>
                <w:sz w:val="20"/>
                <w:szCs w:val="20"/>
              </w:rPr>
            </w:pPr>
            <w:r>
              <w:rPr>
                <w:color w:val="000000"/>
                <w:sz w:val="20"/>
                <w:szCs w:val="20"/>
              </w:rPr>
              <w:t>0,80</w:t>
            </w:r>
          </w:p>
        </w:tc>
        <w:tc>
          <w:tcPr>
            <w:tcW w:w="850"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0,80</w:t>
            </w:r>
          </w:p>
        </w:tc>
        <w:tc>
          <w:tcPr>
            <w:tcW w:w="851"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0,80</w:t>
            </w:r>
          </w:p>
        </w:tc>
        <w:tc>
          <w:tcPr>
            <w:tcW w:w="850"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0,82</w:t>
            </w:r>
          </w:p>
        </w:tc>
        <w:tc>
          <w:tcPr>
            <w:tcW w:w="851"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0,82</w:t>
            </w:r>
          </w:p>
        </w:tc>
        <w:tc>
          <w:tcPr>
            <w:tcW w:w="1286"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0,82</w:t>
            </w:r>
          </w:p>
        </w:tc>
      </w:tr>
      <w:tr w:rsidR="00C46660" w:rsidRPr="006B2429" w:rsidTr="00C46660">
        <w:tc>
          <w:tcPr>
            <w:tcW w:w="3261" w:type="dxa"/>
            <w:shd w:val="clear" w:color="auto" w:fill="auto"/>
            <w:tcMar>
              <w:left w:w="11" w:type="dxa"/>
              <w:right w:w="11" w:type="dxa"/>
            </w:tcMar>
            <w:vAlign w:val="center"/>
          </w:tcPr>
          <w:p w:rsidR="00C46660" w:rsidRPr="00A072A8" w:rsidRDefault="00C46660" w:rsidP="00683F24">
            <w:pPr>
              <w:spacing w:after="0" w:line="240" w:lineRule="auto"/>
              <w:ind w:firstLine="0"/>
              <w:jc w:val="center"/>
              <w:rPr>
                <w:sz w:val="20"/>
                <w:szCs w:val="20"/>
              </w:rPr>
            </w:pPr>
            <w:r>
              <w:rPr>
                <w:sz w:val="20"/>
                <w:szCs w:val="20"/>
              </w:rPr>
              <w:t xml:space="preserve">Котельная </w:t>
            </w:r>
            <w:r w:rsidRPr="00A072A8">
              <w:rPr>
                <w:sz w:val="20"/>
                <w:szCs w:val="20"/>
              </w:rPr>
              <w:t>Аэропорт</w:t>
            </w:r>
          </w:p>
        </w:tc>
        <w:tc>
          <w:tcPr>
            <w:tcW w:w="850" w:type="dxa"/>
            <w:shd w:val="clear" w:color="auto" w:fill="auto"/>
            <w:tcMar>
              <w:left w:w="11" w:type="dxa"/>
              <w:right w:w="11" w:type="dxa"/>
            </w:tcMar>
            <w:vAlign w:val="center"/>
          </w:tcPr>
          <w:p w:rsidR="00C46660" w:rsidRDefault="00C46660" w:rsidP="00901ACF">
            <w:pPr>
              <w:spacing w:after="0" w:line="240" w:lineRule="auto"/>
              <w:ind w:firstLine="0"/>
              <w:jc w:val="center"/>
              <w:rPr>
                <w:color w:val="000000"/>
                <w:sz w:val="20"/>
                <w:szCs w:val="20"/>
              </w:rPr>
            </w:pPr>
            <w:r>
              <w:rPr>
                <w:color w:val="000000"/>
                <w:sz w:val="20"/>
                <w:szCs w:val="20"/>
              </w:rPr>
              <w:t>0,67</w:t>
            </w:r>
          </w:p>
        </w:tc>
        <w:tc>
          <w:tcPr>
            <w:tcW w:w="851" w:type="dxa"/>
            <w:shd w:val="clear" w:color="auto" w:fill="auto"/>
            <w:tcMar>
              <w:left w:w="11" w:type="dxa"/>
              <w:right w:w="11" w:type="dxa"/>
            </w:tcMar>
            <w:vAlign w:val="center"/>
          </w:tcPr>
          <w:p w:rsidR="00C46660" w:rsidRDefault="00C46660" w:rsidP="00901ACF">
            <w:pPr>
              <w:spacing w:after="0" w:line="240" w:lineRule="auto"/>
              <w:ind w:firstLine="0"/>
              <w:jc w:val="center"/>
              <w:rPr>
                <w:color w:val="000000"/>
                <w:sz w:val="20"/>
                <w:szCs w:val="20"/>
              </w:rPr>
            </w:pPr>
            <w:r>
              <w:rPr>
                <w:color w:val="000000"/>
                <w:sz w:val="20"/>
                <w:szCs w:val="20"/>
              </w:rPr>
              <w:t>0,67</w:t>
            </w:r>
          </w:p>
        </w:tc>
        <w:tc>
          <w:tcPr>
            <w:tcW w:w="850"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0,67</w:t>
            </w:r>
          </w:p>
        </w:tc>
        <w:tc>
          <w:tcPr>
            <w:tcW w:w="851"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0,67</w:t>
            </w:r>
          </w:p>
        </w:tc>
        <w:tc>
          <w:tcPr>
            <w:tcW w:w="850"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p>
        </w:tc>
        <w:tc>
          <w:tcPr>
            <w:tcW w:w="851"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p>
        </w:tc>
        <w:tc>
          <w:tcPr>
            <w:tcW w:w="1286"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p>
        </w:tc>
      </w:tr>
      <w:tr w:rsidR="00C46660" w:rsidRPr="006B2429" w:rsidTr="00C46660">
        <w:tc>
          <w:tcPr>
            <w:tcW w:w="3261" w:type="dxa"/>
            <w:shd w:val="clear" w:color="auto" w:fill="auto"/>
            <w:tcMar>
              <w:left w:w="11" w:type="dxa"/>
              <w:right w:w="11" w:type="dxa"/>
            </w:tcMar>
            <w:vAlign w:val="center"/>
          </w:tcPr>
          <w:p w:rsidR="00C46660" w:rsidRDefault="00C46660" w:rsidP="00683F24">
            <w:pPr>
              <w:spacing w:after="0" w:line="240" w:lineRule="auto"/>
              <w:ind w:firstLine="0"/>
              <w:jc w:val="center"/>
              <w:rPr>
                <w:sz w:val="20"/>
                <w:szCs w:val="20"/>
              </w:rPr>
            </w:pPr>
            <w:r>
              <w:rPr>
                <w:sz w:val="20"/>
                <w:szCs w:val="20"/>
              </w:rPr>
              <w:t>Новая котельная Аэропорт на 6 МВт</w:t>
            </w:r>
          </w:p>
        </w:tc>
        <w:tc>
          <w:tcPr>
            <w:tcW w:w="850" w:type="dxa"/>
            <w:shd w:val="clear" w:color="auto" w:fill="auto"/>
            <w:tcMar>
              <w:left w:w="11" w:type="dxa"/>
              <w:right w:w="11" w:type="dxa"/>
            </w:tcMar>
            <w:vAlign w:val="center"/>
          </w:tcPr>
          <w:p w:rsidR="00C46660" w:rsidRDefault="00C46660" w:rsidP="00901ACF">
            <w:pPr>
              <w:spacing w:after="0" w:line="240" w:lineRule="auto"/>
              <w:ind w:firstLine="0"/>
              <w:jc w:val="center"/>
              <w:rPr>
                <w:color w:val="000000"/>
                <w:sz w:val="20"/>
                <w:szCs w:val="20"/>
              </w:rPr>
            </w:pPr>
          </w:p>
        </w:tc>
        <w:tc>
          <w:tcPr>
            <w:tcW w:w="851" w:type="dxa"/>
            <w:shd w:val="clear" w:color="auto" w:fill="auto"/>
            <w:tcMar>
              <w:left w:w="11" w:type="dxa"/>
              <w:right w:w="11" w:type="dxa"/>
            </w:tcMar>
            <w:vAlign w:val="center"/>
          </w:tcPr>
          <w:p w:rsidR="00C46660" w:rsidRDefault="00C46660" w:rsidP="00901ACF">
            <w:pPr>
              <w:spacing w:after="0" w:line="240" w:lineRule="auto"/>
              <w:ind w:firstLine="0"/>
              <w:jc w:val="center"/>
              <w:rPr>
                <w:color w:val="000000"/>
                <w:sz w:val="20"/>
                <w:szCs w:val="20"/>
              </w:rPr>
            </w:pPr>
          </w:p>
        </w:tc>
        <w:tc>
          <w:tcPr>
            <w:tcW w:w="850"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p>
        </w:tc>
        <w:tc>
          <w:tcPr>
            <w:tcW w:w="851"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p>
        </w:tc>
        <w:tc>
          <w:tcPr>
            <w:tcW w:w="850" w:type="dxa"/>
            <w:shd w:val="clear" w:color="auto" w:fill="auto"/>
            <w:tcMar>
              <w:left w:w="11" w:type="dxa"/>
              <w:right w:w="11" w:type="dxa"/>
            </w:tcMar>
            <w:vAlign w:val="center"/>
          </w:tcPr>
          <w:p w:rsidR="00C46660" w:rsidRPr="00C46660" w:rsidRDefault="00C46660" w:rsidP="00AE6C86">
            <w:pPr>
              <w:spacing w:after="0" w:line="240" w:lineRule="auto"/>
              <w:ind w:firstLine="0"/>
              <w:jc w:val="center"/>
              <w:rPr>
                <w:color w:val="000000"/>
                <w:sz w:val="20"/>
                <w:szCs w:val="20"/>
              </w:rPr>
            </w:pPr>
            <w:r w:rsidRPr="00C46660">
              <w:rPr>
                <w:color w:val="000000"/>
                <w:sz w:val="20"/>
                <w:szCs w:val="20"/>
              </w:rPr>
              <w:t>0,67</w:t>
            </w:r>
          </w:p>
        </w:tc>
        <w:tc>
          <w:tcPr>
            <w:tcW w:w="851" w:type="dxa"/>
            <w:shd w:val="clear" w:color="auto" w:fill="auto"/>
            <w:tcMar>
              <w:left w:w="11" w:type="dxa"/>
              <w:right w:w="11" w:type="dxa"/>
            </w:tcMar>
            <w:vAlign w:val="center"/>
          </w:tcPr>
          <w:p w:rsidR="00C46660" w:rsidRPr="00C46660" w:rsidRDefault="00C46660" w:rsidP="00AE6C86">
            <w:pPr>
              <w:spacing w:after="0" w:line="240" w:lineRule="auto"/>
              <w:ind w:firstLine="0"/>
              <w:jc w:val="center"/>
              <w:rPr>
                <w:color w:val="000000"/>
                <w:sz w:val="20"/>
                <w:szCs w:val="20"/>
              </w:rPr>
            </w:pPr>
            <w:r w:rsidRPr="00C46660">
              <w:rPr>
                <w:color w:val="000000"/>
                <w:sz w:val="20"/>
                <w:szCs w:val="20"/>
              </w:rPr>
              <w:t>0,67</w:t>
            </w:r>
          </w:p>
        </w:tc>
        <w:tc>
          <w:tcPr>
            <w:tcW w:w="1286" w:type="dxa"/>
            <w:shd w:val="clear" w:color="auto" w:fill="auto"/>
            <w:tcMar>
              <w:left w:w="11" w:type="dxa"/>
              <w:right w:w="11" w:type="dxa"/>
            </w:tcMar>
            <w:vAlign w:val="center"/>
          </w:tcPr>
          <w:p w:rsidR="00C46660" w:rsidRPr="00C46660" w:rsidRDefault="00C46660" w:rsidP="00AE6C86">
            <w:pPr>
              <w:spacing w:after="0" w:line="240" w:lineRule="auto"/>
              <w:ind w:firstLine="0"/>
              <w:jc w:val="center"/>
              <w:rPr>
                <w:color w:val="000000"/>
                <w:sz w:val="20"/>
                <w:szCs w:val="20"/>
              </w:rPr>
            </w:pPr>
            <w:r w:rsidRPr="00C46660">
              <w:rPr>
                <w:color w:val="000000"/>
                <w:sz w:val="20"/>
                <w:szCs w:val="20"/>
              </w:rPr>
              <w:t>0,78</w:t>
            </w:r>
          </w:p>
        </w:tc>
      </w:tr>
      <w:tr w:rsidR="00C46660" w:rsidRPr="006B2429" w:rsidTr="00C46660">
        <w:tc>
          <w:tcPr>
            <w:tcW w:w="3261" w:type="dxa"/>
            <w:shd w:val="clear" w:color="auto" w:fill="auto"/>
            <w:tcMar>
              <w:left w:w="11" w:type="dxa"/>
              <w:right w:w="11" w:type="dxa"/>
            </w:tcMar>
            <w:vAlign w:val="center"/>
          </w:tcPr>
          <w:p w:rsidR="00C46660" w:rsidRPr="00A072A8" w:rsidRDefault="00C46660" w:rsidP="00683F24">
            <w:pPr>
              <w:spacing w:after="0" w:line="240" w:lineRule="auto"/>
              <w:ind w:firstLine="0"/>
              <w:jc w:val="center"/>
              <w:rPr>
                <w:sz w:val="20"/>
                <w:szCs w:val="20"/>
              </w:rPr>
            </w:pPr>
            <w:r>
              <w:rPr>
                <w:sz w:val="20"/>
                <w:szCs w:val="20"/>
              </w:rPr>
              <w:t>Б</w:t>
            </w:r>
            <w:r w:rsidRPr="00AE7447">
              <w:rPr>
                <w:sz w:val="20"/>
                <w:szCs w:val="20"/>
              </w:rPr>
              <w:t>лочно-модульная котельная</w:t>
            </w:r>
          </w:p>
        </w:tc>
        <w:tc>
          <w:tcPr>
            <w:tcW w:w="850" w:type="dxa"/>
            <w:shd w:val="clear" w:color="auto" w:fill="auto"/>
            <w:tcMar>
              <w:left w:w="11" w:type="dxa"/>
              <w:right w:w="11" w:type="dxa"/>
            </w:tcMar>
            <w:vAlign w:val="center"/>
          </w:tcPr>
          <w:p w:rsidR="00C46660" w:rsidRDefault="00C46660" w:rsidP="00C46660">
            <w:pPr>
              <w:spacing w:after="0" w:line="240" w:lineRule="auto"/>
              <w:ind w:firstLine="0"/>
              <w:jc w:val="center"/>
              <w:rPr>
                <w:color w:val="000000"/>
                <w:sz w:val="20"/>
                <w:szCs w:val="20"/>
              </w:rPr>
            </w:pPr>
            <w:r>
              <w:rPr>
                <w:color w:val="000000"/>
                <w:sz w:val="20"/>
                <w:szCs w:val="20"/>
              </w:rPr>
              <w:t>1,65</w:t>
            </w:r>
          </w:p>
        </w:tc>
        <w:tc>
          <w:tcPr>
            <w:tcW w:w="851" w:type="dxa"/>
            <w:shd w:val="clear" w:color="auto" w:fill="auto"/>
            <w:tcMar>
              <w:left w:w="11" w:type="dxa"/>
              <w:right w:w="11" w:type="dxa"/>
            </w:tcMar>
            <w:vAlign w:val="center"/>
          </w:tcPr>
          <w:p w:rsidR="00C46660" w:rsidRDefault="00C46660" w:rsidP="00C46660">
            <w:pPr>
              <w:spacing w:after="0" w:line="240" w:lineRule="auto"/>
              <w:ind w:firstLine="0"/>
              <w:jc w:val="center"/>
              <w:rPr>
                <w:color w:val="000000"/>
                <w:sz w:val="20"/>
                <w:szCs w:val="20"/>
              </w:rPr>
            </w:pPr>
            <w:r>
              <w:rPr>
                <w:color w:val="000000"/>
                <w:sz w:val="20"/>
                <w:szCs w:val="20"/>
              </w:rPr>
              <w:t>1,65</w:t>
            </w:r>
          </w:p>
        </w:tc>
        <w:tc>
          <w:tcPr>
            <w:tcW w:w="850"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1,65</w:t>
            </w:r>
          </w:p>
        </w:tc>
        <w:tc>
          <w:tcPr>
            <w:tcW w:w="851"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1,65</w:t>
            </w:r>
          </w:p>
        </w:tc>
        <w:tc>
          <w:tcPr>
            <w:tcW w:w="850"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1,65</w:t>
            </w:r>
          </w:p>
        </w:tc>
        <w:tc>
          <w:tcPr>
            <w:tcW w:w="851"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1,91</w:t>
            </w:r>
          </w:p>
        </w:tc>
        <w:tc>
          <w:tcPr>
            <w:tcW w:w="1286"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3,11</w:t>
            </w:r>
          </w:p>
        </w:tc>
      </w:tr>
      <w:tr w:rsidR="00C46660" w:rsidRPr="006B2429" w:rsidTr="00C46660">
        <w:tc>
          <w:tcPr>
            <w:tcW w:w="3261" w:type="dxa"/>
            <w:shd w:val="clear" w:color="auto" w:fill="auto"/>
            <w:tcMar>
              <w:left w:w="11" w:type="dxa"/>
              <w:right w:w="11" w:type="dxa"/>
            </w:tcMar>
            <w:vAlign w:val="center"/>
          </w:tcPr>
          <w:p w:rsidR="00C46660" w:rsidRPr="00A072A8" w:rsidRDefault="00C46660" w:rsidP="00683F24">
            <w:pPr>
              <w:spacing w:after="0" w:line="240" w:lineRule="auto"/>
              <w:ind w:firstLine="0"/>
              <w:jc w:val="center"/>
              <w:rPr>
                <w:sz w:val="20"/>
                <w:szCs w:val="20"/>
              </w:rPr>
            </w:pPr>
            <w:r w:rsidRPr="00005A4C">
              <w:rPr>
                <w:color w:val="000000"/>
                <w:sz w:val="20"/>
                <w:szCs w:val="20"/>
              </w:rPr>
              <w:t>Котельная Теги</w:t>
            </w:r>
          </w:p>
        </w:tc>
        <w:tc>
          <w:tcPr>
            <w:tcW w:w="850" w:type="dxa"/>
            <w:shd w:val="clear" w:color="auto" w:fill="auto"/>
            <w:tcMar>
              <w:left w:w="11" w:type="dxa"/>
              <w:right w:w="11" w:type="dxa"/>
            </w:tcMar>
            <w:vAlign w:val="center"/>
          </w:tcPr>
          <w:p w:rsidR="00C46660" w:rsidRDefault="00C46660" w:rsidP="00C46660">
            <w:pPr>
              <w:spacing w:after="0" w:line="240" w:lineRule="auto"/>
              <w:ind w:firstLine="0"/>
              <w:jc w:val="center"/>
              <w:rPr>
                <w:color w:val="000000"/>
                <w:sz w:val="20"/>
                <w:szCs w:val="20"/>
              </w:rPr>
            </w:pPr>
            <w:r>
              <w:rPr>
                <w:color w:val="000000"/>
                <w:sz w:val="20"/>
                <w:szCs w:val="20"/>
              </w:rPr>
              <w:t>0,37</w:t>
            </w:r>
          </w:p>
        </w:tc>
        <w:tc>
          <w:tcPr>
            <w:tcW w:w="851" w:type="dxa"/>
            <w:shd w:val="clear" w:color="auto" w:fill="auto"/>
            <w:tcMar>
              <w:left w:w="11" w:type="dxa"/>
              <w:right w:w="11" w:type="dxa"/>
            </w:tcMar>
            <w:vAlign w:val="center"/>
          </w:tcPr>
          <w:p w:rsidR="00C46660" w:rsidRDefault="00C46660" w:rsidP="00C46660">
            <w:pPr>
              <w:spacing w:after="0" w:line="240" w:lineRule="auto"/>
              <w:ind w:firstLine="0"/>
              <w:jc w:val="center"/>
              <w:rPr>
                <w:color w:val="000000"/>
                <w:sz w:val="20"/>
                <w:szCs w:val="20"/>
              </w:rPr>
            </w:pPr>
            <w:r>
              <w:rPr>
                <w:color w:val="000000"/>
                <w:sz w:val="20"/>
                <w:szCs w:val="20"/>
              </w:rPr>
              <w:t>0,37</w:t>
            </w:r>
          </w:p>
        </w:tc>
        <w:tc>
          <w:tcPr>
            <w:tcW w:w="850"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0,37</w:t>
            </w:r>
          </w:p>
        </w:tc>
        <w:tc>
          <w:tcPr>
            <w:tcW w:w="851"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0,38</w:t>
            </w:r>
          </w:p>
        </w:tc>
        <w:tc>
          <w:tcPr>
            <w:tcW w:w="850"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0,38</w:t>
            </w:r>
          </w:p>
        </w:tc>
        <w:tc>
          <w:tcPr>
            <w:tcW w:w="851"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0,38</w:t>
            </w:r>
          </w:p>
        </w:tc>
        <w:tc>
          <w:tcPr>
            <w:tcW w:w="1286" w:type="dxa"/>
            <w:shd w:val="clear" w:color="auto" w:fill="auto"/>
            <w:tcMar>
              <w:left w:w="11" w:type="dxa"/>
              <w:right w:w="11" w:type="dxa"/>
            </w:tcMar>
            <w:vAlign w:val="center"/>
          </w:tcPr>
          <w:p w:rsidR="00C46660" w:rsidRPr="00C46660" w:rsidRDefault="00C46660" w:rsidP="00C46660">
            <w:pPr>
              <w:spacing w:after="0" w:line="240" w:lineRule="auto"/>
              <w:ind w:firstLine="0"/>
              <w:jc w:val="center"/>
              <w:rPr>
                <w:color w:val="000000"/>
                <w:sz w:val="20"/>
                <w:szCs w:val="20"/>
              </w:rPr>
            </w:pPr>
            <w:r w:rsidRPr="00C46660">
              <w:rPr>
                <w:color w:val="000000"/>
                <w:sz w:val="20"/>
                <w:szCs w:val="20"/>
              </w:rPr>
              <w:t>0,39</w:t>
            </w:r>
          </w:p>
        </w:tc>
      </w:tr>
    </w:tbl>
    <w:p w:rsidR="00295630" w:rsidRPr="00AF77BF" w:rsidRDefault="00295630" w:rsidP="00AF77BF"/>
    <w:p w:rsidR="00295630" w:rsidRPr="00AF77BF" w:rsidRDefault="00AF77BF" w:rsidP="00AF77BF">
      <w:r w:rsidRPr="00AF77BF">
        <w:t>Перспективные балансы теплоносителя для подпитки тепловой сети и</w:t>
      </w:r>
      <w:r>
        <w:t xml:space="preserve"> </w:t>
      </w:r>
      <w:r w:rsidRPr="00AF77BF">
        <w:t>производительности водоподготовительных установок в аварийном режиме в сравнении с существующей производительностью химводоподготовки приведены в таблице 5.4.</w:t>
      </w:r>
    </w:p>
    <w:p w:rsidR="00AF77BF" w:rsidRDefault="00AF77BF" w:rsidP="005B3C01">
      <w:pPr>
        <w:keepNext/>
        <w:jc w:val="right"/>
      </w:pPr>
      <w:r>
        <w:lastRenderedPageBreak/>
        <w:t>Таблица 5.4</w:t>
      </w:r>
    </w:p>
    <w:p w:rsidR="00AF77BF" w:rsidRPr="00AF77BF" w:rsidRDefault="00AF77BF" w:rsidP="005B3C01">
      <w:pPr>
        <w:keepNext/>
        <w:ind w:firstLine="0"/>
        <w:jc w:val="center"/>
      </w:pPr>
      <w:r w:rsidRPr="00AF77BF">
        <w:t>Перспективный баланс теплоносителя для подпитки тепловой сети и производительности водоподготовительных установок в аварийном режиме в сравнении с существующей производительностью химводоподготовки</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75"/>
        <w:gridCol w:w="2082"/>
        <w:gridCol w:w="1012"/>
        <w:gridCol w:w="1012"/>
        <w:gridCol w:w="1013"/>
        <w:gridCol w:w="1012"/>
        <w:gridCol w:w="1013"/>
        <w:gridCol w:w="1012"/>
        <w:gridCol w:w="1013"/>
      </w:tblGrid>
      <w:tr w:rsidR="00AF77BF" w:rsidRPr="00AF77BF" w:rsidTr="001327FD">
        <w:trPr>
          <w:tblHeader/>
        </w:trPr>
        <w:tc>
          <w:tcPr>
            <w:tcW w:w="475" w:type="dxa"/>
            <w:vMerge w:val="restart"/>
            <w:shd w:val="clear" w:color="auto" w:fill="auto"/>
            <w:vAlign w:val="center"/>
          </w:tcPr>
          <w:p w:rsidR="00AF77BF" w:rsidRPr="00AF77BF" w:rsidRDefault="00AF77BF" w:rsidP="005B3C01">
            <w:pPr>
              <w:pStyle w:val="aff4"/>
              <w:keepNext/>
              <w:jc w:val="center"/>
              <w:rPr>
                <w:b/>
                <w:sz w:val="20"/>
                <w:szCs w:val="20"/>
              </w:rPr>
            </w:pPr>
            <w:r w:rsidRPr="00AF77BF">
              <w:rPr>
                <w:rStyle w:val="9pt12"/>
                <w:b/>
                <w:color w:val="000000"/>
                <w:sz w:val="20"/>
                <w:szCs w:val="20"/>
              </w:rPr>
              <w:t xml:space="preserve">№ </w:t>
            </w:r>
            <w:r w:rsidRPr="00AF77BF">
              <w:rPr>
                <w:rStyle w:val="9pt10"/>
                <w:color w:val="000000"/>
                <w:sz w:val="20"/>
                <w:szCs w:val="20"/>
              </w:rPr>
              <w:t>п/п</w:t>
            </w:r>
          </w:p>
        </w:tc>
        <w:tc>
          <w:tcPr>
            <w:tcW w:w="2082" w:type="dxa"/>
            <w:vMerge w:val="restart"/>
            <w:shd w:val="clear" w:color="auto" w:fill="auto"/>
            <w:vAlign w:val="center"/>
          </w:tcPr>
          <w:p w:rsidR="00AF77BF" w:rsidRPr="00AF77BF" w:rsidRDefault="00AF77BF" w:rsidP="005B3C01">
            <w:pPr>
              <w:pStyle w:val="aff4"/>
              <w:keepNext/>
              <w:jc w:val="center"/>
              <w:rPr>
                <w:b/>
                <w:sz w:val="20"/>
                <w:szCs w:val="20"/>
              </w:rPr>
            </w:pPr>
            <w:r w:rsidRPr="00AF77BF">
              <w:rPr>
                <w:rStyle w:val="9pt10"/>
                <w:color w:val="000000"/>
                <w:sz w:val="20"/>
                <w:szCs w:val="20"/>
              </w:rPr>
              <w:t>Наименование котельной</w:t>
            </w:r>
          </w:p>
        </w:tc>
        <w:tc>
          <w:tcPr>
            <w:tcW w:w="7087" w:type="dxa"/>
            <w:gridSpan w:val="7"/>
            <w:shd w:val="clear" w:color="auto" w:fill="auto"/>
            <w:vAlign w:val="center"/>
          </w:tcPr>
          <w:p w:rsidR="00AF77BF" w:rsidRPr="00AF77BF" w:rsidRDefault="00AF77BF" w:rsidP="005B3C01">
            <w:pPr>
              <w:pStyle w:val="aff4"/>
              <w:keepNext/>
              <w:jc w:val="center"/>
              <w:rPr>
                <w:b/>
                <w:sz w:val="20"/>
                <w:szCs w:val="20"/>
              </w:rPr>
            </w:pPr>
            <w:r w:rsidRPr="00AF77BF">
              <w:rPr>
                <w:rStyle w:val="9pt10"/>
                <w:color w:val="000000"/>
                <w:sz w:val="20"/>
                <w:szCs w:val="20"/>
              </w:rPr>
              <w:t>Перспективный баланс теплоносителя для подпитки тепловой сети и производительности водоподготовительных установок в аварийном режиме в сравнении с существующей производительностью химводоподготовки, м</w:t>
            </w:r>
            <w:r w:rsidRPr="00AF77BF">
              <w:rPr>
                <w:rStyle w:val="9pt10"/>
                <w:color w:val="000000"/>
                <w:sz w:val="20"/>
                <w:szCs w:val="20"/>
                <w:vertAlign w:val="superscript"/>
              </w:rPr>
              <w:t>3</w:t>
            </w:r>
            <w:r w:rsidRPr="00AF77BF">
              <w:rPr>
                <w:rStyle w:val="9pt10"/>
                <w:color w:val="000000"/>
                <w:sz w:val="20"/>
                <w:szCs w:val="20"/>
              </w:rPr>
              <w:t>/ч</w:t>
            </w:r>
          </w:p>
        </w:tc>
      </w:tr>
      <w:tr w:rsidR="00AF77BF" w:rsidRPr="00AF77BF" w:rsidTr="001327FD">
        <w:trPr>
          <w:tblHeader/>
        </w:trPr>
        <w:tc>
          <w:tcPr>
            <w:tcW w:w="475" w:type="dxa"/>
            <w:vMerge/>
            <w:shd w:val="clear" w:color="auto" w:fill="auto"/>
            <w:vAlign w:val="center"/>
          </w:tcPr>
          <w:p w:rsidR="00AF77BF" w:rsidRPr="00AF77BF" w:rsidRDefault="00AF77BF" w:rsidP="005B3C01">
            <w:pPr>
              <w:pStyle w:val="aff4"/>
              <w:keepNext/>
              <w:jc w:val="center"/>
              <w:rPr>
                <w:b/>
                <w:sz w:val="20"/>
                <w:szCs w:val="20"/>
              </w:rPr>
            </w:pPr>
          </w:p>
        </w:tc>
        <w:tc>
          <w:tcPr>
            <w:tcW w:w="2082" w:type="dxa"/>
            <w:vMerge/>
            <w:shd w:val="clear" w:color="auto" w:fill="auto"/>
            <w:vAlign w:val="center"/>
          </w:tcPr>
          <w:p w:rsidR="00AF77BF" w:rsidRPr="00AF77BF" w:rsidRDefault="00AF77BF" w:rsidP="005B3C01">
            <w:pPr>
              <w:pStyle w:val="aff4"/>
              <w:keepNext/>
              <w:jc w:val="center"/>
              <w:rPr>
                <w:b/>
                <w:sz w:val="20"/>
                <w:szCs w:val="20"/>
              </w:rPr>
            </w:pPr>
          </w:p>
        </w:tc>
        <w:tc>
          <w:tcPr>
            <w:tcW w:w="1012" w:type="dxa"/>
            <w:shd w:val="clear" w:color="auto" w:fill="auto"/>
            <w:vAlign w:val="center"/>
          </w:tcPr>
          <w:p w:rsidR="00AF77BF" w:rsidRPr="00AF77BF" w:rsidRDefault="00AF77BF" w:rsidP="005B3C01">
            <w:pPr>
              <w:pStyle w:val="aff4"/>
              <w:keepNext/>
              <w:jc w:val="center"/>
              <w:rPr>
                <w:b/>
                <w:sz w:val="20"/>
                <w:szCs w:val="20"/>
              </w:rPr>
            </w:pPr>
            <w:r w:rsidRPr="00AF77BF">
              <w:rPr>
                <w:rStyle w:val="87"/>
                <w:color w:val="000000"/>
                <w:sz w:val="20"/>
                <w:szCs w:val="20"/>
              </w:rPr>
              <w:t>2016 г.</w:t>
            </w:r>
          </w:p>
        </w:tc>
        <w:tc>
          <w:tcPr>
            <w:tcW w:w="1012" w:type="dxa"/>
            <w:shd w:val="clear" w:color="auto" w:fill="auto"/>
            <w:vAlign w:val="center"/>
          </w:tcPr>
          <w:p w:rsidR="00AF77BF" w:rsidRPr="00AF77BF" w:rsidRDefault="00AF77BF" w:rsidP="005B3C01">
            <w:pPr>
              <w:pStyle w:val="aff4"/>
              <w:keepNext/>
              <w:jc w:val="center"/>
              <w:rPr>
                <w:b/>
                <w:sz w:val="20"/>
                <w:szCs w:val="20"/>
              </w:rPr>
            </w:pPr>
            <w:r w:rsidRPr="00AF77BF">
              <w:rPr>
                <w:rStyle w:val="87"/>
                <w:color w:val="000000"/>
                <w:sz w:val="20"/>
                <w:szCs w:val="20"/>
              </w:rPr>
              <w:t>2017 г.</w:t>
            </w:r>
          </w:p>
        </w:tc>
        <w:tc>
          <w:tcPr>
            <w:tcW w:w="1013" w:type="dxa"/>
            <w:shd w:val="clear" w:color="auto" w:fill="auto"/>
            <w:vAlign w:val="center"/>
          </w:tcPr>
          <w:p w:rsidR="00AF77BF" w:rsidRPr="00AF77BF" w:rsidRDefault="00AF77BF" w:rsidP="005B3C01">
            <w:pPr>
              <w:pStyle w:val="aff4"/>
              <w:keepNext/>
              <w:jc w:val="center"/>
              <w:rPr>
                <w:b/>
                <w:sz w:val="20"/>
                <w:szCs w:val="20"/>
              </w:rPr>
            </w:pPr>
            <w:r w:rsidRPr="00AF77BF">
              <w:rPr>
                <w:rStyle w:val="87"/>
                <w:color w:val="000000"/>
                <w:sz w:val="20"/>
                <w:szCs w:val="20"/>
              </w:rPr>
              <w:t>2018 г.</w:t>
            </w:r>
          </w:p>
        </w:tc>
        <w:tc>
          <w:tcPr>
            <w:tcW w:w="1012" w:type="dxa"/>
            <w:shd w:val="clear" w:color="auto" w:fill="auto"/>
            <w:vAlign w:val="center"/>
          </w:tcPr>
          <w:p w:rsidR="00AF77BF" w:rsidRPr="00AF77BF" w:rsidRDefault="00AF77BF" w:rsidP="005B3C01">
            <w:pPr>
              <w:pStyle w:val="aff4"/>
              <w:keepNext/>
              <w:jc w:val="center"/>
              <w:rPr>
                <w:b/>
                <w:sz w:val="20"/>
                <w:szCs w:val="20"/>
              </w:rPr>
            </w:pPr>
            <w:r w:rsidRPr="00AF77BF">
              <w:rPr>
                <w:rStyle w:val="87"/>
                <w:color w:val="000000"/>
                <w:sz w:val="20"/>
                <w:szCs w:val="20"/>
              </w:rPr>
              <w:t>2019 г.</w:t>
            </w:r>
          </w:p>
        </w:tc>
        <w:tc>
          <w:tcPr>
            <w:tcW w:w="1013" w:type="dxa"/>
            <w:shd w:val="clear" w:color="auto" w:fill="auto"/>
            <w:vAlign w:val="center"/>
          </w:tcPr>
          <w:p w:rsidR="00AF77BF" w:rsidRPr="00AF77BF" w:rsidRDefault="00AF77BF" w:rsidP="005B3C01">
            <w:pPr>
              <w:pStyle w:val="aff4"/>
              <w:keepNext/>
              <w:jc w:val="center"/>
              <w:rPr>
                <w:b/>
                <w:sz w:val="20"/>
                <w:szCs w:val="20"/>
              </w:rPr>
            </w:pPr>
            <w:r w:rsidRPr="00AF77BF">
              <w:rPr>
                <w:rStyle w:val="87"/>
                <w:color w:val="000000"/>
                <w:sz w:val="20"/>
                <w:szCs w:val="20"/>
              </w:rPr>
              <w:t>2020 г.</w:t>
            </w:r>
          </w:p>
        </w:tc>
        <w:tc>
          <w:tcPr>
            <w:tcW w:w="1012" w:type="dxa"/>
            <w:shd w:val="clear" w:color="auto" w:fill="auto"/>
            <w:vAlign w:val="center"/>
          </w:tcPr>
          <w:p w:rsidR="00AF77BF" w:rsidRPr="00AF77BF" w:rsidRDefault="00AF77BF" w:rsidP="005B3C01">
            <w:pPr>
              <w:pStyle w:val="aff4"/>
              <w:keepNext/>
              <w:jc w:val="center"/>
              <w:rPr>
                <w:b/>
                <w:sz w:val="20"/>
                <w:szCs w:val="20"/>
              </w:rPr>
            </w:pPr>
            <w:r w:rsidRPr="00AF77BF">
              <w:rPr>
                <w:rStyle w:val="87"/>
                <w:color w:val="000000"/>
                <w:sz w:val="20"/>
                <w:szCs w:val="20"/>
              </w:rPr>
              <w:t>2021 г.</w:t>
            </w:r>
          </w:p>
        </w:tc>
        <w:tc>
          <w:tcPr>
            <w:tcW w:w="1013" w:type="dxa"/>
            <w:shd w:val="clear" w:color="auto" w:fill="auto"/>
            <w:vAlign w:val="center"/>
          </w:tcPr>
          <w:p w:rsidR="00AF77BF" w:rsidRPr="00AF77BF" w:rsidRDefault="00AF77BF" w:rsidP="005B3C01">
            <w:pPr>
              <w:pStyle w:val="aff4"/>
              <w:keepNext/>
              <w:jc w:val="center"/>
              <w:rPr>
                <w:b/>
                <w:sz w:val="20"/>
                <w:szCs w:val="20"/>
              </w:rPr>
            </w:pPr>
            <w:r w:rsidRPr="00AF77BF">
              <w:rPr>
                <w:rStyle w:val="87"/>
                <w:color w:val="000000"/>
                <w:sz w:val="20"/>
                <w:szCs w:val="20"/>
              </w:rPr>
              <w:t>2022-2026 гг.</w:t>
            </w:r>
          </w:p>
        </w:tc>
      </w:tr>
      <w:tr w:rsidR="001327FD" w:rsidRPr="00AF77BF" w:rsidTr="001327FD">
        <w:tc>
          <w:tcPr>
            <w:tcW w:w="475" w:type="dxa"/>
            <w:shd w:val="clear" w:color="auto" w:fill="auto"/>
            <w:vAlign w:val="center"/>
          </w:tcPr>
          <w:p w:rsidR="001327FD" w:rsidRPr="00AF77BF" w:rsidRDefault="001327FD" w:rsidP="00AF77BF">
            <w:pPr>
              <w:pStyle w:val="aff4"/>
              <w:jc w:val="center"/>
              <w:rPr>
                <w:sz w:val="20"/>
                <w:szCs w:val="20"/>
              </w:rPr>
            </w:pPr>
            <w:r w:rsidRPr="00AF77BF">
              <w:rPr>
                <w:rStyle w:val="9pt10"/>
                <w:b w:val="0"/>
                <w:color w:val="000000"/>
                <w:sz w:val="20"/>
                <w:szCs w:val="20"/>
              </w:rPr>
              <w:t>1</w:t>
            </w:r>
          </w:p>
        </w:tc>
        <w:tc>
          <w:tcPr>
            <w:tcW w:w="2082" w:type="dxa"/>
            <w:shd w:val="clear" w:color="auto" w:fill="auto"/>
            <w:vAlign w:val="center"/>
          </w:tcPr>
          <w:p w:rsidR="001327FD" w:rsidRPr="00AF77BF" w:rsidRDefault="001327FD" w:rsidP="00AF77BF">
            <w:pPr>
              <w:pStyle w:val="aff4"/>
              <w:jc w:val="center"/>
              <w:rPr>
                <w:sz w:val="20"/>
                <w:szCs w:val="20"/>
              </w:rPr>
            </w:pPr>
            <w:r w:rsidRPr="00AF77BF">
              <w:rPr>
                <w:rStyle w:val="9pt12"/>
                <w:color w:val="000000"/>
                <w:sz w:val="20"/>
                <w:szCs w:val="20"/>
              </w:rPr>
              <w:t>Центральная</w:t>
            </w:r>
            <w:r>
              <w:rPr>
                <w:rStyle w:val="9pt12"/>
                <w:color w:val="000000"/>
                <w:sz w:val="20"/>
                <w:szCs w:val="20"/>
              </w:rPr>
              <w:t xml:space="preserve"> </w:t>
            </w:r>
            <w:r w:rsidRPr="00AF77BF">
              <w:rPr>
                <w:rStyle w:val="9pt12"/>
                <w:color w:val="000000"/>
                <w:sz w:val="20"/>
                <w:szCs w:val="20"/>
              </w:rPr>
              <w:t>котельная</w:t>
            </w:r>
          </w:p>
        </w:tc>
        <w:tc>
          <w:tcPr>
            <w:tcW w:w="1012" w:type="dxa"/>
            <w:shd w:val="clear" w:color="auto" w:fill="auto"/>
            <w:vAlign w:val="center"/>
          </w:tcPr>
          <w:p w:rsidR="001327FD" w:rsidRPr="001327FD" w:rsidRDefault="001327FD" w:rsidP="001327FD">
            <w:pPr>
              <w:spacing w:after="0" w:line="240" w:lineRule="auto"/>
              <w:ind w:firstLine="0"/>
              <w:jc w:val="center"/>
              <w:rPr>
                <w:color w:val="000000"/>
                <w:sz w:val="20"/>
                <w:szCs w:val="20"/>
              </w:rPr>
            </w:pPr>
            <w:r w:rsidRPr="001327FD">
              <w:rPr>
                <w:color w:val="000000"/>
                <w:sz w:val="20"/>
                <w:szCs w:val="20"/>
              </w:rPr>
              <w:t>-2,95</w:t>
            </w:r>
          </w:p>
        </w:tc>
        <w:tc>
          <w:tcPr>
            <w:tcW w:w="1012" w:type="dxa"/>
            <w:shd w:val="clear" w:color="auto" w:fill="auto"/>
            <w:vAlign w:val="center"/>
          </w:tcPr>
          <w:p w:rsidR="001327FD" w:rsidRPr="001327FD" w:rsidRDefault="001327FD" w:rsidP="001327FD">
            <w:pPr>
              <w:spacing w:after="0" w:line="240" w:lineRule="auto"/>
              <w:ind w:firstLine="0"/>
              <w:jc w:val="center"/>
              <w:rPr>
                <w:color w:val="000000"/>
                <w:sz w:val="20"/>
                <w:szCs w:val="20"/>
              </w:rPr>
            </w:pPr>
            <w:r w:rsidRPr="001327FD">
              <w:rPr>
                <w:color w:val="000000"/>
                <w:sz w:val="20"/>
                <w:szCs w:val="20"/>
              </w:rPr>
              <w:t>-2,95</w:t>
            </w:r>
          </w:p>
        </w:tc>
        <w:tc>
          <w:tcPr>
            <w:tcW w:w="1013" w:type="dxa"/>
            <w:shd w:val="clear" w:color="auto" w:fill="auto"/>
            <w:vAlign w:val="center"/>
          </w:tcPr>
          <w:p w:rsidR="001327FD" w:rsidRPr="001327FD" w:rsidRDefault="001327FD" w:rsidP="001327FD">
            <w:pPr>
              <w:spacing w:after="0" w:line="240" w:lineRule="auto"/>
              <w:ind w:firstLine="0"/>
              <w:jc w:val="center"/>
              <w:rPr>
                <w:color w:val="000000"/>
                <w:sz w:val="20"/>
                <w:szCs w:val="20"/>
              </w:rPr>
            </w:pPr>
            <w:r w:rsidRPr="001327FD">
              <w:rPr>
                <w:color w:val="000000"/>
                <w:sz w:val="20"/>
                <w:szCs w:val="20"/>
              </w:rPr>
              <w:t>-2,95</w:t>
            </w:r>
          </w:p>
        </w:tc>
        <w:tc>
          <w:tcPr>
            <w:tcW w:w="1012" w:type="dxa"/>
            <w:shd w:val="clear" w:color="auto" w:fill="auto"/>
            <w:vAlign w:val="center"/>
          </w:tcPr>
          <w:p w:rsidR="001327FD" w:rsidRPr="001327FD" w:rsidRDefault="001327FD" w:rsidP="001327FD">
            <w:pPr>
              <w:spacing w:after="0" w:line="240" w:lineRule="auto"/>
              <w:ind w:firstLine="0"/>
              <w:jc w:val="center"/>
              <w:rPr>
                <w:color w:val="000000"/>
                <w:sz w:val="20"/>
                <w:szCs w:val="20"/>
              </w:rPr>
            </w:pPr>
            <w:r w:rsidRPr="001327FD">
              <w:rPr>
                <w:color w:val="000000"/>
                <w:sz w:val="20"/>
                <w:szCs w:val="20"/>
              </w:rPr>
              <w:t>-2,95</w:t>
            </w:r>
          </w:p>
        </w:tc>
        <w:tc>
          <w:tcPr>
            <w:tcW w:w="1013" w:type="dxa"/>
            <w:shd w:val="clear" w:color="auto" w:fill="auto"/>
            <w:vAlign w:val="center"/>
          </w:tcPr>
          <w:p w:rsidR="001327FD" w:rsidRPr="001327FD" w:rsidRDefault="001327FD" w:rsidP="001327FD">
            <w:pPr>
              <w:spacing w:after="0" w:line="240" w:lineRule="auto"/>
              <w:ind w:firstLine="0"/>
              <w:jc w:val="center"/>
              <w:rPr>
                <w:color w:val="000000"/>
                <w:sz w:val="20"/>
                <w:szCs w:val="20"/>
              </w:rPr>
            </w:pPr>
            <w:r w:rsidRPr="001327FD">
              <w:rPr>
                <w:color w:val="000000"/>
                <w:sz w:val="20"/>
                <w:szCs w:val="20"/>
              </w:rPr>
              <w:t>-2,98</w:t>
            </w:r>
          </w:p>
        </w:tc>
        <w:tc>
          <w:tcPr>
            <w:tcW w:w="1012" w:type="dxa"/>
            <w:shd w:val="clear" w:color="auto" w:fill="auto"/>
            <w:vAlign w:val="center"/>
          </w:tcPr>
          <w:p w:rsidR="001327FD" w:rsidRPr="001327FD" w:rsidRDefault="001327FD" w:rsidP="001327FD">
            <w:pPr>
              <w:spacing w:after="0" w:line="240" w:lineRule="auto"/>
              <w:ind w:firstLine="0"/>
              <w:jc w:val="center"/>
              <w:rPr>
                <w:color w:val="000000"/>
                <w:sz w:val="20"/>
                <w:szCs w:val="20"/>
              </w:rPr>
            </w:pPr>
            <w:r w:rsidRPr="001327FD">
              <w:rPr>
                <w:color w:val="000000"/>
                <w:sz w:val="20"/>
                <w:szCs w:val="20"/>
              </w:rPr>
              <w:t>-2,99</w:t>
            </w:r>
          </w:p>
        </w:tc>
        <w:tc>
          <w:tcPr>
            <w:tcW w:w="1013" w:type="dxa"/>
            <w:shd w:val="clear" w:color="auto" w:fill="auto"/>
            <w:vAlign w:val="center"/>
          </w:tcPr>
          <w:p w:rsidR="001327FD" w:rsidRPr="001327FD" w:rsidRDefault="001327FD" w:rsidP="001327FD">
            <w:pPr>
              <w:spacing w:after="0" w:line="240" w:lineRule="auto"/>
              <w:ind w:firstLine="0"/>
              <w:jc w:val="center"/>
              <w:rPr>
                <w:color w:val="000000"/>
                <w:sz w:val="20"/>
                <w:szCs w:val="20"/>
              </w:rPr>
            </w:pPr>
            <w:r w:rsidRPr="001327FD">
              <w:rPr>
                <w:color w:val="000000"/>
                <w:sz w:val="20"/>
                <w:szCs w:val="20"/>
              </w:rPr>
              <w:t>-3,19</w:t>
            </w:r>
          </w:p>
        </w:tc>
      </w:tr>
      <w:tr w:rsidR="001327FD" w:rsidRPr="00AF77BF" w:rsidTr="001327FD">
        <w:tc>
          <w:tcPr>
            <w:tcW w:w="475" w:type="dxa"/>
            <w:shd w:val="clear" w:color="auto" w:fill="auto"/>
            <w:vAlign w:val="center"/>
          </w:tcPr>
          <w:p w:rsidR="001327FD" w:rsidRPr="00AF77BF" w:rsidRDefault="001327FD" w:rsidP="00AF77BF">
            <w:pPr>
              <w:pStyle w:val="aff4"/>
              <w:jc w:val="center"/>
              <w:rPr>
                <w:sz w:val="20"/>
                <w:szCs w:val="20"/>
              </w:rPr>
            </w:pPr>
            <w:r w:rsidRPr="00AF77BF">
              <w:rPr>
                <w:rStyle w:val="9pt10"/>
                <w:b w:val="0"/>
                <w:color w:val="000000"/>
                <w:sz w:val="20"/>
                <w:szCs w:val="20"/>
              </w:rPr>
              <w:t>2</w:t>
            </w:r>
          </w:p>
        </w:tc>
        <w:tc>
          <w:tcPr>
            <w:tcW w:w="2082" w:type="dxa"/>
            <w:shd w:val="clear" w:color="auto" w:fill="auto"/>
            <w:vAlign w:val="center"/>
          </w:tcPr>
          <w:p w:rsidR="001327FD" w:rsidRPr="00AF77BF" w:rsidRDefault="001327FD" w:rsidP="00AF77BF">
            <w:pPr>
              <w:pStyle w:val="aff4"/>
              <w:jc w:val="center"/>
              <w:rPr>
                <w:sz w:val="20"/>
                <w:szCs w:val="20"/>
              </w:rPr>
            </w:pPr>
            <w:r w:rsidRPr="00AF77BF">
              <w:rPr>
                <w:rStyle w:val="9pt12"/>
                <w:color w:val="000000"/>
                <w:sz w:val="20"/>
                <w:szCs w:val="20"/>
              </w:rPr>
              <w:t>Котельная ЦРБ</w:t>
            </w:r>
          </w:p>
        </w:tc>
        <w:tc>
          <w:tcPr>
            <w:tcW w:w="1012" w:type="dxa"/>
            <w:shd w:val="clear" w:color="auto" w:fill="auto"/>
            <w:vAlign w:val="center"/>
          </w:tcPr>
          <w:p w:rsidR="001327FD" w:rsidRPr="001327FD" w:rsidRDefault="001327FD" w:rsidP="001327FD">
            <w:pPr>
              <w:spacing w:after="0" w:line="240" w:lineRule="auto"/>
              <w:ind w:firstLine="0"/>
              <w:jc w:val="center"/>
              <w:rPr>
                <w:color w:val="000000"/>
                <w:sz w:val="20"/>
                <w:szCs w:val="20"/>
              </w:rPr>
            </w:pPr>
            <w:r w:rsidRPr="001327FD">
              <w:rPr>
                <w:color w:val="000000"/>
                <w:sz w:val="20"/>
                <w:szCs w:val="20"/>
              </w:rPr>
              <w:t>-1,18</w:t>
            </w:r>
          </w:p>
        </w:tc>
        <w:tc>
          <w:tcPr>
            <w:tcW w:w="1012" w:type="dxa"/>
            <w:shd w:val="clear" w:color="auto" w:fill="auto"/>
            <w:vAlign w:val="center"/>
          </w:tcPr>
          <w:p w:rsidR="001327FD" w:rsidRPr="001327FD" w:rsidRDefault="001327FD" w:rsidP="001327FD">
            <w:pPr>
              <w:spacing w:after="0" w:line="240" w:lineRule="auto"/>
              <w:ind w:firstLine="0"/>
              <w:jc w:val="center"/>
              <w:rPr>
                <w:color w:val="000000"/>
                <w:sz w:val="20"/>
                <w:szCs w:val="20"/>
              </w:rPr>
            </w:pPr>
            <w:r w:rsidRPr="001327FD">
              <w:rPr>
                <w:color w:val="000000"/>
                <w:sz w:val="20"/>
                <w:szCs w:val="20"/>
              </w:rPr>
              <w:t>-1,18</w:t>
            </w:r>
          </w:p>
        </w:tc>
        <w:tc>
          <w:tcPr>
            <w:tcW w:w="1013" w:type="dxa"/>
            <w:shd w:val="clear" w:color="auto" w:fill="auto"/>
            <w:vAlign w:val="center"/>
          </w:tcPr>
          <w:p w:rsidR="001327FD" w:rsidRPr="001327FD" w:rsidRDefault="001327FD" w:rsidP="001327FD">
            <w:pPr>
              <w:spacing w:after="0" w:line="240" w:lineRule="auto"/>
              <w:ind w:firstLine="0"/>
              <w:jc w:val="center"/>
              <w:rPr>
                <w:color w:val="000000"/>
                <w:sz w:val="20"/>
                <w:szCs w:val="20"/>
              </w:rPr>
            </w:pPr>
            <w:r w:rsidRPr="001327FD">
              <w:rPr>
                <w:color w:val="000000"/>
                <w:sz w:val="20"/>
                <w:szCs w:val="20"/>
              </w:rPr>
              <w:t>-1,18</w:t>
            </w:r>
          </w:p>
        </w:tc>
        <w:tc>
          <w:tcPr>
            <w:tcW w:w="1012" w:type="dxa"/>
            <w:shd w:val="clear" w:color="auto" w:fill="auto"/>
            <w:vAlign w:val="center"/>
          </w:tcPr>
          <w:p w:rsidR="001327FD" w:rsidRPr="001327FD" w:rsidRDefault="001327FD" w:rsidP="001327FD">
            <w:pPr>
              <w:spacing w:after="0" w:line="240" w:lineRule="auto"/>
              <w:ind w:firstLine="0"/>
              <w:jc w:val="center"/>
              <w:rPr>
                <w:color w:val="000000"/>
                <w:sz w:val="20"/>
                <w:szCs w:val="20"/>
              </w:rPr>
            </w:pPr>
            <w:r w:rsidRPr="001327FD">
              <w:rPr>
                <w:color w:val="000000"/>
                <w:sz w:val="20"/>
                <w:szCs w:val="20"/>
              </w:rPr>
              <w:t>-1,18</w:t>
            </w:r>
          </w:p>
        </w:tc>
        <w:tc>
          <w:tcPr>
            <w:tcW w:w="1013" w:type="dxa"/>
            <w:shd w:val="clear" w:color="auto" w:fill="auto"/>
            <w:vAlign w:val="center"/>
          </w:tcPr>
          <w:p w:rsidR="001327FD" w:rsidRPr="001327FD" w:rsidRDefault="001327FD" w:rsidP="001327FD">
            <w:pPr>
              <w:spacing w:after="0" w:line="240" w:lineRule="auto"/>
              <w:ind w:firstLine="0"/>
              <w:jc w:val="center"/>
              <w:rPr>
                <w:color w:val="000000"/>
                <w:sz w:val="20"/>
                <w:szCs w:val="20"/>
              </w:rPr>
            </w:pPr>
            <w:r w:rsidRPr="001327FD">
              <w:rPr>
                <w:color w:val="000000"/>
                <w:sz w:val="20"/>
                <w:szCs w:val="20"/>
              </w:rPr>
              <w:t>-1,2</w:t>
            </w:r>
          </w:p>
        </w:tc>
        <w:tc>
          <w:tcPr>
            <w:tcW w:w="1012" w:type="dxa"/>
            <w:shd w:val="clear" w:color="auto" w:fill="auto"/>
            <w:vAlign w:val="center"/>
          </w:tcPr>
          <w:p w:rsidR="001327FD" w:rsidRPr="001327FD" w:rsidRDefault="001327FD" w:rsidP="001327FD">
            <w:pPr>
              <w:spacing w:after="0" w:line="240" w:lineRule="auto"/>
              <w:ind w:firstLine="0"/>
              <w:jc w:val="center"/>
              <w:rPr>
                <w:color w:val="000000"/>
                <w:sz w:val="20"/>
                <w:szCs w:val="20"/>
              </w:rPr>
            </w:pPr>
            <w:r w:rsidRPr="001327FD">
              <w:rPr>
                <w:color w:val="000000"/>
                <w:sz w:val="20"/>
                <w:szCs w:val="20"/>
              </w:rPr>
              <w:t>-1,23</w:t>
            </w:r>
          </w:p>
        </w:tc>
        <w:tc>
          <w:tcPr>
            <w:tcW w:w="1013" w:type="dxa"/>
            <w:shd w:val="clear" w:color="auto" w:fill="auto"/>
            <w:vAlign w:val="center"/>
          </w:tcPr>
          <w:p w:rsidR="001327FD" w:rsidRPr="001327FD" w:rsidRDefault="001327FD" w:rsidP="001327FD">
            <w:pPr>
              <w:spacing w:after="0" w:line="240" w:lineRule="auto"/>
              <w:ind w:firstLine="0"/>
              <w:jc w:val="center"/>
              <w:rPr>
                <w:color w:val="000000"/>
                <w:sz w:val="20"/>
                <w:szCs w:val="20"/>
              </w:rPr>
            </w:pPr>
            <w:r w:rsidRPr="001327FD">
              <w:rPr>
                <w:color w:val="000000"/>
                <w:sz w:val="20"/>
                <w:szCs w:val="20"/>
              </w:rPr>
              <w:t>-1,25</w:t>
            </w:r>
          </w:p>
        </w:tc>
      </w:tr>
      <w:tr w:rsidR="001327FD" w:rsidRPr="00AF77BF" w:rsidTr="001327FD">
        <w:tc>
          <w:tcPr>
            <w:tcW w:w="475" w:type="dxa"/>
            <w:shd w:val="clear" w:color="auto" w:fill="auto"/>
            <w:vAlign w:val="center"/>
          </w:tcPr>
          <w:p w:rsidR="001327FD" w:rsidRPr="00AF77BF" w:rsidRDefault="001327FD" w:rsidP="00AF77BF">
            <w:pPr>
              <w:pStyle w:val="aff4"/>
              <w:jc w:val="center"/>
              <w:rPr>
                <w:sz w:val="20"/>
                <w:szCs w:val="20"/>
              </w:rPr>
            </w:pPr>
            <w:r w:rsidRPr="00AF77BF">
              <w:rPr>
                <w:rStyle w:val="9pt10"/>
                <w:b w:val="0"/>
                <w:color w:val="000000"/>
                <w:sz w:val="20"/>
                <w:szCs w:val="20"/>
              </w:rPr>
              <w:t>3</w:t>
            </w:r>
          </w:p>
        </w:tc>
        <w:tc>
          <w:tcPr>
            <w:tcW w:w="2082" w:type="dxa"/>
            <w:shd w:val="clear" w:color="auto" w:fill="auto"/>
            <w:vAlign w:val="center"/>
          </w:tcPr>
          <w:p w:rsidR="001327FD" w:rsidRPr="00AF77BF" w:rsidRDefault="001327FD" w:rsidP="00AF77BF">
            <w:pPr>
              <w:pStyle w:val="aff4"/>
              <w:jc w:val="center"/>
              <w:rPr>
                <w:sz w:val="20"/>
                <w:szCs w:val="20"/>
              </w:rPr>
            </w:pPr>
            <w:r w:rsidRPr="00AF77BF">
              <w:rPr>
                <w:rStyle w:val="9pt12"/>
                <w:color w:val="000000"/>
                <w:sz w:val="20"/>
                <w:szCs w:val="20"/>
              </w:rPr>
              <w:t>котельная Противотуберк</w:t>
            </w:r>
            <w:r>
              <w:rPr>
                <w:rStyle w:val="9pt12"/>
                <w:color w:val="000000"/>
                <w:sz w:val="20"/>
                <w:szCs w:val="20"/>
              </w:rPr>
              <w:t>улез</w:t>
            </w:r>
            <w:r w:rsidRPr="00AF77BF">
              <w:rPr>
                <w:rStyle w:val="9pt12"/>
                <w:color w:val="000000"/>
                <w:sz w:val="20"/>
                <w:szCs w:val="20"/>
              </w:rPr>
              <w:t>ного диспансера</w:t>
            </w:r>
          </w:p>
        </w:tc>
        <w:tc>
          <w:tcPr>
            <w:tcW w:w="1012" w:type="dxa"/>
            <w:shd w:val="clear" w:color="auto" w:fill="auto"/>
            <w:vAlign w:val="center"/>
          </w:tcPr>
          <w:p w:rsidR="001327FD" w:rsidRPr="001327FD" w:rsidRDefault="001327FD" w:rsidP="001327FD">
            <w:pPr>
              <w:spacing w:after="0" w:line="240" w:lineRule="auto"/>
              <w:ind w:firstLine="0"/>
              <w:jc w:val="center"/>
              <w:rPr>
                <w:color w:val="000000"/>
                <w:sz w:val="20"/>
                <w:szCs w:val="20"/>
              </w:rPr>
            </w:pPr>
            <w:r w:rsidRPr="001327FD">
              <w:rPr>
                <w:color w:val="000000"/>
                <w:sz w:val="20"/>
                <w:szCs w:val="20"/>
              </w:rPr>
              <w:t>-0,3</w:t>
            </w:r>
          </w:p>
        </w:tc>
        <w:tc>
          <w:tcPr>
            <w:tcW w:w="1012" w:type="dxa"/>
            <w:shd w:val="clear" w:color="auto" w:fill="auto"/>
            <w:vAlign w:val="center"/>
          </w:tcPr>
          <w:p w:rsidR="001327FD" w:rsidRPr="001327FD" w:rsidRDefault="001327FD" w:rsidP="001327FD">
            <w:pPr>
              <w:spacing w:after="0" w:line="240" w:lineRule="auto"/>
              <w:ind w:firstLine="0"/>
              <w:jc w:val="center"/>
              <w:rPr>
                <w:color w:val="000000"/>
                <w:sz w:val="20"/>
                <w:szCs w:val="20"/>
              </w:rPr>
            </w:pPr>
            <w:r w:rsidRPr="001327FD">
              <w:rPr>
                <w:color w:val="000000"/>
                <w:sz w:val="20"/>
                <w:szCs w:val="20"/>
              </w:rPr>
              <w:t>-0,3</w:t>
            </w:r>
          </w:p>
        </w:tc>
        <w:tc>
          <w:tcPr>
            <w:tcW w:w="1013" w:type="dxa"/>
            <w:shd w:val="clear" w:color="auto" w:fill="auto"/>
            <w:vAlign w:val="center"/>
          </w:tcPr>
          <w:p w:rsidR="001327FD" w:rsidRPr="001327FD" w:rsidRDefault="001327FD" w:rsidP="001327FD">
            <w:pPr>
              <w:spacing w:after="0" w:line="240" w:lineRule="auto"/>
              <w:ind w:firstLine="0"/>
              <w:jc w:val="center"/>
              <w:rPr>
                <w:color w:val="000000"/>
                <w:sz w:val="20"/>
                <w:szCs w:val="20"/>
              </w:rPr>
            </w:pPr>
            <w:r w:rsidRPr="001327FD">
              <w:rPr>
                <w:color w:val="000000"/>
                <w:sz w:val="20"/>
                <w:szCs w:val="20"/>
              </w:rPr>
              <w:t>-0,3</w:t>
            </w:r>
          </w:p>
        </w:tc>
        <w:tc>
          <w:tcPr>
            <w:tcW w:w="1012" w:type="dxa"/>
            <w:shd w:val="clear" w:color="auto" w:fill="auto"/>
            <w:vAlign w:val="center"/>
          </w:tcPr>
          <w:p w:rsidR="001327FD" w:rsidRPr="001327FD" w:rsidRDefault="001327FD" w:rsidP="001327FD">
            <w:pPr>
              <w:spacing w:after="0" w:line="240" w:lineRule="auto"/>
              <w:ind w:firstLine="0"/>
              <w:jc w:val="center"/>
              <w:rPr>
                <w:color w:val="000000"/>
                <w:sz w:val="20"/>
                <w:szCs w:val="20"/>
              </w:rPr>
            </w:pPr>
            <w:r w:rsidRPr="001327FD">
              <w:rPr>
                <w:color w:val="000000"/>
                <w:sz w:val="20"/>
                <w:szCs w:val="20"/>
              </w:rPr>
              <w:t>-0,3</w:t>
            </w:r>
          </w:p>
        </w:tc>
        <w:tc>
          <w:tcPr>
            <w:tcW w:w="1013" w:type="dxa"/>
            <w:shd w:val="clear" w:color="auto" w:fill="auto"/>
            <w:vAlign w:val="center"/>
          </w:tcPr>
          <w:p w:rsidR="001327FD" w:rsidRPr="001327FD" w:rsidRDefault="001327FD" w:rsidP="001327FD">
            <w:pPr>
              <w:spacing w:after="0" w:line="240" w:lineRule="auto"/>
              <w:ind w:firstLine="0"/>
              <w:jc w:val="center"/>
              <w:rPr>
                <w:color w:val="000000"/>
                <w:sz w:val="20"/>
                <w:szCs w:val="20"/>
              </w:rPr>
            </w:pPr>
            <w:r w:rsidRPr="001327FD">
              <w:rPr>
                <w:color w:val="000000"/>
                <w:sz w:val="20"/>
                <w:szCs w:val="20"/>
              </w:rPr>
              <w:t>-0,32</w:t>
            </w:r>
          </w:p>
        </w:tc>
        <w:tc>
          <w:tcPr>
            <w:tcW w:w="1012" w:type="dxa"/>
            <w:shd w:val="clear" w:color="auto" w:fill="auto"/>
            <w:vAlign w:val="center"/>
          </w:tcPr>
          <w:p w:rsidR="001327FD" w:rsidRPr="001327FD" w:rsidRDefault="001327FD" w:rsidP="001327FD">
            <w:pPr>
              <w:spacing w:after="0" w:line="240" w:lineRule="auto"/>
              <w:ind w:firstLine="0"/>
              <w:jc w:val="center"/>
              <w:rPr>
                <w:color w:val="000000"/>
                <w:sz w:val="20"/>
                <w:szCs w:val="20"/>
              </w:rPr>
            </w:pPr>
            <w:r w:rsidRPr="001327FD">
              <w:rPr>
                <w:color w:val="000000"/>
                <w:sz w:val="20"/>
                <w:szCs w:val="20"/>
              </w:rPr>
              <w:t>-0,32</w:t>
            </w:r>
          </w:p>
        </w:tc>
        <w:tc>
          <w:tcPr>
            <w:tcW w:w="1013" w:type="dxa"/>
            <w:shd w:val="clear" w:color="auto" w:fill="auto"/>
            <w:vAlign w:val="center"/>
          </w:tcPr>
          <w:p w:rsidR="001327FD" w:rsidRPr="001327FD" w:rsidRDefault="001327FD" w:rsidP="001327FD">
            <w:pPr>
              <w:spacing w:after="0" w:line="240" w:lineRule="auto"/>
              <w:ind w:firstLine="0"/>
              <w:jc w:val="center"/>
              <w:rPr>
                <w:color w:val="000000"/>
                <w:sz w:val="20"/>
                <w:szCs w:val="20"/>
              </w:rPr>
            </w:pPr>
            <w:r w:rsidRPr="001327FD">
              <w:rPr>
                <w:color w:val="000000"/>
                <w:sz w:val="20"/>
                <w:szCs w:val="20"/>
              </w:rPr>
              <w:t>-0,32</w:t>
            </w:r>
          </w:p>
        </w:tc>
      </w:tr>
      <w:tr w:rsidR="001327FD" w:rsidRPr="00AF77BF" w:rsidTr="001327FD">
        <w:tc>
          <w:tcPr>
            <w:tcW w:w="475" w:type="dxa"/>
            <w:shd w:val="clear" w:color="auto" w:fill="auto"/>
            <w:vAlign w:val="center"/>
          </w:tcPr>
          <w:p w:rsidR="001327FD" w:rsidRPr="00AF77BF" w:rsidRDefault="001327FD" w:rsidP="00AF77BF">
            <w:pPr>
              <w:pStyle w:val="aff4"/>
              <w:jc w:val="center"/>
              <w:rPr>
                <w:sz w:val="20"/>
                <w:szCs w:val="20"/>
              </w:rPr>
            </w:pPr>
            <w:r>
              <w:rPr>
                <w:rStyle w:val="9pt10"/>
                <w:b w:val="0"/>
                <w:color w:val="000000"/>
                <w:sz w:val="20"/>
                <w:szCs w:val="20"/>
              </w:rPr>
              <w:t>4</w:t>
            </w:r>
          </w:p>
        </w:tc>
        <w:tc>
          <w:tcPr>
            <w:tcW w:w="2082" w:type="dxa"/>
            <w:shd w:val="clear" w:color="auto" w:fill="auto"/>
            <w:vAlign w:val="center"/>
          </w:tcPr>
          <w:p w:rsidR="001327FD" w:rsidRPr="00AF77BF" w:rsidRDefault="001327FD" w:rsidP="00AF77BF">
            <w:pPr>
              <w:pStyle w:val="aff4"/>
              <w:jc w:val="center"/>
              <w:rPr>
                <w:sz w:val="20"/>
                <w:szCs w:val="20"/>
              </w:rPr>
            </w:pPr>
            <w:r w:rsidRPr="00AF77BF">
              <w:rPr>
                <w:rStyle w:val="9pt12"/>
                <w:color w:val="000000"/>
                <w:sz w:val="20"/>
                <w:szCs w:val="20"/>
              </w:rPr>
              <w:t>Котельная</w:t>
            </w:r>
            <w:r>
              <w:rPr>
                <w:rStyle w:val="9pt12"/>
                <w:color w:val="000000"/>
                <w:sz w:val="20"/>
                <w:szCs w:val="20"/>
              </w:rPr>
              <w:t xml:space="preserve"> </w:t>
            </w:r>
            <w:r w:rsidRPr="00AF77BF">
              <w:rPr>
                <w:rStyle w:val="9pt12"/>
                <w:color w:val="000000"/>
                <w:sz w:val="20"/>
                <w:szCs w:val="20"/>
              </w:rPr>
              <w:t>Аэропорт</w:t>
            </w:r>
          </w:p>
        </w:tc>
        <w:tc>
          <w:tcPr>
            <w:tcW w:w="1012" w:type="dxa"/>
            <w:shd w:val="clear" w:color="auto" w:fill="auto"/>
            <w:vAlign w:val="center"/>
          </w:tcPr>
          <w:p w:rsidR="001327FD" w:rsidRPr="001327FD" w:rsidRDefault="001327FD" w:rsidP="001327FD">
            <w:pPr>
              <w:spacing w:after="0" w:line="240" w:lineRule="auto"/>
              <w:ind w:firstLine="0"/>
              <w:jc w:val="center"/>
              <w:rPr>
                <w:color w:val="000000"/>
                <w:sz w:val="20"/>
                <w:szCs w:val="20"/>
              </w:rPr>
            </w:pPr>
            <w:r w:rsidRPr="001327FD">
              <w:rPr>
                <w:color w:val="000000"/>
                <w:sz w:val="20"/>
                <w:szCs w:val="20"/>
              </w:rPr>
              <w:t>1,83</w:t>
            </w:r>
          </w:p>
        </w:tc>
        <w:tc>
          <w:tcPr>
            <w:tcW w:w="1012" w:type="dxa"/>
            <w:shd w:val="clear" w:color="auto" w:fill="auto"/>
            <w:vAlign w:val="center"/>
          </w:tcPr>
          <w:p w:rsidR="001327FD" w:rsidRPr="001327FD" w:rsidRDefault="001327FD" w:rsidP="001327FD">
            <w:pPr>
              <w:spacing w:after="0" w:line="240" w:lineRule="auto"/>
              <w:ind w:firstLine="0"/>
              <w:jc w:val="center"/>
              <w:rPr>
                <w:color w:val="000000"/>
                <w:sz w:val="20"/>
                <w:szCs w:val="20"/>
              </w:rPr>
            </w:pPr>
            <w:r w:rsidRPr="001327FD">
              <w:rPr>
                <w:color w:val="000000"/>
                <w:sz w:val="20"/>
                <w:szCs w:val="20"/>
              </w:rPr>
              <w:t>1,83</w:t>
            </w:r>
          </w:p>
        </w:tc>
        <w:tc>
          <w:tcPr>
            <w:tcW w:w="1013" w:type="dxa"/>
            <w:shd w:val="clear" w:color="auto" w:fill="auto"/>
            <w:vAlign w:val="center"/>
          </w:tcPr>
          <w:p w:rsidR="001327FD" w:rsidRPr="001327FD" w:rsidRDefault="001327FD" w:rsidP="001327FD">
            <w:pPr>
              <w:spacing w:after="0" w:line="240" w:lineRule="auto"/>
              <w:ind w:firstLine="0"/>
              <w:jc w:val="center"/>
              <w:rPr>
                <w:color w:val="000000"/>
                <w:sz w:val="20"/>
                <w:szCs w:val="20"/>
              </w:rPr>
            </w:pPr>
            <w:r w:rsidRPr="001327FD">
              <w:rPr>
                <w:color w:val="000000"/>
                <w:sz w:val="20"/>
                <w:szCs w:val="20"/>
              </w:rPr>
              <w:t>1,83</w:t>
            </w:r>
          </w:p>
        </w:tc>
        <w:tc>
          <w:tcPr>
            <w:tcW w:w="1012" w:type="dxa"/>
            <w:shd w:val="clear" w:color="auto" w:fill="auto"/>
            <w:vAlign w:val="center"/>
          </w:tcPr>
          <w:p w:rsidR="001327FD" w:rsidRPr="001327FD" w:rsidRDefault="001327FD" w:rsidP="001327FD">
            <w:pPr>
              <w:spacing w:after="0" w:line="240" w:lineRule="auto"/>
              <w:ind w:firstLine="0"/>
              <w:jc w:val="center"/>
              <w:rPr>
                <w:color w:val="000000"/>
                <w:sz w:val="20"/>
                <w:szCs w:val="20"/>
              </w:rPr>
            </w:pPr>
            <w:r w:rsidRPr="001327FD">
              <w:rPr>
                <w:color w:val="000000"/>
                <w:sz w:val="20"/>
                <w:szCs w:val="20"/>
              </w:rPr>
              <w:t>1,83</w:t>
            </w:r>
          </w:p>
        </w:tc>
        <w:tc>
          <w:tcPr>
            <w:tcW w:w="1013" w:type="dxa"/>
            <w:shd w:val="clear" w:color="auto" w:fill="auto"/>
            <w:vAlign w:val="center"/>
          </w:tcPr>
          <w:p w:rsidR="001327FD" w:rsidRPr="001327FD" w:rsidRDefault="001327FD" w:rsidP="001327FD">
            <w:pPr>
              <w:spacing w:after="0" w:line="240" w:lineRule="auto"/>
              <w:ind w:firstLine="0"/>
              <w:jc w:val="center"/>
              <w:rPr>
                <w:color w:val="000000"/>
                <w:sz w:val="20"/>
                <w:szCs w:val="20"/>
              </w:rPr>
            </w:pPr>
          </w:p>
        </w:tc>
        <w:tc>
          <w:tcPr>
            <w:tcW w:w="1012" w:type="dxa"/>
            <w:shd w:val="clear" w:color="auto" w:fill="auto"/>
            <w:vAlign w:val="center"/>
          </w:tcPr>
          <w:p w:rsidR="001327FD" w:rsidRPr="001327FD" w:rsidRDefault="001327FD" w:rsidP="001327FD">
            <w:pPr>
              <w:spacing w:after="0" w:line="240" w:lineRule="auto"/>
              <w:ind w:firstLine="0"/>
              <w:jc w:val="center"/>
              <w:rPr>
                <w:color w:val="000000"/>
                <w:sz w:val="20"/>
                <w:szCs w:val="20"/>
              </w:rPr>
            </w:pPr>
          </w:p>
        </w:tc>
        <w:tc>
          <w:tcPr>
            <w:tcW w:w="1013" w:type="dxa"/>
            <w:shd w:val="clear" w:color="auto" w:fill="auto"/>
            <w:vAlign w:val="center"/>
          </w:tcPr>
          <w:p w:rsidR="001327FD" w:rsidRPr="001327FD" w:rsidRDefault="001327FD" w:rsidP="001327FD">
            <w:pPr>
              <w:spacing w:after="0" w:line="240" w:lineRule="auto"/>
              <w:ind w:firstLine="0"/>
              <w:jc w:val="center"/>
              <w:rPr>
                <w:color w:val="000000"/>
                <w:sz w:val="20"/>
                <w:szCs w:val="20"/>
              </w:rPr>
            </w:pPr>
          </w:p>
        </w:tc>
      </w:tr>
      <w:tr w:rsidR="001327FD" w:rsidRPr="00AF77BF" w:rsidTr="001327FD">
        <w:tc>
          <w:tcPr>
            <w:tcW w:w="475" w:type="dxa"/>
            <w:shd w:val="clear" w:color="auto" w:fill="auto"/>
            <w:vAlign w:val="center"/>
          </w:tcPr>
          <w:p w:rsidR="001327FD" w:rsidRDefault="001327FD" w:rsidP="00AF77BF">
            <w:pPr>
              <w:pStyle w:val="aff4"/>
              <w:jc w:val="center"/>
              <w:rPr>
                <w:rStyle w:val="9pt10"/>
                <w:b w:val="0"/>
                <w:color w:val="000000"/>
                <w:sz w:val="20"/>
                <w:szCs w:val="20"/>
              </w:rPr>
            </w:pPr>
          </w:p>
        </w:tc>
        <w:tc>
          <w:tcPr>
            <w:tcW w:w="2082" w:type="dxa"/>
            <w:shd w:val="clear" w:color="auto" w:fill="auto"/>
            <w:vAlign w:val="center"/>
          </w:tcPr>
          <w:p w:rsidR="001327FD" w:rsidRPr="00AF77BF" w:rsidRDefault="001327FD" w:rsidP="00AF77BF">
            <w:pPr>
              <w:pStyle w:val="aff4"/>
              <w:jc w:val="center"/>
              <w:rPr>
                <w:rStyle w:val="9pt12"/>
                <w:color w:val="000000"/>
                <w:sz w:val="20"/>
                <w:szCs w:val="20"/>
              </w:rPr>
            </w:pPr>
            <w:r>
              <w:rPr>
                <w:sz w:val="20"/>
                <w:szCs w:val="20"/>
              </w:rPr>
              <w:t>Новая котельная Аэропорт на 6 МВт</w:t>
            </w:r>
          </w:p>
        </w:tc>
        <w:tc>
          <w:tcPr>
            <w:tcW w:w="1012" w:type="dxa"/>
            <w:shd w:val="clear" w:color="auto" w:fill="auto"/>
            <w:vAlign w:val="center"/>
          </w:tcPr>
          <w:p w:rsidR="001327FD" w:rsidRPr="001327FD" w:rsidRDefault="001327FD" w:rsidP="001327FD">
            <w:pPr>
              <w:spacing w:after="0" w:line="240" w:lineRule="auto"/>
              <w:ind w:firstLine="0"/>
              <w:jc w:val="center"/>
              <w:rPr>
                <w:color w:val="000000"/>
                <w:sz w:val="20"/>
                <w:szCs w:val="20"/>
              </w:rPr>
            </w:pPr>
          </w:p>
        </w:tc>
        <w:tc>
          <w:tcPr>
            <w:tcW w:w="1012" w:type="dxa"/>
            <w:shd w:val="clear" w:color="auto" w:fill="auto"/>
            <w:vAlign w:val="center"/>
          </w:tcPr>
          <w:p w:rsidR="001327FD" w:rsidRPr="001327FD" w:rsidRDefault="001327FD" w:rsidP="001327FD">
            <w:pPr>
              <w:spacing w:after="0" w:line="240" w:lineRule="auto"/>
              <w:ind w:firstLine="0"/>
              <w:jc w:val="center"/>
              <w:rPr>
                <w:color w:val="000000"/>
                <w:sz w:val="20"/>
                <w:szCs w:val="20"/>
              </w:rPr>
            </w:pPr>
          </w:p>
        </w:tc>
        <w:tc>
          <w:tcPr>
            <w:tcW w:w="1013" w:type="dxa"/>
            <w:shd w:val="clear" w:color="auto" w:fill="auto"/>
            <w:vAlign w:val="center"/>
          </w:tcPr>
          <w:p w:rsidR="001327FD" w:rsidRPr="001327FD" w:rsidRDefault="001327FD" w:rsidP="001327FD">
            <w:pPr>
              <w:spacing w:after="0" w:line="240" w:lineRule="auto"/>
              <w:ind w:firstLine="0"/>
              <w:jc w:val="center"/>
              <w:rPr>
                <w:color w:val="000000"/>
                <w:sz w:val="20"/>
                <w:szCs w:val="20"/>
              </w:rPr>
            </w:pPr>
          </w:p>
        </w:tc>
        <w:tc>
          <w:tcPr>
            <w:tcW w:w="1012" w:type="dxa"/>
            <w:shd w:val="clear" w:color="auto" w:fill="auto"/>
            <w:vAlign w:val="center"/>
          </w:tcPr>
          <w:p w:rsidR="001327FD" w:rsidRPr="001327FD" w:rsidRDefault="001327FD" w:rsidP="001327FD">
            <w:pPr>
              <w:spacing w:after="0" w:line="240" w:lineRule="auto"/>
              <w:ind w:firstLine="0"/>
              <w:jc w:val="center"/>
              <w:rPr>
                <w:color w:val="000000"/>
                <w:sz w:val="20"/>
                <w:szCs w:val="20"/>
              </w:rPr>
            </w:pPr>
          </w:p>
        </w:tc>
        <w:tc>
          <w:tcPr>
            <w:tcW w:w="1013" w:type="dxa"/>
            <w:shd w:val="clear" w:color="auto" w:fill="auto"/>
            <w:vAlign w:val="center"/>
          </w:tcPr>
          <w:p w:rsidR="001327FD" w:rsidRPr="001327FD" w:rsidRDefault="001327FD" w:rsidP="001327FD">
            <w:pPr>
              <w:spacing w:after="0" w:line="240" w:lineRule="auto"/>
              <w:ind w:firstLine="0"/>
              <w:jc w:val="center"/>
              <w:rPr>
                <w:color w:val="000000"/>
                <w:sz w:val="20"/>
                <w:szCs w:val="20"/>
              </w:rPr>
            </w:pPr>
            <w:r w:rsidRPr="001327FD">
              <w:rPr>
                <w:color w:val="000000"/>
                <w:sz w:val="20"/>
                <w:szCs w:val="20"/>
              </w:rPr>
              <w:t>1,83</w:t>
            </w:r>
          </w:p>
        </w:tc>
        <w:tc>
          <w:tcPr>
            <w:tcW w:w="1012" w:type="dxa"/>
            <w:shd w:val="clear" w:color="auto" w:fill="auto"/>
            <w:vAlign w:val="center"/>
          </w:tcPr>
          <w:p w:rsidR="001327FD" w:rsidRPr="001327FD" w:rsidRDefault="001327FD" w:rsidP="001327FD">
            <w:pPr>
              <w:spacing w:after="0" w:line="240" w:lineRule="auto"/>
              <w:ind w:firstLine="0"/>
              <w:jc w:val="center"/>
              <w:rPr>
                <w:color w:val="000000"/>
                <w:sz w:val="20"/>
                <w:szCs w:val="20"/>
              </w:rPr>
            </w:pPr>
            <w:r w:rsidRPr="001327FD">
              <w:rPr>
                <w:color w:val="000000"/>
                <w:sz w:val="20"/>
                <w:szCs w:val="20"/>
              </w:rPr>
              <w:t>1,83</w:t>
            </w:r>
          </w:p>
        </w:tc>
        <w:tc>
          <w:tcPr>
            <w:tcW w:w="1013" w:type="dxa"/>
            <w:shd w:val="clear" w:color="auto" w:fill="auto"/>
            <w:vAlign w:val="center"/>
          </w:tcPr>
          <w:p w:rsidR="001327FD" w:rsidRPr="001327FD" w:rsidRDefault="001327FD" w:rsidP="001327FD">
            <w:pPr>
              <w:spacing w:after="0" w:line="240" w:lineRule="auto"/>
              <w:ind w:firstLine="0"/>
              <w:jc w:val="center"/>
              <w:rPr>
                <w:color w:val="000000"/>
                <w:sz w:val="20"/>
                <w:szCs w:val="20"/>
              </w:rPr>
            </w:pPr>
            <w:r w:rsidRPr="001327FD">
              <w:rPr>
                <w:color w:val="000000"/>
                <w:sz w:val="20"/>
                <w:szCs w:val="20"/>
              </w:rPr>
              <w:t>1,72</w:t>
            </w:r>
          </w:p>
        </w:tc>
      </w:tr>
      <w:tr w:rsidR="001327FD" w:rsidRPr="00AF77BF" w:rsidTr="001327FD">
        <w:tc>
          <w:tcPr>
            <w:tcW w:w="475" w:type="dxa"/>
            <w:shd w:val="clear" w:color="auto" w:fill="auto"/>
            <w:vAlign w:val="center"/>
          </w:tcPr>
          <w:p w:rsidR="001327FD" w:rsidRPr="00AF77BF" w:rsidRDefault="001327FD" w:rsidP="00AF77BF">
            <w:pPr>
              <w:pStyle w:val="aff4"/>
              <w:jc w:val="center"/>
              <w:rPr>
                <w:rStyle w:val="9pt10"/>
                <w:b w:val="0"/>
                <w:color w:val="000000"/>
                <w:sz w:val="20"/>
                <w:szCs w:val="20"/>
              </w:rPr>
            </w:pPr>
            <w:r>
              <w:rPr>
                <w:rStyle w:val="9pt10"/>
                <w:b w:val="0"/>
                <w:color w:val="000000"/>
                <w:sz w:val="20"/>
                <w:szCs w:val="20"/>
              </w:rPr>
              <w:t>5</w:t>
            </w:r>
          </w:p>
        </w:tc>
        <w:tc>
          <w:tcPr>
            <w:tcW w:w="2082" w:type="dxa"/>
            <w:shd w:val="clear" w:color="auto" w:fill="auto"/>
            <w:vAlign w:val="center"/>
          </w:tcPr>
          <w:p w:rsidR="001327FD" w:rsidRPr="00AF77BF" w:rsidRDefault="001327FD" w:rsidP="00AF77BF">
            <w:pPr>
              <w:pStyle w:val="aff4"/>
              <w:jc w:val="center"/>
              <w:rPr>
                <w:rStyle w:val="9pt12"/>
                <w:color w:val="000000"/>
                <w:sz w:val="20"/>
                <w:szCs w:val="20"/>
              </w:rPr>
            </w:pPr>
            <w:r>
              <w:rPr>
                <w:rStyle w:val="9pt12"/>
                <w:color w:val="000000"/>
                <w:sz w:val="20"/>
                <w:szCs w:val="20"/>
              </w:rPr>
              <w:t>Блочно-модульная котельная</w:t>
            </w:r>
          </w:p>
        </w:tc>
        <w:tc>
          <w:tcPr>
            <w:tcW w:w="1012" w:type="dxa"/>
            <w:shd w:val="clear" w:color="auto" w:fill="auto"/>
            <w:vAlign w:val="center"/>
          </w:tcPr>
          <w:p w:rsidR="001327FD" w:rsidRPr="001327FD" w:rsidRDefault="001327FD" w:rsidP="001327FD">
            <w:pPr>
              <w:spacing w:after="0" w:line="240" w:lineRule="auto"/>
              <w:ind w:firstLine="0"/>
              <w:jc w:val="center"/>
              <w:rPr>
                <w:color w:val="000000"/>
                <w:sz w:val="20"/>
                <w:szCs w:val="20"/>
              </w:rPr>
            </w:pPr>
            <w:r w:rsidRPr="001327FD">
              <w:rPr>
                <w:color w:val="000000"/>
                <w:sz w:val="20"/>
                <w:szCs w:val="20"/>
              </w:rPr>
              <w:t>0,85</w:t>
            </w:r>
          </w:p>
        </w:tc>
        <w:tc>
          <w:tcPr>
            <w:tcW w:w="1012" w:type="dxa"/>
            <w:shd w:val="clear" w:color="auto" w:fill="auto"/>
            <w:vAlign w:val="center"/>
          </w:tcPr>
          <w:p w:rsidR="001327FD" w:rsidRPr="001327FD" w:rsidRDefault="001327FD" w:rsidP="001327FD">
            <w:pPr>
              <w:spacing w:after="0" w:line="240" w:lineRule="auto"/>
              <w:ind w:firstLine="0"/>
              <w:jc w:val="center"/>
              <w:rPr>
                <w:color w:val="000000"/>
                <w:sz w:val="20"/>
                <w:szCs w:val="20"/>
              </w:rPr>
            </w:pPr>
            <w:r w:rsidRPr="001327FD">
              <w:rPr>
                <w:color w:val="000000"/>
                <w:sz w:val="20"/>
                <w:szCs w:val="20"/>
              </w:rPr>
              <w:t>0,85</w:t>
            </w:r>
          </w:p>
        </w:tc>
        <w:tc>
          <w:tcPr>
            <w:tcW w:w="1013" w:type="dxa"/>
            <w:shd w:val="clear" w:color="auto" w:fill="auto"/>
            <w:vAlign w:val="center"/>
          </w:tcPr>
          <w:p w:rsidR="001327FD" w:rsidRPr="001327FD" w:rsidRDefault="001327FD" w:rsidP="001327FD">
            <w:pPr>
              <w:spacing w:after="0" w:line="240" w:lineRule="auto"/>
              <w:ind w:firstLine="0"/>
              <w:jc w:val="center"/>
              <w:rPr>
                <w:color w:val="000000"/>
                <w:sz w:val="20"/>
                <w:szCs w:val="20"/>
              </w:rPr>
            </w:pPr>
            <w:r w:rsidRPr="001327FD">
              <w:rPr>
                <w:color w:val="000000"/>
                <w:sz w:val="20"/>
                <w:szCs w:val="20"/>
              </w:rPr>
              <w:t>0,85</w:t>
            </w:r>
          </w:p>
        </w:tc>
        <w:tc>
          <w:tcPr>
            <w:tcW w:w="1012" w:type="dxa"/>
            <w:shd w:val="clear" w:color="auto" w:fill="auto"/>
            <w:vAlign w:val="center"/>
          </w:tcPr>
          <w:p w:rsidR="001327FD" w:rsidRPr="001327FD" w:rsidRDefault="001327FD" w:rsidP="001327FD">
            <w:pPr>
              <w:spacing w:after="0" w:line="240" w:lineRule="auto"/>
              <w:ind w:firstLine="0"/>
              <w:jc w:val="center"/>
              <w:rPr>
                <w:color w:val="000000"/>
                <w:sz w:val="20"/>
                <w:szCs w:val="20"/>
              </w:rPr>
            </w:pPr>
            <w:r w:rsidRPr="001327FD">
              <w:rPr>
                <w:color w:val="000000"/>
                <w:sz w:val="20"/>
                <w:szCs w:val="20"/>
              </w:rPr>
              <w:t>0,85</w:t>
            </w:r>
          </w:p>
        </w:tc>
        <w:tc>
          <w:tcPr>
            <w:tcW w:w="1013" w:type="dxa"/>
            <w:shd w:val="clear" w:color="auto" w:fill="auto"/>
            <w:vAlign w:val="center"/>
          </w:tcPr>
          <w:p w:rsidR="001327FD" w:rsidRPr="001327FD" w:rsidRDefault="001327FD" w:rsidP="001327FD">
            <w:pPr>
              <w:spacing w:after="0" w:line="240" w:lineRule="auto"/>
              <w:ind w:firstLine="0"/>
              <w:jc w:val="center"/>
              <w:rPr>
                <w:color w:val="000000"/>
                <w:sz w:val="20"/>
                <w:szCs w:val="20"/>
              </w:rPr>
            </w:pPr>
            <w:r w:rsidRPr="001327FD">
              <w:rPr>
                <w:color w:val="000000"/>
                <w:sz w:val="20"/>
                <w:szCs w:val="20"/>
              </w:rPr>
              <w:t>0,85</w:t>
            </w:r>
          </w:p>
        </w:tc>
        <w:tc>
          <w:tcPr>
            <w:tcW w:w="1012" w:type="dxa"/>
            <w:shd w:val="clear" w:color="auto" w:fill="auto"/>
            <w:vAlign w:val="center"/>
          </w:tcPr>
          <w:p w:rsidR="001327FD" w:rsidRPr="001327FD" w:rsidRDefault="001327FD" w:rsidP="001327FD">
            <w:pPr>
              <w:spacing w:after="0" w:line="240" w:lineRule="auto"/>
              <w:ind w:firstLine="0"/>
              <w:jc w:val="center"/>
              <w:rPr>
                <w:color w:val="000000"/>
                <w:sz w:val="20"/>
                <w:szCs w:val="20"/>
              </w:rPr>
            </w:pPr>
            <w:r w:rsidRPr="001327FD">
              <w:rPr>
                <w:color w:val="000000"/>
                <w:sz w:val="20"/>
                <w:szCs w:val="20"/>
              </w:rPr>
              <w:t>0,59</w:t>
            </w:r>
          </w:p>
        </w:tc>
        <w:tc>
          <w:tcPr>
            <w:tcW w:w="1013" w:type="dxa"/>
            <w:shd w:val="clear" w:color="auto" w:fill="auto"/>
            <w:vAlign w:val="center"/>
          </w:tcPr>
          <w:p w:rsidR="001327FD" w:rsidRPr="001327FD" w:rsidRDefault="001327FD" w:rsidP="001327FD">
            <w:pPr>
              <w:spacing w:after="0" w:line="240" w:lineRule="auto"/>
              <w:ind w:firstLine="0"/>
              <w:jc w:val="center"/>
              <w:rPr>
                <w:color w:val="000000"/>
                <w:sz w:val="20"/>
                <w:szCs w:val="20"/>
              </w:rPr>
            </w:pPr>
            <w:r w:rsidRPr="001327FD">
              <w:rPr>
                <w:color w:val="000000"/>
                <w:sz w:val="20"/>
                <w:szCs w:val="20"/>
              </w:rPr>
              <w:t>-0,61</w:t>
            </w:r>
          </w:p>
        </w:tc>
      </w:tr>
      <w:tr w:rsidR="001327FD" w:rsidRPr="00AF77BF" w:rsidTr="001327FD">
        <w:tc>
          <w:tcPr>
            <w:tcW w:w="475" w:type="dxa"/>
            <w:shd w:val="clear" w:color="auto" w:fill="auto"/>
            <w:vAlign w:val="center"/>
          </w:tcPr>
          <w:p w:rsidR="001327FD" w:rsidRPr="00AF77BF" w:rsidRDefault="001327FD" w:rsidP="00AF77BF">
            <w:pPr>
              <w:pStyle w:val="aff4"/>
              <w:jc w:val="center"/>
              <w:rPr>
                <w:rStyle w:val="9pt10"/>
                <w:b w:val="0"/>
                <w:color w:val="000000"/>
                <w:sz w:val="20"/>
                <w:szCs w:val="20"/>
              </w:rPr>
            </w:pPr>
            <w:r>
              <w:rPr>
                <w:rStyle w:val="9pt10"/>
                <w:b w:val="0"/>
                <w:color w:val="000000"/>
                <w:sz w:val="20"/>
                <w:szCs w:val="20"/>
              </w:rPr>
              <w:t>6</w:t>
            </w:r>
          </w:p>
        </w:tc>
        <w:tc>
          <w:tcPr>
            <w:tcW w:w="2082" w:type="dxa"/>
            <w:shd w:val="clear" w:color="auto" w:fill="auto"/>
            <w:vAlign w:val="center"/>
          </w:tcPr>
          <w:p w:rsidR="001327FD" w:rsidRPr="00AF77BF" w:rsidRDefault="001327FD" w:rsidP="00AF77BF">
            <w:pPr>
              <w:pStyle w:val="aff4"/>
              <w:jc w:val="center"/>
              <w:rPr>
                <w:rStyle w:val="9pt12"/>
                <w:color w:val="000000"/>
                <w:sz w:val="20"/>
                <w:szCs w:val="20"/>
              </w:rPr>
            </w:pPr>
            <w:r>
              <w:rPr>
                <w:rStyle w:val="9pt12"/>
                <w:color w:val="000000"/>
                <w:sz w:val="20"/>
                <w:szCs w:val="20"/>
              </w:rPr>
              <w:t>Котельная ЖЭУ Теги</w:t>
            </w:r>
          </w:p>
        </w:tc>
        <w:tc>
          <w:tcPr>
            <w:tcW w:w="1012" w:type="dxa"/>
            <w:shd w:val="clear" w:color="auto" w:fill="auto"/>
            <w:vAlign w:val="center"/>
          </w:tcPr>
          <w:p w:rsidR="001327FD" w:rsidRPr="001327FD" w:rsidRDefault="001327FD" w:rsidP="001327FD">
            <w:pPr>
              <w:spacing w:after="0" w:line="240" w:lineRule="auto"/>
              <w:ind w:firstLine="0"/>
              <w:jc w:val="center"/>
              <w:rPr>
                <w:color w:val="000000"/>
                <w:sz w:val="20"/>
                <w:szCs w:val="20"/>
              </w:rPr>
            </w:pPr>
            <w:r w:rsidRPr="001327FD">
              <w:rPr>
                <w:color w:val="000000"/>
                <w:sz w:val="20"/>
                <w:szCs w:val="20"/>
              </w:rPr>
              <w:t>-0,37</w:t>
            </w:r>
          </w:p>
        </w:tc>
        <w:tc>
          <w:tcPr>
            <w:tcW w:w="1012" w:type="dxa"/>
            <w:shd w:val="clear" w:color="auto" w:fill="auto"/>
            <w:vAlign w:val="center"/>
          </w:tcPr>
          <w:p w:rsidR="001327FD" w:rsidRPr="001327FD" w:rsidRDefault="001327FD" w:rsidP="001327FD">
            <w:pPr>
              <w:spacing w:after="0" w:line="240" w:lineRule="auto"/>
              <w:ind w:firstLine="0"/>
              <w:jc w:val="center"/>
              <w:rPr>
                <w:color w:val="000000"/>
                <w:sz w:val="20"/>
                <w:szCs w:val="20"/>
              </w:rPr>
            </w:pPr>
            <w:r w:rsidRPr="001327FD">
              <w:rPr>
                <w:color w:val="000000"/>
                <w:sz w:val="20"/>
                <w:szCs w:val="20"/>
              </w:rPr>
              <w:t>-0,37</w:t>
            </w:r>
          </w:p>
        </w:tc>
        <w:tc>
          <w:tcPr>
            <w:tcW w:w="1013" w:type="dxa"/>
            <w:shd w:val="clear" w:color="auto" w:fill="auto"/>
            <w:vAlign w:val="center"/>
          </w:tcPr>
          <w:p w:rsidR="001327FD" w:rsidRPr="001327FD" w:rsidRDefault="001327FD" w:rsidP="001327FD">
            <w:pPr>
              <w:spacing w:after="0" w:line="240" w:lineRule="auto"/>
              <w:ind w:firstLine="0"/>
              <w:jc w:val="center"/>
              <w:rPr>
                <w:color w:val="000000"/>
                <w:sz w:val="20"/>
                <w:szCs w:val="20"/>
              </w:rPr>
            </w:pPr>
            <w:r w:rsidRPr="001327FD">
              <w:rPr>
                <w:color w:val="000000"/>
                <w:sz w:val="20"/>
                <w:szCs w:val="20"/>
              </w:rPr>
              <w:t>-0,37</w:t>
            </w:r>
          </w:p>
        </w:tc>
        <w:tc>
          <w:tcPr>
            <w:tcW w:w="1012" w:type="dxa"/>
            <w:shd w:val="clear" w:color="auto" w:fill="auto"/>
            <w:vAlign w:val="center"/>
          </w:tcPr>
          <w:p w:rsidR="001327FD" w:rsidRPr="001327FD" w:rsidRDefault="001327FD" w:rsidP="001327FD">
            <w:pPr>
              <w:spacing w:after="0" w:line="240" w:lineRule="auto"/>
              <w:ind w:firstLine="0"/>
              <w:jc w:val="center"/>
              <w:rPr>
                <w:color w:val="000000"/>
                <w:sz w:val="20"/>
                <w:szCs w:val="20"/>
              </w:rPr>
            </w:pPr>
            <w:r w:rsidRPr="001327FD">
              <w:rPr>
                <w:color w:val="000000"/>
                <w:sz w:val="20"/>
                <w:szCs w:val="20"/>
              </w:rPr>
              <w:t>-0,38</w:t>
            </w:r>
          </w:p>
        </w:tc>
        <w:tc>
          <w:tcPr>
            <w:tcW w:w="1013" w:type="dxa"/>
            <w:shd w:val="clear" w:color="auto" w:fill="auto"/>
            <w:vAlign w:val="center"/>
          </w:tcPr>
          <w:p w:rsidR="001327FD" w:rsidRPr="001327FD" w:rsidRDefault="001327FD" w:rsidP="001327FD">
            <w:pPr>
              <w:spacing w:after="0" w:line="240" w:lineRule="auto"/>
              <w:ind w:firstLine="0"/>
              <w:jc w:val="center"/>
              <w:rPr>
                <w:color w:val="000000"/>
                <w:sz w:val="20"/>
                <w:szCs w:val="20"/>
              </w:rPr>
            </w:pPr>
            <w:r w:rsidRPr="001327FD">
              <w:rPr>
                <w:color w:val="000000"/>
                <w:sz w:val="20"/>
                <w:szCs w:val="20"/>
              </w:rPr>
              <w:t>-0,38</w:t>
            </w:r>
          </w:p>
        </w:tc>
        <w:tc>
          <w:tcPr>
            <w:tcW w:w="1012" w:type="dxa"/>
            <w:shd w:val="clear" w:color="auto" w:fill="auto"/>
            <w:vAlign w:val="center"/>
          </w:tcPr>
          <w:p w:rsidR="001327FD" w:rsidRPr="001327FD" w:rsidRDefault="001327FD" w:rsidP="001327FD">
            <w:pPr>
              <w:spacing w:after="0" w:line="240" w:lineRule="auto"/>
              <w:ind w:firstLine="0"/>
              <w:jc w:val="center"/>
              <w:rPr>
                <w:color w:val="000000"/>
                <w:sz w:val="20"/>
                <w:szCs w:val="20"/>
              </w:rPr>
            </w:pPr>
            <w:r w:rsidRPr="001327FD">
              <w:rPr>
                <w:color w:val="000000"/>
                <w:sz w:val="20"/>
                <w:szCs w:val="20"/>
              </w:rPr>
              <w:t>-0,38</w:t>
            </w:r>
          </w:p>
        </w:tc>
        <w:tc>
          <w:tcPr>
            <w:tcW w:w="1013" w:type="dxa"/>
            <w:shd w:val="clear" w:color="auto" w:fill="auto"/>
            <w:vAlign w:val="center"/>
          </w:tcPr>
          <w:p w:rsidR="001327FD" w:rsidRPr="001327FD" w:rsidRDefault="001327FD" w:rsidP="001327FD">
            <w:pPr>
              <w:spacing w:after="0" w:line="240" w:lineRule="auto"/>
              <w:ind w:firstLine="0"/>
              <w:jc w:val="center"/>
              <w:rPr>
                <w:color w:val="000000"/>
                <w:sz w:val="20"/>
                <w:szCs w:val="20"/>
              </w:rPr>
            </w:pPr>
            <w:r w:rsidRPr="001327FD">
              <w:rPr>
                <w:color w:val="000000"/>
                <w:sz w:val="20"/>
                <w:szCs w:val="20"/>
              </w:rPr>
              <w:t>-0,39</w:t>
            </w:r>
          </w:p>
        </w:tc>
      </w:tr>
    </w:tbl>
    <w:p w:rsidR="00295630" w:rsidRDefault="00295630" w:rsidP="00322CC1"/>
    <w:p w:rsidR="000712A9" w:rsidRPr="00423726" w:rsidRDefault="000712A9" w:rsidP="000712A9">
      <w:pPr>
        <w:pStyle w:val="2"/>
        <w:pageBreakBefore/>
        <w:spacing w:before="0"/>
        <w:rPr>
          <w:rFonts w:eastAsia="TimesNewRomanPS-BoldMT"/>
        </w:rPr>
      </w:pPr>
      <w:bookmarkStart w:id="134" w:name="_Toc501370702"/>
      <w:r w:rsidRPr="00423726">
        <w:rPr>
          <w:caps w:val="0"/>
        </w:rPr>
        <w:lastRenderedPageBreak/>
        <w:t xml:space="preserve">ГЛАВА </w:t>
      </w:r>
      <w:r>
        <w:rPr>
          <w:caps w:val="0"/>
        </w:rPr>
        <w:t>6</w:t>
      </w:r>
      <w:r w:rsidRPr="00423726">
        <w:rPr>
          <w:caps w:val="0"/>
        </w:rPr>
        <w:t xml:space="preserve">. </w:t>
      </w:r>
      <w:r w:rsidRPr="000712A9">
        <w:rPr>
          <w:caps w:val="0"/>
        </w:rPr>
        <w:t>ПРЕДЛОЖЕНИЯ ПО СТРОИТЕЛЬСТВУ, РЕКОНСТРУКЦИИ И</w:t>
      </w:r>
      <w:r>
        <w:rPr>
          <w:caps w:val="0"/>
        </w:rPr>
        <w:t xml:space="preserve"> </w:t>
      </w:r>
      <w:r w:rsidRPr="000712A9">
        <w:rPr>
          <w:caps w:val="0"/>
        </w:rPr>
        <w:t>ТЕХНИЧЕСКОМУ ПЕРЕВООРУЖЕНИЮ ИСТОЧНИКОВ ТЕПЛОВОЙ ЭНЕРГИИ</w:t>
      </w:r>
      <w:bookmarkEnd w:id="134"/>
    </w:p>
    <w:p w:rsidR="00A44775" w:rsidRPr="00E81C71" w:rsidRDefault="00A44775" w:rsidP="00B53E60">
      <w:pPr>
        <w:pStyle w:val="5"/>
        <w:rPr>
          <w:rFonts w:eastAsia="TimesNewRomanPS-BoldMT"/>
        </w:rPr>
      </w:pPr>
      <w:bookmarkStart w:id="135" w:name="_Toc501370703"/>
      <w:r>
        <w:rPr>
          <w:rFonts w:eastAsia="TimesNewRomanPS-BoldMT"/>
        </w:rPr>
        <w:t>а</w:t>
      </w:r>
      <w:r w:rsidRPr="00D71333">
        <w:rPr>
          <w:rFonts w:eastAsia="TimesNewRomanPS-BoldMT"/>
        </w:rPr>
        <w:t xml:space="preserve">) </w:t>
      </w:r>
      <w:r w:rsidRPr="000712A9">
        <w:t>определение условий организации централизованного теплоснабжения, индивидуального теплоснабжения, а также поквартирного отопления</w:t>
      </w:r>
      <w:bookmarkEnd w:id="135"/>
    </w:p>
    <w:p w:rsidR="00BF64EB" w:rsidRPr="00BF64EB" w:rsidRDefault="00BF64EB" w:rsidP="00BF64EB">
      <w:r w:rsidRPr="00BF64EB">
        <w:t xml:space="preserve">На момент разработки схемы теплоснабжения централизованное теплоснабжение потребителей на территории </w:t>
      </w:r>
      <w:r>
        <w:t>городского поселения</w:t>
      </w:r>
      <w:r w:rsidRPr="00BF64EB">
        <w:t xml:space="preserve"> Березово организованно от </w:t>
      </w:r>
      <w:r>
        <w:t>6</w:t>
      </w:r>
      <w:r w:rsidRPr="00BF64EB">
        <w:t xml:space="preserve"> котельных </w:t>
      </w:r>
      <w:r w:rsidR="00A53F33">
        <w:t>–</w:t>
      </w:r>
      <w:r w:rsidRPr="00BF64EB">
        <w:t xml:space="preserve"> Центральная, ЦРБ, Туберкулезного диспансера, Аэропорт</w:t>
      </w:r>
      <w:r>
        <w:t>, блочно-модульная,</w:t>
      </w:r>
      <w:r w:rsidRPr="00BF64EB">
        <w:t xml:space="preserve"> работающих на газовом топливе</w:t>
      </w:r>
      <w:r>
        <w:t xml:space="preserve"> и ЖЭУ Теги,</w:t>
      </w:r>
      <w:r w:rsidRPr="00BF64EB">
        <w:t xml:space="preserve"> работающ</w:t>
      </w:r>
      <w:r>
        <w:t>ая</w:t>
      </w:r>
      <w:r w:rsidRPr="00BF64EB">
        <w:t xml:space="preserve"> на </w:t>
      </w:r>
      <w:r>
        <w:t>угле</w:t>
      </w:r>
      <w:r w:rsidRPr="00BF64EB">
        <w:t>. Все многоквартирные дома и общественные здания (социального, культурного и бытового назначения) подключены к источникам централизованного отопления.</w:t>
      </w:r>
    </w:p>
    <w:p w:rsidR="00A53F33" w:rsidRPr="004A3F76" w:rsidRDefault="00A53F33" w:rsidP="00A53F33">
      <w:pPr>
        <w:keepNext/>
        <w:rPr>
          <w:i/>
          <w:lang w:eastAsia="ru-RU"/>
        </w:rPr>
      </w:pPr>
      <w:r w:rsidRPr="004A3F76">
        <w:rPr>
          <w:i/>
          <w:lang w:eastAsia="ru-RU"/>
        </w:rPr>
        <w:t>Определение условий организации централизованного теплоснабжения</w:t>
      </w:r>
    </w:p>
    <w:p w:rsidR="00A53F33" w:rsidRPr="004A3F76" w:rsidRDefault="00A53F33" w:rsidP="00A53F33">
      <w:pPr>
        <w:rPr>
          <w:lang w:eastAsia="ru-RU"/>
        </w:rPr>
      </w:pPr>
      <w:proofErr w:type="gramStart"/>
      <w:r w:rsidRPr="004A3F76">
        <w:rPr>
          <w:lang w:eastAsia="ru-RU"/>
        </w:rPr>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w:t>
      </w:r>
      <w:proofErr w:type="gramEnd"/>
      <w:r w:rsidRPr="004A3F76">
        <w:rPr>
          <w:lang w:eastAsia="ru-RU"/>
        </w:rPr>
        <w:t xml:space="preserve"> Федерации.</w:t>
      </w:r>
    </w:p>
    <w:p w:rsidR="00A53F33" w:rsidRPr="004A3F76" w:rsidRDefault="00A53F33" w:rsidP="00A53F33">
      <w:pPr>
        <w:rPr>
          <w:lang w:eastAsia="ru-RU"/>
        </w:rPr>
      </w:pPr>
      <w:r w:rsidRPr="004A3F76">
        <w:rPr>
          <w:lang w:eastAsia="ru-RU"/>
        </w:rPr>
        <w:t xml:space="preserve">Подключение осуществляется на основании договора на подключение к системе теплоснабжения, </w:t>
      </w:r>
      <w:proofErr w:type="gramStart"/>
      <w:r w:rsidRPr="004A3F76">
        <w:rPr>
          <w:lang w:eastAsia="ru-RU"/>
        </w:rPr>
        <w:t>который</w:t>
      </w:r>
      <w:proofErr w:type="gramEnd"/>
      <w:r w:rsidRPr="004A3F76">
        <w:rPr>
          <w:lang w:eastAsia="ru-RU"/>
        </w:rPr>
        <w:t xml:space="preserve">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w:t>
      </w:r>
      <w:proofErr w:type="gramStart"/>
      <w:r w:rsidRPr="004A3F76">
        <w:rPr>
          <w:lang w:eastAsia="ru-RU"/>
        </w:rPr>
        <w:t>и</w:t>
      </w:r>
      <w:proofErr w:type="gramEnd"/>
      <w:r w:rsidRPr="004A3F76">
        <w:rPr>
          <w:lang w:eastAsia="ru-RU"/>
        </w:rPr>
        <w:t xml:space="preserve">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A53F33" w:rsidRPr="004A3F76" w:rsidRDefault="00A53F33" w:rsidP="00A53F33">
      <w:pPr>
        <w:rPr>
          <w:lang w:eastAsia="ru-RU"/>
        </w:rPr>
      </w:pPr>
      <w:r w:rsidRPr="004A3F76">
        <w:rPr>
          <w:lang w:eastAsia="ru-RU"/>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A53F33" w:rsidRPr="004A3F76" w:rsidRDefault="00A53F33" w:rsidP="00A53F33">
      <w:pPr>
        <w:rPr>
          <w:lang w:eastAsia="ru-RU"/>
        </w:rPr>
      </w:pPr>
      <w:proofErr w:type="gramStart"/>
      <w:r w:rsidRPr="004A3F76">
        <w:rPr>
          <w:lang w:eastAsia="ru-RU"/>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w:t>
      </w:r>
      <w:proofErr w:type="gramEnd"/>
      <w:r w:rsidRPr="004A3F76">
        <w:rPr>
          <w:lang w:eastAsia="ru-RU"/>
        </w:rPr>
        <w:t xml:space="preserve"> объекта капитального строительства, отказ в </w:t>
      </w:r>
      <w:proofErr w:type="gramStart"/>
      <w:r w:rsidRPr="004A3F76">
        <w:rPr>
          <w:lang w:eastAsia="ru-RU"/>
        </w:rPr>
        <w:t>заключении</w:t>
      </w:r>
      <w:proofErr w:type="gramEnd"/>
      <w:r w:rsidRPr="004A3F76">
        <w:rPr>
          <w:lang w:eastAsia="ru-RU"/>
        </w:rPr>
        <w:t xml:space="preserve"> договора на его подключение не допускается. Нормативные сроки его подключения к системе теплоснабжения </w:t>
      </w:r>
      <w:r w:rsidRPr="004A3F76">
        <w:rPr>
          <w:lang w:eastAsia="ru-RU"/>
        </w:rPr>
        <w:lastRenderedPageBreak/>
        <w:t>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A53F33" w:rsidRPr="004A3F76" w:rsidRDefault="00A53F33" w:rsidP="00A53F33">
      <w:pPr>
        <w:rPr>
          <w:lang w:eastAsia="ru-RU"/>
        </w:rPr>
      </w:pPr>
      <w:proofErr w:type="gramStart"/>
      <w:r w:rsidRPr="004A3F76">
        <w:rPr>
          <w:lang w:eastAsia="ru-RU"/>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w:t>
      </w:r>
      <w:proofErr w:type="gramEnd"/>
      <w:r w:rsidRPr="004A3F76">
        <w:rPr>
          <w:lang w:eastAsia="ru-RU"/>
        </w:rPr>
        <w:t xml:space="preserve"> </w:t>
      </w:r>
      <w:proofErr w:type="gramStart"/>
      <w:r w:rsidRPr="004A3F76">
        <w:rPr>
          <w:lang w:eastAsia="ru-RU"/>
        </w:rPr>
        <w:t>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w:t>
      </w:r>
      <w:proofErr w:type="gramEnd"/>
      <w:r w:rsidRPr="004A3F76">
        <w:rPr>
          <w:lang w:eastAsia="ru-RU"/>
        </w:rPr>
        <w:t xml:space="preserve"> системе теплоснабжения этого объекта капитального строительства. </w:t>
      </w:r>
      <w:proofErr w:type="gramStart"/>
      <w:r w:rsidRPr="004A3F76">
        <w:rPr>
          <w:lang w:eastAsia="ru-RU"/>
        </w:rPr>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w:t>
      </w:r>
      <w:proofErr w:type="gramEnd"/>
      <w:r w:rsidRPr="004A3F76">
        <w:rPr>
          <w:lang w:eastAsia="ru-RU"/>
        </w:rPr>
        <w:t xml:space="preserve"> В случае</w:t>
      </w:r>
      <w:proofErr w:type="gramStart"/>
      <w:r w:rsidRPr="004A3F76">
        <w:rPr>
          <w:lang w:eastAsia="ru-RU"/>
        </w:rPr>
        <w:t>,</w:t>
      </w:r>
      <w:proofErr w:type="gramEnd"/>
      <w:r w:rsidRPr="004A3F76">
        <w:rPr>
          <w:lang w:eastAsia="ru-RU"/>
        </w:rPr>
        <w:t xml:space="preserve">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A53F33" w:rsidRPr="004A3F76" w:rsidRDefault="00A53F33" w:rsidP="00A53F33">
      <w:pPr>
        <w:rPr>
          <w:lang w:eastAsia="ru-RU"/>
        </w:rPr>
      </w:pPr>
      <w:r w:rsidRPr="004A3F76">
        <w:rPr>
          <w:lang w:eastAsia="ru-RU"/>
        </w:rPr>
        <w:t xml:space="preserve">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w:t>
      </w:r>
      <w:r w:rsidRPr="004A3F76">
        <w:rPr>
          <w:lang w:eastAsia="ru-RU"/>
        </w:rPr>
        <w:lastRenderedPageBreak/>
        <w:t>строительства, установленных правилами подключения к системам теплоснабжения, утвержденными Правительством Российской Федерации.</w:t>
      </w:r>
    </w:p>
    <w:p w:rsidR="00A53F33" w:rsidRPr="004A3F76" w:rsidRDefault="00A53F33" w:rsidP="00A53F33">
      <w:pPr>
        <w:rPr>
          <w:lang w:eastAsia="ru-RU"/>
        </w:rPr>
      </w:pPr>
      <w:r w:rsidRPr="004A3F76">
        <w:rPr>
          <w:lang w:eastAsia="ru-RU"/>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A53F33" w:rsidRDefault="00A53F33" w:rsidP="00A53F33">
      <w:pPr>
        <w:rPr>
          <w:lang w:eastAsia="ru-RU"/>
        </w:rPr>
      </w:pPr>
      <w:r w:rsidRPr="004A3F76">
        <w:rPr>
          <w:lang w:eastAsia="ru-RU"/>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E52B69" w:rsidRDefault="008C7DD2" w:rsidP="00BA0681">
      <w:pPr>
        <w:rPr>
          <w:lang w:eastAsia="ru-RU"/>
        </w:rPr>
      </w:pPr>
      <w:r>
        <w:rPr>
          <w:lang w:eastAsia="ru-RU"/>
        </w:rPr>
        <w:t xml:space="preserve">В таблице 6.1 представлен список мероприятий </w:t>
      </w:r>
      <w:r w:rsidR="00BA0681">
        <w:t>по строительству, реконструкции и техническому перевооружению источников тепловой энергии городского поселения</w:t>
      </w:r>
      <w:r w:rsidR="00BA0681" w:rsidRPr="00302407">
        <w:t xml:space="preserve"> Берёзово</w:t>
      </w:r>
      <w:r w:rsidR="00BA0681">
        <w:t>.</w:t>
      </w:r>
    </w:p>
    <w:p w:rsidR="00E52B69" w:rsidRDefault="00E52B69" w:rsidP="00D42390">
      <w:pPr>
        <w:jc w:val="right"/>
      </w:pPr>
      <w:r>
        <w:t>Таблица 6.1</w:t>
      </w:r>
    </w:p>
    <w:p w:rsidR="00E52B69" w:rsidRDefault="00E52B69" w:rsidP="00BA0681">
      <w:pPr>
        <w:ind w:firstLine="0"/>
        <w:jc w:val="center"/>
      </w:pPr>
      <w:r w:rsidRPr="00302407">
        <w:t xml:space="preserve">План мероприятий </w:t>
      </w:r>
      <w:r w:rsidR="00BA0681">
        <w:t>по строительству, реконструкции и техническому перевооружению источников тепловой энергии на каждом этапе</w:t>
      </w:r>
      <w:r w:rsidR="00BA0681" w:rsidRPr="00302407">
        <w:t xml:space="preserve"> </w:t>
      </w:r>
      <w:r>
        <w:t>городского поселения</w:t>
      </w:r>
      <w:r w:rsidRPr="00302407">
        <w:t xml:space="preserve"> Берёзово</w:t>
      </w:r>
    </w:p>
    <w:tbl>
      <w:tblPr>
        <w:tblW w:w="95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1"/>
        <w:gridCol w:w="1701"/>
        <w:gridCol w:w="3118"/>
        <w:gridCol w:w="1559"/>
        <w:gridCol w:w="1559"/>
      </w:tblGrid>
      <w:tr w:rsidR="00E52B69" w:rsidRPr="00BA0681" w:rsidTr="00D42390">
        <w:trPr>
          <w:tblHeader/>
        </w:trPr>
        <w:tc>
          <w:tcPr>
            <w:tcW w:w="1621" w:type="dxa"/>
            <w:shd w:val="clear" w:color="auto" w:fill="auto"/>
            <w:tcMar>
              <w:left w:w="28" w:type="dxa"/>
              <w:right w:w="28" w:type="dxa"/>
            </w:tcMar>
            <w:vAlign w:val="center"/>
            <w:hideMark/>
          </w:tcPr>
          <w:p w:rsidR="00E52B69" w:rsidRPr="00BA0681" w:rsidRDefault="00E52B69" w:rsidP="00D42390">
            <w:pPr>
              <w:spacing w:after="0" w:line="240" w:lineRule="auto"/>
              <w:ind w:firstLine="0"/>
              <w:jc w:val="center"/>
              <w:rPr>
                <w:b/>
                <w:sz w:val="20"/>
                <w:szCs w:val="20"/>
              </w:rPr>
            </w:pPr>
            <w:r w:rsidRPr="00BA0681">
              <w:rPr>
                <w:b/>
                <w:sz w:val="20"/>
                <w:szCs w:val="20"/>
              </w:rPr>
              <w:t>Источник теплоснабжения</w:t>
            </w:r>
          </w:p>
        </w:tc>
        <w:tc>
          <w:tcPr>
            <w:tcW w:w="1701" w:type="dxa"/>
            <w:shd w:val="clear" w:color="auto" w:fill="auto"/>
            <w:tcMar>
              <w:left w:w="28" w:type="dxa"/>
              <w:right w:w="28" w:type="dxa"/>
            </w:tcMar>
            <w:vAlign w:val="center"/>
            <w:hideMark/>
          </w:tcPr>
          <w:p w:rsidR="00E52B69" w:rsidRPr="00BA0681" w:rsidRDefault="00E52B69" w:rsidP="00D42390">
            <w:pPr>
              <w:spacing w:after="0" w:line="240" w:lineRule="auto"/>
              <w:ind w:firstLine="0"/>
              <w:jc w:val="center"/>
              <w:rPr>
                <w:b/>
                <w:sz w:val="20"/>
                <w:szCs w:val="20"/>
              </w:rPr>
            </w:pPr>
            <w:r w:rsidRPr="00BA0681">
              <w:rPr>
                <w:b/>
                <w:sz w:val="20"/>
                <w:szCs w:val="20"/>
              </w:rPr>
              <w:t>Адрес источника</w:t>
            </w:r>
          </w:p>
        </w:tc>
        <w:tc>
          <w:tcPr>
            <w:tcW w:w="3118" w:type="dxa"/>
            <w:shd w:val="clear" w:color="auto" w:fill="auto"/>
            <w:tcMar>
              <w:left w:w="28" w:type="dxa"/>
              <w:right w:w="28" w:type="dxa"/>
            </w:tcMar>
            <w:vAlign w:val="center"/>
            <w:hideMark/>
          </w:tcPr>
          <w:p w:rsidR="00E52B69" w:rsidRPr="00BA0681" w:rsidRDefault="00E52B69" w:rsidP="00D42390">
            <w:pPr>
              <w:spacing w:after="0" w:line="240" w:lineRule="auto"/>
              <w:ind w:firstLine="0"/>
              <w:jc w:val="center"/>
              <w:rPr>
                <w:b/>
                <w:sz w:val="20"/>
                <w:szCs w:val="20"/>
              </w:rPr>
            </w:pPr>
            <w:r w:rsidRPr="00BA0681">
              <w:rPr>
                <w:b/>
                <w:sz w:val="20"/>
                <w:szCs w:val="20"/>
              </w:rPr>
              <w:t>Наименование мероприятия</w:t>
            </w:r>
          </w:p>
        </w:tc>
        <w:tc>
          <w:tcPr>
            <w:tcW w:w="1559" w:type="dxa"/>
            <w:shd w:val="clear" w:color="auto" w:fill="auto"/>
            <w:tcMar>
              <w:left w:w="28" w:type="dxa"/>
              <w:right w:w="28" w:type="dxa"/>
            </w:tcMar>
            <w:vAlign w:val="center"/>
            <w:hideMark/>
          </w:tcPr>
          <w:p w:rsidR="00E52B69" w:rsidRPr="00BA0681" w:rsidRDefault="00E52B69" w:rsidP="00D42390">
            <w:pPr>
              <w:spacing w:after="0" w:line="240" w:lineRule="auto"/>
              <w:ind w:firstLine="0"/>
              <w:jc w:val="center"/>
              <w:rPr>
                <w:b/>
                <w:sz w:val="20"/>
                <w:szCs w:val="20"/>
              </w:rPr>
            </w:pPr>
            <w:r w:rsidRPr="00BA0681">
              <w:rPr>
                <w:b/>
                <w:sz w:val="20"/>
                <w:szCs w:val="20"/>
              </w:rPr>
              <w:t>Срок реализации мероприятия</w:t>
            </w:r>
          </w:p>
        </w:tc>
        <w:tc>
          <w:tcPr>
            <w:tcW w:w="1559" w:type="dxa"/>
            <w:shd w:val="clear" w:color="auto" w:fill="auto"/>
            <w:tcMar>
              <w:left w:w="28" w:type="dxa"/>
              <w:right w:w="28" w:type="dxa"/>
            </w:tcMar>
            <w:vAlign w:val="center"/>
          </w:tcPr>
          <w:p w:rsidR="00E52B69" w:rsidRPr="00BA0681" w:rsidRDefault="00E52B69" w:rsidP="00D42390">
            <w:pPr>
              <w:spacing w:after="0" w:line="240" w:lineRule="auto"/>
              <w:ind w:firstLine="0"/>
              <w:jc w:val="center"/>
              <w:rPr>
                <w:b/>
                <w:sz w:val="20"/>
                <w:szCs w:val="20"/>
              </w:rPr>
            </w:pPr>
            <w:r w:rsidRPr="00BA0681">
              <w:rPr>
                <w:b/>
                <w:sz w:val="20"/>
                <w:szCs w:val="20"/>
              </w:rPr>
              <w:t>Ориентировочный объем инвестиций, тыс. руб.</w:t>
            </w:r>
          </w:p>
        </w:tc>
      </w:tr>
      <w:tr w:rsidR="00E52B69" w:rsidRPr="00D42390" w:rsidTr="009F1859">
        <w:tc>
          <w:tcPr>
            <w:tcW w:w="1621" w:type="dxa"/>
            <w:shd w:val="clear" w:color="auto" w:fill="auto"/>
            <w:noWrap/>
            <w:tcMar>
              <w:left w:w="28" w:type="dxa"/>
              <w:right w:w="28" w:type="dxa"/>
            </w:tcMar>
            <w:vAlign w:val="center"/>
            <w:hideMark/>
          </w:tcPr>
          <w:p w:rsidR="00E52B69" w:rsidRPr="00D42390" w:rsidRDefault="00E52B69" w:rsidP="00D42390">
            <w:pPr>
              <w:spacing w:after="0" w:line="240" w:lineRule="auto"/>
              <w:ind w:firstLine="0"/>
              <w:jc w:val="center"/>
              <w:rPr>
                <w:sz w:val="20"/>
                <w:szCs w:val="20"/>
              </w:rPr>
            </w:pPr>
            <w:r w:rsidRPr="00D42390">
              <w:rPr>
                <w:sz w:val="20"/>
                <w:szCs w:val="20"/>
              </w:rPr>
              <w:t>Центральная котельная</w:t>
            </w:r>
          </w:p>
        </w:tc>
        <w:tc>
          <w:tcPr>
            <w:tcW w:w="1701" w:type="dxa"/>
            <w:shd w:val="clear" w:color="auto" w:fill="auto"/>
            <w:tcMar>
              <w:left w:w="28" w:type="dxa"/>
              <w:right w:w="28" w:type="dxa"/>
            </w:tcMar>
            <w:vAlign w:val="center"/>
          </w:tcPr>
          <w:p w:rsidR="00E52B69" w:rsidRPr="00D42390" w:rsidRDefault="00E52B69" w:rsidP="00D42390">
            <w:pPr>
              <w:spacing w:after="0" w:line="240" w:lineRule="auto"/>
              <w:ind w:firstLine="0"/>
              <w:jc w:val="center"/>
              <w:rPr>
                <w:sz w:val="20"/>
                <w:szCs w:val="20"/>
              </w:rPr>
            </w:pPr>
            <w:r w:rsidRPr="00D42390">
              <w:rPr>
                <w:sz w:val="20"/>
                <w:szCs w:val="20"/>
              </w:rPr>
              <w:t>пгт. Березово, ул. Путилова, 42</w:t>
            </w:r>
          </w:p>
        </w:tc>
        <w:tc>
          <w:tcPr>
            <w:tcW w:w="3118" w:type="dxa"/>
            <w:shd w:val="clear" w:color="auto" w:fill="auto"/>
            <w:tcMar>
              <w:left w:w="28" w:type="dxa"/>
              <w:right w:w="28" w:type="dxa"/>
            </w:tcMar>
          </w:tcPr>
          <w:p w:rsidR="00CC2332" w:rsidRPr="00D42390" w:rsidRDefault="00CC2332" w:rsidP="00D42390">
            <w:pPr>
              <w:spacing w:after="0" w:line="240" w:lineRule="auto"/>
              <w:ind w:firstLine="0"/>
              <w:jc w:val="left"/>
              <w:rPr>
                <w:sz w:val="20"/>
                <w:szCs w:val="20"/>
              </w:rPr>
            </w:pPr>
            <w:r w:rsidRPr="00D42390">
              <w:rPr>
                <w:sz w:val="20"/>
                <w:szCs w:val="20"/>
              </w:rPr>
              <w:t>Модернизация котельной с целью повышения энергоэффективности и снижению операционных расходов:</w:t>
            </w:r>
          </w:p>
          <w:p w:rsidR="00E52B69" w:rsidRPr="00D42390" w:rsidRDefault="00E52B69" w:rsidP="00D42390">
            <w:pPr>
              <w:spacing w:after="0" w:line="240" w:lineRule="auto"/>
              <w:ind w:firstLine="0"/>
              <w:jc w:val="left"/>
              <w:rPr>
                <w:sz w:val="20"/>
                <w:szCs w:val="20"/>
              </w:rPr>
            </w:pPr>
            <w:r w:rsidRPr="00D42390">
              <w:rPr>
                <w:sz w:val="20"/>
                <w:szCs w:val="20"/>
              </w:rPr>
              <w:t>1. Установка частотно-регулируемого привода на существующие насосы марки «Grundfos» 2шт.</w:t>
            </w:r>
          </w:p>
          <w:p w:rsidR="00E52B69" w:rsidRPr="00D42390" w:rsidRDefault="00E52B69" w:rsidP="00D42390">
            <w:pPr>
              <w:spacing w:after="0" w:line="240" w:lineRule="auto"/>
              <w:ind w:firstLine="0"/>
              <w:jc w:val="left"/>
              <w:rPr>
                <w:sz w:val="20"/>
                <w:szCs w:val="20"/>
              </w:rPr>
            </w:pPr>
            <w:r w:rsidRPr="00D42390">
              <w:rPr>
                <w:sz w:val="20"/>
                <w:szCs w:val="20"/>
              </w:rPr>
              <w:t>2. Установка 1-го сетевого насоса внешнего контура марки «Grundfos» с частотно-регулируемым приводом.</w:t>
            </w:r>
          </w:p>
          <w:p w:rsidR="00E52B69" w:rsidRPr="00D42390" w:rsidRDefault="00E52B69" w:rsidP="00D42390">
            <w:pPr>
              <w:spacing w:after="0" w:line="240" w:lineRule="auto"/>
              <w:ind w:firstLine="0"/>
              <w:jc w:val="left"/>
              <w:rPr>
                <w:sz w:val="20"/>
                <w:szCs w:val="20"/>
              </w:rPr>
            </w:pPr>
            <w:r w:rsidRPr="00D42390">
              <w:rPr>
                <w:sz w:val="20"/>
                <w:szCs w:val="20"/>
              </w:rPr>
              <w:t>3. Замена существующих кожухотрубных теплообменников 6шт. на пластинчатый тип Ридан 2х шт. по 8 МВт каждый.</w:t>
            </w:r>
          </w:p>
          <w:p w:rsidR="00E52B69" w:rsidRPr="00D42390" w:rsidRDefault="00E52B69" w:rsidP="00D42390">
            <w:pPr>
              <w:spacing w:after="0" w:line="240" w:lineRule="auto"/>
              <w:ind w:firstLine="0"/>
              <w:jc w:val="left"/>
              <w:rPr>
                <w:sz w:val="20"/>
                <w:szCs w:val="20"/>
              </w:rPr>
            </w:pPr>
            <w:r w:rsidRPr="00D42390">
              <w:rPr>
                <w:sz w:val="20"/>
                <w:szCs w:val="20"/>
              </w:rPr>
              <w:t>4. Автоматизация работы оборудования котельной с устройством системы диспетчерского контроля.</w:t>
            </w:r>
          </w:p>
          <w:p w:rsidR="00E52B69" w:rsidRPr="00D42390" w:rsidRDefault="00E52B69" w:rsidP="00D42390">
            <w:pPr>
              <w:spacing w:after="0" w:line="240" w:lineRule="auto"/>
              <w:ind w:firstLine="0"/>
              <w:jc w:val="left"/>
              <w:rPr>
                <w:sz w:val="20"/>
                <w:szCs w:val="20"/>
              </w:rPr>
            </w:pPr>
            <w:r w:rsidRPr="00D42390">
              <w:rPr>
                <w:sz w:val="20"/>
                <w:szCs w:val="20"/>
              </w:rPr>
              <w:t>5. Замена узла учета газа с возможностью дистанционного контроля и снятия показаний.</w:t>
            </w:r>
          </w:p>
          <w:p w:rsidR="00E52B69" w:rsidRPr="00D42390" w:rsidRDefault="00E52B69" w:rsidP="00D42390">
            <w:pPr>
              <w:spacing w:after="0" w:line="240" w:lineRule="auto"/>
              <w:ind w:firstLine="0"/>
              <w:jc w:val="left"/>
              <w:rPr>
                <w:sz w:val="20"/>
                <w:szCs w:val="20"/>
              </w:rPr>
            </w:pPr>
            <w:r w:rsidRPr="00D42390">
              <w:rPr>
                <w:sz w:val="20"/>
                <w:szCs w:val="20"/>
              </w:rPr>
              <w:t xml:space="preserve">6. Замена </w:t>
            </w:r>
            <w:proofErr w:type="gramStart"/>
            <w:r w:rsidRPr="00D42390">
              <w:rPr>
                <w:sz w:val="20"/>
                <w:szCs w:val="20"/>
              </w:rPr>
              <w:t>существующей</w:t>
            </w:r>
            <w:proofErr w:type="gramEnd"/>
            <w:r w:rsidRPr="00D42390">
              <w:rPr>
                <w:sz w:val="20"/>
                <w:szCs w:val="20"/>
              </w:rPr>
              <w:t xml:space="preserve"> ГРУ.</w:t>
            </w:r>
          </w:p>
        </w:tc>
        <w:tc>
          <w:tcPr>
            <w:tcW w:w="1559" w:type="dxa"/>
            <w:shd w:val="clear" w:color="auto" w:fill="auto"/>
            <w:noWrap/>
            <w:tcMar>
              <w:left w:w="28" w:type="dxa"/>
              <w:right w:w="28" w:type="dxa"/>
            </w:tcMar>
            <w:vAlign w:val="center"/>
          </w:tcPr>
          <w:p w:rsidR="00E52B69" w:rsidRPr="00D42390" w:rsidRDefault="00E52B69" w:rsidP="00E178BF">
            <w:pPr>
              <w:spacing w:after="0" w:line="240" w:lineRule="auto"/>
              <w:ind w:firstLine="0"/>
              <w:jc w:val="center"/>
              <w:rPr>
                <w:sz w:val="20"/>
                <w:szCs w:val="20"/>
              </w:rPr>
            </w:pPr>
            <w:r w:rsidRPr="00D42390">
              <w:rPr>
                <w:sz w:val="20"/>
                <w:szCs w:val="20"/>
              </w:rPr>
              <w:t>201</w:t>
            </w:r>
            <w:r w:rsidR="00E178BF">
              <w:rPr>
                <w:sz w:val="20"/>
                <w:szCs w:val="20"/>
              </w:rPr>
              <w:t>8</w:t>
            </w:r>
            <w:r w:rsidRPr="00D42390">
              <w:rPr>
                <w:sz w:val="20"/>
                <w:szCs w:val="20"/>
              </w:rPr>
              <w:t>-201</w:t>
            </w:r>
            <w:r w:rsidR="00E178BF">
              <w:rPr>
                <w:sz w:val="20"/>
                <w:szCs w:val="20"/>
              </w:rPr>
              <w:t>9</w:t>
            </w:r>
          </w:p>
        </w:tc>
        <w:tc>
          <w:tcPr>
            <w:tcW w:w="1559" w:type="dxa"/>
            <w:shd w:val="clear" w:color="auto" w:fill="auto"/>
            <w:tcMar>
              <w:left w:w="28" w:type="dxa"/>
              <w:right w:w="28" w:type="dxa"/>
            </w:tcMar>
            <w:vAlign w:val="center"/>
          </w:tcPr>
          <w:p w:rsidR="00E52B69" w:rsidRPr="00D42390" w:rsidRDefault="009F1859" w:rsidP="00D42390">
            <w:pPr>
              <w:spacing w:after="0" w:line="240" w:lineRule="auto"/>
              <w:ind w:firstLine="0"/>
              <w:jc w:val="center"/>
              <w:rPr>
                <w:sz w:val="20"/>
                <w:szCs w:val="20"/>
              </w:rPr>
            </w:pPr>
            <w:r>
              <w:rPr>
                <w:sz w:val="20"/>
                <w:szCs w:val="20"/>
              </w:rPr>
              <w:t>15500</w:t>
            </w:r>
          </w:p>
        </w:tc>
      </w:tr>
      <w:tr w:rsidR="00E52B69" w:rsidRPr="00D42390" w:rsidTr="009F1859">
        <w:tc>
          <w:tcPr>
            <w:tcW w:w="1621" w:type="dxa"/>
            <w:shd w:val="clear" w:color="auto" w:fill="auto"/>
            <w:noWrap/>
            <w:tcMar>
              <w:left w:w="28" w:type="dxa"/>
              <w:right w:w="28" w:type="dxa"/>
            </w:tcMar>
            <w:vAlign w:val="center"/>
          </w:tcPr>
          <w:p w:rsidR="00E52B69" w:rsidRPr="00D42390" w:rsidRDefault="00E52B69" w:rsidP="009F1859">
            <w:pPr>
              <w:spacing w:after="0" w:line="240" w:lineRule="auto"/>
              <w:ind w:firstLine="0"/>
              <w:jc w:val="center"/>
              <w:rPr>
                <w:sz w:val="20"/>
                <w:szCs w:val="20"/>
              </w:rPr>
            </w:pPr>
            <w:r w:rsidRPr="00D42390">
              <w:rPr>
                <w:sz w:val="20"/>
                <w:szCs w:val="20"/>
              </w:rPr>
              <w:t xml:space="preserve">Котельная </w:t>
            </w:r>
            <w:r w:rsidR="009F1859">
              <w:rPr>
                <w:sz w:val="20"/>
                <w:szCs w:val="20"/>
              </w:rPr>
              <w:t>П</w:t>
            </w:r>
            <w:r w:rsidRPr="00D42390">
              <w:rPr>
                <w:sz w:val="20"/>
                <w:szCs w:val="20"/>
              </w:rPr>
              <w:t>ротивотуберкулезного диспансера</w:t>
            </w:r>
          </w:p>
        </w:tc>
        <w:tc>
          <w:tcPr>
            <w:tcW w:w="1701" w:type="dxa"/>
            <w:shd w:val="clear" w:color="auto" w:fill="auto"/>
            <w:tcMar>
              <w:left w:w="28" w:type="dxa"/>
              <w:right w:w="28" w:type="dxa"/>
            </w:tcMar>
            <w:vAlign w:val="center"/>
          </w:tcPr>
          <w:p w:rsidR="00E52B69" w:rsidRPr="00D42390" w:rsidRDefault="00E52B69" w:rsidP="00D42390">
            <w:pPr>
              <w:spacing w:after="0" w:line="240" w:lineRule="auto"/>
              <w:ind w:firstLine="0"/>
              <w:jc w:val="center"/>
              <w:rPr>
                <w:sz w:val="20"/>
                <w:szCs w:val="20"/>
              </w:rPr>
            </w:pPr>
            <w:r w:rsidRPr="00D42390">
              <w:rPr>
                <w:sz w:val="20"/>
                <w:szCs w:val="20"/>
              </w:rPr>
              <w:t>пгт. Березово, ул. Шмидта, 2 в</w:t>
            </w:r>
          </w:p>
        </w:tc>
        <w:tc>
          <w:tcPr>
            <w:tcW w:w="3118" w:type="dxa"/>
            <w:shd w:val="clear" w:color="auto" w:fill="auto"/>
            <w:tcMar>
              <w:left w:w="28" w:type="dxa"/>
              <w:right w:w="28" w:type="dxa"/>
            </w:tcMar>
          </w:tcPr>
          <w:p w:rsidR="00CC2332" w:rsidRPr="00D42390" w:rsidRDefault="00CC2332" w:rsidP="00D42390">
            <w:pPr>
              <w:spacing w:after="0" w:line="240" w:lineRule="auto"/>
              <w:ind w:firstLine="0"/>
              <w:jc w:val="left"/>
              <w:rPr>
                <w:sz w:val="20"/>
                <w:szCs w:val="20"/>
              </w:rPr>
            </w:pPr>
            <w:r w:rsidRPr="00D42390">
              <w:rPr>
                <w:sz w:val="20"/>
                <w:szCs w:val="20"/>
              </w:rPr>
              <w:t>Модернизация котельной с целью повышения энергоэффективности и снижению операционных расходов:</w:t>
            </w:r>
          </w:p>
          <w:p w:rsidR="00E52B69" w:rsidRPr="00D42390" w:rsidRDefault="00E52B69" w:rsidP="00D42390">
            <w:pPr>
              <w:spacing w:after="0" w:line="240" w:lineRule="auto"/>
              <w:ind w:firstLine="0"/>
              <w:jc w:val="left"/>
              <w:rPr>
                <w:sz w:val="20"/>
                <w:szCs w:val="20"/>
              </w:rPr>
            </w:pPr>
            <w:r w:rsidRPr="00D42390">
              <w:rPr>
                <w:sz w:val="20"/>
                <w:szCs w:val="20"/>
              </w:rPr>
              <w:t>1. Установка частотно-регулируемых приводов на сетевые насосы 2 шт.</w:t>
            </w:r>
          </w:p>
          <w:p w:rsidR="00E52B69" w:rsidRPr="00D42390" w:rsidRDefault="00E52B69" w:rsidP="00D42390">
            <w:pPr>
              <w:spacing w:after="0" w:line="240" w:lineRule="auto"/>
              <w:ind w:firstLine="0"/>
              <w:jc w:val="left"/>
              <w:rPr>
                <w:sz w:val="20"/>
                <w:szCs w:val="20"/>
              </w:rPr>
            </w:pPr>
            <w:r w:rsidRPr="00D42390">
              <w:rPr>
                <w:sz w:val="20"/>
                <w:szCs w:val="20"/>
              </w:rPr>
              <w:t xml:space="preserve">2.Восстановление неисправного оборудования для работы 1 и 2 котла на аварийном топливе, с последующим проведением </w:t>
            </w:r>
            <w:r w:rsidRPr="00D42390">
              <w:rPr>
                <w:sz w:val="20"/>
                <w:szCs w:val="20"/>
              </w:rPr>
              <w:lastRenderedPageBreak/>
              <w:t>режимно-наладочных испытаний.</w:t>
            </w:r>
          </w:p>
          <w:p w:rsidR="00E52B69" w:rsidRPr="00D42390" w:rsidRDefault="00E52B69" w:rsidP="00D42390">
            <w:pPr>
              <w:spacing w:after="0" w:line="240" w:lineRule="auto"/>
              <w:ind w:firstLine="0"/>
              <w:jc w:val="left"/>
              <w:rPr>
                <w:sz w:val="20"/>
                <w:szCs w:val="20"/>
              </w:rPr>
            </w:pPr>
            <w:r w:rsidRPr="00D42390">
              <w:rPr>
                <w:sz w:val="20"/>
                <w:szCs w:val="20"/>
              </w:rPr>
              <w:t xml:space="preserve">3. Устройство системы диспетчерского </w:t>
            </w:r>
            <w:proofErr w:type="gramStart"/>
            <w:r w:rsidRPr="00D42390">
              <w:rPr>
                <w:sz w:val="20"/>
                <w:szCs w:val="20"/>
              </w:rPr>
              <w:t>контроля за</w:t>
            </w:r>
            <w:proofErr w:type="gramEnd"/>
            <w:r w:rsidRPr="00D42390">
              <w:rPr>
                <w:sz w:val="20"/>
                <w:szCs w:val="20"/>
              </w:rPr>
              <w:t xml:space="preserve"> работой оборудования котельной.</w:t>
            </w:r>
          </w:p>
          <w:p w:rsidR="00E52B69" w:rsidRPr="00D42390" w:rsidRDefault="00E52B69" w:rsidP="00D42390">
            <w:pPr>
              <w:spacing w:after="0" w:line="240" w:lineRule="auto"/>
              <w:ind w:firstLine="0"/>
              <w:jc w:val="left"/>
              <w:rPr>
                <w:sz w:val="20"/>
                <w:szCs w:val="20"/>
              </w:rPr>
            </w:pPr>
            <w:r w:rsidRPr="00D42390">
              <w:rPr>
                <w:sz w:val="20"/>
                <w:szCs w:val="20"/>
              </w:rPr>
              <w:t>4. Замена узла учета газа с возможностью дистанционного контроля и снятия показаний.</w:t>
            </w:r>
          </w:p>
          <w:p w:rsidR="00E52B69" w:rsidRPr="00D42390" w:rsidRDefault="00E52B69" w:rsidP="00D42390">
            <w:pPr>
              <w:spacing w:after="0" w:line="240" w:lineRule="auto"/>
              <w:ind w:firstLine="0"/>
              <w:jc w:val="left"/>
              <w:rPr>
                <w:sz w:val="20"/>
                <w:szCs w:val="20"/>
              </w:rPr>
            </w:pPr>
            <w:r w:rsidRPr="00D42390">
              <w:rPr>
                <w:sz w:val="20"/>
                <w:szCs w:val="20"/>
              </w:rPr>
              <w:t>5. Установка системы ХВО до котловой воды.</w:t>
            </w:r>
          </w:p>
        </w:tc>
        <w:tc>
          <w:tcPr>
            <w:tcW w:w="1559" w:type="dxa"/>
            <w:shd w:val="clear" w:color="auto" w:fill="auto"/>
            <w:noWrap/>
            <w:tcMar>
              <w:left w:w="28" w:type="dxa"/>
              <w:right w:w="28" w:type="dxa"/>
            </w:tcMar>
            <w:vAlign w:val="center"/>
          </w:tcPr>
          <w:p w:rsidR="00E52B69" w:rsidRPr="00D42390" w:rsidRDefault="00E52B69" w:rsidP="00E178BF">
            <w:pPr>
              <w:spacing w:after="0" w:line="240" w:lineRule="auto"/>
              <w:ind w:firstLine="0"/>
              <w:jc w:val="center"/>
              <w:rPr>
                <w:sz w:val="20"/>
                <w:szCs w:val="20"/>
              </w:rPr>
            </w:pPr>
            <w:r w:rsidRPr="00D42390">
              <w:rPr>
                <w:sz w:val="20"/>
                <w:szCs w:val="20"/>
              </w:rPr>
              <w:lastRenderedPageBreak/>
              <w:t>201</w:t>
            </w:r>
            <w:r w:rsidR="00E178BF">
              <w:rPr>
                <w:sz w:val="20"/>
                <w:szCs w:val="20"/>
              </w:rPr>
              <w:t>8</w:t>
            </w:r>
            <w:r w:rsidRPr="00D42390">
              <w:rPr>
                <w:sz w:val="20"/>
                <w:szCs w:val="20"/>
              </w:rPr>
              <w:t>-201</w:t>
            </w:r>
            <w:r w:rsidR="00E178BF">
              <w:rPr>
                <w:sz w:val="20"/>
                <w:szCs w:val="20"/>
              </w:rPr>
              <w:t>9</w:t>
            </w:r>
          </w:p>
        </w:tc>
        <w:tc>
          <w:tcPr>
            <w:tcW w:w="1559" w:type="dxa"/>
            <w:shd w:val="clear" w:color="auto" w:fill="auto"/>
            <w:tcMar>
              <w:left w:w="28" w:type="dxa"/>
              <w:right w:w="28" w:type="dxa"/>
            </w:tcMar>
            <w:vAlign w:val="center"/>
          </w:tcPr>
          <w:p w:rsidR="00E52B69" w:rsidRPr="00D42390" w:rsidRDefault="009F1859" w:rsidP="00D42390">
            <w:pPr>
              <w:spacing w:after="0" w:line="240" w:lineRule="auto"/>
              <w:ind w:firstLine="0"/>
              <w:jc w:val="center"/>
              <w:rPr>
                <w:sz w:val="20"/>
                <w:szCs w:val="20"/>
              </w:rPr>
            </w:pPr>
            <w:r>
              <w:rPr>
                <w:sz w:val="20"/>
                <w:szCs w:val="20"/>
              </w:rPr>
              <w:t>4110</w:t>
            </w:r>
          </w:p>
        </w:tc>
      </w:tr>
      <w:tr w:rsidR="00E52B69" w:rsidRPr="00D42390" w:rsidTr="009F1859">
        <w:tc>
          <w:tcPr>
            <w:tcW w:w="1621" w:type="dxa"/>
            <w:shd w:val="clear" w:color="auto" w:fill="auto"/>
            <w:noWrap/>
            <w:tcMar>
              <w:left w:w="28" w:type="dxa"/>
              <w:right w:w="28" w:type="dxa"/>
            </w:tcMar>
            <w:vAlign w:val="center"/>
          </w:tcPr>
          <w:p w:rsidR="00E52B69" w:rsidRPr="00D42390" w:rsidRDefault="00E52B69" w:rsidP="00D42390">
            <w:pPr>
              <w:spacing w:after="0" w:line="240" w:lineRule="auto"/>
              <w:ind w:firstLine="0"/>
              <w:jc w:val="center"/>
              <w:rPr>
                <w:sz w:val="20"/>
                <w:szCs w:val="20"/>
              </w:rPr>
            </w:pPr>
            <w:r w:rsidRPr="00D42390">
              <w:rPr>
                <w:sz w:val="20"/>
                <w:szCs w:val="20"/>
              </w:rPr>
              <w:lastRenderedPageBreak/>
              <w:t>Котельная ЦРБ</w:t>
            </w:r>
          </w:p>
        </w:tc>
        <w:tc>
          <w:tcPr>
            <w:tcW w:w="1701" w:type="dxa"/>
            <w:shd w:val="clear" w:color="auto" w:fill="auto"/>
            <w:tcMar>
              <w:left w:w="28" w:type="dxa"/>
              <w:right w:w="28" w:type="dxa"/>
            </w:tcMar>
            <w:vAlign w:val="center"/>
          </w:tcPr>
          <w:p w:rsidR="00E52B69" w:rsidRPr="00D42390" w:rsidRDefault="00E52B69" w:rsidP="00D42390">
            <w:pPr>
              <w:spacing w:after="0" w:line="240" w:lineRule="auto"/>
              <w:ind w:firstLine="0"/>
              <w:jc w:val="center"/>
              <w:rPr>
                <w:sz w:val="20"/>
                <w:szCs w:val="20"/>
              </w:rPr>
            </w:pPr>
            <w:r w:rsidRPr="00D42390">
              <w:rPr>
                <w:sz w:val="20"/>
                <w:szCs w:val="20"/>
              </w:rPr>
              <w:t>пгт. Берёзово, ул. Газопромысловая, 42</w:t>
            </w:r>
          </w:p>
        </w:tc>
        <w:tc>
          <w:tcPr>
            <w:tcW w:w="3118" w:type="dxa"/>
            <w:shd w:val="clear" w:color="auto" w:fill="auto"/>
            <w:tcMar>
              <w:left w:w="28" w:type="dxa"/>
              <w:right w:w="28" w:type="dxa"/>
            </w:tcMar>
          </w:tcPr>
          <w:p w:rsidR="00CC2332" w:rsidRPr="00D42390" w:rsidRDefault="00CC2332" w:rsidP="00D42390">
            <w:pPr>
              <w:spacing w:after="0" w:line="240" w:lineRule="auto"/>
              <w:ind w:firstLine="0"/>
              <w:jc w:val="left"/>
              <w:rPr>
                <w:sz w:val="20"/>
                <w:szCs w:val="20"/>
              </w:rPr>
            </w:pPr>
            <w:r w:rsidRPr="00D42390">
              <w:rPr>
                <w:sz w:val="20"/>
                <w:szCs w:val="20"/>
              </w:rPr>
              <w:t>Модернизация котельной с целью повышения энергоэффективности и снижению операционных расходов:</w:t>
            </w:r>
          </w:p>
          <w:p w:rsidR="00E52B69" w:rsidRPr="00D42390" w:rsidRDefault="00E52B69" w:rsidP="00D42390">
            <w:pPr>
              <w:spacing w:after="0" w:line="240" w:lineRule="auto"/>
              <w:ind w:firstLine="0"/>
              <w:jc w:val="left"/>
              <w:rPr>
                <w:sz w:val="20"/>
                <w:szCs w:val="20"/>
              </w:rPr>
            </w:pPr>
            <w:r w:rsidRPr="00D42390">
              <w:rPr>
                <w:sz w:val="20"/>
                <w:szCs w:val="20"/>
              </w:rPr>
              <w:t>1. Капитальный ремонт 2 котла.</w:t>
            </w:r>
          </w:p>
          <w:p w:rsidR="00E52B69" w:rsidRPr="00D42390" w:rsidRDefault="00E52B69" w:rsidP="00D42390">
            <w:pPr>
              <w:spacing w:after="0" w:line="240" w:lineRule="auto"/>
              <w:ind w:firstLine="0"/>
              <w:jc w:val="left"/>
              <w:rPr>
                <w:sz w:val="20"/>
                <w:szCs w:val="20"/>
              </w:rPr>
            </w:pPr>
            <w:r w:rsidRPr="00D42390">
              <w:rPr>
                <w:sz w:val="20"/>
                <w:szCs w:val="20"/>
              </w:rPr>
              <w:t>2. Замена одного пластинчатого теплообменника мощностью 7МВт</w:t>
            </w:r>
          </w:p>
          <w:p w:rsidR="00E52B69" w:rsidRPr="00D42390" w:rsidRDefault="00E52B69" w:rsidP="00D42390">
            <w:pPr>
              <w:spacing w:after="0" w:line="240" w:lineRule="auto"/>
              <w:ind w:firstLine="0"/>
              <w:jc w:val="left"/>
              <w:rPr>
                <w:sz w:val="20"/>
                <w:szCs w:val="20"/>
              </w:rPr>
            </w:pPr>
            <w:r w:rsidRPr="00D42390">
              <w:rPr>
                <w:sz w:val="20"/>
                <w:szCs w:val="20"/>
              </w:rPr>
              <w:t>3. Установка частотно-регулируемого привода на насосах котлового контура и контура потребителя.</w:t>
            </w:r>
          </w:p>
          <w:p w:rsidR="00E52B69" w:rsidRPr="00D42390" w:rsidRDefault="00E52B69" w:rsidP="00D42390">
            <w:pPr>
              <w:spacing w:after="0" w:line="240" w:lineRule="auto"/>
              <w:ind w:firstLine="0"/>
              <w:jc w:val="left"/>
              <w:rPr>
                <w:sz w:val="20"/>
                <w:szCs w:val="20"/>
              </w:rPr>
            </w:pPr>
            <w:r w:rsidRPr="00D42390">
              <w:rPr>
                <w:sz w:val="20"/>
                <w:szCs w:val="20"/>
              </w:rPr>
              <w:t>4. Замена узла учета газа с возможностью дистанционного контроля и снятия показаний.</w:t>
            </w:r>
          </w:p>
          <w:p w:rsidR="00E52B69" w:rsidRPr="00D42390" w:rsidRDefault="00E52B69" w:rsidP="00D42390">
            <w:pPr>
              <w:spacing w:after="0" w:line="240" w:lineRule="auto"/>
              <w:ind w:firstLine="0"/>
              <w:jc w:val="left"/>
              <w:rPr>
                <w:sz w:val="20"/>
                <w:szCs w:val="20"/>
              </w:rPr>
            </w:pPr>
            <w:r w:rsidRPr="00D42390">
              <w:rPr>
                <w:sz w:val="20"/>
                <w:szCs w:val="20"/>
              </w:rPr>
              <w:t>5. Установка узла учета тепловой энергии.</w:t>
            </w:r>
          </w:p>
          <w:p w:rsidR="00E52B69" w:rsidRPr="00D42390" w:rsidRDefault="00E52B69" w:rsidP="00D42390">
            <w:pPr>
              <w:spacing w:after="0" w:line="240" w:lineRule="auto"/>
              <w:ind w:firstLine="0"/>
              <w:jc w:val="left"/>
              <w:rPr>
                <w:sz w:val="20"/>
                <w:szCs w:val="20"/>
              </w:rPr>
            </w:pPr>
            <w:r w:rsidRPr="00D42390">
              <w:rPr>
                <w:sz w:val="20"/>
                <w:szCs w:val="20"/>
              </w:rPr>
              <w:t xml:space="preserve">6. Устройство системы диспетчерского </w:t>
            </w:r>
            <w:proofErr w:type="gramStart"/>
            <w:r w:rsidRPr="00D42390">
              <w:rPr>
                <w:sz w:val="20"/>
                <w:szCs w:val="20"/>
              </w:rPr>
              <w:t>контроля за</w:t>
            </w:r>
            <w:proofErr w:type="gramEnd"/>
            <w:r w:rsidRPr="00D42390">
              <w:rPr>
                <w:sz w:val="20"/>
                <w:szCs w:val="20"/>
              </w:rPr>
              <w:t xml:space="preserve"> работой оборудования котельной.</w:t>
            </w:r>
          </w:p>
        </w:tc>
        <w:tc>
          <w:tcPr>
            <w:tcW w:w="1559" w:type="dxa"/>
            <w:shd w:val="clear" w:color="auto" w:fill="auto"/>
            <w:noWrap/>
            <w:tcMar>
              <w:left w:w="28" w:type="dxa"/>
              <w:right w:w="28" w:type="dxa"/>
            </w:tcMar>
            <w:vAlign w:val="center"/>
          </w:tcPr>
          <w:p w:rsidR="00E52B69" w:rsidRPr="00D42390" w:rsidRDefault="00E52B69" w:rsidP="00E178BF">
            <w:pPr>
              <w:spacing w:after="0" w:line="240" w:lineRule="auto"/>
              <w:ind w:firstLine="0"/>
              <w:jc w:val="center"/>
              <w:rPr>
                <w:sz w:val="20"/>
                <w:szCs w:val="20"/>
              </w:rPr>
            </w:pPr>
            <w:r w:rsidRPr="00D42390">
              <w:rPr>
                <w:sz w:val="20"/>
                <w:szCs w:val="20"/>
              </w:rPr>
              <w:t>201</w:t>
            </w:r>
            <w:r w:rsidR="00E178BF">
              <w:rPr>
                <w:sz w:val="20"/>
                <w:szCs w:val="20"/>
              </w:rPr>
              <w:t>8</w:t>
            </w:r>
            <w:r w:rsidRPr="00D42390">
              <w:rPr>
                <w:sz w:val="20"/>
                <w:szCs w:val="20"/>
              </w:rPr>
              <w:t>-201</w:t>
            </w:r>
            <w:r w:rsidR="00E178BF">
              <w:rPr>
                <w:sz w:val="20"/>
                <w:szCs w:val="20"/>
              </w:rPr>
              <w:t>9</w:t>
            </w:r>
          </w:p>
        </w:tc>
        <w:tc>
          <w:tcPr>
            <w:tcW w:w="1559" w:type="dxa"/>
            <w:shd w:val="clear" w:color="auto" w:fill="auto"/>
            <w:tcMar>
              <w:left w:w="28" w:type="dxa"/>
              <w:right w:w="28" w:type="dxa"/>
            </w:tcMar>
            <w:vAlign w:val="center"/>
          </w:tcPr>
          <w:p w:rsidR="00E52B69" w:rsidRPr="00D42390" w:rsidRDefault="009F1859" w:rsidP="00D42390">
            <w:pPr>
              <w:spacing w:after="0" w:line="240" w:lineRule="auto"/>
              <w:ind w:firstLine="0"/>
              <w:jc w:val="center"/>
              <w:rPr>
                <w:sz w:val="20"/>
                <w:szCs w:val="20"/>
              </w:rPr>
            </w:pPr>
            <w:r>
              <w:rPr>
                <w:sz w:val="20"/>
                <w:szCs w:val="20"/>
              </w:rPr>
              <w:t>5390</w:t>
            </w:r>
          </w:p>
        </w:tc>
      </w:tr>
      <w:tr w:rsidR="00CC2332" w:rsidRPr="00D42390" w:rsidTr="00D42390">
        <w:trPr>
          <w:trHeight w:val="345"/>
        </w:trPr>
        <w:tc>
          <w:tcPr>
            <w:tcW w:w="1621" w:type="dxa"/>
            <w:shd w:val="clear" w:color="auto" w:fill="auto"/>
            <w:noWrap/>
            <w:tcMar>
              <w:left w:w="28" w:type="dxa"/>
              <w:right w:w="28" w:type="dxa"/>
            </w:tcMar>
            <w:vAlign w:val="center"/>
          </w:tcPr>
          <w:p w:rsidR="00CC2332" w:rsidRPr="00D42390" w:rsidRDefault="00CC2332" w:rsidP="00D42390">
            <w:pPr>
              <w:spacing w:after="0" w:line="240" w:lineRule="auto"/>
              <w:ind w:firstLine="0"/>
              <w:jc w:val="center"/>
              <w:rPr>
                <w:sz w:val="20"/>
                <w:szCs w:val="20"/>
              </w:rPr>
            </w:pPr>
            <w:r w:rsidRPr="00D42390">
              <w:rPr>
                <w:sz w:val="20"/>
                <w:szCs w:val="20"/>
              </w:rPr>
              <w:t>Новая котельная Аэропорт</w:t>
            </w:r>
          </w:p>
        </w:tc>
        <w:tc>
          <w:tcPr>
            <w:tcW w:w="1701" w:type="dxa"/>
            <w:shd w:val="clear" w:color="auto" w:fill="auto"/>
            <w:tcMar>
              <w:left w:w="28" w:type="dxa"/>
              <w:right w:w="28" w:type="dxa"/>
            </w:tcMar>
            <w:vAlign w:val="center"/>
          </w:tcPr>
          <w:p w:rsidR="00CC2332" w:rsidRPr="00D42390" w:rsidRDefault="00CC2332" w:rsidP="00D42390">
            <w:pPr>
              <w:spacing w:after="0" w:line="240" w:lineRule="auto"/>
              <w:ind w:firstLine="0"/>
              <w:jc w:val="center"/>
              <w:rPr>
                <w:sz w:val="20"/>
                <w:szCs w:val="20"/>
              </w:rPr>
            </w:pPr>
            <w:r w:rsidRPr="00D42390">
              <w:rPr>
                <w:sz w:val="20"/>
                <w:szCs w:val="20"/>
              </w:rPr>
              <w:t>пгт. Березово, ул. Аэропорт, 6</w:t>
            </w:r>
          </w:p>
        </w:tc>
        <w:tc>
          <w:tcPr>
            <w:tcW w:w="3118" w:type="dxa"/>
            <w:shd w:val="clear" w:color="auto" w:fill="auto"/>
            <w:tcMar>
              <w:left w:w="28" w:type="dxa"/>
              <w:right w:w="28" w:type="dxa"/>
            </w:tcMar>
          </w:tcPr>
          <w:p w:rsidR="00CC2332" w:rsidRPr="00D42390" w:rsidRDefault="00CC2332" w:rsidP="00D42390">
            <w:pPr>
              <w:spacing w:after="0" w:line="240" w:lineRule="auto"/>
              <w:ind w:firstLine="0"/>
              <w:jc w:val="left"/>
              <w:rPr>
                <w:sz w:val="20"/>
                <w:szCs w:val="20"/>
              </w:rPr>
            </w:pPr>
            <w:r w:rsidRPr="00D42390">
              <w:rPr>
                <w:sz w:val="20"/>
                <w:szCs w:val="20"/>
              </w:rPr>
              <w:t>Строительство новой котельной установки мощностью 6 МВт</w:t>
            </w:r>
          </w:p>
        </w:tc>
        <w:tc>
          <w:tcPr>
            <w:tcW w:w="1559" w:type="dxa"/>
            <w:shd w:val="clear" w:color="auto" w:fill="auto"/>
            <w:noWrap/>
            <w:tcMar>
              <w:left w:w="28" w:type="dxa"/>
              <w:right w:w="28" w:type="dxa"/>
            </w:tcMar>
            <w:vAlign w:val="center"/>
          </w:tcPr>
          <w:p w:rsidR="00CC2332" w:rsidRPr="00D42390" w:rsidRDefault="00CC2332" w:rsidP="00D42390">
            <w:pPr>
              <w:spacing w:after="0" w:line="240" w:lineRule="auto"/>
              <w:ind w:firstLine="0"/>
              <w:jc w:val="center"/>
              <w:rPr>
                <w:sz w:val="20"/>
                <w:szCs w:val="20"/>
              </w:rPr>
            </w:pPr>
            <w:r w:rsidRPr="00D42390">
              <w:rPr>
                <w:sz w:val="20"/>
                <w:szCs w:val="20"/>
              </w:rPr>
              <w:t>2018</w:t>
            </w:r>
          </w:p>
        </w:tc>
        <w:tc>
          <w:tcPr>
            <w:tcW w:w="1559" w:type="dxa"/>
            <w:shd w:val="clear" w:color="auto" w:fill="auto"/>
            <w:tcMar>
              <w:left w:w="28" w:type="dxa"/>
              <w:right w:w="28" w:type="dxa"/>
            </w:tcMar>
            <w:vAlign w:val="center"/>
          </w:tcPr>
          <w:p w:rsidR="00CC2332" w:rsidRPr="00D42390" w:rsidRDefault="00CC2332" w:rsidP="00D42390">
            <w:pPr>
              <w:spacing w:after="0" w:line="240" w:lineRule="auto"/>
              <w:ind w:firstLine="0"/>
              <w:jc w:val="center"/>
              <w:rPr>
                <w:sz w:val="20"/>
                <w:szCs w:val="20"/>
              </w:rPr>
            </w:pPr>
            <w:r w:rsidRPr="00D42390">
              <w:rPr>
                <w:sz w:val="20"/>
                <w:szCs w:val="20"/>
              </w:rPr>
              <w:t>40000</w:t>
            </w:r>
          </w:p>
        </w:tc>
      </w:tr>
      <w:tr w:rsidR="00CC2332" w:rsidRPr="00D42390" w:rsidTr="00D42390">
        <w:tc>
          <w:tcPr>
            <w:tcW w:w="1621" w:type="dxa"/>
            <w:shd w:val="clear" w:color="auto" w:fill="auto"/>
            <w:noWrap/>
            <w:tcMar>
              <w:left w:w="28" w:type="dxa"/>
              <w:right w:w="28" w:type="dxa"/>
            </w:tcMar>
            <w:vAlign w:val="center"/>
          </w:tcPr>
          <w:p w:rsidR="00CC2332" w:rsidRPr="00D42390" w:rsidRDefault="00CC2332" w:rsidP="00D42390">
            <w:pPr>
              <w:spacing w:after="0" w:line="240" w:lineRule="auto"/>
              <w:ind w:firstLine="0"/>
              <w:jc w:val="center"/>
              <w:rPr>
                <w:sz w:val="20"/>
                <w:szCs w:val="20"/>
              </w:rPr>
            </w:pPr>
            <w:r w:rsidRPr="00D42390">
              <w:rPr>
                <w:sz w:val="20"/>
                <w:szCs w:val="20"/>
              </w:rPr>
              <w:t>Блочно-модульная котельная</w:t>
            </w:r>
          </w:p>
        </w:tc>
        <w:tc>
          <w:tcPr>
            <w:tcW w:w="1701" w:type="dxa"/>
            <w:shd w:val="clear" w:color="auto" w:fill="auto"/>
            <w:tcMar>
              <w:left w:w="28" w:type="dxa"/>
              <w:right w:w="28" w:type="dxa"/>
            </w:tcMar>
            <w:vAlign w:val="center"/>
          </w:tcPr>
          <w:p w:rsidR="00CC2332" w:rsidRPr="00D42390" w:rsidRDefault="00CC2332" w:rsidP="00D42390">
            <w:pPr>
              <w:spacing w:after="0" w:line="240" w:lineRule="auto"/>
              <w:ind w:firstLine="0"/>
              <w:jc w:val="center"/>
              <w:rPr>
                <w:sz w:val="20"/>
                <w:szCs w:val="20"/>
              </w:rPr>
            </w:pPr>
            <w:r w:rsidRPr="00D42390">
              <w:rPr>
                <w:sz w:val="20"/>
                <w:szCs w:val="20"/>
              </w:rPr>
              <w:t>пгт. Березово, ул. Молодежная, 1</w:t>
            </w:r>
          </w:p>
        </w:tc>
        <w:tc>
          <w:tcPr>
            <w:tcW w:w="3118" w:type="dxa"/>
            <w:shd w:val="clear" w:color="auto" w:fill="auto"/>
            <w:tcMar>
              <w:left w:w="28" w:type="dxa"/>
              <w:right w:w="28" w:type="dxa"/>
            </w:tcMar>
          </w:tcPr>
          <w:p w:rsidR="00CC2332" w:rsidRPr="00D42390" w:rsidRDefault="00CC2332" w:rsidP="00D42390">
            <w:pPr>
              <w:spacing w:after="0" w:line="240" w:lineRule="auto"/>
              <w:ind w:firstLine="0"/>
              <w:jc w:val="left"/>
              <w:rPr>
                <w:sz w:val="20"/>
                <w:szCs w:val="20"/>
              </w:rPr>
            </w:pPr>
            <w:r w:rsidRPr="00D42390">
              <w:rPr>
                <w:sz w:val="20"/>
                <w:szCs w:val="20"/>
              </w:rPr>
              <w:t>Строительство 2 этапа блочно-модульной котельной. Расширение котельной до 9 МВт</w:t>
            </w:r>
          </w:p>
        </w:tc>
        <w:tc>
          <w:tcPr>
            <w:tcW w:w="1559" w:type="dxa"/>
            <w:shd w:val="clear" w:color="auto" w:fill="auto"/>
            <w:noWrap/>
            <w:tcMar>
              <w:left w:w="28" w:type="dxa"/>
              <w:right w:w="28" w:type="dxa"/>
            </w:tcMar>
            <w:vAlign w:val="center"/>
          </w:tcPr>
          <w:p w:rsidR="00CC2332" w:rsidRPr="00D42390" w:rsidRDefault="00CC2332" w:rsidP="006C0301">
            <w:pPr>
              <w:spacing w:after="0" w:line="240" w:lineRule="auto"/>
              <w:ind w:firstLine="0"/>
              <w:jc w:val="center"/>
              <w:rPr>
                <w:sz w:val="20"/>
                <w:szCs w:val="20"/>
              </w:rPr>
            </w:pPr>
            <w:r w:rsidRPr="00D42390">
              <w:rPr>
                <w:sz w:val="20"/>
                <w:szCs w:val="20"/>
              </w:rPr>
              <w:t>202</w:t>
            </w:r>
            <w:r w:rsidR="006C0301">
              <w:rPr>
                <w:sz w:val="20"/>
                <w:szCs w:val="20"/>
              </w:rPr>
              <w:t>0-2021</w:t>
            </w:r>
          </w:p>
        </w:tc>
        <w:tc>
          <w:tcPr>
            <w:tcW w:w="1559" w:type="dxa"/>
            <w:shd w:val="clear" w:color="auto" w:fill="auto"/>
            <w:tcMar>
              <w:left w:w="28" w:type="dxa"/>
              <w:right w:w="28" w:type="dxa"/>
            </w:tcMar>
            <w:vAlign w:val="center"/>
          </w:tcPr>
          <w:p w:rsidR="00CC2332" w:rsidRPr="00D42390" w:rsidRDefault="00D42390" w:rsidP="00D42390">
            <w:pPr>
              <w:spacing w:after="0" w:line="240" w:lineRule="auto"/>
              <w:ind w:firstLine="0"/>
              <w:jc w:val="center"/>
              <w:rPr>
                <w:sz w:val="20"/>
                <w:szCs w:val="20"/>
              </w:rPr>
            </w:pPr>
            <w:r>
              <w:rPr>
                <w:sz w:val="20"/>
                <w:szCs w:val="20"/>
              </w:rPr>
              <w:t>53000</w:t>
            </w:r>
          </w:p>
        </w:tc>
      </w:tr>
    </w:tbl>
    <w:p w:rsidR="00E52B69" w:rsidRDefault="00E52B69" w:rsidP="00A53F33">
      <w:pPr>
        <w:rPr>
          <w:lang w:eastAsia="ru-RU"/>
        </w:rPr>
      </w:pPr>
    </w:p>
    <w:p w:rsidR="00A53F33" w:rsidRPr="004A3F76" w:rsidRDefault="00A53F33" w:rsidP="00A53F33">
      <w:pPr>
        <w:keepNext/>
        <w:rPr>
          <w:i/>
          <w:lang w:eastAsia="ru-RU"/>
        </w:rPr>
      </w:pPr>
      <w:r w:rsidRPr="004A3F76">
        <w:rPr>
          <w:i/>
          <w:lang w:eastAsia="ru-RU"/>
        </w:rPr>
        <w:t>Определение условий организации индивидуального теплоснабжения, а также поквартирного отопления</w:t>
      </w:r>
    </w:p>
    <w:p w:rsidR="00A53F33" w:rsidRPr="004A3F76" w:rsidRDefault="00A53F33" w:rsidP="00A53F33">
      <w:pPr>
        <w:rPr>
          <w:lang w:eastAsia="ru-RU"/>
        </w:rPr>
      </w:pPr>
      <w:r w:rsidRPr="004A3F76">
        <w:rPr>
          <w:lang w:eastAsia="ru-RU"/>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A53F33" w:rsidRPr="004A3F76" w:rsidRDefault="00A53F33" w:rsidP="00A53F33">
      <w:pPr>
        <w:numPr>
          <w:ilvl w:val="0"/>
          <w:numId w:val="3"/>
        </w:numPr>
        <w:rPr>
          <w:lang w:eastAsia="ru-RU"/>
        </w:rPr>
      </w:pPr>
      <w:r w:rsidRPr="004A3F76">
        <w:rPr>
          <w:lang w:eastAsia="ru-RU"/>
        </w:rPr>
        <w:t>зна</w:t>
      </w:r>
      <w:r>
        <w:rPr>
          <w:lang w:eastAsia="ru-RU"/>
        </w:rPr>
        <w:t>чительной удаленности от существующих и</w:t>
      </w:r>
      <w:r w:rsidRPr="004A3F76">
        <w:rPr>
          <w:lang w:eastAsia="ru-RU"/>
        </w:rPr>
        <w:t xml:space="preserve"> перспективных тепловых сетей;</w:t>
      </w:r>
    </w:p>
    <w:p w:rsidR="00A53F33" w:rsidRPr="004A3F76" w:rsidRDefault="00A53F33" w:rsidP="00A53F33">
      <w:pPr>
        <w:numPr>
          <w:ilvl w:val="0"/>
          <w:numId w:val="3"/>
        </w:numPr>
        <w:rPr>
          <w:lang w:eastAsia="ru-RU"/>
        </w:rPr>
      </w:pPr>
      <w:r w:rsidRPr="004A3F76">
        <w:rPr>
          <w:lang w:eastAsia="ru-RU"/>
        </w:rPr>
        <w:t>малой подключаемой нагрузки (менее 0,01 Гкал/ч);</w:t>
      </w:r>
    </w:p>
    <w:p w:rsidR="00A53F33" w:rsidRPr="004A3F76" w:rsidRDefault="00A53F33" w:rsidP="00A53F33">
      <w:pPr>
        <w:numPr>
          <w:ilvl w:val="0"/>
          <w:numId w:val="3"/>
        </w:numPr>
        <w:rPr>
          <w:lang w:eastAsia="ru-RU"/>
        </w:rPr>
      </w:pPr>
      <w:r w:rsidRPr="004A3F76">
        <w:rPr>
          <w:lang w:eastAsia="ru-RU"/>
        </w:rPr>
        <w:t>отсутствия резервов тепловой мощности в границах застройки на данный момент и в рассматриваемой перспективе;</w:t>
      </w:r>
    </w:p>
    <w:p w:rsidR="00A53F33" w:rsidRPr="004A3F76" w:rsidRDefault="00A53F33" w:rsidP="00A53F33">
      <w:pPr>
        <w:numPr>
          <w:ilvl w:val="0"/>
          <w:numId w:val="3"/>
        </w:numPr>
        <w:rPr>
          <w:lang w:eastAsia="ru-RU"/>
        </w:rPr>
      </w:pPr>
      <w:r w:rsidRPr="004A3F76">
        <w:rPr>
          <w:lang w:eastAsia="ru-RU"/>
        </w:rPr>
        <w:t>использования тепловой энергии в технологических целях.</w:t>
      </w:r>
    </w:p>
    <w:p w:rsidR="00A53F33" w:rsidRPr="004A3F76" w:rsidRDefault="00A53F33" w:rsidP="00A53F33">
      <w:pPr>
        <w:rPr>
          <w:lang w:eastAsia="ru-RU"/>
        </w:rPr>
      </w:pPr>
      <w:r w:rsidRPr="004A3F76">
        <w:rPr>
          <w:lang w:eastAsia="ru-RU"/>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A53F33" w:rsidRDefault="00A53F33" w:rsidP="00A53F33">
      <w:pPr>
        <w:rPr>
          <w:lang w:eastAsia="ru-RU"/>
        </w:rPr>
      </w:pPr>
      <w:r w:rsidRPr="004A3F76">
        <w:rPr>
          <w:lang w:eastAsia="ru-RU"/>
        </w:rPr>
        <w:lastRenderedPageBreak/>
        <w:t>Планируемые к строительству жилые дома, могут проектироваться с использованием поквартирного индивидуального отопления</w:t>
      </w:r>
      <w:r>
        <w:rPr>
          <w:lang w:eastAsia="ru-RU"/>
        </w:rPr>
        <w:t>.</w:t>
      </w:r>
    </w:p>
    <w:p w:rsidR="009D2D2A" w:rsidRPr="00E81C71" w:rsidRDefault="009D2D2A" w:rsidP="009D2D2A">
      <w:pPr>
        <w:pStyle w:val="5"/>
        <w:rPr>
          <w:rFonts w:eastAsia="TimesNewRomanPS-BoldMT"/>
        </w:rPr>
      </w:pPr>
      <w:bookmarkStart w:id="136" w:name="_Toc501370704"/>
      <w:r>
        <w:rPr>
          <w:rFonts w:eastAsia="TimesNewRomanPS-BoldMT"/>
        </w:rPr>
        <w:t>б</w:t>
      </w:r>
      <w:r w:rsidRPr="00D71333">
        <w:rPr>
          <w:rFonts w:eastAsia="TimesNewRomanPS-BoldMT"/>
        </w:rPr>
        <w:t xml:space="preserve">) </w:t>
      </w:r>
      <w:r w:rsidRPr="00990D4E">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136"/>
    </w:p>
    <w:p w:rsidR="00A53F33" w:rsidRDefault="009D2D2A" w:rsidP="00A53F33">
      <w:pPr>
        <w:rPr>
          <w:lang w:eastAsia="ru-RU"/>
        </w:rPr>
      </w:pPr>
      <w:r>
        <w:t xml:space="preserve">Строительство </w:t>
      </w:r>
      <w:r w:rsidRPr="00990D4E">
        <w:t>источников тепловой энергии с комбинированной выработкой тепловой и электрической энергии для обеспечения перспективных тепловых нагрузок</w:t>
      </w:r>
      <w:r>
        <w:t xml:space="preserve"> на территории городского поселения Березово не предусматривается.</w:t>
      </w:r>
    </w:p>
    <w:p w:rsidR="009D2D2A" w:rsidRPr="00E81C71" w:rsidRDefault="009D2D2A" w:rsidP="009D2D2A">
      <w:pPr>
        <w:pStyle w:val="5"/>
        <w:rPr>
          <w:rFonts w:eastAsia="TimesNewRomanPS-BoldMT"/>
        </w:rPr>
      </w:pPr>
      <w:bookmarkStart w:id="137" w:name="_Toc501370705"/>
      <w:r>
        <w:rPr>
          <w:rFonts w:eastAsia="TimesNewRomanPS-BoldMT"/>
        </w:rPr>
        <w:t>в</w:t>
      </w:r>
      <w:r w:rsidRPr="00D71333">
        <w:rPr>
          <w:rFonts w:eastAsia="TimesNewRomanPS-BoldMT"/>
        </w:rPr>
        <w:t xml:space="preserve">) </w:t>
      </w:r>
      <w:r w:rsidRPr="004442E2">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137"/>
    </w:p>
    <w:p w:rsidR="009D2D2A" w:rsidRPr="004442E2" w:rsidRDefault="009D2D2A" w:rsidP="009D2D2A">
      <w:r w:rsidRPr="004442E2">
        <w:t>Данный раздел не рассматривается ввиду отсутствия источников</w:t>
      </w:r>
      <w:r>
        <w:t xml:space="preserve"> </w:t>
      </w:r>
      <w:r w:rsidRPr="004442E2">
        <w:t>тепловой энергии с комбинированной выработкой тепловой и электрической энергии в поселении.</w:t>
      </w:r>
    </w:p>
    <w:p w:rsidR="004E4F07" w:rsidRPr="00E81C71" w:rsidRDefault="004E4F07" w:rsidP="004E4F07">
      <w:pPr>
        <w:pStyle w:val="5"/>
        <w:rPr>
          <w:rFonts w:eastAsia="TimesNewRomanPS-BoldMT"/>
        </w:rPr>
      </w:pPr>
      <w:bookmarkStart w:id="138" w:name="_Toc501370706"/>
      <w:bookmarkStart w:id="139" w:name="bookmark39"/>
      <w:r>
        <w:rPr>
          <w:rFonts w:eastAsia="TimesNewRomanPS-BoldMT"/>
        </w:rPr>
        <w:t>г</w:t>
      </w:r>
      <w:r w:rsidRPr="00D71333">
        <w:rPr>
          <w:rFonts w:eastAsia="TimesNewRomanPS-BoldMT"/>
        </w:rPr>
        <w:t xml:space="preserve">) </w:t>
      </w:r>
      <w:r w:rsidRPr="004442E2">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138"/>
    </w:p>
    <w:bookmarkEnd w:id="139"/>
    <w:p w:rsidR="004E4F07" w:rsidRDefault="004E4F07" w:rsidP="004E4F07">
      <w:r>
        <w:t>Р</w:t>
      </w:r>
      <w:r w:rsidRPr="004442E2">
        <w:t xml:space="preserve">еконструкции котельных для выработки электроэнергии в комбинированном цикле на базе существующих и перспективных тепловых нагрузок </w:t>
      </w:r>
      <w:r>
        <w:t>не предусматривается.</w:t>
      </w:r>
    </w:p>
    <w:p w:rsidR="000A6DE4" w:rsidRPr="00E81C71" w:rsidRDefault="000A6DE4" w:rsidP="000A6DE4">
      <w:pPr>
        <w:pStyle w:val="5"/>
        <w:rPr>
          <w:rFonts w:eastAsia="TimesNewRomanPS-BoldMT"/>
        </w:rPr>
      </w:pPr>
      <w:bookmarkStart w:id="140" w:name="_Toc501370707"/>
      <w:bookmarkStart w:id="141" w:name="bookmark40"/>
      <w:r>
        <w:rPr>
          <w:rFonts w:eastAsia="TimesNewRomanPS-BoldMT"/>
        </w:rPr>
        <w:t>д</w:t>
      </w:r>
      <w:r w:rsidRPr="00D71333">
        <w:rPr>
          <w:rFonts w:eastAsia="TimesNewRomanPS-BoldMT"/>
        </w:rPr>
        <w:t xml:space="preserve">) </w:t>
      </w:r>
      <w:r w:rsidRPr="004442E2">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140"/>
    </w:p>
    <w:bookmarkEnd w:id="141"/>
    <w:p w:rsidR="000A6DE4" w:rsidRPr="00B9799F" w:rsidRDefault="000A6DE4" w:rsidP="000A6DE4">
      <w:r w:rsidRPr="00B9799F">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p>
    <w:p w:rsidR="003B0496" w:rsidRPr="00E81C71" w:rsidRDefault="003B0496" w:rsidP="003B0496">
      <w:pPr>
        <w:pStyle w:val="5"/>
        <w:rPr>
          <w:rFonts w:eastAsia="TimesNewRomanPS-BoldMT"/>
        </w:rPr>
      </w:pPr>
      <w:bookmarkStart w:id="142" w:name="_Toc501370708"/>
      <w:r>
        <w:rPr>
          <w:rFonts w:eastAsia="TimesNewRomanPS-BoldMT"/>
        </w:rPr>
        <w:t>е</w:t>
      </w:r>
      <w:r w:rsidRPr="00D71333">
        <w:rPr>
          <w:rFonts w:eastAsia="TimesNewRomanPS-BoldMT"/>
        </w:rPr>
        <w:t xml:space="preserve">) </w:t>
      </w:r>
      <w:r w:rsidRPr="00093C5F">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bookmarkEnd w:id="142"/>
    </w:p>
    <w:p w:rsidR="003B0496" w:rsidRPr="00093C5F" w:rsidRDefault="003B0496" w:rsidP="003B0496">
      <w:r w:rsidRPr="00093C5F">
        <w:t>Данный раздел не рассматривается ввиду отсутствия источников</w:t>
      </w:r>
      <w:r>
        <w:t xml:space="preserve"> </w:t>
      </w:r>
      <w:r w:rsidRPr="00093C5F">
        <w:t>тепловой энергии с комбинированной выработкой тепловой и электрической энергии в поселении.</w:t>
      </w:r>
    </w:p>
    <w:p w:rsidR="003B0496" w:rsidRPr="00E81C71" w:rsidRDefault="003B0496" w:rsidP="003B0496">
      <w:pPr>
        <w:pStyle w:val="5"/>
        <w:rPr>
          <w:rFonts w:eastAsia="TimesNewRomanPS-BoldMT"/>
        </w:rPr>
      </w:pPr>
      <w:bookmarkStart w:id="143" w:name="_Toc501370709"/>
      <w:r>
        <w:rPr>
          <w:rFonts w:eastAsia="TimesNewRomanPS-BoldMT"/>
        </w:rPr>
        <w:t>ж</w:t>
      </w:r>
      <w:r w:rsidRPr="00D71333">
        <w:rPr>
          <w:rFonts w:eastAsia="TimesNewRomanPS-BoldMT"/>
        </w:rPr>
        <w:t xml:space="preserve">) </w:t>
      </w:r>
      <w:r w:rsidRPr="00093C5F">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143"/>
    </w:p>
    <w:p w:rsidR="003B0496" w:rsidRPr="00093C5F" w:rsidRDefault="003B0496" w:rsidP="003B0496">
      <w:r w:rsidRPr="00093C5F">
        <w:t>Данный раздел не рассматривается ввиду отсутствия источников</w:t>
      </w:r>
      <w:r>
        <w:t xml:space="preserve"> </w:t>
      </w:r>
      <w:r w:rsidRPr="00093C5F">
        <w:t>тепловой энергии с комбинированной выработкой тепловой и электрической энергии в поселении.</w:t>
      </w:r>
    </w:p>
    <w:p w:rsidR="00093C5F" w:rsidRPr="00E81C71" w:rsidRDefault="00093C5F" w:rsidP="00E52B69">
      <w:pPr>
        <w:pStyle w:val="5"/>
        <w:rPr>
          <w:rFonts w:eastAsia="TimesNewRomanPS-BoldMT"/>
        </w:rPr>
      </w:pPr>
      <w:bookmarkStart w:id="144" w:name="_Toc501370710"/>
      <w:bookmarkStart w:id="145" w:name="bookmark41"/>
      <w:r>
        <w:rPr>
          <w:rFonts w:eastAsia="TimesNewRomanPS-BoldMT"/>
        </w:rPr>
        <w:t>з</w:t>
      </w:r>
      <w:r w:rsidRPr="00D71333">
        <w:rPr>
          <w:rFonts w:eastAsia="TimesNewRomanPS-BoldMT"/>
        </w:rPr>
        <w:t xml:space="preserve">) </w:t>
      </w:r>
      <w:r w:rsidRPr="00093C5F">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44"/>
    </w:p>
    <w:bookmarkEnd w:id="145"/>
    <w:p w:rsidR="00093C5F" w:rsidRPr="00093C5F" w:rsidRDefault="00093C5F" w:rsidP="00E52B69">
      <w:r w:rsidRPr="00093C5F">
        <w:t>Для удовлетворения спроса на тепловую энергию и теплоносителя потребителей предлага</w:t>
      </w:r>
      <w:r w:rsidR="00E52B69">
        <w:t>ю</w:t>
      </w:r>
      <w:r w:rsidRPr="00093C5F">
        <w:t xml:space="preserve">тся </w:t>
      </w:r>
      <w:r w:rsidR="00E52B69">
        <w:t>следующие мероприятия</w:t>
      </w:r>
      <w:r w:rsidRPr="00093C5F">
        <w:t>:</w:t>
      </w:r>
    </w:p>
    <w:p w:rsidR="00E52B69" w:rsidRDefault="00093C5F" w:rsidP="00E52B69">
      <w:pPr>
        <w:pStyle w:val="af6"/>
        <w:numPr>
          <w:ilvl w:val="0"/>
          <w:numId w:val="32"/>
        </w:numPr>
        <w:spacing w:after="120"/>
        <w:ind w:left="1281" w:hanging="357"/>
      </w:pPr>
      <w:r w:rsidRPr="00093C5F">
        <w:t xml:space="preserve">вывод из эксплуатации котельной Аэропорт. </w:t>
      </w:r>
      <w:r w:rsidR="00E52B69">
        <w:t>Вместо котельной Аэропорт предусматривается строительство новой котельной на 6 МВт по адресу пгт. Березово, ул. Аэропорт,6.</w:t>
      </w:r>
    </w:p>
    <w:p w:rsidR="00093C5F" w:rsidRDefault="00093C5F" w:rsidP="00E52B69">
      <w:r w:rsidRPr="00093C5F">
        <w:lastRenderedPageBreak/>
        <w:t xml:space="preserve">Примерный план мероприятий </w:t>
      </w:r>
      <w:r w:rsidR="00E52B69" w:rsidRPr="00093C5F">
        <w:t xml:space="preserve">предлагаемых для вывода в резерв и (или) вывода из эксплуатации котельных при передаче тепловых нагрузок на другие источники тепловой энергии </w:t>
      </w:r>
      <w:r w:rsidRPr="00093C5F">
        <w:t>приведен в таблице 6.</w:t>
      </w:r>
      <w:r w:rsidR="00E52B69">
        <w:t>2</w:t>
      </w:r>
      <w:r>
        <w:t>.</w:t>
      </w:r>
    </w:p>
    <w:p w:rsidR="00BC6D9B" w:rsidRDefault="00BC6D9B" w:rsidP="00E52B69">
      <w:pPr>
        <w:jc w:val="right"/>
      </w:pPr>
      <w:r w:rsidRPr="00BC6D9B">
        <w:t>Та</w:t>
      </w:r>
      <w:r>
        <w:t>блица 6.</w:t>
      </w:r>
      <w:r w:rsidR="00E52B69">
        <w:t>2</w:t>
      </w:r>
    </w:p>
    <w:p w:rsidR="00BC6D9B" w:rsidRPr="00BC6D9B" w:rsidRDefault="00BC6D9B" w:rsidP="00E52B69">
      <w:pPr>
        <w:ind w:firstLine="0"/>
        <w:jc w:val="center"/>
      </w:pPr>
      <w:r w:rsidRPr="00BC6D9B">
        <w:t xml:space="preserve">План мероприятий </w:t>
      </w:r>
      <w:r w:rsidR="00E52B69" w:rsidRPr="00093C5F">
        <w:t>предлагаемых для вывода в резерв и (или) вывода из эксплуатации котельных при передаче тепловых нагрузок на другие источники тепловой энергии</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5"/>
        <w:gridCol w:w="2083"/>
        <w:gridCol w:w="4230"/>
        <w:gridCol w:w="706"/>
        <w:gridCol w:w="557"/>
        <w:gridCol w:w="1713"/>
      </w:tblGrid>
      <w:tr w:rsidR="00BC6D9B" w:rsidRPr="00E4683D" w:rsidTr="006C290D">
        <w:trPr>
          <w:tblHeader/>
        </w:trPr>
        <w:tc>
          <w:tcPr>
            <w:tcW w:w="355" w:type="dxa"/>
            <w:vAlign w:val="center"/>
          </w:tcPr>
          <w:p w:rsidR="00BC6D9B" w:rsidRPr="00E4683D" w:rsidRDefault="00BC6D9B" w:rsidP="00E52B69">
            <w:pPr>
              <w:pStyle w:val="aff4"/>
              <w:jc w:val="center"/>
              <w:rPr>
                <w:b/>
                <w:sz w:val="20"/>
                <w:szCs w:val="20"/>
              </w:rPr>
            </w:pPr>
            <w:r w:rsidRPr="00E4683D">
              <w:rPr>
                <w:rStyle w:val="77"/>
                <w:b/>
                <w:color w:val="000000"/>
                <w:sz w:val="20"/>
                <w:szCs w:val="20"/>
              </w:rPr>
              <w:t>№</w:t>
            </w:r>
            <w:r w:rsidR="00E4683D" w:rsidRPr="00E4683D">
              <w:rPr>
                <w:rStyle w:val="77"/>
                <w:b/>
                <w:color w:val="000000"/>
                <w:sz w:val="20"/>
                <w:szCs w:val="20"/>
              </w:rPr>
              <w:t xml:space="preserve"> </w:t>
            </w:r>
            <w:r w:rsidRPr="00E4683D">
              <w:rPr>
                <w:rStyle w:val="77"/>
                <w:b/>
                <w:color w:val="000000"/>
                <w:sz w:val="20"/>
                <w:szCs w:val="20"/>
              </w:rPr>
              <w:t>п/п</w:t>
            </w:r>
          </w:p>
        </w:tc>
        <w:tc>
          <w:tcPr>
            <w:tcW w:w="2083" w:type="dxa"/>
            <w:vAlign w:val="center"/>
          </w:tcPr>
          <w:p w:rsidR="00BC6D9B" w:rsidRPr="00E4683D" w:rsidRDefault="00BC6D9B" w:rsidP="00E52B69">
            <w:pPr>
              <w:pStyle w:val="aff4"/>
              <w:jc w:val="center"/>
              <w:rPr>
                <w:b/>
                <w:sz w:val="20"/>
                <w:szCs w:val="20"/>
              </w:rPr>
            </w:pPr>
            <w:r w:rsidRPr="00E4683D">
              <w:rPr>
                <w:rStyle w:val="77"/>
                <w:b/>
                <w:color w:val="000000"/>
                <w:sz w:val="20"/>
                <w:szCs w:val="20"/>
              </w:rPr>
              <w:t>Объект</w:t>
            </w:r>
          </w:p>
        </w:tc>
        <w:tc>
          <w:tcPr>
            <w:tcW w:w="4230" w:type="dxa"/>
            <w:vAlign w:val="center"/>
          </w:tcPr>
          <w:p w:rsidR="00BC6D9B" w:rsidRPr="00E4683D" w:rsidRDefault="00BC6D9B" w:rsidP="00E52B69">
            <w:pPr>
              <w:pStyle w:val="aff4"/>
              <w:jc w:val="center"/>
              <w:rPr>
                <w:b/>
                <w:sz w:val="20"/>
                <w:szCs w:val="20"/>
              </w:rPr>
            </w:pPr>
            <w:r w:rsidRPr="00E4683D">
              <w:rPr>
                <w:rStyle w:val="77"/>
                <w:b/>
                <w:color w:val="000000"/>
                <w:sz w:val="20"/>
                <w:szCs w:val="20"/>
              </w:rPr>
              <w:t>Наименование работ</w:t>
            </w:r>
          </w:p>
        </w:tc>
        <w:tc>
          <w:tcPr>
            <w:tcW w:w="706" w:type="dxa"/>
            <w:vAlign w:val="center"/>
          </w:tcPr>
          <w:p w:rsidR="00BC6D9B" w:rsidRPr="00E4683D" w:rsidRDefault="00BC6D9B" w:rsidP="00E52B69">
            <w:pPr>
              <w:pStyle w:val="aff4"/>
              <w:jc w:val="center"/>
              <w:rPr>
                <w:b/>
                <w:sz w:val="20"/>
                <w:szCs w:val="20"/>
              </w:rPr>
            </w:pPr>
            <w:r w:rsidRPr="00E4683D">
              <w:rPr>
                <w:rStyle w:val="77"/>
                <w:b/>
                <w:color w:val="000000"/>
                <w:sz w:val="20"/>
                <w:szCs w:val="20"/>
              </w:rPr>
              <w:t>Ед.</w:t>
            </w:r>
            <w:r w:rsidR="00E4683D" w:rsidRPr="00E4683D">
              <w:rPr>
                <w:rStyle w:val="77"/>
                <w:b/>
                <w:color w:val="000000"/>
                <w:sz w:val="20"/>
                <w:szCs w:val="20"/>
              </w:rPr>
              <w:t xml:space="preserve"> </w:t>
            </w:r>
            <w:r w:rsidRPr="00E4683D">
              <w:rPr>
                <w:rStyle w:val="77"/>
                <w:b/>
                <w:color w:val="000000"/>
                <w:sz w:val="20"/>
                <w:szCs w:val="20"/>
              </w:rPr>
              <w:t>изм.</w:t>
            </w:r>
          </w:p>
        </w:tc>
        <w:tc>
          <w:tcPr>
            <w:tcW w:w="557" w:type="dxa"/>
            <w:vAlign w:val="center"/>
          </w:tcPr>
          <w:p w:rsidR="00BC6D9B" w:rsidRPr="00E4683D" w:rsidRDefault="00BC6D9B" w:rsidP="00E52B69">
            <w:pPr>
              <w:pStyle w:val="aff4"/>
              <w:jc w:val="center"/>
              <w:rPr>
                <w:b/>
                <w:sz w:val="20"/>
                <w:szCs w:val="20"/>
              </w:rPr>
            </w:pPr>
            <w:r w:rsidRPr="00E4683D">
              <w:rPr>
                <w:rStyle w:val="77"/>
                <w:b/>
                <w:color w:val="000000"/>
                <w:sz w:val="20"/>
                <w:szCs w:val="20"/>
              </w:rPr>
              <w:t>Кол-во</w:t>
            </w:r>
          </w:p>
        </w:tc>
        <w:tc>
          <w:tcPr>
            <w:tcW w:w="1713" w:type="dxa"/>
            <w:vAlign w:val="bottom"/>
          </w:tcPr>
          <w:p w:rsidR="00BC6D9B" w:rsidRPr="00E4683D" w:rsidRDefault="006C290D" w:rsidP="00E52B69">
            <w:pPr>
              <w:pStyle w:val="aff4"/>
              <w:jc w:val="center"/>
              <w:rPr>
                <w:b/>
                <w:sz w:val="20"/>
                <w:szCs w:val="20"/>
              </w:rPr>
            </w:pPr>
            <w:r>
              <w:rPr>
                <w:rStyle w:val="77"/>
                <w:b/>
                <w:color w:val="000000"/>
                <w:sz w:val="20"/>
                <w:szCs w:val="20"/>
              </w:rPr>
              <w:t>Ориентировочная стоимость, тыс. </w:t>
            </w:r>
            <w:r w:rsidR="00BC6D9B" w:rsidRPr="00E4683D">
              <w:rPr>
                <w:rStyle w:val="77"/>
                <w:b/>
                <w:color w:val="000000"/>
                <w:sz w:val="20"/>
                <w:szCs w:val="20"/>
              </w:rPr>
              <w:t>руб</w:t>
            </w:r>
            <w:r>
              <w:rPr>
                <w:rStyle w:val="77"/>
                <w:b/>
                <w:color w:val="000000"/>
                <w:sz w:val="20"/>
                <w:szCs w:val="20"/>
              </w:rPr>
              <w:t>.</w:t>
            </w:r>
          </w:p>
        </w:tc>
      </w:tr>
      <w:tr w:rsidR="006C290D" w:rsidRPr="006C290D" w:rsidTr="006C290D">
        <w:tc>
          <w:tcPr>
            <w:tcW w:w="9644" w:type="dxa"/>
            <w:gridSpan w:val="6"/>
            <w:vAlign w:val="center"/>
          </w:tcPr>
          <w:p w:rsidR="006C290D" w:rsidRPr="006C290D" w:rsidRDefault="00683F24" w:rsidP="00E52B69">
            <w:pPr>
              <w:pStyle w:val="aff4"/>
              <w:jc w:val="center"/>
              <w:rPr>
                <w:rStyle w:val="77"/>
                <w:b/>
                <w:color w:val="000000"/>
                <w:sz w:val="20"/>
                <w:szCs w:val="20"/>
              </w:rPr>
            </w:pPr>
            <w:r>
              <w:rPr>
                <w:rStyle w:val="76"/>
                <w:color w:val="000000"/>
                <w:sz w:val="20"/>
                <w:szCs w:val="20"/>
              </w:rPr>
              <w:t>2018</w:t>
            </w:r>
          </w:p>
        </w:tc>
      </w:tr>
      <w:tr w:rsidR="006C290D" w:rsidRPr="00E4683D" w:rsidTr="006C290D">
        <w:tc>
          <w:tcPr>
            <w:tcW w:w="355" w:type="dxa"/>
            <w:vAlign w:val="center"/>
          </w:tcPr>
          <w:p w:rsidR="006C290D" w:rsidRPr="00E4683D" w:rsidRDefault="006C290D" w:rsidP="00E52B69">
            <w:pPr>
              <w:pStyle w:val="aff4"/>
              <w:jc w:val="center"/>
              <w:rPr>
                <w:sz w:val="20"/>
                <w:szCs w:val="20"/>
              </w:rPr>
            </w:pPr>
            <w:r w:rsidRPr="00E4683D">
              <w:rPr>
                <w:rStyle w:val="76"/>
                <w:b w:val="0"/>
                <w:color w:val="000000"/>
                <w:sz w:val="20"/>
                <w:szCs w:val="20"/>
              </w:rPr>
              <w:t>1</w:t>
            </w:r>
          </w:p>
        </w:tc>
        <w:tc>
          <w:tcPr>
            <w:tcW w:w="2083" w:type="dxa"/>
            <w:vAlign w:val="center"/>
          </w:tcPr>
          <w:p w:rsidR="006C290D" w:rsidRPr="00E4683D" w:rsidRDefault="00E52B69" w:rsidP="00E52B69">
            <w:pPr>
              <w:pStyle w:val="aff4"/>
              <w:jc w:val="center"/>
              <w:rPr>
                <w:sz w:val="20"/>
                <w:szCs w:val="20"/>
              </w:rPr>
            </w:pPr>
            <w:r>
              <w:rPr>
                <w:rStyle w:val="77"/>
                <w:color w:val="000000"/>
                <w:sz w:val="20"/>
                <w:szCs w:val="20"/>
              </w:rPr>
              <w:t xml:space="preserve">Новая котельная </w:t>
            </w:r>
            <w:r w:rsidR="00CC2332">
              <w:rPr>
                <w:rStyle w:val="77"/>
                <w:color w:val="000000"/>
                <w:sz w:val="20"/>
                <w:szCs w:val="20"/>
              </w:rPr>
              <w:t xml:space="preserve">Аэропорт </w:t>
            </w:r>
            <w:r>
              <w:rPr>
                <w:sz w:val="20"/>
                <w:szCs w:val="20"/>
              </w:rPr>
              <w:t>пгт. Березово, ул. Аэропорт</w:t>
            </w:r>
          </w:p>
        </w:tc>
        <w:tc>
          <w:tcPr>
            <w:tcW w:w="4230" w:type="dxa"/>
          </w:tcPr>
          <w:p w:rsidR="006C290D" w:rsidRPr="00E4683D" w:rsidRDefault="00E52B69" w:rsidP="00E52B69">
            <w:pPr>
              <w:pStyle w:val="aff4"/>
              <w:jc w:val="left"/>
              <w:rPr>
                <w:color w:val="000000"/>
                <w:sz w:val="20"/>
                <w:szCs w:val="20"/>
              </w:rPr>
            </w:pPr>
            <w:r w:rsidRPr="00CC2332">
              <w:rPr>
                <w:sz w:val="20"/>
                <w:szCs w:val="20"/>
              </w:rPr>
              <w:t>Строительство новой котельной установки мощностью 6</w:t>
            </w:r>
            <w:r w:rsidR="00CC2332">
              <w:rPr>
                <w:sz w:val="20"/>
                <w:szCs w:val="20"/>
              </w:rPr>
              <w:t xml:space="preserve"> МВт</w:t>
            </w:r>
            <w:r w:rsidRPr="00CC2332">
              <w:rPr>
                <w:sz w:val="20"/>
                <w:szCs w:val="20"/>
              </w:rPr>
              <w:t xml:space="preserve"> на земельном участке, расположенном по адресу ул. Аэропорт,6 а</w:t>
            </w:r>
          </w:p>
        </w:tc>
        <w:tc>
          <w:tcPr>
            <w:tcW w:w="706" w:type="dxa"/>
            <w:vAlign w:val="center"/>
          </w:tcPr>
          <w:p w:rsidR="006C290D" w:rsidRPr="00E4683D" w:rsidRDefault="006C290D" w:rsidP="00E52B69">
            <w:pPr>
              <w:pStyle w:val="aff4"/>
              <w:jc w:val="center"/>
              <w:rPr>
                <w:sz w:val="20"/>
                <w:szCs w:val="20"/>
              </w:rPr>
            </w:pPr>
            <w:r w:rsidRPr="00E4683D">
              <w:rPr>
                <w:rStyle w:val="77"/>
                <w:color w:val="000000"/>
                <w:sz w:val="20"/>
                <w:szCs w:val="20"/>
              </w:rPr>
              <w:t>объект</w:t>
            </w:r>
          </w:p>
        </w:tc>
        <w:tc>
          <w:tcPr>
            <w:tcW w:w="557" w:type="dxa"/>
            <w:vAlign w:val="center"/>
          </w:tcPr>
          <w:p w:rsidR="006C290D" w:rsidRPr="00E4683D" w:rsidRDefault="006C290D" w:rsidP="00E52B69">
            <w:pPr>
              <w:pStyle w:val="aff4"/>
              <w:jc w:val="center"/>
              <w:rPr>
                <w:sz w:val="20"/>
                <w:szCs w:val="20"/>
              </w:rPr>
            </w:pPr>
            <w:r w:rsidRPr="00E4683D">
              <w:rPr>
                <w:rStyle w:val="76"/>
                <w:b w:val="0"/>
                <w:color w:val="000000"/>
                <w:sz w:val="20"/>
                <w:szCs w:val="20"/>
              </w:rPr>
              <w:t>1</w:t>
            </w:r>
          </w:p>
        </w:tc>
        <w:tc>
          <w:tcPr>
            <w:tcW w:w="1713" w:type="dxa"/>
            <w:vAlign w:val="center"/>
          </w:tcPr>
          <w:p w:rsidR="006C290D" w:rsidRPr="00E4683D" w:rsidRDefault="004B31F8" w:rsidP="00E52B69">
            <w:pPr>
              <w:pStyle w:val="aff4"/>
              <w:jc w:val="center"/>
              <w:rPr>
                <w:sz w:val="20"/>
                <w:szCs w:val="20"/>
              </w:rPr>
            </w:pPr>
            <w:r>
              <w:rPr>
                <w:rStyle w:val="77"/>
                <w:color w:val="000000"/>
                <w:sz w:val="20"/>
                <w:szCs w:val="20"/>
              </w:rPr>
              <w:t>44129</w:t>
            </w:r>
          </w:p>
        </w:tc>
      </w:tr>
      <w:tr w:rsidR="00EB1B1B" w:rsidRPr="006C290D" w:rsidTr="006C290D">
        <w:tc>
          <w:tcPr>
            <w:tcW w:w="7931" w:type="dxa"/>
            <w:gridSpan w:val="5"/>
            <w:vAlign w:val="center"/>
          </w:tcPr>
          <w:p w:rsidR="00EB1B1B" w:rsidRPr="006C290D" w:rsidRDefault="00EB1B1B" w:rsidP="00E52B69">
            <w:pPr>
              <w:pStyle w:val="aff4"/>
              <w:jc w:val="left"/>
              <w:rPr>
                <w:b/>
                <w:sz w:val="20"/>
                <w:szCs w:val="20"/>
              </w:rPr>
            </w:pPr>
            <w:r w:rsidRPr="006C290D">
              <w:rPr>
                <w:rStyle w:val="76"/>
                <w:color w:val="000000"/>
                <w:sz w:val="20"/>
                <w:szCs w:val="20"/>
              </w:rPr>
              <w:t>Итого по данному этапу</w:t>
            </w:r>
          </w:p>
        </w:tc>
        <w:tc>
          <w:tcPr>
            <w:tcW w:w="1713" w:type="dxa"/>
            <w:vAlign w:val="center"/>
          </w:tcPr>
          <w:p w:rsidR="00EB1B1B" w:rsidRPr="006C290D" w:rsidRDefault="004B31F8" w:rsidP="00E52B69">
            <w:pPr>
              <w:pStyle w:val="aff4"/>
              <w:jc w:val="center"/>
              <w:rPr>
                <w:b/>
                <w:sz w:val="20"/>
                <w:szCs w:val="20"/>
              </w:rPr>
            </w:pPr>
            <w:r>
              <w:rPr>
                <w:rStyle w:val="76"/>
                <w:color w:val="000000"/>
                <w:sz w:val="20"/>
                <w:szCs w:val="20"/>
              </w:rPr>
              <w:t>44 129</w:t>
            </w:r>
          </w:p>
        </w:tc>
      </w:tr>
      <w:tr w:rsidR="00EB1B1B" w:rsidRPr="006C290D" w:rsidTr="006C290D">
        <w:tc>
          <w:tcPr>
            <w:tcW w:w="7931" w:type="dxa"/>
            <w:gridSpan w:val="5"/>
            <w:vAlign w:val="center"/>
          </w:tcPr>
          <w:p w:rsidR="00EB1B1B" w:rsidRPr="006C290D" w:rsidRDefault="00EB1B1B" w:rsidP="00E52B69">
            <w:pPr>
              <w:pStyle w:val="aff4"/>
              <w:jc w:val="left"/>
              <w:rPr>
                <w:b/>
                <w:sz w:val="20"/>
                <w:szCs w:val="20"/>
              </w:rPr>
            </w:pPr>
            <w:r w:rsidRPr="006C290D">
              <w:rPr>
                <w:rStyle w:val="76"/>
                <w:color w:val="000000"/>
                <w:sz w:val="20"/>
                <w:szCs w:val="20"/>
              </w:rPr>
              <w:t>Итого</w:t>
            </w:r>
          </w:p>
        </w:tc>
        <w:tc>
          <w:tcPr>
            <w:tcW w:w="1713" w:type="dxa"/>
            <w:vAlign w:val="center"/>
          </w:tcPr>
          <w:p w:rsidR="00EB1B1B" w:rsidRPr="006C290D" w:rsidRDefault="004B31F8" w:rsidP="00E52B69">
            <w:pPr>
              <w:pStyle w:val="aff4"/>
              <w:jc w:val="center"/>
              <w:rPr>
                <w:b/>
                <w:sz w:val="20"/>
                <w:szCs w:val="20"/>
              </w:rPr>
            </w:pPr>
            <w:r>
              <w:rPr>
                <w:rStyle w:val="76"/>
                <w:color w:val="000000"/>
                <w:sz w:val="20"/>
                <w:szCs w:val="20"/>
              </w:rPr>
              <w:t>44 129</w:t>
            </w:r>
          </w:p>
        </w:tc>
      </w:tr>
    </w:tbl>
    <w:p w:rsidR="00FE4374" w:rsidRDefault="00FE4374" w:rsidP="00E52B69"/>
    <w:p w:rsidR="0021506D" w:rsidRPr="00E81C71" w:rsidRDefault="0021506D" w:rsidP="00B53E60">
      <w:pPr>
        <w:pStyle w:val="5"/>
        <w:rPr>
          <w:rFonts w:eastAsia="TimesNewRomanPS-BoldMT"/>
        </w:rPr>
      </w:pPr>
      <w:bookmarkStart w:id="146" w:name="_Toc501370711"/>
      <w:bookmarkStart w:id="147" w:name="bookmark42"/>
      <w:r>
        <w:rPr>
          <w:rFonts w:eastAsia="TimesNewRomanPS-BoldMT"/>
        </w:rPr>
        <w:t>и</w:t>
      </w:r>
      <w:r w:rsidRPr="00D71333">
        <w:rPr>
          <w:rFonts w:eastAsia="TimesNewRomanPS-BoldMT"/>
        </w:rPr>
        <w:t xml:space="preserve">) </w:t>
      </w:r>
      <w:r w:rsidRPr="0021506D">
        <w:t>обоснование организации индивидуального теплоснабжения в зонах застройки поселения малоэтажными зданиями</w:t>
      </w:r>
      <w:bookmarkEnd w:id="146"/>
    </w:p>
    <w:bookmarkEnd w:id="147"/>
    <w:p w:rsidR="007F229C" w:rsidRPr="00093C5F" w:rsidRDefault="0021506D" w:rsidP="007F229C">
      <w:r w:rsidRPr="0021506D">
        <w:t>Согласно расчету радиуса эффективного теплоснабжения в пункте м) главы 6 настоящего документа, выявлены экономически невыгодные потребители тепловой энергии - одноэтажные одноквартирные жилые дома. Для строящихся объектов, подключение которых нецелесообразно к системе централизованного теплоснабжения, предлагается установка индивидуальн</w:t>
      </w:r>
      <w:r w:rsidR="007F229C">
        <w:t>ых источников тепловой энергии.</w:t>
      </w:r>
    </w:p>
    <w:p w:rsidR="007F229C" w:rsidRPr="00E81C71" w:rsidRDefault="007F229C" w:rsidP="00B53E60">
      <w:pPr>
        <w:pStyle w:val="5"/>
        <w:rPr>
          <w:rFonts w:eastAsia="TimesNewRomanPS-BoldMT"/>
        </w:rPr>
      </w:pPr>
      <w:bookmarkStart w:id="148" w:name="_Toc501370712"/>
      <w:r>
        <w:rPr>
          <w:rFonts w:eastAsia="TimesNewRomanPS-BoldMT"/>
        </w:rPr>
        <w:t>к</w:t>
      </w:r>
      <w:r w:rsidRPr="00D71333">
        <w:rPr>
          <w:rFonts w:eastAsia="TimesNewRomanPS-BoldMT"/>
        </w:rPr>
        <w:t xml:space="preserve">) </w:t>
      </w:r>
      <w:r w:rsidRPr="007F229C">
        <w:t>обоснование организации теплоснабжения в производственных зонах на территории поселения, городского округа</w:t>
      </w:r>
      <w:bookmarkEnd w:id="148"/>
    </w:p>
    <w:p w:rsidR="00FE4374" w:rsidRPr="007F229C" w:rsidRDefault="007F229C" w:rsidP="007F229C">
      <w:proofErr w:type="gramStart"/>
      <w:r w:rsidRPr="007F229C">
        <w:t>На основании таблицы 2.</w:t>
      </w:r>
      <w:r>
        <w:t>7</w:t>
      </w:r>
      <w:r w:rsidRPr="007F229C">
        <w:t xml:space="preserve"> суммарная нагрузка на систему теплоснабжения на производственных территориях </w:t>
      </w:r>
      <w:r>
        <w:t>городского поселения</w:t>
      </w:r>
      <w:r w:rsidRPr="007F229C">
        <w:t xml:space="preserve"> Березово составит к концу расчетного срока схемы теплоснабжения до 80 Гкал/ч. В генеральном плане развития </w:t>
      </w:r>
      <w:r>
        <w:t>городского поселения</w:t>
      </w:r>
      <w:r w:rsidRPr="007F229C">
        <w:t xml:space="preserve"> Берёзово застройка в производственной сфере (а именно, указанные под экспликационными номерами 3.3, 3.4, 3.6, 3.7, 3.8 объекты) осуществляется за счет частных средств предпринимателей.</w:t>
      </w:r>
      <w:proofErr w:type="gramEnd"/>
      <w:r w:rsidRPr="007F229C">
        <w:t xml:space="preserve"> Для снижения затрат на выработку тепла предлагается рассмотреть вариант строительства в прои</w:t>
      </w:r>
      <w:r>
        <w:t>зводственных зонах новых блочно-</w:t>
      </w:r>
      <w:r w:rsidRPr="007F229C">
        <w:t>модульных котельных. Разработать более подробные предложения по развитию теплоснабжения производственных зон не представляется возможным ввиду отсутствия информации о планировке будущих производственных площадей, потребностях тепла для ведения технологических процессов.</w:t>
      </w:r>
    </w:p>
    <w:p w:rsidR="00317695" w:rsidRPr="00E81C71" w:rsidRDefault="00317695" w:rsidP="00B53E60">
      <w:pPr>
        <w:pStyle w:val="5"/>
        <w:rPr>
          <w:rFonts w:eastAsia="TimesNewRomanPS-BoldMT"/>
        </w:rPr>
      </w:pPr>
      <w:bookmarkStart w:id="149" w:name="_Toc501370713"/>
      <w:r>
        <w:rPr>
          <w:rFonts w:eastAsia="TimesNewRomanPS-BoldMT"/>
        </w:rPr>
        <w:t>л</w:t>
      </w:r>
      <w:r w:rsidRPr="00D71333">
        <w:rPr>
          <w:rFonts w:eastAsia="TimesNewRomanPS-BoldMT"/>
        </w:rPr>
        <w:t xml:space="preserve">) </w:t>
      </w:r>
      <w:r w:rsidRPr="00317695">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bookmarkEnd w:id="149"/>
    </w:p>
    <w:p w:rsidR="00317695" w:rsidRPr="00A53BBA" w:rsidRDefault="00A53BBA" w:rsidP="00A53BBA">
      <w:r w:rsidRPr="00A53BBA">
        <w:t>Перспективные балансы тепловой мощности источников тепловой энергии и теплоносителя и присоединенной тепловой нагрузки представлены в таблице 6.</w:t>
      </w:r>
      <w:r w:rsidR="00065DD3">
        <w:t>3</w:t>
      </w:r>
      <w:r w:rsidRPr="00A53BBA">
        <w:t>.</w:t>
      </w:r>
    </w:p>
    <w:p w:rsidR="00A53BBA" w:rsidRDefault="00A53BBA" w:rsidP="00A53BBA">
      <w:pPr>
        <w:keepNext/>
        <w:jc w:val="right"/>
      </w:pPr>
      <w:r w:rsidRPr="00A53BBA">
        <w:lastRenderedPageBreak/>
        <w:t>Таблица 6.</w:t>
      </w:r>
      <w:r w:rsidR="00065DD3">
        <w:t>3</w:t>
      </w:r>
    </w:p>
    <w:p w:rsidR="00A53BBA" w:rsidRDefault="00A53BBA" w:rsidP="00A53BBA">
      <w:pPr>
        <w:keepNext/>
        <w:ind w:firstLine="0"/>
        <w:jc w:val="center"/>
      </w:pPr>
      <w:r w:rsidRPr="00A53BBA">
        <w:t xml:space="preserve">Перспективный баланс тепловой мощности источников тепловой энергии и теплоносителя и присоединенной тепловой нагрузки </w:t>
      </w:r>
      <w:r>
        <w:t>городского поселения</w:t>
      </w:r>
      <w:r w:rsidR="00C73215">
        <w:t xml:space="preserve"> Березово</w:t>
      </w:r>
    </w:p>
    <w:tbl>
      <w:tblPr>
        <w:tblW w:w="9644" w:type="dxa"/>
        <w:tblLayout w:type="fixed"/>
        <w:tblCellMar>
          <w:left w:w="0" w:type="dxa"/>
          <w:right w:w="0" w:type="dxa"/>
        </w:tblCellMar>
        <w:tblLook w:val="0000" w:firstRow="0" w:lastRow="0" w:firstColumn="0" w:lastColumn="0" w:noHBand="0" w:noVBand="0"/>
      </w:tblPr>
      <w:tblGrid>
        <w:gridCol w:w="461"/>
        <w:gridCol w:w="2353"/>
        <w:gridCol w:w="1559"/>
        <w:gridCol w:w="753"/>
        <w:gridCol w:w="753"/>
        <w:gridCol w:w="753"/>
        <w:gridCol w:w="753"/>
        <w:gridCol w:w="753"/>
        <w:gridCol w:w="753"/>
        <w:gridCol w:w="753"/>
      </w:tblGrid>
      <w:tr w:rsidR="00A53BBA" w:rsidRPr="00683F24" w:rsidTr="001E7CCA">
        <w:trPr>
          <w:tblHeader/>
        </w:trPr>
        <w:tc>
          <w:tcPr>
            <w:tcW w:w="461" w:type="dxa"/>
            <w:vMerge w:val="restart"/>
            <w:tcBorders>
              <w:top w:val="single" w:sz="4" w:space="0" w:color="auto"/>
              <w:left w:val="single" w:sz="4" w:space="0" w:color="auto"/>
              <w:bottom w:val="nil"/>
              <w:right w:val="nil"/>
            </w:tcBorders>
            <w:vAlign w:val="center"/>
          </w:tcPr>
          <w:p w:rsidR="00A53BBA" w:rsidRPr="00683F24" w:rsidRDefault="00A53BBA" w:rsidP="007C374A">
            <w:pPr>
              <w:pStyle w:val="aff4"/>
              <w:jc w:val="center"/>
              <w:rPr>
                <w:b/>
                <w:sz w:val="20"/>
                <w:szCs w:val="20"/>
              </w:rPr>
            </w:pPr>
            <w:r w:rsidRPr="00683F24">
              <w:rPr>
                <w:rStyle w:val="76"/>
                <w:color w:val="000000"/>
                <w:sz w:val="20"/>
                <w:szCs w:val="20"/>
              </w:rPr>
              <w:t>№</w:t>
            </w:r>
          </w:p>
          <w:p w:rsidR="00A53BBA" w:rsidRPr="00683F24" w:rsidRDefault="00A53BBA" w:rsidP="007C374A">
            <w:pPr>
              <w:pStyle w:val="aff4"/>
              <w:jc w:val="center"/>
              <w:rPr>
                <w:b/>
                <w:sz w:val="20"/>
                <w:szCs w:val="20"/>
              </w:rPr>
            </w:pPr>
            <w:r w:rsidRPr="00683F24">
              <w:rPr>
                <w:rStyle w:val="76"/>
                <w:color w:val="000000"/>
                <w:sz w:val="20"/>
                <w:szCs w:val="20"/>
              </w:rPr>
              <w:t>п/п</w:t>
            </w:r>
          </w:p>
        </w:tc>
        <w:tc>
          <w:tcPr>
            <w:tcW w:w="2353" w:type="dxa"/>
            <w:vMerge w:val="restart"/>
            <w:tcBorders>
              <w:top w:val="single" w:sz="4" w:space="0" w:color="auto"/>
              <w:left w:val="single" w:sz="4" w:space="0" w:color="auto"/>
              <w:bottom w:val="nil"/>
              <w:right w:val="nil"/>
            </w:tcBorders>
            <w:vAlign w:val="center"/>
          </w:tcPr>
          <w:p w:rsidR="00A53BBA" w:rsidRPr="00683F24" w:rsidRDefault="00A53BBA" w:rsidP="007C374A">
            <w:pPr>
              <w:pStyle w:val="aff4"/>
              <w:jc w:val="center"/>
              <w:rPr>
                <w:b/>
                <w:sz w:val="20"/>
                <w:szCs w:val="20"/>
              </w:rPr>
            </w:pPr>
            <w:r w:rsidRPr="00683F24">
              <w:rPr>
                <w:rStyle w:val="76"/>
                <w:color w:val="000000"/>
                <w:sz w:val="20"/>
                <w:szCs w:val="20"/>
              </w:rPr>
              <w:t>Наименование котельной</w:t>
            </w:r>
          </w:p>
        </w:tc>
        <w:tc>
          <w:tcPr>
            <w:tcW w:w="1559" w:type="dxa"/>
            <w:vMerge w:val="restart"/>
            <w:tcBorders>
              <w:top w:val="single" w:sz="4" w:space="0" w:color="auto"/>
              <w:left w:val="single" w:sz="4" w:space="0" w:color="auto"/>
              <w:bottom w:val="nil"/>
              <w:right w:val="nil"/>
            </w:tcBorders>
            <w:vAlign w:val="center"/>
          </w:tcPr>
          <w:p w:rsidR="00A53BBA" w:rsidRPr="00683F24" w:rsidRDefault="00A53BBA" w:rsidP="00A53BBA">
            <w:pPr>
              <w:pStyle w:val="aff4"/>
              <w:jc w:val="center"/>
              <w:rPr>
                <w:b/>
                <w:sz w:val="20"/>
                <w:szCs w:val="20"/>
              </w:rPr>
            </w:pPr>
            <w:r w:rsidRPr="00683F24">
              <w:rPr>
                <w:rStyle w:val="76"/>
                <w:color w:val="000000"/>
                <w:sz w:val="20"/>
                <w:szCs w:val="20"/>
              </w:rPr>
              <w:t>Установленная мощность, Гкал/</w:t>
            </w:r>
            <w:proofErr w:type="gramStart"/>
            <w:r w:rsidRPr="00683F24">
              <w:rPr>
                <w:rStyle w:val="76"/>
                <w:color w:val="000000"/>
                <w:sz w:val="20"/>
                <w:szCs w:val="20"/>
              </w:rPr>
              <w:t>ч</w:t>
            </w:r>
            <w:proofErr w:type="gramEnd"/>
            <w:r w:rsidRPr="00683F24">
              <w:rPr>
                <w:rStyle w:val="76"/>
                <w:color w:val="000000"/>
                <w:sz w:val="20"/>
                <w:szCs w:val="20"/>
              </w:rPr>
              <w:t xml:space="preserve"> </w:t>
            </w:r>
          </w:p>
        </w:tc>
        <w:tc>
          <w:tcPr>
            <w:tcW w:w="5271" w:type="dxa"/>
            <w:gridSpan w:val="7"/>
            <w:tcBorders>
              <w:top w:val="single" w:sz="4" w:space="0" w:color="auto"/>
              <w:left w:val="single" w:sz="4" w:space="0" w:color="auto"/>
              <w:bottom w:val="nil"/>
              <w:right w:val="single" w:sz="4" w:space="0" w:color="auto"/>
            </w:tcBorders>
            <w:vAlign w:val="center"/>
          </w:tcPr>
          <w:p w:rsidR="00A53BBA" w:rsidRPr="00683F24" w:rsidRDefault="00A53BBA" w:rsidP="007C374A">
            <w:pPr>
              <w:pStyle w:val="aff4"/>
              <w:jc w:val="center"/>
              <w:rPr>
                <w:b/>
                <w:sz w:val="20"/>
                <w:szCs w:val="20"/>
              </w:rPr>
            </w:pPr>
            <w:r w:rsidRPr="00683F24">
              <w:rPr>
                <w:rStyle w:val="76"/>
                <w:color w:val="000000"/>
                <w:sz w:val="20"/>
                <w:szCs w:val="20"/>
              </w:rPr>
              <w:t>Резерв (дефицит) существующий располагаемой мощности, Гкал/</w:t>
            </w:r>
            <w:proofErr w:type="gramStart"/>
            <w:r w:rsidRPr="00683F24">
              <w:rPr>
                <w:rStyle w:val="76"/>
                <w:color w:val="000000"/>
                <w:sz w:val="20"/>
                <w:szCs w:val="20"/>
              </w:rPr>
              <w:t>ч</w:t>
            </w:r>
            <w:proofErr w:type="gramEnd"/>
          </w:p>
        </w:tc>
      </w:tr>
      <w:tr w:rsidR="00A53BBA" w:rsidRPr="00683F24" w:rsidTr="001E7CCA">
        <w:trPr>
          <w:tblHeader/>
        </w:trPr>
        <w:tc>
          <w:tcPr>
            <w:tcW w:w="461" w:type="dxa"/>
            <w:vMerge/>
            <w:tcBorders>
              <w:top w:val="nil"/>
              <w:left w:val="single" w:sz="4" w:space="0" w:color="auto"/>
              <w:bottom w:val="nil"/>
              <w:right w:val="nil"/>
            </w:tcBorders>
            <w:vAlign w:val="center"/>
          </w:tcPr>
          <w:p w:rsidR="00A53BBA" w:rsidRPr="00683F24" w:rsidRDefault="00A53BBA" w:rsidP="007C374A">
            <w:pPr>
              <w:pStyle w:val="aff4"/>
              <w:jc w:val="center"/>
              <w:rPr>
                <w:b/>
                <w:sz w:val="20"/>
                <w:szCs w:val="20"/>
              </w:rPr>
            </w:pPr>
          </w:p>
        </w:tc>
        <w:tc>
          <w:tcPr>
            <w:tcW w:w="2353" w:type="dxa"/>
            <w:vMerge/>
            <w:tcBorders>
              <w:top w:val="nil"/>
              <w:left w:val="single" w:sz="4" w:space="0" w:color="auto"/>
              <w:bottom w:val="nil"/>
              <w:right w:val="nil"/>
            </w:tcBorders>
            <w:vAlign w:val="center"/>
          </w:tcPr>
          <w:p w:rsidR="00A53BBA" w:rsidRPr="00683F24" w:rsidRDefault="00A53BBA" w:rsidP="007C374A">
            <w:pPr>
              <w:pStyle w:val="aff4"/>
              <w:jc w:val="center"/>
              <w:rPr>
                <w:b/>
                <w:sz w:val="20"/>
                <w:szCs w:val="20"/>
              </w:rPr>
            </w:pPr>
          </w:p>
        </w:tc>
        <w:tc>
          <w:tcPr>
            <w:tcW w:w="1559" w:type="dxa"/>
            <w:vMerge/>
            <w:tcBorders>
              <w:top w:val="nil"/>
              <w:left w:val="single" w:sz="4" w:space="0" w:color="auto"/>
              <w:bottom w:val="nil"/>
              <w:right w:val="nil"/>
            </w:tcBorders>
            <w:vAlign w:val="center"/>
          </w:tcPr>
          <w:p w:rsidR="00A53BBA" w:rsidRPr="00683F24" w:rsidRDefault="00A53BBA" w:rsidP="007C374A">
            <w:pPr>
              <w:pStyle w:val="aff4"/>
              <w:jc w:val="center"/>
              <w:rPr>
                <w:b/>
                <w:sz w:val="20"/>
                <w:szCs w:val="20"/>
              </w:rPr>
            </w:pPr>
          </w:p>
        </w:tc>
        <w:tc>
          <w:tcPr>
            <w:tcW w:w="753" w:type="dxa"/>
            <w:tcBorders>
              <w:top w:val="single" w:sz="4" w:space="0" w:color="auto"/>
              <w:left w:val="single" w:sz="4" w:space="0" w:color="auto"/>
              <w:bottom w:val="nil"/>
              <w:right w:val="nil"/>
            </w:tcBorders>
            <w:vAlign w:val="center"/>
          </w:tcPr>
          <w:p w:rsidR="00A53BBA" w:rsidRPr="00683F24" w:rsidRDefault="00A53BBA" w:rsidP="007C374A">
            <w:pPr>
              <w:pStyle w:val="aff4"/>
              <w:jc w:val="center"/>
              <w:rPr>
                <w:b/>
                <w:sz w:val="20"/>
                <w:szCs w:val="20"/>
              </w:rPr>
            </w:pPr>
            <w:r w:rsidRPr="00683F24">
              <w:rPr>
                <w:rStyle w:val="75"/>
                <w:b/>
                <w:color w:val="000000"/>
                <w:sz w:val="20"/>
                <w:szCs w:val="20"/>
              </w:rPr>
              <w:t xml:space="preserve">2016 </w:t>
            </w:r>
            <w:r w:rsidRPr="00683F24">
              <w:rPr>
                <w:rStyle w:val="76"/>
                <w:color w:val="000000"/>
                <w:sz w:val="20"/>
                <w:szCs w:val="20"/>
              </w:rPr>
              <w:t>г.</w:t>
            </w:r>
          </w:p>
        </w:tc>
        <w:tc>
          <w:tcPr>
            <w:tcW w:w="753" w:type="dxa"/>
            <w:tcBorders>
              <w:top w:val="single" w:sz="4" w:space="0" w:color="auto"/>
              <w:left w:val="single" w:sz="4" w:space="0" w:color="auto"/>
              <w:bottom w:val="nil"/>
              <w:right w:val="nil"/>
            </w:tcBorders>
            <w:vAlign w:val="center"/>
          </w:tcPr>
          <w:p w:rsidR="00A53BBA" w:rsidRPr="00683F24" w:rsidRDefault="00A53BBA" w:rsidP="007C374A">
            <w:pPr>
              <w:pStyle w:val="aff4"/>
              <w:jc w:val="center"/>
              <w:rPr>
                <w:b/>
                <w:sz w:val="20"/>
                <w:szCs w:val="20"/>
              </w:rPr>
            </w:pPr>
            <w:r w:rsidRPr="00683F24">
              <w:rPr>
                <w:rStyle w:val="75"/>
                <w:b/>
                <w:color w:val="000000"/>
                <w:sz w:val="20"/>
                <w:szCs w:val="20"/>
              </w:rPr>
              <w:t xml:space="preserve">2017 </w:t>
            </w:r>
            <w:r w:rsidRPr="00683F24">
              <w:rPr>
                <w:rStyle w:val="76"/>
                <w:color w:val="000000"/>
                <w:sz w:val="20"/>
                <w:szCs w:val="20"/>
              </w:rPr>
              <w:t>г.</w:t>
            </w:r>
          </w:p>
        </w:tc>
        <w:tc>
          <w:tcPr>
            <w:tcW w:w="753" w:type="dxa"/>
            <w:tcBorders>
              <w:top w:val="single" w:sz="4" w:space="0" w:color="auto"/>
              <w:left w:val="single" w:sz="4" w:space="0" w:color="auto"/>
              <w:bottom w:val="nil"/>
              <w:right w:val="nil"/>
            </w:tcBorders>
            <w:vAlign w:val="center"/>
          </w:tcPr>
          <w:p w:rsidR="00A53BBA" w:rsidRPr="00683F24" w:rsidRDefault="00A53BBA" w:rsidP="007C374A">
            <w:pPr>
              <w:pStyle w:val="aff4"/>
              <w:jc w:val="center"/>
              <w:rPr>
                <w:b/>
                <w:sz w:val="20"/>
                <w:szCs w:val="20"/>
              </w:rPr>
            </w:pPr>
            <w:r w:rsidRPr="00683F24">
              <w:rPr>
                <w:rStyle w:val="75"/>
                <w:b/>
                <w:color w:val="000000"/>
                <w:sz w:val="20"/>
                <w:szCs w:val="20"/>
              </w:rPr>
              <w:t xml:space="preserve">2018 </w:t>
            </w:r>
            <w:r w:rsidRPr="00683F24">
              <w:rPr>
                <w:rStyle w:val="76"/>
                <w:color w:val="000000"/>
                <w:sz w:val="20"/>
                <w:szCs w:val="20"/>
              </w:rPr>
              <w:t>г.</w:t>
            </w:r>
          </w:p>
        </w:tc>
        <w:tc>
          <w:tcPr>
            <w:tcW w:w="753" w:type="dxa"/>
            <w:tcBorders>
              <w:top w:val="single" w:sz="4" w:space="0" w:color="auto"/>
              <w:left w:val="single" w:sz="4" w:space="0" w:color="auto"/>
              <w:bottom w:val="nil"/>
              <w:right w:val="nil"/>
            </w:tcBorders>
            <w:vAlign w:val="center"/>
          </w:tcPr>
          <w:p w:rsidR="00A53BBA" w:rsidRPr="00683F24" w:rsidRDefault="00A53BBA" w:rsidP="007C374A">
            <w:pPr>
              <w:pStyle w:val="aff4"/>
              <w:jc w:val="center"/>
              <w:rPr>
                <w:b/>
                <w:sz w:val="20"/>
                <w:szCs w:val="20"/>
              </w:rPr>
            </w:pPr>
            <w:r w:rsidRPr="00683F24">
              <w:rPr>
                <w:rStyle w:val="75"/>
                <w:b/>
                <w:color w:val="000000"/>
                <w:sz w:val="20"/>
                <w:szCs w:val="20"/>
              </w:rPr>
              <w:t xml:space="preserve">2019 </w:t>
            </w:r>
            <w:r w:rsidRPr="00683F24">
              <w:rPr>
                <w:rStyle w:val="76"/>
                <w:color w:val="000000"/>
                <w:sz w:val="20"/>
                <w:szCs w:val="20"/>
              </w:rPr>
              <w:t>г.</w:t>
            </w:r>
          </w:p>
        </w:tc>
        <w:tc>
          <w:tcPr>
            <w:tcW w:w="753" w:type="dxa"/>
            <w:tcBorders>
              <w:top w:val="single" w:sz="4" w:space="0" w:color="auto"/>
              <w:left w:val="single" w:sz="4" w:space="0" w:color="auto"/>
              <w:bottom w:val="nil"/>
              <w:right w:val="nil"/>
            </w:tcBorders>
            <w:vAlign w:val="center"/>
          </w:tcPr>
          <w:p w:rsidR="00A53BBA" w:rsidRPr="00683F24" w:rsidRDefault="00A53BBA" w:rsidP="007C374A">
            <w:pPr>
              <w:pStyle w:val="aff4"/>
              <w:jc w:val="center"/>
              <w:rPr>
                <w:b/>
                <w:sz w:val="20"/>
                <w:szCs w:val="20"/>
              </w:rPr>
            </w:pPr>
            <w:r w:rsidRPr="00683F24">
              <w:rPr>
                <w:rStyle w:val="75"/>
                <w:b/>
                <w:color w:val="000000"/>
                <w:sz w:val="20"/>
                <w:szCs w:val="20"/>
              </w:rPr>
              <w:t xml:space="preserve">2020 </w:t>
            </w:r>
            <w:r w:rsidRPr="00683F24">
              <w:rPr>
                <w:rStyle w:val="76"/>
                <w:color w:val="000000"/>
                <w:sz w:val="20"/>
                <w:szCs w:val="20"/>
              </w:rPr>
              <w:t>г.</w:t>
            </w:r>
          </w:p>
        </w:tc>
        <w:tc>
          <w:tcPr>
            <w:tcW w:w="753" w:type="dxa"/>
            <w:tcBorders>
              <w:top w:val="single" w:sz="4" w:space="0" w:color="auto"/>
              <w:left w:val="single" w:sz="4" w:space="0" w:color="auto"/>
              <w:bottom w:val="nil"/>
              <w:right w:val="nil"/>
            </w:tcBorders>
            <w:vAlign w:val="center"/>
          </w:tcPr>
          <w:p w:rsidR="00A53BBA" w:rsidRPr="00683F24" w:rsidRDefault="00A53BBA" w:rsidP="007C374A">
            <w:pPr>
              <w:pStyle w:val="aff4"/>
              <w:jc w:val="center"/>
              <w:rPr>
                <w:b/>
                <w:sz w:val="20"/>
                <w:szCs w:val="20"/>
              </w:rPr>
            </w:pPr>
            <w:r w:rsidRPr="00683F24">
              <w:rPr>
                <w:rStyle w:val="75"/>
                <w:b/>
                <w:color w:val="000000"/>
                <w:sz w:val="20"/>
                <w:szCs w:val="20"/>
              </w:rPr>
              <w:t>2021г.</w:t>
            </w:r>
          </w:p>
        </w:tc>
        <w:tc>
          <w:tcPr>
            <w:tcW w:w="753" w:type="dxa"/>
            <w:tcBorders>
              <w:top w:val="single" w:sz="4" w:space="0" w:color="auto"/>
              <w:left w:val="single" w:sz="4" w:space="0" w:color="auto"/>
              <w:bottom w:val="nil"/>
              <w:right w:val="single" w:sz="4" w:space="0" w:color="auto"/>
            </w:tcBorders>
            <w:vAlign w:val="center"/>
          </w:tcPr>
          <w:p w:rsidR="00A53BBA" w:rsidRPr="00683F24" w:rsidRDefault="00A53BBA" w:rsidP="007C374A">
            <w:pPr>
              <w:pStyle w:val="aff4"/>
              <w:jc w:val="center"/>
              <w:rPr>
                <w:b/>
                <w:sz w:val="20"/>
                <w:szCs w:val="20"/>
              </w:rPr>
            </w:pPr>
            <w:r w:rsidRPr="00683F24">
              <w:rPr>
                <w:rStyle w:val="75"/>
                <w:b/>
                <w:color w:val="000000"/>
                <w:sz w:val="20"/>
                <w:szCs w:val="20"/>
              </w:rPr>
              <w:t>2022-2026 гг</w:t>
            </w:r>
            <w:r w:rsidRPr="00683F24">
              <w:rPr>
                <w:rStyle w:val="75"/>
                <w:b/>
                <w:color w:val="000000"/>
                <w:sz w:val="20"/>
                <w:szCs w:val="20"/>
                <w:lang w:val="en-US"/>
              </w:rPr>
              <w:t>.</w:t>
            </w:r>
          </w:p>
        </w:tc>
      </w:tr>
      <w:tr w:rsidR="00733832" w:rsidRPr="0058051C" w:rsidTr="00733832">
        <w:tc>
          <w:tcPr>
            <w:tcW w:w="461" w:type="dxa"/>
            <w:tcBorders>
              <w:top w:val="single" w:sz="4" w:space="0" w:color="auto"/>
              <w:left w:val="single" w:sz="4" w:space="0" w:color="auto"/>
              <w:bottom w:val="nil"/>
              <w:right w:val="nil"/>
            </w:tcBorders>
            <w:vAlign w:val="center"/>
          </w:tcPr>
          <w:p w:rsidR="00733832" w:rsidRPr="0058051C" w:rsidRDefault="00733832" w:rsidP="007C374A">
            <w:pPr>
              <w:pStyle w:val="aff4"/>
              <w:jc w:val="center"/>
              <w:rPr>
                <w:sz w:val="20"/>
                <w:szCs w:val="20"/>
              </w:rPr>
            </w:pPr>
            <w:r w:rsidRPr="0058051C">
              <w:rPr>
                <w:rStyle w:val="75"/>
                <w:color w:val="000000"/>
                <w:sz w:val="20"/>
                <w:szCs w:val="20"/>
              </w:rPr>
              <w:t>1</w:t>
            </w:r>
          </w:p>
        </w:tc>
        <w:tc>
          <w:tcPr>
            <w:tcW w:w="2353" w:type="dxa"/>
            <w:tcBorders>
              <w:top w:val="single" w:sz="4" w:space="0" w:color="auto"/>
              <w:left w:val="single" w:sz="4" w:space="0" w:color="auto"/>
              <w:bottom w:val="nil"/>
              <w:right w:val="nil"/>
            </w:tcBorders>
            <w:vAlign w:val="center"/>
          </w:tcPr>
          <w:p w:rsidR="00733832" w:rsidRPr="0058051C" w:rsidRDefault="00733832" w:rsidP="007C374A">
            <w:pPr>
              <w:pStyle w:val="aff4"/>
              <w:jc w:val="center"/>
              <w:rPr>
                <w:sz w:val="20"/>
                <w:szCs w:val="20"/>
              </w:rPr>
            </w:pPr>
            <w:r w:rsidRPr="0058051C">
              <w:rPr>
                <w:rStyle w:val="75"/>
                <w:color w:val="000000"/>
                <w:sz w:val="20"/>
                <w:szCs w:val="20"/>
              </w:rPr>
              <w:t xml:space="preserve">Зона действия источника </w:t>
            </w:r>
            <w:r>
              <w:rPr>
                <w:rStyle w:val="75"/>
                <w:color w:val="000000"/>
                <w:sz w:val="20"/>
                <w:szCs w:val="20"/>
              </w:rPr>
              <w:t>–</w:t>
            </w:r>
            <w:r w:rsidRPr="0058051C">
              <w:rPr>
                <w:rStyle w:val="75"/>
                <w:color w:val="000000"/>
                <w:sz w:val="20"/>
                <w:szCs w:val="20"/>
              </w:rPr>
              <w:t xml:space="preserve"> </w:t>
            </w:r>
            <w:r w:rsidRPr="0058051C">
              <w:rPr>
                <w:rStyle w:val="76"/>
                <w:b w:val="0"/>
                <w:color w:val="000000"/>
                <w:sz w:val="20"/>
                <w:szCs w:val="20"/>
              </w:rPr>
              <w:t>Центральная котельная</w:t>
            </w:r>
          </w:p>
        </w:tc>
        <w:tc>
          <w:tcPr>
            <w:tcW w:w="1559" w:type="dxa"/>
            <w:tcBorders>
              <w:top w:val="single" w:sz="4" w:space="0" w:color="auto"/>
              <w:left w:val="single" w:sz="4" w:space="0" w:color="auto"/>
              <w:bottom w:val="nil"/>
              <w:right w:val="nil"/>
            </w:tcBorders>
            <w:shd w:val="clear" w:color="auto" w:fill="auto"/>
            <w:vAlign w:val="center"/>
          </w:tcPr>
          <w:p w:rsidR="00733832" w:rsidRPr="00A072A8" w:rsidRDefault="00733832" w:rsidP="005E10FF">
            <w:pPr>
              <w:spacing w:after="0" w:line="240" w:lineRule="auto"/>
              <w:ind w:firstLine="0"/>
              <w:jc w:val="center"/>
              <w:rPr>
                <w:sz w:val="20"/>
                <w:szCs w:val="20"/>
              </w:rPr>
            </w:pPr>
            <w:r>
              <w:rPr>
                <w:sz w:val="20"/>
                <w:szCs w:val="20"/>
              </w:rPr>
              <w:t>16</w:t>
            </w:r>
          </w:p>
        </w:tc>
        <w:tc>
          <w:tcPr>
            <w:tcW w:w="753" w:type="dxa"/>
            <w:tcBorders>
              <w:top w:val="single" w:sz="4" w:space="0" w:color="auto"/>
              <w:left w:val="single" w:sz="4" w:space="0" w:color="auto"/>
              <w:bottom w:val="nil"/>
              <w:right w:val="nil"/>
            </w:tcBorders>
            <w:shd w:val="clear" w:color="auto" w:fill="auto"/>
            <w:vAlign w:val="center"/>
          </w:tcPr>
          <w:p w:rsidR="00733832" w:rsidRPr="00733832" w:rsidRDefault="00733832" w:rsidP="00733832">
            <w:pPr>
              <w:spacing w:after="0" w:line="240" w:lineRule="auto"/>
              <w:ind w:firstLine="0"/>
              <w:jc w:val="center"/>
              <w:rPr>
                <w:color w:val="000000"/>
                <w:sz w:val="20"/>
                <w:szCs w:val="20"/>
              </w:rPr>
            </w:pPr>
            <w:r w:rsidRPr="00733832">
              <w:rPr>
                <w:color w:val="000000"/>
                <w:sz w:val="20"/>
                <w:szCs w:val="20"/>
              </w:rPr>
              <w:t>9,3</w:t>
            </w:r>
            <w:r w:rsidR="00DC78BB">
              <w:rPr>
                <w:color w:val="000000"/>
                <w:sz w:val="20"/>
                <w:szCs w:val="20"/>
              </w:rPr>
              <w:t>0</w:t>
            </w:r>
          </w:p>
        </w:tc>
        <w:tc>
          <w:tcPr>
            <w:tcW w:w="753" w:type="dxa"/>
            <w:tcBorders>
              <w:top w:val="single" w:sz="4" w:space="0" w:color="auto"/>
              <w:left w:val="single" w:sz="4" w:space="0" w:color="auto"/>
              <w:bottom w:val="nil"/>
              <w:right w:val="nil"/>
            </w:tcBorders>
            <w:shd w:val="clear" w:color="auto" w:fill="auto"/>
            <w:vAlign w:val="center"/>
          </w:tcPr>
          <w:p w:rsidR="00733832" w:rsidRPr="00733832" w:rsidRDefault="00733832" w:rsidP="00733832">
            <w:pPr>
              <w:spacing w:after="0" w:line="240" w:lineRule="auto"/>
              <w:ind w:firstLine="0"/>
              <w:jc w:val="center"/>
              <w:rPr>
                <w:color w:val="000000"/>
                <w:sz w:val="20"/>
                <w:szCs w:val="20"/>
              </w:rPr>
            </w:pPr>
            <w:r w:rsidRPr="00733832">
              <w:rPr>
                <w:color w:val="000000"/>
                <w:sz w:val="20"/>
                <w:szCs w:val="20"/>
              </w:rPr>
              <w:t>9,3</w:t>
            </w:r>
            <w:r w:rsidR="00DC78BB">
              <w:rPr>
                <w:color w:val="000000"/>
                <w:sz w:val="20"/>
                <w:szCs w:val="20"/>
              </w:rPr>
              <w:t>0</w:t>
            </w:r>
          </w:p>
        </w:tc>
        <w:tc>
          <w:tcPr>
            <w:tcW w:w="753" w:type="dxa"/>
            <w:tcBorders>
              <w:top w:val="single" w:sz="4" w:space="0" w:color="auto"/>
              <w:left w:val="single" w:sz="4" w:space="0" w:color="auto"/>
              <w:bottom w:val="nil"/>
              <w:right w:val="nil"/>
            </w:tcBorders>
            <w:shd w:val="clear" w:color="auto" w:fill="auto"/>
            <w:vAlign w:val="center"/>
          </w:tcPr>
          <w:p w:rsidR="00733832" w:rsidRPr="00733832" w:rsidRDefault="00733832" w:rsidP="00733832">
            <w:pPr>
              <w:spacing w:after="0" w:line="240" w:lineRule="auto"/>
              <w:ind w:firstLine="0"/>
              <w:jc w:val="center"/>
              <w:rPr>
                <w:color w:val="000000"/>
                <w:sz w:val="20"/>
                <w:szCs w:val="20"/>
              </w:rPr>
            </w:pPr>
            <w:r w:rsidRPr="00733832">
              <w:rPr>
                <w:color w:val="000000"/>
                <w:sz w:val="20"/>
                <w:szCs w:val="20"/>
              </w:rPr>
              <w:t>9,3</w:t>
            </w:r>
            <w:r w:rsidR="00DC78BB">
              <w:rPr>
                <w:color w:val="000000"/>
                <w:sz w:val="20"/>
                <w:szCs w:val="20"/>
              </w:rPr>
              <w:t>0</w:t>
            </w:r>
          </w:p>
        </w:tc>
        <w:tc>
          <w:tcPr>
            <w:tcW w:w="753" w:type="dxa"/>
            <w:tcBorders>
              <w:top w:val="single" w:sz="4" w:space="0" w:color="auto"/>
              <w:left w:val="single" w:sz="4" w:space="0" w:color="auto"/>
              <w:bottom w:val="nil"/>
              <w:right w:val="nil"/>
            </w:tcBorders>
            <w:shd w:val="clear" w:color="auto" w:fill="auto"/>
            <w:vAlign w:val="center"/>
          </w:tcPr>
          <w:p w:rsidR="00733832" w:rsidRPr="00733832" w:rsidRDefault="00DC78BB" w:rsidP="00733832">
            <w:pPr>
              <w:spacing w:after="0" w:line="240" w:lineRule="auto"/>
              <w:ind w:firstLine="0"/>
              <w:jc w:val="center"/>
              <w:rPr>
                <w:color w:val="000000"/>
                <w:sz w:val="20"/>
                <w:szCs w:val="20"/>
              </w:rPr>
            </w:pPr>
            <w:r>
              <w:rPr>
                <w:color w:val="000000"/>
                <w:sz w:val="20"/>
                <w:szCs w:val="20"/>
              </w:rPr>
              <w:t>9,30</w:t>
            </w:r>
          </w:p>
        </w:tc>
        <w:tc>
          <w:tcPr>
            <w:tcW w:w="753" w:type="dxa"/>
            <w:tcBorders>
              <w:top w:val="single" w:sz="4" w:space="0" w:color="auto"/>
              <w:left w:val="single" w:sz="4" w:space="0" w:color="auto"/>
              <w:bottom w:val="nil"/>
              <w:right w:val="nil"/>
            </w:tcBorders>
            <w:shd w:val="clear" w:color="auto" w:fill="auto"/>
            <w:vAlign w:val="center"/>
          </w:tcPr>
          <w:p w:rsidR="00733832" w:rsidRPr="00733832" w:rsidRDefault="00733832" w:rsidP="00DC78BB">
            <w:pPr>
              <w:spacing w:after="0" w:line="240" w:lineRule="auto"/>
              <w:ind w:firstLine="0"/>
              <w:jc w:val="center"/>
              <w:rPr>
                <w:color w:val="000000"/>
                <w:sz w:val="20"/>
                <w:szCs w:val="20"/>
              </w:rPr>
            </w:pPr>
            <w:r w:rsidRPr="00733832">
              <w:rPr>
                <w:color w:val="000000"/>
                <w:sz w:val="20"/>
                <w:szCs w:val="20"/>
              </w:rPr>
              <w:t>8,</w:t>
            </w:r>
            <w:r w:rsidR="00DC78BB">
              <w:rPr>
                <w:color w:val="000000"/>
                <w:sz w:val="20"/>
                <w:szCs w:val="20"/>
              </w:rPr>
              <w:t>50</w:t>
            </w:r>
          </w:p>
        </w:tc>
        <w:tc>
          <w:tcPr>
            <w:tcW w:w="753" w:type="dxa"/>
            <w:tcBorders>
              <w:top w:val="single" w:sz="4" w:space="0" w:color="auto"/>
              <w:left w:val="single" w:sz="4" w:space="0" w:color="auto"/>
              <w:bottom w:val="nil"/>
              <w:right w:val="nil"/>
            </w:tcBorders>
            <w:shd w:val="clear" w:color="auto" w:fill="auto"/>
            <w:vAlign w:val="center"/>
          </w:tcPr>
          <w:p w:rsidR="00733832" w:rsidRPr="00733832" w:rsidRDefault="00733832" w:rsidP="00DC78BB">
            <w:pPr>
              <w:spacing w:after="0" w:line="240" w:lineRule="auto"/>
              <w:ind w:firstLine="0"/>
              <w:jc w:val="center"/>
              <w:rPr>
                <w:color w:val="000000"/>
                <w:sz w:val="20"/>
                <w:szCs w:val="20"/>
              </w:rPr>
            </w:pPr>
            <w:r w:rsidRPr="00733832">
              <w:rPr>
                <w:color w:val="000000"/>
                <w:sz w:val="20"/>
                <w:szCs w:val="20"/>
              </w:rPr>
              <w:t>8,</w:t>
            </w:r>
            <w:r w:rsidR="00DC78BB">
              <w:rPr>
                <w:color w:val="000000"/>
                <w:sz w:val="20"/>
                <w:szCs w:val="20"/>
              </w:rPr>
              <w:t>42</w:t>
            </w:r>
          </w:p>
        </w:tc>
        <w:tc>
          <w:tcPr>
            <w:tcW w:w="753" w:type="dxa"/>
            <w:tcBorders>
              <w:top w:val="single" w:sz="4" w:space="0" w:color="auto"/>
              <w:left w:val="single" w:sz="4" w:space="0" w:color="auto"/>
              <w:bottom w:val="nil"/>
              <w:right w:val="single" w:sz="4" w:space="0" w:color="auto"/>
            </w:tcBorders>
            <w:shd w:val="clear" w:color="auto" w:fill="auto"/>
            <w:vAlign w:val="center"/>
          </w:tcPr>
          <w:p w:rsidR="00733832" w:rsidRPr="00733832" w:rsidRDefault="00733832" w:rsidP="00733832">
            <w:pPr>
              <w:spacing w:after="0" w:line="240" w:lineRule="auto"/>
              <w:ind w:firstLine="0"/>
              <w:jc w:val="center"/>
              <w:rPr>
                <w:color w:val="000000"/>
                <w:sz w:val="20"/>
                <w:szCs w:val="20"/>
              </w:rPr>
            </w:pPr>
            <w:r w:rsidRPr="00733832">
              <w:rPr>
                <w:color w:val="000000"/>
                <w:sz w:val="20"/>
                <w:szCs w:val="20"/>
              </w:rPr>
              <w:t>2,66</w:t>
            </w:r>
          </w:p>
        </w:tc>
      </w:tr>
      <w:tr w:rsidR="00733832" w:rsidRPr="0058051C" w:rsidTr="00733832">
        <w:tc>
          <w:tcPr>
            <w:tcW w:w="461" w:type="dxa"/>
            <w:tcBorders>
              <w:top w:val="single" w:sz="4" w:space="0" w:color="auto"/>
              <w:left w:val="single" w:sz="4" w:space="0" w:color="auto"/>
              <w:bottom w:val="nil"/>
              <w:right w:val="nil"/>
            </w:tcBorders>
            <w:vAlign w:val="center"/>
          </w:tcPr>
          <w:p w:rsidR="00733832" w:rsidRPr="0058051C" w:rsidRDefault="00733832" w:rsidP="007C374A">
            <w:pPr>
              <w:pStyle w:val="aff4"/>
              <w:jc w:val="center"/>
              <w:rPr>
                <w:sz w:val="20"/>
                <w:szCs w:val="20"/>
              </w:rPr>
            </w:pPr>
            <w:r w:rsidRPr="0058051C">
              <w:rPr>
                <w:rStyle w:val="75"/>
                <w:color w:val="000000"/>
                <w:sz w:val="20"/>
                <w:szCs w:val="20"/>
              </w:rPr>
              <w:t>2</w:t>
            </w:r>
          </w:p>
        </w:tc>
        <w:tc>
          <w:tcPr>
            <w:tcW w:w="2353" w:type="dxa"/>
            <w:tcBorders>
              <w:top w:val="single" w:sz="4" w:space="0" w:color="auto"/>
              <w:left w:val="single" w:sz="4" w:space="0" w:color="auto"/>
              <w:bottom w:val="nil"/>
              <w:right w:val="nil"/>
            </w:tcBorders>
            <w:vAlign w:val="center"/>
          </w:tcPr>
          <w:p w:rsidR="00733832" w:rsidRPr="0058051C" w:rsidRDefault="00733832" w:rsidP="007C374A">
            <w:pPr>
              <w:pStyle w:val="aff4"/>
              <w:jc w:val="center"/>
              <w:rPr>
                <w:sz w:val="20"/>
                <w:szCs w:val="20"/>
              </w:rPr>
            </w:pPr>
            <w:r w:rsidRPr="0058051C">
              <w:rPr>
                <w:rStyle w:val="75"/>
                <w:color w:val="000000"/>
                <w:sz w:val="20"/>
                <w:szCs w:val="20"/>
              </w:rPr>
              <w:t xml:space="preserve">Зона действия источника </w:t>
            </w:r>
            <w:r>
              <w:rPr>
                <w:rStyle w:val="75"/>
                <w:color w:val="000000"/>
                <w:sz w:val="20"/>
                <w:szCs w:val="20"/>
              </w:rPr>
              <w:t>–</w:t>
            </w:r>
            <w:r w:rsidRPr="0058051C">
              <w:rPr>
                <w:rStyle w:val="75"/>
                <w:color w:val="000000"/>
                <w:sz w:val="20"/>
                <w:szCs w:val="20"/>
              </w:rPr>
              <w:t xml:space="preserve"> </w:t>
            </w:r>
            <w:r w:rsidRPr="0058051C">
              <w:rPr>
                <w:rStyle w:val="76"/>
                <w:b w:val="0"/>
                <w:color w:val="000000"/>
                <w:sz w:val="20"/>
                <w:szCs w:val="20"/>
              </w:rPr>
              <w:t>котельная ЦРБ</w:t>
            </w:r>
          </w:p>
        </w:tc>
        <w:tc>
          <w:tcPr>
            <w:tcW w:w="1559" w:type="dxa"/>
            <w:tcBorders>
              <w:top w:val="single" w:sz="4" w:space="0" w:color="auto"/>
              <w:left w:val="single" w:sz="4" w:space="0" w:color="auto"/>
              <w:bottom w:val="nil"/>
              <w:right w:val="nil"/>
            </w:tcBorders>
            <w:shd w:val="clear" w:color="auto" w:fill="auto"/>
            <w:vAlign w:val="center"/>
          </w:tcPr>
          <w:p w:rsidR="00733832" w:rsidRPr="00A072A8" w:rsidRDefault="00733832" w:rsidP="005E10FF">
            <w:pPr>
              <w:spacing w:after="0" w:line="240" w:lineRule="auto"/>
              <w:ind w:firstLine="0"/>
              <w:jc w:val="center"/>
              <w:rPr>
                <w:sz w:val="20"/>
                <w:szCs w:val="20"/>
              </w:rPr>
            </w:pPr>
            <w:r>
              <w:rPr>
                <w:sz w:val="20"/>
                <w:szCs w:val="20"/>
              </w:rPr>
              <w:t>7,74</w:t>
            </w:r>
          </w:p>
        </w:tc>
        <w:tc>
          <w:tcPr>
            <w:tcW w:w="753" w:type="dxa"/>
            <w:tcBorders>
              <w:top w:val="single" w:sz="4" w:space="0" w:color="auto"/>
              <w:left w:val="single" w:sz="4" w:space="0" w:color="auto"/>
              <w:bottom w:val="nil"/>
              <w:right w:val="nil"/>
            </w:tcBorders>
            <w:shd w:val="clear" w:color="auto" w:fill="auto"/>
            <w:vAlign w:val="center"/>
          </w:tcPr>
          <w:p w:rsidR="00733832" w:rsidRPr="00733832" w:rsidRDefault="00733832" w:rsidP="00733832">
            <w:pPr>
              <w:spacing w:after="0" w:line="240" w:lineRule="auto"/>
              <w:ind w:firstLine="0"/>
              <w:jc w:val="center"/>
              <w:rPr>
                <w:color w:val="000000"/>
                <w:sz w:val="20"/>
                <w:szCs w:val="20"/>
              </w:rPr>
            </w:pPr>
            <w:r w:rsidRPr="00733832">
              <w:rPr>
                <w:color w:val="000000"/>
                <w:sz w:val="20"/>
                <w:szCs w:val="20"/>
              </w:rPr>
              <w:t>4,14</w:t>
            </w:r>
          </w:p>
        </w:tc>
        <w:tc>
          <w:tcPr>
            <w:tcW w:w="753" w:type="dxa"/>
            <w:tcBorders>
              <w:top w:val="single" w:sz="4" w:space="0" w:color="auto"/>
              <w:left w:val="single" w:sz="4" w:space="0" w:color="auto"/>
              <w:bottom w:val="nil"/>
              <w:right w:val="nil"/>
            </w:tcBorders>
            <w:shd w:val="clear" w:color="auto" w:fill="auto"/>
            <w:vAlign w:val="center"/>
          </w:tcPr>
          <w:p w:rsidR="00733832" w:rsidRPr="00733832" w:rsidRDefault="00733832" w:rsidP="00733832">
            <w:pPr>
              <w:spacing w:after="0" w:line="240" w:lineRule="auto"/>
              <w:ind w:firstLine="0"/>
              <w:jc w:val="center"/>
              <w:rPr>
                <w:color w:val="000000"/>
                <w:sz w:val="20"/>
                <w:szCs w:val="20"/>
              </w:rPr>
            </w:pPr>
            <w:r w:rsidRPr="00733832">
              <w:rPr>
                <w:color w:val="000000"/>
                <w:sz w:val="20"/>
                <w:szCs w:val="20"/>
              </w:rPr>
              <w:t>4,14</w:t>
            </w:r>
          </w:p>
        </w:tc>
        <w:tc>
          <w:tcPr>
            <w:tcW w:w="753" w:type="dxa"/>
            <w:tcBorders>
              <w:top w:val="single" w:sz="4" w:space="0" w:color="auto"/>
              <w:left w:val="single" w:sz="4" w:space="0" w:color="auto"/>
              <w:bottom w:val="nil"/>
              <w:right w:val="nil"/>
            </w:tcBorders>
            <w:shd w:val="clear" w:color="auto" w:fill="auto"/>
            <w:vAlign w:val="center"/>
          </w:tcPr>
          <w:p w:rsidR="00733832" w:rsidRPr="00733832" w:rsidRDefault="00733832" w:rsidP="00733832">
            <w:pPr>
              <w:spacing w:after="0" w:line="240" w:lineRule="auto"/>
              <w:ind w:firstLine="0"/>
              <w:jc w:val="center"/>
              <w:rPr>
                <w:color w:val="000000"/>
                <w:sz w:val="20"/>
                <w:szCs w:val="20"/>
              </w:rPr>
            </w:pPr>
            <w:r w:rsidRPr="00733832">
              <w:rPr>
                <w:color w:val="000000"/>
                <w:sz w:val="20"/>
                <w:szCs w:val="20"/>
              </w:rPr>
              <w:t>4,14</w:t>
            </w:r>
          </w:p>
        </w:tc>
        <w:tc>
          <w:tcPr>
            <w:tcW w:w="753" w:type="dxa"/>
            <w:tcBorders>
              <w:top w:val="single" w:sz="4" w:space="0" w:color="auto"/>
              <w:left w:val="single" w:sz="4" w:space="0" w:color="auto"/>
              <w:bottom w:val="nil"/>
              <w:right w:val="nil"/>
            </w:tcBorders>
            <w:shd w:val="clear" w:color="auto" w:fill="auto"/>
            <w:vAlign w:val="center"/>
          </w:tcPr>
          <w:p w:rsidR="00733832" w:rsidRPr="00733832" w:rsidRDefault="00DC78BB" w:rsidP="00733832">
            <w:pPr>
              <w:spacing w:after="0" w:line="240" w:lineRule="auto"/>
              <w:ind w:firstLine="0"/>
              <w:jc w:val="center"/>
              <w:rPr>
                <w:color w:val="000000"/>
                <w:sz w:val="20"/>
                <w:szCs w:val="20"/>
              </w:rPr>
            </w:pPr>
            <w:r>
              <w:rPr>
                <w:color w:val="000000"/>
                <w:sz w:val="20"/>
                <w:szCs w:val="20"/>
              </w:rPr>
              <w:t>4,14</w:t>
            </w:r>
          </w:p>
        </w:tc>
        <w:tc>
          <w:tcPr>
            <w:tcW w:w="753" w:type="dxa"/>
            <w:tcBorders>
              <w:top w:val="single" w:sz="4" w:space="0" w:color="auto"/>
              <w:left w:val="single" w:sz="4" w:space="0" w:color="auto"/>
              <w:bottom w:val="nil"/>
              <w:right w:val="nil"/>
            </w:tcBorders>
            <w:shd w:val="clear" w:color="auto" w:fill="auto"/>
            <w:vAlign w:val="center"/>
          </w:tcPr>
          <w:p w:rsidR="00733832" w:rsidRPr="00733832" w:rsidRDefault="00DC78BB" w:rsidP="00733832">
            <w:pPr>
              <w:spacing w:after="0" w:line="240" w:lineRule="auto"/>
              <w:ind w:firstLine="0"/>
              <w:jc w:val="center"/>
              <w:rPr>
                <w:color w:val="000000"/>
                <w:sz w:val="20"/>
                <w:szCs w:val="20"/>
              </w:rPr>
            </w:pPr>
            <w:r>
              <w:rPr>
                <w:color w:val="000000"/>
                <w:sz w:val="20"/>
                <w:szCs w:val="20"/>
              </w:rPr>
              <w:t>3,07</w:t>
            </w:r>
          </w:p>
        </w:tc>
        <w:tc>
          <w:tcPr>
            <w:tcW w:w="753" w:type="dxa"/>
            <w:tcBorders>
              <w:top w:val="single" w:sz="4" w:space="0" w:color="auto"/>
              <w:left w:val="single" w:sz="4" w:space="0" w:color="auto"/>
              <w:bottom w:val="nil"/>
              <w:right w:val="nil"/>
            </w:tcBorders>
            <w:shd w:val="clear" w:color="auto" w:fill="auto"/>
            <w:vAlign w:val="center"/>
          </w:tcPr>
          <w:p w:rsidR="00733832" w:rsidRPr="00733832" w:rsidRDefault="00733832" w:rsidP="00DC78BB">
            <w:pPr>
              <w:spacing w:after="0" w:line="240" w:lineRule="auto"/>
              <w:ind w:firstLine="0"/>
              <w:jc w:val="center"/>
              <w:rPr>
                <w:color w:val="000000"/>
                <w:sz w:val="20"/>
                <w:szCs w:val="20"/>
              </w:rPr>
            </w:pPr>
            <w:r w:rsidRPr="00733832">
              <w:rPr>
                <w:color w:val="000000"/>
                <w:sz w:val="20"/>
                <w:szCs w:val="20"/>
              </w:rPr>
              <w:t>2,</w:t>
            </w:r>
            <w:r w:rsidR="00DC78BB">
              <w:rPr>
                <w:color w:val="000000"/>
                <w:sz w:val="20"/>
                <w:szCs w:val="20"/>
              </w:rPr>
              <w:t>83</w:t>
            </w:r>
          </w:p>
        </w:tc>
        <w:tc>
          <w:tcPr>
            <w:tcW w:w="753" w:type="dxa"/>
            <w:tcBorders>
              <w:top w:val="single" w:sz="4" w:space="0" w:color="auto"/>
              <w:left w:val="single" w:sz="4" w:space="0" w:color="auto"/>
              <w:bottom w:val="nil"/>
              <w:right w:val="single" w:sz="4" w:space="0" w:color="auto"/>
            </w:tcBorders>
            <w:shd w:val="clear" w:color="auto" w:fill="auto"/>
            <w:vAlign w:val="center"/>
          </w:tcPr>
          <w:p w:rsidR="00733832" w:rsidRPr="00733832" w:rsidRDefault="00733832" w:rsidP="00733832">
            <w:pPr>
              <w:spacing w:after="0" w:line="240" w:lineRule="auto"/>
              <w:ind w:firstLine="0"/>
              <w:jc w:val="center"/>
              <w:rPr>
                <w:color w:val="000000"/>
                <w:sz w:val="20"/>
                <w:szCs w:val="20"/>
              </w:rPr>
            </w:pPr>
            <w:r w:rsidRPr="00733832">
              <w:rPr>
                <w:color w:val="000000"/>
                <w:sz w:val="20"/>
                <w:szCs w:val="20"/>
              </w:rPr>
              <w:t>1,78</w:t>
            </w:r>
          </w:p>
        </w:tc>
      </w:tr>
      <w:tr w:rsidR="00733832" w:rsidRPr="0058051C" w:rsidTr="00733832">
        <w:tc>
          <w:tcPr>
            <w:tcW w:w="461" w:type="dxa"/>
            <w:tcBorders>
              <w:top w:val="single" w:sz="4" w:space="0" w:color="auto"/>
              <w:left w:val="single" w:sz="4" w:space="0" w:color="auto"/>
              <w:bottom w:val="nil"/>
              <w:right w:val="nil"/>
            </w:tcBorders>
            <w:vAlign w:val="center"/>
          </w:tcPr>
          <w:p w:rsidR="00733832" w:rsidRPr="0058051C" w:rsidRDefault="00733832" w:rsidP="007C374A">
            <w:pPr>
              <w:pStyle w:val="aff4"/>
              <w:jc w:val="center"/>
              <w:rPr>
                <w:sz w:val="20"/>
                <w:szCs w:val="20"/>
              </w:rPr>
            </w:pPr>
            <w:r w:rsidRPr="0058051C">
              <w:rPr>
                <w:rStyle w:val="75"/>
                <w:color w:val="000000"/>
                <w:sz w:val="20"/>
                <w:szCs w:val="20"/>
              </w:rPr>
              <w:t>3</w:t>
            </w:r>
          </w:p>
        </w:tc>
        <w:tc>
          <w:tcPr>
            <w:tcW w:w="2353" w:type="dxa"/>
            <w:tcBorders>
              <w:top w:val="single" w:sz="4" w:space="0" w:color="auto"/>
              <w:left w:val="single" w:sz="4" w:space="0" w:color="auto"/>
              <w:bottom w:val="nil"/>
              <w:right w:val="nil"/>
            </w:tcBorders>
            <w:vAlign w:val="center"/>
          </w:tcPr>
          <w:p w:rsidR="00733832" w:rsidRPr="0058051C" w:rsidRDefault="00733832" w:rsidP="007C374A">
            <w:pPr>
              <w:pStyle w:val="aff4"/>
              <w:jc w:val="center"/>
              <w:rPr>
                <w:sz w:val="20"/>
                <w:szCs w:val="20"/>
              </w:rPr>
            </w:pPr>
            <w:r w:rsidRPr="0058051C">
              <w:rPr>
                <w:rStyle w:val="75"/>
                <w:color w:val="000000"/>
                <w:sz w:val="20"/>
                <w:szCs w:val="20"/>
              </w:rPr>
              <w:t xml:space="preserve">Зона действия источника </w:t>
            </w:r>
            <w:r>
              <w:rPr>
                <w:rStyle w:val="75"/>
                <w:color w:val="000000"/>
                <w:sz w:val="20"/>
                <w:szCs w:val="20"/>
              </w:rPr>
              <w:t>–</w:t>
            </w:r>
            <w:r w:rsidRPr="0058051C">
              <w:rPr>
                <w:rStyle w:val="75"/>
                <w:color w:val="000000"/>
                <w:sz w:val="20"/>
                <w:szCs w:val="20"/>
              </w:rPr>
              <w:t xml:space="preserve"> </w:t>
            </w:r>
            <w:r w:rsidRPr="0058051C">
              <w:rPr>
                <w:rStyle w:val="76"/>
                <w:b w:val="0"/>
                <w:color w:val="000000"/>
                <w:sz w:val="20"/>
                <w:szCs w:val="20"/>
              </w:rPr>
              <w:t>котельная</w:t>
            </w:r>
            <w:r>
              <w:rPr>
                <w:rStyle w:val="76"/>
                <w:b w:val="0"/>
                <w:color w:val="000000"/>
                <w:sz w:val="20"/>
                <w:szCs w:val="20"/>
              </w:rPr>
              <w:t xml:space="preserve"> </w:t>
            </w:r>
            <w:r w:rsidRPr="0058051C">
              <w:rPr>
                <w:rStyle w:val="76"/>
                <w:b w:val="0"/>
                <w:color w:val="000000"/>
                <w:sz w:val="20"/>
                <w:szCs w:val="20"/>
              </w:rPr>
              <w:t>Противотуберкулезного</w:t>
            </w:r>
            <w:r>
              <w:rPr>
                <w:rStyle w:val="76"/>
                <w:b w:val="0"/>
                <w:color w:val="000000"/>
                <w:sz w:val="20"/>
                <w:szCs w:val="20"/>
              </w:rPr>
              <w:t xml:space="preserve"> </w:t>
            </w:r>
            <w:r w:rsidRPr="0058051C">
              <w:rPr>
                <w:rStyle w:val="76"/>
                <w:b w:val="0"/>
                <w:color w:val="000000"/>
                <w:sz w:val="20"/>
                <w:szCs w:val="20"/>
              </w:rPr>
              <w:t>диспансера</w:t>
            </w:r>
          </w:p>
        </w:tc>
        <w:tc>
          <w:tcPr>
            <w:tcW w:w="1559" w:type="dxa"/>
            <w:tcBorders>
              <w:top w:val="single" w:sz="4" w:space="0" w:color="auto"/>
              <w:left w:val="single" w:sz="4" w:space="0" w:color="auto"/>
              <w:bottom w:val="nil"/>
              <w:right w:val="nil"/>
            </w:tcBorders>
            <w:shd w:val="clear" w:color="auto" w:fill="auto"/>
            <w:vAlign w:val="center"/>
          </w:tcPr>
          <w:p w:rsidR="00733832" w:rsidRPr="00A072A8" w:rsidRDefault="00733832" w:rsidP="005E10FF">
            <w:pPr>
              <w:spacing w:after="0" w:line="240" w:lineRule="auto"/>
              <w:ind w:firstLine="0"/>
              <w:jc w:val="center"/>
              <w:rPr>
                <w:sz w:val="20"/>
                <w:szCs w:val="20"/>
              </w:rPr>
            </w:pPr>
            <w:r>
              <w:rPr>
                <w:sz w:val="20"/>
                <w:szCs w:val="20"/>
              </w:rPr>
              <w:t>6,4</w:t>
            </w:r>
          </w:p>
        </w:tc>
        <w:tc>
          <w:tcPr>
            <w:tcW w:w="753" w:type="dxa"/>
            <w:tcBorders>
              <w:top w:val="single" w:sz="4" w:space="0" w:color="auto"/>
              <w:left w:val="single" w:sz="4" w:space="0" w:color="auto"/>
              <w:bottom w:val="nil"/>
              <w:right w:val="nil"/>
            </w:tcBorders>
            <w:shd w:val="clear" w:color="auto" w:fill="auto"/>
            <w:vAlign w:val="center"/>
          </w:tcPr>
          <w:p w:rsidR="00733832" w:rsidRPr="00733832" w:rsidRDefault="00733832" w:rsidP="00733832">
            <w:pPr>
              <w:spacing w:after="0" w:line="240" w:lineRule="auto"/>
              <w:ind w:firstLine="0"/>
              <w:jc w:val="center"/>
              <w:rPr>
                <w:color w:val="000000"/>
                <w:sz w:val="20"/>
                <w:szCs w:val="20"/>
              </w:rPr>
            </w:pPr>
            <w:r w:rsidRPr="00733832">
              <w:rPr>
                <w:color w:val="000000"/>
                <w:sz w:val="20"/>
                <w:szCs w:val="20"/>
              </w:rPr>
              <w:t>3,7</w:t>
            </w:r>
            <w:r w:rsidR="00DC78BB">
              <w:rPr>
                <w:color w:val="000000"/>
                <w:sz w:val="20"/>
                <w:szCs w:val="20"/>
              </w:rPr>
              <w:t>0</w:t>
            </w:r>
          </w:p>
        </w:tc>
        <w:tc>
          <w:tcPr>
            <w:tcW w:w="753" w:type="dxa"/>
            <w:tcBorders>
              <w:top w:val="single" w:sz="4" w:space="0" w:color="auto"/>
              <w:left w:val="single" w:sz="4" w:space="0" w:color="auto"/>
              <w:bottom w:val="nil"/>
              <w:right w:val="nil"/>
            </w:tcBorders>
            <w:shd w:val="clear" w:color="auto" w:fill="auto"/>
            <w:vAlign w:val="center"/>
          </w:tcPr>
          <w:p w:rsidR="00733832" w:rsidRPr="00733832" w:rsidRDefault="00733832" w:rsidP="00733832">
            <w:pPr>
              <w:spacing w:after="0" w:line="240" w:lineRule="auto"/>
              <w:ind w:firstLine="0"/>
              <w:jc w:val="center"/>
              <w:rPr>
                <w:color w:val="000000"/>
                <w:sz w:val="20"/>
                <w:szCs w:val="20"/>
              </w:rPr>
            </w:pPr>
            <w:r w:rsidRPr="00733832">
              <w:rPr>
                <w:color w:val="000000"/>
                <w:sz w:val="20"/>
                <w:szCs w:val="20"/>
              </w:rPr>
              <w:t>3,7</w:t>
            </w:r>
            <w:r w:rsidR="00DC78BB">
              <w:rPr>
                <w:color w:val="000000"/>
                <w:sz w:val="20"/>
                <w:szCs w:val="20"/>
              </w:rPr>
              <w:t>0</w:t>
            </w:r>
          </w:p>
        </w:tc>
        <w:tc>
          <w:tcPr>
            <w:tcW w:w="753" w:type="dxa"/>
            <w:tcBorders>
              <w:top w:val="single" w:sz="4" w:space="0" w:color="auto"/>
              <w:left w:val="single" w:sz="4" w:space="0" w:color="auto"/>
              <w:bottom w:val="nil"/>
              <w:right w:val="nil"/>
            </w:tcBorders>
            <w:shd w:val="clear" w:color="auto" w:fill="auto"/>
            <w:vAlign w:val="center"/>
          </w:tcPr>
          <w:p w:rsidR="00733832" w:rsidRPr="00733832" w:rsidRDefault="00DC78BB" w:rsidP="00733832">
            <w:pPr>
              <w:spacing w:after="0" w:line="240" w:lineRule="auto"/>
              <w:ind w:firstLine="0"/>
              <w:jc w:val="center"/>
              <w:rPr>
                <w:color w:val="000000"/>
                <w:sz w:val="20"/>
                <w:szCs w:val="20"/>
              </w:rPr>
            </w:pPr>
            <w:r>
              <w:rPr>
                <w:color w:val="000000"/>
                <w:sz w:val="20"/>
                <w:szCs w:val="20"/>
              </w:rPr>
              <w:t>3,70</w:t>
            </w:r>
          </w:p>
        </w:tc>
        <w:tc>
          <w:tcPr>
            <w:tcW w:w="753" w:type="dxa"/>
            <w:tcBorders>
              <w:top w:val="single" w:sz="4" w:space="0" w:color="auto"/>
              <w:left w:val="single" w:sz="4" w:space="0" w:color="auto"/>
              <w:bottom w:val="nil"/>
              <w:right w:val="nil"/>
            </w:tcBorders>
            <w:shd w:val="clear" w:color="auto" w:fill="auto"/>
            <w:vAlign w:val="center"/>
          </w:tcPr>
          <w:p w:rsidR="00733832" w:rsidRPr="00733832" w:rsidRDefault="00DC78BB" w:rsidP="00733832">
            <w:pPr>
              <w:spacing w:after="0" w:line="240" w:lineRule="auto"/>
              <w:ind w:firstLine="0"/>
              <w:jc w:val="center"/>
              <w:rPr>
                <w:color w:val="000000"/>
                <w:sz w:val="20"/>
                <w:szCs w:val="20"/>
              </w:rPr>
            </w:pPr>
            <w:r>
              <w:rPr>
                <w:color w:val="000000"/>
                <w:sz w:val="20"/>
                <w:szCs w:val="20"/>
              </w:rPr>
              <w:t>3,18</w:t>
            </w:r>
          </w:p>
        </w:tc>
        <w:tc>
          <w:tcPr>
            <w:tcW w:w="753" w:type="dxa"/>
            <w:tcBorders>
              <w:top w:val="single" w:sz="4" w:space="0" w:color="auto"/>
              <w:left w:val="single" w:sz="4" w:space="0" w:color="auto"/>
              <w:bottom w:val="nil"/>
              <w:right w:val="nil"/>
            </w:tcBorders>
            <w:shd w:val="clear" w:color="auto" w:fill="auto"/>
            <w:vAlign w:val="center"/>
          </w:tcPr>
          <w:p w:rsidR="00733832" w:rsidRPr="00733832" w:rsidRDefault="00DC78BB" w:rsidP="00733832">
            <w:pPr>
              <w:spacing w:after="0" w:line="240" w:lineRule="auto"/>
              <w:ind w:firstLine="0"/>
              <w:jc w:val="center"/>
              <w:rPr>
                <w:color w:val="000000"/>
                <w:sz w:val="20"/>
                <w:szCs w:val="20"/>
              </w:rPr>
            </w:pPr>
            <w:r>
              <w:rPr>
                <w:color w:val="000000"/>
                <w:sz w:val="20"/>
                <w:szCs w:val="20"/>
              </w:rPr>
              <w:t>3,11</w:t>
            </w:r>
          </w:p>
        </w:tc>
        <w:tc>
          <w:tcPr>
            <w:tcW w:w="753" w:type="dxa"/>
            <w:tcBorders>
              <w:top w:val="single" w:sz="4" w:space="0" w:color="auto"/>
              <w:left w:val="single" w:sz="4" w:space="0" w:color="auto"/>
              <w:bottom w:val="nil"/>
              <w:right w:val="nil"/>
            </w:tcBorders>
            <w:shd w:val="clear" w:color="auto" w:fill="auto"/>
            <w:vAlign w:val="center"/>
          </w:tcPr>
          <w:p w:rsidR="00733832" w:rsidRPr="00733832" w:rsidRDefault="00733832" w:rsidP="00733832">
            <w:pPr>
              <w:spacing w:after="0" w:line="240" w:lineRule="auto"/>
              <w:ind w:firstLine="0"/>
              <w:jc w:val="center"/>
              <w:rPr>
                <w:color w:val="000000"/>
                <w:sz w:val="20"/>
                <w:szCs w:val="20"/>
              </w:rPr>
            </w:pPr>
            <w:r w:rsidRPr="00733832">
              <w:rPr>
                <w:color w:val="000000"/>
                <w:sz w:val="20"/>
                <w:szCs w:val="20"/>
              </w:rPr>
              <w:t>2,75</w:t>
            </w:r>
          </w:p>
        </w:tc>
        <w:tc>
          <w:tcPr>
            <w:tcW w:w="753" w:type="dxa"/>
            <w:tcBorders>
              <w:top w:val="single" w:sz="4" w:space="0" w:color="auto"/>
              <w:left w:val="single" w:sz="4" w:space="0" w:color="auto"/>
              <w:bottom w:val="nil"/>
              <w:right w:val="single" w:sz="4" w:space="0" w:color="auto"/>
            </w:tcBorders>
            <w:shd w:val="clear" w:color="auto" w:fill="auto"/>
            <w:vAlign w:val="center"/>
          </w:tcPr>
          <w:p w:rsidR="00733832" w:rsidRPr="00733832" w:rsidRDefault="00733832" w:rsidP="00733832">
            <w:pPr>
              <w:spacing w:after="0" w:line="240" w:lineRule="auto"/>
              <w:ind w:firstLine="0"/>
              <w:jc w:val="center"/>
              <w:rPr>
                <w:color w:val="000000"/>
                <w:sz w:val="20"/>
                <w:szCs w:val="20"/>
              </w:rPr>
            </w:pPr>
            <w:r w:rsidRPr="00733832">
              <w:rPr>
                <w:color w:val="000000"/>
                <w:sz w:val="20"/>
                <w:szCs w:val="20"/>
              </w:rPr>
              <w:t>2,62</w:t>
            </w:r>
          </w:p>
        </w:tc>
      </w:tr>
      <w:tr w:rsidR="00733832" w:rsidRPr="0058051C" w:rsidTr="00062FF5">
        <w:tc>
          <w:tcPr>
            <w:tcW w:w="461" w:type="dxa"/>
            <w:tcBorders>
              <w:top w:val="single" w:sz="4" w:space="0" w:color="auto"/>
              <w:left w:val="single" w:sz="4" w:space="0" w:color="auto"/>
              <w:bottom w:val="single" w:sz="4" w:space="0" w:color="auto"/>
              <w:right w:val="nil"/>
            </w:tcBorders>
            <w:shd w:val="clear" w:color="auto" w:fill="auto"/>
            <w:vAlign w:val="center"/>
          </w:tcPr>
          <w:p w:rsidR="00733832" w:rsidRPr="0058051C" w:rsidRDefault="00733832" w:rsidP="007C374A">
            <w:pPr>
              <w:pStyle w:val="aff4"/>
              <w:jc w:val="center"/>
              <w:rPr>
                <w:sz w:val="20"/>
                <w:szCs w:val="20"/>
              </w:rPr>
            </w:pPr>
            <w:r>
              <w:rPr>
                <w:rStyle w:val="76"/>
                <w:b w:val="0"/>
                <w:color w:val="000000"/>
                <w:sz w:val="20"/>
                <w:szCs w:val="20"/>
              </w:rPr>
              <w:t>4</w:t>
            </w:r>
          </w:p>
        </w:tc>
        <w:tc>
          <w:tcPr>
            <w:tcW w:w="2353" w:type="dxa"/>
            <w:tcBorders>
              <w:top w:val="single" w:sz="4" w:space="0" w:color="auto"/>
              <w:left w:val="single" w:sz="4" w:space="0" w:color="auto"/>
              <w:bottom w:val="single" w:sz="4" w:space="0" w:color="auto"/>
              <w:right w:val="nil"/>
            </w:tcBorders>
            <w:shd w:val="clear" w:color="auto" w:fill="auto"/>
            <w:vAlign w:val="center"/>
          </w:tcPr>
          <w:p w:rsidR="00733832" w:rsidRPr="0058051C" w:rsidRDefault="00733832" w:rsidP="007C374A">
            <w:pPr>
              <w:pStyle w:val="aff4"/>
              <w:jc w:val="center"/>
              <w:rPr>
                <w:sz w:val="20"/>
                <w:szCs w:val="20"/>
              </w:rPr>
            </w:pPr>
            <w:r w:rsidRPr="0058051C">
              <w:rPr>
                <w:rStyle w:val="75"/>
                <w:color w:val="000000"/>
                <w:sz w:val="20"/>
                <w:szCs w:val="20"/>
              </w:rPr>
              <w:t xml:space="preserve">Зона действия источника - </w:t>
            </w:r>
            <w:r w:rsidRPr="0058051C">
              <w:rPr>
                <w:rStyle w:val="76"/>
                <w:b w:val="0"/>
                <w:color w:val="000000"/>
                <w:sz w:val="20"/>
                <w:szCs w:val="20"/>
              </w:rPr>
              <w:t>котельная Аэропорт</w:t>
            </w:r>
          </w:p>
        </w:tc>
        <w:tc>
          <w:tcPr>
            <w:tcW w:w="1559" w:type="dxa"/>
            <w:tcBorders>
              <w:top w:val="single" w:sz="4" w:space="0" w:color="auto"/>
              <w:left w:val="single" w:sz="4" w:space="0" w:color="auto"/>
              <w:bottom w:val="single" w:sz="4" w:space="0" w:color="auto"/>
              <w:right w:val="nil"/>
            </w:tcBorders>
            <w:shd w:val="clear" w:color="auto" w:fill="auto"/>
            <w:vAlign w:val="center"/>
          </w:tcPr>
          <w:p w:rsidR="00733832" w:rsidRPr="00A072A8" w:rsidRDefault="00733832" w:rsidP="005E10FF">
            <w:pPr>
              <w:spacing w:after="0" w:line="240" w:lineRule="auto"/>
              <w:ind w:firstLine="0"/>
              <w:jc w:val="center"/>
              <w:rPr>
                <w:sz w:val="20"/>
                <w:szCs w:val="20"/>
              </w:rPr>
            </w:pPr>
            <w:r w:rsidRPr="00A072A8">
              <w:rPr>
                <w:sz w:val="20"/>
                <w:szCs w:val="20"/>
              </w:rPr>
              <w:t>5,</w:t>
            </w:r>
            <w:r>
              <w:rPr>
                <w:sz w:val="20"/>
                <w:szCs w:val="20"/>
              </w:rPr>
              <w:t>4</w:t>
            </w:r>
          </w:p>
        </w:tc>
        <w:tc>
          <w:tcPr>
            <w:tcW w:w="753" w:type="dxa"/>
            <w:tcBorders>
              <w:top w:val="single" w:sz="4" w:space="0" w:color="auto"/>
              <w:left w:val="single" w:sz="4" w:space="0" w:color="auto"/>
              <w:bottom w:val="single" w:sz="4" w:space="0" w:color="auto"/>
              <w:right w:val="nil"/>
            </w:tcBorders>
            <w:shd w:val="clear" w:color="auto" w:fill="auto"/>
            <w:vAlign w:val="center"/>
          </w:tcPr>
          <w:p w:rsidR="00733832" w:rsidRPr="00733832" w:rsidRDefault="00733832" w:rsidP="00733832">
            <w:pPr>
              <w:spacing w:after="0" w:line="240" w:lineRule="auto"/>
              <w:ind w:firstLine="0"/>
              <w:jc w:val="center"/>
              <w:rPr>
                <w:color w:val="000000"/>
                <w:sz w:val="20"/>
                <w:szCs w:val="20"/>
              </w:rPr>
            </w:pPr>
            <w:r w:rsidRPr="00733832">
              <w:rPr>
                <w:color w:val="000000"/>
                <w:sz w:val="20"/>
                <w:szCs w:val="20"/>
              </w:rPr>
              <w:t>2,8</w:t>
            </w:r>
          </w:p>
        </w:tc>
        <w:tc>
          <w:tcPr>
            <w:tcW w:w="753" w:type="dxa"/>
            <w:tcBorders>
              <w:top w:val="single" w:sz="4" w:space="0" w:color="auto"/>
              <w:left w:val="single" w:sz="4" w:space="0" w:color="auto"/>
              <w:bottom w:val="single" w:sz="4" w:space="0" w:color="auto"/>
              <w:right w:val="nil"/>
            </w:tcBorders>
            <w:shd w:val="clear" w:color="auto" w:fill="auto"/>
            <w:vAlign w:val="center"/>
          </w:tcPr>
          <w:p w:rsidR="00733832" w:rsidRPr="00733832" w:rsidRDefault="00733832" w:rsidP="00733832">
            <w:pPr>
              <w:spacing w:after="0" w:line="240" w:lineRule="auto"/>
              <w:ind w:firstLine="0"/>
              <w:jc w:val="center"/>
              <w:rPr>
                <w:color w:val="000000"/>
                <w:sz w:val="20"/>
                <w:szCs w:val="20"/>
              </w:rPr>
            </w:pPr>
            <w:r w:rsidRPr="00733832">
              <w:rPr>
                <w:color w:val="000000"/>
                <w:sz w:val="20"/>
                <w:szCs w:val="20"/>
              </w:rPr>
              <w:t>2,8</w:t>
            </w:r>
          </w:p>
        </w:tc>
        <w:tc>
          <w:tcPr>
            <w:tcW w:w="753" w:type="dxa"/>
            <w:tcBorders>
              <w:top w:val="single" w:sz="4" w:space="0" w:color="auto"/>
              <w:left w:val="single" w:sz="4" w:space="0" w:color="auto"/>
              <w:bottom w:val="single" w:sz="4" w:space="0" w:color="auto"/>
              <w:right w:val="nil"/>
            </w:tcBorders>
            <w:shd w:val="clear" w:color="auto" w:fill="auto"/>
            <w:vAlign w:val="center"/>
          </w:tcPr>
          <w:p w:rsidR="00733832" w:rsidRPr="00733832" w:rsidRDefault="00733832" w:rsidP="00062FF5">
            <w:pPr>
              <w:spacing w:after="0" w:line="240" w:lineRule="auto"/>
              <w:ind w:firstLine="0"/>
              <w:jc w:val="center"/>
              <w:rPr>
                <w:color w:val="000000"/>
                <w:sz w:val="20"/>
                <w:szCs w:val="20"/>
              </w:rPr>
            </w:pPr>
            <w:r w:rsidRPr="00733832">
              <w:rPr>
                <w:color w:val="000000"/>
                <w:sz w:val="20"/>
                <w:szCs w:val="20"/>
              </w:rPr>
              <w:t>2,</w:t>
            </w:r>
            <w:r w:rsidR="00062FF5">
              <w:rPr>
                <w:color w:val="000000"/>
                <w:sz w:val="20"/>
                <w:szCs w:val="20"/>
              </w:rPr>
              <w:t>8</w:t>
            </w:r>
          </w:p>
        </w:tc>
        <w:tc>
          <w:tcPr>
            <w:tcW w:w="753" w:type="dxa"/>
            <w:tcBorders>
              <w:top w:val="single" w:sz="4" w:space="0" w:color="auto"/>
              <w:left w:val="single" w:sz="4" w:space="0" w:color="auto"/>
              <w:bottom w:val="single" w:sz="4" w:space="0" w:color="auto"/>
              <w:right w:val="nil"/>
            </w:tcBorders>
            <w:shd w:val="clear" w:color="auto" w:fill="auto"/>
            <w:vAlign w:val="center"/>
          </w:tcPr>
          <w:p w:rsidR="00733832" w:rsidRPr="00733832" w:rsidRDefault="00733832" w:rsidP="00062FF5">
            <w:pPr>
              <w:spacing w:after="0" w:line="240" w:lineRule="auto"/>
              <w:ind w:firstLine="0"/>
              <w:jc w:val="center"/>
              <w:rPr>
                <w:color w:val="000000"/>
                <w:sz w:val="20"/>
                <w:szCs w:val="20"/>
              </w:rPr>
            </w:pPr>
            <w:r w:rsidRPr="00733832">
              <w:rPr>
                <w:color w:val="000000"/>
                <w:sz w:val="20"/>
                <w:szCs w:val="20"/>
              </w:rPr>
              <w:t>2,</w:t>
            </w:r>
            <w:r w:rsidR="00062FF5">
              <w:rPr>
                <w:color w:val="000000"/>
                <w:sz w:val="20"/>
                <w:szCs w:val="20"/>
              </w:rPr>
              <w:t>8</w:t>
            </w:r>
          </w:p>
        </w:tc>
        <w:tc>
          <w:tcPr>
            <w:tcW w:w="753" w:type="dxa"/>
            <w:tcBorders>
              <w:top w:val="single" w:sz="4" w:space="0" w:color="auto"/>
              <w:left w:val="single" w:sz="4" w:space="0" w:color="auto"/>
              <w:bottom w:val="single" w:sz="4" w:space="0" w:color="auto"/>
              <w:right w:val="nil"/>
            </w:tcBorders>
            <w:shd w:val="clear" w:color="auto" w:fill="auto"/>
            <w:vAlign w:val="center"/>
          </w:tcPr>
          <w:p w:rsidR="00733832" w:rsidRPr="00733832" w:rsidRDefault="00683F24" w:rsidP="00733832">
            <w:pPr>
              <w:spacing w:after="0" w:line="240" w:lineRule="auto"/>
              <w:ind w:firstLine="0"/>
              <w:jc w:val="center"/>
              <w:rPr>
                <w:color w:val="000000"/>
                <w:sz w:val="20"/>
                <w:szCs w:val="20"/>
              </w:rPr>
            </w:pPr>
            <w:r>
              <w:rPr>
                <w:color w:val="000000"/>
                <w:sz w:val="20"/>
                <w:szCs w:val="20"/>
              </w:rPr>
              <w:t>-</w:t>
            </w:r>
          </w:p>
        </w:tc>
        <w:tc>
          <w:tcPr>
            <w:tcW w:w="753" w:type="dxa"/>
            <w:tcBorders>
              <w:top w:val="single" w:sz="4" w:space="0" w:color="auto"/>
              <w:left w:val="single" w:sz="4" w:space="0" w:color="auto"/>
              <w:bottom w:val="single" w:sz="4" w:space="0" w:color="auto"/>
              <w:right w:val="nil"/>
            </w:tcBorders>
            <w:shd w:val="clear" w:color="auto" w:fill="auto"/>
            <w:vAlign w:val="center"/>
          </w:tcPr>
          <w:p w:rsidR="00733832" w:rsidRPr="00733832" w:rsidRDefault="00683F24" w:rsidP="00733832">
            <w:pPr>
              <w:spacing w:after="0" w:line="240" w:lineRule="auto"/>
              <w:ind w:firstLine="0"/>
              <w:jc w:val="center"/>
              <w:rPr>
                <w:color w:val="000000"/>
                <w:sz w:val="20"/>
                <w:szCs w:val="20"/>
              </w:rPr>
            </w:pPr>
            <w:r>
              <w:rPr>
                <w:color w:val="000000"/>
                <w:sz w:val="20"/>
                <w:szCs w:val="20"/>
              </w:rPr>
              <w:t>-</w:t>
            </w:r>
          </w:p>
        </w:tc>
        <w:tc>
          <w:tcPr>
            <w:tcW w:w="753" w:type="dxa"/>
            <w:tcBorders>
              <w:top w:val="single" w:sz="4" w:space="0" w:color="auto"/>
              <w:left w:val="single" w:sz="4" w:space="0" w:color="auto"/>
              <w:bottom w:val="single" w:sz="4" w:space="0" w:color="auto"/>
              <w:right w:val="single" w:sz="4" w:space="0" w:color="auto"/>
            </w:tcBorders>
            <w:shd w:val="clear" w:color="auto" w:fill="auto"/>
            <w:vAlign w:val="center"/>
          </w:tcPr>
          <w:p w:rsidR="00733832" w:rsidRPr="00733832" w:rsidRDefault="00733832" w:rsidP="00733832">
            <w:pPr>
              <w:spacing w:after="0" w:line="240" w:lineRule="auto"/>
              <w:ind w:firstLine="0"/>
              <w:jc w:val="center"/>
              <w:rPr>
                <w:color w:val="000000"/>
                <w:sz w:val="20"/>
                <w:szCs w:val="20"/>
              </w:rPr>
            </w:pPr>
            <w:r w:rsidRPr="00733832">
              <w:rPr>
                <w:color w:val="000000"/>
                <w:sz w:val="20"/>
                <w:szCs w:val="20"/>
              </w:rPr>
              <w:t>-</w:t>
            </w:r>
          </w:p>
        </w:tc>
      </w:tr>
      <w:tr w:rsidR="00DC78BB" w:rsidRPr="0058051C" w:rsidTr="00062FF5">
        <w:tc>
          <w:tcPr>
            <w:tcW w:w="461" w:type="dxa"/>
            <w:tcBorders>
              <w:top w:val="single" w:sz="4" w:space="0" w:color="auto"/>
              <w:left w:val="single" w:sz="4" w:space="0" w:color="auto"/>
              <w:bottom w:val="single" w:sz="4" w:space="0" w:color="auto"/>
              <w:right w:val="nil"/>
            </w:tcBorders>
            <w:shd w:val="clear" w:color="auto" w:fill="auto"/>
            <w:vAlign w:val="center"/>
          </w:tcPr>
          <w:p w:rsidR="00DC78BB" w:rsidRPr="0058051C" w:rsidRDefault="00DC78BB" w:rsidP="00723019">
            <w:pPr>
              <w:pStyle w:val="aff4"/>
              <w:jc w:val="center"/>
              <w:rPr>
                <w:rStyle w:val="76"/>
                <w:b w:val="0"/>
                <w:color w:val="000000"/>
                <w:sz w:val="20"/>
                <w:szCs w:val="20"/>
              </w:rPr>
            </w:pPr>
            <w:r>
              <w:rPr>
                <w:rStyle w:val="76"/>
                <w:b w:val="0"/>
                <w:color w:val="000000"/>
                <w:sz w:val="20"/>
                <w:szCs w:val="20"/>
              </w:rPr>
              <w:t>5</w:t>
            </w:r>
          </w:p>
        </w:tc>
        <w:tc>
          <w:tcPr>
            <w:tcW w:w="2353" w:type="dxa"/>
            <w:tcBorders>
              <w:top w:val="single" w:sz="4" w:space="0" w:color="auto"/>
              <w:left w:val="single" w:sz="4" w:space="0" w:color="auto"/>
              <w:bottom w:val="single" w:sz="4" w:space="0" w:color="auto"/>
              <w:right w:val="nil"/>
            </w:tcBorders>
            <w:shd w:val="clear" w:color="auto" w:fill="auto"/>
            <w:vAlign w:val="center"/>
          </w:tcPr>
          <w:p w:rsidR="00DC78BB" w:rsidRPr="0058051C" w:rsidRDefault="00DC78BB" w:rsidP="007C374A">
            <w:pPr>
              <w:pStyle w:val="aff4"/>
              <w:jc w:val="center"/>
              <w:rPr>
                <w:rStyle w:val="75"/>
                <w:color w:val="000000"/>
                <w:sz w:val="20"/>
                <w:szCs w:val="20"/>
              </w:rPr>
            </w:pPr>
            <w:r w:rsidRPr="0058051C">
              <w:rPr>
                <w:rStyle w:val="75"/>
                <w:color w:val="000000"/>
                <w:sz w:val="20"/>
                <w:szCs w:val="20"/>
              </w:rPr>
              <w:t xml:space="preserve">Зона действия источника </w:t>
            </w:r>
            <w:r>
              <w:rPr>
                <w:rStyle w:val="75"/>
                <w:color w:val="000000"/>
                <w:sz w:val="20"/>
                <w:szCs w:val="20"/>
              </w:rPr>
              <w:t>–</w:t>
            </w:r>
            <w:r w:rsidRPr="0058051C">
              <w:rPr>
                <w:rStyle w:val="75"/>
                <w:color w:val="000000"/>
                <w:sz w:val="20"/>
                <w:szCs w:val="20"/>
              </w:rPr>
              <w:t xml:space="preserve"> </w:t>
            </w:r>
            <w:r>
              <w:rPr>
                <w:rStyle w:val="75"/>
                <w:color w:val="000000"/>
                <w:sz w:val="20"/>
                <w:szCs w:val="20"/>
              </w:rPr>
              <w:t xml:space="preserve">новая </w:t>
            </w:r>
            <w:r w:rsidRPr="0058051C">
              <w:rPr>
                <w:rStyle w:val="76"/>
                <w:b w:val="0"/>
                <w:color w:val="000000"/>
                <w:sz w:val="20"/>
                <w:szCs w:val="20"/>
              </w:rPr>
              <w:t>котельная Аэропорт</w:t>
            </w:r>
            <w:r>
              <w:rPr>
                <w:rStyle w:val="76"/>
                <w:b w:val="0"/>
                <w:color w:val="000000"/>
                <w:sz w:val="20"/>
                <w:szCs w:val="20"/>
              </w:rPr>
              <w:t xml:space="preserve"> на 6 МВт</w:t>
            </w:r>
          </w:p>
        </w:tc>
        <w:tc>
          <w:tcPr>
            <w:tcW w:w="1559" w:type="dxa"/>
            <w:tcBorders>
              <w:top w:val="single" w:sz="4" w:space="0" w:color="auto"/>
              <w:left w:val="single" w:sz="4" w:space="0" w:color="auto"/>
              <w:bottom w:val="single" w:sz="4" w:space="0" w:color="auto"/>
              <w:right w:val="nil"/>
            </w:tcBorders>
            <w:shd w:val="clear" w:color="auto" w:fill="auto"/>
            <w:vAlign w:val="center"/>
          </w:tcPr>
          <w:p w:rsidR="00DC78BB" w:rsidRPr="00A072A8" w:rsidRDefault="00062FF5" w:rsidP="005E10FF">
            <w:pPr>
              <w:spacing w:after="0" w:line="240" w:lineRule="auto"/>
              <w:ind w:firstLine="0"/>
              <w:jc w:val="center"/>
              <w:rPr>
                <w:sz w:val="20"/>
                <w:szCs w:val="20"/>
              </w:rPr>
            </w:pPr>
            <w:r>
              <w:rPr>
                <w:sz w:val="20"/>
                <w:szCs w:val="20"/>
              </w:rPr>
              <w:t>5,16</w:t>
            </w:r>
          </w:p>
        </w:tc>
        <w:tc>
          <w:tcPr>
            <w:tcW w:w="753" w:type="dxa"/>
            <w:tcBorders>
              <w:top w:val="single" w:sz="4" w:space="0" w:color="auto"/>
              <w:left w:val="single" w:sz="4" w:space="0" w:color="auto"/>
              <w:bottom w:val="single" w:sz="4" w:space="0" w:color="auto"/>
              <w:right w:val="nil"/>
            </w:tcBorders>
            <w:shd w:val="clear" w:color="auto" w:fill="auto"/>
            <w:vAlign w:val="center"/>
          </w:tcPr>
          <w:p w:rsidR="00DC78BB" w:rsidRPr="00733832" w:rsidRDefault="00062FF5" w:rsidP="00733832">
            <w:pPr>
              <w:spacing w:after="0" w:line="240" w:lineRule="auto"/>
              <w:ind w:firstLine="0"/>
              <w:jc w:val="center"/>
              <w:rPr>
                <w:color w:val="000000"/>
                <w:sz w:val="20"/>
                <w:szCs w:val="20"/>
              </w:rPr>
            </w:pPr>
            <w:r>
              <w:rPr>
                <w:color w:val="000000"/>
                <w:sz w:val="20"/>
                <w:szCs w:val="20"/>
              </w:rPr>
              <w:t>-</w:t>
            </w:r>
          </w:p>
        </w:tc>
        <w:tc>
          <w:tcPr>
            <w:tcW w:w="753" w:type="dxa"/>
            <w:tcBorders>
              <w:top w:val="single" w:sz="4" w:space="0" w:color="auto"/>
              <w:left w:val="single" w:sz="4" w:space="0" w:color="auto"/>
              <w:bottom w:val="single" w:sz="4" w:space="0" w:color="auto"/>
              <w:right w:val="nil"/>
            </w:tcBorders>
            <w:shd w:val="clear" w:color="auto" w:fill="auto"/>
            <w:vAlign w:val="center"/>
          </w:tcPr>
          <w:p w:rsidR="00DC78BB" w:rsidRPr="00733832" w:rsidRDefault="00062FF5" w:rsidP="00733832">
            <w:pPr>
              <w:spacing w:after="0" w:line="240" w:lineRule="auto"/>
              <w:ind w:firstLine="0"/>
              <w:jc w:val="center"/>
              <w:rPr>
                <w:color w:val="000000"/>
                <w:sz w:val="20"/>
                <w:szCs w:val="20"/>
              </w:rPr>
            </w:pPr>
            <w:r>
              <w:rPr>
                <w:color w:val="000000"/>
                <w:sz w:val="20"/>
                <w:szCs w:val="20"/>
              </w:rPr>
              <w:t>-</w:t>
            </w:r>
          </w:p>
        </w:tc>
        <w:tc>
          <w:tcPr>
            <w:tcW w:w="753" w:type="dxa"/>
            <w:tcBorders>
              <w:top w:val="single" w:sz="4" w:space="0" w:color="auto"/>
              <w:left w:val="single" w:sz="4" w:space="0" w:color="auto"/>
              <w:bottom w:val="single" w:sz="4" w:space="0" w:color="auto"/>
              <w:right w:val="nil"/>
            </w:tcBorders>
            <w:shd w:val="clear" w:color="auto" w:fill="auto"/>
            <w:vAlign w:val="center"/>
          </w:tcPr>
          <w:p w:rsidR="00DC78BB" w:rsidRPr="00733832" w:rsidRDefault="00062FF5" w:rsidP="00733832">
            <w:pPr>
              <w:spacing w:after="0" w:line="240" w:lineRule="auto"/>
              <w:ind w:firstLine="0"/>
              <w:jc w:val="center"/>
              <w:rPr>
                <w:color w:val="000000"/>
                <w:sz w:val="20"/>
                <w:szCs w:val="20"/>
              </w:rPr>
            </w:pPr>
            <w:r>
              <w:rPr>
                <w:color w:val="000000"/>
                <w:sz w:val="20"/>
                <w:szCs w:val="20"/>
              </w:rPr>
              <w:t>-</w:t>
            </w:r>
          </w:p>
        </w:tc>
        <w:tc>
          <w:tcPr>
            <w:tcW w:w="753" w:type="dxa"/>
            <w:tcBorders>
              <w:top w:val="single" w:sz="4" w:space="0" w:color="auto"/>
              <w:left w:val="single" w:sz="4" w:space="0" w:color="auto"/>
              <w:bottom w:val="single" w:sz="4" w:space="0" w:color="auto"/>
              <w:right w:val="nil"/>
            </w:tcBorders>
            <w:shd w:val="clear" w:color="auto" w:fill="auto"/>
            <w:vAlign w:val="center"/>
          </w:tcPr>
          <w:p w:rsidR="00DC78BB" w:rsidRPr="00733832" w:rsidRDefault="00062FF5" w:rsidP="00733832">
            <w:pPr>
              <w:spacing w:after="0" w:line="240" w:lineRule="auto"/>
              <w:ind w:firstLine="0"/>
              <w:jc w:val="center"/>
              <w:rPr>
                <w:color w:val="000000"/>
                <w:sz w:val="20"/>
                <w:szCs w:val="20"/>
              </w:rPr>
            </w:pPr>
            <w:r>
              <w:rPr>
                <w:color w:val="000000"/>
                <w:sz w:val="20"/>
                <w:szCs w:val="20"/>
              </w:rPr>
              <w:t>-</w:t>
            </w:r>
          </w:p>
        </w:tc>
        <w:tc>
          <w:tcPr>
            <w:tcW w:w="753" w:type="dxa"/>
            <w:tcBorders>
              <w:top w:val="single" w:sz="4" w:space="0" w:color="auto"/>
              <w:left w:val="single" w:sz="4" w:space="0" w:color="auto"/>
              <w:bottom w:val="single" w:sz="4" w:space="0" w:color="auto"/>
              <w:right w:val="nil"/>
            </w:tcBorders>
            <w:shd w:val="clear" w:color="auto" w:fill="auto"/>
            <w:vAlign w:val="center"/>
          </w:tcPr>
          <w:p w:rsidR="00DC78BB" w:rsidRDefault="00062FF5" w:rsidP="00733832">
            <w:pPr>
              <w:spacing w:after="0" w:line="240" w:lineRule="auto"/>
              <w:ind w:firstLine="0"/>
              <w:jc w:val="center"/>
              <w:rPr>
                <w:color w:val="000000"/>
                <w:sz w:val="20"/>
                <w:szCs w:val="20"/>
              </w:rPr>
            </w:pPr>
            <w:r>
              <w:rPr>
                <w:color w:val="000000"/>
                <w:sz w:val="20"/>
                <w:szCs w:val="20"/>
              </w:rPr>
              <w:t>2,56</w:t>
            </w:r>
          </w:p>
        </w:tc>
        <w:tc>
          <w:tcPr>
            <w:tcW w:w="753" w:type="dxa"/>
            <w:tcBorders>
              <w:top w:val="single" w:sz="4" w:space="0" w:color="auto"/>
              <w:left w:val="single" w:sz="4" w:space="0" w:color="auto"/>
              <w:bottom w:val="single" w:sz="4" w:space="0" w:color="auto"/>
              <w:right w:val="nil"/>
            </w:tcBorders>
            <w:shd w:val="clear" w:color="auto" w:fill="auto"/>
            <w:vAlign w:val="center"/>
          </w:tcPr>
          <w:p w:rsidR="00DC78BB" w:rsidRDefault="00062FF5" w:rsidP="00733832">
            <w:pPr>
              <w:spacing w:after="0" w:line="240" w:lineRule="auto"/>
              <w:ind w:firstLine="0"/>
              <w:jc w:val="center"/>
              <w:rPr>
                <w:color w:val="000000"/>
                <w:sz w:val="20"/>
                <w:szCs w:val="20"/>
              </w:rPr>
            </w:pPr>
            <w:r>
              <w:rPr>
                <w:color w:val="000000"/>
                <w:sz w:val="20"/>
                <w:szCs w:val="20"/>
              </w:rPr>
              <w:t>2,56</w:t>
            </w:r>
          </w:p>
        </w:tc>
        <w:tc>
          <w:tcPr>
            <w:tcW w:w="753" w:type="dxa"/>
            <w:tcBorders>
              <w:top w:val="single" w:sz="4" w:space="0" w:color="auto"/>
              <w:left w:val="single" w:sz="4" w:space="0" w:color="auto"/>
              <w:bottom w:val="single" w:sz="4" w:space="0" w:color="auto"/>
              <w:right w:val="single" w:sz="4" w:space="0" w:color="auto"/>
            </w:tcBorders>
            <w:shd w:val="clear" w:color="auto" w:fill="auto"/>
            <w:vAlign w:val="center"/>
          </w:tcPr>
          <w:p w:rsidR="00DC78BB" w:rsidRPr="00733832" w:rsidRDefault="00062FF5" w:rsidP="00733832">
            <w:pPr>
              <w:spacing w:after="0" w:line="240" w:lineRule="auto"/>
              <w:ind w:firstLine="0"/>
              <w:jc w:val="center"/>
              <w:rPr>
                <w:color w:val="000000"/>
                <w:sz w:val="20"/>
                <w:szCs w:val="20"/>
              </w:rPr>
            </w:pPr>
            <w:r>
              <w:rPr>
                <w:color w:val="000000"/>
                <w:sz w:val="20"/>
                <w:szCs w:val="20"/>
              </w:rPr>
              <w:t>0,38</w:t>
            </w:r>
          </w:p>
        </w:tc>
      </w:tr>
      <w:tr w:rsidR="00DC78BB" w:rsidRPr="0058051C" w:rsidTr="00062FF5">
        <w:tc>
          <w:tcPr>
            <w:tcW w:w="461" w:type="dxa"/>
            <w:tcBorders>
              <w:top w:val="single" w:sz="4" w:space="0" w:color="auto"/>
              <w:left w:val="single" w:sz="4" w:space="0" w:color="auto"/>
              <w:bottom w:val="single" w:sz="4" w:space="0" w:color="auto"/>
              <w:right w:val="nil"/>
            </w:tcBorders>
            <w:shd w:val="clear" w:color="auto" w:fill="auto"/>
            <w:vAlign w:val="center"/>
          </w:tcPr>
          <w:p w:rsidR="00DC78BB" w:rsidRDefault="00DC78BB" w:rsidP="00723019">
            <w:pPr>
              <w:pStyle w:val="aff4"/>
              <w:jc w:val="center"/>
              <w:rPr>
                <w:rStyle w:val="76"/>
                <w:b w:val="0"/>
                <w:color w:val="000000"/>
                <w:sz w:val="20"/>
                <w:szCs w:val="20"/>
              </w:rPr>
            </w:pPr>
            <w:r>
              <w:rPr>
                <w:rStyle w:val="76"/>
                <w:b w:val="0"/>
                <w:color w:val="000000"/>
                <w:sz w:val="20"/>
                <w:szCs w:val="20"/>
              </w:rPr>
              <w:t>6</w:t>
            </w:r>
          </w:p>
        </w:tc>
        <w:tc>
          <w:tcPr>
            <w:tcW w:w="2353" w:type="dxa"/>
            <w:tcBorders>
              <w:top w:val="single" w:sz="4" w:space="0" w:color="auto"/>
              <w:left w:val="single" w:sz="4" w:space="0" w:color="auto"/>
              <w:bottom w:val="single" w:sz="4" w:space="0" w:color="auto"/>
              <w:right w:val="nil"/>
            </w:tcBorders>
            <w:shd w:val="clear" w:color="auto" w:fill="auto"/>
            <w:vAlign w:val="center"/>
          </w:tcPr>
          <w:p w:rsidR="00DC78BB" w:rsidRPr="0058051C" w:rsidRDefault="00DC78BB" w:rsidP="007C374A">
            <w:pPr>
              <w:pStyle w:val="aff4"/>
              <w:jc w:val="center"/>
              <w:rPr>
                <w:rStyle w:val="75"/>
                <w:color w:val="000000"/>
                <w:sz w:val="20"/>
                <w:szCs w:val="20"/>
              </w:rPr>
            </w:pPr>
            <w:r w:rsidRPr="0058051C">
              <w:rPr>
                <w:rStyle w:val="75"/>
                <w:color w:val="000000"/>
                <w:sz w:val="20"/>
                <w:szCs w:val="20"/>
              </w:rPr>
              <w:t xml:space="preserve">Зона действия источника </w:t>
            </w:r>
            <w:r>
              <w:rPr>
                <w:rStyle w:val="75"/>
                <w:color w:val="000000"/>
                <w:sz w:val="20"/>
                <w:szCs w:val="20"/>
              </w:rPr>
              <w:t>–</w:t>
            </w:r>
            <w:r w:rsidRPr="0058051C">
              <w:rPr>
                <w:rStyle w:val="75"/>
                <w:color w:val="000000"/>
                <w:sz w:val="20"/>
                <w:szCs w:val="20"/>
              </w:rPr>
              <w:t xml:space="preserve"> </w:t>
            </w:r>
            <w:r>
              <w:rPr>
                <w:rStyle w:val="75"/>
                <w:color w:val="000000"/>
                <w:sz w:val="20"/>
                <w:szCs w:val="20"/>
              </w:rPr>
              <w:t xml:space="preserve">блочно-модульная </w:t>
            </w:r>
            <w:r w:rsidRPr="0058051C">
              <w:rPr>
                <w:rStyle w:val="76"/>
                <w:b w:val="0"/>
                <w:color w:val="000000"/>
                <w:sz w:val="20"/>
                <w:szCs w:val="20"/>
              </w:rPr>
              <w:t>котельная</w:t>
            </w:r>
          </w:p>
        </w:tc>
        <w:tc>
          <w:tcPr>
            <w:tcW w:w="1559" w:type="dxa"/>
            <w:tcBorders>
              <w:top w:val="single" w:sz="4" w:space="0" w:color="auto"/>
              <w:left w:val="single" w:sz="4" w:space="0" w:color="auto"/>
              <w:bottom w:val="single" w:sz="4" w:space="0" w:color="auto"/>
              <w:right w:val="nil"/>
            </w:tcBorders>
            <w:shd w:val="clear" w:color="auto" w:fill="auto"/>
            <w:vAlign w:val="center"/>
          </w:tcPr>
          <w:p w:rsidR="00DC78BB" w:rsidRPr="00A072A8" w:rsidRDefault="00DC78BB" w:rsidP="00062FF5">
            <w:pPr>
              <w:spacing w:after="0" w:line="240" w:lineRule="auto"/>
              <w:ind w:firstLine="0"/>
              <w:jc w:val="center"/>
              <w:rPr>
                <w:sz w:val="20"/>
                <w:szCs w:val="20"/>
              </w:rPr>
            </w:pPr>
            <w:r>
              <w:rPr>
                <w:sz w:val="20"/>
                <w:szCs w:val="20"/>
              </w:rPr>
              <w:t xml:space="preserve">1,54; </w:t>
            </w:r>
            <w:r w:rsidR="00062FF5">
              <w:rPr>
                <w:sz w:val="20"/>
                <w:szCs w:val="20"/>
              </w:rPr>
              <w:t>7,74</w:t>
            </w:r>
          </w:p>
        </w:tc>
        <w:tc>
          <w:tcPr>
            <w:tcW w:w="753" w:type="dxa"/>
            <w:tcBorders>
              <w:top w:val="single" w:sz="4" w:space="0" w:color="auto"/>
              <w:left w:val="single" w:sz="4" w:space="0" w:color="auto"/>
              <w:bottom w:val="single" w:sz="4" w:space="0" w:color="auto"/>
              <w:right w:val="nil"/>
            </w:tcBorders>
            <w:shd w:val="clear" w:color="auto" w:fill="auto"/>
            <w:vAlign w:val="center"/>
          </w:tcPr>
          <w:p w:rsidR="00DC78BB" w:rsidRPr="00733832" w:rsidRDefault="00062FF5" w:rsidP="00733832">
            <w:pPr>
              <w:spacing w:after="0" w:line="240" w:lineRule="auto"/>
              <w:ind w:firstLine="0"/>
              <w:jc w:val="center"/>
              <w:rPr>
                <w:color w:val="000000"/>
                <w:sz w:val="20"/>
                <w:szCs w:val="20"/>
              </w:rPr>
            </w:pPr>
            <w:r>
              <w:rPr>
                <w:color w:val="000000"/>
                <w:sz w:val="20"/>
                <w:szCs w:val="20"/>
              </w:rPr>
              <w:t>0,74</w:t>
            </w:r>
          </w:p>
        </w:tc>
        <w:tc>
          <w:tcPr>
            <w:tcW w:w="753" w:type="dxa"/>
            <w:tcBorders>
              <w:top w:val="single" w:sz="4" w:space="0" w:color="auto"/>
              <w:left w:val="single" w:sz="4" w:space="0" w:color="auto"/>
              <w:bottom w:val="single" w:sz="4" w:space="0" w:color="auto"/>
              <w:right w:val="nil"/>
            </w:tcBorders>
            <w:shd w:val="clear" w:color="auto" w:fill="auto"/>
            <w:vAlign w:val="center"/>
          </w:tcPr>
          <w:p w:rsidR="00DC78BB" w:rsidRPr="00733832" w:rsidRDefault="00062FF5" w:rsidP="00733832">
            <w:pPr>
              <w:spacing w:after="0" w:line="240" w:lineRule="auto"/>
              <w:ind w:firstLine="0"/>
              <w:jc w:val="center"/>
              <w:rPr>
                <w:color w:val="000000"/>
                <w:sz w:val="20"/>
                <w:szCs w:val="20"/>
              </w:rPr>
            </w:pPr>
            <w:r>
              <w:rPr>
                <w:color w:val="000000"/>
                <w:sz w:val="20"/>
                <w:szCs w:val="20"/>
              </w:rPr>
              <w:t>0,74</w:t>
            </w:r>
          </w:p>
        </w:tc>
        <w:tc>
          <w:tcPr>
            <w:tcW w:w="753" w:type="dxa"/>
            <w:tcBorders>
              <w:top w:val="single" w:sz="4" w:space="0" w:color="auto"/>
              <w:left w:val="single" w:sz="4" w:space="0" w:color="auto"/>
              <w:bottom w:val="single" w:sz="4" w:space="0" w:color="auto"/>
              <w:right w:val="nil"/>
            </w:tcBorders>
            <w:shd w:val="clear" w:color="auto" w:fill="auto"/>
            <w:vAlign w:val="center"/>
          </w:tcPr>
          <w:p w:rsidR="00DC78BB" w:rsidRPr="00733832" w:rsidRDefault="00062FF5" w:rsidP="00733832">
            <w:pPr>
              <w:spacing w:after="0" w:line="240" w:lineRule="auto"/>
              <w:ind w:firstLine="0"/>
              <w:jc w:val="center"/>
              <w:rPr>
                <w:color w:val="000000"/>
                <w:sz w:val="20"/>
                <w:szCs w:val="20"/>
              </w:rPr>
            </w:pPr>
            <w:r>
              <w:rPr>
                <w:color w:val="000000"/>
                <w:sz w:val="20"/>
                <w:szCs w:val="20"/>
              </w:rPr>
              <w:t>0,74</w:t>
            </w:r>
          </w:p>
        </w:tc>
        <w:tc>
          <w:tcPr>
            <w:tcW w:w="753" w:type="dxa"/>
            <w:tcBorders>
              <w:top w:val="single" w:sz="4" w:space="0" w:color="auto"/>
              <w:left w:val="single" w:sz="4" w:space="0" w:color="auto"/>
              <w:bottom w:val="single" w:sz="4" w:space="0" w:color="auto"/>
              <w:right w:val="nil"/>
            </w:tcBorders>
            <w:shd w:val="clear" w:color="auto" w:fill="auto"/>
            <w:vAlign w:val="center"/>
          </w:tcPr>
          <w:p w:rsidR="00DC78BB" w:rsidRPr="00733832" w:rsidRDefault="00062FF5" w:rsidP="00733832">
            <w:pPr>
              <w:spacing w:after="0" w:line="240" w:lineRule="auto"/>
              <w:ind w:firstLine="0"/>
              <w:jc w:val="center"/>
              <w:rPr>
                <w:color w:val="000000"/>
                <w:sz w:val="20"/>
                <w:szCs w:val="20"/>
              </w:rPr>
            </w:pPr>
            <w:r>
              <w:rPr>
                <w:color w:val="000000"/>
                <w:sz w:val="20"/>
                <w:szCs w:val="20"/>
              </w:rPr>
              <w:t>0,74</w:t>
            </w:r>
          </w:p>
        </w:tc>
        <w:tc>
          <w:tcPr>
            <w:tcW w:w="753" w:type="dxa"/>
            <w:tcBorders>
              <w:top w:val="single" w:sz="4" w:space="0" w:color="auto"/>
              <w:left w:val="single" w:sz="4" w:space="0" w:color="auto"/>
              <w:bottom w:val="single" w:sz="4" w:space="0" w:color="auto"/>
              <w:right w:val="nil"/>
            </w:tcBorders>
            <w:shd w:val="clear" w:color="auto" w:fill="auto"/>
            <w:vAlign w:val="center"/>
          </w:tcPr>
          <w:p w:rsidR="00DC78BB" w:rsidRPr="00733832" w:rsidRDefault="00062FF5" w:rsidP="00733832">
            <w:pPr>
              <w:spacing w:after="0" w:line="240" w:lineRule="auto"/>
              <w:ind w:firstLine="0"/>
              <w:jc w:val="center"/>
              <w:rPr>
                <w:color w:val="000000"/>
                <w:sz w:val="20"/>
                <w:szCs w:val="20"/>
              </w:rPr>
            </w:pPr>
            <w:r>
              <w:rPr>
                <w:color w:val="000000"/>
                <w:sz w:val="20"/>
                <w:szCs w:val="20"/>
              </w:rPr>
              <w:t>0,74</w:t>
            </w:r>
          </w:p>
        </w:tc>
        <w:tc>
          <w:tcPr>
            <w:tcW w:w="753" w:type="dxa"/>
            <w:tcBorders>
              <w:top w:val="single" w:sz="4" w:space="0" w:color="auto"/>
              <w:left w:val="single" w:sz="4" w:space="0" w:color="auto"/>
              <w:bottom w:val="single" w:sz="4" w:space="0" w:color="auto"/>
              <w:right w:val="nil"/>
            </w:tcBorders>
            <w:shd w:val="clear" w:color="auto" w:fill="auto"/>
            <w:vAlign w:val="center"/>
          </w:tcPr>
          <w:p w:rsidR="00DC78BB" w:rsidRPr="00733832" w:rsidRDefault="00062FF5" w:rsidP="00733832">
            <w:pPr>
              <w:spacing w:after="0" w:line="240" w:lineRule="auto"/>
              <w:ind w:firstLine="0"/>
              <w:jc w:val="center"/>
              <w:rPr>
                <w:color w:val="000000"/>
                <w:sz w:val="20"/>
                <w:szCs w:val="20"/>
              </w:rPr>
            </w:pPr>
            <w:r>
              <w:rPr>
                <w:color w:val="000000"/>
                <w:sz w:val="20"/>
                <w:szCs w:val="20"/>
              </w:rPr>
              <w:t>6,26</w:t>
            </w:r>
          </w:p>
        </w:tc>
        <w:tc>
          <w:tcPr>
            <w:tcW w:w="753" w:type="dxa"/>
            <w:tcBorders>
              <w:top w:val="single" w:sz="4" w:space="0" w:color="auto"/>
              <w:left w:val="single" w:sz="4" w:space="0" w:color="auto"/>
              <w:bottom w:val="single" w:sz="4" w:space="0" w:color="auto"/>
              <w:right w:val="single" w:sz="4" w:space="0" w:color="auto"/>
            </w:tcBorders>
            <w:shd w:val="clear" w:color="auto" w:fill="auto"/>
            <w:vAlign w:val="center"/>
          </w:tcPr>
          <w:p w:rsidR="00DC78BB" w:rsidRPr="00733832" w:rsidRDefault="00062FF5" w:rsidP="00154517">
            <w:pPr>
              <w:spacing w:after="0" w:line="240" w:lineRule="auto"/>
              <w:ind w:firstLine="0"/>
              <w:jc w:val="center"/>
              <w:rPr>
                <w:color w:val="000000"/>
                <w:sz w:val="20"/>
                <w:szCs w:val="20"/>
              </w:rPr>
            </w:pPr>
            <w:r>
              <w:rPr>
                <w:color w:val="000000"/>
                <w:sz w:val="20"/>
                <w:szCs w:val="20"/>
              </w:rPr>
              <w:t>0,</w:t>
            </w:r>
            <w:r w:rsidR="00154517">
              <w:rPr>
                <w:color w:val="000000"/>
                <w:sz w:val="20"/>
                <w:szCs w:val="20"/>
              </w:rPr>
              <w:t>43</w:t>
            </w:r>
          </w:p>
        </w:tc>
      </w:tr>
      <w:tr w:rsidR="00DC78BB" w:rsidRPr="0058051C" w:rsidTr="00733832">
        <w:tc>
          <w:tcPr>
            <w:tcW w:w="461" w:type="dxa"/>
            <w:tcBorders>
              <w:top w:val="single" w:sz="4" w:space="0" w:color="auto"/>
              <w:left w:val="single" w:sz="4" w:space="0" w:color="auto"/>
              <w:bottom w:val="single" w:sz="4" w:space="0" w:color="auto"/>
              <w:right w:val="nil"/>
            </w:tcBorders>
            <w:vAlign w:val="center"/>
          </w:tcPr>
          <w:p w:rsidR="00DC78BB" w:rsidRDefault="00DC78BB" w:rsidP="007C374A">
            <w:pPr>
              <w:pStyle w:val="aff4"/>
              <w:jc w:val="center"/>
              <w:rPr>
                <w:rStyle w:val="76"/>
                <w:b w:val="0"/>
                <w:color w:val="000000"/>
                <w:sz w:val="20"/>
                <w:szCs w:val="20"/>
              </w:rPr>
            </w:pPr>
            <w:r>
              <w:rPr>
                <w:rStyle w:val="76"/>
                <w:b w:val="0"/>
                <w:color w:val="000000"/>
                <w:sz w:val="20"/>
                <w:szCs w:val="20"/>
              </w:rPr>
              <w:t>7</w:t>
            </w:r>
          </w:p>
        </w:tc>
        <w:tc>
          <w:tcPr>
            <w:tcW w:w="2353" w:type="dxa"/>
            <w:tcBorders>
              <w:top w:val="single" w:sz="4" w:space="0" w:color="auto"/>
              <w:left w:val="single" w:sz="4" w:space="0" w:color="auto"/>
              <w:bottom w:val="single" w:sz="4" w:space="0" w:color="auto"/>
              <w:right w:val="nil"/>
            </w:tcBorders>
            <w:vAlign w:val="center"/>
          </w:tcPr>
          <w:p w:rsidR="00DC78BB" w:rsidRPr="0058051C" w:rsidRDefault="00DC78BB" w:rsidP="007C374A">
            <w:pPr>
              <w:pStyle w:val="aff4"/>
              <w:jc w:val="center"/>
              <w:rPr>
                <w:rStyle w:val="75"/>
                <w:color w:val="000000"/>
                <w:sz w:val="20"/>
                <w:szCs w:val="20"/>
              </w:rPr>
            </w:pPr>
            <w:r w:rsidRPr="0058051C">
              <w:rPr>
                <w:rStyle w:val="75"/>
                <w:color w:val="000000"/>
                <w:sz w:val="20"/>
                <w:szCs w:val="20"/>
              </w:rPr>
              <w:t xml:space="preserve">Зона действия источника </w:t>
            </w:r>
            <w:r>
              <w:rPr>
                <w:rStyle w:val="75"/>
                <w:color w:val="000000"/>
                <w:sz w:val="20"/>
                <w:szCs w:val="20"/>
              </w:rPr>
              <w:t>–</w:t>
            </w:r>
            <w:r w:rsidRPr="0058051C">
              <w:rPr>
                <w:rStyle w:val="75"/>
                <w:color w:val="000000"/>
                <w:sz w:val="20"/>
                <w:szCs w:val="20"/>
              </w:rPr>
              <w:t xml:space="preserve"> </w:t>
            </w:r>
            <w:r w:rsidRPr="0058051C">
              <w:rPr>
                <w:rStyle w:val="76"/>
                <w:b w:val="0"/>
                <w:color w:val="000000"/>
                <w:sz w:val="20"/>
                <w:szCs w:val="20"/>
              </w:rPr>
              <w:t>котельная</w:t>
            </w:r>
            <w:r>
              <w:rPr>
                <w:rStyle w:val="76"/>
                <w:b w:val="0"/>
                <w:color w:val="000000"/>
                <w:sz w:val="20"/>
                <w:szCs w:val="20"/>
              </w:rPr>
              <w:t xml:space="preserve"> ЖЭУ Теги</w:t>
            </w:r>
          </w:p>
        </w:tc>
        <w:tc>
          <w:tcPr>
            <w:tcW w:w="1559" w:type="dxa"/>
            <w:tcBorders>
              <w:top w:val="single" w:sz="4" w:space="0" w:color="auto"/>
              <w:left w:val="single" w:sz="4" w:space="0" w:color="auto"/>
              <w:bottom w:val="single" w:sz="4" w:space="0" w:color="auto"/>
              <w:right w:val="nil"/>
            </w:tcBorders>
            <w:shd w:val="clear" w:color="auto" w:fill="auto"/>
            <w:vAlign w:val="center"/>
          </w:tcPr>
          <w:p w:rsidR="00DC78BB" w:rsidRPr="00A072A8" w:rsidRDefault="00DC78BB" w:rsidP="005E10FF">
            <w:pPr>
              <w:spacing w:after="0" w:line="240" w:lineRule="auto"/>
              <w:ind w:firstLine="0"/>
              <w:jc w:val="center"/>
              <w:rPr>
                <w:sz w:val="20"/>
                <w:szCs w:val="20"/>
              </w:rPr>
            </w:pPr>
            <w:r>
              <w:rPr>
                <w:sz w:val="20"/>
                <w:szCs w:val="20"/>
              </w:rPr>
              <w:t>1,93</w:t>
            </w:r>
          </w:p>
        </w:tc>
        <w:tc>
          <w:tcPr>
            <w:tcW w:w="753" w:type="dxa"/>
            <w:tcBorders>
              <w:top w:val="single" w:sz="4" w:space="0" w:color="auto"/>
              <w:left w:val="single" w:sz="4" w:space="0" w:color="auto"/>
              <w:bottom w:val="single" w:sz="4" w:space="0" w:color="auto"/>
              <w:right w:val="nil"/>
            </w:tcBorders>
            <w:shd w:val="clear" w:color="auto" w:fill="auto"/>
            <w:vAlign w:val="center"/>
          </w:tcPr>
          <w:p w:rsidR="00DC78BB" w:rsidRPr="00733832" w:rsidRDefault="00DC78BB" w:rsidP="00733832">
            <w:pPr>
              <w:spacing w:after="0" w:line="240" w:lineRule="auto"/>
              <w:ind w:firstLine="0"/>
              <w:jc w:val="center"/>
              <w:rPr>
                <w:color w:val="000000"/>
                <w:sz w:val="20"/>
                <w:szCs w:val="20"/>
              </w:rPr>
            </w:pPr>
            <w:r w:rsidRPr="00733832">
              <w:rPr>
                <w:color w:val="000000"/>
                <w:sz w:val="20"/>
                <w:szCs w:val="20"/>
              </w:rPr>
              <w:t>1,61</w:t>
            </w:r>
          </w:p>
        </w:tc>
        <w:tc>
          <w:tcPr>
            <w:tcW w:w="753" w:type="dxa"/>
            <w:tcBorders>
              <w:top w:val="single" w:sz="4" w:space="0" w:color="auto"/>
              <w:left w:val="single" w:sz="4" w:space="0" w:color="auto"/>
              <w:bottom w:val="single" w:sz="4" w:space="0" w:color="auto"/>
              <w:right w:val="nil"/>
            </w:tcBorders>
            <w:shd w:val="clear" w:color="auto" w:fill="auto"/>
            <w:vAlign w:val="center"/>
          </w:tcPr>
          <w:p w:rsidR="00DC78BB" w:rsidRPr="00733832" w:rsidRDefault="00DC78BB" w:rsidP="00733832">
            <w:pPr>
              <w:spacing w:after="0" w:line="240" w:lineRule="auto"/>
              <w:ind w:firstLine="0"/>
              <w:jc w:val="center"/>
              <w:rPr>
                <w:color w:val="000000"/>
                <w:sz w:val="20"/>
                <w:szCs w:val="20"/>
              </w:rPr>
            </w:pPr>
            <w:r w:rsidRPr="00733832">
              <w:rPr>
                <w:color w:val="000000"/>
                <w:sz w:val="20"/>
                <w:szCs w:val="20"/>
              </w:rPr>
              <w:t>1,61</w:t>
            </w:r>
          </w:p>
        </w:tc>
        <w:tc>
          <w:tcPr>
            <w:tcW w:w="753" w:type="dxa"/>
            <w:tcBorders>
              <w:top w:val="single" w:sz="4" w:space="0" w:color="auto"/>
              <w:left w:val="single" w:sz="4" w:space="0" w:color="auto"/>
              <w:bottom w:val="single" w:sz="4" w:space="0" w:color="auto"/>
              <w:right w:val="nil"/>
            </w:tcBorders>
            <w:shd w:val="clear" w:color="auto" w:fill="auto"/>
            <w:vAlign w:val="center"/>
          </w:tcPr>
          <w:p w:rsidR="00DC78BB" w:rsidRPr="00733832" w:rsidRDefault="00DC78BB" w:rsidP="00DC78BB">
            <w:pPr>
              <w:spacing w:after="0" w:line="240" w:lineRule="auto"/>
              <w:ind w:firstLine="0"/>
              <w:jc w:val="center"/>
              <w:rPr>
                <w:color w:val="000000"/>
                <w:sz w:val="20"/>
                <w:szCs w:val="20"/>
              </w:rPr>
            </w:pPr>
            <w:r w:rsidRPr="00733832">
              <w:rPr>
                <w:color w:val="000000"/>
                <w:sz w:val="20"/>
                <w:szCs w:val="20"/>
              </w:rPr>
              <w:t>1,</w:t>
            </w:r>
            <w:r>
              <w:rPr>
                <w:color w:val="000000"/>
                <w:sz w:val="20"/>
                <w:szCs w:val="20"/>
              </w:rPr>
              <w:t>61</w:t>
            </w:r>
          </w:p>
        </w:tc>
        <w:tc>
          <w:tcPr>
            <w:tcW w:w="753" w:type="dxa"/>
            <w:tcBorders>
              <w:top w:val="single" w:sz="4" w:space="0" w:color="auto"/>
              <w:left w:val="single" w:sz="4" w:space="0" w:color="auto"/>
              <w:bottom w:val="single" w:sz="4" w:space="0" w:color="auto"/>
              <w:right w:val="nil"/>
            </w:tcBorders>
            <w:shd w:val="clear" w:color="auto" w:fill="auto"/>
            <w:vAlign w:val="center"/>
          </w:tcPr>
          <w:p w:rsidR="00DC78BB" w:rsidRPr="00733832" w:rsidRDefault="00DC78BB" w:rsidP="00DC78BB">
            <w:pPr>
              <w:spacing w:after="0" w:line="240" w:lineRule="auto"/>
              <w:ind w:firstLine="0"/>
              <w:jc w:val="center"/>
              <w:rPr>
                <w:color w:val="000000"/>
                <w:sz w:val="20"/>
                <w:szCs w:val="20"/>
              </w:rPr>
            </w:pPr>
            <w:r w:rsidRPr="00733832">
              <w:rPr>
                <w:color w:val="000000"/>
                <w:sz w:val="20"/>
                <w:szCs w:val="20"/>
              </w:rPr>
              <w:t>1,4</w:t>
            </w:r>
            <w:r>
              <w:rPr>
                <w:color w:val="000000"/>
                <w:sz w:val="20"/>
                <w:szCs w:val="20"/>
              </w:rPr>
              <w:t>9</w:t>
            </w:r>
          </w:p>
        </w:tc>
        <w:tc>
          <w:tcPr>
            <w:tcW w:w="753" w:type="dxa"/>
            <w:tcBorders>
              <w:top w:val="single" w:sz="4" w:space="0" w:color="auto"/>
              <w:left w:val="single" w:sz="4" w:space="0" w:color="auto"/>
              <w:bottom w:val="single" w:sz="4" w:space="0" w:color="auto"/>
              <w:right w:val="nil"/>
            </w:tcBorders>
            <w:shd w:val="clear" w:color="auto" w:fill="auto"/>
            <w:vAlign w:val="center"/>
          </w:tcPr>
          <w:p w:rsidR="00DC78BB" w:rsidRPr="00733832" w:rsidRDefault="00DC78BB" w:rsidP="00DC78BB">
            <w:pPr>
              <w:spacing w:after="0" w:line="240" w:lineRule="auto"/>
              <w:ind w:firstLine="0"/>
              <w:jc w:val="center"/>
              <w:rPr>
                <w:color w:val="000000"/>
                <w:sz w:val="20"/>
                <w:szCs w:val="20"/>
              </w:rPr>
            </w:pPr>
            <w:r w:rsidRPr="00733832">
              <w:rPr>
                <w:color w:val="000000"/>
                <w:sz w:val="20"/>
                <w:szCs w:val="20"/>
              </w:rPr>
              <w:t>1,4</w:t>
            </w:r>
            <w:r>
              <w:rPr>
                <w:color w:val="000000"/>
                <w:sz w:val="20"/>
                <w:szCs w:val="20"/>
              </w:rPr>
              <w:t>6</w:t>
            </w:r>
          </w:p>
        </w:tc>
        <w:tc>
          <w:tcPr>
            <w:tcW w:w="753" w:type="dxa"/>
            <w:tcBorders>
              <w:top w:val="single" w:sz="4" w:space="0" w:color="auto"/>
              <w:left w:val="single" w:sz="4" w:space="0" w:color="auto"/>
              <w:bottom w:val="single" w:sz="4" w:space="0" w:color="auto"/>
              <w:right w:val="nil"/>
            </w:tcBorders>
            <w:shd w:val="clear" w:color="auto" w:fill="auto"/>
            <w:vAlign w:val="center"/>
          </w:tcPr>
          <w:p w:rsidR="00DC78BB" w:rsidRPr="00733832" w:rsidRDefault="00DC78BB" w:rsidP="00DC78BB">
            <w:pPr>
              <w:spacing w:after="0" w:line="240" w:lineRule="auto"/>
              <w:ind w:firstLine="0"/>
              <w:jc w:val="center"/>
              <w:rPr>
                <w:color w:val="000000"/>
                <w:sz w:val="20"/>
                <w:szCs w:val="20"/>
              </w:rPr>
            </w:pPr>
            <w:r w:rsidRPr="00733832">
              <w:rPr>
                <w:color w:val="000000"/>
                <w:sz w:val="20"/>
                <w:szCs w:val="20"/>
              </w:rPr>
              <w:t>1,</w:t>
            </w:r>
            <w:r>
              <w:rPr>
                <w:color w:val="000000"/>
                <w:sz w:val="20"/>
                <w:szCs w:val="20"/>
              </w:rPr>
              <w:t>42</w:t>
            </w:r>
          </w:p>
        </w:tc>
        <w:tc>
          <w:tcPr>
            <w:tcW w:w="753" w:type="dxa"/>
            <w:tcBorders>
              <w:top w:val="single" w:sz="4" w:space="0" w:color="auto"/>
              <w:left w:val="single" w:sz="4" w:space="0" w:color="auto"/>
              <w:bottom w:val="single" w:sz="4" w:space="0" w:color="auto"/>
              <w:right w:val="single" w:sz="4" w:space="0" w:color="auto"/>
            </w:tcBorders>
            <w:shd w:val="clear" w:color="auto" w:fill="auto"/>
            <w:vAlign w:val="center"/>
          </w:tcPr>
          <w:p w:rsidR="00DC78BB" w:rsidRPr="00733832" w:rsidRDefault="00DC78BB" w:rsidP="00733832">
            <w:pPr>
              <w:spacing w:after="0" w:line="240" w:lineRule="auto"/>
              <w:ind w:firstLine="0"/>
              <w:jc w:val="center"/>
              <w:rPr>
                <w:color w:val="000000"/>
                <w:sz w:val="20"/>
                <w:szCs w:val="20"/>
              </w:rPr>
            </w:pPr>
            <w:r w:rsidRPr="00733832">
              <w:rPr>
                <w:color w:val="000000"/>
                <w:sz w:val="20"/>
                <w:szCs w:val="20"/>
              </w:rPr>
              <w:t>1,29</w:t>
            </w:r>
          </w:p>
        </w:tc>
      </w:tr>
    </w:tbl>
    <w:p w:rsidR="00A53BBA" w:rsidRPr="00A53BBA" w:rsidRDefault="00A53BBA" w:rsidP="00A53BBA">
      <w:pPr>
        <w:ind w:left="567" w:firstLine="0"/>
      </w:pPr>
    </w:p>
    <w:p w:rsidR="00D67A88" w:rsidRPr="00A53BBA" w:rsidRDefault="00A53BBA" w:rsidP="00A53BBA">
      <w:r w:rsidRPr="00A53BBA">
        <w:t>Согласно таблице 6.</w:t>
      </w:r>
      <w:r w:rsidR="005B1AE5">
        <w:t>5</w:t>
      </w:r>
      <w:r w:rsidRPr="00A53BBA">
        <w:t xml:space="preserve"> в течени</w:t>
      </w:r>
      <w:r w:rsidR="00065DD3">
        <w:t>е</w:t>
      </w:r>
      <w:r w:rsidRPr="00A53BBA">
        <w:t xml:space="preserve"> рассматриваемого расчетного срока на всех источниках тепловой энергии наблюдается резерв тепловой мощности.</w:t>
      </w:r>
    </w:p>
    <w:p w:rsidR="00835882" w:rsidRPr="00E81C71" w:rsidRDefault="006C1106" w:rsidP="00B53E60">
      <w:pPr>
        <w:pStyle w:val="5"/>
        <w:rPr>
          <w:rFonts w:eastAsia="TimesNewRomanPS-BoldMT"/>
        </w:rPr>
      </w:pPr>
      <w:bookmarkStart w:id="150" w:name="_Toc501370714"/>
      <w:r>
        <w:rPr>
          <w:rFonts w:eastAsia="TimesNewRomanPS-BoldMT"/>
        </w:rPr>
        <w:t>м</w:t>
      </w:r>
      <w:r w:rsidR="00835882" w:rsidRPr="00D71333">
        <w:rPr>
          <w:rFonts w:eastAsia="TimesNewRomanPS-BoldMT"/>
        </w:rPr>
        <w:t xml:space="preserve">) </w:t>
      </w:r>
      <w:r w:rsidR="00835882" w:rsidRPr="00835882">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150"/>
    </w:p>
    <w:p w:rsidR="00D67A88" w:rsidRPr="00835882" w:rsidRDefault="00835882" w:rsidP="00835882">
      <w:r w:rsidRPr="00835882">
        <w:t>Целесообразность подключения новых потребителей к существующей системе теплоснабжения определяется расчетом радиуса эффективного теплоснабжения. Расчет радиуса эффективного теплоснабжения представлен в таблице 6</w:t>
      </w:r>
      <w:r>
        <w:t>.</w:t>
      </w:r>
      <w:r w:rsidR="00065DD3">
        <w:t>4</w:t>
      </w:r>
      <w:r w:rsidRPr="00835882">
        <w:t>.</w:t>
      </w:r>
    </w:p>
    <w:p w:rsidR="00BD610C" w:rsidRDefault="00BD610C" w:rsidP="00683F24">
      <w:pPr>
        <w:keepNext/>
        <w:ind w:firstLine="0"/>
        <w:jc w:val="right"/>
      </w:pPr>
      <w:r>
        <w:t>Таблица 6.</w:t>
      </w:r>
      <w:r w:rsidR="00065DD3">
        <w:t>4</w:t>
      </w:r>
    </w:p>
    <w:p w:rsidR="00BD610C" w:rsidRDefault="00BD610C" w:rsidP="00683F24">
      <w:pPr>
        <w:keepNext/>
        <w:ind w:firstLine="0"/>
        <w:jc w:val="center"/>
      </w:pPr>
      <w:r>
        <w:t>Расчет радиуса эффективного теплоснабжения</w:t>
      </w:r>
    </w:p>
    <w:tbl>
      <w:tblPr>
        <w:tblStyle w:val="af1"/>
        <w:tblW w:w="0" w:type="auto"/>
        <w:tblLook w:val="04A0" w:firstRow="1" w:lastRow="0" w:firstColumn="1" w:lastColumn="0" w:noHBand="0" w:noVBand="1"/>
      </w:tblPr>
      <w:tblGrid>
        <w:gridCol w:w="886"/>
        <w:gridCol w:w="881"/>
        <w:gridCol w:w="881"/>
        <w:gridCol w:w="881"/>
        <w:gridCol w:w="881"/>
        <w:gridCol w:w="880"/>
        <w:gridCol w:w="880"/>
        <w:gridCol w:w="881"/>
        <w:gridCol w:w="881"/>
        <w:gridCol w:w="881"/>
        <w:gridCol w:w="881"/>
      </w:tblGrid>
      <w:tr w:rsidR="00BD610C" w:rsidRPr="00113D16" w:rsidTr="007C374A">
        <w:trPr>
          <w:cantSplit/>
          <w:trHeight w:val="2326"/>
          <w:tblHeader/>
        </w:trPr>
        <w:tc>
          <w:tcPr>
            <w:tcW w:w="886" w:type="dxa"/>
            <w:tcMar>
              <w:left w:w="28" w:type="dxa"/>
              <w:right w:w="28" w:type="dxa"/>
            </w:tcMar>
            <w:textDirection w:val="btLr"/>
            <w:vAlign w:val="center"/>
          </w:tcPr>
          <w:p w:rsidR="00BD610C" w:rsidRPr="00113D16" w:rsidRDefault="00BD610C" w:rsidP="007C374A">
            <w:pPr>
              <w:spacing w:after="0" w:line="240" w:lineRule="auto"/>
              <w:ind w:left="113" w:right="113" w:firstLine="0"/>
              <w:jc w:val="center"/>
              <w:rPr>
                <w:b/>
                <w:sz w:val="20"/>
                <w:szCs w:val="20"/>
              </w:rPr>
            </w:pPr>
            <w:r w:rsidRPr="00113D16">
              <w:rPr>
                <w:b/>
                <w:sz w:val="20"/>
                <w:szCs w:val="20"/>
              </w:rPr>
              <w:t>Расчетная нагрузка потребителя Гкал/</w:t>
            </w:r>
            <w:proofErr w:type="gramStart"/>
            <w:r w:rsidRPr="00113D16">
              <w:rPr>
                <w:b/>
                <w:sz w:val="20"/>
                <w:szCs w:val="20"/>
              </w:rPr>
              <w:t>ч</w:t>
            </w:r>
            <w:proofErr w:type="gramEnd"/>
          </w:p>
        </w:tc>
        <w:tc>
          <w:tcPr>
            <w:tcW w:w="881" w:type="dxa"/>
            <w:tcMar>
              <w:left w:w="28" w:type="dxa"/>
              <w:right w:w="28" w:type="dxa"/>
            </w:tcMar>
            <w:textDirection w:val="btLr"/>
            <w:vAlign w:val="center"/>
          </w:tcPr>
          <w:p w:rsidR="00BD610C" w:rsidRPr="00113D16" w:rsidRDefault="00BD610C" w:rsidP="007C374A">
            <w:pPr>
              <w:spacing w:after="0" w:line="240" w:lineRule="auto"/>
              <w:ind w:left="113" w:right="113" w:firstLine="0"/>
              <w:jc w:val="center"/>
              <w:rPr>
                <w:b/>
                <w:sz w:val="20"/>
                <w:szCs w:val="20"/>
              </w:rPr>
            </w:pPr>
            <w:r w:rsidRPr="00113D16">
              <w:rPr>
                <w:b/>
                <w:sz w:val="20"/>
                <w:szCs w:val="20"/>
              </w:rPr>
              <w:t>Доля потерь, %</w:t>
            </w:r>
          </w:p>
        </w:tc>
        <w:tc>
          <w:tcPr>
            <w:tcW w:w="881" w:type="dxa"/>
            <w:tcMar>
              <w:left w:w="28" w:type="dxa"/>
              <w:right w:w="28" w:type="dxa"/>
            </w:tcMar>
            <w:textDirection w:val="btLr"/>
            <w:vAlign w:val="center"/>
          </w:tcPr>
          <w:p w:rsidR="00BD610C" w:rsidRPr="00113D16" w:rsidRDefault="00BD610C" w:rsidP="007C374A">
            <w:pPr>
              <w:spacing w:after="0" w:line="240" w:lineRule="auto"/>
              <w:ind w:left="113" w:right="113" w:firstLine="0"/>
              <w:jc w:val="center"/>
              <w:rPr>
                <w:b/>
                <w:sz w:val="20"/>
                <w:szCs w:val="20"/>
              </w:rPr>
            </w:pPr>
            <w:r w:rsidRPr="00113D16">
              <w:rPr>
                <w:b/>
                <w:sz w:val="20"/>
                <w:szCs w:val="20"/>
              </w:rPr>
              <w:t>Выбранный Ду, мм</w:t>
            </w:r>
          </w:p>
        </w:tc>
        <w:tc>
          <w:tcPr>
            <w:tcW w:w="881" w:type="dxa"/>
            <w:tcMar>
              <w:left w:w="28" w:type="dxa"/>
              <w:right w:w="28" w:type="dxa"/>
            </w:tcMar>
            <w:textDirection w:val="btLr"/>
            <w:vAlign w:val="center"/>
          </w:tcPr>
          <w:p w:rsidR="00BD610C" w:rsidRPr="00113D16" w:rsidRDefault="00BD610C" w:rsidP="007C374A">
            <w:pPr>
              <w:spacing w:after="0" w:line="240" w:lineRule="auto"/>
              <w:ind w:left="113" w:right="113" w:firstLine="0"/>
              <w:jc w:val="center"/>
              <w:rPr>
                <w:b/>
                <w:sz w:val="20"/>
                <w:szCs w:val="20"/>
              </w:rPr>
            </w:pPr>
            <w:r w:rsidRPr="00113D16">
              <w:rPr>
                <w:b/>
                <w:sz w:val="20"/>
                <w:szCs w:val="20"/>
              </w:rPr>
              <w:t xml:space="preserve">Удельные потери, </w:t>
            </w:r>
            <w:proofErr w:type="gramStart"/>
            <w:r w:rsidRPr="00113D16">
              <w:rPr>
                <w:b/>
                <w:sz w:val="20"/>
                <w:szCs w:val="20"/>
              </w:rPr>
              <w:t>Вт</w:t>
            </w:r>
            <w:proofErr w:type="gramEnd"/>
            <w:r w:rsidRPr="00113D16">
              <w:rPr>
                <w:b/>
                <w:sz w:val="20"/>
                <w:szCs w:val="20"/>
              </w:rPr>
              <w:t>/м</w:t>
            </w:r>
          </w:p>
        </w:tc>
        <w:tc>
          <w:tcPr>
            <w:tcW w:w="881" w:type="dxa"/>
            <w:tcMar>
              <w:left w:w="28" w:type="dxa"/>
              <w:right w:w="28" w:type="dxa"/>
            </w:tcMar>
            <w:textDirection w:val="btLr"/>
            <w:vAlign w:val="center"/>
          </w:tcPr>
          <w:p w:rsidR="00BD610C" w:rsidRPr="00113D16" w:rsidRDefault="00BD610C" w:rsidP="007C374A">
            <w:pPr>
              <w:spacing w:after="0" w:line="240" w:lineRule="auto"/>
              <w:ind w:left="113" w:right="113" w:firstLine="0"/>
              <w:jc w:val="center"/>
              <w:rPr>
                <w:b/>
                <w:sz w:val="20"/>
                <w:szCs w:val="20"/>
              </w:rPr>
            </w:pPr>
            <w:r w:rsidRPr="00113D16">
              <w:rPr>
                <w:b/>
                <w:sz w:val="20"/>
                <w:szCs w:val="20"/>
              </w:rPr>
              <w:t>Себестоимость выработки, руб/ Гкал</w:t>
            </w:r>
          </w:p>
        </w:tc>
        <w:tc>
          <w:tcPr>
            <w:tcW w:w="880" w:type="dxa"/>
            <w:tcMar>
              <w:left w:w="28" w:type="dxa"/>
              <w:right w:w="28" w:type="dxa"/>
            </w:tcMar>
            <w:textDirection w:val="btLr"/>
            <w:vAlign w:val="center"/>
          </w:tcPr>
          <w:p w:rsidR="00BD610C" w:rsidRPr="00113D16" w:rsidRDefault="00BD610C" w:rsidP="007C374A">
            <w:pPr>
              <w:spacing w:after="0" w:line="240" w:lineRule="auto"/>
              <w:ind w:left="113" w:right="113" w:firstLine="0"/>
              <w:jc w:val="center"/>
              <w:rPr>
                <w:b/>
                <w:sz w:val="20"/>
                <w:szCs w:val="20"/>
              </w:rPr>
            </w:pPr>
            <w:r w:rsidRPr="00113D16">
              <w:rPr>
                <w:b/>
                <w:sz w:val="20"/>
                <w:szCs w:val="20"/>
              </w:rPr>
              <w:t>Тариф, руб/ Гкал</w:t>
            </w:r>
          </w:p>
        </w:tc>
        <w:tc>
          <w:tcPr>
            <w:tcW w:w="880" w:type="dxa"/>
            <w:tcMar>
              <w:left w:w="28" w:type="dxa"/>
              <w:right w:w="28" w:type="dxa"/>
            </w:tcMar>
            <w:textDirection w:val="btLr"/>
            <w:vAlign w:val="center"/>
          </w:tcPr>
          <w:p w:rsidR="00BD610C" w:rsidRPr="00113D16" w:rsidRDefault="00BD610C" w:rsidP="007C374A">
            <w:pPr>
              <w:spacing w:after="0" w:line="240" w:lineRule="auto"/>
              <w:ind w:left="113" w:right="113" w:firstLine="0"/>
              <w:jc w:val="center"/>
              <w:rPr>
                <w:b/>
                <w:sz w:val="20"/>
                <w:szCs w:val="20"/>
              </w:rPr>
            </w:pPr>
            <w:r w:rsidRPr="00113D16">
              <w:rPr>
                <w:b/>
                <w:sz w:val="20"/>
                <w:szCs w:val="20"/>
              </w:rPr>
              <w:t>Нагрузка / Отпуск Гкал/ год</w:t>
            </w:r>
          </w:p>
        </w:tc>
        <w:tc>
          <w:tcPr>
            <w:tcW w:w="881" w:type="dxa"/>
            <w:tcMar>
              <w:left w:w="28" w:type="dxa"/>
              <w:right w:w="28" w:type="dxa"/>
            </w:tcMar>
            <w:textDirection w:val="btLr"/>
            <w:vAlign w:val="center"/>
          </w:tcPr>
          <w:p w:rsidR="00BD610C" w:rsidRPr="00113D16" w:rsidRDefault="00BD610C" w:rsidP="007C374A">
            <w:pPr>
              <w:spacing w:after="0" w:line="240" w:lineRule="auto"/>
              <w:ind w:left="113" w:right="113" w:firstLine="0"/>
              <w:jc w:val="center"/>
              <w:rPr>
                <w:b/>
                <w:sz w:val="20"/>
                <w:szCs w:val="20"/>
              </w:rPr>
            </w:pPr>
            <w:r w:rsidRPr="00113D16">
              <w:rPr>
                <w:b/>
                <w:sz w:val="20"/>
                <w:szCs w:val="20"/>
              </w:rPr>
              <w:t>Годовые потери Гкал/ год</w:t>
            </w:r>
          </w:p>
        </w:tc>
        <w:tc>
          <w:tcPr>
            <w:tcW w:w="881" w:type="dxa"/>
            <w:tcMar>
              <w:left w:w="28" w:type="dxa"/>
              <w:right w:w="28" w:type="dxa"/>
            </w:tcMar>
            <w:textDirection w:val="btLr"/>
            <w:vAlign w:val="center"/>
          </w:tcPr>
          <w:p w:rsidR="00BD610C" w:rsidRPr="00113D16" w:rsidRDefault="00BD610C" w:rsidP="007C374A">
            <w:pPr>
              <w:spacing w:after="0" w:line="240" w:lineRule="auto"/>
              <w:ind w:left="113" w:right="113" w:firstLine="0"/>
              <w:jc w:val="center"/>
              <w:rPr>
                <w:b/>
                <w:sz w:val="20"/>
                <w:szCs w:val="20"/>
              </w:rPr>
            </w:pPr>
            <w:r w:rsidRPr="00113D16">
              <w:rPr>
                <w:b/>
                <w:sz w:val="20"/>
                <w:szCs w:val="20"/>
              </w:rPr>
              <w:t>Затраты на выработку тепла, тыс. руб.</w:t>
            </w:r>
          </w:p>
        </w:tc>
        <w:tc>
          <w:tcPr>
            <w:tcW w:w="881" w:type="dxa"/>
            <w:tcMar>
              <w:left w:w="28" w:type="dxa"/>
              <w:right w:w="28" w:type="dxa"/>
            </w:tcMar>
            <w:textDirection w:val="btLr"/>
            <w:vAlign w:val="center"/>
          </w:tcPr>
          <w:p w:rsidR="00BD610C" w:rsidRPr="00113D16" w:rsidRDefault="00BD610C" w:rsidP="007C374A">
            <w:pPr>
              <w:spacing w:after="0" w:line="240" w:lineRule="auto"/>
              <w:ind w:left="113" w:right="113" w:firstLine="0"/>
              <w:jc w:val="center"/>
              <w:rPr>
                <w:b/>
                <w:sz w:val="20"/>
                <w:szCs w:val="20"/>
              </w:rPr>
            </w:pPr>
            <w:r w:rsidRPr="00113D16">
              <w:rPr>
                <w:b/>
                <w:sz w:val="20"/>
                <w:szCs w:val="20"/>
              </w:rPr>
              <w:t>Выручка, тыс. руб.</w:t>
            </w:r>
          </w:p>
        </w:tc>
        <w:tc>
          <w:tcPr>
            <w:tcW w:w="881" w:type="dxa"/>
            <w:tcMar>
              <w:left w:w="28" w:type="dxa"/>
              <w:right w:w="28" w:type="dxa"/>
            </w:tcMar>
            <w:textDirection w:val="btLr"/>
            <w:vAlign w:val="center"/>
          </w:tcPr>
          <w:p w:rsidR="00BD610C" w:rsidRPr="00113D16" w:rsidRDefault="00BD610C" w:rsidP="007C374A">
            <w:pPr>
              <w:spacing w:after="0" w:line="240" w:lineRule="auto"/>
              <w:ind w:left="113" w:right="113" w:firstLine="0"/>
              <w:jc w:val="center"/>
              <w:rPr>
                <w:b/>
                <w:sz w:val="20"/>
                <w:szCs w:val="20"/>
              </w:rPr>
            </w:pPr>
            <w:r w:rsidRPr="00113D16">
              <w:rPr>
                <w:b/>
                <w:sz w:val="20"/>
                <w:szCs w:val="20"/>
              </w:rPr>
              <w:t>Радиус (длина)</w:t>
            </w:r>
            <w:proofErr w:type="gramStart"/>
            <w:r w:rsidRPr="00113D16">
              <w:rPr>
                <w:b/>
                <w:sz w:val="20"/>
                <w:szCs w:val="20"/>
              </w:rPr>
              <w:t>.</w:t>
            </w:r>
            <w:proofErr w:type="gramEnd"/>
            <w:r w:rsidRPr="00113D16">
              <w:rPr>
                <w:b/>
                <w:sz w:val="20"/>
                <w:szCs w:val="20"/>
              </w:rPr>
              <w:t xml:space="preserve"> </w:t>
            </w:r>
            <w:proofErr w:type="gramStart"/>
            <w:r w:rsidRPr="00113D16">
              <w:rPr>
                <w:b/>
                <w:sz w:val="20"/>
                <w:szCs w:val="20"/>
              </w:rPr>
              <w:t>м</w:t>
            </w:r>
            <w:proofErr w:type="gramEnd"/>
          </w:p>
        </w:tc>
      </w:tr>
      <w:tr w:rsidR="00BD610C" w:rsidRPr="003F40C5" w:rsidTr="007C374A">
        <w:tc>
          <w:tcPr>
            <w:tcW w:w="886"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0,005</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25</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27</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1443,0</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1593,7</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14,2</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1,51</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22,6</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25,0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9</w:t>
            </w:r>
          </w:p>
        </w:tc>
      </w:tr>
      <w:tr w:rsidR="00BD610C" w:rsidRPr="003F40C5" w:rsidTr="007C374A">
        <w:tc>
          <w:tcPr>
            <w:tcW w:w="886"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0,01</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25</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27</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1443,0</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1593,7</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28,5</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3,02</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45,4</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50,2</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19</w:t>
            </w:r>
          </w:p>
        </w:tc>
      </w:tr>
      <w:tr w:rsidR="00BD610C" w:rsidRPr="003F40C5" w:rsidTr="007C374A">
        <w:tc>
          <w:tcPr>
            <w:tcW w:w="886"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0,015</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25</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27</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1443,0</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1593,7</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42,7</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4,54</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68,1</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75,3</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28</w:t>
            </w:r>
          </w:p>
        </w:tc>
      </w:tr>
      <w:tr w:rsidR="00BD610C" w:rsidRPr="003F40C5" w:rsidTr="007C374A">
        <w:tc>
          <w:tcPr>
            <w:tcW w:w="886"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0,02</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25</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27</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1443,0</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1593,7</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57,0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6,05</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90,8</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100,5</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38</w:t>
            </w:r>
          </w:p>
        </w:tc>
      </w:tr>
      <w:tr w:rsidR="00BD610C" w:rsidRPr="003F40C5" w:rsidTr="007C374A">
        <w:tc>
          <w:tcPr>
            <w:tcW w:w="886"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lastRenderedPageBreak/>
              <w:t>0,03</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32</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29</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1443,0</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1593,7</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85,4</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9,07</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136,1</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150,6</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53</w:t>
            </w:r>
          </w:p>
        </w:tc>
      </w:tr>
      <w:tr w:rsidR="00BD610C" w:rsidRPr="003F40C5" w:rsidTr="007C374A">
        <w:tc>
          <w:tcPr>
            <w:tcW w:w="886"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0,04</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40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31</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1443,0</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1593,7</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113,9</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12,10</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181,5</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200,8</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66</w:t>
            </w:r>
          </w:p>
        </w:tc>
      </w:tr>
      <w:tr w:rsidR="00BD610C" w:rsidRPr="003F40C5" w:rsidTr="007C374A">
        <w:tc>
          <w:tcPr>
            <w:tcW w:w="886"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0,05</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40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31</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1443,0</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1593,7</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142,4</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15,12</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226,9</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251,0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82</w:t>
            </w:r>
          </w:p>
        </w:tc>
      </w:tr>
      <w:tr w:rsidR="00BD610C" w:rsidRPr="003F40C5" w:rsidTr="007C374A">
        <w:tc>
          <w:tcPr>
            <w:tcW w:w="886"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0,06</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50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35</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1443,0</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1593,7</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170,9</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18,14</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272,4</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301,3</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87</w:t>
            </w:r>
          </w:p>
        </w:tc>
      </w:tr>
      <w:tr w:rsidR="00BD610C" w:rsidRPr="003F40C5" w:rsidTr="007C374A">
        <w:tc>
          <w:tcPr>
            <w:tcW w:w="886"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0,07</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50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35</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1443,0</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1593,7</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199,3</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21,17</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317,6</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351,4</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102</w:t>
            </w:r>
          </w:p>
        </w:tc>
      </w:tr>
      <w:tr w:rsidR="00BD610C" w:rsidRPr="003F40C5" w:rsidTr="007C374A">
        <w:tc>
          <w:tcPr>
            <w:tcW w:w="886"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0,08</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50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35</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1443,0</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1593,7</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227,8</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24,19</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363,0</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401,6</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116</w:t>
            </w:r>
          </w:p>
        </w:tc>
      </w:tr>
      <w:tr w:rsidR="00BD610C" w:rsidRPr="003F40C5" w:rsidTr="007C374A">
        <w:tc>
          <w:tcPr>
            <w:tcW w:w="886"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0,09</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70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41</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1443,0</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1593,7</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256,3</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27,22</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408,5</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451,8</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112</w:t>
            </w:r>
          </w:p>
        </w:tc>
      </w:tr>
      <w:tr w:rsidR="00BD610C" w:rsidRPr="003F40C5" w:rsidTr="007C374A">
        <w:tc>
          <w:tcPr>
            <w:tcW w:w="886"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0,1</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70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41</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1443,0</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1593,7</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284,8</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30,24</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453,9</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502,1</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124</w:t>
            </w:r>
          </w:p>
        </w:tc>
      </w:tr>
      <w:tr w:rsidR="00BD610C" w:rsidRPr="003F40C5" w:rsidTr="007C374A">
        <w:tc>
          <w:tcPr>
            <w:tcW w:w="886"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0,15</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80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45</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1443,0</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1593,7</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427,1</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45,36</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680,7</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753,0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170</w:t>
            </w:r>
          </w:p>
        </w:tc>
      </w:tr>
      <w:tr w:rsidR="00BD610C" w:rsidRPr="003F40C5" w:rsidTr="007C374A">
        <w:tc>
          <w:tcPr>
            <w:tcW w:w="886"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0,2</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80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45</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1443,0</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1593,7</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569,5</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60,448</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907,6</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1003,9</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226</w:t>
            </w:r>
          </w:p>
        </w:tc>
      </w:tr>
      <w:tr w:rsidR="00BD610C" w:rsidRPr="003F40C5" w:rsidTr="007C374A">
        <w:tc>
          <w:tcPr>
            <w:tcW w:w="886"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0,25</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100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49</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1443,0</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1593,7</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711,9</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75,60</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1134,6</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1255,0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260</w:t>
            </w:r>
          </w:p>
        </w:tc>
      </w:tr>
      <w:tr w:rsidR="00BD610C" w:rsidRPr="003F40C5" w:rsidTr="007C374A">
        <w:tc>
          <w:tcPr>
            <w:tcW w:w="886"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0,3</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100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49</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1443,0</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1593,7</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854,3</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90,72</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1361,5</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1506,1</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312</w:t>
            </w:r>
          </w:p>
        </w:tc>
      </w:tr>
      <w:tr w:rsidR="00BD610C" w:rsidRPr="003F40C5" w:rsidTr="007C374A">
        <w:tc>
          <w:tcPr>
            <w:tcW w:w="886"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0,35</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100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49</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1443,0</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1593,7</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996,7</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105,84</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1588,4</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1757,1</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364</w:t>
            </w:r>
          </w:p>
        </w:tc>
      </w:tr>
      <w:tr w:rsidR="00BD610C" w:rsidRPr="003F40C5" w:rsidTr="007C374A">
        <w:tc>
          <w:tcPr>
            <w:tcW w:w="886"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0,4</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125</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56</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1443,0</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1593,7</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1139,0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120,96</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1815,2</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2008,0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364</w:t>
            </w:r>
          </w:p>
        </w:tc>
      </w:tr>
      <w:tr w:rsidR="00BD610C" w:rsidRPr="003F40C5" w:rsidTr="007C374A">
        <w:tc>
          <w:tcPr>
            <w:tcW w:w="886"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0,5</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125</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56</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1443,0</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1593,7</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1423,8</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151,2</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2269,1</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2510,1</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455</w:t>
            </w:r>
          </w:p>
        </w:tc>
      </w:tr>
      <w:tr w:rsidR="00BD610C" w:rsidRPr="003F40C5" w:rsidTr="007C374A">
        <w:tc>
          <w:tcPr>
            <w:tcW w:w="886"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0,6</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150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63</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1443,0</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1593,7</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1708,6</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181,44</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2723,0</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3012,2</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485</w:t>
            </w:r>
          </w:p>
        </w:tc>
      </w:tr>
      <w:tr w:rsidR="00BD610C" w:rsidRPr="003F40C5" w:rsidTr="007C374A">
        <w:tc>
          <w:tcPr>
            <w:tcW w:w="886"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0,7</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150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63</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1443,0</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1593,7</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1993,3</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211,68</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3176,7</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3514,1</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566</w:t>
            </w:r>
          </w:p>
        </w:tc>
      </w:tr>
      <w:tr w:rsidR="00BD610C" w:rsidRPr="003F40C5" w:rsidTr="007C374A">
        <w:tc>
          <w:tcPr>
            <w:tcW w:w="886"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0,8</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200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77</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1443,0</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1593,7</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2278,1</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241,92</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3630,6</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4016,2</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529</w:t>
            </w:r>
          </w:p>
        </w:tc>
      </w:tr>
      <w:tr w:rsidR="00BD610C" w:rsidRPr="003F40C5" w:rsidTr="007C374A">
        <w:tc>
          <w:tcPr>
            <w:tcW w:w="886"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0,9</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200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77</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1443,0</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1593,7</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2562,9</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272,16</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4084,5</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4518,2</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595</w:t>
            </w:r>
          </w:p>
        </w:tc>
      </w:tr>
      <w:tr w:rsidR="00BD610C" w:rsidRPr="003F40C5" w:rsidTr="007C374A">
        <w:tc>
          <w:tcPr>
            <w:tcW w:w="886"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200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77</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1443,0</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1593,7</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2847,6</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302,40</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4538,2</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5020,2</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661</w:t>
            </w:r>
          </w:p>
        </w:tc>
      </w:tr>
      <w:tr w:rsidR="00BD610C" w:rsidRPr="003F40C5" w:rsidTr="007C374A">
        <w:tc>
          <w:tcPr>
            <w:tcW w:w="886"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1,1</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200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77</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1443,0</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1593,7</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3132,4</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332,64</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4992,1</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5522,2</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727</w:t>
            </w:r>
          </w:p>
        </w:tc>
      </w:tr>
      <w:tr w:rsidR="00BD610C" w:rsidRPr="003F40C5" w:rsidTr="007C374A">
        <w:tc>
          <w:tcPr>
            <w:tcW w:w="886"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1,2</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200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77</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1443,0</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1593,7</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3417,1</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362,88</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5445,8</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6024,2</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794</w:t>
            </w:r>
          </w:p>
        </w:tc>
      </w:tr>
      <w:tr w:rsidR="00BD610C" w:rsidRPr="003F40C5" w:rsidTr="007C374A">
        <w:tc>
          <w:tcPr>
            <w:tcW w:w="886"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1,3</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200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77</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1443,0</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1593,7</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3701,9</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393,12</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5899,7</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6526,2</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860</w:t>
            </w:r>
          </w:p>
        </w:tc>
      </w:tr>
      <w:tr w:rsidR="00BD610C" w:rsidRPr="003F40C5" w:rsidTr="007C374A">
        <w:tc>
          <w:tcPr>
            <w:tcW w:w="886"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1,4</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200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77</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1443,0</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1593,7</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3986,7</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423,36</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6353,6</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7028,3</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926</w:t>
            </w:r>
          </w:p>
        </w:tc>
      </w:tr>
      <w:tr w:rsidR="00BD610C" w:rsidRPr="003F40C5" w:rsidTr="007C374A">
        <w:tc>
          <w:tcPr>
            <w:tcW w:w="886"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1,5</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250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92</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1443,0</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1593,7</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4271,4</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453,60</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6807,3</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7530,2</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830</w:t>
            </w:r>
          </w:p>
        </w:tc>
      </w:tr>
      <w:tr w:rsidR="00BD610C" w:rsidRPr="003F40C5" w:rsidTr="007C374A">
        <w:tc>
          <w:tcPr>
            <w:tcW w:w="886" w:type="dxa"/>
            <w:tcMar>
              <w:left w:w="28" w:type="dxa"/>
              <w:right w:w="28" w:type="dxa"/>
            </w:tcMar>
            <w:vAlign w:val="center"/>
          </w:tcPr>
          <w:p w:rsidR="00BD610C" w:rsidRDefault="00BD610C" w:rsidP="007C374A">
            <w:pPr>
              <w:spacing w:after="0" w:line="240" w:lineRule="auto"/>
              <w:ind w:firstLine="0"/>
              <w:jc w:val="center"/>
              <w:rPr>
                <w:sz w:val="20"/>
                <w:szCs w:val="20"/>
              </w:rPr>
            </w:pPr>
            <w:r>
              <w:rPr>
                <w:sz w:val="20"/>
                <w:szCs w:val="20"/>
              </w:rPr>
              <w:t>1,6</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250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92</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1443,0</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1593,7</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4556,2</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483,84</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7261,2</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8032,3</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886</w:t>
            </w:r>
          </w:p>
        </w:tc>
      </w:tr>
      <w:tr w:rsidR="00BD610C" w:rsidRPr="003F40C5" w:rsidTr="007C374A">
        <w:tc>
          <w:tcPr>
            <w:tcW w:w="886" w:type="dxa"/>
            <w:tcMar>
              <w:left w:w="28" w:type="dxa"/>
              <w:right w:w="28" w:type="dxa"/>
            </w:tcMar>
            <w:vAlign w:val="center"/>
          </w:tcPr>
          <w:p w:rsidR="00BD610C" w:rsidRDefault="00BD610C" w:rsidP="007C374A">
            <w:pPr>
              <w:spacing w:after="0" w:line="240" w:lineRule="auto"/>
              <w:ind w:firstLine="0"/>
              <w:jc w:val="center"/>
              <w:rPr>
                <w:sz w:val="20"/>
                <w:szCs w:val="20"/>
              </w:rPr>
            </w:pPr>
            <w:r>
              <w:rPr>
                <w:sz w:val="20"/>
                <w:szCs w:val="20"/>
              </w:rPr>
              <w:t>1,7</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250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92</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1443,0</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1593,7</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4841,0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514,08</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7715,1</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8534,4</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941</w:t>
            </w:r>
          </w:p>
        </w:tc>
      </w:tr>
      <w:tr w:rsidR="00BD610C" w:rsidRPr="003F40C5" w:rsidTr="007C374A">
        <w:tc>
          <w:tcPr>
            <w:tcW w:w="886" w:type="dxa"/>
            <w:tcMar>
              <w:left w:w="28" w:type="dxa"/>
              <w:right w:w="28" w:type="dxa"/>
            </w:tcMar>
            <w:vAlign w:val="center"/>
          </w:tcPr>
          <w:p w:rsidR="00BD610C" w:rsidRDefault="00BD610C" w:rsidP="007C374A">
            <w:pPr>
              <w:spacing w:after="0" w:line="240" w:lineRule="auto"/>
              <w:ind w:firstLine="0"/>
              <w:jc w:val="center"/>
              <w:rPr>
                <w:sz w:val="20"/>
                <w:szCs w:val="20"/>
              </w:rPr>
            </w:pPr>
            <w:r>
              <w:rPr>
                <w:sz w:val="20"/>
                <w:szCs w:val="20"/>
              </w:rPr>
              <w:t>1,8</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250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92</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1443,0</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1593,7</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5125,7</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544,32</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8168,8</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9036,3</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996</w:t>
            </w:r>
          </w:p>
        </w:tc>
      </w:tr>
      <w:tr w:rsidR="00BD610C" w:rsidRPr="003F40C5" w:rsidTr="007C374A">
        <w:tc>
          <w:tcPr>
            <w:tcW w:w="886" w:type="dxa"/>
            <w:tcMar>
              <w:left w:w="28" w:type="dxa"/>
              <w:right w:w="28" w:type="dxa"/>
            </w:tcMar>
            <w:vAlign w:val="center"/>
          </w:tcPr>
          <w:p w:rsidR="00BD610C" w:rsidRDefault="00BD610C" w:rsidP="007C374A">
            <w:pPr>
              <w:spacing w:after="0" w:line="240" w:lineRule="auto"/>
              <w:ind w:firstLine="0"/>
              <w:jc w:val="center"/>
              <w:rPr>
                <w:sz w:val="20"/>
                <w:szCs w:val="20"/>
              </w:rPr>
            </w:pPr>
            <w:r>
              <w:rPr>
                <w:sz w:val="20"/>
                <w:szCs w:val="20"/>
              </w:rPr>
              <w:t>1,9</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250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92</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1443,0</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1593,7</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5410,5</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574,56</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8622,7</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9538,4</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1052</w:t>
            </w:r>
          </w:p>
        </w:tc>
      </w:tr>
      <w:tr w:rsidR="00BD610C" w:rsidRPr="003F40C5" w:rsidTr="007C374A">
        <w:tc>
          <w:tcPr>
            <w:tcW w:w="886" w:type="dxa"/>
            <w:tcMar>
              <w:left w:w="28" w:type="dxa"/>
              <w:right w:w="28" w:type="dxa"/>
            </w:tcMar>
            <w:vAlign w:val="center"/>
          </w:tcPr>
          <w:p w:rsidR="00BD610C" w:rsidRDefault="00BD610C" w:rsidP="007C374A">
            <w:pPr>
              <w:spacing w:after="0" w:line="240" w:lineRule="auto"/>
              <w:ind w:firstLine="0"/>
              <w:jc w:val="center"/>
              <w:rPr>
                <w:sz w:val="20"/>
                <w:szCs w:val="20"/>
              </w:rPr>
            </w:pPr>
            <w:r>
              <w:rPr>
                <w:sz w:val="20"/>
                <w:szCs w:val="20"/>
              </w:rPr>
              <w:t>2</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250</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92</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1443,0</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1593,7</w:t>
            </w:r>
          </w:p>
        </w:tc>
        <w:tc>
          <w:tcPr>
            <w:tcW w:w="880"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5695,2</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604,80</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9076,4</w:t>
            </w:r>
          </w:p>
        </w:tc>
        <w:tc>
          <w:tcPr>
            <w:tcW w:w="881" w:type="dxa"/>
            <w:tcMar>
              <w:left w:w="28" w:type="dxa"/>
              <w:right w:w="28" w:type="dxa"/>
            </w:tcMar>
            <w:vAlign w:val="center"/>
          </w:tcPr>
          <w:p w:rsidR="00BD610C" w:rsidRDefault="00BD610C" w:rsidP="007C374A">
            <w:pPr>
              <w:spacing w:after="0" w:line="240" w:lineRule="auto"/>
              <w:ind w:firstLine="0"/>
              <w:jc w:val="center"/>
              <w:rPr>
                <w:color w:val="000000"/>
                <w:sz w:val="20"/>
                <w:szCs w:val="20"/>
              </w:rPr>
            </w:pPr>
            <w:r>
              <w:rPr>
                <w:color w:val="000000"/>
                <w:sz w:val="20"/>
                <w:szCs w:val="20"/>
              </w:rPr>
              <w:t>10040,3</w:t>
            </w:r>
          </w:p>
        </w:tc>
        <w:tc>
          <w:tcPr>
            <w:tcW w:w="881" w:type="dxa"/>
            <w:tcMar>
              <w:left w:w="28" w:type="dxa"/>
              <w:right w:w="28" w:type="dxa"/>
            </w:tcMar>
            <w:vAlign w:val="center"/>
          </w:tcPr>
          <w:p w:rsidR="00BD610C" w:rsidRPr="003F40C5" w:rsidRDefault="00BD610C" w:rsidP="007C374A">
            <w:pPr>
              <w:spacing w:after="0" w:line="240" w:lineRule="auto"/>
              <w:ind w:firstLine="0"/>
              <w:jc w:val="center"/>
              <w:rPr>
                <w:sz w:val="20"/>
                <w:szCs w:val="20"/>
              </w:rPr>
            </w:pPr>
            <w:r>
              <w:rPr>
                <w:sz w:val="20"/>
                <w:szCs w:val="20"/>
              </w:rPr>
              <w:t>1107</w:t>
            </w:r>
          </w:p>
        </w:tc>
      </w:tr>
    </w:tbl>
    <w:p w:rsidR="00D67A88" w:rsidRDefault="00D67A88" w:rsidP="00322CC1"/>
    <w:p w:rsidR="00BD610C" w:rsidRDefault="00BD610C" w:rsidP="00BD610C">
      <w:r>
        <w:t>Результаты расчета радиуса теплоснабжения представлены в графическом виде на рисунках 6.</w:t>
      </w:r>
      <w:r w:rsidR="00065DD3">
        <w:t>1</w:t>
      </w:r>
      <w:r>
        <w:t xml:space="preserve"> и 6.</w:t>
      </w:r>
      <w:r w:rsidR="00065DD3">
        <w:t>2</w:t>
      </w:r>
      <w:r>
        <w:t>.</w:t>
      </w:r>
    </w:p>
    <w:p w:rsidR="00BD610C" w:rsidRDefault="00BD610C" w:rsidP="00BD610C">
      <w:pPr>
        <w:ind w:firstLine="0"/>
        <w:jc w:val="center"/>
      </w:pPr>
      <w:r>
        <w:rPr>
          <w:noProof/>
          <w:lang w:eastAsia="ru-RU"/>
        </w:rPr>
        <w:lastRenderedPageBreak/>
        <w:drawing>
          <wp:inline distT="0" distB="0" distL="0" distR="0" wp14:anchorId="72AE9455" wp14:editId="2E7D6882">
            <wp:extent cx="5271608" cy="28896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9061" cy="2893775"/>
                    </a:xfrm>
                    <a:prstGeom prst="rect">
                      <a:avLst/>
                    </a:prstGeom>
                  </pic:spPr>
                </pic:pic>
              </a:graphicData>
            </a:graphic>
          </wp:inline>
        </w:drawing>
      </w:r>
    </w:p>
    <w:p w:rsidR="00BD610C" w:rsidRDefault="00BD610C" w:rsidP="00BD610C">
      <w:pPr>
        <w:ind w:firstLine="0"/>
        <w:jc w:val="center"/>
      </w:pPr>
      <w:r w:rsidRPr="00CA438E">
        <w:t xml:space="preserve">Рисунок </w:t>
      </w:r>
      <w:r>
        <w:t>6.</w:t>
      </w:r>
      <w:r w:rsidR="00065DD3">
        <w:t>1</w:t>
      </w:r>
      <w:r w:rsidRPr="00CA438E">
        <w:t xml:space="preserve"> </w:t>
      </w:r>
      <w:r>
        <w:t>–</w:t>
      </w:r>
      <w:r w:rsidRPr="00CA438E">
        <w:t xml:space="preserve"> Эффективный радиус теплоснабжения</w:t>
      </w:r>
    </w:p>
    <w:p w:rsidR="00BD610C" w:rsidRDefault="00BD610C" w:rsidP="00BD610C">
      <w:pPr>
        <w:ind w:firstLine="0"/>
        <w:jc w:val="center"/>
      </w:pPr>
      <w:r>
        <w:rPr>
          <w:noProof/>
          <w:lang w:eastAsia="ru-RU"/>
        </w:rPr>
        <w:drawing>
          <wp:inline distT="0" distB="0" distL="0" distR="0" wp14:anchorId="1C1EFECC" wp14:editId="6C219B18">
            <wp:extent cx="5362575" cy="42672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62575" cy="4267200"/>
                    </a:xfrm>
                    <a:prstGeom prst="rect">
                      <a:avLst/>
                    </a:prstGeom>
                  </pic:spPr>
                </pic:pic>
              </a:graphicData>
            </a:graphic>
          </wp:inline>
        </w:drawing>
      </w:r>
    </w:p>
    <w:p w:rsidR="00BD610C" w:rsidRDefault="00BD610C" w:rsidP="00BD610C">
      <w:pPr>
        <w:ind w:firstLine="0"/>
        <w:jc w:val="center"/>
      </w:pPr>
      <w:r w:rsidRPr="00CA438E">
        <w:t xml:space="preserve">Рисунок </w:t>
      </w:r>
      <w:r>
        <w:t>6.</w:t>
      </w:r>
      <w:r w:rsidR="00065DD3">
        <w:t>2</w:t>
      </w:r>
      <w:r>
        <w:t xml:space="preserve"> –</w:t>
      </w:r>
      <w:r w:rsidRPr="00CA438E">
        <w:t xml:space="preserve"> Эффективный радиус теплоснабжения</w:t>
      </w:r>
    </w:p>
    <w:p w:rsidR="00372F2E" w:rsidRPr="00423726" w:rsidRDefault="00372F2E" w:rsidP="00372F2E">
      <w:pPr>
        <w:pStyle w:val="2"/>
        <w:pageBreakBefore/>
        <w:spacing w:before="0"/>
        <w:rPr>
          <w:rFonts w:eastAsia="TimesNewRomanPS-BoldMT"/>
        </w:rPr>
      </w:pPr>
      <w:bookmarkStart w:id="151" w:name="_Toc501370715"/>
      <w:r w:rsidRPr="00423726">
        <w:rPr>
          <w:caps w:val="0"/>
        </w:rPr>
        <w:lastRenderedPageBreak/>
        <w:t xml:space="preserve">ГЛАВА </w:t>
      </w:r>
      <w:r>
        <w:rPr>
          <w:caps w:val="0"/>
        </w:rPr>
        <w:t>7</w:t>
      </w:r>
      <w:r w:rsidRPr="00423726">
        <w:rPr>
          <w:caps w:val="0"/>
        </w:rPr>
        <w:t xml:space="preserve">. </w:t>
      </w:r>
      <w:r w:rsidRPr="00372F2E">
        <w:rPr>
          <w:caps w:val="0"/>
        </w:rPr>
        <w:t>ПРЕДЛОЖЕНИЯ ПО СТРОИТЕЛЬСТВУ, РЕКОНСТРУКЦИИ ТЕПЛОВЫХ СЕТЕЙ И СООРУЖЕНИЙ НА НИХ</w:t>
      </w:r>
      <w:bookmarkEnd w:id="151"/>
    </w:p>
    <w:p w:rsidR="00372F2E" w:rsidRPr="00E81C71" w:rsidRDefault="00372F2E" w:rsidP="00B53E60">
      <w:pPr>
        <w:pStyle w:val="5"/>
        <w:rPr>
          <w:rFonts w:eastAsia="TimesNewRomanPS-BoldMT"/>
        </w:rPr>
      </w:pPr>
      <w:bookmarkStart w:id="152" w:name="_Toc501370716"/>
      <w:r>
        <w:rPr>
          <w:rFonts w:eastAsia="TimesNewRomanPS-BoldMT"/>
        </w:rPr>
        <w:t>а</w:t>
      </w:r>
      <w:r w:rsidRPr="00D71333">
        <w:rPr>
          <w:rFonts w:eastAsia="TimesNewRomanPS-BoldMT"/>
        </w:rPr>
        <w:t xml:space="preserve">) </w:t>
      </w:r>
      <w:r w:rsidRPr="00372F2E">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52"/>
    </w:p>
    <w:p w:rsidR="00EB1B1B" w:rsidRPr="00372F2E" w:rsidRDefault="00596BA2" w:rsidP="00372F2E">
      <w:r>
        <w:t>С</w:t>
      </w:r>
      <w:r w:rsidRPr="00372F2E">
        <w:t>троительство или реконструкция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372F2E" w:rsidRPr="00E81C71" w:rsidRDefault="00372F2E" w:rsidP="00B53E60">
      <w:pPr>
        <w:pStyle w:val="5"/>
        <w:rPr>
          <w:rFonts w:eastAsia="TimesNewRomanPS-BoldMT"/>
        </w:rPr>
      </w:pPr>
      <w:bookmarkStart w:id="153" w:name="_Toc501370717"/>
      <w:r>
        <w:rPr>
          <w:rFonts w:eastAsia="TimesNewRomanPS-BoldMT"/>
        </w:rPr>
        <w:t>б</w:t>
      </w:r>
      <w:r w:rsidRPr="00D71333">
        <w:rPr>
          <w:rFonts w:eastAsia="TimesNewRomanPS-BoldMT"/>
        </w:rPr>
        <w:t xml:space="preserve">) </w:t>
      </w:r>
      <w:r w:rsidRPr="00372F2E">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153"/>
    </w:p>
    <w:p w:rsidR="00372F2E" w:rsidRPr="00372F2E" w:rsidRDefault="00372F2E" w:rsidP="00372F2E">
      <w:r w:rsidRPr="003530C1">
        <w:t xml:space="preserve">В таблицах </w:t>
      </w:r>
      <w:r w:rsidR="0089199E">
        <w:t>7.1-</w:t>
      </w:r>
      <w:r w:rsidRPr="003530C1">
        <w:t>7.</w:t>
      </w:r>
      <w:r w:rsidR="003530C1" w:rsidRPr="003530C1">
        <w:t>6</w:t>
      </w:r>
      <w:r w:rsidRPr="003530C1">
        <w:t xml:space="preserve"> приведен перечень участков тепловой сети, строительство которых</w:t>
      </w:r>
      <w:r w:rsidRPr="00372F2E">
        <w:t xml:space="preserve"> необходимо для подключения новых абонентов </w:t>
      </w:r>
      <w:proofErr w:type="gramStart"/>
      <w:r w:rsidRPr="00372F2E">
        <w:t>согласно</w:t>
      </w:r>
      <w:proofErr w:type="gramEnd"/>
      <w:r w:rsidRPr="00372F2E">
        <w:t xml:space="preserve"> предоставленного генерального плана </w:t>
      </w:r>
      <w:r>
        <w:t>городского поселения</w:t>
      </w:r>
      <w:r w:rsidRPr="00372F2E">
        <w:t xml:space="preserve"> Берёзово, в разрезе по каждому источнику тепловой энергии.</w:t>
      </w:r>
    </w:p>
    <w:p w:rsidR="00FF7A3F" w:rsidRPr="00372F2E" w:rsidRDefault="00FF7A3F" w:rsidP="00372F2E"/>
    <w:p w:rsidR="00285A54" w:rsidRDefault="00285A54" w:rsidP="00285A54">
      <w:pPr>
        <w:pStyle w:val="1f0"/>
        <w:spacing w:line="254" w:lineRule="exact"/>
        <w:jc w:val="both"/>
        <w:rPr>
          <w:rStyle w:val="3f4"/>
          <w:b/>
          <w:bCs/>
          <w:color w:val="000000"/>
        </w:rPr>
        <w:sectPr w:rsidR="00285A54" w:rsidSect="001939CC">
          <w:headerReference w:type="default" r:id="rId32"/>
          <w:pgSz w:w="11906" w:h="16838"/>
          <w:pgMar w:top="1134" w:right="567" w:bottom="1134" w:left="1701" w:header="0" w:footer="0" w:gutter="0"/>
          <w:cols w:space="708"/>
          <w:docGrid w:linePitch="381"/>
        </w:sectPr>
      </w:pPr>
    </w:p>
    <w:p w:rsidR="007C374A" w:rsidRPr="007C374A" w:rsidRDefault="00285A54" w:rsidP="007C374A">
      <w:pPr>
        <w:ind w:left="567" w:firstLine="0"/>
        <w:jc w:val="right"/>
      </w:pPr>
      <w:r w:rsidRPr="007C374A">
        <w:lastRenderedPageBreak/>
        <w:t>Таблица 7.1</w:t>
      </w:r>
    </w:p>
    <w:p w:rsidR="00285A54" w:rsidRPr="007C374A" w:rsidRDefault="00285A54" w:rsidP="00920D74">
      <w:pPr>
        <w:ind w:firstLine="0"/>
        <w:jc w:val="center"/>
      </w:pPr>
      <w:r w:rsidRPr="007C374A">
        <w:t>Перечень участков тепловой сети, строительство которых, необходимо для подключения новых абонентов к Центральной котельной</w:t>
      </w:r>
    </w:p>
    <w:tbl>
      <w:tblPr>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86"/>
        <w:gridCol w:w="1646"/>
        <w:gridCol w:w="1862"/>
        <w:gridCol w:w="2300"/>
        <w:gridCol w:w="9"/>
        <w:gridCol w:w="1686"/>
        <w:gridCol w:w="8"/>
        <w:gridCol w:w="2440"/>
        <w:gridCol w:w="1842"/>
        <w:gridCol w:w="2127"/>
      </w:tblGrid>
      <w:tr w:rsidR="007C374A" w:rsidRPr="007C374A" w:rsidTr="003375E2">
        <w:trPr>
          <w:tblHeader/>
        </w:trPr>
        <w:tc>
          <w:tcPr>
            <w:tcW w:w="686" w:type="dxa"/>
            <w:vAlign w:val="center"/>
          </w:tcPr>
          <w:p w:rsidR="00285A54" w:rsidRPr="007C374A" w:rsidRDefault="00285A54" w:rsidP="007C374A">
            <w:pPr>
              <w:spacing w:after="0" w:line="240" w:lineRule="auto"/>
              <w:ind w:firstLine="0"/>
              <w:jc w:val="center"/>
              <w:rPr>
                <w:b/>
                <w:sz w:val="20"/>
                <w:szCs w:val="20"/>
              </w:rPr>
            </w:pPr>
            <w:r w:rsidRPr="007C374A">
              <w:rPr>
                <w:b/>
                <w:sz w:val="20"/>
                <w:szCs w:val="20"/>
              </w:rPr>
              <w:t>№</w:t>
            </w:r>
            <w:r w:rsidR="007C374A" w:rsidRPr="007C374A">
              <w:rPr>
                <w:b/>
                <w:sz w:val="20"/>
                <w:szCs w:val="20"/>
              </w:rPr>
              <w:t xml:space="preserve"> </w:t>
            </w:r>
            <w:r w:rsidRPr="007C374A">
              <w:rPr>
                <w:b/>
                <w:sz w:val="20"/>
                <w:szCs w:val="20"/>
              </w:rPr>
              <w:t>п/п</w:t>
            </w:r>
          </w:p>
        </w:tc>
        <w:tc>
          <w:tcPr>
            <w:tcW w:w="1646" w:type="dxa"/>
            <w:vAlign w:val="center"/>
          </w:tcPr>
          <w:p w:rsidR="00285A54" w:rsidRPr="007C374A" w:rsidRDefault="00285A54" w:rsidP="007C374A">
            <w:pPr>
              <w:spacing w:after="0" w:line="240" w:lineRule="auto"/>
              <w:ind w:firstLine="0"/>
              <w:jc w:val="center"/>
              <w:rPr>
                <w:b/>
                <w:sz w:val="20"/>
                <w:szCs w:val="20"/>
              </w:rPr>
            </w:pPr>
            <w:r w:rsidRPr="007C374A">
              <w:rPr>
                <w:b/>
                <w:sz w:val="20"/>
                <w:szCs w:val="20"/>
              </w:rPr>
              <w:t>Начало</w:t>
            </w:r>
            <w:r w:rsidR="007C374A" w:rsidRPr="007C374A">
              <w:rPr>
                <w:b/>
                <w:sz w:val="20"/>
                <w:szCs w:val="20"/>
              </w:rPr>
              <w:t xml:space="preserve"> </w:t>
            </w:r>
            <w:r w:rsidRPr="007C374A">
              <w:rPr>
                <w:b/>
                <w:sz w:val="20"/>
                <w:szCs w:val="20"/>
              </w:rPr>
              <w:t>участка</w:t>
            </w:r>
          </w:p>
        </w:tc>
        <w:tc>
          <w:tcPr>
            <w:tcW w:w="1862" w:type="dxa"/>
            <w:vAlign w:val="center"/>
          </w:tcPr>
          <w:p w:rsidR="00285A54" w:rsidRPr="007C374A" w:rsidRDefault="00285A54" w:rsidP="007C374A">
            <w:pPr>
              <w:spacing w:after="0" w:line="240" w:lineRule="auto"/>
              <w:ind w:firstLine="0"/>
              <w:jc w:val="center"/>
              <w:rPr>
                <w:b/>
                <w:sz w:val="20"/>
                <w:szCs w:val="20"/>
              </w:rPr>
            </w:pPr>
            <w:r w:rsidRPr="007C374A">
              <w:rPr>
                <w:b/>
                <w:sz w:val="20"/>
                <w:szCs w:val="20"/>
              </w:rPr>
              <w:t>Конец участка</w:t>
            </w:r>
          </w:p>
        </w:tc>
        <w:tc>
          <w:tcPr>
            <w:tcW w:w="2309" w:type="dxa"/>
            <w:gridSpan w:val="2"/>
            <w:vAlign w:val="center"/>
          </w:tcPr>
          <w:p w:rsidR="00285A54" w:rsidRPr="007C374A" w:rsidRDefault="00285A54" w:rsidP="007C374A">
            <w:pPr>
              <w:spacing w:after="0" w:line="240" w:lineRule="auto"/>
              <w:ind w:firstLine="0"/>
              <w:jc w:val="center"/>
              <w:rPr>
                <w:b/>
                <w:sz w:val="20"/>
                <w:szCs w:val="20"/>
              </w:rPr>
            </w:pPr>
            <w:r w:rsidRPr="007C374A">
              <w:rPr>
                <w:b/>
                <w:sz w:val="20"/>
                <w:szCs w:val="20"/>
              </w:rPr>
              <w:t>Наружный диаметр прокладываемого т/п D, мм</w:t>
            </w:r>
          </w:p>
        </w:tc>
        <w:tc>
          <w:tcPr>
            <w:tcW w:w="1694" w:type="dxa"/>
            <w:gridSpan w:val="2"/>
            <w:vAlign w:val="center"/>
          </w:tcPr>
          <w:p w:rsidR="00285A54" w:rsidRPr="007C374A" w:rsidRDefault="00285A54" w:rsidP="007C374A">
            <w:pPr>
              <w:spacing w:after="0" w:line="240" w:lineRule="auto"/>
              <w:ind w:firstLine="0"/>
              <w:jc w:val="center"/>
              <w:rPr>
                <w:b/>
                <w:sz w:val="20"/>
                <w:szCs w:val="20"/>
              </w:rPr>
            </w:pPr>
            <w:r w:rsidRPr="007C374A">
              <w:rPr>
                <w:b/>
                <w:sz w:val="20"/>
                <w:szCs w:val="20"/>
              </w:rPr>
              <w:t>Протяженность L, м</w:t>
            </w:r>
          </w:p>
        </w:tc>
        <w:tc>
          <w:tcPr>
            <w:tcW w:w="2440" w:type="dxa"/>
            <w:vAlign w:val="center"/>
          </w:tcPr>
          <w:p w:rsidR="00285A54" w:rsidRPr="007C374A" w:rsidRDefault="00285A54" w:rsidP="007C374A">
            <w:pPr>
              <w:spacing w:after="0" w:line="240" w:lineRule="auto"/>
              <w:ind w:firstLine="0"/>
              <w:jc w:val="center"/>
              <w:rPr>
                <w:b/>
                <w:sz w:val="20"/>
                <w:szCs w:val="20"/>
              </w:rPr>
            </w:pPr>
            <w:r w:rsidRPr="007C374A">
              <w:rPr>
                <w:b/>
                <w:sz w:val="20"/>
                <w:szCs w:val="20"/>
              </w:rPr>
              <w:t>Тип прокладки</w:t>
            </w:r>
          </w:p>
        </w:tc>
        <w:tc>
          <w:tcPr>
            <w:tcW w:w="1842" w:type="dxa"/>
            <w:vAlign w:val="center"/>
          </w:tcPr>
          <w:p w:rsidR="00285A54" w:rsidRPr="007C374A" w:rsidRDefault="00285A54" w:rsidP="007C374A">
            <w:pPr>
              <w:spacing w:after="0" w:line="240" w:lineRule="auto"/>
              <w:ind w:firstLine="0"/>
              <w:jc w:val="center"/>
              <w:rPr>
                <w:b/>
                <w:sz w:val="20"/>
                <w:szCs w:val="20"/>
              </w:rPr>
            </w:pPr>
            <w:r w:rsidRPr="007C374A">
              <w:rPr>
                <w:b/>
                <w:sz w:val="20"/>
                <w:szCs w:val="20"/>
              </w:rPr>
              <w:t>Тип изоляции</w:t>
            </w:r>
          </w:p>
        </w:tc>
        <w:tc>
          <w:tcPr>
            <w:tcW w:w="2127" w:type="dxa"/>
            <w:vAlign w:val="center"/>
          </w:tcPr>
          <w:p w:rsidR="00285A54" w:rsidRPr="007C374A" w:rsidRDefault="00285A54" w:rsidP="007C374A">
            <w:pPr>
              <w:spacing w:after="0" w:line="240" w:lineRule="auto"/>
              <w:ind w:firstLine="0"/>
              <w:jc w:val="center"/>
              <w:rPr>
                <w:b/>
                <w:sz w:val="20"/>
                <w:szCs w:val="20"/>
              </w:rPr>
            </w:pPr>
            <w:r w:rsidRPr="007C374A">
              <w:rPr>
                <w:b/>
                <w:sz w:val="20"/>
                <w:szCs w:val="20"/>
              </w:rPr>
              <w:t>Ориентировочная стоимость, руб.</w:t>
            </w:r>
          </w:p>
        </w:tc>
      </w:tr>
      <w:tr w:rsidR="007C374A" w:rsidRPr="00920D74" w:rsidTr="007C374A">
        <w:tc>
          <w:tcPr>
            <w:tcW w:w="14606" w:type="dxa"/>
            <w:gridSpan w:val="10"/>
            <w:vAlign w:val="center"/>
          </w:tcPr>
          <w:p w:rsidR="00285A54" w:rsidRPr="00920D74" w:rsidRDefault="00285A54" w:rsidP="00527F3B">
            <w:pPr>
              <w:spacing w:after="0" w:line="240" w:lineRule="auto"/>
              <w:ind w:firstLine="0"/>
              <w:jc w:val="center"/>
              <w:rPr>
                <w:b/>
                <w:sz w:val="20"/>
                <w:szCs w:val="20"/>
              </w:rPr>
            </w:pPr>
            <w:r w:rsidRPr="00920D74">
              <w:rPr>
                <w:b/>
                <w:sz w:val="20"/>
                <w:szCs w:val="20"/>
              </w:rPr>
              <w:t>20</w:t>
            </w:r>
            <w:r w:rsidR="00527F3B">
              <w:rPr>
                <w:b/>
                <w:sz w:val="20"/>
                <w:szCs w:val="20"/>
              </w:rPr>
              <w:t>20</w:t>
            </w:r>
            <w:r w:rsidRPr="00920D74">
              <w:rPr>
                <w:b/>
                <w:sz w:val="20"/>
                <w:szCs w:val="20"/>
              </w:rPr>
              <w:t xml:space="preserve"> г.</w:t>
            </w:r>
          </w:p>
        </w:tc>
      </w:tr>
      <w:tr w:rsidR="00FE445D" w:rsidRPr="007C374A" w:rsidTr="003375E2">
        <w:tc>
          <w:tcPr>
            <w:tcW w:w="686" w:type="dxa"/>
            <w:shd w:val="clear" w:color="auto" w:fill="auto"/>
            <w:vAlign w:val="center"/>
          </w:tcPr>
          <w:p w:rsidR="00FE445D" w:rsidRPr="00561FAF" w:rsidRDefault="003375E2" w:rsidP="00A234E0">
            <w:pPr>
              <w:spacing w:after="0" w:line="240" w:lineRule="auto"/>
              <w:ind w:firstLine="0"/>
              <w:jc w:val="center"/>
              <w:rPr>
                <w:sz w:val="20"/>
                <w:szCs w:val="20"/>
              </w:rPr>
            </w:pPr>
            <w:r>
              <w:rPr>
                <w:sz w:val="20"/>
                <w:szCs w:val="20"/>
              </w:rPr>
              <w:t>1</w:t>
            </w:r>
          </w:p>
        </w:tc>
        <w:tc>
          <w:tcPr>
            <w:tcW w:w="1646"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ТК55.1</w:t>
            </w:r>
          </w:p>
        </w:tc>
        <w:tc>
          <w:tcPr>
            <w:tcW w:w="1862" w:type="dxa"/>
            <w:shd w:val="clear" w:color="auto" w:fill="auto"/>
            <w:vAlign w:val="center"/>
          </w:tcPr>
          <w:p w:rsidR="00FE445D" w:rsidRPr="00561FAF" w:rsidRDefault="00FE445D" w:rsidP="006A3514">
            <w:pPr>
              <w:spacing w:after="0" w:line="240" w:lineRule="auto"/>
              <w:ind w:firstLine="0"/>
              <w:jc w:val="center"/>
              <w:rPr>
                <w:sz w:val="20"/>
                <w:szCs w:val="20"/>
              </w:rPr>
            </w:pPr>
            <w:r w:rsidRPr="00561FAF">
              <w:rPr>
                <w:sz w:val="20"/>
                <w:szCs w:val="20"/>
              </w:rPr>
              <w:t>Потребитель 1- 20</w:t>
            </w:r>
            <w:r w:rsidR="006A3514">
              <w:rPr>
                <w:sz w:val="20"/>
                <w:szCs w:val="20"/>
              </w:rPr>
              <w:t>20</w:t>
            </w:r>
          </w:p>
        </w:tc>
        <w:tc>
          <w:tcPr>
            <w:tcW w:w="2309"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89</w:t>
            </w:r>
          </w:p>
        </w:tc>
        <w:tc>
          <w:tcPr>
            <w:tcW w:w="1694"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200</w:t>
            </w:r>
          </w:p>
        </w:tc>
        <w:tc>
          <w:tcPr>
            <w:tcW w:w="2440"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Подземная бесканальная</w:t>
            </w:r>
          </w:p>
        </w:tc>
        <w:tc>
          <w:tcPr>
            <w:tcW w:w="1842"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Пенополиуретан</w:t>
            </w:r>
          </w:p>
        </w:tc>
        <w:tc>
          <w:tcPr>
            <w:tcW w:w="2127" w:type="dxa"/>
            <w:shd w:val="clear" w:color="auto" w:fill="auto"/>
            <w:vAlign w:val="center"/>
          </w:tcPr>
          <w:p w:rsidR="00FE445D" w:rsidRPr="00561FAF" w:rsidRDefault="00FE445D" w:rsidP="00561FAF">
            <w:pPr>
              <w:spacing w:after="0" w:line="240" w:lineRule="auto"/>
              <w:ind w:firstLine="0"/>
              <w:jc w:val="center"/>
              <w:rPr>
                <w:color w:val="000000"/>
                <w:sz w:val="20"/>
                <w:szCs w:val="20"/>
              </w:rPr>
            </w:pPr>
            <w:r w:rsidRPr="00561FAF">
              <w:rPr>
                <w:color w:val="000000"/>
                <w:sz w:val="20"/>
                <w:szCs w:val="20"/>
              </w:rPr>
              <w:t>668474,41</w:t>
            </w:r>
          </w:p>
        </w:tc>
      </w:tr>
      <w:tr w:rsidR="00FE445D" w:rsidRPr="007C374A" w:rsidTr="003375E2">
        <w:tc>
          <w:tcPr>
            <w:tcW w:w="686" w:type="dxa"/>
            <w:shd w:val="clear" w:color="auto" w:fill="auto"/>
            <w:vAlign w:val="center"/>
          </w:tcPr>
          <w:p w:rsidR="00FE445D" w:rsidRPr="00561FAF" w:rsidRDefault="003375E2" w:rsidP="00A234E0">
            <w:pPr>
              <w:spacing w:after="0" w:line="240" w:lineRule="auto"/>
              <w:ind w:firstLine="0"/>
              <w:jc w:val="center"/>
              <w:rPr>
                <w:sz w:val="20"/>
                <w:szCs w:val="20"/>
              </w:rPr>
            </w:pPr>
            <w:r>
              <w:rPr>
                <w:sz w:val="20"/>
                <w:szCs w:val="20"/>
              </w:rPr>
              <w:t>2</w:t>
            </w:r>
          </w:p>
        </w:tc>
        <w:tc>
          <w:tcPr>
            <w:tcW w:w="1646"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ТК50.3</w:t>
            </w:r>
          </w:p>
        </w:tc>
        <w:tc>
          <w:tcPr>
            <w:tcW w:w="1862" w:type="dxa"/>
            <w:shd w:val="clear" w:color="auto" w:fill="auto"/>
            <w:vAlign w:val="center"/>
          </w:tcPr>
          <w:p w:rsidR="00FE445D" w:rsidRPr="00561FAF" w:rsidRDefault="00FE445D" w:rsidP="006A3514">
            <w:pPr>
              <w:spacing w:after="0" w:line="240" w:lineRule="auto"/>
              <w:ind w:firstLine="0"/>
              <w:jc w:val="center"/>
              <w:rPr>
                <w:sz w:val="20"/>
                <w:szCs w:val="20"/>
              </w:rPr>
            </w:pPr>
            <w:r w:rsidRPr="00561FAF">
              <w:rPr>
                <w:sz w:val="20"/>
                <w:szCs w:val="20"/>
              </w:rPr>
              <w:t>Потребитель 2- 20</w:t>
            </w:r>
            <w:r w:rsidR="006A3514">
              <w:rPr>
                <w:sz w:val="20"/>
                <w:szCs w:val="20"/>
              </w:rPr>
              <w:t>20</w:t>
            </w:r>
          </w:p>
        </w:tc>
        <w:tc>
          <w:tcPr>
            <w:tcW w:w="2309"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32</w:t>
            </w:r>
          </w:p>
        </w:tc>
        <w:tc>
          <w:tcPr>
            <w:tcW w:w="1694"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48</w:t>
            </w:r>
          </w:p>
        </w:tc>
        <w:tc>
          <w:tcPr>
            <w:tcW w:w="2440"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Подземная бесканальная</w:t>
            </w:r>
          </w:p>
        </w:tc>
        <w:tc>
          <w:tcPr>
            <w:tcW w:w="1842"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Пенополиуретан</w:t>
            </w:r>
          </w:p>
        </w:tc>
        <w:tc>
          <w:tcPr>
            <w:tcW w:w="2127" w:type="dxa"/>
            <w:shd w:val="clear" w:color="auto" w:fill="auto"/>
            <w:vAlign w:val="center"/>
          </w:tcPr>
          <w:p w:rsidR="00FE445D" w:rsidRPr="00561FAF" w:rsidRDefault="00FE445D" w:rsidP="00561FAF">
            <w:pPr>
              <w:spacing w:after="0" w:line="240" w:lineRule="auto"/>
              <w:ind w:firstLine="0"/>
              <w:jc w:val="center"/>
              <w:rPr>
                <w:color w:val="000000"/>
                <w:sz w:val="20"/>
                <w:szCs w:val="20"/>
              </w:rPr>
            </w:pPr>
            <w:r w:rsidRPr="00561FAF">
              <w:rPr>
                <w:color w:val="000000"/>
                <w:sz w:val="20"/>
                <w:szCs w:val="20"/>
              </w:rPr>
              <w:t>148132,80</w:t>
            </w:r>
          </w:p>
        </w:tc>
      </w:tr>
      <w:tr w:rsidR="00FE445D" w:rsidRPr="007C374A" w:rsidTr="003375E2">
        <w:tc>
          <w:tcPr>
            <w:tcW w:w="686" w:type="dxa"/>
            <w:shd w:val="clear" w:color="auto" w:fill="auto"/>
            <w:vAlign w:val="center"/>
          </w:tcPr>
          <w:p w:rsidR="00FE445D" w:rsidRPr="00561FAF" w:rsidRDefault="003375E2" w:rsidP="00A234E0">
            <w:pPr>
              <w:spacing w:after="0" w:line="240" w:lineRule="auto"/>
              <w:ind w:firstLine="0"/>
              <w:jc w:val="center"/>
              <w:rPr>
                <w:sz w:val="20"/>
                <w:szCs w:val="20"/>
              </w:rPr>
            </w:pPr>
            <w:r>
              <w:rPr>
                <w:sz w:val="20"/>
                <w:szCs w:val="20"/>
              </w:rPr>
              <w:t>3</w:t>
            </w:r>
          </w:p>
        </w:tc>
        <w:tc>
          <w:tcPr>
            <w:tcW w:w="1646"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ТК50.4</w:t>
            </w:r>
          </w:p>
        </w:tc>
        <w:tc>
          <w:tcPr>
            <w:tcW w:w="1862" w:type="dxa"/>
            <w:shd w:val="clear" w:color="auto" w:fill="auto"/>
            <w:vAlign w:val="center"/>
          </w:tcPr>
          <w:p w:rsidR="00FE445D" w:rsidRPr="00561FAF" w:rsidRDefault="00FE445D" w:rsidP="006A3514">
            <w:pPr>
              <w:spacing w:after="0" w:line="240" w:lineRule="auto"/>
              <w:ind w:firstLine="0"/>
              <w:jc w:val="center"/>
              <w:rPr>
                <w:sz w:val="20"/>
                <w:szCs w:val="20"/>
              </w:rPr>
            </w:pPr>
            <w:r w:rsidRPr="00561FAF">
              <w:rPr>
                <w:sz w:val="20"/>
                <w:szCs w:val="20"/>
              </w:rPr>
              <w:t>Потребитель 3- 20</w:t>
            </w:r>
            <w:r w:rsidR="006A3514">
              <w:rPr>
                <w:sz w:val="20"/>
                <w:szCs w:val="20"/>
              </w:rPr>
              <w:t>20</w:t>
            </w:r>
          </w:p>
        </w:tc>
        <w:tc>
          <w:tcPr>
            <w:tcW w:w="2309"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32</w:t>
            </w:r>
          </w:p>
        </w:tc>
        <w:tc>
          <w:tcPr>
            <w:tcW w:w="1694"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35</w:t>
            </w:r>
          </w:p>
        </w:tc>
        <w:tc>
          <w:tcPr>
            <w:tcW w:w="2440"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Подземная бесканальная</w:t>
            </w:r>
          </w:p>
        </w:tc>
        <w:tc>
          <w:tcPr>
            <w:tcW w:w="1842"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Пенополиуретан</w:t>
            </w:r>
          </w:p>
        </w:tc>
        <w:tc>
          <w:tcPr>
            <w:tcW w:w="2127" w:type="dxa"/>
            <w:shd w:val="clear" w:color="auto" w:fill="auto"/>
            <w:vAlign w:val="center"/>
          </w:tcPr>
          <w:p w:rsidR="00FE445D" w:rsidRPr="00561FAF" w:rsidRDefault="00FE445D" w:rsidP="00561FAF">
            <w:pPr>
              <w:spacing w:after="0" w:line="240" w:lineRule="auto"/>
              <w:ind w:firstLine="0"/>
              <w:jc w:val="center"/>
              <w:rPr>
                <w:color w:val="000000"/>
                <w:sz w:val="20"/>
                <w:szCs w:val="20"/>
              </w:rPr>
            </w:pPr>
            <w:r w:rsidRPr="00561FAF">
              <w:rPr>
                <w:color w:val="000000"/>
                <w:sz w:val="20"/>
                <w:szCs w:val="20"/>
              </w:rPr>
              <w:t>108013,50</w:t>
            </w:r>
          </w:p>
        </w:tc>
      </w:tr>
      <w:tr w:rsidR="00FE445D" w:rsidRPr="007C374A" w:rsidTr="003375E2">
        <w:tc>
          <w:tcPr>
            <w:tcW w:w="686" w:type="dxa"/>
            <w:vMerge w:val="restart"/>
            <w:shd w:val="clear" w:color="auto" w:fill="auto"/>
            <w:vAlign w:val="center"/>
          </w:tcPr>
          <w:p w:rsidR="00FE445D" w:rsidRPr="00561FAF" w:rsidRDefault="003375E2" w:rsidP="00A234E0">
            <w:pPr>
              <w:spacing w:after="0" w:line="240" w:lineRule="auto"/>
              <w:ind w:firstLine="0"/>
              <w:jc w:val="center"/>
              <w:rPr>
                <w:sz w:val="20"/>
                <w:szCs w:val="20"/>
              </w:rPr>
            </w:pPr>
            <w:r>
              <w:rPr>
                <w:sz w:val="20"/>
                <w:szCs w:val="20"/>
              </w:rPr>
              <w:t>4</w:t>
            </w:r>
          </w:p>
        </w:tc>
        <w:tc>
          <w:tcPr>
            <w:tcW w:w="1646" w:type="dxa"/>
            <w:vMerge w:val="restart"/>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ТК76</w:t>
            </w:r>
          </w:p>
        </w:tc>
        <w:tc>
          <w:tcPr>
            <w:tcW w:w="1862" w:type="dxa"/>
            <w:vMerge w:val="restart"/>
            <w:shd w:val="clear" w:color="auto" w:fill="auto"/>
            <w:vAlign w:val="center"/>
          </w:tcPr>
          <w:p w:rsidR="00FE445D" w:rsidRPr="00561FAF" w:rsidRDefault="00FE445D" w:rsidP="006A3514">
            <w:pPr>
              <w:spacing w:after="0" w:line="240" w:lineRule="auto"/>
              <w:ind w:firstLine="0"/>
              <w:jc w:val="center"/>
              <w:rPr>
                <w:sz w:val="20"/>
                <w:szCs w:val="20"/>
              </w:rPr>
            </w:pPr>
            <w:r w:rsidRPr="00561FAF">
              <w:rPr>
                <w:sz w:val="20"/>
                <w:szCs w:val="20"/>
              </w:rPr>
              <w:t>Потребитель 4- 20</w:t>
            </w:r>
            <w:r w:rsidR="006A3514">
              <w:rPr>
                <w:sz w:val="20"/>
                <w:szCs w:val="20"/>
              </w:rPr>
              <w:t>20</w:t>
            </w:r>
          </w:p>
        </w:tc>
        <w:tc>
          <w:tcPr>
            <w:tcW w:w="2309"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57</w:t>
            </w:r>
          </w:p>
        </w:tc>
        <w:tc>
          <w:tcPr>
            <w:tcW w:w="1694"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23</w:t>
            </w:r>
          </w:p>
        </w:tc>
        <w:tc>
          <w:tcPr>
            <w:tcW w:w="2440"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Подземная бесканальная</w:t>
            </w:r>
          </w:p>
        </w:tc>
        <w:tc>
          <w:tcPr>
            <w:tcW w:w="1842"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Пенополиуретан</w:t>
            </w:r>
          </w:p>
        </w:tc>
        <w:tc>
          <w:tcPr>
            <w:tcW w:w="2127" w:type="dxa"/>
            <w:shd w:val="clear" w:color="auto" w:fill="auto"/>
            <w:vAlign w:val="center"/>
          </w:tcPr>
          <w:p w:rsidR="00FE445D" w:rsidRPr="00561FAF" w:rsidRDefault="00FE445D" w:rsidP="00561FAF">
            <w:pPr>
              <w:spacing w:after="0" w:line="240" w:lineRule="auto"/>
              <w:ind w:firstLine="0"/>
              <w:jc w:val="center"/>
              <w:rPr>
                <w:color w:val="000000"/>
                <w:sz w:val="20"/>
                <w:szCs w:val="20"/>
              </w:rPr>
            </w:pPr>
            <w:r w:rsidRPr="00561FAF">
              <w:rPr>
                <w:color w:val="000000"/>
                <w:sz w:val="20"/>
                <w:szCs w:val="20"/>
              </w:rPr>
              <w:t>60254,39</w:t>
            </w:r>
          </w:p>
        </w:tc>
      </w:tr>
      <w:tr w:rsidR="00FE445D" w:rsidRPr="007C374A" w:rsidTr="003375E2">
        <w:tc>
          <w:tcPr>
            <w:tcW w:w="686" w:type="dxa"/>
            <w:vMerge/>
            <w:shd w:val="clear" w:color="auto" w:fill="auto"/>
            <w:vAlign w:val="center"/>
          </w:tcPr>
          <w:p w:rsidR="00FE445D" w:rsidRPr="00561FAF" w:rsidRDefault="00FE445D" w:rsidP="00561FAF">
            <w:pPr>
              <w:spacing w:after="0" w:line="240" w:lineRule="auto"/>
              <w:ind w:firstLine="0"/>
              <w:jc w:val="center"/>
              <w:rPr>
                <w:sz w:val="20"/>
                <w:szCs w:val="20"/>
              </w:rPr>
            </w:pPr>
          </w:p>
        </w:tc>
        <w:tc>
          <w:tcPr>
            <w:tcW w:w="1646" w:type="dxa"/>
            <w:vMerge/>
            <w:shd w:val="clear" w:color="auto" w:fill="auto"/>
            <w:vAlign w:val="center"/>
          </w:tcPr>
          <w:p w:rsidR="00FE445D" w:rsidRPr="00561FAF" w:rsidRDefault="00FE445D" w:rsidP="00561FAF">
            <w:pPr>
              <w:spacing w:after="0" w:line="240" w:lineRule="auto"/>
              <w:ind w:firstLine="0"/>
              <w:jc w:val="center"/>
              <w:rPr>
                <w:sz w:val="20"/>
                <w:szCs w:val="20"/>
              </w:rPr>
            </w:pPr>
          </w:p>
        </w:tc>
        <w:tc>
          <w:tcPr>
            <w:tcW w:w="1862" w:type="dxa"/>
            <w:vMerge/>
            <w:shd w:val="clear" w:color="auto" w:fill="auto"/>
            <w:vAlign w:val="center"/>
          </w:tcPr>
          <w:p w:rsidR="00FE445D" w:rsidRPr="00561FAF" w:rsidRDefault="00FE445D" w:rsidP="00561FAF">
            <w:pPr>
              <w:spacing w:after="0" w:line="240" w:lineRule="auto"/>
              <w:ind w:firstLine="0"/>
              <w:jc w:val="center"/>
              <w:rPr>
                <w:sz w:val="20"/>
                <w:szCs w:val="20"/>
              </w:rPr>
            </w:pPr>
          </w:p>
        </w:tc>
        <w:tc>
          <w:tcPr>
            <w:tcW w:w="2309"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89</w:t>
            </w:r>
          </w:p>
        </w:tc>
        <w:tc>
          <w:tcPr>
            <w:tcW w:w="1694"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65</w:t>
            </w:r>
          </w:p>
        </w:tc>
        <w:tc>
          <w:tcPr>
            <w:tcW w:w="2440"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Подземная бесканальная</w:t>
            </w:r>
          </w:p>
        </w:tc>
        <w:tc>
          <w:tcPr>
            <w:tcW w:w="1842"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Пенополиуретан</w:t>
            </w:r>
          </w:p>
        </w:tc>
        <w:tc>
          <w:tcPr>
            <w:tcW w:w="2127" w:type="dxa"/>
            <w:shd w:val="clear" w:color="auto" w:fill="auto"/>
            <w:vAlign w:val="center"/>
          </w:tcPr>
          <w:p w:rsidR="00FE445D" w:rsidRPr="00561FAF" w:rsidRDefault="00FE445D" w:rsidP="00561FAF">
            <w:pPr>
              <w:spacing w:after="0" w:line="240" w:lineRule="auto"/>
              <w:ind w:firstLine="0"/>
              <w:jc w:val="center"/>
              <w:rPr>
                <w:color w:val="000000"/>
                <w:sz w:val="20"/>
                <w:szCs w:val="20"/>
              </w:rPr>
            </w:pPr>
            <w:r w:rsidRPr="00561FAF">
              <w:rPr>
                <w:color w:val="000000"/>
                <w:sz w:val="20"/>
                <w:szCs w:val="20"/>
              </w:rPr>
              <w:t>217254,18</w:t>
            </w:r>
          </w:p>
        </w:tc>
      </w:tr>
      <w:tr w:rsidR="00FE445D" w:rsidRPr="007C374A" w:rsidTr="003375E2">
        <w:tc>
          <w:tcPr>
            <w:tcW w:w="686" w:type="dxa"/>
            <w:shd w:val="clear" w:color="auto" w:fill="auto"/>
            <w:vAlign w:val="center"/>
          </w:tcPr>
          <w:p w:rsidR="00FE445D" w:rsidRPr="00561FAF" w:rsidRDefault="003375E2" w:rsidP="00A234E0">
            <w:pPr>
              <w:spacing w:after="0" w:line="240" w:lineRule="auto"/>
              <w:ind w:firstLine="0"/>
              <w:jc w:val="center"/>
              <w:rPr>
                <w:sz w:val="20"/>
                <w:szCs w:val="20"/>
              </w:rPr>
            </w:pPr>
            <w:r>
              <w:rPr>
                <w:sz w:val="20"/>
                <w:szCs w:val="20"/>
              </w:rPr>
              <w:t>5</w:t>
            </w:r>
          </w:p>
        </w:tc>
        <w:tc>
          <w:tcPr>
            <w:tcW w:w="1646"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ТК80.1</w:t>
            </w:r>
          </w:p>
        </w:tc>
        <w:tc>
          <w:tcPr>
            <w:tcW w:w="1862" w:type="dxa"/>
            <w:shd w:val="clear" w:color="auto" w:fill="auto"/>
            <w:vAlign w:val="center"/>
          </w:tcPr>
          <w:p w:rsidR="00FE445D" w:rsidRPr="00561FAF" w:rsidRDefault="00FE445D" w:rsidP="006A3514">
            <w:pPr>
              <w:spacing w:after="0" w:line="240" w:lineRule="auto"/>
              <w:ind w:firstLine="0"/>
              <w:jc w:val="center"/>
              <w:rPr>
                <w:sz w:val="20"/>
                <w:szCs w:val="20"/>
              </w:rPr>
            </w:pPr>
            <w:r w:rsidRPr="00561FAF">
              <w:rPr>
                <w:sz w:val="20"/>
                <w:szCs w:val="20"/>
              </w:rPr>
              <w:t>Потребитель 5- 20</w:t>
            </w:r>
            <w:r w:rsidR="006A3514">
              <w:rPr>
                <w:sz w:val="20"/>
                <w:szCs w:val="20"/>
              </w:rPr>
              <w:t>20</w:t>
            </w:r>
          </w:p>
        </w:tc>
        <w:tc>
          <w:tcPr>
            <w:tcW w:w="2309"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57</w:t>
            </w:r>
          </w:p>
        </w:tc>
        <w:tc>
          <w:tcPr>
            <w:tcW w:w="1694"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76</w:t>
            </w:r>
          </w:p>
        </w:tc>
        <w:tc>
          <w:tcPr>
            <w:tcW w:w="2440"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Подземная бесканальная</w:t>
            </w:r>
          </w:p>
        </w:tc>
        <w:tc>
          <w:tcPr>
            <w:tcW w:w="1842"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Пенополиуретан</w:t>
            </w:r>
          </w:p>
        </w:tc>
        <w:tc>
          <w:tcPr>
            <w:tcW w:w="2127" w:type="dxa"/>
            <w:shd w:val="clear" w:color="auto" w:fill="auto"/>
            <w:vAlign w:val="center"/>
          </w:tcPr>
          <w:p w:rsidR="00FE445D" w:rsidRPr="00561FAF" w:rsidRDefault="00FE445D" w:rsidP="00561FAF">
            <w:pPr>
              <w:spacing w:after="0" w:line="240" w:lineRule="auto"/>
              <w:ind w:firstLine="0"/>
              <w:jc w:val="center"/>
              <w:rPr>
                <w:color w:val="000000"/>
                <w:sz w:val="20"/>
                <w:szCs w:val="20"/>
              </w:rPr>
            </w:pPr>
            <w:r w:rsidRPr="00561FAF">
              <w:rPr>
                <w:color w:val="000000"/>
                <w:sz w:val="20"/>
                <w:szCs w:val="20"/>
              </w:rPr>
              <w:t>199101,46</w:t>
            </w:r>
          </w:p>
        </w:tc>
      </w:tr>
      <w:tr w:rsidR="00FE445D" w:rsidRPr="007C374A" w:rsidTr="003375E2">
        <w:tc>
          <w:tcPr>
            <w:tcW w:w="686" w:type="dxa"/>
            <w:shd w:val="clear" w:color="auto" w:fill="auto"/>
            <w:vAlign w:val="center"/>
          </w:tcPr>
          <w:p w:rsidR="00FE445D" w:rsidRPr="00561FAF" w:rsidRDefault="003375E2" w:rsidP="00561FAF">
            <w:pPr>
              <w:spacing w:after="0" w:line="240" w:lineRule="auto"/>
              <w:ind w:firstLine="0"/>
              <w:jc w:val="center"/>
              <w:rPr>
                <w:sz w:val="20"/>
                <w:szCs w:val="20"/>
              </w:rPr>
            </w:pPr>
            <w:r>
              <w:rPr>
                <w:sz w:val="20"/>
                <w:szCs w:val="20"/>
              </w:rPr>
              <w:t>6</w:t>
            </w:r>
          </w:p>
        </w:tc>
        <w:tc>
          <w:tcPr>
            <w:tcW w:w="1646"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ТК80.1.1.1</w:t>
            </w:r>
          </w:p>
        </w:tc>
        <w:tc>
          <w:tcPr>
            <w:tcW w:w="1862" w:type="dxa"/>
            <w:shd w:val="clear" w:color="auto" w:fill="auto"/>
            <w:vAlign w:val="center"/>
          </w:tcPr>
          <w:p w:rsidR="00FE445D" w:rsidRPr="00561FAF" w:rsidRDefault="00FE445D" w:rsidP="006A3514">
            <w:pPr>
              <w:spacing w:after="0" w:line="240" w:lineRule="auto"/>
              <w:ind w:firstLine="0"/>
              <w:jc w:val="center"/>
              <w:rPr>
                <w:sz w:val="20"/>
                <w:szCs w:val="20"/>
              </w:rPr>
            </w:pPr>
            <w:r w:rsidRPr="00561FAF">
              <w:rPr>
                <w:sz w:val="20"/>
                <w:szCs w:val="20"/>
              </w:rPr>
              <w:t>Потребитель 6- 20</w:t>
            </w:r>
            <w:r w:rsidR="006A3514">
              <w:rPr>
                <w:sz w:val="20"/>
                <w:szCs w:val="20"/>
              </w:rPr>
              <w:t>20</w:t>
            </w:r>
          </w:p>
        </w:tc>
        <w:tc>
          <w:tcPr>
            <w:tcW w:w="2309"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57</w:t>
            </w:r>
          </w:p>
        </w:tc>
        <w:tc>
          <w:tcPr>
            <w:tcW w:w="1694"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34</w:t>
            </w:r>
          </w:p>
        </w:tc>
        <w:tc>
          <w:tcPr>
            <w:tcW w:w="2440"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Подземная бесканальная</w:t>
            </w:r>
          </w:p>
        </w:tc>
        <w:tc>
          <w:tcPr>
            <w:tcW w:w="1842"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Пенополиуретан</w:t>
            </w:r>
          </w:p>
        </w:tc>
        <w:tc>
          <w:tcPr>
            <w:tcW w:w="2127" w:type="dxa"/>
            <w:shd w:val="clear" w:color="auto" w:fill="auto"/>
            <w:vAlign w:val="center"/>
          </w:tcPr>
          <w:p w:rsidR="00FE445D" w:rsidRPr="00561FAF" w:rsidRDefault="00FE445D" w:rsidP="00561FAF">
            <w:pPr>
              <w:spacing w:after="0" w:line="240" w:lineRule="auto"/>
              <w:ind w:firstLine="0"/>
              <w:jc w:val="center"/>
              <w:rPr>
                <w:color w:val="000000"/>
                <w:sz w:val="20"/>
                <w:szCs w:val="20"/>
              </w:rPr>
            </w:pPr>
            <w:r w:rsidRPr="00561FAF">
              <w:rPr>
                <w:color w:val="000000"/>
                <w:sz w:val="20"/>
                <w:szCs w:val="20"/>
              </w:rPr>
              <w:t>89071,70</w:t>
            </w:r>
          </w:p>
        </w:tc>
      </w:tr>
      <w:tr w:rsidR="00FE445D" w:rsidRPr="007C374A" w:rsidTr="003375E2">
        <w:tc>
          <w:tcPr>
            <w:tcW w:w="686" w:type="dxa"/>
            <w:shd w:val="clear" w:color="auto" w:fill="auto"/>
            <w:vAlign w:val="center"/>
          </w:tcPr>
          <w:p w:rsidR="00FE445D" w:rsidRPr="00561FAF" w:rsidRDefault="003375E2" w:rsidP="00561FAF">
            <w:pPr>
              <w:spacing w:after="0" w:line="240" w:lineRule="auto"/>
              <w:ind w:firstLine="0"/>
              <w:jc w:val="center"/>
              <w:rPr>
                <w:sz w:val="20"/>
                <w:szCs w:val="20"/>
              </w:rPr>
            </w:pPr>
            <w:r>
              <w:rPr>
                <w:sz w:val="20"/>
                <w:szCs w:val="20"/>
              </w:rPr>
              <w:t>7</w:t>
            </w:r>
          </w:p>
        </w:tc>
        <w:tc>
          <w:tcPr>
            <w:tcW w:w="1646"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ТК55.1.2</w:t>
            </w:r>
          </w:p>
        </w:tc>
        <w:tc>
          <w:tcPr>
            <w:tcW w:w="1862" w:type="dxa"/>
            <w:shd w:val="clear" w:color="auto" w:fill="auto"/>
            <w:vAlign w:val="center"/>
          </w:tcPr>
          <w:p w:rsidR="00FE445D" w:rsidRPr="00561FAF" w:rsidRDefault="00FE445D" w:rsidP="006A3514">
            <w:pPr>
              <w:spacing w:after="0" w:line="240" w:lineRule="auto"/>
              <w:ind w:firstLine="0"/>
              <w:jc w:val="center"/>
              <w:rPr>
                <w:sz w:val="20"/>
                <w:szCs w:val="20"/>
              </w:rPr>
            </w:pPr>
            <w:r w:rsidRPr="00561FAF">
              <w:rPr>
                <w:sz w:val="20"/>
                <w:szCs w:val="20"/>
              </w:rPr>
              <w:t>Потребитель 7- 20</w:t>
            </w:r>
            <w:r w:rsidR="006A3514">
              <w:rPr>
                <w:sz w:val="20"/>
                <w:szCs w:val="20"/>
              </w:rPr>
              <w:t>20</w:t>
            </w:r>
          </w:p>
        </w:tc>
        <w:tc>
          <w:tcPr>
            <w:tcW w:w="2309"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57</w:t>
            </w:r>
          </w:p>
        </w:tc>
        <w:tc>
          <w:tcPr>
            <w:tcW w:w="1694"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16</w:t>
            </w:r>
          </w:p>
        </w:tc>
        <w:tc>
          <w:tcPr>
            <w:tcW w:w="2440"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Подземная бесканальная</w:t>
            </w:r>
          </w:p>
        </w:tc>
        <w:tc>
          <w:tcPr>
            <w:tcW w:w="1842"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Пенополиуретан</w:t>
            </w:r>
          </w:p>
        </w:tc>
        <w:tc>
          <w:tcPr>
            <w:tcW w:w="2127" w:type="dxa"/>
            <w:shd w:val="clear" w:color="auto" w:fill="auto"/>
            <w:vAlign w:val="center"/>
          </w:tcPr>
          <w:p w:rsidR="00FE445D" w:rsidRPr="00561FAF" w:rsidRDefault="00FE445D" w:rsidP="00561FAF">
            <w:pPr>
              <w:spacing w:after="0" w:line="240" w:lineRule="auto"/>
              <w:ind w:firstLine="0"/>
              <w:jc w:val="center"/>
              <w:rPr>
                <w:color w:val="000000"/>
                <w:sz w:val="20"/>
                <w:szCs w:val="20"/>
              </w:rPr>
            </w:pPr>
            <w:r w:rsidRPr="00561FAF">
              <w:rPr>
                <w:color w:val="000000"/>
                <w:sz w:val="20"/>
                <w:szCs w:val="20"/>
              </w:rPr>
              <w:t>41916,10</w:t>
            </w:r>
          </w:p>
        </w:tc>
      </w:tr>
      <w:tr w:rsidR="00FE445D" w:rsidRPr="00920D74" w:rsidTr="003375E2">
        <w:tc>
          <w:tcPr>
            <w:tcW w:w="6503" w:type="dxa"/>
            <w:gridSpan w:val="5"/>
            <w:shd w:val="clear" w:color="auto" w:fill="auto"/>
            <w:vAlign w:val="center"/>
          </w:tcPr>
          <w:p w:rsidR="00FE445D" w:rsidRPr="00561FAF" w:rsidRDefault="00FE445D" w:rsidP="00561FAF">
            <w:pPr>
              <w:spacing w:after="0" w:line="240" w:lineRule="auto"/>
              <w:ind w:firstLine="0"/>
              <w:jc w:val="center"/>
              <w:rPr>
                <w:b/>
                <w:sz w:val="20"/>
                <w:szCs w:val="20"/>
              </w:rPr>
            </w:pPr>
            <w:r w:rsidRPr="00561FAF">
              <w:rPr>
                <w:b/>
                <w:sz w:val="20"/>
                <w:szCs w:val="20"/>
              </w:rPr>
              <w:t>Итого за этап</w:t>
            </w:r>
          </w:p>
        </w:tc>
        <w:tc>
          <w:tcPr>
            <w:tcW w:w="1694" w:type="dxa"/>
            <w:gridSpan w:val="2"/>
            <w:shd w:val="clear" w:color="auto" w:fill="auto"/>
            <w:vAlign w:val="center"/>
          </w:tcPr>
          <w:p w:rsidR="00FE445D" w:rsidRPr="00561FAF" w:rsidRDefault="00FE445D" w:rsidP="00561FAF">
            <w:pPr>
              <w:spacing w:after="0" w:line="240" w:lineRule="auto"/>
              <w:ind w:firstLine="0"/>
              <w:jc w:val="center"/>
              <w:rPr>
                <w:b/>
                <w:sz w:val="20"/>
                <w:szCs w:val="20"/>
              </w:rPr>
            </w:pPr>
            <w:r w:rsidRPr="00561FAF">
              <w:rPr>
                <w:b/>
                <w:sz w:val="20"/>
                <w:szCs w:val="20"/>
              </w:rPr>
              <w:t>497</w:t>
            </w:r>
          </w:p>
        </w:tc>
        <w:tc>
          <w:tcPr>
            <w:tcW w:w="2440" w:type="dxa"/>
            <w:shd w:val="clear" w:color="auto" w:fill="auto"/>
            <w:vAlign w:val="center"/>
          </w:tcPr>
          <w:p w:rsidR="00FE445D" w:rsidRPr="00561FAF" w:rsidRDefault="00FE445D" w:rsidP="00561FAF">
            <w:pPr>
              <w:spacing w:after="0" w:line="240" w:lineRule="auto"/>
              <w:ind w:firstLine="0"/>
              <w:jc w:val="center"/>
              <w:rPr>
                <w:b/>
                <w:sz w:val="20"/>
                <w:szCs w:val="20"/>
              </w:rPr>
            </w:pPr>
            <w:r w:rsidRPr="00561FAF">
              <w:rPr>
                <w:b/>
                <w:sz w:val="20"/>
                <w:szCs w:val="20"/>
              </w:rPr>
              <w:t>-</w:t>
            </w:r>
          </w:p>
        </w:tc>
        <w:tc>
          <w:tcPr>
            <w:tcW w:w="1842" w:type="dxa"/>
            <w:shd w:val="clear" w:color="auto" w:fill="auto"/>
            <w:vAlign w:val="center"/>
          </w:tcPr>
          <w:p w:rsidR="00FE445D" w:rsidRPr="00561FAF" w:rsidRDefault="00FE445D" w:rsidP="00561FAF">
            <w:pPr>
              <w:spacing w:after="0" w:line="240" w:lineRule="auto"/>
              <w:ind w:firstLine="0"/>
              <w:jc w:val="center"/>
              <w:rPr>
                <w:b/>
                <w:sz w:val="20"/>
                <w:szCs w:val="20"/>
              </w:rPr>
            </w:pPr>
            <w:r w:rsidRPr="00561FAF">
              <w:rPr>
                <w:b/>
                <w:sz w:val="20"/>
                <w:szCs w:val="20"/>
              </w:rPr>
              <w:t>-</w:t>
            </w:r>
          </w:p>
        </w:tc>
        <w:tc>
          <w:tcPr>
            <w:tcW w:w="2127" w:type="dxa"/>
            <w:shd w:val="clear" w:color="auto" w:fill="auto"/>
            <w:vAlign w:val="center"/>
          </w:tcPr>
          <w:p w:rsidR="00FE445D" w:rsidRPr="00FA7C02" w:rsidRDefault="00FE445D" w:rsidP="00561FAF">
            <w:pPr>
              <w:spacing w:after="0" w:line="240" w:lineRule="auto"/>
              <w:ind w:firstLine="0"/>
              <w:jc w:val="center"/>
              <w:rPr>
                <w:b/>
                <w:color w:val="000000"/>
                <w:sz w:val="20"/>
                <w:szCs w:val="20"/>
              </w:rPr>
            </w:pPr>
            <w:r w:rsidRPr="00FA7C02">
              <w:rPr>
                <w:b/>
                <w:color w:val="000000"/>
                <w:sz w:val="20"/>
                <w:szCs w:val="20"/>
              </w:rPr>
              <w:t>1532218,53</w:t>
            </w:r>
          </w:p>
        </w:tc>
      </w:tr>
      <w:tr w:rsidR="00FE445D" w:rsidRPr="00920D74" w:rsidTr="00561FAF">
        <w:tc>
          <w:tcPr>
            <w:tcW w:w="14606" w:type="dxa"/>
            <w:gridSpan w:val="10"/>
            <w:shd w:val="clear" w:color="auto" w:fill="auto"/>
            <w:vAlign w:val="center"/>
          </w:tcPr>
          <w:p w:rsidR="00FE445D" w:rsidRPr="00561FAF" w:rsidRDefault="00FE445D" w:rsidP="00527F3B">
            <w:pPr>
              <w:spacing w:after="0" w:line="240" w:lineRule="auto"/>
              <w:ind w:firstLine="0"/>
              <w:jc w:val="center"/>
              <w:rPr>
                <w:b/>
                <w:sz w:val="20"/>
                <w:szCs w:val="20"/>
              </w:rPr>
            </w:pPr>
            <w:r w:rsidRPr="00561FAF">
              <w:rPr>
                <w:b/>
                <w:sz w:val="20"/>
                <w:szCs w:val="20"/>
              </w:rPr>
              <w:t>202</w:t>
            </w:r>
            <w:r w:rsidR="00527F3B">
              <w:rPr>
                <w:b/>
                <w:sz w:val="20"/>
                <w:szCs w:val="20"/>
              </w:rPr>
              <w:t>1</w:t>
            </w:r>
            <w:r w:rsidRPr="00561FAF">
              <w:rPr>
                <w:b/>
                <w:sz w:val="20"/>
                <w:szCs w:val="20"/>
              </w:rPr>
              <w:t xml:space="preserve"> г.</w:t>
            </w:r>
          </w:p>
        </w:tc>
      </w:tr>
      <w:tr w:rsidR="00FE445D" w:rsidRPr="007C374A" w:rsidTr="003375E2">
        <w:tc>
          <w:tcPr>
            <w:tcW w:w="686" w:type="dxa"/>
            <w:shd w:val="clear" w:color="auto" w:fill="auto"/>
            <w:vAlign w:val="center"/>
          </w:tcPr>
          <w:p w:rsidR="00FE445D" w:rsidRPr="00561FAF" w:rsidRDefault="003375E2" w:rsidP="00561FAF">
            <w:pPr>
              <w:spacing w:after="0" w:line="240" w:lineRule="auto"/>
              <w:ind w:firstLine="0"/>
              <w:jc w:val="center"/>
              <w:rPr>
                <w:sz w:val="20"/>
                <w:szCs w:val="20"/>
              </w:rPr>
            </w:pPr>
            <w:r>
              <w:rPr>
                <w:sz w:val="20"/>
                <w:szCs w:val="20"/>
              </w:rPr>
              <w:t>8</w:t>
            </w:r>
          </w:p>
        </w:tc>
        <w:tc>
          <w:tcPr>
            <w:tcW w:w="1646"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ТК73</w:t>
            </w:r>
          </w:p>
        </w:tc>
        <w:tc>
          <w:tcPr>
            <w:tcW w:w="1862" w:type="dxa"/>
            <w:shd w:val="clear" w:color="auto" w:fill="auto"/>
            <w:vAlign w:val="center"/>
          </w:tcPr>
          <w:p w:rsidR="00FE445D" w:rsidRPr="00561FAF" w:rsidRDefault="00FE445D" w:rsidP="006A3514">
            <w:pPr>
              <w:spacing w:after="0" w:line="240" w:lineRule="auto"/>
              <w:ind w:firstLine="0"/>
              <w:jc w:val="center"/>
              <w:rPr>
                <w:sz w:val="20"/>
                <w:szCs w:val="20"/>
              </w:rPr>
            </w:pPr>
            <w:r w:rsidRPr="00561FAF">
              <w:rPr>
                <w:sz w:val="20"/>
                <w:szCs w:val="20"/>
              </w:rPr>
              <w:t>Потребитель 1- 20</w:t>
            </w:r>
            <w:r w:rsidR="00B43F02">
              <w:rPr>
                <w:sz w:val="20"/>
                <w:szCs w:val="20"/>
              </w:rPr>
              <w:t>2</w:t>
            </w:r>
            <w:r w:rsidR="006A3514">
              <w:rPr>
                <w:sz w:val="20"/>
                <w:szCs w:val="20"/>
              </w:rPr>
              <w:t>1</w:t>
            </w:r>
          </w:p>
        </w:tc>
        <w:tc>
          <w:tcPr>
            <w:tcW w:w="2309"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57</w:t>
            </w:r>
          </w:p>
        </w:tc>
        <w:tc>
          <w:tcPr>
            <w:tcW w:w="1694"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125</w:t>
            </w:r>
          </w:p>
        </w:tc>
        <w:tc>
          <w:tcPr>
            <w:tcW w:w="2440"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Подземная бесканальная</w:t>
            </w:r>
          </w:p>
        </w:tc>
        <w:tc>
          <w:tcPr>
            <w:tcW w:w="1842"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Пенополиуретан</w:t>
            </w:r>
          </w:p>
        </w:tc>
        <w:tc>
          <w:tcPr>
            <w:tcW w:w="2127" w:type="dxa"/>
            <w:shd w:val="clear" w:color="auto" w:fill="auto"/>
            <w:vAlign w:val="center"/>
          </w:tcPr>
          <w:p w:rsidR="00FE445D" w:rsidRPr="00561FAF" w:rsidRDefault="00FE445D" w:rsidP="00561FAF">
            <w:pPr>
              <w:spacing w:after="0" w:line="240" w:lineRule="auto"/>
              <w:ind w:firstLine="0"/>
              <w:jc w:val="center"/>
              <w:rPr>
                <w:color w:val="000000"/>
                <w:sz w:val="20"/>
                <w:szCs w:val="20"/>
              </w:rPr>
            </w:pPr>
            <w:r w:rsidRPr="00561FAF">
              <w:rPr>
                <w:color w:val="000000"/>
                <w:sz w:val="20"/>
                <w:szCs w:val="20"/>
              </w:rPr>
              <w:t>327469,50</w:t>
            </w:r>
          </w:p>
        </w:tc>
      </w:tr>
      <w:tr w:rsidR="00FE445D" w:rsidRPr="007C374A" w:rsidTr="003375E2">
        <w:tc>
          <w:tcPr>
            <w:tcW w:w="686" w:type="dxa"/>
            <w:shd w:val="clear" w:color="auto" w:fill="auto"/>
            <w:vAlign w:val="center"/>
          </w:tcPr>
          <w:p w:rsidR="00FE445D" w:rsidRPr="00561FAF" w:rsidRDefault="003375E2" w:rsidP="00561FAF">
            <w:pPr>
              <w:spacing w:after="0" w:line="240" w:lineRule="auto"/>
              <w:ind w:firstLine="0"/>
              <w:jc w:val="center"/>
              <w:rPr>
                <w:sz w:val="20"/>
                <w:szCs w:val="20"/>
              </w:rPr>
            </w:pPr>
            <w:r>
              <w:rPr>
                <w:sz w:val="20"/>
                <w:szCs w:val="20"/>
              </w:rPr>
              <w:t>9</w:t>
            </w:r>
          </w:p>
        </w:tc>
        <w:tc>
          <w:tcPr>
            <w:tcW w:w="1646"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ТК76.1</w:t>
            </w:r>
          </w:p>
        </w:tc>
        <w:tc>
          <w:tcPr>
            <w:tcW w:w="1862" w:type="dxa"/>
            <w:shd w:val="clear" w:color="auto" w:fill="auto"/>
            <w:vAlign w:val="center"/>
          </w:tcPr>
          <w:p w:rsidR="00FE445D" w:rsidRPr="00561FAF" w:rsidRDefault="00FE445D" w:rsidP="006A3514">
            <w:pPr>
              <w:spacing w:after="0" w:line="240" w:lineRule="auto"/>
              <w:ind w:firstLine="0"/>
              <w:jc w:val="center"/>
              <w:rPr>
                <w:sz w:val="20"/>
                <w:szCs w:val="20"/>
              </w:rPr>
            </w:pPr>
            <w:r w:rsidRPr="00561FAF">
              <w:rPr>
                <w:sz w:val="20"/>
                <w:szCs w:val="20"/>
              </w:rPr>
              <w:t>Потребитель 2- 20</w:t>
            </w:r>
            <w:r w:rsidR="00B43F02">
              <w:rPr>
                <w:sz w:val="20"/>
                <w:szCs w:val="20"/>
              </w:rPr>
              <w:t>2</w:t>
            </w:r>
            <w:r w:rsidR="006A3514">
              <w:rPr>
                <w:sz w:val="20"/>
                <w:szCs w:val="20"/>
              </w:rPr>
              <w:t>1</w:t>
            </w:r>
          </w:p>
        </w:tc>
        <w:tc>
          <w:tcPr>
            <w:tcW w:w="2309"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32</w:t>
            </w:r>
          </w:p>
        </w:tc>
        <w:tc>
          <w:tcPr>
            <w:tcW w:w="1694"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144</w:t>
            </w:r>
          </w:p>
        </w:tc>
        <w:tc>
          <w:tcPr>
            <w:tcW w:w="2440"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Подземная бесканальная</w:t>
            </w:r>
          </w:p>
        </w:tc>
        <w:tc>
          <w:tcPr>
            <w:tcW w:w="1842"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Пенополиуретан</w:t>
            </w:r>
          </w:p>
        </w:tc>
        <w:tc>
          <w:tcPr>
            <w:tcW w:w="2127" w:type="dxa"/>
            <w:shd w:val="clear" w:color="auto" w:fill="auto"/>
            <w:vAlign w:val="center"/>
          </w:tcPr>
          <w:p w:rsidR="00FE445D" w:rsidRPr="00561FAF" w:rsidRDefault="00FE445D" w:rsidP="00561FAF">
            <w:pPr>
              <w:spacing w:after="0" w:line="240" w:lineRule="auto"/>
              <w:ind w:firstLine="0"/>
              <w:jc w:val="center"/>
              <w:rPr>
                <w:color w:val="000000"/>
                <w:sz w:val="20"/>
                <w:szCs w:val="20"/>
              </w:rPr>
            </w:pPr>
            <w:r w:rsidRPr="00561FAF">
              <w:rPr>
                <w:color w:val="000000"/>
                <w:sz w:val="20"/>
                <w:szCs w:val="20"/>
              </w:rPr>
              <w:t>444398,40</w:t>
            </w:r>
          </w:p>
        </w:tc>
      </w:tr>
      <w:tr w:rsidR="00FE445D" w:rsidRPr="007C374A" w:rsidTr="003375E2">
        <w:tc>
          <w:tcPr>
            <w:tcW w:w="686" w:type="dxa"/>
            <w:shd w:val="clear" w:color="auto" w:fill="auto"/>
            <w:vAlign w:val="center"/>
          </w:tcPr>
          <w:p w:rsidR="00FE445D" w:rsidRPr="00561FAF" w:rsidRDefault="003375E2" w:rsidP="00561FAF">
            <w:pPr>
              <w:spacing w:after="0" w:line="240" w:lineRule="auto"/>
              <w:ind w:firstLine="0"/>
              <w:jc w:val="center"/>
              <w:rPr>
                <w:sz w:val="20"/>
                <w:szCs w:val="20"/>
              </w:rPr>
            </w:pPr>
            <w:r>
              <w:rPr>
                <w:sz w:val="20"/>
                <w:szCs w:val="20"/>
              </w:rPr>
              <w:t>10</w:t>
            </w:r>
          </w:p>
        </w:tc>
        <w:tc>
          <w:tcPr>
            <w:tcW w:w="1646"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ТК55.2</w:t>
            </w:r>
          </w:p>
        </w:tc>
        <w:tc>
          <w:tcPr>
            <w:tcW w:w="1862" w:type="dxa"/>
            <w:shd w:val="clear" w:color="auto" w:fill="auto"/>
            <w:vAlign w:val="center"/>
          </w:tcPr>
          <w:p w:rsidR="00FE445D" w:rsidRPr="00561FAF" w:rsidRDefault="00FE445D" w:rsidP="006A3514">
            <w:pPr>
              <w:spacing w:after="0" w:line="240" w:lineRule="auto"/>
              <w:ind w:firstLine="0"/>
              <w:jc w:val="center"/>
              <w:rPr>
                <w:sz w:val="20"/>
                <w:szCs w:val="20"/>
              </w:rPr>
            </w:pPr>
            <w:r w:rsidRPr="00561FAF">
              <w:rPr>
                <w:sz w:val="20"/>
                <w:szCs w:val="20"/>
              </w:rPr>
              <w:t>Потребитель 3- 20</w:t>
            </w:r>
            <w:r w:rsidR="00B43F02">
              <w:rPr>
                <w:sz w:val="20"/>
                <w:szCs w:val="20"/>
              </w:rPr>
              <w:t>2</w:t>
            </w:r>
            <w:r w:rsidR="006A3514">
              <w:rPr>
                <w:sz w:val="20"/>
                <w:szCs w:val="20"/>
              </w:rPr>
              <w:t>1</w:t>
            </w:r>
          </w:p>
        </w:tc>
        <w:tc>
          <w:tcPr>
            <w:tcW w:w="2309"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32</w:t>
            </w:r>
          </w:p>
        </w:tc>
        <w:tc>
          <w:tcPr>
            <w:tcW w:w="1694"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25</w:t>
            </w:r>
          </w:p>
        </w:tc>
        <w:tc>
          <w:tcPr>
            <w:tcW w:w="2440"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Подземная бесканальная</w:t>
            </w:r>
          </w:p>
        </w:tc>
        <w:tc>
          <w:tcPr>
            <w:tcW w:w="1842"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Пенополиуретан</w:t>
            </w:r>
          </w:p>
        </w:tc>
        <w:tc>
          <w:tcPr>
            <w:tcW w:w="2127" w:type="dxa"/>
            <w:shd w:val="clear" w:color="auto" w:fill="auto"/>
            <w:vAlign w:val="center"/>
          </w:tcPr>
          <w:p w:rsidR="00FE445D" w:rsidRPr="00561FAF" w:rsidRDefault="00FE445D" w:rsidP="00561FAF">
            <w:pPr>
              <w:spacing w:after="0" w:line="240" w:lineRule="auto"/>
              <w:ind w:firstLine="0"/>
              <w:jc w:val="center"/>
              <w:rPr>
                <w:color w:val="000000"/>
                <w:sz w:val="20"/>
                <w:szCs w:val="20"/>
              </w:rPr>
            </w:pPr>
            <w:r w:rsidRPr="00561FAF">
              <w:rPr>
                <w:color w:val="000000"/>
                <w:sz w:val="20"/>
                <w:szCs w:val="20"/>
              </w:rPr>
              <w:t>77152,50</w:t>
            </w:r>
          </w:p>
        </w:tc>
      </w:tr>
      <w:tr w:rsidR="00FE445D" w:rsidRPr="00920D74" w:rsidTr="003375E2">
        <w:tc>
          <w:tcPr>
            <w:tcW w:w="6503" w:type="dxa"/>
            <w:gridSpan w:val="5"/>
            <w:shd w:val="clear" w:color="auto" w:fill="auto"/>
            <w:vAlign w:val="center"/>
          </w:tcPr>
          <w:p w:rsidR="00FE445D" w:rsidRPr="00561FAF" w:rsidRDefault="00FE445D" w:rsidP="00561FAF">
            <w:pPr>
              <w:spacing w:after="0" w:line="240" w:lineRule="auto"/>
              <w:ind w:firstLine="0"/>
              <w:jc w:val="center"/>
              <w:rPr>
                <w:b/>
                <w:sz w:val="20"/>
                <w:szCs w:val="20"/>
              </w:rPr>
            </w:pPr>
            <w:r w:rsidRPr="00561FAF">
              <w:rPr>
                <w:b/>
                <w:sz w:val="20"/>
                <w:szCs w:val="20"/>
              </w:rPr>
              <w:t>Итого за этап</w:t>
            </w:r>
          </w:p>
        </w:tc>
        <w:tc>
          <w:tcPr>
            <w:tcW w:w="1694" w:type="dxa"/>
            <w:gridSpan w:val="2"/>
            <w:shd w:val="clear" w:color="auto" w:fill="auto"/>
            <w:vAlign w:val="center"/>
          </w:tcPr>
          <w:p w:rsidR="00FE445D" w:rsidRPr="00561FAF" w:rsidRDefault="00FE445D" w:rsidP="00561FAF">
            <w:pPr>
              <w:spacing w:after="0" w:line="240" w:lineRule="auto"/>
              <w:ind w:firstLine="0"/>
              <w:jc w:val="center"/>
              <w:rPr>
                <w:b/>
                <w:sz w:val="20"/>
                <w:szCs w:val="20"/>
              </w:rPr>
            </w:pPr>
            <w:r w:rsidRPr="00561FAF">
              <w:rPr>
                <w:b/>
                <w:sz w:val="20"/>
                <w:szCs w:val="20"/>
              </w:rPr>
              <w:t>294</w:t>
            </w:r>
          </w:p>
        </w:tc>
        <w:tc>
          <w:tcPr>
            <w:tcW w:w="2440" w:type="dxa"/>
            <w:shd w:val="clear" w:color="auto" w:fill="auto"/>
            <w:vAlign w:val="center"/>
          </w:tcPr>
          <w:p w:rsidR="00FE445D" w:rsidRPr="00561FAF" w:rsidRDefault="00FE445D" w:rsidP="00561FAF">
            <w:pPr>
              <w:spacing w:after="0" w:line="240" w:lineRule="auto"/>
              <w:ind w:firstLine="0"/>
              <w:jc w:val="center"/>
              <w:rPr>
                <w:b/>
                <w:sz w:val="20"/>
                <w:szCs w:val="20"/>
              </w:rPr>
            </w:pPr>
            <w:r w:rsidRPr="00561FAF">
              <w:rPr>
                <w:b/>
                <w:sz w:val="20"/>
                <w:szCs w:val="20"/>
              </w:rPr>
              <w:t>-</w:t>
            </w:r>
          </w:p>
        </w:tc>
        <w:tc>
          <w:tcPr>
            <w:tcW w:w="1842" w:type="dxa"/>
            <w:shd w:val="clear" w:color="auto" w:fill="auto"/>
            <w:vAlign w:val="center"/>
          </w:tcPr>
          <w:p w:rsidR="00FE445D" w:rsidRPr="00561FAF" w:rsidRDefault="00FE445D" w:rsidP="00561FAF">
            <w:pPr>
              <w:spacing w:after="0" w:line="240" w:lineRule="auto"/>
              <w:ind w:firstLine="0"/>
              <w:jc w:val="center"/>
              <w:rPr>
                <w:b/>
                <w:sz w:val="20"/>
                <w:szCs w:val="20"/>
              </w:rPr>
            </w:pPr>
            <w:r w:rsidRPr="00561FAF">
              <w:rPr>
                <w:b/>
                <w:sz w:val="20"/>
                <w:szCs w:val="20"/>
              </w:rPr>
              <w:t>-</w:t>
            </w:r>
          </w:p>
        </w:tc>
        <w:tc>
          <w:tcPr>
            <w:tcW w:w="2127" w:type="dxa"/>
            <w:shd w:val="clear" w:color="auto" w:fill="auto"/>
            <w:vAlign w:val="center"/>
          </w:tcPr>
          <w:p w:rsidR="00FE445D" w:rsidRPr="00FA7C02" w:rsidRDefault="00FE445D" w:rsidP="00561FAF">
            <w:pPr>
              <w:spacing w:after="0" w:line="240" w:lineRule="auto"/>
              <w:ind w:firstLine="0"/>
              <w:jc w:val="center"/>
              <w:rPr>
                <w:b/>
                <w:color w:val="000000"/>
                <w:sz w:val="20"/>
                <w:szCs w:val="20"/>
              </w:rPr>
            </w:pPr>
            <w:r w:rsidRPr="00FA7C02">
              <w:rPr>
                <w:b/>
                <w:color w:val="000000"/>
                <w:sz w:val="20"/>
                <w:szCs w:val="20"/>
              </w:rPr>
              <w:t>849020,40</w:t>
            </w:r>
          </w:p>
        </w:tc>
      </w:tr>
      <w:tr w:rsidR="00FE445D" w:rsidRPr="00A662ED" w:rsidTr="00561FAF">
        <w:tc>
          <w:tcPr>
            <w:tcW w:w="14606" w:type="dxa"/>
            <w:gridSpan w:val="10"/>
            <w:shd w:val="clear" w:color="auto" w:fill="auto"/>
            <w:vAlign w:val="center"/>
          </w:tcPr>
          <w:p w:rsidR="00FE445D" w:rsidRPr="00561FAF" w:rsidRDefault="00FE445D" w:rsidP="00561FAF">
            <w:pPr>
              <w:spacing w:after="0" w:line="240" w:lineRule="auto"/>
              <w:ind w:firstLine="0"/>
              <w:jc w:val="center"/>
              <w:rPr>
                <w:b/>
                <w:sz w:val="20"/>
                <w:szCs w:val="20"/>
              </w:rPr>
            </w:pPr>
            <w:r w:rsidRPr="00561FAF">
              <w:rPr>
                <w:b/>
                <w:sz w:val="20"/>
                <w:szCs w:val="20"/>
              </w:rPr>
              <w:t>2022-2026 гг.</w:t>
            </w:r>
          </w:p>
        </w:tc>
      </w:tr>
      <w:tr w:rsidR="00527F3B" w:rsidRPr="007C374A" w:rsidTr="003375E2">
        <w:tc>
          <w:tcPr>
            <w:tcW w:w="686" w:type="dxa"/>
            <w:shd w:val="clear" w:color="auto" w:fill="auto"/>
            <w:vAlign w:val="center"/>
          </w:tcPr>
          <w:p w:rsidR="00527F3B" w:rsidRPr="00561FAF" w:rsidRDefault="003375E2" w:rsidP="00723019">
            <w:pPr>
              <w:spacing w:after="0" w:line="240" w:lineRule="auto"/>
              <w:ind w:firstLine="0"/>
              <w:jc w:val="center"/>
              <w:rPr>
                <w:sz w:val="20"/>
                <w:szCs w:val="20"/>
              </w:rPr>
            </w:pPr>
            <w:r>
              <w:rPr>
                <w:sz w:val="20"/>
                <w:szCs w:val="20"/>
              </w:rPr>
              <w:t>11</w:t>
            </w:r>
          </w:p>
        </w:tc>
        <w:tc>
          <w:tcPr>
            <w:tcW w:w="1646" w:type="dxa"/>
            <w:shd w:val="clear" w:color="auto" w:fill="auto"/>
            <w:vAlign w:val="center"/>
          </w:tcPr>
          <w:p w:rsidR="00527F3B" w:rsidRPr="00561FAF" w:rsidRDefault="00527F3B" w:rsidP="00723019">
            <w:pPr>
              <w:spacing w:after="0" w:line="240" w:lineRule="auto"/>
              <w:ind w:firstLine="0"/>
              <w:jc w:val="center"/>
              <w:rPr>
                <w:sz w:val="20"/>
                <w:szCs w:val="20"/>
              </w:rPr>
            </w:pPr>
            <w:r w:rsidRPr="00561FAF">
              <w:rPr>
                <w:sz w:val="20"/>
                <w:szCs w:val="20"/>
              </w:rPr>
              <w:t>ТК46.1</w:t>
            </w:r>
          </w:p>
        </w:tc>
        <w:tc>
          <w:tcPr>
            <w:tcW w:w="1862" w:type="dxa"/>
            <w:shd w:val="clear" w:color="auto" w:fill="auto"/>
            <w:vAlign w:val="center"/>
          </w:tcPr>
          <w:p w:rsidR="00527F3B" w:rsidRPr="00561FAF" w:rsidRDefault="00527F3B" w:rsidP="00723019">
            <w:pPr>
              <w:spacing w:after="0" w:line="240" w:lineRule="auto"/>
              <w:ind w:firstLine="0"/>
              <w:jc w:val="center"/>
              <w:rPr>
                <w:sz w:val="20"/>
                <w:szCs w:val="20"/>
              </w:rPr>
            </w:pPr>
            <w:r w:rsidRPr="00561FAF">
              <w:rPr>
                <w:sz w:val="20"/>
                <w:szCs w:val="20"/>
              </w:rPr>
              <w:t xml:space="preserve">Потребитель 1- </w:t>
            </w:r>
            <w:r w:rsidR="006A3514" w:rsidRPr="00561FAF">
              <w:rPr>
                <w:sz w:val="20"/>
                <w:szCs w:val="20"/>
              </w:rPr>
              <w:t>2022-2026</w:t>
            </w:r>
          </w:p>
        </w:tc>
        <w:tc>
          <w:tcPr>
            <w:tcW w:w="2309" w:type="dxa"/>
            <w:gridSpan w:val="2"/>
            <w:shd w:val="clear" w:color="auto" w:fill="auto"/>
            <w:vAlign w:val="center"/>
          </w:tcPr>
          <w:p w:rsidR="00527F3B" w:rsidRPr="00561FAF" w:rsidRDefault="00527F3B" w:rsidP="00723019">
            <w:pPr>
              <w:spacing w:after="0" w:line="240" w:lineRule="auto"/>
              <w:ind w:firstLine="0"/>
              <w:jc w:val="center"/>
              <w:rPr>
                <w:sz w:val="20"/>
                <w:szCs w:val="20"/>
              </w:rPr>
            </w:pPr>
            <w:r w:rsidRPr="00561FAF">
              <w:rPr>
                <w:sz w:val="20"/>
                <w:szCs w:val="20"/>
              </w:rPr>
              <w:t>32</w:t>
            </w:r>
          </w:p>
        </w:tc>
        <w:tc>
          <w:tcPr>
            <w:tcW w:w="1694" w:type="dxa"/>
            <w:gridSpan w:val="2"/>
            <w:shd w:val="clear" w:color="auto" w:fill="auto"/>
            <w:vAlign w:val="center"/>
          </w:tcPr>
          <w:p w:rsidR="00527F3B" w:rsidRPr="00561FAF" w:rsidRDefault="00527F3B" w:rsidP="00723019">
            <w:pPr>
              <w:spacing w:after="0" w:line="240" w:lineRule="auto"/>
              <w:ind w:firstLine="0"/>
              <w:jc w:val="center"/>
              <w:rPr>
                <w:sz w:val="20"/>
                <w:szCs w:val="20"/>
              </w:rPr>
            </w:pPr>
            <w:r w:rsidRPr="00561FAF">
              <w:rPr>
                <w:sz w:val="20"/>
                <w:szCs w:val="20"/>
              </w:rPr>
              <w:t>31</w:t>
            </w:r>
          </w:p>
        </w:tc>
        <w:tc>
          <w:tcPr>
            <w:tcW w:w="2440" w:type="dxa"/>
            <w:shd w:val="clear" w:color="auto" w:fill="auto"/>
            <w:vAlign w:val="center"/>
          </w:tcPr>
          <w:p w:rsidR="00527F3B" w:rsidRPr="00561FAF" w:rsidRDefault="00527F3B" w:rsidP="00723019">
            <w:pPr>
              <w:spacing w:after="0" w:line="240" w:lineRule="auto"/>
              <w:ind w:firstLine="0"/>
              <w:jc w:val="center"/>
              <w:rPr>
                <w:sz w:val="20"/>
                <w:szCs w:val="20"/>
              </w:rPr>
            </w:pPr>
            <w:r w:rsidRPr="00561FAF">
              <w:rPr>
                <w:sz w:val="20"/>
                <w:szCs w:val="20"/>
              </w:rPr>
              <w:t>Подземная бесканальная</w:t>
            </w:r>
          </w:p>
        </w:tc>
        <w:tc>
          <w:tcPr>
            <w:tcW w:w="1842" w:type="dxa"/>
            <w:shd w:val="clear" w:color="auto" w:fill="auto"/>
            <w:vAlign w:val="center"/>
          </w:tcPr>
          <w:p w:rsidR="00527F3B" w:rsidRPr="00561FAF" w:rsidRDefault="00527F3B" w:rsidP="00723019">
            <w:pPr>
              <w:spacing w:after="0" w:line="240" w:lineRule="auto"/>
              <w:ind w:firstLine="0"/>
              <w:jc w:val="center"/>
              <w:rPr>
                <w:sz w:val="20"/>
                <w:szCs w:val="20"/>
              </w:rPr>
            </w:pPr>
            <w:r w:rsidRPr="00561FAF">
              <w:rPr>
                <w:sz w:val="20"/>
                <w:szCs w:val="20"/>
              </w:rPr>
              <w:t>Пенополиуретан</w:t>
            </w:r>
          </w:p>
        </w:tc>
        <w:tc>
          <w:tcPr>
            <w:tcW w:w="2127" w:type="dxa"/>
            <w:shd w:val="clear" w:color="auto" w:fill="auto"/>
            <w:vAlign w:val="center"/>
          </w:tcPr>
          <w:p w:rsidR="00527F3B" w:rsidRPr="00561FAF" w:rsidRDefault="00527F3B" w:rsidP="00723019">
            <w:pPr>
              <w:spacing w:after="0" w:line="240" w:lineRule="auto"/>
              <w:ind w:firstLine="0"/>
              <w:jc w:val="center"/>
              <w:rPr>
                <w:color w:val="000000"/>
                <w:sz w:val="20"/>
                <w:szCs w:val="20"/>
              </w:rPr>
            </w:pPr>
            <w:r w:rsidRPr="00561FAF">
              <w:rPr>
                <w:color w:val="000000"/>
                <w:sz w:val="20"/>
                <w:szCs w:val="20"/>
              </w:rPr>
              <w:t>95669,10</w:t>
            </w:r>
          </w:p>
        </w:tc>
      </w:tr>
      <w:tr w:rsidR="00527F3B" w:rsidRPr="007C374A" w:rsidTr="003375E2">
        <w:tc>
          <w:tcPr>
            <w:tcW w:w="686" w:type="dxa"/>
            <w:shd w:val="clear" w:color="auto" w:fill="auto"/>
            <w:vAlign w:val="center"/>
          </w:tcPr>
          <w:p w:rsidR="00527F3B" w:rsidRPr="00561FAF" w:rsidRDefault="003375E2" w:rsidP="00723019">
            <w:pPr>
              <w:spacing w:after="0" w:line="240" w:lineRule="auto"/>
              <w:ind w:firstLine="0"/>
              <w:jc w:val="center"/>
              <w:rPr>
                <w:sz w:val="20"/>
                <w:szCs w:val="20"/>
              </w:rPr>
            </w:pPr>
            <w:r>
              <w:rPr>
                <w:sz w:val="20"/>
                <w:szCs w:val="20"/>
              </w:rPr>
              <w:t>12</w:t>
            </w:r>
          </w:p>
        </w:tc>
        <w:tc>
          <w:tcPr>
            <w:tcW w:w="1646" w:type="dxa"/>
            <w:shd w:val="clear" w:color="auto" w:fill="auto"/>
            <w:vAlign w:val="center"/>
          </w:tcPr>
          <w:p w:rsidR="00527F3B" w:rsidRPr="00561FAF" w:rsidRDefault="00527F3B" w:rsidP="00723019">
            <w:pPr>
              <w:spacing w:after="0" w:line="240" w:lineRule="auto"/>
              <w:ind w:firstLine="0"/>
              <w:jc w:val="center"/>
              <w:rPr>
                <w:sz w:val="20"/>
                <w:szCs w:val="20"/>
              </w:rPr>
            </w:pPr>
            <w:r w:rsidRPr="00561FAF">
              <w:rPr>
                <w:sz w:val="20"/>
                <w:szCs w:val="20"/>
              </w:rPr>
              <w:t>ТК57.1</w:t>
            </w:r>
          </w:p>
        </w:tc>
        <w:tc>
          <w:tcPr>
            <w:tcW w:w="1862" w:type="dxa"/>
            <w:shd w:val="clear" w:color="auto" w:fill="auto"/>
            <w:vAlign w:val="center"/>
          </w:tcPr>
          <w:p w:rsidR="00527F3B" w:rsidRPr="00561FAF" w:rsidRDefault="00527F3B" w:rsidP="00723019">
            <w:pPr>
              <w:spacing w:after="0" w:line="240" w:lineRule="auto"/>
              <w:ind w:firstLine="0"/>
              <w:jc w:val="center"/>
              <w:rPr>
                <w:sz w:val="20"/>
                <w:szCs w:val="20"/>
              </w:rPr>
            </w:pPr>
            <w:r w:rsidRPr="00561FAF">
              <w:rPr>
                <w:sz w:val="20"/>
                <w:szCs w:val="20"/>
              </w:rPr>
              <w:t xml:space="preserve">Потребитель 2- </w:t>
            </w:r>
            <w:r w:rsidR="006A3514" w:rsidRPr="00561FAF">
              <w:rPr>
                <w:sz w:val="20"/>
                <w:szCs w:val="20"/>
              </w:rPr>
              <w:t>2022-2026</w:t>
            </w:r>
          </w:p>
        </w:tc>
        <w:tc>
          <w:tcPr>
            <w:tcW w:w="2309" w:type="dxa"/>
            <w:gridSpan w:val="2"/>
            <w:shd w:val="clear" w:color="auto" w:fill="auto"/>
            <w:vAlign w:val="center"/>
          </w:tcPr>
          <w:p w:rsidR="00527F3B" w:rsidRPr="00561FAF" w:rsidRDefault="00527F3B" w:rsidP="00723019">
            <w:pPr>
              <w:spacing w:after="0" w:line="240" w:lineRule="auto"/>
              <w:ind w:firstLine="0"/>
              <w:jc w:val="center"/>
              <w:rPr>
                <w:sz w:val="20"/>
                <w:szCs w:val="20"/>
              </w:rPr>
            </w:pPr>
            <w:r w:rsidRPr="00561FAF">
              <w:rPr>
                <w:sz w:val="20"/>
                <w:szCs w:val="20"/>
              </w:rPr>
              <w:t>32</w:t>
            </w:r>
          </w:p>
        </w:tc>
        <w:tc>
          <w:tcPr>
            <w:tcW w:w="1694" w:type="dxa"/>
            <w:gridSpan w:val="2"/>
            <w:shd w:val="clear" w:color="auto" w:fill="auto"/>
            <w:vAlign w:val="center"/>
          </w:tcPr>
          <w:p w:rsidR="00527F3B" w:rsidRPr="00561FAF" w:rsidRDefault="00527F3B" w:rsidP="00723019">
            <w:pPr>
              <w:spacing w:after="0" w:line="240" w:lineRule="auto"/>
              <w:ind w:firstLine="0"/>
              <w:jc w:val="center"/>
              <w:rPr>
                <w:sz w:val="20"/>
                <w:szCs w:val="20"/>
              </w:rPr>
            </w:pPr>
            <w:r w:rsidRPr="00561FAF">
              <w:rPr>
                <w:sz w:val="20"/>
                <w:szCs w:val="20"/>
              </w:rPr>
              <w:t>10</w:t>
            </w:r>
          </w:p>
        </w:tc>
        <w:tc>
          <w:tcPr>
            <w:tcW w:w="2440" w:type="dxa"/>
            <w:shd w:val="clear" w:color="auto" w:fill="auto"/>
            <w:vAlign w:val="center"/>
          </w:tcPr>
          <w:p w:rsidR="00527F3B" w:rsidRPr="00561FAF" w:rsidRDefault="00527F3B" w:rsidP="00723019">
            <w:pPr>
              <w:spacing w:after="0" w:line="240" w:lineRule="auto"/>
              <w:ind w:firstLine="0"/>
              <w:jc w:val="center"/>
              <w:rPr>
                <w:sz w:val="20"/>
                <w:szCs w:val="20"/>
              </w:rPr>
            </w:pPr>
            <w:r w:rsidRPr="00561FAF">
              <w:rPr>
                <w:sz w:val="20"/>
                <w:szCs w:val="20"/>
              </w:rPr>
              <w:t>Подземная бесканальная</w:t>
            </w:r>
          </w:p>
        </w:tc>
        <w:tc>
          <w:tcPr>
            <w:tcW w:w="1842" w:type="dxa"/>
            <w:shd w:val="clear" w:color="auto" w:fill="auto"/>
            <w:vAlign w:val="center"/>
          </w:tcPr>
          <w:p w:rsidR="00527F3B" w:rsidRPr="00561FAF" w:rsidRDefault="00527F3B" w:rsidP="00723019">
            <w:pPr>
              <w:spacing w:after="0" w:line="240" w:lineRule="auto"/>
              <w:ind w:firstLine="0"/>
              <w:jc w:val="center"/>
              <w:rPr>
                <w:sz w:val="20"/>
                <w:szCs w:val="20"/>
              </w:rPr>
            </w:pPr>
            <w:r w:rsidRPr="00561FAF">
              <w:rPr>
                <w:sz w:val="20"/>
                <w:szCs w:val="20"/>
              </w:rPr>
              <w:t>Пенополиуретан</w:t>
            </w:r>
          </w:p>
        </w:tc>
        <w:tc>
          <w:tcPr>
            <w:tcW w:w="2127" w:type="dxa"/>
            <w:shd w:val="clear" w:color="auto" w:fill="auto"/>
            <w:vAlign w:val="center"/>
          </w:tcPr>
          <w:p w:rsidR="00527F3B" w:rsidRPr="00561FAF" w:rsidRDefault="00527F3B" w:rsidP="00723019">
            <w:pPr>
              <w:spacing w:after="0" w:line="240" w:lineRule="auto"/>
              <w:ind w:firstLine="0"/>
              <w:jc w:val="center"/>
              <w:rPr>
                <w:color w:val="000000"/>
                <w:sz w:val="20"/>
                <w:szCs w:val="20"/>
              </w:rPr>
            </w:pPr>
            <w:r w:rsidRPr="00561FAF">
              <w:rPr>
                <w:color w:val="000000"/>
                <w:sz w:val="20"/>
                <w:szCs w:val="20"/>
              </w:rPr>
              <w:t>30861,00</w:t>
            </w:r>
          </w:p>
        </w:tc>
      </w:tr>
      <w:tr w:rsidR="00527F3B" w:rsidRPr="007C374A" w:rsidTr="003375E2">
        <w:tc>
          <w:tcPr>
            <w:tcW w:w="686" w:type="dxa"/>
            <w:shd w:val="clear" w:color="auto" w:fill="auto"/>
            <w:vAlign w:val="center"/>
          </w:tcPr>
          <w:p w:rsidR="00527F3B" w:rsidRPr="00561FAF" w:rsidRDefault="003375E2" w:rsidP="00723019">
            <w:pPr>
              <w:spacing w:after="0" w:line="240" w:lineRule="auto"/>
              <w:ind w:firstLine="0"/>
              <w:jc w:val="center"/>
              <w:rPr>
                <w:sz w:val="20"/>
                <w:szCs w:val="20"/>
              </w:rPr>
            </w:pPr>
            <w:r>
              <w:rPr>
                <w:sz w:val="20"/>
                <w:szCs w:val="20"/>
              </w:rPr>
              <w:t>13</w:t>
            </w:r>
          </w:p>
        </w:tc>
        <w:tc>
          <w:tcPr>
            <w:tcW w:w="1646" w:type="dxa"/>
            <w:shd w:val="clear" w:color="auto" w:fill="auto"/>
            <w:vAlign w:val="center"/>
          </w:tcPr>
          <w:p w:rsidR="00527F3B" w:rsidRPr="00561FAF" w:rsidRDefault="00527F3B" w:rsidP="00723019">
            <w:pPr>
              <w:spacing w:after="0" w:line="240" w:lineRule="auto"/>
              <w:ind w:firstLine="0"/>
              <w:jc w:val="center"/>
              <w:rPr>
                <w:sz w:val="20"/>
                <w:szCs w:val="20"/>
              </w:rPr>
            </w:pPr>
            <w:r w:rsidRPr="00561FAF">
              <w:rPr>
                <w:sz w:val="20"/>
                <w:szCs w:val="20"/>
              </w:rPr>
              <w:t>ТК57.2</w:t>
            </w:r>
          </w:p>
        </w:tc>
        <w:tc>
          <w:tcPr>
            <w:tcW w:w="1862" w:type="dxa"/>
            <w:shd w:val="clear" w:color="auto" w:fill="auto"/>
            <w:vAlign w:val="center"/>
          </w:tcPr>
          <w:p w:rsidR="00527F3B" w:rsidRPr="00561FAF" w:rsidRDefault="00527F3B" w:rsidP="00723019">
            <w:pPr>
              <w:spacing w:after="0" w:line="240" w:lineRule="auto"/>
              <w:ind w:firstLine="0"/>
              <w:jc w:val="center"/>
              <w:rPr>
                <w:sz w:val="20"/>
                <w:szCs w:val="20"/>
              </w:rPr>
            </w:pPr>
            <w:r w:rsidRPr="00561FAF">
              <w:rPr>
                <w:sz w:val="20"/>
                <w:szCs w:val="20"/>
              </w:rPr>
              <w:t xml:space="preserve">Потребитель 3- </w:t>
            </w:r>
            <w:r w:rsidR="006A3514" w:rsidRPr="00561FAF">
              <w:rPr>
                <w:sz w:val="20"/>
                <w:szCs w:val="20"/>
              </w:rPr>
              <w:t>2022-2026</w:t>
            </w:r>
          </w:p>
        </w:tc>
        <w:tc>
          <w:tcPr>
            <w:tcW w:w="2309" w:type="dxa"/>
            <w:gridSpan w:val="2"/>
            <w:shd w:val="clear" w:color="auto" w:fill="auto"/>
            <w:vAlign w:val="center"/>
          </w:tcPr>
          <w:p w:rsidR="00527F3B" w:rsidRPr="00561FAF" w:rsidRDefault="00527F3B" w:rsidP="00723019">
            <w:pPr>
              <w:spacing w:after="0" w:line="240" w:lineRule="auto"/>
              <w:ind w:firstLine="0"/>
              <w:jc w:val="center"/>
              <w:rPr>
                <w:sz w:val="20"/>
                <w:szCs w:val="20"/>
              </w:rPr>
            </w:pPr>
            <w:r w:rsidRPr="00561FAF">
              <w:rPr>
                <w:sz w:val="20"/>
                <w:szCs w:val="20"/>
              </w:rPr>
              <w:t>32</w:t>
            </w:r>
          </w:p>
        </w:tc>
        <w:tc>
          <w:tcPr>
            <w:tcW w:w="1694" w:type="dxa"/>
            <w:gridSpan w:val="2"/>
            <w:shd w:val="clear" w:color="auto" w:fill="auto"/>
            <w:vAlign w:val="center"/>
          </w:tcPr>
          <w:p w:rsidR="00527F3B" w:rsidRPr="00561FAF" w:rsidRDefault="00527F3B" w:rsidP="00723019">
            <w:pPr>
              <w:spacing w:after="0" w:line="240" w:lineRule="auto"/>
              <w:ind w:firstLine="0"/>
              <w:jc w:val="center"/>
              <w:rPr>
                <w:sz w:val="20"/>
                <w:szCs w:val="20"/>
              </w:rPr>
            </w:pPr>
            <w:r w:rsidRPr="00561FAF">
              <w:rPr>
                <w:sz w:val="20"/>
                <w:szCs w:val="20"/>
              </w:rPr>
              <w:t>15</w:t>
            </w:r>
          </w:p>
        </w:tc>
        <w:tc>
          <w:tcPr>
            <w:tcW w:w="2440" w:type="dxa"/>
            <w:shd w:val="clear" w:color="auto" w:fill="auto"/>
            <w:vAlign w:val="center"/>
          </w:tcPr>
          <w:p w:rsidR="00527F3B" w:rsidRPr="00561FAF" w:rsidRDefault="00527F3B" w:rsidP="00723019">
            <w:pPr>
              <w:spacing w:after="0" w:line="240" w:lineRule="auto"/>
              <w:ind w:firstLine="0"/>
              <w:jc w:val="center"/>
              <w:rPr>
                <w:sz w:val="20"/>
                <w:szCs w:val="20"/>
              </w:rPr>
            </w:pPr>
            <w:r w:rsidRPr="00561FAF">
              <w:rPr>
                <w:sz w:val="20"/>
                <w:szCs w:val="20"/>
              </w:rPr>
              <w:t>Подземная бесканальная</w:t>
            </w:r>
          </w:p>
        </w:tc>
        <w:tc>
          <w:tcPr>
            <w:tcW w:w="1842" w:type="dxa"/>
            <w:shd w:val="clear" w:color="auto" w:fill="auto"/>
            <w:vAlign w:val="center"/>
          </w:tcPr>
          <w:p w:rsidR="00527F3B" w:rsidRPr="00561FAF" w:rsidRDefault="00527F3B" w:rsidP="00723019">
            <w:pPr>
              <w:spacing w:after="0" w:line="240" w:lineRule="auto"/>
              <w:ind w:firstLine="0"/>
              <w:jc w:val="center"/>
              <w:rPr>
                <w:sz w:val="20"/>
                <w:szCs w:val="20"/>
              </w:rPr>
            </w:pPr>
            <w:r w:rsidRPr="00561FAF">
              <w:rPr>
                <w:sz w:val="20"/>
                <w:szCs w:val="20"/>
              </w:rPr>
              <w:t>Пенополиуретан</w:t>
            </w:r>
          </w:p>
        </w:tc>
        <w:tc>
          <w:tcPr>
            <w:tcW w:w="2127" w:type="dxa"/>
            <w:shd w:val="clear" w:color="auto" w:fill="auto"/>
            <w:vAlign w:val="center"/>
          </w:tcPr>
          <w:p w:rsidR="00527F3B" w:rsidRPr="00561FAF" w:rsidRDefault="00527F3B" w:rsidP="00723019">
            <w:pPr>
              <w:spacing w:after="0" w:line="240" w:lineRule="auto"/>
              <w:ind w:firstLine="0"/>
              <w:jc w:val="center"/>
              <w:rPr>
                <w:color w:val="000000"/>
                <w:sz w:val="20"/>
                <w:szCs w:val="20"/>
              </w:rPr>
            </w:pPr>
            <w:r w:rsidRPr="00561FAF">
              <w:rPr>
                <w:color w:val="000000"/>
                <w:sz w:val="20"/>
                <w:szCs w:val="20"/>
              </w:rPr>
              <w:t>46291,50</w:t>
            </w:r>
          </w:p>
        </w:tc>
      </w:tr>
      <w:tr w:rsidR="00527F3B" w:rsidRPr="007C374A" w:rsidTr="003375E2">
        <w:tc>
          <w:tcPr>
            <w:tcW w:w="686" w:type="dxa"/>
            <w:shd w:val="clear" w:color="auto" w:fill="auto"/>
            <w:vAlign w:val="center"/>
          </w:tcPr>
          <w:p w:rsidR="00527F3B" w:rsidRPr="00561FAF" w:rsidRDefault="003375E2" w:rsidP="00723019">
            <w:pPr>
              <w:spacing w:after="0" w:line="240" w:lineRule="auto"/>
              <w:ind w:firstLine="0"/>
              <w:jc w:val="center"/>
              <w:rPr>
                <w:sz w:val="20"/>
                <w:szCs w:val="20"/>
              </w:rPr>
            </w:pPr>
            <w:r>
              <w:rPr>
                <w:sz w:val="20"/>
                <w:szCs w:val="20"/>
              </w:rPr>
              <w:t>14</w:t>
            </w:r>
          </w:p>
        </w:tc>
        <w:tc>
          <w:tcPr>
            <w:tcW w:w="1646" w:type="dxa"/>
            <w:shd w:val="clear" w:color="auto" w:fill="auto"/>
            <w:vAlign w:val="center"/>
          </w:tcPr>
          <w:p w:rsidR="00527F3B" w:rsidRPr="00561FAF" w:rsidRDefault="00527F3B" w:rsidP="00723019">
            <w:pPr>
              <w:spacing w:after="0" w:line="240" w:lineRule="auto"/>
              <w:ind w:firstLine="0"/>
              <w:jc w:val="center"/>
              <w:rPr>
                <w:sz w:val="20"/>
                <w:szCs w:val="20"/>
              </w:rPr>
            </w:pPr>
            <w:r w:rsidRPr="00561FAF">
              <w:rPr>
                <w:sz w:val="20"/>
                <w:szCs w:val="20"/>
              </w:rPr>
              <w:t>ТК57.2</w:t>
            </w:r>
          </w:p>
        </w:tc>
        <w:tc>
          <w:tcPr>
            <w:tcW w:w="1862" w:type="dxa"/>
            <w:shd w:val="clear" w:color="auto" w:fill="auto"/>
            <w:vAlign w:val="center"/>
          </w:tcPr>
          <w:p w:rsidR="00527F3B" w:rsidRPr="00561FAF" w:rsidRDefault="00527F3B" w:rsidP="00723019">
            <w:pPr>
              <w:spacing w:after="0" w:line="240" w:lineRule="auto"/>
              <w:ind w:firstLine="0"/>
              <w:jc w:val="center"/>
              <w:rPr>
                <w:sz w:val="20"/>
                <w:szCs w:val="20"/>
              </w:rPr>
            </w:pPr>
            <w:r w:rsidRPr="00561FAF">
              <w:rPr>
                <w:sz w:val="20"/>
                <w:szCs w:val="20"/>
              </w:rPr>
              <w:t xml:space="preserve">Потребитель 4- </w:t>
            </w:r>
            <w:r w:rsidR="006A3514" w:rsidRPr="00561FAF">
              <w:rPr>
                <w:sz w:val="20"/>
                <w:szCs w:val="20"/>
              </w:rPr>
              <w:t>2022-2026</w:t>
            </w:r>
          </w:p>
        </w:tc>
        <w:tc>
          <w:tcPr>
            <w:tcW w:w="2309" w:type="dxa"/>
            <w:gridSpan w:val="2"/>
            <w:shd w:val="clear" w:color="auto" w:fill="auto"/>
            <w:vAlign w:val="center"/>
          </w:tcPr>
          <w:p w:rsidR="00527F3B" w:rsidRPr="00561FAF" w:rsidRDefault="00527F3B" w:rsidP="00723019">
            <w:pPr>
              <w:spacing w:after="0" w:line="240" w:lineRule="auto"/>
              <w:ind w:firstLine="0"/>
              <w:jc w:val="center"/>
              <w:rPr>
                <w:sz w:val="20"/>
                <w:szCs w:val="20"/>
              </w:rPr>
            </w:pPr>
            <w:r w:rsidRPr="00561FAF">
              <w:rPr>
                <w:sz w:val="20"/>
                <w:szCs w:val="20"/>
              </w:rPr>
              <w:t>32</w:t>
            </w:r>
          </w:p>
        </w:tc>
        <w:tc>
          <w:tcPr>
            <w:tcW w:w="1694" w:type="dxa"/>
            <w:gridSpan w:val="2"/>
            <w:shd w:val="clear" w:color="auto" w:fill="auto"/>
            <w:vAlign w:val="center"/>
          </w:tcPr>
          <w:p w:rsidR="00527F3B" w:rsidRPr="00561FAF" w:rsidRDefault="00527F3B" w:rsidP="00723019">
            <w:pPr>
              <w:spacing w:after="0" w:line="240" w:lineRule="auto"/>
              <w:ind w:firstLine="0"/>
              <w:jc w:val="center"/>
              <w:rPr>
                <w:sz w:val="20"/>
                <w:szCs w:val="20"/>
              </w:rPr>
            </w:pPr>
            <w:r w:rsidRPr="00561FAF">
              <w:rPr>
                <w:sz w:val="20"/>
                <w:szCs w:val="20"/>
              </w:rPr>
              <w:t>15</w:t>
            </w:r>
          </w:p>
        </w:tc>
        <w:tc>
          <w:tcPr>
            <w:tcW w:w="2440" w:type="dxa"/>
            <w:shd w:val="clear" w:color="auto" w:fill="auto"/>
            <w:vAlign w:val="center"/>
          </w:tcPr>
          <w:p w:rsidR="00527F3B" w:rsidRPr="00561FAF" w:rsidRDefault="00527F3B" w:rsidP="00723019">
            <w:pPr>
              <w:spacing w:after="0" w:line="240" w:lineRule="auto"/>
              <w:ind w:firstLine="0"/>
              <w:jc w:val="center"/>
              <w:rPr>
                <w:sz w:val="20"/>
                <w:szCs w:val="20"/>
              </w:rPr>
            </w:pPr>
            <w:r w:rsidRPr="00561FAF">
              <w:rPr>
                <w:sz w:val="20"/>
                <w:szCs w:val="20"/>
              </w:rPr>
              <w:t>Подземная бесканальная</w:t>
            </w:r>
          </w:p>
        </w:tc>
        <w:tc>
          <w:tcPr>
            <w:tcW w:w="1842" w:type="dxa"/>
            <w:shd w:val="clear" w:color="auto" w:fill="auto"/>
            <w:vAlign w:val="center"/>
          </w:tcPr>
          <w:p w:rsidR="00527F3B" w:rsidRPr="00561FAF" w:rsidRDefault="00527F3B" w:rsidP="00723019">
            <w:pPr>
              <w:spacing w:after="0" w:line="240" w:lineRule="auto"/>
              <w:ind w:firstLine="0"/>
              <w:jc w:val="center"/>
              <w:rPr>
                <w:sz w:val="20"/>
                <w:szCs w:val="20"/>
              </w:rPr>
            </w:pPr>
            <w:r w:rsidRPr="00561FAF">
              <w:rPr>
                <w:sz w:val="20"/>
                <w:szCs w:val="20"/>
              </w:rPr>
              <w:t>Пенополиуретан</w:t>
            </w:r>
          </w:p>
        </w:tc>
        <w:tc>
          <w:tcPr>
            <w:tcW w:w="2127" w:type="dxa"/>
            <w:shd w:val="clear" w:color="auto" w:fill="auto"/>
            <w:vAlign w:val="center"/>
          </w:tcPr>
          <w:p w:rsidR="00527F3B" w:rsidRPr="00561FAF" w:rsidRDefault="00527F3B" w:rsidP="00723019">
            <w:pPr>
              <w:spacing w:after="0" w:line="240" w:lineRule="auto"/>
              <w:ind w:firstLine="0"/>
              <w:jc w:val="center"/>
              <w:rPr>
                <w:color w:val="000000"/>
                <w:sz w:val="20"/>
                <w:szCs w:val="20"/>
              </w:rPr>
            </w:pPr>
            <w:r w:rsidRPr="00561FAF">
              <w:rPr>
                <w:color w:val="000000"/>
                <w:sz w:val="20"/>
                <w:szCs w:val="20"/>
              </w:rPr>
              <w:t>46291,50</w:t>
            </w:r>
          </w:p>
        </w:tc>
      </w:tr>
      <w:tr w:rsidR="00527F3B" w:rsidRPr="007C374A" w:rsidTr="003375E2">
        <w:tc>
          <w:tcPr>
            <w:tcW w:w="686" w:type="dxa"/>
            <w:shd w:val="clear" w:color="auto" w:fill="auto"/>
            <w:vAlign w:val="center"/>
          </w:tcPr>
          <w:p w:rsidR="00527F3B" w:rsidRPr="00561FAF" w:rsidRDefault="003375E2" w:rsidP="00723019">
            <w:pPr>
              <w:spacing w:after="0" w:line="240" w:lineRule="auto"/>
              <w:ind w:firstLine="0"/>
              <w:jc w:val="center"/>
              <w:rPr>
                <w:sz w:val="20"/>
                <w:szCs w:val="20"/>
              </w:rPr>
            </w:pPr>
            <w:r>
              <w:rPr>
                <w:sz w:val="20"/>
                <w:szCs w:val="20"/>
              </w:rPr>
              <w:t>15</w:t>
            </w:r>
          </w:p>
        </w:tc>
        <w:tc>
          <w:tcPr>
            <w:tcW w:w="1646" w:type="dxa"/>
            <w:shd w:val="clear" w:color="auto" w:fill="auto"/>
            <w:vAlign w:val="center"/>
          </w:tcPr>
          <w:p w:rsidR="00527F3B" w:rsidRPr="00561FAF" w:rsidRDefault="00527F3B" w:rsidP="00723019">
            <w:pPr>
              <w:spacing w:after="0" w:line="240" w:lineRule="auto"/>
              <w:ind w:firstLine="0"/>
              <w:jc w:val="center"/>
              <w:rPr>
                <w:sz w:val="20"/>
                <w:szCs w:val="20"/>
              </w:rPr>
            </w:pPr>
            <w:r w:rsidRPr="00561FAF">
              <w:rPr>
                <w:sz w:val="20"/>
                <w:szCs w:val="20"/>
              </w:rPr>
              <w:t>ТК106</w:t>
            </w:r>
          </w:p>
        </w:tc>
        <w:tc>
          <w:tcPr>
            <w:tcW w:w="1862" w:type="dxa"/>
            <w:shd w:val="clear" w:color="auto" w:fill="auto"/>
            <w:vAlign w:val="center"/>
          </w:tcPr>
          <w:p w:rsidR="00527F3B" w:rsidRPr="00561FAF" w:rsidRDefault="00527F3B" w:rsidP="00723019">
            <w:pPr>
              <w:spacing w:after="0" w:line="240" w:lineRule="auto"/>
              <w:ind w:firstLine="0"/>
              <w:jc w:val="center"/>
              <w:rPr>
                <w:sz w:val="20"/>
                <w:szCs w:val="20"/>
              </w:rPr>
            </w:pPr>
            <w:r w:rsidRPr="00561FAF">
              <w:rPr>
                <w:sz w:val="20"/>
                <w:szCs w:val="20"/>
              </w:rPr>
              <w:t xml:space="preserve">Потребитель 5- </w:t>
            </w:r>
            <w:r w:rsidR="006A3514" w:rsidRPr="00561FAF">
              <w:rPr>
                <w:sz w:val="20"/>
                <w:szCs w:val="20"/>
              </w:rPr>
              <w:t>2022-2026</w:t>
            </w:r>
          </w:p>
        </w:tc>
        <w:tc>
          <w:tcPr>
            <w:tcW w:w="2309" w:type="dxa"/>
            <w:gridSpan w:val="2"/>
            <w:shd w:val="clear" w:color="auto" w:fill="auto"/>
            <w:vAlign w:val="center"/>
          </w:tcPr>
          <w:p w:rsidR="00527F3B" w:rsidRPr="00561FAF" w:rsidRDefault="00527F3B" w:rsidP="00723019">
            <w:pPr>
              <w:spacing w:after="0" w:line="240" w:lineRule="auto"/>
              <w:ind w:firstLine="0"/>
              <w:jc w:val="center"/>
              <w:rPr>
                <w:sz w:val="20"/>
                <w:szCs w:val="20"/>
              </w:rPr>
            </w:pPr>
            <w:r w:rsidRPr="00561FAF">
              <w:rPr>
                <w:sz w:val="20"/>
                <w:szCs w:val="20"/>
              </w:rPr>
              <w:t>89</w:t>
            </w:r>
          </w:p>
        </w:tc>
        <w:tc>
          <w:tcPr>
            <w:tcW w:w="1694" w:type="dxa"/>
            <w:gridSpan w:val="2"/>
            <w:shd w:val="clear" w:color="auto" w:fill="auto"/>
            <w:vAlign w:val="center"/>
          </w:tcPr>
          <w:p w:rsidR="00527F3B" w:rsidRPr="00561FAF" w:rsidRDefault="00527F3B" w:rsidP="00723019">
            <w:pPr>
              <w:spacing w:after="0" w:line="240" w:lineRule="auto"/>
              <w:ind w:firstLine="0"/>
              <w:jc w:val="center"/>
              <w:rPr>
                <w:sz w:val="20"/>
                <w:szCs w:val="20"/>
              </w:rPr>
            </w:pPr>
            <w:r w:rsidRPr="00561FAF">
              <w:rPr>
                <w:sz w:val="20"/>
                <w:szCs w:val="20"/>
              </w:rPr>
              <w:t>35</w:t>
            </w:r>
          </w:p>
        </w:tc>
        <w:tc>
          <w:tcPr>
            <w:tcW w:w="2440" w:type="dxa"/>
            <w:shd w:val="clear" w:color="auto" w:fill="auto"/>
            <w:vAlign w:val="center"/>
          </w:tcPr>
          <w:p w:rsidR="00527F3B" w:rsidRPr="00561FAF" w:rsidRDefault="00527F3B" w:rsidP="00723019">
            <w:pPr>
              <w:spacing w:after="0" w:line="240" w:lineRule="auto"/>
              <w:ind w:firstLine="0"/>
              <w:jc w:val="center"/>
              <w:rPr>
                <w:sz w:val="20"/>
                <w:szCs w:val="20"/>
              </w:rPr>
            </w:pPr>
            <w:r w:rsidRPr="00561FAF">
              <w:rPr>
                <w:sz w:val="20"/>
                <w:szCs w:val="20"/>
              </w:rPr>
              <w:t>Подземная бесканальная</w:t>
            </w:r>
          </w:p>
        </w:tc>
        <w:tc>
          <w:tcPr>
            <w:tcW w:w="1842" w:type="dxa"/>
            <w:shd w:val="clear" w:color="auto" w:fill="auto"/>
            <w:vAlign w:val="center"/>
          </w:tcPr>
          <w:p w:rsidR="00527F3B" w:rsidRPr="00561FAF" w:rsidRDefault="00527F3B" w:rsidP="00723019">
            <w:pPr>
              <w:spacing w:after="0" w:line="240" w:lineRule="auto"/>
              <w:ind w:firstLine="0"/>
              <w:jc w:val="center"/>
              <w:rPr>
                <w:sz w:val="20"/>
                <w:szCs w:val="20"/>
              </w:rPr>
            </w:pPr>
            <w:r w:rsidRPr="00561FAF">
              <w:rPr>
                <w:sz w:val="20"/>
                <w:szCs w:val="20"/>
              </w:rPr>
              <w:t>Пенополиуретан</w:t>
            </w:r>
          </w:p>
        </w:tc>
        <w:tc>
          <w:tcPr>
            <w:tcW w:w="2127" w:type="dxa"/>
            <w:shd w:val="clear" w:color="auto" w:fill="auto"/>
            <w:vAlign w:val="center"/>
          </w:tcPr>
          <w:p w:rsidR="00527F3B" w:rsidRPr="00561FAF" w:rsidRDefault="00527F3B" w:rsidP="00723019">
            <w:pPr>
              <w:spacing w:after="0" w:line="240" w:lineRule="auto"/>
              <w:ind w:firstLine="0"/>
              <w:jc w:val="center"/>
              <w:rPr>
                <w:color w:val="000000"/>
                <w:sz w:val="20"/>
                <w:szCs w:val="20"/>
              </w:rPr>
            </w:pPr>
            <w:r w:rsidRPr="00561FAF">
              <w:rPr>
                <w:color w:val="000000"/>
                <w:sz w:val="20"/>
                <w:szCs w:val="20"/>
              </w:rPr>
              <w:t>116983,02</w:t>
            </w:r>
          </w:p>
        </w:tc>
      </w:tr>
      <w:tr w:rsidR="00FE445D" w:rsidRPr="007C374A" w:rsidTr="003375E2">
        <w:tc>
          <w:tcPr>
            <w:tcW w:w="686" w:type="dxa"/>
            <w:shd w:val="clear" w:color="auto" w:fill="auto"/>
            <w:vAlign w:val="center"/>
          </w:tcPr>
          <w:p w:rsidR="00FE445D" w:rsidRPr="00561FAF" w:rsidRDefault="003375E2" w:rsidP="00561FAF">
            <w:pPr>
              <w:spacing w:after="0" w:line="240" w:lineRule="auto"/>
              <w:ind w:firstLine="0"/>
              <w:jc w:val="center"/>
              <w:rPr>
                <w:sz w:val="20"/>
                <w:szCs w:val="20"/>
              </w:rPr>
            </w:pPr>
            <w:r>
              <w:rPr>
                <w:sz w:val="20"/>
                <w:szCs w:val="20"/>
              </w:rPr>
              <w:t>16</w:t>
            </w:r>
          </w:p>
        </w:tc>
        <w:tc>
          <w:tcPr>
            <w:tcW w:w="1646"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ТК77</w:t>
            </w:r>
          </w:p>
        </w:tc>
        <w:tc>
          <w:tcPr>
            <w:tcW w:w="1862" w:type="dxa"/>
            <w:shd w:val="clear" w:color="auto" w:fill="auto"/>
            <w:vAlign w:val="center"/>
          </w:tcPr>
          <w:p w:rsidR="00FE445D" w:rsidRPr="00561FAF" w:rsidRDefault="00FE445D" w:rsidP="006A3514">
            <w:pPr>
              <w:spacing w:after="0" w:line="240" w:lineRule="auto"/>
              <w:ind w:firstLine="0"/>
              <w:jc w:val="center"/>
              <w:rPr>
                <w:sz w:val="20"/>
                <w:szCs w:val="20"/>
              </w:rPr>
            </w:pPr>
            <w:r w:rsidRPr="00561FAF">
              <w:rPr>
                <w:sz w:val="20"/>
                <w:szCs w:val="20"/>
              </w:rPr>
              <w:t xml:space="preserve">Потребитель </w:t>
            </w:r>
            <w:r w:rsidR="006A3514">
              <w:rPr>
                <w:sz w:val="20"/>
                <w:szCs w:val="20"/>
              </w:rPr>
              <w:t>6</w:t>
            </w:r>
            <w:r w:rsidRPr="00561FAF">
              <w:rPr>
                <w:sz w:val="20"/>
                <w:szCs w:val="20"/>
              </w:rPr>
              <w:t>- 2022-2026</w:t>
            </w:r>
          </w:p>
        </w:tc>
        <w:tc>
          <w:tcPr>
            <w:tcW w:w="2309"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108</w:t>
            </w:r>
          </w:p>
        </w:tc>
        <w:tc>
          <w:tcPr>
            <w:tcW w:w="1694"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20</w:t>
            </w:r>
          </w:p>
        </w:tc>
        <w:tc>
          <w:tcPr>
            <w:tcW w:w="2440"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Подземная бесканальная</w:t>
            </w:r>
          </w:p>
        </w:tc>
        <w:tc>
          <w:tcPr>
            <w:tcW w:w="1842"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Пенополиуретан</w:t>
            </w:r>
          </w:p>
        </w:tc>
        <w:tc>
          <w:tcPr>
            <w:tcW w:w="2127" w:type="dxa"/>
            <w:shd w:val="clear" w:color="auto" w:fill="auto"/>
            <w:vAlign w:val="center"/>
          </w:tcPr>
          <w:p w:rsidR="00FE445D" w:rsidRPr="00561FAF" w:rsidRDefault="00FE445D" w:rsidP="00561FAF">
            <w:pPr>
              <w:spacing w:after="0" w:line="240" w:lineRule="auto"/>
              <w:ind w:firstLine="0"/>
              <w:jc w:val="center"/>
              <w:rPr>
                <w:color w:val="000000"/>
                <w:sz w:val="20"/>
                <w:szCs w:val="20"/>
              </w:rPr>
            </w:pPr>
            <w:r w:rsidRPr="00561FAF">
              <w:rPr>
                <w:color w:val="000000"/>
                <w:sz w:val="20"/>
                <w:szCs w:val="20"/>
              </w:rPr>
              <w:t>74226,42</w:t>
            </w:r>
          </w:p>
        </w:tc>
      </w:tr>
      <w:tr w:rsidR="00FE445D" w:rsidRPr="007C374A" w:rsidTr="003375E2">
        <w:tc>
          <w:tcPr>
            <w:tcW w:w="686" w:type="dxa"/>
            <w:shd w:val="clear" w:color="auto" w:fill="auto"/>
            <w:vAlign w:val="center"/>
          </w:tcPr>
          <w:p w:rsidR="00FE445D" w:rsidRPr="00561FAF" w:rsidRDefault="003375E2" w:rsidP="00561FAF">
            <w:pPr>
              <w:spacing w:after="0" w:line="240" w:lineRule="auto"/>
              <w:ind w:firstLine="0"/>
              <w:jc w:val="center"/>
              <w:rPr>
                <w:sz w:val="20"/>
                <w:szCs w:val="20"/>
              </w:rPr>
            </w:pPr>
            <w:r>
              <w:rPr>
                <w:sz w:val="20"/>
                <w:szCs w:val="20"/>
              </w:rPr>
              <w:t>17</w:t>
            </w:r>
          </w:p>
        </w:tc>
        <w:tc>
          <w:tcPr>
            <w:tcW w:w="1646"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ТК76.1</w:t>
            </w:r>
          </w:p>
        </w:tc>
        <w:tc>
          <w:tcPr>
            <w:tcW w:w="1862" w:type="dxa"/>
            <w:shd w:val="clear" w:color="auto" w:fill="auto"/>
            <w:vAlign w:val="center"/>
          </w:tcPr>
          <w:p w:rsidR="00FE445D" w:rsidRPr="00561FAF" w:rsidRDefault="00FE445D" w:rsidP="006A3514">
            <w:pPr>
              <w:spacing w:after="0" w:line="240" w:lineRule="auto"/>
              <w:ind w:firstLine="0"/>
              <w:jc w:val="center"/>
              <w:rPr>
                <w:sz w:val="20"/>
                <w:szCs w:val="20"/>
              </w:rPr>
            </w:pPr>
            <w:r w:rsidRPr="00561FAF">
              <w:rPr>
                <w:sz w:val="20"/>
                <w:szCs w:val="20"/>
              </w:rPr>
              <w:t xml:space="preserve">Потребитель </w:t>
            </w:r>
            <w:r w:rsidR="006A3514">
              <w:rPr>
                <w:sz w:val="20"/>
                <w:szCs w:val="20"/>
              </w:rPr>
              <w:t>7</w:t>
            </w:r>
            <w:r w:rsidRPr="00561FAF">
              <w:rPr>
                <w:sz w:val="20"/>
                <w:szCs w:val="20"/>
              </w:rPr>
              <w:t>- 2022-2026</w:t>
            </w:r>
          </w:p>
        </w:tc>
        <w:tc>
          <w:tcPr>
            <w:tcW w:w="2309"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57</w:t>
            </w:r>
          </w:p>
        </w:tc>
        <w:tc>
          <w:tcPr>
            <w:tcW w:w="1694"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122</w:t>
            </w:r>
          </w:p>
        </w:tc>
        <w:tc>
          <w:tcPr>
            <w:tcW w:w="2440"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Подземная бесканальная</w:t>
            </w:r>
          </w:p>
        </w:tc>
        <w:tc>
          <w:tcPr>
            <w:tcW w:w="1842"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Пенополиуретан</w:t>
            </w:r>
          </w:p>
        </w:tc>
        <w:tc>
          <w:tcPr>
            <w:tcW w:w="2127" w:type="dxa"/>
            <w:shd w:val="clear" w:color="auto" w:fill="auto"/>
            <w:vAlign w:val="center"/>
          </w:tcPr>
          <w:p w:rsidR="00FE445D" w:rsidRPr="00561FAF" w:rsidRDefault="00FE445D" w:rsidP="00561FAF">
            <w:pPr>
              <w:spacing w:after="0" w:line="240" w:lineRule="auto"/>
              <w:ind w:firstLine="0"/>
              <w:jc w:val="center"/>
              <w:rPr>
                <w:color w:val="000000"/>
                <w:sz w:val="20"/>
                <w:szCs w:val="20"/>
              </w:rPr>
            </w:pPr>
            <w:r w:rsidRPr="00561FAF">
              <w:rPr>
                <w:color w:val="000000"/>
                <w:sz w:val="20"/>
                <w:szCs w:val="20"/>
              </w:rPr>
              <w:t>319610,23</w:t>
            </w:r>
          </w:p>
        </w:tc>
      </w:tr>
      <w:tr w:rsidR="00FE445D" w:rsidRPr="007C374A" w:rsidTr="003375E2">
        <w:tc>
          <w:tcPr>
            <w:tcW w:w="686" w:type="dxa"/>
            <w:shd w:val="clear" w:color="auto" w:fill="auto"/>
            <w:vAlign w:val="center"/>
          </w:tcPr>
          <w:p w:rsidR="00FE445D" w:rsidRPr="00561FAF" w:rsidRDefault="003375E2" w:rsidP="00561FAF">
            <w:pPr>
              <w:spacing w:after="0" w:line="240" w:lineRule="auto"/>
              <w:ind w:firstLine="0"/>
              <w:jc w:val="center"/>
              <w:rPr>
                <w:sz w:val="20"/>
                <w:szCs w:val="20"/>
              </w:rPr>
            </w:pPr>
            <w:r>
              <w:rPr>
                <w:sz w:val="20"/>
                <w:szCs w:val="20"/>
              </w:rPr>
              <w:t>18</w:t>
            </w:r>
          </w:p>
        </w:tc>
        <w:tc>
          <w:tcPr>
            <w:tcW w:w="1646"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ТК10</w:t>
            </w:r>
          </w:p>
        </w:tc>
        <w:tc>
          <w:tcPr>
            <w:tcW w:w="1862" w:type="dxa"/>
            <w:shd w:val="clear" w:color="auto" w:fill="auto"/>
            <w:vAlign w:val="center"/>
          </w:tcPr>
          <w:p w:rsidR="00FE445D" w:rsidRPr="00561FAF" w:rsidRDefault="00FE445D" w:rsidP="006A3514">
            <w:pPr>
              <w:spacing w:after="0" w:line="240" w:lineRule="auto"/>
              <w:ind w:firstLine="0"/>
              <w:jc w:val="center"/>
              <w:rPr>
                <w:sz w:val="20"/>
                <w:szCs w:val="20"/>
              </w:rPr>
            </w:pPr>
            <w:r w:rsidRPr="00561FAF">
              <w:rPr>
                <w:sz w:val="20"/>
                <w:szCs w:val="20"/>
              </w:rPr>
              <w:t xml:space="preserve">Потребитель </w:t>
            </w:r>
            <w:r w:rsidR="006A3514">
              <w:rPr>
                <w:sz w:val="20"/>
                <w:szCs w:val="20"/>
              </w:rPr>
              <w:t>8</w:t>
            </w:r>
            <w:r w:rsidRPr="00561FAF">
              <w:rPr>
                <w:sz w:val="20"/>
                <w:szCs w:val="20"/>
              </w:rPr>
              <w:t>- 2022-2026</w:t>
            </w:r>
          </w:p>
        </w:tc>
        <w:tc>
          <w:tcPr>
            <w:tcW w:w="2309"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89</w:t>
            </w:r>
          </w:p>
        </w:tc>
        <w:tc>
          <w:tcPr>
            <w:tcW w:w="1694"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231,5</w:t>
            </w:r>
          </w:p>
        </w:tc>
        <w:tc>
          <w:tcPr>
            <w:tcW w:w="2440"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Подземная бесканальная</w:t>
            </w:r>
          </w:p>
        </w:tc>
        <w:tc>
          <w:tcPr>
            <w:tcW w:w="1842"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Пенополиуретан</w:t>
            </w:r>
          </w:p>
        </w:tc>
        <w:tc>
          <w:tcPr>
            <w:tcW w:w="2127" w:type="dxa"/>
            <w:shd w:val="clear" w:color="auto" w:fill="auto"/>
            <w:vAlign w:val="center"/>
          </w:tcPr>
          <w:p w:rsidR="00FE445D" w:rsidRPr="00561FAF" w:rsidRDefault="00FE445D" w:rsidP="00561FAF">
            <w:pPr>
              <w:spacing w:after="0" w:line="240" w:lineRule="auto"/>
              <w:ind w:firstLine="0"/>
              <w:jc w:val="center"/>
              <w:rPr>
                <w:color w:val="000000"/>
                <w:sz w:val="20"/>
                <w:szCs w:val="20"/>
              </w:rPr>
            </w:pPr>
            <w:r w:rsidRPr="00561FAF">
              <w:rPr>
                <w:color w:val="000000"/>
                <w:sz w:val="20"/>
                <w:szCs w:val="20"/>
              </w:rPr>
              <w:t>773759,13</w:t>
            </w:r>
          </w:p>
        </w:tc>
      </w:tr>
      <w:tr w:rsidR="00FE445D" w:rsidRPr="007C374A" w:rsidTr="003375E2">
        <w:tc>
          <w:tcPr>
            <w:tcW w:w="686" w:type="dxa"/>
            <w:shd w:val="clear" w:color="auto" w:fill="auto"/>
            <w:vAlign w:val="center"/>
          </w:tcPr>
          <w:p w:rsidR="00FE445D" w:rsidRPr="00561FAF" w:rsidRDefault="003375E2" w:rsidP="00561FAF">
            <w:pPr>
              <w:spacing w:after="0" w:line="240" w:lineRule="auto"/>
              <w:ind w:firstLine="0"/>
              <w:jc w:val="center"/>
              <w:rPr>
                <w:sz w:val="20"/>
                <w:szCs w:val="20"/>
              </w:rPr>
            </w:pPr>
            <w:r>
              <w:rPr>
                <w:sz w:val="20"/>
                <w:szCs w:val="20"/>
              </w:rPr>
              <w:lastRenderedPageBreak/>
              <w:t>19</w:t>
            </w:r>
          </w:p>
        </w:tc>
        <w:tc>
          <w:tcPr>
            <w:tcW w:w="1646"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ТК10.1</w:t>
            </w:r>
          </w:p>
        </w:tc>
        <w:tc>
          <w:tcPr>
            <w:tcW w:w="1862" w:type="dxa"/>
            <w:shd w:val="clear" w:color="auto" w:fill="auto"/>
            <w:vAlign w:val="center"/>
          </w:tcPr>
          <w:p w:rsidR="00FE445D" w:rsidRPr="00561FAF" w:rsidRDefault="00FE445D" w:rsidP="006A3514">
            <w:pPr>
              <w:spacing w:after="0" w:line="240" w:lineRule="auto"/>
              <w:ind w:firstLine="0"/>
              <w:jc w:val="center"/>
              <w:rPr>
                <w:sz w:val="20"/>
                <w:szCs w:val="20"/>
              </w:rPr>
            </w:pPr>
            <w:r w:rsidRPr="00561FAF">
              <w:rPr>
                <w:sz w:val="20"/>
                <w:szCs w:val="20"/>
              </w:rPr>
              <w:t xml:space="preserve">Потребитель </w:t>
            </w:r>
            <w:r w:rsidR="006A3514">
              <w:rPr>
                <w:sz w:val="20"/>
                <w:szCs w:val="20"/>
              </w:rPr>
              <w:t>9</w:t>
            </w:r>
            <w:r w:rsidRPr="00561FAF">
              <w:rPr>
                <w:sz w:val="20"/>
                <w:szCs w:val="20"/>
              </w:rPr>
              <w:t>- 2022-2026</w:t>
            </w:r>
          </w:p>
        </w:tc>
        <w:tc>
          <w:tcPr>
            <w:tcW w:w="2309"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89</w:t>
            </w:r>
          </w:p>
        </w:tc>
        <w:tc>
          <w:tcPr>
            <w:tcW w:w="1694"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47</w:t>
            </w:r>
          </w:p>
        </w:tc>
        <w:tc>
          <w:tcPr>
            <w:tcW w:w="2440"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Подземная бесканальная</w:t>
            </w:r>
          </w:p>
        </w:tc>
        <w:tc>
          <w:tcPr>
            <w:tcW w:w="1842"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Пенополиуретан</w:t>
            </w:r>
          </w:p>
        </w:tc>
        <w:tc>
          <w:tcPr>
            <w:tcW w:w="2127" w:type="dxa"/>
            <w:shd w:val="clear" w:color="auto" w:fill="auto"/>
            <w:vAlign w:val="center"/>
          </w:tcPr>
          <w:p w:rsidR="00FE445D" w:rsidRPr="00561FAF" w:rsidRDefault="00FE445D" w:rsidP="00561FAF">
            <w:pPr>
              <w:spacing w:after="0" w:line="240" w:lineRule="auto"/>
              <w:ind w:firstLine="0"/>
              <w:jc w:val="center"/>
              <w:rPr>
                <w:color w:val="000000"/>
                <w:sz w:val="20"/>
                <w:szCs w:val="20"/>
              </w:rPr>
            </w:pPr>
            <w:r w:rsidRPr="00561FAF">
              <w:rPr>
                <w:color w:val="000000"/>
                <w:sz w:val="20"/>
                <w:szCs w:val="20"/>
              </w:rPr>
              <w:t>157091,49</w:t>
            </w:r>
          </w:p>
        </w:tc>
      </w:tr>
      <w:tr w:rsidR="00FE445D" w:rsidRPr="007C374A" w:rsidTr="003375E2">
        <w:tc>
          <w:tcPr>
            <w:tcW w:w="686" w:type="dxa"/>
            <w:shd w:val="clear" w:color="auto" w:fill="auto"/>
            <w:vAlign w:val="center"/>
          </w:tcPr>
          <w:p w:rsidR="00FE445D" w:rsidRPr="00561FAF" w:rsidRDefault="003375E2" w:rsidP="00561FAF">
            <w:pPr>
              <w:spacing w:after="0" w:line="240" w:lineRule="auto"/>
              <w:ind w:firstLine="0"/>
              <w:jc w:val="center"/>
              <w:rPr>
                <w:sz w:val="20"/>
                <w:szCs w:val="20"/>
              </w:rPr>
            </w:pPr>
            <w:r>
              <w:rPr>
                <w:sz w:val="20"/>
                <w:szCs w:val="20"/>
              </w:rPr>
              <w:t>20</w:t>
            </w:r>
          </w:p>
        </w:tc>
        <w:tc>
          <w:tcPr>
            <w:tcW w:w="1646"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ТК108</w:t>
            </w:r>
          </w:p>
        </w:tc>
        <w:tc>
          <w:tcPr>
            <w:tcW w:w="1862" w:type="dxa"/>
            <w:shd w:val="clear" w:color="auto" w:fill="auto"/>
            <w:vAlign w:val="center"/>
          </w:tcPr>
          <w:p w:rsidR="00FE445D" w:rsidRPr="00561FAF" w:rsidRDefault="00FE445D" w:rsidP="006A3514">
            <w:pPr>
              <w:spacing w:after="0" w:line="240" w:lineRule="auto"/>
              <w:ind w:firstLine="0"/>
              <w:jc w:val="center"/>
              <w:rPr>
                <w:sz w:val="20"/>
                <w:szCs w:val="20"/>
              </w:rPr>
            </w:pPr>
            <w:r w:rsidRPr="00561FAF">
              <w:rPr>
                <w:sz w:val="20"/>
                <w:szCs w:val="20"/>
              </w:rPr>
              <w:t xml:space="preserve">Потребитель </w:t>
            </w:r>
            <w:r w:rsidR="006A3514">
              <w:rPr>
                <w:sz w:val="20"/>
                <w:szCs w:val="20"/>
              </w:rPr>
              <w:t>10</w:t>
            </w:r>
            <w:r w:rsidRPr="00561FAF">
              <w:rPr>
                <w:sz w:val="20"/>
                <w:szCs w:val="20"/>
              </w:rPr>
              <w:t>- 2022-2026</w:t>
            </w:r>
          </w:p>
        </w:tc>
        <w:tc>
          <w:tcPr>
            <w:tcW w:w="2309"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57</w:t>
            </w:r>
          </w:p>
        </w:tc>
        <w:tc>
          <w:tcPr>
            <w:tcW w:w="1694"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17</w:t>
            </w:r>
          </w:p>
        </w:tc>
        <w:tc>
          <w:tcPr>
            <w:tcW w:w="2440"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Подземная бесканальная</w:t>
            </w:r>
          </w:p>
        </w:tc>
        <w:tc>
          <w:tcPr>
            <w:tcW w:w="1842"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Пенополиуретан</w:t>
            </w:r>
          </w:p>
        </w:tc>
        <w:tc>
          <w:tcPr>
            <w:tcW w:w="2127" w:type="dxa"/>
            <w:shd w:val="clear" w:color="auto" w:fill="auto"/>
            <w:vAlign w:val="center"/>
          </w:tcPr>
          <w:p w:rsidR="00FE445D" w:rsidRPr="00561FAF" w:rsidRDefault="00FE445D" w:rsidP="00561FAF">
            <w:pPr>
              <w:spacing w:after="0" w:line="240" w:lineRule="auto"/>
              <w:ind w:firstLine="0"/>
              <w:jc w:val="center"/>
              <w:rPr>
                <w:color w:val="000000"/>
                <w:sz w:val="20"/>
                <w:szCs w:val="20"/>
              </w:rPr>
            </w:pPr>
            <w:r w:rsidRPr="00561FAF">
              <w:rPr>
                <w:color w:val="000000"/>
                <w:sz w:val="20"/>
                <w:szCs w:val="20"/>
              </w:rPr>
              <w:t>44535,85</w:t>
            </w:r>
          </w:p>
        </w:tc>
      </w:tr>
      <w:tr w:rsidR="00FE445D" w:rsidRPr="007C374A" w:rsidTr="003375E2">
        <w:tc>
          <w:tcPr>
            <w:tcW w:w="686" w:type="dxa"/>
            <w:shd w:val="clear" w:color="auto" w:fill="auto"/>
            <w:vAlign w:val="center"/>
          </w:tcPr>
          <w:p w:rsidR="00FE445D" w:rsidRPr="00561FAF" w:rsidRDefault="003375E2" w:rsidP="00561FAF">
            <w:pPr>
              <w:spacing w:after="0" w:line="240" w:lineRule="auto"/>
              <w:ind w:firstLine="0"/>
              <w:jc w:val="center"/>
              <w:rPr>
                <w:sz w:val="20"/>
                <w:szCs w:val="20"/>
              </w:rPr>
            </w:pPr>
            <w:r>
              <w:rPr>
                <w:sz w:val="20"/>
                <w:szCs w:val="20"/>
              </w:rPr>
              <w:t>21</w:t>
            </w:r>
          </w:p>
        </w:tc>
        <w:tc>
          <w:tcPr>
            <w:tcW w:w="1646"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ТК54</w:t>
            </w:r>
          </w:p>
        </w:tc>
        <w:tc>
          <w:tcPr>
            <w:tcW w:w="1862" w:type="dxa"/>
            <w:shd w:val="clear" w:color="auto" w:fill="auto"/>
            <w:vAlign w:val="center"/>
          </w:tcPr>
          <w:p w:rsidR="00FE445D" w:rsidRPr="00561FAF" w:rsidRDefault="00FE445D" w:rsidP="006A3514">
            <w:pPr>
              <w:spacing w:after="0" w:line="240" w:lineRule="auto"/>
              <w:ind w:firstLine="0"/>
              <w:jc w:val="center"/>
              <w:rPr>
                <w:sz w:val="20"/>
                <w:szCs w:val="20"/>
              </w:rPr>
            </w:pPr>
            <w:r w:rsidRPr="00561FAF">
              <w:rPr>
                <w:sz w:val="20"/>
                <w:szCs w:val="20"/>
              </w:rPr>
              <w:t xml:space="preserve">Потребитель </w:t>
            </w:r>
            <w:r w:rsidR="006A3514">
              <w:rPr>
                <w:sz w:val="20"/>
                <w:szCs w:val="20"/>
              </w:rPr>
              <w:t>11</w:t>
            </w:r>
            <w:r w:rsidRPr="00561FAF">
              <w:rPr>
                <w:sz w:val="20"/>
                <w:szCs w:val="20"/>
              </w:rPr>
              <w:t>- 2022-2026</w:t>
            </w:r>
          </w:p>
        </w:tc>
        <w:tc>
          <w:tcPr>
            <w:tcW w:w="2309"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89</w:t>
            </w:r>
          </w:p>
        </w:tc>
        <w:tc>
          <w:tcPr>
            <w:tcW w:w="1694"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15</w:t>
            </w:r>
          </w:p>
        </w:tc>
        <w:tc>
          <w:tcPr>
            <w:tcW w:w="2440"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Подземная бесканальная</w:t>
            </w:r>
          </w:p>
        </w:tc>
        <w:tc>
          <w:tcPr>
            <w:tcW w:w="1842"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Пенополиуретан</w:t>
            </w:r>
          </w:p>
        </w:tc>
        <w:tc>
          <w:tcPr>
            <w:tcW w:w="2127" w:type="dxa"/>
            <w:shd w:val="clear" w:color="auto" w:fill="auto"/>
            <w:vAlign w:val="center"/>
          </w:tcPr>
          <w:p w:rsidR="00FE445D" w:rsidRPr="00561FAF" w:rsidRDefault="00FE445D" w:rsidP="00561FAF">
            <w:pPr>
              <w:spacing w:after="0" w:line="240" w:lineRule="auto"/>
              <w:ind w:firstLine="0"/>
              <w:jc w:val="center"/>
              <w:rPr>
                <w:color w:val="000000"/>
                <w:sz w:val="20"/>
                <w:szCs w:val="20"/>
              </w:rPr>
            </w:pPr>
            <w:r w:rsidRPr="00561FAF">
              <w:rPr>
                <w:color w:val="000000"/>
                <w:sz w:val="20"/>
                <w:szCs w:val="20"/>
              </w:rPr>
              <w:t>50135,58</w:t>
            </w:r>
          </w:p>
        </w:tc>
      </w:tr>
      <w:tr w:rsidR="00FE445D" w:rsidRPr="007C374A" w:rsidTr="003375E2">
        <w:tc>
          <w:tcPr>
            <w:tcW w:w="686" w:type="dxa"/>
            <w:shd w:val="clear" w:color="auto" w:fill="auto"/>
            <w:vAlign w:val="center"/>
          </w:tcPr>
          <w:p w:rsidR="00FE445D" w:rsidRPr="00561FAF" w:rsidRDefault="003375E2" w:rsidP="00561FAF">
            <w:pPr>
              <w:spacing w:after="0" w:line="240" w:lineRule="auto"/>
              <w:ind w:firstLine="0"/>
              <w:jc w:val="center"/>
              <w:rPr>
                <w:sz w:val="20"/>
                <w:szCs w:val="20"/>
              </w:rPr>
            </w:pPr>
            <w:r>
              <w:rPr>
                <w:sz w:val="20"/>
                <w:szCs w:val="20"/>
              </w:rPr>
              <w:t>22</w:t>
            </w:r>
          </w:p>
        </w:tc>
        <w:tc>
          <w:tcPr>
            <w:tcW w:w="1646"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ТК86</w:t>
            </w:r>
          </w:p>
        </w:tc>
        <w:tc>
          <w:tcPr>
            <w:tcW w:w="1862" w:type="dxa"/>
            <w:shd w:val="clear" w:color="auto" w:fill="auto"/>
            <w:vAlign w:val="center"/>
          </w:tcPr>
          <w:p w:rsidR="00FE445D" w:rsidRPr="00561FAF" w:rsidRDefault="00FE445D" w:rsidP="006A3514">
            <w:pPr>
              <w:spacing w:after="0" w:line="240" w:lineRule="auto"/>
              <w:ind w:firstLine="0"/>
              <w:jc w:val="center"/>
              <w:rPr>
                <w:sz w:val="20"/>
                <w:szCs w:val="20"/>
              </w:rPr>
            </w:pPr>
            <w:r w:rsidRPr="00561FAF">
              <w:rPr>
                <w:sz w:val="20"/>
                <w:szCs w:val="20"/>
              </w:rPr>
              <w:t xml:space="preserve">Потребитель </w:t>
            </w:r>
            <w:r w:rsidR="006A3514">
              <w:rPr>
                <w:sz w:val="20"/>
                <w:szCs w:val="20"/>
              </w:rPr>
              <w:t>12</w:t>
            </w:r>
            <w:r w:rsidRPr="00561FAF">
              <w:rPr>
                <w:sz w:val="20"/>
                <w:szCs w:val="20"/>
              </w:rPr>
              <w:t>- 2022-2026</w:t>
            </w:r>
          </w:p>
        </w:tc>
        <w:tc>
          <w:tcPr>
            <w:tcW w:w="2309"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57</w:t>
            </w:r>
          </w:p>
        </w:tc>
        <w:tc>
          <w:tcPr>
            <w:tcW w:w="1694"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25</w:t>
            </w:r>
          </w:p>
        </w:tc>
        <w:tc>
          <w:tcPr>
            <w:tcW w:w="2440"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Подземная бесканальная</w:t>
            </w:r>
          </w:p>
        </w:tc>
        <w:tc>
          <w:tcPr>
            <w:tcW w:w="1842"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Пенополиуретан</w:t>
            </w:r>
          </w:p>
        </w:tc>
        <w:tc>
          <w:tcPr>
            <w:tcW w:w="2127" w:type="dxa"/>
            <w:shd w:val="clear" w:color="auto" w:fill="auto"/>
            <w:vAlign w:val="center"/>
          </w:tcPr>
          <w:p w:rsidR="00FE445D" w:rsidRPr="00561FAF" w:rsidRDefault="00FE445D" w:rsidP="00561FAF">
            <w:pPr>
              <w:spacing w:after="0" w:line="240" w:lineRule="auto"/>
              <w:ind w:firstLine="0"/>
              <w:jc w:val="center"/>
              <w:rPr>
                <w:color w:val="000000"/>
                <w:sz w:val="20"/>
                <w:szCs w:val="20"/>
              </w:rPr>
            </w:pPr>
            <w:r w:rsidRPr="00561FAF">
              <w:rPr>
                <w:color w:val="000000"/>
                <w:sz w:val="20"/>
                <w:szCs w:val="20"/>
              </w:rPr>
              <w:t>65493,90</w:t>
            </w:r>
          </w:p>
        </w:tc>
      </w:tr>
      <w:tr w:rsidR="00FE445D" w:rsidRPr="007C374A" w:rsidTr="003375E2">
        <w:tc>
          <w:tcPr>
            <w:tcW w:w="686" w:type="dxa"/>
            <w:shd w:val="clear" w:color="auto" w:fill="auto"/>
            <w:vAlign w:val="center"/>
          </w:tcPr>
          <w:p w:rsidR="00FE445D" w:rsidRPr="00561FAF" w:rsidRDefault="003375E2" w:rsidP="00561FAF">
            <w:pPr>
              <w:spacing w:after="0" w:line="240" w:lineRule="auto"/>
              <w:ind w:firstLine="0"/>
              <w:jc w:val="center"/>
              <w:rPr>
                <w:sz w:val="20"/>
                <w:szCs w:val="20"/>
              </w:rPr>
            </w:pPr>
            <w:r>
              <w:rPr>
                <w:sz w:val="20"/>
                <w:szCs w:val="20"/>
              </w:rPr>
              <w:t>23</w:t>
            </w:r>
          </w:p>
        </w:tc>
        <w:tc>
          <w:tcPr>
            <w:tcW w:w="1646"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ТК86</w:t>
            </w:r>
          </w:p>
        </w:tc>
        <w:tc>
          <w:tcPr>
            <w:tcW w:w="1862" w:type="dxa"/>
            <w:shd w:val="clear" w:color="auto" w:fill="auto"/>
            <w:vAlign w:val="center"/>
          </w:tcPr>
          <w:p w:rsidR="00FE445D" w:rsidRPr="00561FAF" w:rsidRDefault="00FE445D" w:rsidP="006A3514">
            <w:pPr>
              <w:spacing w:after="0" w:line="240" w:lineRule="auto"/>
              <w:ind w:firstLine="0"/>
              <w:jc w:val="center"/>
              <w:rPr>
                <w:sz w:val="20"/>
                <w:szCs w:val="20"/>
              </w:rPr>
            </w:pPr>
            <w:r w:rsidRPr="00561FAF">
              <w:rPr>
                <w:sz w:val="20"/>
                <w:szCs w:val="20"/>
              </w:rPr>
              <w:t xml:space="preserve">Потребитель </w:t>
            </w:r>
            <w:r w:rsidR="006A3514">
              <w:rPr>
                <w:sz w:val="20"/>
                <w:szCs w:val="20"/>
              </w:rPr>
              <w:t>13</w:t>
            </w:r>
            <w:r w:rsidRPr="00561FAF">
              <w:rPr>
                <w:sz w:val="20"/>
                <w:szCs w:val="20"/>
              </w:rPr>
              <w:t>- 2022-2026</w:t>
            </w:r>
          </w:p>
        </w:tc>
        <w:tc>
          <w:tcPr>
            <w:tcW w:w="2309"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89</w:t>
            </w:r>
          </w:p>
        </w:tc>
        <w:tc>
          <w:tcPr>
            <w:tcW w:w="1694"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86</w:t>
            </w:r>
          </w:p>
        </w:tc>
        <w:tc>
          <w:tcPr>
            <w:tcW w:w="2440"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Подземная бесканальная</w:t>
            </w:r>
          </w:p>
        </w:tc>
        <w:tc>
          <w:tcPr>
            <w:tcW w:w="1842"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Пенополиуретан</w:t>
            </w:r>
          </w:p>
        </w:tc>
        <w:tc>
          <w:tcPr>
            <w:tcW w:w="2127" w:type="dxa"/>
            <w:shd w:val="clear" w:color="auto" w:fill="auto"/>
            <w:vAlign w:val="center"/>
          </w:tcPr>
          <w:p w:rsidR="00FE445D" w:rsidRPr="00561FAF" w:rsidRDefault="00FE445D" w:rsidP="00561FAF">
            <w:pPr>
              <w:spacing w:after="0" w:line="240" w:lineRule="auto"/>
              <w:ind w:firstLine="0"/>
              <w:jc w:val="center"/>
              <w:rPr>
                <w:color w:val="000000"/>
                <w:sz w:val="20"/>
                <w:szCs w:val="20"/>
              </w:rPr>
            </w:pPr>
            <w:r w:rsidRPr="00561FAF">
              <w:rPr>
                <w:color w:val="000000"/>
                <w:sz w:val="20"/>
                <w:szCs w:val="20"/>
              </w:rPr>
              <w:t>287443,99</w:t>
            </w:r>
          </w:p>
        </w:tc>
      </w:tr>
      <w:tr w:rsidR="00FE445D" w:rsidRPr="007C374A" w:rsidTr="003375E2">
        <w:tc>
          <w:tcPr>
            <w:tcW w:w="686" w:type="dxa"/>
            <w:shd w:val="clear" w:color="auto" w:fill="auto"/>
            <w:vAlign w:val="center"/>
          </w:tcPr>
          <w:p w:rsidR="00FE445D" w:rsidRPr="00561FAF" w:rsidRDefault="003375E2" w:rsidP="00561FAF">
            <w:pPr>
              <w:spacing w:after="0" w:line="240" w:lineRule="auto"/>
              <w:ind w:firstLine="0"/>
              <w:jc w:val="center"/>
              <w:rPr>
                <w:sz w:val="20"/>
                <w:szCs w:val="20"/>
              </w:rPr>
            </w:pPr>
            <w:r>
              <w:rPr>
                <w:sz w:val="20"/>
                <w:szCs w:val="20"/>
              </w:rPr>
              <w:t>24</w:t>
            </w:r>
          </w:p>
        </w:tc>
        <w:tc>
          <w:tcPr>
            <w:tcW w:w="1646" w:type="dxa"/>
            <w:vMerge w:val="restart"/>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ТК76.1</w:t>
            </w:r>
          </w:p>
        </w:tc>
        <w:tc>
          <w:tcPr>
            <w:tcW w:w="1862" w:type="dxa"/>
            <w:vMerge w:val="restart"/>
            <w:shd w:val="clear" w:color="auto" w:fill="auto"/>
            <w:vAlign w:val="center"/>
          </w:tcPr>
          <w:p w:rsidR="00FE445D" w:rsidRPr="00561FAF" w:rsidRDefault="00FE445D" w:rsidP="006A3514">
            <w:pPr>
              <w:spacing w:after="0" w:line="240" w:lineRule="auto"/>
              <w:ind w:firstLine="0"/>
              <w:jc w:val="center"/>
              <w:rPr>
                <w:sz w:val="20"/>
                <w:szCs w:val="20"/>
              </w:rPr>
            </w:pPr>
            <w:r w:rsidRPr="00561FAF">
              <w:rPr>
                <w:sz w:val="20"/>
                <w:szCs w:val="20"/>
              </w:rPr>
              <w:t xml:space="preserve">Потребитель </w:t>
            </w:r>
            <w:r w:rsidR="006A3514">
              <w:rPr>
                <w:sz w:val="20"/>
                <w:szCs w:val="20"/>
              </w:rPr>
              <w:t>14</w:t>
            </w:r>
            <w:r w:rsidRPr="00561FAF">
              <w:rPr>
                <w:sz w:val="20"/>
                <w:szCs w:val="20"/>
              </w:rPr>
              <w:t>- 2022-2026</w:t>
            </w:r>
          </w:p>
        </w:tc>
        <w:tc>
          <w:tcPr>
            <w:tcW w:w="2309"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159</w:t>
            </w:r>
          </w:p>
        </w:tc>
        <w:tc>
          <w:tcPr>
            <w:tcW w:w="1694"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186</w:t>
            </w:r>
          </w:p>
        </w:tc>
        <w:tc>
          <w:tcPr>
            <w:tcW w:w="2440"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Подземная бесканальная</w:t>
            </w:r>
          </w:p>
        </w:tc>
        <w:tc>
          <w:tcPr>
            <w:tcW w:w="1842"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Пенополиуретан</w:t>
            </w:r>
          </w:p>
        </w:tc>
        <w:tc>
          <w:tcPr>
            <w:tcW w:w="2127" w:type="dxa"/>
            <w:shd w:val="clear" w:color="auto" w:fill="auto"/>
            <w:vAlign w:val="center"/>
          </w:tcPr>
          <w:p w:rsidR="00FE445D" w:rsidRPr="00561FAF" w:rsidRDefault="00FE445D" w:rsidP="00561FAF">
            <w:pPr>
              <w:spacing w:after="0" w:line="240" w:lineRule="auto"/>
              <w:ind w:firstLine="0"/>
              <w:jc w:val="center"/>
              <w:rPr>
                <w:color w:val="000000"/>
                <w:sz w:val="20"/>
                <w:szCs w:val="20"/>
              </w:rPr>
            </w:pPr>
            <w:r w:rsidRPr="00561FAF">
              <w:rPr>
                <w:color w:val="000000"/>
                <w:sz w:val="20"/>
                <w:szCs w:val="20"/>
              </w:rPr>
              <w:t>871651,80</w:t>
            </w:r>
          </w:p>
        </w:tc>
      </w:tr>
      <w:tr w:rsidR="00FE445D" w:rsidRPr="007C374A" w:rsidTr="003375E2">
        <w:tc>
          <w:tcPr>
            <w:tcW w:w="686" w:type="dxa"/>
            <w:shd w:val="clear" w:color="auto" w:fill="auto"/>
            <w:vAlign w:val="center"/>
          </w:tcPr>
          <w:p w:rsidR="00FE445D" w:rsidRPr="00561FAF" w:rsidRDefault="003375E2" w:rsidP="00561FAF">
            <w:pPr>
              <w:spacing w:after="0" w:line="240" w:lineRule="auto"/>
              <w:ind w:firstLine="0"/>
              <w:jc w:val="center"/>
              <w:rPr>
                <w:sz w:val="20"/>
                <w:szCs w:val="20"/>
              </w:rPr>
            </w:pPr>
            <w:r>
              <w:rPr>
                <w:sz w:val="20"/>
                <w:szCs w:val="20"/>
              </w:rPr>
              <w:t>25</w:t>
            </w:r>
          </w:p>
        </w:tc>
        <w:tc>
          <w:tcPr>
            <w:tcW w:w="1646" w:type="dxa"/>
            <w:vMerge/>
            <w:shd w:val="clear" w:color="auto" w:fill="auto"/>
            <w:vAlign w:val="center"/>
          </w:tcPr>
          <w:p w:rsidR="00FE445D" w:rsidRPr="00561FAF" w:rsidRDefault="00FE445D" w:rsidP="00561FAF">
            <w:pPr>
              <w:spacing w:after="0" w:line="240" w:lineRule="auto"/>
              <w:ind w:firstLine="0"/>
              <w:jc w:val="center"/>
              <w:rPr>
                <w:sz w:val="20"/>
                <w:szCs w:val="20"/>
              </w:rPr>
            </w:pPr>
          </w:p>
        </w:tc>
        <w:tc>
          <w:tcPr>
            <w:tcW w:w="1862" w:type="dxa"/>
            <w:vMerge/>
            <w:shd w:val="clear" w:color="auto" w:fill="auto"/>
            <w:vAlign w:val="center"/>
          </w:tcPr>
          <w:p w:rsidR="00FE445D" w:rsidRPr="00561FAF" w:rsidRDefault="00FE445D" w:rsidP="00561FAF">
            <w:pPr>
              <w:spacing w:after="0" w:line="240" w:lineRule="auto"/>
              <w:ind w:firstLine="0"/>
              <w:jc w:val="center"/>
              <w:rPr>
                <w:sz w:val="20"/>
                <w:szCs w:val="20"/>
              </w:rPr>
            </w:pPr>
          </w:p>
        </w:tc>
        <w:tc>
          <w:tcPr>
            <w:tcW w:w="2309"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89</w:t>
            </w:r>
          </w:p>
        </w:tc>
        <w:tc>
          <w:tcPr>
            <w:tcW w:w="1694"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28</w:t>
            </w:r>
          </w:p>
        </w:tc>
        <w:tc>
          <w:tcPr>
            <w:tcW w:w="2440"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Подземная бесканальная</w:t>
            </w:r>
          </w:p>
        </w:tc>
        <w:tc>
          <w:tcPr>
            <w:tcW w:w="1842"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Пенополиуретан</w:t>
            </w:r>
          </w:p>
        </w:tc>
        <w:tc>
          <w:tcPr>
            <w:tcW w:w="2127" w:type="dxa"/>
            <w:shd w:val="clear" w:color="auto" w:fill="auto"/>
            <w:vAlign w:val="center"/>
          </w:tcPr>
          <w:p w:rsidR="00FE445D" w:rsidRPr="00561FAF" w:rsidRDefault="00FE445D" w:rsidP="00561FAF">
            <w:pPr>
              <w:spacing w:after="0" w:line="240" w:lineRule="auto"/>
              <w:ind w:firstLine="0"/>
              <w:jc w:val="center"/>
              <w:rPr>
                <w:color w:val="000000"/>
                <w:sz w:val="20"/>
                <w:szCs w:val="20"/>
              </w:rPr>
            </w:pPr>
            <w:r w:rsidRPr="00561FAF">
              <w:rPr>
                <w:color w:val="000000"/>
                <w:sz w:val="20"/>
                <w:szCs w:val="20"/>
              </w:rPr>
              <w:t>93586,42</w:t>
            </w:r>
          </w:p>
        </w:tc>
      </w:tr>
      <w:tr w:rsidR="00FE445D" w:rsidRPr="007C374A" w:rsidTr="003375E2">
        <w:tc>
          <w:tcPr>
            <w:tcW w:w="686" w:type="dxa"/>
            <w:shd w:val="clear" w:color="auto" w:fill="auto"/>
            <w:vAlign w:val="center"/>
          </w:tcPr>
          <w:p w:rsidR="00FE445D" w:rsidRPr="00561FAF" w:rsidRDefault="003375E2" w:rsidP="00561FAF">
            <w:pPr>
              <w:spacing w:after="0" w:line="240" w:lineRule="auto"/>
              <w:ind w:firstLine="0"/>
              <w:jc w:val="center"/>
              <w:rPr>
                <w:sz w:val="20"/>
                <w:szCs w:val="20"/>
              </w:rPr>
            </w:pPr>
            <w:r>
              <w:rPr>
                <w:sz w:val="20"/>
                <w:szCs w:val="20"/>
              </w:rPr>
              <w:t>26</w:t>
            </w:r>
          </w:p>
        </w:tc>
        <w:tc>
          <w:tcPr>
            <w:tcW w:w="1646" w:type="dxa"/>
            <w:vMerge w:val="restart"/>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ТК76.6</w:t>
            </w:r>
          </w:p>
        </w:tc>
        <w:tc>
          <w:tcPr>
            <w:tcW w:w="1862" w:type="dxa"/>
            <w:vMerge w:val="restart"/>
            <w:shd w:val="clear" w:color="auto" w:fill="auto"/>
            <w:vAlign w:val="center"/>
          </w:tcPr>
          <w:p w:rsidR="00FE445D" w:rsidRPr="00561FAF" w:rsidRDefault="00FE445D" w:rsidP="006A3514">
            <w:pPr>
              <w:spacing w:after="0" w:line="240" w:lineRule="auto"/>
              <w:ind w:firstLine="0"/>
              <w:jc w:val="center"/>
              <w:rPr>
                <w:sz w:val="20"/>
                <w:szCs w:val="20"/>
              </w:rPr>
            </w:pPr>
            <w:r w:rsidRPr="00561FAF">
              <w:rPr>
                <w:sz w:val="20"/>
                <w:szCs w:val="20"/>
              </w:rPr>
              <w:t xml:space="preserve">Потребитель </w:t>
            </w:r>
            <w:r w:rsidR="006A3514">
              <w:rPr>
                <w:sz w:val="20"/>
                <w:szCs w:val="20"/>
              </w:rPr>
              <w:t>15</w:t>
            </w:r>
            <w:r w:rsidRPr="00561FAF">
              <w:rPr>
                <w:sz w:val="20"/>
                <w:szCs w:val="20"/>
              </w:rPr>
              <w:t>- 2022-2026</w:t>
            </w:r>
          </w:p>
        </w:tc>
        <w:tc>
          <w:tcPr>
            <w:tcW w:w="2309"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108</w:t>
            </w:r>
          </w:p>
        </w:tc>
        <w:tc>
          <w:tcPr>
            <w:tcW w:w="1694"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93</w:t>
            </w:r>
          </w:p>
        </w:tc>
        <w:tc>
          <w:tcPr>
            <w:tcW w:w="2440"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Подземная бесканальная</w:t>
            </w:r>
          </w:p>
        </w:tc>
        <w:tc>
          <w:tcPr>
            <w:tcW w:w="1842"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Пенополиуретан</w:t>
            </w:r>
          </w:p>
        </w:tc>
        <w:tc>
          <w:tcPr>
            <w:tcW w:w="2127" w:type="dxa"/>
            <w:shd w:val="clear" w:color="auto" w:fill="auto"/>
            <w:vAlign w:val="center"/>
          </w:tcPr>
          <w:p w:rsidR="00FE445D" w:rsidRPr="00561FAF" w:rsidRDefault="00FE445D" w:rsidP="00561FAF">
            <w:pPr>
              <w:spacing w:after="0" w:line="240" w:lineRule="auto"/>
              <w:ind w:firstLine="0"/>
              <w:jc w:val="center"/>
              <w:rPr>
                <w:color w:val="000000"/>
                <w:sz w:val="20"/>
                <w:szCs w:val="20"/>
              </w:rPr>
            </w:pPr>
            <w:r w:rsidRPr="00561FAF">
              <w:rPr>
                <w:color w:val="000000"/>
                <w:sz w:val="20"/>
                <w:szCs w:val="20"/>
              </w:rPr>
              <w:t>345152,85</w:t>
            </w:r>
          </w:p>
        </w:tc>
      </w:tr>
      <w:tr w:rsidR="00FE445D" w:rsidRPr="007C374A" w:rsidTr="003375E2">
        <w:tc>
          <w:tcPr>
            <w:tcW w:w="686" w:type="dxa"/>
            <w:shd w:val="clear" w:color="auto" w:fill="auto"/>
            <w:vAlign w:val="center"/>
          </w:tcPr>
          <w:p w:rsidR="00FE445D" w:rsidRPr="00561FAF" w:rsidRDefault="003375E2" w:rsidP="00561FAF">
            <w:pPr>
              <w:spacing w:after="0" w:line="240" w:lineRule="auto"/>
              <w:ind w:firstLine="0"/>
              <w:jc w:val="center"/>
              <w:rPr>
                <w:sz w:val="20"/>
                <w:szCs w:val="20"/>
              </w:rPr>
            </w:pPr>
            <w:r>
              <w:rPr>
                <w:sz w:val="20"/>
                <w:szCs w:val="20"/>
              </w:rPr>
              <w:t>27</w:t>
            </w:r>
          </w:p>
        </w:tc>
        <w:tc>
          <w:tcPr>
            <w:tcW w:w="1646" w:type="dxa"/>
            <w:vMerge/>
            <w:shd w:val="clear" w:color="auto" w:fill="auto"/>
            <w:vAlign w:val="center"/>
          </w:tcPr>
          <w:p w:rsidR="00FE445D" w:rsidRPr="00561FAF" w:rsidRDefault="00FE445D" w:rsidP="00561FAF">
            <w:pPr>
              <w:spacing w:after="0" w:line="240" w:lineRule="auto"/>
              <w:ind w:firstLine="0"/>
              <w:jc w:val="center"/>
              <w:rPr>
                <w:sz w:val="20"/>
                <w:szCs w:val="20"/>
              </w:rPr>
            </w:pPr>
          </w:p>
        </w:tc>
        <w:tc>
          <w:tcPr>
            <w:tcW w:w="1862" w:type="dxa"/>
            <w:vMerge/>
            <w:shd w:val="clear" w:color="auto" w:fill="auto"/>
            <w:vAlign w:val="center"/>
          </w:tcPr>
          <w:p w:rsidR="00FE445D" w:rsidRPr="00561FAF" w:rsidRDefault="00FE445D" w:rsidP="00561FAF">
            <w:pPr>
              <w:spacing w:after="0" w:line="240" w:lineRule="auto"/>
              <w:ind w:firstLine="0"/>
              <w:jc w:val="center"/>
              <w:rPr>
                <w:sz w:val="20"/>
                <w:szCs w:val="20"/>
              </w:rPr>
            </w:pPr>
          </w:p>
        </w:tc>
        <w:tc>
          <w:tcPr>
            <w:tcW w:w="2309"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89</w:t>
            </w:r>
          </w:p>
        </w:tc>
        <w:tc>
          <w:tcPr>
            <w:tcW w:w="1694"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38</w:t>
            </w:r>
          </w:p>
        </w:tc>
        <w:tc>
          <w:tcPr>
            <w:tcW w:w="2440"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Подземная бесканальная</w:t>
            </w:r>
          </w:p>
        </w:tc>
        <w:tc>
          <w:tcPr>
            <w:tcW w:w="1842"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Пенополиуретан</w:t>
            </w:r>
          </w:p>
        </w:tc>
        <w:tc>
          <w:tcPr>
            <w:tcW w:w="2127" w:type="dxa"/>
            <w:shd w:val="clear" w:color="auto" w:fill="auto"/>
            <w:vAlign w:val="center"/>
          </w:tcPr>
          <w:p w:rsidR="00FE445D" w:rsidRPr="00561FAF" w:rsidRDefault="00FE445D" w:rsidP="00561FAF">
            <w:pPr>
              <w:spacing w:after="0" w:line="240" w:lineRule="auto"/>
              <w:ind w:firstLine="0"/>
              <w:jc w:val="center"/>
              <w:rPr>
                <w:color w:val="000000"/>
                <w:sz w:val="20"/>
                <w:szCs w:val="20"/>
              </w:rPr>
            </w:pPr>
            <w:r w:rsidRPr="00561FAF">
              <w:rPr>
                <w:color w:val="000000"/>
                <w:sz w:val="20"/>
                <w:szCs w:val="20"/>
              </w:rPr>
              <w:t>127010,14</w:t>
            </w:r>
          </w:p>
        </w:tc>
      </w:tr>
      <w:tr w:rsidR="00FE445D" w:rsidRPr="007C374A" w:rsidTr="003375E2">
        <w:tc>
          <w:tcPr>
            <w:tcW w:w="686" w:type="dxa"/>
            <w:shd w:val="clear" w:color="auto" w:fill="auto"/>
            <w:vAlign w:val="center"/>
          </w:tcPr>
          <w:p w:rsidR="00FE445D" w:rsidRPr="00561FAF" w:rsidRDefault="003375E2" w:rsidP="00561FAF">
            <w:pPr>
              <w:spacing w:after="0" w:line="240" w:lineRule="auto"/>
              <w:ind w:firstLine="0"/>
              <w:jc w:val="center"/>
              <w:rPr>
                <w:sz w:val="20"/>
                <w:szCs w:val="20"/>
              </w:rPr>
            </w:pPr>
            <w:r>
              <w:rPr>
                <w:sz w:val="20"/>
                <w:szCs w:val="20"/>
              </w:rPr>
              <w:t>28</w:t>
            </w:r>
          </w:p>
        </w:tc>
        <w:tc>
          <w:tcPr>
            <w:tcW w:w="1646"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ТК41.1</w:t>
            </w:r>
          </w:p>
        </w:tc>
        <w:tc>
          <w:tcPr>
            <w:tcW w:w="1862" w:type="dxa"/>
            <w:shd w:val="clear" w:color="auto" w:fill="auto"/>
            <w:vAlign w:val="center"/>
          </w:tcPr>
          <w:p w:rsidR="00FE445D" w:rsidRPr="00561FAF" w:rsidRDefault="00FE445D" w:rsidP="006A3514">
            <w:pPr>
              <w:spacing w:after="0" w:line="240" w:lineRule="auto"/>
              <w:ind w:firstLine="0"/>
              <w:jc w:val="center"/>
              <w:rPr>
                <w:sz w:val="20"/>
                <w:szCs w:val="20"/>
              </w:rPr>
            </w:pPr>
            <w:r w:rsidRPr="00561FAF">
              <w:rPr>
                <w:sz w:val="20"/>
                <w:szCs w:val="20"/>
              </w:rPr>
              <w:t>Потребитель 1</w:t>
            </w:r>
            <w:r w:rsidR="006A3514">
              <w:rPr>
                <w:sz w:val="20"/>
                <w:szCs w:val="20"/>
              </w:rPr>
              <w:t>6</w:t>
            </w:r>
            <w:r w:rsidRPr="00561FAF">
              <w:rPr>
                <w:sz w:val="20"/>
                <w:szCs w:val="20"/>
              </w:rPr>
              <w:t>- 2022-2026</w:t>
            </w:r>
          </w:p>
        </w:tc>
        <w:tc>
          <w:tcPr>
            <w:tcW w:w="2309"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57</w:t>
            </w:r>
          </w:p>
        </w:tc>
        <w:tc>
          <w:tcPr>
            <w:tcW w:w="1694"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23,11</w:t>
            </w:r>
          </w:p>
        </w:tc>
        <w:tc>
          <w:tcPr>
            <w:tcW w:w="2440"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Подземная бесканальная</w:t>
            </w:r>
          </w:p>
        </w:tc>
        <w:tc>
          <w:tcPr>
            <w:tcW w:w="1842"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Пенополиуретан</w:t>
            </w:r>
          </w:p>
        </w:tc>
        <w:tc>
          <w:tcPr>
            <w:tcW w:w="2127" w:type="dxa"/>
            <w:shd w:val="clear" w:color="auto" w:fill="auto"/>
            <w:vAlign w:val="center"/>
          </w:tcPr>
          <w:p w:rsidR="00FE445D" w:rsidRPr="00561FAF" w:rsidRDefault="00FE445D" w:rsidP="00561FAF">
            <w:pPr>
              <w:spacing w:after="0" w:line="240" w:lineRule="auto"/>
              <w:ind w:firstLine="0"/>
              <w:jc w:val="center"/>
              <w:rPr>
                <w:color w:val="000000"/>
                <w:sz w:val="20"/>
                <w:szCs w:val="20"/>
              </w:rPr>
            </w:pPr>
            <w:r w:rsidRPr="00561FAF">
              <w:rPr>
                <w:color w:val="000000"/>
                <w:sz w:val="20"/>
                <w:szCs w:val="20"/>
              </w:rPr>
              <w:t>60542,56</w:t>
            </w:r>
          </w:p>
        </w:tc>
      </w:tr>
      <w:tr w:rsidR="00FE445D" w:rsidRPr="007C374A" w:rsidTr="003375E2">
        <w:tc>
          <w:tcPr>
            <w:tcW w:w="686" w:type="dxa"/>
            <w:shd w:val="clear" w:color="auto" w:fill="auto"/>
            <w:vAlign w:val="center"/>
          </w:tcPr>
          <w:p w:rsidR="00FE445D" w:rsidRPr="00561FAF" w:rsidRDefault="003375E2" w:rsidP="00561FAF">
            <w:pPr>
              <w:spacing w:after="0" w:line="240" w:lineRule="auto"/>
              <w:ind w:firstLine="0"/>
              <w:jc w:val="center"/>
              <w:rPr>
                <w:sz w:val="20"/>
                <w:szCs w:val="20"/>
              </w:rPr>
            </w:pPr>
            <w:r>
              <w:rPr>
                <w:sz w:val="20"/>
                <w:szCs w:val="20"/>
              </w:rPr>
              <w:t>29</w:t>
            </w:r>
          </w:p>
        </w:tc>
        <w:tc>
          <w:tcPr>
            <w:tcW w:w="1646"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ТК41.1</w:t>
            </w:r>
          </w:p>
        </w:tc>
        <w:tc>
          <w:tcPr>
            <w:tcW w:w="1862" w:type="dxa"/>
            <w:shd w:val="clear" w:color="auto" w:fill="auto"/>
            <w:vAlign w:val="center"/>
          </w:tcPr>
          <w:p w:rsidR="00FE445D" w:rsidRPr="00561FAF" w:rsidRDefault="00FE445D" w:rsidP="006A3514">
            <w:pPr>
              <w:spacing w:after="0" w:line="240" w:lineRule="auto"/>
              <w:ind w:firstLine="0"/>
              <w:jc w:val="center"/>
              <w:rPr>
                <w:sz w:val="20"/>
                <w:szCs w:val="20"/>
              </w:rPr>
            </w:pPr>
            <w:r w:rsidRPr="00561FAF">
              <w:rPr>
                <w:sz w:val="20"/>
                <w:szCs w:val="20"/>
              </w:rPr>
              <w:t>Потребитель 1</w:t>
            </w:r>
            <w:r w:rsidR="006A3514">
              <w:rPr>
                <w:sz w:val="20"/>
                <w:szCs w:val="20"/>
              </w:rPr>
              <w:t>7</w:t>
            </w:r>
            <w:r w:rsidRPr="00561FAF">
              <w:rPr>
                <w:sz w:val="20"/>
                <w:szCs w:val="20"/>
              </w:rPr>
              <w:t>- 2022-2026</w:t>
            </w:r>
          </w:p>
        </w:tc>
        <w:tc>
          <w:tcPr>
            <w:tcW w:w="2309"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57</w:t>
            </w:r>
          </w:p>
        </w:tc>
        <w:tc>
          <w:tcPr>
            <w:tcW w:w="1694"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27</w:t>
            </w:r>
          </w:p>
        </w:tc>
        <w:tc>
          <w:tcPr>
            <w:tcW w:w="2440"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Подземная бесканальная</w:t>
            </w:r>
          </w:p>
        </w:tc>
        <w:tc>
          <w:tcPr>
            <w:tcW w:w="1842"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Пенополиуретан</w:t>
            </w:r>
          </w:p>
        </w:tc>
        <w:tc>
          <w:tcPr>
            <w:tcW w:w="2127" w:type="dxa"/>
            <w:shd w:val="clear" w:color="auto" w:fill="auto"/>
            <w:vAlign w:val="center"/>
          </w:tcPr>
          <w:p w:rsidR="00FE445D" w:rsidRPr="00561FAF" w:rsidRDefault="00FE445D" w:rsidP="00561FAF">
            <w:pPr>
              <w:spacing w:after="0" w:line="240" w:lineRule="auto"/>
              <w:ind w:firstLine="0"/>
              <w:jc w:val="center"/>
              <w:rPr>
                <w:color w:val="000000"/>
                <w:sz w:val="20"/>
                <w:szCs w:val="20"/>
              </w:rPr>
            </w:pPr>
            <w:r w:rsidRPr="00561FAF">
              <w:rPr>
                <w:color w:val="000000"/>
                <w:sz w:val="20"/>
                <w:szCs w:val="20"/>
              </w:rPr>
              <w:t>70733,41</w:t>
            </w:r>
          </w:p>
        </w:tc>
      </w:tr>
      <w:tr w:rsidR="00FE445D" w:rsidRPr="007C374A" w:rsidTr="003375E2">
        <w:tc>
          <w:tcPr>
            <w:tcW w:w="686" w:type="dxa"/>
            <w:shd w:val="clear" w:color="auto" w:fill="auto"/>
            <w:vAlign w:val="center"/>
          </w:tcPr>
          <w:p w:rsidR="00FE445D" w:rsidRPr="00561FAF" w:rsidRDefault="003375E2" w:rsidP="00561FAF">
            <w:pPr>
              <w:spacing w:after="0" w:line="240" w:lineRule="auto"/>
              <w:ind w:firstLine="0"/>
              <w:jc w:val="center"/>
              <w:rPr>
                <w:sz w:val="20"/>
                <w:szCs w:val="20"/>
              </w:rPr>
            </w:pPr>
            <w:r>
              <w:rPr>
                <w:sz w:val="20"/>
                <w:szCs w:val="20"/>
              </w:rPr>
              <w:t>30</w:t>
            </w:r>
          </w:p>
        </w:tc>
        <w:tc>
          <w:tcPr>
            <w:tcW w:w="1646"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ТК41</w:t>
            </w:r>
          </w:p>
        </w:tc>
        <w:tc>
          <w:tcPr>
            <w:tcW w:w="1862" w:type="dxa"/>
            <w:shd w:val="clear" w:color="auto" w:fill="auto"/>
            <w:vAlign w:val="center"/>
          </w:tcPr>
          <w:p w:rsidR="00FE445D" w:rsidRPr="00561FAF" w:rsidRDefault="00FE445D" w:rsidP="006A3514">
            <w:pPr>
              <w:spacing w:after="0" w:line="240" w:lineRule="auto"/>
              <w:ind w:firstLine="0"/>
              <w:jc w:val="center"/>
              <w:rPr>
                <w:sz w:val="20"/>
                <w:szCs w:val="20"/>
              </w:rPr>
            </w:pPr>
            <w:r w:rsidRPr="00561FAF">
              <w:rPr>
                <w:sz w:val="20"/>
                <w:szCs w:val="20"/>
              </w:rPr>
              <w:t>Потребитель 1</w:t>
            </w:r>
            <w:r w:rsidR="006A3514">
              <w:rPr>
                <w:sz w:val="20"/>
                <w:szCs w:val="20"/>
              </w:rPr>
              <w:t>8</w:t>
            </w:r>
            <w:r w:rsidRPr="00561FAF">
              <w:rPr>
                <w:sz w:val="20"/>
                <w:szCs w:val="20"/>
              </w:rPr>
              <w:t>- 2022-2026</w:t>
            </w:r>
          </w:p>
        </w:tc>
        <w:tc>
          <w:tcPr>
            <w:tcW w:w="2309"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89</w:t>
            </w:r>
          </w:p>
        </w:tc>
        <w:tc>
          <w:tcPr>
            <w:tcW w:w="1694"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212</w:t>
            </w:r>
          </w:p>
        </w:tc>
        <w:tc>
          <w:tcPr>
            <w:tcW w:w="2440"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Подземная бесканальная</w:t>
            </w:r>
          </w:p>
        </w:tc>
        <w:tc>
          <w:tcPr>
            <w:tcW w:w="1842"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Пенополиуретан</w:t>
            </w:r>
          </w:p>
        </w:tc>
        <w:tc>
          <w:tcPr>
            <w:tcW w:w="2127" w:type="dxa"/>
            <w:shd w:val="clear" w:color="auto" w:fill="auto"/>
            <w:vAlign w:val="center"/>
          </w:tcPr>
          <w:p w:rsidR="00FE445D" w:rsidRPr="00561FAF" w:rsidRDefault="00FE445D" w:rsidP="00561FAF">
            <w:pPr>
              <w:spacing w:after="0" w:line="240" w:lineRule="auto"/>
              <w:ind w:firstLine="0"/>
              <w:jc w:val="center"/>
              <w:rPr>
                <w:color w:val="000000"/>
                <w:sz w:val="20"/>
                <w:szCs w:val="20"/>
              </w:rPr>
            </w:pPr>
            <w:r w:rsidRPr="00561FAF">
              <w:rPr>
                <w:color w:val="000000"/>
                <w:sz w:val="20"/>
                <w:szCs w:val="20"/>
              </w:rPr>
              <w:t>708582,87</w:t>
            </w:r>
          </w:p>
        </w:tc>
      </w:tr>
      <w:tr w:rsidR="00FE445D" w:rsidRPr="007C374A" w:rsidTr="003375E2">
        <w:tc>
          <w:tcPr>
            <w:tcW w:w="686" w:type="dxa"/>
            <w:shd w:val="clear" w:color="auto" w:fill="auto"/>
            <w:vAlign w:val="center"/>
          </w:tcPr>
          <w:p w:rsidR="00FE445D" w:rsidRPr="00561FAF" w:rsidRDefault="003375E2" w:rsidP="00561FAF">
            <w:pPr>
              <w:spacing w:after="0" w:line="240" w:lineRule="auto"/>
              <w:ind w:firstLine="0"/>
              <w:jc w:val="center"/>
              <w:rPr>
                <w:sz w:val="20"/>
                <w:szCs w:val="20"/>
              </w:rPr>
            </w:pPr>
            <w:r>
              <w:rPr>
                <w:sz w:val="20"/>
                <w:szCs w:val="20"/>
              </w:rPr>
              <w:t>31</w:t>
            </w:r>
          </w:p>
        </w:tc>
        <w:tc>
          <w:tcPr>
            <w:tcW w:w="1646" w:type="dxa"/>
            <w:vMerge w:val="restart"/>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ТК41.1</w:t>
            </w:r>
          </w:p>
        </w:tc>
        <w:tc>
          <w:tcPr>
            <w:tcW w:w="1862" w:type="dxa"/>
            <w:vMerge w:val="restart"/>
            <w:shd w:val="clear" w:color="auto" w:fill="auto"/>
            <w:vAlign w:val="center"/>
          </w:tcPr>
          <w:p w:rsidR="00FE445D" w:rsidRPr="00561FAF" w:rsidRDefault="00FE445D" w:rsidP="006A3514">
            <w:pPr>
              <w:spacing w:after="0" w:line="240" w:lineRule="auto"/>
              <w:ind w:firstLine="0"/>
              <w:jc w:val="center"/>
              <w:rPr>
                <w:sz w:val="20"/>
                <w:szCs w:val="20"/>
              </w:rPr>
            </w:pPr>
            <w:r w:rsidRPr="00561FAF">
              <w:rPr>
                <w:sz w:val="20"/>
                <w:szCs w:val="20"/>
              </w:rPr>
              <w:t>Потребитель 1</w:t>
            </w:r>
            <w:r w:rsidR="006A3514">
              <w:rPr>
                <w:sz w:val="20"/>
                <w:szCs w:val="20"/>
              </w:rPr>
              <w:t>9</w:t>
            </w:r>
            <w:r w:rsidRPr="00561FAF">
              <w:rPr>
                <w:sz w:val="20"/>
                <w:szCs w:val="20"/>
              </w:rPr>
              <w:t>- 2022-2026</w:t>
            </w:r>
          </w:p>
        </w:tc>
        <w:tc>
          <w:tcPr>
            <w:tcW w:w="2309"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89</w:t>
            </w:r>
          </w:p>
        </w:tc>
        <w:tc>
          <w:tcPr>
            <w:tcW w:w="1694"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22</w:t>
            </w:r>
          </w:p>
        </w:tc>
        <w:tc>
          <w:tcPr>
            <w:tcW w:w="2440"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Подземная бесканальная</w:t>
            </w:r>
          </w:p>
        </w:tc>
        <w:tc>
          <w:tcPr>
            <w:tcW w:w="1842"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Пенополиуретан</w:t>
            </w:r>
          </w:p>
        </w:tc>
        <w:tc>
          <w:tcPr>
            <w:tcW w:w="2127" w:type="dxa"/>
            <w:shd w:val="clear" w:color="auto" w:fill="auto"/>
            <w:vAlign w:val="center"/>
          </w:tcPr>
          <w:p w:rsidR="00FE445D" w:rsidRPr="00561FAF" w:rsidRDefault="00FE445D" w:rsidP="00561FAF">
            <w:pPr>
              <w:spacing w:after="0" w:line="240" w:lineRule="auto"/>
              <w:ind w:firstLine="0"/>
              <w:jc w:val="center"/>
              <w:rPr>
                <w:color w:val="000000"/>
                <w:sz w:val="20"/>
                <w:szCs w:val="20"/>
              </w:rPr>
            </w:pPr>
            <w:r w:rsidRPr="00561FAF">
              <w:rPr>
                <w:color w:val="000000"/>
                <w:sz w:val="20"/>
                <w:szCs w:val="20"/>
              </w:rPr>
              <w:t>73532,18</w:t>
            </w:r>
          </w:p>
        </w:tc>
      </w:tr>
      <w:tr w:rsidR="00FE445D" w:rsidRPr="007C374A" w:rsidTr="003375E2">
        <w:tc>
          <w:tcPr>
            <w:tcW w:w="686" w:type="dxa"/>
            <w:shd w:val="clear" w:color="auto" w:fill="auto"/>
            <w:vAlign w:val="center"/>
          </w:tcPr>
          <w:p w:rsidR="00FE445D" w:rsidRPr="00561FAF" w:rsidRDefault="003375E2" w:rsidP="00561FAF">
            <w:pPr>
              <w:spacing w:after="0" w:line="240" w:lineRule="auto"/>
              <w:ind w:firstLine="0"/>
              <w:jc w:val="center"/>
              <w:rPr>
                <w:sz w:val="20"/>
                <w:szCs w:val="20"/>
              </w:rPr>
            </w:pPr>
            <w:r>
              <w:rPr>
                <w:sz w:val="20"/>
                <w:szCs w:val="20"/>
              </w:rPr>
              <w:t>32</w:t>
            </w:r>
          </w:p>
        </w:tc>
        <w:tc>
          <w:tcPr>
            <w:tcW w:w="1646" w:type="dxa"/>
            <w:vMerge/>
            <w:shd w:val="clear" w:color="auto" w:fill="auto"/>
            <w:vAlign w:val="center"/>
          </w:tcPr>
          <w:p w:rsidR="00FE445D" w:rsidRPr="00561FAF" w:rsidRDefault="00FE445D" w:rsidP="00561FAF">
            <w:pPr>
              <w:spacing w:after="0" w:line="240" w:lineRule="auto"/>
              <w:ind w:firstLine="0"/>
              <w:jc w:val="center"/>
              <w:rPr>
                <w:sz w:val="20"/>
                <w:szCs w:val="20"/>
              </w:rPr>
            </w:pPr>
          </w:p>
        </w:tc>
        <w:tc>
          <w:tcPr>
            <w:tcW w:w="1862" w:type="dxa"/>
            <w:vMerge/>
            <w:shd w:val="clear" w:color="auto" w:fill="auto"/>
            <w:vAlign w:val="center"/>
          </w:tcPr>
          <w:p w:rsidR="00FE445D" w:rsidRPr="00561FAF" w:rsidRDefault="00FE445D" w:rsidP="00561FAF">
            <w:pPr>
              <w:spacing w:after="0" w:line="240" w:lineRule="auto"/>
              <w:ind w:firstLine="0"/>
              <w:jc w:val="center"/>
              <w:rPr>
                <w:sz w:val="20"/>
                <w:szCs w:val="20"/>
              </w:rPr>
            </w:pPr>
          </w:p>
        </w:tc>
        <w:tc>
          <w:tcPr>
            <w:tcW w:w="2309"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57</w:t>
            </w:r>
          </w:p>
        </w:tc>
        <w:tc>
          <w:tcPr>
            <w:tcW w:w="1694"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46</w:t>
            </w:r>
          </w:p>
        </w:tc>
        <w:tc>
          <w:tcPr>
            <w:tcW w:w="2440"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Подземная бесканальная</w:t>
            </w:r>
          </w:p>
        </w:tc>
        <w:tc>
          <w:tcPr>
            <w:tcW w:w="1842"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Пенополиуретан</w:t>
            </w:r>
          </w:p>
        </w:tc>
        <w:tc>
          <w:tcPr>
            <w:tcW w:w="2127" w:type="dxa"/>
            <w:shd w:val="clear" w:color="auto" w:fill="auto"/>
            <w:vAlign w:val="center"/>
          </w:tcPr>
          <w:p w:rsidR="00FE445D" w:rsidRPr="00561FAF" w:rsidRDefault="00FE445D" w:rsidP="00561FAF">
            <w:pPr>
              <w:spacing w:after="0" w:line="240" w:lineRule="auto"/>
              <w:ind w:firstLine="0"/>
              <w:jc w:val="center"/>
              <w:rPr>
                <w:color w:val="000000"/>
                <w:sz w:val="20"/>
                <w:szCs w:val="20"/>
              </w:rPr>
            </w:pPr>
            <w:r w:rsidRPr="00561FAF">
              <w:rPr>
                <w:color w:val="000000"/>
                <w:sz w:val="20"/>
                <w:szCs w:val="20"/>
              </w:rPr>
              <w:t>120508,78</w:t>
            </w:r>
          </w:p>
        </w:tc>
      </w:tr>
      <w:tr w:rsidR="00FE445D" w:rsidRPr="007C374A" w:rsidTr="003375E2">
        <w:tc>
          <w:tcPr>
            <w:tcW w:w="686" w:type="dxa"/>
            <w:shd w:val="clear" w:color="auto" w:fill="auto"/>
            <w:vAlign w:val="center"/>
          </w:tcPr>
          <w:p w:rsidR="00FE445D" w:rsidRPr="00561FAF" w:rsidRDefault="003375E2" w:rsidP="00561FAF">
            <w:pPr>
              <w:spacing w:after="0" w:line="240" w:lineRule="auto"/>
              <w:ind w:firstLine="0"/>
              <w:jc w:val="center"/>
              <w:rPr>
                <w:sz w:val="20"/>
                <w:szCs w:val="20"/>
              </w:rPr>
            </w:pPr>
            <w:r>
              <w:rPr>
                <w:sz w:val="20"/>
                <w:szCs w:val="20"/>
              </w:rPr>
              <w:t>33</w:t>
            </w:r>
          </w:p>
        </w:tc>
        <w:tc>
          <w:tcPr>
            <w:tcW w:w="1646"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ТК106</w:t>
            </w:r>
          </w:p>
        </w:tc>
        <w:tc>
          <w:tcPr>
            <w:tcW w:w="1862" w:type="dxa"/>
            <w:shd w:val="clear" w:color="auto" w:fill="auto"/>
            <w:vAlign w:val="center"/>
          </w:tcPr>
          <w:p w:rsidR="00FE445D" w:rsidRPr="00561FAF" w:rsidRDefault="00FE445D" w:rsidP="006A3514">
            <w:pPr>
              <w:spacing w:after="0" w:line="240" w:lineRule="auto"/>
              <w:ind w:firstLine="0"/>
              <w:jc w:val="center"/>
              <w:rPr>
                <w:sz w:val="20"/>
                <w:szCs w:val="20"/>
              </w:rPr>
            </w:pPr>
            <w:r w:rsidRPr="00561FAF">
              <w:rPr>
                <w:sz w:val="20"/>
                <w:szCs w:val="20"/>
              </w:rPr>
              <w:t xml:space="preserve">Потребитель </w:t>
            </w:r>
            <w:r w:rsidR="006A3514">
              <w:rPr>
                <w:sz w:val="20"/>
                <w:szCs w:val="20"/>
              </w:rPr>
              <w:t>20</w:t>
            </w:r>
            <w:r w:rsidRPr="00561FAF">
              <w:rPr>
                <w:sz w:val="20"/>
                <w:szCs w:val="20"/>
              </w:rPr>
              <w:t>- 2022-2026</w:t>
            </w:r>
          </w:p>
        </w:tc>
        <w:tc>
          <w:tcPr>
            <w:tcW w:w="2309"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57</w:t>
            </w:r>
          </w:p>
        </w:tc>
        <w:tc>
          <w:tcPr>
            <w:tcW w:w="1694"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101</w:t>
            </w:r>
          </w:p>
        </w:tc>
        <w:tc>
          <w:tcPr>
            <w:tcW w:w="2440"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Подземная бесканальная</w:t>
            </w:r>
          </w:p>
        </w:tc>
        <w:tc>
          <w:tcPr>
            <w:tcW w:w="1842"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Пенополиуретан</w:t>
            </w:r>
          </w:p>
        </w:tc>
        <w:tc>
          <w:tcPr>
            <w:tcW w:w="2127" w:type="dxa"/>
            <w:shd w:val="clear" w:color="auto" w:fill="auto"/>
            <w:vAlign w:val="center"/>
          </w:tcPr>
          <w:p w:rsidR="00FE445D" w:rsidRPr="00561FAF" w:rsidRDefault="00FE445D" w:rsidP="00561FAF">
            <w:pPr>
              <w:spacing w:after="0" w:line="240" w:lineRule="auto"/>
              <w:ind w:firstLine="0"/>
              <w:jc w:val="center"/>
              <w:rPr>
                <w:color w:val="000000"/>
                <w:sz w:val="20"/>
                <w:szCs w:val="20"/>
              </w:rPr>
            </w:pPr>
            <w:r w:rsidRPr="00561FAF">
              <w:rPr>
                <w:color w:val="000000"/>
                <w:sz w:val="20"/>
                <w:szCs w:val="20"/>
              </w:rPr>
              <w:t>264595,36</w:t>
            </w:r>
          </w:p>
        </w:tc>
      </w:tr>
      <w:tr w:rsidR="00FE445D" w:rsidRPr="007C374A" w:rsidTr="003375E2">
        <w:tc>
          <w:tcPr>
            <w:tcW w:w="686" w:type="dxa"/>
            <w:shd w:val="clear" w:color="auto" w:fill="auto"/>
            <w:vAlign w:val="center"/>
          </w:tcPr>
          <w:p w:rsidR="00FE445D" w:rsidRPr="00561FAF" w:rsidRDefault="003375E2" w:rsidP="00561FAF">
            <w:pPr>
              <w:spacing w:after="0" w:line="240" w:lineRule="auto"/>
              <w:ind w:firstLine="0"/>
              <w:jc w:val="center"/>
              <w:rPr>
                <w:sz w:val="20"/>
                <w:szCs w:val="20"/>
              </w:rPr>
            </w:pPr>
            <w:r>
              <w:rPr>
                <w:sz w:val="20"/>
                <w:szCs w:val="20"/>
              </w:rPr>
              <w:t>34</w:t>
            </w:r>
          </w:p>
        </w:tc>
        <w:tc>
          <w:tcPr>
            <w:tcW w:w="1646"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ТК106</w:t>
            </w:r>
          </w:p>
        </w:tc>
        <w:tc>
          <w:tcPr>
            <w:tcW w:w="1862" w:type="dxa"/>
            <w:shd w:val="clear" w:color="auto" w:fill="auto"/>
            <w:vAlign w:val="center"/>
          </w:tcPr>
          <w:p w:rsidR="00FE445D" w:rsidRPr="00561FAF" w:rsidRDefault="00FE445D" w:rsidP="006A3514">
            <w:pPr>
              <w:spacing w:after="0" w:line="240" w:lineRule="auto"/>
              <w:ind w:firstLine="0"/>
              <w:jc w:val="center"/>
              <w:rPr>
                <w:sz w:val="20"/>
                <w:szCs w:val="20"/>
              </w:rPr>
            </w:pPr>
            <w:r w:rsidRPr="00561FAF">
              <w:rPr>
                <w:sz w:val="20"/>
                <w:szCs w:val="20"/>
              </w:rPr>
              <w:t xml:space="preserve">Потребитель </w:t>
            </w:r>
            <w:r w:rsidR="006A3514">
              <w:rPr>
                <w:sz w:val="20"/>
                <w:szCs w:val="20"/>
              </w:rPr>
              <w:t>21</w:t>
            </w:r>
            <w:r w:rsidRPr="00561FAF">
              <w:rPr>
                <w:sz w:val="20"/>
                <w:szCs w:val="20"/>
              </w:rPr>
              <w:t>- 2022-2026</w:t>
            </w:r>
          </w:p>
        </w:tc>
        <w:tc>
          <w:tcPr>
            <w:tcW w:w="2309"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57</w:t>
            </w:r>
          </w:p>
        </w:tc>
        <w:tc>
          <w:tcPr>
            <w:tcW w:w="1694"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17</w:t>
            </w:r>
          </w:p>
        </w:tc>
        <w:tc>
          <w:tcPr>
            <w:tcW w:w="2440"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Подземная бесканальная</w:t>
            </w:r>
          </w:p>
        </w:tc>
        <w:tc>
          <w:tcPr>
            <w:tcW w:w="1842"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Пенополиуретан</w:t>
            </w:r>
          </w:p>
        </w:tc>
        <w:tc>
          <w:tcPr>
            <w:tcW w:w="2127" w:type="dxa"/>
            <w:shd w:val="clear" w:color="auto" w:fill="auto"/>
            <w:vAlign w:val="center"/>
          </w:tcPr>
          <w:p w:rsidR="00FE445D" w:rsidRPr="00561FAF" w:rsidRDefault="00FE445D" w:rsidP="00561FAF">
            <w:pPr>
              <w:spacing w:after="0" w:line="240" w:lineRule="auto"/>
              <w:ind w:firstLine="0"/>
              <w:jc w:val="center"/>
              <w:rPr>
                <w:color w:val="000000"/>
                <w:sz w:val="20"/>
                <w:szCs w:val="20"/>
              </w:rPr>
            </w:pPr>
            <w:r w:rsidRPr="00561FAF">
              <w:rPr>
                <w:color w:val="000000"/>
                <w:sz w:val="20"/>
                <w:szCs w:val="20"/>
              </w:rPr>
              <w:t>44535,85</w:t>
            </w:r>
          </w:p>
        </w:tc>
      </w:tr>
      <w:tr w:rsidR="00FE445D" w:rsidRPr="007C374A" w:rsidTr="003375E2">
        <w:tc>
          <w:tcPr>
            <w:tcW w:w="686" w:type="dxa"/>
            <w:shd w:val="clear" w:color="auto" w:fill="auto"/>
            <w:vAlign w:val="center"/>
          </w:tcPr>
          <w:p w:rsidR="00FE445D" w:rsidRPr="00561FAF" w:rsidRDefault="003375E2" w:rsidP="00561FAF">
            <w:pPr>
              <w:spacing w:after="0" w:line="240" w:lineRule="auto"/>
              <w:ind w:firstLine="0"/>
              <w:jc w:val="center"/>
              <w:rPr>
                <w:sz w:val="20"/>
                <w:szCs w:val="20"/>
              </w:rPr>
            </w:pPr>
            <w:r>
              <w:rPr>
                <w:sz w:val="20"/>
                <w:szCs w:val="20"/>
              </w:rPr>
              <w:t>35</w:t>
            </w:r>
          </w:p>
        </w:tc>
        <w:tc>
          <w:tcPr>
            <w:tcW w:w="1646" w:type="dxa"/>
            <w:shd w:val="clear" w:color="auto" w:fill="auto"/>
            <w:vAlign w:val="center"/>
          </w:tcPr>
          <w:p w:rsidR="00FE445D" w:rsidRPr="00561FAF" w:rsidRDefault="00FE445D" w:rsidP="006A3514">
            <w:pPr>
              <w:spacing w:after="0" w:line="240" w:lineRule="auto"/>
              <w:ind w:firstLine="0"/>
              <w:jc w:val="center"/>
              <w:rPr>
                <w:sz w:val="20"/>
                <w:szCs w:val="20"/>
              </w:rPr>
            </w:pPr>
            <w:r w:rsidRPr="00561FAF">
              <w:rPr>
                <w:sz w:val="20"/>
                <w:szCs w:val="20"/>
              </w:rPr>
              <w:t xml:space="preserve">Потребитель </w:t>
            </w:r>
            <w:r w:rsidR="006A3514">
              <w:rPr>
                <w:sz w:val="20"/>
                <w:szCs w:val="20"/>
              </w:rPr>
              <w:t>22</w:t>
            </w:r>
            <w:r w:rsidRPr="00561FAF">
              <w:rPr>
                <w:sz w:val="20"/>
                <w:szCs w:val="20"/>
              </w:rPr>
              <w:t>- 2022-2026</w:t>
            </w:r>
          </w:p>
        </w:tc>
        <w:tc>
          <w:tcPr>
            <w:tcW w:w="1862"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Переподключение на месте сносимого здания</w:t>
            </w:r>
          </w:p>
        </w:tc>
        <w:tc>
          <w:tcPr>
            <w:tcW w:w="2309"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w:t>
            </w:r>
          </w:p>
        </w:tc>
        <w:tc>
          <w:tcPr>
            <w:tcW w:w="1694" w:type="dxa"/>
            <w:gridSpan w:val="2"/>
            <w:shd w:val="clear" w:color="auto" w:fill="auto"/>
            <w:vAlign w:val="center"/>
          </w:tcPr>
          <w:p w:rsidR="00FE445D" w:rsidRPr="00561FAF" w:rsidRDefault="00FE445D" w:rsidP="00561FAF">
            <w:pPr>
              <w:spacing w:after="0" w:line="240" w:lineRule="auto"/>
              <w:ind w:firstLine="0"/>
              <w:jc w:val="center"/>
              <w:rPr>
                <w:sz w:val="20"/>
                <w:szCs w:val="20"/>
              </w:rPr>
            </w:pPr>
          </w:p>
        </w:tc>
        <w:tc>
          <w:tcPr>
            <w:tcW w:w="2440"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Подземная бесканальная</w:t>
            </w:r>
          </w:p>
        </w:tc>
        <w:tc>
          <w:tcPr>
            <w:tcW w:w="1842"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Пенополиуретан</w:t>
            </w:r>
          </w:p>
        </w:tc>
        <w:tc>
          <w:tcPr>
            <w:tcW w:w="2127" w:type="dxa"/>
            <w:shd w:val="clear" w:color="auto" w:fill="auto"/>
            <w:vAlign w:val="center"/>
          </w:tcPr>
          <w:p w:rsidR="00FE445D" w:rsidRPr="00561FAF" w:rsidRDefault="00FE445D" w:rsidP="00561FAF">
            <w:pPr>
              <w:spacing w:after="0" w:line="240" w:lineRule="auto"/>
              <w:ind w:firstLine="0"/>
              <w:jc w:val="center"/>
              <w:rPr>
                <w:color w:val="000000"/>
                <w:sz w:val="20"/>
                <w:szCs w:val="20"/>
              </w:rPr>
            </w:pPr>
            <w:r w:rsidRPr="00561FAF">
              <w:rPr>
                <w:color w:val="000000"/>
                <w:sz w:val="20"/>
                <w:szCs w:val="20"/>
              </w:rPr>
              <w:t>28575,00</w:t>
            </w:r>
          </w:p>
        </w:tc>
      </w:tr>
      <w:tr w:rsidR="00FE445D" w:rsidRPr="007C374A" w:rsidTr="003375E2">
        <w:tc>
          <w:tcPr>
            <w:tcW w:w="686" w:type="dxa"/>
            <w:shd w:val="clear" w:color="auto" w:fill="auto"/>
            <w:vAlign w:val="center"/>
          </w:tcPr>
          <w:p w:rsidR="00FE445D" w:rsidRPr="00561FAF" w:rsidRDefault="003375E2" w:rsidP="00561FAF">
            <w:pPr>
              <w:spacing w:after="0" w:line="240" w:lineRule="auto"/>
              <w:ind w:firstLine="0"/>
              <w:jc w:val="center"/>
              <w:rPr>
                <w:sz w:val="20"/>
                <w:szCs w:val="20"/>
              </w:rPr>
            </w:pPr>
            <w:r>
              <w:rPr>
                <w:sz w:val="20"/>
                <w:szCs w:val="20"/>
              </w:rPr>
              <w:t>36</w:t>
            </w:r>
          </w:p>
        </w:tc>
        <w:tc>
          <w:tcPr>
            <w:tcW w:w="1646"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ТК93</w:t>
            </w:r>
          </w:p>
        </w:tc>
        <w:tc>
          <w:tcPr>
            <w:tcW w:w="1862" w:type="dxa"/>
            <w:shd w:val="clear" w:color="auto" w:fill="auto"/>
            <w:vAlign w:val="center"/>
          </w:tcPr>
          <w:p w:rsidR="00FE445D" w:rsidRPr="00561FAF" w:rsidRDefault="00FE445D" w:rsidP="006A3514">
            <w:pPr>
              <w:spacing w:after="0" w:line="240" w:lineRule="auto"/>
              <w:ind w:firstLine="0"/>
              <w:jc w:val="center"/>
              <w:rPr>
                <w:sz w:val="20"/>
                <w:szCs w:val="20"/>
              </w:rPr>
            </w:pPr>
            <w:r w:rsidRPr="00561FAF">
              <w:rPr>
                <w:sz w:val="20"/>
                <w:szCs w:val="20"/>
              </w:rPr>
              <w:t xml:space="preserve">Потребитель </w:t>
            </w:r>
            <w:r w:rsidR="006A3514">
              <w:rPr>
                <w:sz w:val="20"/>
                <w:szCs w:val="20"/>
              </w:rPr>
              <w:t>23</w:t>
            </w:r>
            <w:r w:rsidRPr="00561FAF">
              <w:rPr>
                <w:sz w:val="20"/>
                <w:szCs w:val="20"/>
              </w:rPr>
              <w:t>- 2022-2026</w:t>
            </w:r>
          </w:p>
        </w:tc>
        <w:tc>
          <w:tcPr>
            <w:tcW w:w="2309"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108</w:t>
            </w:r>
          </w:p>
        </w:tc>
        <w:tc>
          <w:tcPr>
            <w:tcW w:w="1694"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26,9</w:t>
            </w:r>
          </w:p>
        </w:tc>
        <w:tc>
          <w:tcPr>
            <w:tcW w:w="2440"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Подземная бесканальная</w:t>
            </w:r>
          </w:p>
        </w:tc>
        <w:tc>
          <w:tcPr>
            <w:tcW w:w="1842"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Пенополиуретан</w:t>
            </w:r>
          </w:p>
        </w:tc>
        <w:tc>
          <w:tcPr>
            <w:tcW w:w="2127" w:type="dxa"/>
            <w:shd w:val="clear" w:color="auto" w:fill="auto"/>
            <w:vAlign w:val="center"/>
          </w:tcPr>
          <w:p w:rsidR="00FE445D" w:rsidRPr="00561FAF" w:rsidRDefault="00FE445D" w:rsidP="00561FAF">
            <w:pPr>
              <w:spacing w:after="0" w:line="240" w:lineRule="auto"/>
              <w:ind w:firstLine="0"/>
              <w:jc w:val="center"/>
              <w:rPr>
                <w:color w:val="000000"/>
                <w:sz w:val="20"/>
                <w:szCs w:val="20"/>
              </w:rPr>
            </w:pPr>
            <w:r w:rsidRPr="00561FAF">
              <w:rPr>
                <w:color w:val="000000"/>
                <w:sz w:val="20"/>
                <w:szCs w:val="20"/>
              </w:rPr>
              <w:t>99834,53</w:t>
            </w:r>
          </w:p>
        </w:tc>
      </w:tr>
      <w:tr w:rsidR="00FE445D" w:rsidRPr="007C374A" w:rsidTr="003375E2">
        <w:tc>
          <w:tcPr>
            <w:tcW w:w="686" w:type="dxa"/>
            <w:shd w:val="clear" w:color="auto" w:fill="auto"/>
            <w:vAlign w:val="center"/>
          </w:tcPr>
          <w:p w:rsidR="00FE445D" w:rsidRPr="00561FAF" w:rsidRDefault="003375E2" w:rsidP="00561FAF">
            <w:pPr>
              <w:spacing w:after="0" w:line="240" w:lineRule="auto"/>
              <w:ind w:firstLine="0"/>
              <w:jc w:val="center"/>
              <w:rPr>
                <w:sz w:val="20"/>
                <w:szCs w:val="20"/>
              </w:rPr>
            </w:pPr>
            <w:r>
              <w:rPr>
                <w:sz w:val="20"/>
                <w:szCs w:val="20"/>
              </w:rPr>
              <w:t>37</w:t>
            </w:r>
          </w:p>
        </w:tc>
        <w:tc>
          <w:tcPr>
            <w:tcW w:w="1646" w:type="dxa"/>
            <w:shd w:val="clear" w:color="auto" w:fill="auto"/>
            <w:vAlign w:val="center"/>
          </w:tcPr>
          <w:p w:rsidR="00FE445D" w:rsidRPr="00561FAF" w:rsidRDefault="006A3514" w:rsidP="00561FAF">
            <w:pPr>
              <w:spacing w:after="0" w:line="240" w:lineRule="auto"/>
              <w:ind w:firstLine="0"/>
              <w:jc w:val="center"/>
              <w:rPr>
                <w:sz w:val="20"/>
                <w:szCs w:val="20"/>
              </w:rPr>
            </w:pPr>
            <w:r>
              <w:rPr>
                <w:sz w:val="20"/>
                <w:szCs w:val="20"/>
              </w:rPr>
              <w:t>Потребитель 24</w:t>
            </w:r>
            <w:r w:rsidR="00FE445D" w:rsidRPr="00561FAF">
              <w:rPr>
                <w:sz w:val="20"/>
                <w:szCs w:val="20"/>
              </w:rPr>
              <w:t>- 2022-2026</w:t>
            </w:r>
          </w:p>
        </w:tc>
        <w:tc>
          <w:tcPr>
            <w:tcW w:w="1862"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Переподключение на месте сносимого здания</w:t>
            </w:r>
          </w:p>
        </w:tc>
        <w:tc>
          <w:tcPr>
            <w:tcW w:w="2309"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w:t>
            </w:r>
          </w:p>
        </w:tc>
        <w:tc>
          <w:tcPr>
            <w:tcW w:w="1694" w:type="dxa"/>
            <w:gridSpan w:val="2"/>
            <w:shd w:val="clear" w:color="auto" w:fill="auto"/>
            <w:vAlign w:val="center"/>
          </w:tcPr>
          <w:p w:rsidR="00FE445D" w:rsidRPr="00561FAF" w:rsidRDefault="00FE445D" w:rsidP="00561FAF">
            <w:pPr>
              <w:spacing w:after="0" w:line="240" w:lineRule="auto"/>
              <w:ind w:firstLine="0"/>
              <w:jc w:val="center"/>
              <w:rPr>
                <w:sz w:val="20"/>
                <w:szCs w:val="20"/>
              </w:rPr>
            </w:pPr>
          </w:p>
        </w:tc>
        <w:tc>
          <w:tcPr>
            <w:tcW w:w="2440"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Подземная бесканальная</w:t>
            </w:r>
          </w:p>
        </w:tc>
        <w:tc>
          <w:tcPr>
            <w:tcW w:w="1842"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Пенополиуретан</w:t>
            </w:r>
          </w:p>
        </w:tc>
        <w:tc>
          <w:tcPr>
            <w:tcW w:w="2127" w:type="dxa"/>
            <w:shd w:val="clear" w:color="auto" w:fill="auto"/>
            <w:vAlign w:val="center"/>
          </w:tcPr>
          <w:p w:rsidR="00FE445D" w:rsidRPr="00561FAF" w:rsidRDefault="00FE445D" w:rsidP="00561FAF">
            <w:pPr>
              <w:spacing w:after="0" w:line="240" w:lineRule="auto"/>
              <w:ind w:firstLine="0"/>
              <w:jc w:val="center"/>
              <w:rPr>
                <w:color w:val="000000"/>
                <w:sz w:val="20"/>
                <w:szCs w:val="20"/>
              </w:rPr>
            </w:pPr>
            <w:r w:rsidRPr="00561FAF">
              <w:rPr>
                <w:color w:val="000000"/>
                <w:sz w:val="20"/>
                <w:szCs w:val="20"/>
              </w:rPr>
              <w:t>28575,00</w:t>
            </w:r>
          </w:p>
        </w:tc>
      </w:tr>
      <w:tr w:rsidR="00FE445D" w:rsidRPr="007C374A" w:rsidTr="003375E2">
        <w:tc>
          <w:tcPr>
            <w:tcW w:w="686" w:type="dxa"/>
            <w:shd w:val="clear" w:color="auto" w:fill="auto"/>
            <w:vAlign w:val="center"/>
          </w:tcPr>
          <w:p w:rsidR="00FE445D" w:rsidRPr="00561FAF" w:rsidRDefault="003375E2" w:rsidP="00561FAF">
            <w:pPr>
              <w:spacing w:after="0" w:line="240" w:lineRule="auto"/>
              <w:ind w:firstLine="0"/>
              <w:jc w:val="center"/>
              <w:rPr>
                <w:sz w:val="20"/>
                <w:szCs w:val="20"/>
              </w:rPr>
            </w:pPr>
            <w:r>
              <w:rPr>
                <w:sz w:val="20"/>
                <w:szCs w:val="20"/>
              </w:rPr>
              <w:t>38</w:t>
            </w:r>
          </w:p>
        </w:tc>
        <w:tc>
          <w:tcPr>
            <w:tcW w:w="1646"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ТК64</w:t>
            </w:r>
          </w:p>
        </w:tc>
        <w:tc>
          <w:tcPr>
            <w:tcW w:w="1862" w:type="dxa"/>
            <w:shd w:val="clear" w:color="auto" w:fill="auto"/>
            <w:vAlign w:val="center"/>
          </w:tcPr>
          <w:p w:rsidR="00FE445D" w:rsidRPr="00561FAF" w:rsidRDefault="00FE445D" w:rsidP="006A3514">
            <w:pPr>
              <w:spacing w:after="0" w:line="240" w:lineRule="auto"/>
              <w:ind w:firstLine="0"/>
              <w:jc w:val="center"/>
              <w:rPr>
                <w:sz w:val="20"/>
                <w:szCs w:val="20"/>
              </w:rPr>
            </w:pPr>
            <w:r w:rsidRPr="00561FAF">
              <w:rPr>
                <w:sz w:val="20"/>
                <w:szCs w:val="20"/>
              </w:rPr>
              <w:t>Потребитель 2</w:t>
            </w:r>
            <w:r w:rsidR="006A3514">
              <w:rPr>
                <w:sz w:val="20"/>
                <w:szCs w:val="20"/>
              </w:rPr>
              <w:t>5</w:t>
            </w:r>
            <w:r w:rsidRPr="00561FAF">
              <w:rPr>
                <w:sz w:val="20"/>
                <w:szCs w:val="20"/>
              </w:rPr>
              <w:t>- 2022-2026</w:t>
            </w:r>
          </w:p>
        </w:tc>
        <w:tc>
          <w:tcPr>
            <w:tcW w:w="2309"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89</w:t>
            </w:r>
          </w:p>
        </w:tc>
        <w:tc>
          <w:tcPr>
            <w:tcW w:w="1694"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10</w:t>
            </w:r>
          </w:p>
        </w:tc>
        <w:tc>
          <w:tcPr>
            <w:tcW w:w="2440"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Подземная бесканальная</w:t>
            </w:r>
          </w:p>
        </w:tc>
        <w:tc>
          <w:tcPr>
            <w:tcW w:w="1842"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Пенополиуретан</w:t>
            </w:r>
          </w:p>
        </w:tc>
        <w:tc>
          <w:tcPr>
            <w:tcW w:w="2127" w:type="dxa"/>
            <w:shd w:val="clear" w:color="auto" w:fill="auto"/>
            <w:vAlign w:val="center"/>
          </w:tcPr>
          <w:p w:rsidR="00FE445D" w:rsidRPr="00561FAF" w:rsidRDefault="00FE445D" w:rsidP="00561FAF">
            <w:pPr>
              <w:spacing w:after="0" w:line="240" w:lineRule="auto"/>
              <w:ind w:firstLine="0"/>
              <w:jc w:val="center"/>
              <w:rPr>
                <w:color w:val="000000"/>
                <w:sz w:val="20"/>
                <w:szCs w:val="20"/>
              </w:rPr>
            </w:pPr>
            <w:r w:rsidRPr="00561FAF">
              <w:rPr>
                <w:color w:val="000000"/>
                <w:sz w:val="20"/>
                <w:szCs w:val="20"/>
              </w:rPr>
              <w:t>33423,72</w:t>
            </w:r>
          </w:p>
        </w:tc>
      </w:tr>
      <w:tr w:rsidR="00FE445D" w:rsidRPr="007C374A" w:rsidTr="003375E2">
        <w:tc>
          <w:tcPr>
            <w:tcW w:w="686" w:type="dxa"/>
            <w:shd w:val="clear" w:color="auto" w:fill="auto"/>
            <w:vAlign w:val="center"/>
          </w:tcPr>
          <w:p w:rsidR="00FE445D" w:rsidRPr="00561FAF" w:rsidRDefault="003375E2" w:rsidP="00561FAF">
            <w:pPr>
              <w:spacing w:after="0" w:line="240" w:lineRule="auto"/>
              <w:ind w:firstLine="0"/>
              <w:jc w:val="center"/>
              <w:rPr>
                <w:sz w:val="20"/>
                <w:szCs w:val="20"/>
              </w:rPr>
            </w:pPr>
            <w:r>
              <w:rPr>
                <w:sz w:val="20"/>
                <w:szCs w:val="20"/>
              </w:rPr>
              <w:lastRenderedPageBreak/>
              <w:t>39</w:t>
            </w:r>
          </w:p>
        </w:tc>
        <w:tc>
          <w:tcPr>
            <w:tcW w:w="1646"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ТК19</w:t>
            </w:r>
          </w:p>
        </w:tc>
        <w:tc>
          <w:tcPr>
            <w:tcW w:w="1862" w:type="dxa"/>
            <w:shd w:val="clear" w:color="auto" w:fill="auto"/>
            <w:vAlign w:val="center"/>
          </w:tcPr>
          <w:p w:rsidR="00FE445D" w:rsidRPr="00561FAF" w:rsidRDefault="00FE445D" w:rsidP="006A3514">
            <w:pPr>
              <w:spacing w:after="0" w:line="240" w:lineRule="auto"/>
              <w:ind w:firstLine="0"/>
              <w:jc w:val="center"/>
              <w:rPr>
                <w:sz w:val="20"/>
                <w:szCs w:val="20"/>
              </w:rPr>
            </w:pPr>
            <w:r w:rsidRPr="00561FAF">
              <w:rPr>
                <w:sz w:val="20"/>
                <w:szCs w:val="20"/>
              </w:rPr>
              <w:t>Потребитель 2</w:t>
            </w:r>
            <w:r w:rsidR="006A3514">
              <w:rPr>
                <w:sz w:val="20"/>
                <w:szCs w:val="20"/>
              </w:rPr>
              <w:t>6</w:t>
            </w:r>
            <w:r w:rsidRPr="00561FAF">
              <w:rPr>
                <w:sz w:val="20"/>
                <w:szCs w:val="20"/>
              </w:rPr>
              <w:t>- 2022-2026</w:t>
            </w:r>
          </w:p>
        </w:tc>
        <w:tc>
          <w:tcPr>
            <w:tcW w:w="2309"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57</w:t>
            </w:r>
          </w:p>
        </w:tc>
        <w:tc>
          <w:tcPr>
            <w:tcW w:w="1694"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81</w:t>
            </w:r>
          </w:p>
        </w:tc>
        <w:tc>
          <w:tcPr>
            <w:tcW w:w="2440"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Подземная бесканальная</w:t>
            </w:r>
          </w:p>
        </w:tc>
        <w:tc>
          <w:tcPr>
            <w:tcW w:w="1842"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Пенополиуретан</w:t>
            </w:r>
          </w:p>
        </w:tc>
        <w:tc>
          <w:tcPr>
            <w:tcW w:w="2127" w:type="dxa"/>
            <w:shd w:val="clear" w:color="auto" w:fill="auto"/>
            <w:vAlign w:val="center"/>
          </w:tcPr>
          <w:p w:rsidR="00FE445D" w:rsidRPr="00561FAF" w:rsidRDefault="00FE445D" w:rsidP="00561FAF">
            <w:pPr>
              <w:spacing w:after="0" w:line="240" w:lineRule="auto"/>
              <w:ind w:firstLine="0"/>
              <w:jc w:val="center"/>
              <w:rPr>
                <w:color w:val="000000"/>
                <w:sz w:val="20"/>
                <w:szCs w:val="20"/>
              </w:rPr>
            </w:pPr>
            <w:r w:rsidRPr="00561FAF">
              <w:rPr>
                <w:color w:val="000000"/>
                <w:sz w:val="20"/>
                <w:szCs w:val="20"/>
              </w:rPr>
              <w:t>212200,24</w:t>
            </w:r>
          </w:p>
        </w:tc>
      </w:tr>
      <w:tr w:rsidR="00FE445D" w:rsidRPr="007C374A" w:rsidTr="003375E2">
        <w:tc>
          <w:tcPr>
            <w:tcW w:w="686" w:type="dxa"/>
            <w:shd w:val="clear" w:color="auto" w:fill="auto"/>
            <w:vAlign w:val="center"/>
          </w:tcPr>
          <w:p w:rsidR="00FE445D" w:rsidRPr="00561FAF" w:rsidRDefault="003375E2" w:rsidP="00561FAF">
            <w:pPr>
              <w:spacing w:after="0" w:line="240" w:lineRule="auto"/>
              <w:ind w:firstLine="0"/>
              <w:jc w:val="center"/>
              <w:rPr>
                <w:sz w:val="20"/>
                <w:szCs w:val="20"/>
              </w:rPr>
            </w:pPr>
            <w:r>
              <w:rPr>
                <w:sz w:val="20"/>
                <w:szCs w:val="20"/>
              </w:rPr>
              <w:t>40</w:t>
            </w:r>
          </w:p>
        </w:tc>
        <w:tc>
          <w:tcPr>
            <w:tcW w:w="1646"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ТК15</w:t>
            </w:r>
          </w:p>
        </w:tc>
        <w:tc>
          <w:tcPr>
            <w:tcW w:w="1862" w:type="dxa"/>
            <w:shd w:val="clear" w:color="auto" w:fill="auto"/>
            <w:vAlign w:val="center"/>
          </w:tcPr>
          <w:p w:rsidR="00FE445D" w:rsidRPr="00561FAF" w:rsidRDefault="00FE445D" w:rsidP="006A3514">
            <w:pPr>
              <w:spacing w:after="0" w:line="240" w:lineRule="auto"/>
              <w:ind w:firstLine="0"/>
              <w:jc w:val="center"/>
              <w:rPr>
                <w:sz w:val="20"/>
                <w:szCs w:val="20"/>
              </w:rPr>
            </w:pPr>
            <w:r w:rsidRPr="00561FAF">
              <w:rPr>
                <w:sz w:val="20"/>
                <w:szCs w:val="20"/>
              </w:rPr>
              <w:t>Потребитель 2</w:t>
            </w:r>
            <w:r w:rsidR="006A3514">
              <w:rPr>
                <w:sz w:val="20"/>
                <w:szCs w:val="20"/>
              </w:rPr>
              <w:t>4</w:t>
            </w:r>
            <w:r w:rsidRPr="00561FAF">
              <w:rPr>
                <w:sz w:val="20"/>
                <w:szCs w:val="20"/>
              </w:rPr>
              <w:t>- 2022-2026</w:t>
            </w:r>
          </w:p>
        </w:tc>
        <w:tc>
          <w:tcPr>
            <w:tcW w:w="2309"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57</w:t>
            </w:r>
          </w:p>
        </w:tc>
        <w:tc>
          <w:tcPr>
            <w:tcW w:w="1694"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50,3</w:t>
            </w:r>
          </w:p>
        </w:tc>
        <w:tc>
          <w:tcPr>
            <w:tcW w:w="2440"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Подземная бесканальная</w:t>
            </w:r>
          </w:p>
        </w:tc>
        <w:tc>
          <w:tcPr>
            <w:tcW w:w="1842"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Пенополиуретан</w:t>
            </w:r>
          </w:p>
        </w:tc>
        <w:tc>
          <w:tcPr>
            <w:tcW w:w="2127" w:type="dxa"/>
            <w:shd w:val="clear" w:color="auto" w:fill="auto"/>
            <w:vAlign w:val="center"/>
          </w:tcPr>
          <w:p w:rsidR="00FE445D" w:rsidRPr="00561FAF" w:rsidRDefault="00FE445D" w:rsidP="00561FAF">
            <w:pPr>
              <w:spacing w:after="0" w:line="240" w:lineRule="auto"/>
              <w:ind w:firstLine="0"/>
              <w:jc w:val="center"/>
              <w:rPr>
                <w:color w:val="000000"/>
                <w:sz w:val="20"/>
                <w:szCs w:val="20"/>
              </w:rPr>
            </w:pPr>
            <w:r w:rsidRPr="00561FAF">
              <w:rPr>
                <w:color w:val="000000"/>
                <w:sz w:val="20"/>
                <w:szCs w:val="20"/>
              </w:rPr>
              <w:t>131773,73</w:t>
            </w:r>
          </w:p>
        </w:tc>
      </w:tr>
      <w:tr w:rsidR="00FE445D" w:rsidRPr="007C374A" w:rsidTr="003375E2">
        <w:tc>
          <w:tcPr>
            <w:tcW w:w="686" w:type="dxa"/>
            <w:shd w:val="clear" w:color="auto" w:fill="auto"/>
            <w:vAlign w:val="center"/>
          </w:tcPr>
          <w:p w:rsidR="00FE445D" w:rsidRPr="00561FAF" w:rsidRDefault="003375E2" w:rsidP="00561FAF">
            <w:pPr>
              <w:spacing w:after="0" w:line="240" w:lineRule="auto"/>
              <w:ind w:firstLine="0"/>
              <w:jc w:val="center"/>
              <w:rPr>
                <w:sz w:val="20"/>
                <w:szCs w:val="20"/>
              </w:rPr>
            </w:pPr>
            <w:r>
              <w:rPr>
                <w:sz w:val="20"/>
                <w:szCs w:val="20"/>
              </w:rPr>
              <w:t>41</w:t>
            </w:r>
          </w:p>
        </w:tc>
        <w:tc>
          <w:tcPr>
            <w:tcW w:w="1646"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ТК15</w:t>
            </w:r>
          </w:p>
        </w:tc>
        <w:tc>
          <w:tcPr>
            <w:tcW w:w="1862" w:type="dxa"/>
            <w:shd w:val="clear" w:color="auto" w:fill="auto"/>
            <w:vAlign w:val="center"/>
          </w:tcPr>
          <w:p w:rsidR="00FE445D" w:rsidRPr="00561FAF" w:rsidRDefault="00FE445D" w:rsidP="006A3514">
            <w:pPr>
              <w:spacing w:after="0" w:line="240" w:lineRule="auto"/>
              <w:ind w:firstLine="0"/>
              <w:jc w:val="center"/>
              <w:rPr>
                <w:sz w:val="20"/>
                <w:szCs w:val="20"/>
              </w:rPr>
            </w:pPr>
            <w:r w:rsidRPr="00561FAF">
              <w:rPr>
                <w:sz w:val="20"/>
                <w:szCs w:val="20"/>
              </w:rPr>
              <w:t>Потребитель 2</w:t>
            </w:r>
            <w:r w:rsidR="006A3514">
              <w:rPr>
                <w:sz w:val="20"/>
                <w:szCs w:val="20"/>
              </w:rPr>
              <w:t>8</w:t>
            </w:r>
            <w:r w:rsidRPr="00561FAF">
              <w:rPr>
                <w:sz w:val="20"/>
                <w:szCs w:val="20"/>
              </w:rPr>
              <w:t>- 2022-2026</w:t>
            </w:r>
          </w:p>
        </w:tc>
        <w:tc>
          <w:tcPr>
            <w:tcW w:w="2309"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57</w:t>
            </w:r>
          </w:p>
        </w:tc>
        <w:tc>
          <w:tcPr>
            <w:tcW w:w="1694"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53</w:t>
            </w:r>
          </w:p>
        </w:tc>
        <w:tc>
          <w:tcPr>
            <w:tcW w:w="2440"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Подземная бесканальная</w:t>
            </w:r>
          </w:p>
        </w:tc>
        <w:tc>
          <w:tcPr>
            <w:tcW w:w="1842"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Пенополиуретан</w:t>
            </w:r>
          </w:p>
        </w:tc>
        <w:tc>
          <w:tcPr>
            <w:tcW w:w="2127" w:type="dxa"/>
            <w:shd w:val="clear" w:color="auto" w:fill="auto"/>
            <w:vAlign w:val="center"/>
          </w:tcPr>
          <w:p w:rsidR="00FE445D" w:rsidRPr="00561FAF" w:rsidRDefault="00FE445D" w:rsidP="00561FAF">
            <w:pPr>
              <w:spacing w:after="0" w:line="240" w:lineRule="auto"/>
              <w:ind w:firstLine="0"/>
              <w:jc w:val="center"/>
              <w:rPr>
                <w:color w:val="000000"/>
                <w:sz w:val="20"/>
                <w:szCs w:val="20"/>
              </w:rPr>
            </w:pPr>
            <w:r w:rsidRPr="00561FAF">
              <w:rPr>
                <w:color w:val="000000"/>
                <w:sz w:val="20"/>
                <w:szCs w:val="20"/>
              </w:rPr>
              <w:t>138847,07</w:t>
            </w:r>
          </w:p>
        </w:tc>
      </w:tr>
      <w:tr w:rsidR="00FE445D" w:rsidRPr="007C374A" w:rsidTr="003375E2">
        <w:tc>
          <w:tcPr>
            <w:tcW w:w="686" w:type="dxa"/>
            <w:shd w:val="clear" w:color="auto" w:fill="auto"/>
            <w:vAlign w:val="center"/>
          </w:tcPr>
          <w:p w:rsidR="00FE445D" w:rsidRPr="00561FAF" w:rsidRDefault="003375E2" w:rsidP="00561FAF">
            <w:pPr>
              <w:spacing w:after="0" w:line="240" w:lineRule="auto"/>
              <w:ind w:firstLine="0"/>
              <w:jc w:val="center"/>
              <w:rPr>
                <w:sz w:val="20"/>
                <w:szCs w:val="20"/>
              </w:rPr>
            </w:pPr>
            <w:r>
              <w:rPr>
                <w:sz w:val="20"/>
                <w:szCs w:val="20"/>
              </w:rPr>
              <w:t>42</w:t>
            </w:r>
          </w:p>
        </w:tc>
        <w:tc>
          <w:tcPr>
            <w:tcW w:w="1646"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ТК108</w:t>
            </w:r>
          </w:p>
        </w:tc>
        <w:tc>
          <w:tcPr>
            <w:tcW w:w="1862" w:type="dxa"/>
            <w:shd w:val="clear" w:color="auto" w:fill="auto"/>
            <w:vAlign w:val="center"/>
          </w:tcPr>
          <w:p w:rsidR="00FE445D" w:rsidRPr="00561FAF" w:rsidRDefault="00FE445D" w:rsidP="006A3514">
            <w:pPr>
              <w:spacing w:after="0" w:line="240" w:lineRule="auto"/>
              <w:ind w:firstLine="0"/>
              <w:jc w:val="center"/>
              <w:rPr>
                <w:sz w:val="20"/>
                <w:szCs w:val="20"/>
              </w:rPr>
            </w:pPr>
            <w:r w:rsidRPr="00561FAF">
              <w:rPr>
                <w:sz w:val="20"/>
                <w:szCs w:val="20"/>
              </w:rPr>
              <w:t>Потребитель 2</w:t>
            </w:r>
            <w:r w:rsidR="006A3514">
              <w:rPr>
                <w:sz w:val="20"/>
                <w:szCs w:val="20"/>
              </w:rPr>
              <w:t>9</w:t>
            </w:r>
            <w:r w:rsidRPr="00561FAF">
              <w:rPr>
                <w:sz w:val="20"/>
                <w:szCs w:val="20"/>
              </w:rPr>
              <w:t>- 2022-2026</w:t>
            </w:r>
          </w:p>
        </w:tc>
        <w:tc>
          <w:tcPr>
            <w:tcW w:w="2309"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57</w:t>
            </w:r>
          </w:p>
        </w:tc>
        <w:tc>
          <w:tcPr>
            <w:tcW w:w="1694"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75</w:t>
            </w:r>
          </w:p>
        </w:tc>
        <w:tc>
          <w:tcPr>
            <w:tcW w:w="2440"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Подземная бесканальная</w:t>
            </w:r>
          </w:p>
        </w:tc>
        <w:tc>
          <w:tcPr>
            <w:tcW w:w="1842"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Пенополиуретан</w:t>
            </w:r>
          </w:p>
        </w:tc>
        <w:tc>
          <w:tcPr>
            <w:tcW w:w="2127" w:type="dxa"/>
            <w:shd w:val="clear" w:color="auto" w:fill="auto"/>
            <w:vAlign w:val="center"/>
          </w:tcPr>
          <w:p w:rsidR="00FE445D" w:rsidRPr="00561FAF" w:rsidRDefault="00FE445D" w:rsidP="00561FAF">
            <w:pPr>
              <w:spacing w:after="0" w:line="240" w:lineRule="auto"/>
              <w:ind w:firstLine="0"/>
              <w:jc w:val="center"/>
              <w:rPr>
                <w:color w:val="000000"/>
                <w:sz w:val="20"/>
                <w:szCs w:val="20"/>
              </w:rPr>
            </w:pPr>
            <w:r w:rsidRPr="00561FAF">
              <w:rPr>
                <w:color w:val="000000"/>
                <w:sz w:val="20"/>
                <w:szCs w:val="20"/>
              </w:rPr>
              <w:t>196481,70</w:t>
            </w:r>
          </w:p>
        </w:tc>
      </w:tr>
      <w:tr w:rsidR="00FE445D" w:rsidRPr="007C374A" w:rsidTr="003375E2">
        <w:tc>
          <w:tcPr>
            <w:tcW w:w="686" w:type="dxa"/>
            <w:shd w:val="clear" w:color="auto" w:fill="auto"/>
            <w:vAlign w:val="center"/>
          </w:tcPr>
          <w:p w:rsidR="00FE445D" w:rsidRPr="00561FAF" w:rsidRDefault="003375E2" w:rsidP="00561FAF">
            <w:pPr>
              <w:spacing w:after="0" w:line="240" w:lineRule="auto"/>
              <w:ind w:firstLine="0"/>
              <w:jc w:val="center"/>
              <w:rPr>
                <w:sz w:val="20"/>
                <w:szCs w:val="20"/>
              </w:rPr>
            </w:pPr>
            <w:r>
              <w:rPr>
                <w:sz w:val="20"/>
                <w:szCs w:val="20"/>
              </w:rPr>
              <w:t>43</w:t>
            </w:r>
          </w:p>
        </w:tc>
        <w:tc>
          <w:tcPr>
            <w:tcW w:w="1646"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ТК8</w:t>
            </w:r>
          </w:p>
        </w:tc>
        <w:tc>
          <w:tcPr>
            <w:tcW w:w="1862" w:type="dxa"/>
            <w:shd w:val="clear" w:color="auto" w:fill="auto"/>
            <w:vAlign w:val="center"/>
          </w:tcPr>
          <w:p w:rsidR="00FE445D" w:rsidRPr="00561FAF" w:rsidRDefault="00FE445D" w:rsidP="006A3514">
            <w:pPr>
              <w:spacing w:after="0" w:line="240" w:lineRule="auto"/>
              <w:ind w:firstLine="0"/>
              <w:jc w:val="center"/>
              <w:rPr>
                <w:sz w:val="20"/>
                <w:szCs w:val="20"/>
              </w:rPr>
            </w:pPr>
            <w:r w:rsidRPr="00561FAF">
              <w:rPr>
                <w:sz w:val="20"/>
                <w:szCs w:val="20"/>
              </w:rPr>
              <w:t xml:space="preserve">Потребитель </w:t>
            </w:r>
            <w:r w:rsidR="006A3514">
              <w:rPr>
                <w:sz w:val="20"/>
                <w:szCs w:val="20"/>
              </w:rPr>
              <w:t>20</w:t>
            </w:r>
            <w:r w:rsidRPr="00561FAF">
              <w:rPr>
                <w:sz w:val="20"/>
                <w:szCs w:val="20"/>
              </w:rPr>
              <w:t>- 2022-2026</w:t>
            </w:r>
          </w:p>
        </w:tc>
        <w:tc>
          <w:tcPr>
            <w:tcW w:w="2309"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89</w:t>
            </w:r>
          </w:p>
        </w:tc>
        <w:tc>
          <w:tcPr>
            <w:tcW w:w="1694"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14,34</w:t>
            </w:r>
          </w:p>
        </w:tc>
        <w:tc>
          <w:tcPr>
            <w:tcW w:w="2440"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Подземная бесканальная</w:t>
            </w:r>
          </w:p>
        </w:tc>
        <w:tc>
          <w:tcPr>
            <w:tcW w:w="1842"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Пенополиуретан</w:t>
            </w:r>
          </w:p>
        </w:tc>
        <w:tc>
          <w:tcPr>
            <w:tcW w:w="2127" w:type="dxa"/>
            <w:shd w:val="clear" w:color="auto" w:fill="auto"/>
            <w:vAlign w:val="center"/>
          </w:tcPr>
          <w:p w:rsidR="00FE445D" w:rsidRPr="00561FAF" w:rsidRDefault="00FE445D" w:rsidP="00561FAF">
            <w:pPr>
              <w:spacing w:after="0" w:line="240" w:lineRule="auto"/>
              <w:ind w:firstLine="0"/>
              <w:jc w:val="center"/>
              <w:rPr>
                <w:color w:val="000000"/>
                <w:sz w:val="20"/>
                <w:szCs w:val="20"/>
              </w:rPr>
            </w:pPr>
            <w:r w:rsidRPr="00561FAF">
              <w:rPr>
                <w:color w:val="000000"/>
                <w:sz w:val="20"/>
                <w:szCs w:val="20"/>
              </w:rPr>
              <w:t>47929,61</w:t>
            </w:r>
          </w:p>
        </w:tc>
      </w:tr>
      <w:tr w:rsidR="00FE445D" w:rsidRPr="007C374A" w:rsidTr="003375E2">
        <w:tc>
          <w:tcPr>
            <w:tcW w:w="686" w:type="dxa"/>
            <w:shd w:val="clear" w:color="auto" w:fill="auto"/>
            <w:vAlign w:val="center"/>
          </w:tcPr>
          <w:p w:rsidR="00FE445D" w:rsidRPr="00561FAF" w:rsidRDefault="003375E2" w:rsidP="00561FAF">
            <w:pPr>
              <w:spacing w:after="0" w:line="240" w:lineRule="auto"/>
              <w:ind w:firstLine="0"/>
              <w:jc w:val="center"/>
              <w:rPr>
                <w:sz w:val="20"/>
                <w:szCs w:val="20"/>
              </w:rPr>
            </w:pPr>
            <w:r>
              <w:rPr>
                <w:sz w:val="20"/>
                <w:szCs w:val="20"/>
              </w:rPr>
              <w:t>44</w:t>
            </w:r>
          </w:p>
        </w:tc>
        <w:tc>
          <w:tcPr>
            <w:tcW w:w="1646"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ТК81</w:t>
            </w:r>
          </w:p>
        </w:tc>
        <w:tc>
          <w:tcPr>
            <w:tcW w:w="1862" w:type="dxa"/>
            <w:shd w:val="clear" w:color="auto" w:fill="auto"/>
            <w:vAlign w:val="center"/>
          </w:tcPr>
          <w:p w:rsidR="00FE445D" w:rsidRPr="00561FAF" w:rsidRDefault="00FE445D" w:rsidP="006A3514">
            <w:pPr>
              <w:spacing w:after="0" w:line="240" w:lineRule="auto"/>
              <w:ind w:firstLine="0"/>
              <w:jc w:val="center"/>
              <w:rPr>
                <w:sz w:val="20"/>
                <w:szCs w:val="20"/>
              </w:rPr>
            </w:pPr>
            <w:r w:rsidRPr="00561FAF">
              <w:rPr>
                <w:sz w:val="20"/>
                <w:szCs w:val="20"/>
              </w:rPr>
              <w:t xml:space="preserve">Потребитель </w:t>
            </w:r>
            <w:r w:rsidR="006A3514">
              <w:rPr>
                <w:sz w:val="20"/>
                <w:szCs w:val="20"/>
              </w:rPr>
              <w:t>31</w:t>
            </w:r>
            <w:r w:rsidRPr="00561FAF">
              <w:rPr>
                <w:sz w:val="20"/>
                <w:szCs w:val="20"/>
              </w:rPr>
              <w:t>- 2022-2026</w:t>
            </w:r>
          </w:p>
        </w:tc>
        <w:tc>
          <w:tcPr>
            <w:tcW w:w="2309"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57</w:t>
            </w:r>
          </w:p>
        </w:tc>
        <w:tc>
          <w:tcPr>
            <w:tcW w:w="1694"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52,14</w:t>
            </w:r>
          </w:p>
        </w:tc>
        <w:tc>
          <w:tcPr>
            <w:tcW w:w="2440"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Подземная бесканальная</w:t>
            </w:r>
          </w:p>
        </w:tc>
        <w:tc>
          <w:tcPr>
            <w:tcW w:w="1842"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Пенополиуретан</w:t>
            </w:r>
          </w:p>
        </w:tc>
        <w:tc>
          <w:tcPr>
            <w:tcW w:w="2127" w:type="dxa"/>
            <w:shd w:val="clear" w:color="auto" w:fill="auto"/>
            <w:vAlign w:val="center"/>
          </w:tcPr>
          <w:p w:rsidR="00FE445D" w:rsidRPr="00561FAF" w:rsidRDefault="00FE445D" w:rsidP="00561FAF">
            <w:pPr>
              <w:spacing w:after="0" w:line="240" w:lineRule="auto"/>
              <w:ind w:firstLine="0"/>
              <w:jc w:val="center"/>
              <w:rPr>
                <w:color w:val="000000"/>
                <w:sz w:val="20"/>
                <w:szCs w:val="20"/>
              </w:rPr>
            </w:pPr>
            <w:r w:rsidRPr="00561FAF">
              <w:rPr>
                <w:color w:val="000000"/>
                <w:sz w:val="20"/>
                <w:szCs w:val="20"/>
              </w:rPr>
              <w:t>136594,08</w:t>
            </w:r>
          </w:p>
        </w:tc>
      </w:tr>
      <w:tr w:rsidR="00FE445D" w:rsidRPr="007C374A" w:rsidTr="003375E2">
        <w:tc>
          <w:tcPr>
            <w:tcW w:w="686" w:type="dxa"/>
            <w:shd w:val="clear" w:color="auto" w:fill="auto"/>
            <w:vAlign w:val="center"/>
          </w:tcPr>
          <w:p w:rsidR="00FE445D" w:rsidRPr="00561FAF" w:rsidRDefault="003375E2" w:rsidP="00561FAF">
            <w:pPr>
              <w:spacing w:after="0" w:line="240" w:lineRule="auto"/>
              <w:ind w:firstLine="0"/>
              <w:jc w:val="center"/>
              <w:rPr>
                <w:sz w:val="20"/>
                <w:szCs w:val="20"/>
              </w:rPr>
            </w:pPr>
            <w:r>
              <w:rPr>
                <w:sz w:val="20"/>
                <w:szCs w:val="20"/>
              </w:rPr>
              <w:t>45</w:t>
            </w:r>
          </w:p>
        </w:tc>
        <w:tc>
          <w:tcPr>
            <w:tcW w:w="1646"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ТК22</w:t>
            </w:r>
          </w:p>
        </w:tc>
        <w:tc>
          <w:tcPr>
            <w:tcW w:w="1862" w:type="dxa"/>
            <w:shd w:val="clear" w:color="auto" w:fill="auto"/>
            <w:vAlign w:val="center"/>
          </w:tcPr>
          <w:p w:rsidR="00FE445D" w:rsidRPr="00561FAF" w:rsidRDefault="00FE445D" w:rsidP="006A3514">
            <w:pPr>
              <w:spacing w:after="0" w:line="240" w:lineRule="auto"/>
              <w:ind w:firstLine="0"/>
              <w:jc w:val="center"/>
              <w:rPr>
                <w:sz w:val="20"/>
                <w:szCs w:val="20"/>
              </w:rPr>
            </w:pPr>
            <w:r w:rsidRPr="00561FAF">
              <w:rPr>
                <w:sz w:val="20"/>
                <w:szCs w:val="20"/>
              </w:rPr>
              <w:t xml:space="preserve">Потребитель </w:t>
            </w:r>
            <w:r w:rsidR="006A3514">
              <w:rPr>
                <w:sz w:val="20"/>
                <w:szCs w:val="20"/>
              </w:rPr>
              <w:t>32</w:t>
            </w:r>
            <w:r w:rsidRPr="00561FAF">
              <w:rPr>
                <w:sz w:val="20"/>
                <w:szCs w:val="20"/>
              </w:rPr>
              <w:t>- 2022-2026</w:t>
            </w:r>
          </w:p>
        </w:tc>
        <w:tc>
          <w:tcPr>
            <w:tcW w:w="2309"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57</w:t>
            </w:r>
          </w:p>
        </w:tc>
        <w:tc>
          <w:tcPr>
            <w:tcW w:w="1694"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150</w:t>
            </w:r>
          </w:p>
        </w:tc>
        <w:tc>
          <w:tcPr>
            <w:tcW w:w="2440"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Подземная бесканальная</w:t>
            </w:r>
          </w:p>
        </w:tc>
        <w:tc>
          <w:tcPr>
            <w:tcW w:w="1842"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Пенополиуретан</w:t>
            </w:r>
          </w:p>
        </w:tc>
        <w:tc>
          <w:tcPr>
            <w:tcW w:w="2127" w:type="dxa"/>
            <w:shd w:val="clear" w:color="auto" w:fill="auto"/>
            <w:vAlign w:val="center"/>
          </w:tcPr>
          <w:p w:rsidR="00FE445D" w:rsidRPr="00561FAF" w:rsidRDefault="00FE445D" w:rsidP="00561FAF">
            <w:pPr>
              <w:spacing w:after="0" w:line="240" w:lineRule="auto"/>
              <w:ind w:firstLine="0"/>
              <w:jc w:val="center"/>
              <w:rPr>
                <w:color w:val="000000"/>
                <w:sz w:val="20"/>
                <w:szCs w:val="20"/>
              </w:rPr>
            </w:pPr>
            <w:r w:rsidRPr="00561FAF">
              <w:rPr>
                <w:color w:val="000000"/>
                <w:sz w:val="20"/>
                <w:szCs w:val="20"/>
              </w:rPr>
              <w:t>392963,40</w:t>
            </w:r>
          </w:p>
        </w:tc>
      </w:tr>
      <w:tr w:rsidR="00FE445D" w:rsidRPr="007C374A" w:rsidTr="003375E2">
        <w:tc>
          <w:tcPr>
            <w:tcW w:w="686" w:type="dxa"/>
            <w:shd w:val="clear" w:color="auto" w:fill="auto"/>
            <w:vAlign w:val="center"/>
          </w:tcPr>
          <w:p w:rsidR="00FE445D" w:rsidRPr="00561FAF" w:rsidRDefault="003375E2" w:rsidP="00561FAF">
            <w:pPr>
              <w:spacing w:after="0" w:line="240" w:lineRule="auto"/>
              <w:ind w:firstLine="0"/>
              <w:jc w:val="center"/>
              <w:rPr>
                <w:sz w:val="20"/>
                <w:szCs w:val="20"/>
              </w:rPr>
            </w:pPr>
            <w:r>
              <w:rPr>
                <w:sz w:val="20"/>
                <w:szCs w:val="20"/>
              </w:rPr>
              <w:t>46</w:t>
            </w:r>
          </w:p>
        </w:tc>
        <w:tc>
          <w:tcPr>
            <w:tcW w:w="1646"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ТК46</w:t>
            </w:r>
          </w:p>
        </w:tc>
        <w:tc>
          <w:tcPr>
            <w:tcW w:w="1862" w:type="dxa"/>
            <w:shd w:val="clear" w:color="auto" w:fill="auto"/>
            <w:vAlign w:val="center"/>
          </w:tcPr>
          <w:p w:rsidR="00FE445D" w:rsidRPr="00561FAF" w:rsidRDefault="00FE445D" w:rsidP="006A3514">
            <w:pPr>
              <w:spacing w:after="0" w:line="240" w:lineRule="auto"/>
              <w:ind w:firstLine="0"/>
              <w:jc w:val="center"/>
              <w:rPr>
                <w:sz w:val="20"/>
                <w:szCs w:val="20"/>
              </w:rPr>
            </w:pPr>
            <w:r w:rsidRPr="00561FAF">
              <w:rPr>
                <w:sz w:val="20"/>
                <w:szCs w:val="20"/>
              </w:rPr>
              <w:t xml:space="preserve">Потребитель </w:t>
            </w:r>
            <w:r w:rsidR="006A3514">
              <w:rPr>
                <w:sz w:val="20"/>
                <w:szCs w:val="20"/>
              </w:rPr>
              <w:t>33</w:t>
            </w:r>
            <w:r w:rsidRPr="00561FAF">
              <w:rPr>
                <w:sz w:val="20"/>
                <w:szCs w:val="20"/>
              </w:rPr>
              <w:t>- 2022-2026</w:t>
            </w:r>
          </w:p>
        </w:tc>
        <w:tc>
          <w:tcPr>
            <w:tcW w:w="2309"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89</w:t>
            </w:r>
          </w:p>
        </w:tc>
        <w:tc>
          <w:tcPr>
            <w:tcW w:w="1694"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26</w:t>
            </w:r>
          </w:p>
        </w:tc>
        <w:tc>
          <w:tcPr>
            <w:tcW w:w="2440"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Подземная бесканальная</w:t>
            </w:r>
          </w:p>
        </w:tc>
        <w:tc>
          <w:tcPr>
            <w:tcW w:w="1842"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Пенополиуретан</w:t>
            </w:r>
          </w:p>
        </w:tc>
        <w:tc>
          <w:tcPr>
            <w:tcW w:w="2127" w:type="dxa"/>
            <w:shd w:val="clear" w:color="auto" w:fill="auto"/>
            <w:vAlign w:val="center"/>
          </w:tcPr>
          <w:p w:rsidR="00FE445D" w:rsidRPr="00561FAF" w:rsidRDefault="00FE445D" w:rsidP="00561FAF">
            <w:pPr>
              <w:spacing w:after="0" w:line="240" w:lineRule="auto"/>
              <w:ind w:firstLine="0"/>
              <w:jc w:val="center"/>
              <w:rPr>
                <w:color w:val="000000"/>
                <w:sz w:val="20"/>
                <w:szCs w:val="20"/>
              </w:rPr>
            </w:pPr>
            <w:r w:rsidRPr="00561FAF">
              <w:rPr>
                <w:color w:val="000000"/>
                <w:sz w:val="20"/>
                <w:szCs w:val="20"/>
              </w:rPr>
              <w:t>86901,67</w:t>
            </w:r>
          </w:p>
        </w:tc>
      </w:tr>
      <w:tr w:rsidR="00FE445D" w:rsidRPr="007C374A" w:rsidTr="003375E2">
        <w:tc>
          <w:tcPr>
            <w:tcW w:w="686" w:type="dxa"/>
            <w:shd w:val="clear" w:color="auto" w:fill="auto"/>
            <w:vAlign w:val="center"/>
          </w:tcPr>
          <w:p w:rsidR="00FE445D" w:rsidRPr="00561FAF" w:rsidRDefault="003375E2" w:rsidP="00561FAF">
            <w:pPr>
              <w:spacing w:after="0" w:line="240" w:lineRule="auto"/>
              <w:ind w:firstLine="0"/>
              <w:jc w:val="center"/>
              <w:rPr>
                <w:sz w:val="20"/>
                <w:szCs w:val="20"/>
              </w:rPr>
            </w:pPr>
            <w:r>
              <w:rPr>
                <w:sz w:val="20"/>
                <w:szCs w:val="20"/>
              </w:rPr>
              <w:t>47</w:t>
            </w:r>
          </w:p>
        </w:tc>
        <w:tc>
          <w:tcPr>
            <w:tcW w:w="1646"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ТК28</w:t>
            </w:r>
          </w:p>
        </w:tc>
        <w:tc>
          <w:tcPr>
            <w:tcW w:w="1862" w:type="dxa"/>
            <w:shd w:val="clear" w:color="auto" w:fill="auto"/>
            <w:vAlign w:val="center"/>
          </w:tcPr>
          <w:p w:rsidR="00FE445D" w:rsidRPr="00561FAF" w:rsidRDefault="00FE445D" w:rsidP="006A3514">
            <w:pPr>
              <w:spacing w:after="0" w:line="240" w:lineRule="auto"/>
              <w:ind w:firstLine="0"/>
              <w:jc w:val="center"/>
              <w:rPr>
                <w:sz w:val="20"/>
                <w:szCs w:val="20"/>
              </w:rPr>
            </w:pPr>
            <w:r w:rsidRPr="00561FAF">
              <w:rPr>
                <w:sz w:val="20"/>
                <w:szCs w:val="20"/>
              </w:rPr>
              <w:t>Потребитель 3</w:t>
            </w:r>
            <w:r w:rsidR="006A3514">
              <w:rPr>
                <w:sz w:val="20"/>
                <w:szCs w:val="20"/>
              </w:rPr>
              <w:t>4</w:t>
            </w:r>
            <w:r w:rsidRPr="00561FAF">
              <w:rPr>
                <w:sz w:val="20"/>
                <w:szCs w:val="20"/>
              </w:rPr>
              <w:t>- 2022-2026</w:t>
            </w:r>
          </w:p>
        </w:tc>
        <w:tc>
          <w:tcPr>
            <w:tcW w:w="2309"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57</w:t>
            </w:r>
          </w:p>
        </w:tc>
        <w:tc>
          <w:tcPr>
            <w:tcW w:w="1694"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28</w:t>
            </w:r>
          </w:p>
        </w:tc>
        <w:tc>
          <w:tcPr>
            <w:tcW w:w="2440"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Подземная бесканальная</w:t>
            </w:r>
          </w:p>
        </w:tc>
        <w:tc>
          <w:tcPr>
            <w:tcW w:w="1842"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Пенополиуретан</w:t>
            </w:r>
          </w:p>
        </w:tc>
        <w:tc>
          <w:tcPr>
            <w:tcW w:w="2127" w:type="dxa"/>
            <w:shd w:val="clear" w:color="auto" w:fill="auto"/>
            <w:vAlign w:val="center"/>
          </w:tcPr>
          <w:p w:rsidR="00FE445D" w:rsidRPr="00561FAF" w:rsidRDefault="00FE445D" w:rsidP="00561FAF">
            <w:pPr>
              <w:spacing w:after="0" w:line="240" w:lineRule="auto"/>
              <w:ind w:firstLine="0"/>
              <w:jc w:val="center"/>
              <w:rPr>
                <w:color w:val="000000"/>
                <w:sz w:val="20"/>
                <w:szCs w:val="20"/>
              </w:rPr>
            </w:pPr>
            <w:r w:rsidRPr="00561FAF">
              <w:rPr>
                <w:color w:val="000000"/>
                <w:sz w:val="20"/>
                <w:szCs w:val="20"/>
              </w:rPr>
              <w:t>73353,17</w:t>
            </w:r>
          </w:p>
        </w:tc>
      </w:tr>
      <w:tr w:rsidR="00FE445D" w:rsidRPr="007C374A" w:rsidTr="003375E2">
        <w:tc>
          <w:tcPr>
            <w:tcW w:w="686" w:type="dxa"/>
            <w:shd w:val="clear" w:color="auto" w:fill="auto"/>
            <w:vAlign w:val="center"/>
          </w:tcPr>
          <w:p w:rsidR="00FE445D" w:rsidRPr="00561FAF" w:rsidRDefault="003375E2" w:rsidP="00561FAF">
            <w:pPr>
              <w:spacing w:after="0" w:line="240" w:lineRule="auto"/>
              <w:ind w:firstLine="0"/>
              <w:jc w:val="center"/>
              <w:rPr>
                <w:sz w:val="20"/>
                <w:szCs w:val="20"/>
              </w:rPr>
            </w:pPr>
            <w:r>
              <w:rPr>
                <w:sz w:val="20"/>
                <w:szCs w:val="20"/>
              </w:rPr>
              <w:t>48</w:t>
            </w:r>
          </w:p>
        </w:tc>
        <w:tc>
          <w:tcPr>
            <w:tcW w:w="1646"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ТК57</w:t>
            </w:r>
          </w:p>
        </w:tc>
        <w:tc>
          <w:tcPr>
            <w:tcW w:w="1862" w:type="dxa"/>
            <w:shd w:val="clear" w:color="auto" w:fill="auto"/>
            <w:vAlign w:val="center"/>
          </w:tcPr>
          <w:p w:rsidR="00FE445D" w:rsidRPr="00561FAF" w:rsidRDefault="00FE445D" w:rsidP="006A3514">
            <w:pPr>
              <w:spacing w:after="0" w:line="240" w:lineRule="auto"/>
              <w:ind w:firstLine="0"/>
              <w:jc w:val="center"/>
              <w:rPr>
                <w:sz w:val="20"/>
                <w:szCs w:val="20"/>
              </w:rPr>
            </w:pPr>
            <w:r w:rsidRPr="00561FAF">
              <w:rPr>
                <w:sz w:val="20"/>
                <w:szCs w:val="20"/>
              </w:rPr>
              <w:t>Потребитель 3</w:t>
            </w:r>
            <w:r w:rsidR="006A3514">
              <w:rPr>
                <w:sz w:val="20"/>
                <w:szCs w:val="20"/>
              </w:rPr>
              <w:t>5</w:t>
            </w:r>
            <w:r w:rsidRPr="00561FAF">
              <w:rPr>
                <w:sz w:val="20"/>
                <w:szCs w:val="20"/>
              </w:rPr>
              <w:t>- 2022-2026</w:t>
            </w:r>
          </w:p>
        </w:tc>
        <w:tc>
          <w:tcPr>
            <w:tcW w:w="2309"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57</w:t>
            </w:r>
          </w:p>
        </w:tc>
        <w:tc>
          <w:tcPr>
            <w:tcW w:w="1694"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30,29</w:t>
            </w:r>
          </w:p>
        </w:tc>
        <w:tc>
          <w:tcPr>
            <w:tcW w:w="2440"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Подземная бесканальная</w:t>
            </w:r>
          </w:p>
        </w:tc>
        <w:tc>
          <w:tcPr>
            <w:tcW w:w="1842"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Пенополиуретан</w:t>
            </w:r>
          </w:p>
        </w:tc>
        <w:tc>
          <w:tcPr>
            <w:tcW w:w="2127" w:type="dxa"/>
            <w:shd w:val="clear" w:color="auto" w:fill="auto"/>
            <w:vAlign w:val="center"/>
          </w:tcPr>
          <w:p w:rsidR="00FE445D" w:rsidRPr="00561FAF" w:rsidRDefault="00FE445D" w:rsidP="00561FAF">
            <w:pPr>
              <w:spacing w:after="0" w:line="240" w:lineRule="auto"/>
              <w:ind w:firstLine="0"/>
              <w:jc w:val="center"/>
              <w:rPr>
                <w:color w:val="000000"/>
                <w:sz w:val="20"/>
                <w:szCs w:val="20"/>
              </w:rPr>
            </w:pPr>
            <w:r w:rsidRPr="00561FAF">
              <w:rPr>
                <w:color w:val="000000"/>
                <w:sz w:val="20"/>
                <w:szCs w:val="20"/>
              </w:rPr>
              <w:t>79352,41</w:t>
            </w:r>
          </w:p>
        </w:tc>
      </w:tr>
      <w:tr w:rsidR="00FE445D" w:rsidRPr="007C374A" w:rsidTr="003375E2">
        <w:tc>
          <w:tcPr>
            <w:tcW w:w="686" w:type="dxa"/>
            <w:shd w:val="clear" w:color="auto" w:fill="auto"/>
            <w:vAlign w:val="center"/>
          </w:tcPr>
          <w:p w:rsidR="00FE445D" w:rsidRPr="00561FAF" w:rsidRDefault="003375E2" w:rsidP="00561FAF">
            <w:pPr>
              <w:spacing w:after="0" w:line="240" w:lineRule="auto"/>
              <w:ind w:firstLine="0"/>
              <w:jc w:val="center"/>
              <w:rPr>
                <w:sz w:val="20"/>
                <w:szCs w:val="20"/>
              </w:rPr>
            </w:pPr>
            <w:r>
              <w:rPr>
                <w:sz w:val="20"/>
                <w:szCs w:val="20"/>
              </w:rPr>
              <w:t>49</w:t>
            </w:r>
          </w:p>
        </w:tc>
        <w:tc>
          <w:tcPr>
            <w:tcW w:w="1646"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ТК72</w:t>
            </w:r>
          </w:p>
        </w:tc>
        <w:tc>
          <w:tcPr>
            <w:tcW w:w="1862" w:type="dxa"/>
            <w:shd w:val="clear" w:color="auto" w:fill="auto"/>
            <w:vAlign w:val="center"/>
          </w:tcPr>
          <w:p w:rsidR="00FE445D" w:rsidRPr="00561FAF" w:rsidRDefault="00FE445D" w:rsidP="006A3514">
            <w:pPr>
              <w:spacing w:after="0" w:line="240" w:lineRule="auto"/>
              <w:ind w:firstLine="0"/>
              <w:jc w:val="center"/>
              <w:rPr>
                <w:sz w:val="20"/>
                <w:szCs w:val="20"/>
              </w:rPr>
            </w:pPr>
            <w:r w:rsidRPr="00561FAF">
              <w:rPr>
                <w:sz w:val="20"/>
                <w:szCs w:val="20"/>
              </w:rPr>
              <w:t>Потребитель 3</w:t>
            </w:r>
            <w:r w:rsidR="006A3514">
              <w:rPr>
                <w:sz w:val="20"/>
                <w:szCs w:val="20"/>
              </w:rPr>
              <w:t>6</w:t>
            </w:r>
            <w:r w:rsidRPr="00561FAF">
              <w:rPr>
                <w:sz w:val="20"/>
                <w:szCs w:val="20"/>
              </w:rPr>
              <w:t>- 2022-2026</w:t>
            </w:r>
          </w:p>
        </w:tc>
        <w:tc>
          <w:tcPr>
            <w:tcW w:w="2309"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57</w:t>
            </w:r>
          </w:p>
        </w:tc>
        <w:tc>
          <w:tcPr>
            <w:tcW w:w="1694"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37</w:t>
            </w:r>
          </w:p>
        </w:tc>
        <w:tc>
          <w:tcPr>
            <w:tcW w:w="2440"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Подземная бесканальная</w:t>
            </w:r>
          </w:p>
        </w:tc>
        <w:tc>
          <w:tcPr>
            <w:tcW w:w="1842"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Пенополиуретан</w:t>
            </w:r>
          </w:p>
        </w:tc>
        <w:tc>
          <w:tcPr>
            <w:tcW w:w="2127" w:type="dxa"/>
            <w:shd w:val="clear" w:color="auto" w:fill="auto"/>
            <w:vAlign w:val="center"/>
          </w:tcPr>
          <w:p w:rsidR="00FE445D" w:rsidRPr="00561FAF" w:rsidRDefault="00FE445D" w:rsidP="00561FAF">
            <w:pPr>
              <w:spacing w:after="0" w:line="240" w:lineRule="auto"/>
              <w:ind w:firstLine="0"/>
              <w:jc w:val="center"/>
              <w:rPr>
                <w:color w:val="000000"/>
                <w:sz w:val="20"/>
                <w:szCs w:val="20"/>
              </w:rPr>
            </w:pPr>
            <w:r w:rsidRPr="00561FAF">
              <w:rPr>
                <w:color w:val="000000"/>
                <w:sz w:val="20"/>
                <w:szCs w:val="20"/>
              </w:rPr>
              <w:t>96930,97</w:t>
            </w:r>
          </w:p>
        </w:tc>
      </w:tr>
      <w:tr w:rsidR="00FE445D" w:rsidRPr="007C374A" w:rsidTr="003375E2">
        <w:tc>
          <w:tcPr>
            <w:tcW w:w="686" w:type="dxa"/>
            <w:shd w:val="clear" w:color="auto" w:fill="auto"/>
            <w:vAlign w:val="center"/>
          </w:tcPr>
          <w:p w:rsidR="00FE445D" w:rsidRPr="00561FAF" w:rsidRDefault="003375E2" w:rsidP="00561FAF">
            <w:pPr>
              <w:spacing w:after="0" w:line="240" w:lineRule="auto"/>
              <w:ind w:firstLine="0"/>
              <w:jc w:val="center"/>
              <w:rPr>
                <w:sz w:val="20"/>
                <w:szCs w:val="20"/>
              </w:rPr>
            </w:pPr>
            <w:r>
              <w:rPr>
                <w:sz w:val="20"/>
                <w:szCs w:val="20"/>
              </w:rPr>
              <w:t>50</w:t>
            </w:r>
          </w:p>
        </w:tc>
        <w:tc>
          <w:tcPr>
            <w:tcW w:w="1646" w:type="dxa"/>
            <w:shd w:val="clear" w:color="auto" w:fill="auto"/>
            <w:vAlign w:val="center"/>
          </w:tcPr>
          <w:p w:rsidR="00FE445D" w:rsidRPr="00561FAF" w:rsidRDefault="00FE445D" w:rsidP="006A3514">
            <w:pPr>
              <w:spacing w:after="0" w:line="240" w:lineRule="auto"/>
              <w:ind w:firstLine="0"/>
              <w:jc w:val="center"/>
              <w:rPr>
                <w:sz w:val="20"/>
                <w:szCs w:val="20"/>
              </w:rPr>
            </w:pPr>
            <w:r w:rsidRPr="00561FAF">
              <w:rPr>
                <w:sz w:val="20"/>
                <w:szCs w:val="20"/>
              </w:rPr>
              <w:t>Потребитель 3</w:t>
            </w:r>
            <w:r w:rsidR="006A3514">
              <w:rPr>
                <w:sz w:val="20"/>
                <w:szCs w:val="20"/>
              </w:rPr>
              <w:t>7</w:t>
            </w:r>
            <w:r w:rsidRPr="00561FAF">
              <w:rPr>
                <w:sz w:val="20"/>
                <w:szCs w:val="20"/>
              </w:rPr>
              <w:t>- 2022-2026</w:t>
            </w:r>
          </w:p>
        </w:tc>
        <w:tc>
          <w:tcPr>
            <w:tcW w:w="1862"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Переподключение на месте сносимого здания</w:t>
            </w:r>
          </w:p>
        </w:tc>
        <w:tc>
          <w:tcPr>
            <w:tcW w:w="2309" w:type="dxa"/>
            <w:gridSpan w:val="2"/>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w:t>
            </w:r>
          </w:p>
        </w:tc>
        <w:tc>
          <w:tcPr>
            <w:tcW w:w="1694" w:type="dxa"/>
            <w:gridSpan w:val="2"/>
            <w:shd w:val="clear" w:color="auto" w:fill="auto"/>
            <w:vAlign w:val="center"/>
          </w:tcPr>
          <w:p w:rsidR="00FE445D" w:rsidRPr="00561FAF" w:rsidRDefault="00FE445D" w:rsidP="00561FAF">
            <w:pPr>
              <w:spacing w:after="0" w:line="240" w:lineRule="auto"/>
              <w:ind w:firstLine="0"/>
              <w:jc w:val="center"/>
              <w:rPr>
                <w:sz w:val="20"/>
                <w:szCs w:val="20"/>
              </w:rPr>
            </w:pPr>
          </w:p>
        </w:tc>
        <w:tc>
          <w:tcPr>
            <w:tcW w:w="2440"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Подземная бесканальная</w:t>
            </w:r>
          </w:p>
        </w:tc>
        <w:tc>
          <w:tcPr>
            <w:tcW w:w="1842" w:type="dxa"/>
            <w:shd w:val="clear" w:color="auto" w:fill="auto"/>
            <w:vAlign w:val="center"/>
          </w:tcPr>
          <w:p w:rsidR="00FE445D" w:rsidRPr="00561FAF" w:rsidRDefault="00FE445D" w:rsidP="00561FAF">
            <w:pPr>
              <w:spacing w:after="0" w:line="240" w:lineRule="auto"/>
              <w:ind w:firstLine="0"/>
              <w:jc w:val="center"/>
              <w:rPr>
                <w:sz w:val="20"/>
                <w:szCs w:val="20"/>
              </w:rPr>
            </w:pPr>
            <w:r w:rsidRPr="00561FAF">
              <w:rPr>
                <w:sz w:val="20"/>
                <w:szCs w:val="20"/>
              </w:rPr>
              <w:t>Пенополиуретан</w:t>
            </w:r>
          </w:p>
        </w:tc>
        <w:tc>
          <w:tcPr>
            <w:tcW w:w="2127" w:type="dxa"/>
            <w:shd w:val="clear" w:color="auto" w:fill="auto"/>
            <w:vAlign w:val="center"/>
          </w:tcPr>
          <w:p w:rsidR="00FE445D" w:rsidRPr="00561FAF" w:rsidRDefault="00FE445D" w:rsidP="00561FAF">
            <w:pPr>
              <w:spacing w:after="0" w:line="240" w:lineRule="auto"/>
              <w:ind w:firstLine="0"/>
              <w:jc w:val="center"/>
              <w:rPr>
                <w:color w:val="000000"/>
                <w:sz w:val="20"/>
                <w:szCs w:val="20"/>
              </w:rPr>
            </w:pPr>
            <w:r w:rsidRPr="00561FAF">
              <w:rPr>
                <w:color w:val="000000"/>
                <w:sz w:val="20"/>
                <w:szCs w:val="20"/>
              </w:rPr>
              <w:t>28575,00</w:t>
            </w:r>
          </w:p>
        </w:tc>
      </w:tr>
      <w:tr w:rsidR="00FE445D" w:rsidRPr="00740DAD" w:rsidTr="003375E2">
        <w:tc>
          <w:tcPr>
            <w:tcW w:w="6494" w:type="dxa"/>
            <w:gridSpan w:val="4"/>
            <w:shd w:val="clear" w:color="auto" w:fill="auto"/>
            <w:vAlign w:val="center"/>
          </w:tcPr>
          <w:p w:rsidR="00FE445D" w:rsidRPr="00561FAF" w:rsidRDefault="008269A9" w:rsidP="00561FAF">
            <w:pPr>
              <w:spacing w:after="0" w:line="240" w:lineRule="auto"/>
              <w:ind w:firstLine="0"/>
              <w:jc w:val="center"/>
              <w:rPr>
                <w:b/>
                <w:sz w:val="20"/>
                <w:szCs w:val="20"/>
              </w:rPr>
            </w:pPr>
            <w:r w:rsidRPr="003E4048">
              <w:rPr>
                <w:b/>
                <w:sz w:val="20"/>
                <w:szCs w:val="20"/>
              </w:rPr>
              <w:t>Итого за этап</w:t>
            </w:r>
          </w:p>
        </w:tc>
        <w:tc>
          <w:tcPr>
            <w:tcW w:w="1695" w:type="dxa"/>
            <w:gridSpan w:val="2"/>
            <w:shd w:val="clear" w:color="auto" w:fill="auto"/>
            <w:vAlign w:val="center"/>
          </w:tcPr>
          <w:p w:rsidR="00FE445D" w:rsidRPr="00561FAF" w:rsidRDefault="00527F3B" w:rsidP="00561FAF">
            <w:pPr>
              <w:spacing w:after="0" w:line="240" w:lineRule="auto"/>
              <w:ind w:firstLine="0"/>
              <w:jc w:val="center"/>
              <w:rPr>
                <w:b/>
                <w:sz w:val="20"/>
                <w:szCs w:val="20"/>
              </w:rPr>
            </w:pPr>
            <w:r>
              <w:rPr>
                <w:b/>
                <w:sz w:val="20"/>
                <w:szCs w:val="20"/>
              </w:rPr>
              <w:t>2096,58</w:t>
            </w:r>
          </w:p>
        </w:tc>
        <w:tc>
          <w:tcPr>
            <w:tcW w:w="2448" w:type="dxa"/>
            <w:gridSpan w:val="2"/>
            <w:shd w:val="clear" w:color="auto" w:fill="auto"/>
            <w:vAlign w:val="center"/>
          </w:tcPr>
          <w:p w:rsidR="00FE445D" w:rsidRPr="00561FAF" w:rsidRDefault="00FE445D" w:rsidP="00561FAF">
            <w:pPr>
              <w:spacing w:after="0" w:line="240" w:lineRule="auto"/>
              <w:ind w:firstLine="0"/>
              <w:jc w:val="center"/>
              <w:rPr>
                <w:b/>
                <w:sz w:val="20"/>
                <w:szCs w:val="20"/>
              </w:rPr>
            </w:pPr>
            <w:r w:rsidRPr="00561FAF">
              <w:rPr>
                <w:b/>
                <w:sz w:val="20"/>
                <w:szCs w:val="20"/>
              </w:rPr>
              <w:t>-</w:t>
            </w:r>
          </w:p>
        </w:tc>
        <w:tc>
          <w:tcPr>
            <w:tcW w:w="1842" w:type="dxa"/>
            <w:shd w:val="clear" w:color="auto" w:fill="auto"/>
            <w:vAlign w:val="center"/>
          </w:tcPr>
          <w:p w:rsidR="00FE445D" w:rsidRPr="00561FAF" w:rsidRDefault="00FE445D" w:rsidP="00561FAF">
            <w:pPr>
              <w:spacing w:after="0" w:line="240" w:lineRule="auto"/>
              <w:ind w:firstLine="0"/>
              <w:jc w:val="center"/>
              <w:rPr>
                <w:b/>
                <w:sz w:val="20"/>
                <w:szCs w:val="20"/>
              </w:rPr>
            </w:pPr>
            <w:r w:rsidRPr="00561FAF">
              <w:rPr>
                <w:b/>
                <w:sz w:val="20"/>
                <w:szCs w:val="20"/>
              </w:rPr>
              <w:t>-</w:t>
            </w:r>
          </w:p>
        </w:tc>
        <w:tc>
          <w:tcPr>
            <w:tcW w:w="2127" w:type="dxa"/>
            <w:shd w:val="clear" w:color="auto" w:fill="auto"/>
            <w:vAlign w:val="center"/>
          </w:tcPr>
          <w:p w:rsidR="00FE445D" w:rsidRPr="00FA7C02" w:rsidRDefault="00527F3B" w:rsidP="00561FAF">
            <w:pPr>
              <w:spacing w:after="0" w:line="240" w:lineRule="auto"/>
              <w:ind w:firstLine="0"/>
              <w:jc w:val="center"/>
              <w:rPr>
                <w:b/>
                <w:color w:val="000000"/>
                <w:sz w:val="20"/>
                <w:szCs w:val="20"/>
              </w:rPr>
            </w:pPr>
            <w:r>
              <w:rPr>
                <w:b/>
                <w:color w:val="000000"/>
                <w:sz w:val="20"/>
                <w:szCs w:val="20"/>
              </w:rPr>
              <w:t>6701136,23</w:t>
            </w:r>
          </w:p>
        </w:tc>
      </w:tr>
      <w:tr w:rsidR="00FE445D" w:rsidRPr="00740DAD" w:rsidTr="003375E2">
        <w:tc>
          <w:tcPr>
            <w:tcW w:w="6494" w:type="dxa"/>
            <w:gridSpan w:val="4"/>
            <w:shd w:val="clear" w:color="auto" w:fill="auto"/>
            <w:vAlign w:val="center"/>
          </w:tcPr>
          <w:p w:rsidR="00FE445D" w:rsidRPr="00561FAF" w:rsidRDefault="00FE445D" w:rsidP="00561FAF">
            <w:pPr>
              <w:spacing w:after="0" w:line="240" w:lineRule="auto"/>
              <w:ind w:firstLine="0"/>
              <w:jc w:val="center"/>
              <w:rPr>
                <w:b/>
                <w:sz w:val="20"/>
                <w:szCs w:val="20"/>
              </w:rPr>
            </w:pPr>
            <w:r w:rsidRPr="00561FAF">
              <w:rPr>
                <w:b/>
                <w:sz w:val="20"/>
                <w:szCs w:val="20"/>
              </w:rPr>
              <w:t>Итого за расчетный срок</w:t>
            </w:r>
          </w:p>
        </w:tc>
        <w:tc>
          <w:tcPr>
            <w:tcW w:w="1695" w:type="dxa"/>
            <w:gridSpan w:val="2"/>
            <w:shd w:val="clear" w:color="auto" w:fill="auto"/>
            <w:vAlign w:val="center"/>
          </w:tcPr>
          <w:p w:rsidR="00FE445D" w:rsidRPr="00561FAF" w:rsidRDefault="009561E6" w:rsidP="00561FAF">
            <w:pPr>
              <w:spacing w:after="0" w:line="240" w:lineRule="auto"/>
              <w:ind w:firstLine="0"/>
              <w:jc w:val="center"/>
              <w:rPr>
                <w:b/>
                <w:sz w:val="20"/>
                <w:szCs w:val="20"/>
              </w:rPr>
            </w:pPr>
            <w:r>
              <w:rPr>
                <w:b/>
                <w:sz w:val="20"/>
                <w:szCs w:val="20"/>
              </w:rPr>
              <w:t>2887,58</w:t>
            </w:r>
          </w:p>
        </w:tc>
        <w:tc>
          <w:tcPr>
            <w:tcW w:w="2448" w:type="dxa"/>
            <w:gridSpan w:val="2"/>
            <w:shd w:val="clear" w:color="auto" w:fill="auto"/>
            <w:vAlign w:val="center"/>
          </w:tcPr>
          <w:p w:rsidR="00FE445D" w:rsidRPr="00561FAF" w:rsidRDefault="00FE445D" w:rsidP="00561FAF">
            <w:pPr>
              <w:spacing w:after="0" w:line="240" w:lineRule="auto"/>
              <w:ind w:firstLine="0"/>
              <w:jc w:val="center"/>
              <w:rPr>
                <w:b/>
                <w:sz w:val="20"/>
                <w:szCs w:val="20"/>
              </w:rPr>
            </w:pPr>
            <w:r w:rsidRPr="00561FAF">
              <w:rPr>
                <w:b/>
                <w:sz w:val="20"/>
                <w:szCs w:val="20"/>
              </w:rPr>
              <w:t>-</w:t>
            </w:r>
          </w:p>
        </w:tc>
        <w:tc>
          <w:tcPr>
            <w:tcW w:w="1842" w:type="dxa"/>
            <w:shd w:val="clear" w:color="auto" w:fill="auto"/>
            <w:vAlign w:val="center"/>
          </w:tcPr>
          <w:p w:rsidR="00FE445D" w:rsidRPr="00561FAF" w:rsidRDefault="00FE445D" w:rsidP="00561FAF">
            <w:pPr>
              <w:spacing w:after="0" w:line="240" w:lineRule="auto"/>
              <w:ind w:firstLine="0"/>
              <w:jc w:val="center"/>
              <w:rPr>
                <w:b/>
                <w:sz w:val="20"/>
                <w:szCs w:val="20"/>
              </w:rPr>
            </w:pPr>
            <w:r w:rsidRPr="00561FAF">
              <w:rPr>
                <w:b/>
                <w:sz w:val="20"/>
                <w:szCs w:val="20"/>
              </w:rPr>
              <w:t>-</w:t>
            </w:r>
          </w:p>
        </w:tc>
        <w:tc>
          <w:tcPr>
            <w:tcW w:w="2127" w:type="dxa"/>
            <w:shd w:val="clear" w:color="auto" w:fill="auto"/>
            <w:vAlign w:val="center"/>
          </w:tcPr>
          <w:p w:rsidR="00FE445D" w:rsidRPr="00FA7C02" w:rsidRDefault="00FE445D" w:rsidP="00561FAF">
            <w:pPr>
              <w:spacing w:after="0" w:line="240" w:lineRule="auto"/>
              <w:ind w:firstLine="0"/>
              <w:jc w:val="center"/>
              <w:rPr>
                <w:b/>
                <w:color w:val="000000"/>
                <w:sz w:val="20"/>
                <w:szCs w:val="20"/>
              </w:rPr>
            </w:pPr>
            <w:r w:rsidRPr="00FA7C02">
              <w:rPr>
                <w:b/>
                <w:color w:val="000000"/>
                <w:sz w:val="20"/>
                <w:szCs w:val="20"/>
              </w:rPr>
              <w:t>9082375,17</w:t>
            </w:r>
          </w:p>
        </w:tc>
      </w:tr>
    </w:tbl>
    <w:p w:rsidR="007C374A" w:rsidRDefault="00561FAF" w:rsidP="00561FAF">
      <w:pPr>
        <w:tabs>
          <w:tab w:val="left" w:pos="12870"/>
        </w:tabs>
      </w:pPr>
      <w:r>
        <w:tab/>
      </w:r>
    </w:p>
    <w:p w:rsidR="007C374A" w:rsidRDefault="007C374A" w:rsidP="007C374A">
      <w:pPr>
        <w:jc w:val="right"/>
      </w:pPr>
      <w:r>
        <w:t>Таблица 7.2</w:t>
      </w:r>
    </w:p>
    <w:p w:rsidR="007C374A" w:rsidRPr="007C374A" w:rsidRDefault="007C374A" w:rsidP="006A3514">
      <w:pPr>
        <w:ind w:firstLine="0"/>
        <w:jc w:val="center"/>
      </w:pPr>
      <w:r w:rsidRPr="007C374A">
        <w:t>Перечень участков тепловой сети, строительство которых, необходимо для подключения новых абонентов к котельной ЦРБ</w:t>
      </w:r>
    </w:p>
    <w:tbl>
      <w:tblPr>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86"/>
        <w:gridCol w:w="29"/>
        <w:gridCol w:w="1233"/>
        <w:gridCol w:w="10"/>
        <w:gridCol w:w="1910"/>
        <w:gridCol w:w="10"/>
        <w:gridCol w:w="2405"/>
        <w:gridCol w:w="9"/>
        <w:gridCol w:w="1628"/>
        <w:gridCol w:w="9"/>
        <w:gridCol w:w="2660"/>
        <w:gridCol w:w="9"/>
        <w:gridCol w:w="1757"/>
        <w:gridCol w:w="44"/>
        <w:gridCol w:w="2207"/>
      </w:tblGrid>
      <w:tr w:rsidR="007C374A" w:rsidRPr="00B243F9" w:rsidTr="00B243F9">
        <w:trPr>
          <w:tblHeader/>
        </w:trPr>
        <w:tc>
          <w:tcPr>
            <w:tcW w:w="686" w:type="dxa"/>
            <w:vAlign w:val="center"/>
          </w:tcPr>
          <w:p w:rsidR="00285A54" w:rsidRPr="00B243F9" w:rsidRDefault="00285A54" w:rsidP="00B243F9">
            <w:pPr>
              <w:spacing w:after="0" w:line="240" w:lineRule="auto"/>
              <w:ind w:firstLine="0"/>
              <w:jc w:val="center"/>
              <w:rPr>
                <w:b/>
                <w:sz w:val="20"/>
                <w:szCs w:val="20"/>
              </w:rPr>
            </w:pPr>
            <w:r w:rsidRPr="00B243F9">
              <w:rPr>
                <w:b/>
                <w:sz w:val="20"/>
                <w:szCs w:val="20"/>
              </w:rPr>
              <w:t>№</w:t>
            </w:r>
            <w:r w:rsidR="007C374A" w:rsidRPr="00B243F9">
              <w:rPr>
                <w:b/>
                <w:sz w:val="20"/>
                <w:szCs w:val="20"/>
              </w:rPr>
              <w:t xml:space="preserve"> </w:t>
            </w:r>
            <w:r w:rsidRPr="00B243F9">
              <w:rPr>
                <w:b/>
                <w:sz w:val="20"/>
                <w:szCs w:val="20"/>
              </w:rPr>
              <w:t>п/п</w:t>
            </w:r>
          </w:p>
        </w:tc>
        <w:tc>
          <w:tcPr>
            <w:tcW w:w="1262" w:type="dxa"/>
            <w:gridSpan w:val="2"/>
            <w:vAlign w:val="center"/>
          </w:tcPr>
          <w:p w:rsidR="00285A54" w:rsidRPr="00B243F9" w:rsidRDefault="00285A54" w:rsidP="00B243F9">
            <w:pPr>
              <w:spacing w:after="0" w:line="240" w:lineRule="auto"/>
              <w:ind w:firstLine="0"/>
              <w:jc w:val="center"/>
              <w:rPr>
                <w:b/>
                <w:sz w:val="20"/>
                <w:szCs w:val="20"/>
              </w:rPr>
            </w:pPr>
            <w:r w:rsidRPr="00B243F9">
              <w:rPr>
                <w:b/>
                <w:sz w:val="20"/>
                <w:szCs w:val="20"/>
              </w:rPr>
              <w:t>Начало</w:t>
            </w:r>
            <w:r w:rsidR="007C374A" w:rsidRPr="00B243F9">
              <w:rPr>
                <w:b/>
                <w:sz w:val="20"/>
                <w:szCs w:val="20"/>
              </w:rPr>
              <w:t xml:space="preserve"> </w:t>
            </w:r>
            <w:r w:rsidRPr="00B243F9">
              <w:rPr>
                <w:b/>
                <w:sz w:val="20"/>
                <w:szCs w:val="20"/>
              </w:rPr>
              <w:t>участка</w:t>
            </w:r>
          </w:p>
        </w:tc>
        <w:tc>
          <w:tcPr>
            <w:tcW w:w="1920" w:type="dxa"/>
            <w:gridSpan w:val="2"/>
            <w:vAlign w:val="center"/>
          </w:tcPr>
          <w:p w:rsidR="00285A54" w:rsidRPr="00B243F9" w:rsidRDefault="00285A54" w:rsidP="00B243F9">
            <w:pPr>
              <w:spacing w:after="0" w:line="240" w:lineRule="auto"/>
              <w:ind w:firstLine="0"/>
              <w:jc w:val="center"/>
              <w:rPr>
                <w:b/>
                <w:sz w:val="20"/>
                <w:szCs w:val="20"/>
              </w:rPr>
            </w:pPr>
            <w:r w:rsidRPr="00B243F9">
              <w:rPr>
                <w:b/>
                <w:sz w:val="20"/>
                <w:szCs w:val="20"/>
              </w:rPr>
              <w:t>Конец участка</w:t>
            </w:r>
          </w:p>
        </w:tc>
        <w:tc>
          <w:tcPr>
            <w:tcW w:w="2415" w:type="dxa"/>
            <w:gridSpan w:val="2"/>
            <w:vAlign w:val="center"/>
          </w:tcPr>
          <w:p w:rsidR="00285A54" w:rsidRPr="00B243F9" w:rsidRDefault="00285A54" w:rsidP="00B243F9">
            <w:pPr>
              <w:spacing w:after="0" w:line="240" w:lineRule="auto"/>
              <w:ind w:firstLine="0"/>
              <w:jc w:val="center"/>
              <w:rPr>
                <w:b/>
                <w:sz w:val="20"/>
                <w:szCs w:val="20"/>
              </w:rPr>
            </w:pPr>
            <w:r w:rsidRPr="00B243F9">
              <w:rPr>
                <w:b/>
                <w:sz w:val="20"/>
                <w:szCs w:val="20"/>
              </w:rPr>
              <w:t>Наружный диаметр прокладываемого т/п D, мм</w:t>
            </w:r>
          </w:p>
        </w:tc>
        <w:tc>
          <w:tcPr>
            <w:tcW w:w="1637" w:type="dxa"/>
            <w:gridSpan w:val="2"/>
            <w:vAlign w:val="center"/>
          </w:tcPr>
          <w:p w:rsidR="00285A54" w:rsidRPr="00B243F9" w:rsidRDefault="00285A54" w:rsidP="00B243F9">
            <w:pPr>
              <w:spacing w:after="0" w:line="240" w:lineRule="auto"/>
              <w:ind w:firstLine="0"/>
              <w:jc w:val="center"/>
              <w:rPr>
                <w:b/>
                <w:sz w:val="20"/>
                <w:szCs w:val="20"/>
              </w:rPr>
            </w:pPr>
            <w:r w:rsidRPr="00B243F9">
              <w:rPr>
                <w:b/>
                <w:sz w:val="20"/>
                <w:szCs w:val="20"/>
              </w:rPr>
              <w:t>Протяженность L, м</w:t>
            </w:r>
          </w:p>
        </w:tc>
        <w:tc>
          <w:tcPr>
            <w:tcW w:w="2669" w:type="dxa"/>
            <w:gridSpan w:val="2"/>
            <w:vAlign w:val="center"/>
          </w:tcPr>
          <w:p w:rsidR="00285A54" w:rsidRPr="00B243F9" w:rsidRDefault="00285A54" w:rsidP="00B243F9">
            <w:pPr>
              <w:spacing w:after="0" w:line="240" w:lineRule="auto"/>
              <w:ind w:firstLine="0"/>
              <w:jc w:val="center"/>
              <w:rPr>
                <w:b/>
                <w:sz w:val="20"/>
                <w:szCs w:val="20"/>
              </w:rPr>
            </w:pPr>
            <w:r w:rsidRPr="00B243F9">
              <w:rPr>
                <w:b/>
                <w:sz w:val="20"/>
                <w:szCs w:val="20"/>
              </w:rPr>
              <w:t>Тип прокладки</w:t>
            </w:r>
          </w:p>
        </w:tc>
        <w:tc>
          <w:tcPr>
            <w:tcW w:w="1810" w:type="dxa"/>
            <w:gridSpan w:val="3"/>
            <w:vAlign w:val="center"/>
          </w:tcPr>
          <w:p w:rsidR="00285A54" w:rsidRPr="00B243F9" w:rsidRDefault="00285A54" w:rsidP="00B243F9">
            <w:pPr>
              <w:spacing w:after="0" w:line="240" w:lineRule="auto"/>
              <w:ind w:firstLine="0"/>
              <w:jc w:val="center"/>
              <w:rPr>
                <w:b/>
                <w:sz w:val="20"/>
                <w:szCs w:val="20"/>
              </w:rPr>
            </w:pPr>
            <w:r w:rsidRPr="00B243F9">
              <w:rPr>
                <w:b/>
                <w:sz w:val="20"/>
                <w:szCs w:val="20"/>
              </w:rPr>
              <w:t>Тип изоляции</w:t>
            </w:r>
          </w:p>
        </w:tc>
        <w:tc>
          <w:tcPr>
            <w:tcW w:w="2207" w:type="dxa"/>
            <w:vAlign w:val="center"/>
          </w:tcPr>
          <w:p w:rsidR="00285A54" w:rsidRPr="00B243F9" w:rsidRDefault="00285A54" w:rsidP="00B243F9">
            <w:pPr>
              <w:spacing w:after="0" w:line="240" w:lineRule="auto"/>
              <w:ind w:firstLine="0"/>
              <w:jc w:val="center"/>
              <w:rPr>
                <w:b/>
                <w:sz w:val="20"/>
                <w:szCs w:val="20"/>
              </w:rPr>
            </w:pPr>
            <w:r w:rsidRPr="00B243F9">
              <w:rPr>
                <w:b/>
                <w:sz w:val="20"/>
                <w:szCs w:val="20"/>
              </w:rPr>
              <w:t>Ориентировочная стоимость, руб.</w:t>
            </w:r>
          </w:p>
        </w:tc>
      </w:tr>
      <w:tr w:rsidR="007C374A" w:rsidRPr="00B243F9" w:rsidTr="00B243F9">
        <w:tc>
          <w:tcPr>
            <w:tcW w:w="14606" w:type="dxa"/>
            <w:gridSpan w:val="15"/>
            <w:vAlign w:val="center"/>
          </w:tcPr>
          <w:p w:rsidR="00285A54" w:rsidRPr="00B243F9" w:rsidRDefault="00285A54" w:rsidP="006A3514">
            <w:pPr>
              <w:spacing w:after="0" w:line="240" w:lineRule="auto"/>
              <w:ind w:firstLine="0"/>
              <w:jc w:val="center"/>
              <w:rPr>
                <w:b/>
                <w:sz w:val="20"/>
                <w:szCs w:val="20"/>
              </w:rPr>
            </w:pPr>
            <w:r w:rsidRPr="00B243F9">
              <w:rPr>
                <w:b/>
                <w:sz w:val="20"/>
                <w:szCs w:val="20"/>
              </w:rPr>
              <w:t>20</w:t>
            </w:r>
            <w:r w:rsidR="006A3514">
              <w:rPr>
                <w:b/>
                <w:sz w:val="20"/>
                <w:szCs w:val="20"/>
              </w:rPr>
              <w:t>20</w:t>
            </w:r>
            <w:r w:rsidRPr="00B243F9">
              <w:rPr>
                <w:b/>
                <w:sz w:val="20"/>
                <w:szCs w:val="20"/>
              </w:rPr>
              <w:t xml:space="preserve"> г.</w:t>
            </w:r>
          </w:p>
        </w:tc>
      </w:tr>
      <w:tr w:rsidR="00B243F9" w:rsidRPr="00B243F9" w:rsidTr="00B243F9">
        <w:tc>
          <w:tcPr>
            <w:tcW w:w="686" w:type="dxa"/>
            <w:vAlign w:val="center"/>
          </w:tcPr>
          <w:p w:rsidR="00B243F9" w:rsidRPr="00B243F9" w:rsidRDefault="003375E2" w:rsidP="00B243F9">
            <w:pPr>
              <w:spacing w:after="0" w:line="240" w:lineRule="auto"/>
              <w:ind w:firstLine="0"/>
              <w:jc w:val="center"/>
              <w:rPr>
                <w:sz w:val="20"/>
                <w:szCs w:val="20"/>
              </w:rPr>
            </w:pPr>
            <w:r>
              <w:rPr>
                <w:sz w:val="20"/>
                <w:szCs w:val="20"/>
              </w:rPr>
              <w:lastRenderedPageBreak/>
              <w:t>1</w:t>
            </w:r>
          </w:p>
        </w:tc>
        <w:tc>
          <w:tcPr>
            <w:tcW w:w="1262" w:type="dxa"/>
            <w:gridSpan w:val="2"/>
            <w:vAlign w:val="center"/>
          </w:tcPr>
          <w:p w:rsidR="00B243F9" w:rsidRPr="00B243F9" w:rsidRDefault="00B243F9" w:rsidP="00B243F9">
            <w:pPr>
              <w:spacing w:after="0" w:line="240" w:lineRule="auto"/>
              <w:ind w:firstLine="0"/>
              <w:jc w:val="center"/>
              <w:rPr>
                <w:sz w:val="20"/>
                <w:szCs w:val="20"/>
              </w:rPr>
            </w:pPr>
            <w:r w:rsidRPr="00B243F9">
              <w:rPr>
                <w:sz w:val="20"/>
                <w:szCs w:val="20"/>
              </w:rPr>
              <w:t>ТК</w:t>
            </w:r>
            <w:proofErr w:type="gramStart"/>
            <w:r w:rsidRPr="00B243F9">
              <w:rPr>
                <w:sz w:val="20"/>
                <w:szCs w:val="20"/>
              </w:rPr>
              <w:t>7</w:t>
            </w:r>
            <w:proofErr w:type="gramEnd"/>
          </w:p>
        </w:tc>
        <w:tc>
          <w:tcPr>
            <w:tcW w:w="1920" w:type="dxa"/>
            <w:gridSpan w:val="2"/>
            <w:vAlign w:val="center"/>
          </w:tcPr>
          <w:p w:rsidR="00B243F9" w:rsidRPr="00B243F9" w:rsidRDefault="00B243F9" w:rsidP="00917CC9">
            <w:pPr>
              <w:spacing w:after="0" w:line="240" w:lineRule="auto"/>
              <w:ind w:firstLine="0"/>
              <w:jc w:val="center"/>
              <w:rPr>
                <w:sz w:val="20"/>
                <w:szCs w:val="20"/>
              </w:rPr>
            </w:pPr>
            <w:r w:rsidRPr="00B243F9">
              <w:rPr>
                <w:sz w:val="20"/>
                <w:szCs w:val="20"/>
              </w:rPr>
              <w:t>Потребитель 1- 20</w:t>
            </w:r>
            <w:r w:rsidR="00917CC9">
              <w:rPr>
                <w:sz w:val="20"/>
                <w:szCs w:val="20"/>
              </w:rPr>
              <w:t>20</w:t>
            </w:r>
          </w:p>
        </w:tc>
        <w:tc>
          <w:tcPr>
            <w:tcW w:w="2415" w:type="dxa"/>
            <w:gridSpan w:val="2"/>
            <w:vAlign w:val="center"/>
          </w:tcPr>
          <w:p w:rsidR="00B243F9" w:rsidRPr="00B243F9" w:rsidRDefault="00B243F9" w:rsidP="00B243F9">
            <w:pPr>
              <w:spacing w:after="0" w:line="240" w:lineRule="auto"/>
              <w:ind w:firstLine="0"/>
              <w:jc w:val="center"/>
              <w:rPr>
                <w:sz w:val="20"/>
                <w:szCs w:val="20"/>
              </w:rPr>
            </w:pPr>
            <w:r w:rsidRPr="00B243F9">
              <w:rPr>
                <w:sz w:val="20"/>
                <w:szCs w:val="20"/>
              </w:rPr>
              <w:t>57</w:t>
            </w:r>
          </w:p>
        </w:tc>
        <w:tc>
          <w:tcPr>
            <w:tcW w:w="1637" w:type="dxa"/>
            <w:gridSpan w:val="2"/>
            <w:vAlign w:val="center"/>
          </w:tcPr>
          <w:p w:rsidR="00B243F9" w:rsidRPr="00B243F9" w:rsidRDefault="00B243F9" w:rsidP="00B243F9">
            <w:pPr>
              <w:spacing w:after="0" w:line="240" w:lineRule="auto"/>
              <w:ind w:firstLine="0"/>
              <w:jc w:val="center"/>
              <w:rPr>
                <w:sz w:val="20"/>
                <w:szCs w:val="20"/>
              </w:rPr>
            </w:pPr>
            <w:r w:rsidRPr="00B243F9">
              <w:rPr>
                <w:sz w:val="20"/>
                <w:szCs w:val="20"/>
              </w:rPr>
              <w:t>75</w:t>
            </w:r>
          </w:p>
        </w:tc>
        <w:tc>
          <w:tcPr>
            <w:tcW w:w="2669" w:type="dxa"/>
            <w:gridSpan w:val="2"/>
            <w:vAlign w:val="center"/>
          </w:tcPr>
          <w:p w:rsidR="00B243F9" w:rsidRPr="00B243F9" w:rsidRDefault="00B243F9" w:rsidP="00B243F9">
            <w:pPr>
              <w:spacing w:after="0" w:line="240" w:lineRule="auto"/>
              <w:ind w:firstLine="0"/>
              <w:jc w:val="center"/>
              <w:rPr>
                <w:sz w:val="20"/>
                <w:szCs w:val="20"/>
              </w:rPr>
            </w:pPr>
            <w:r w:rsidRPr="00B243F9">
              <w:rPr>
                <w:sz w:val="20"/>
                <w:szCs w:val="20"/>
              </w:rPr>
              <w:t>Подземная бесканальная</w:t>
            </w:r>
          </w:p>
        </w:tc>
        <w:tc>
          <w:tcPr>
            <w:tcW w:w="1810" w:type="dxa"/>
            <w:gridSpan w:val="3"/>
            <w:vAlign w:val="center"/>
          </w:tcPr>
          <w:p w:rsidR="00B243F9" w:rsidRPr="00B243F9" w:rsidRDefault="00B243F9" w:rsidP="00B243F9">
            <w:pPr>
              <w:spacing w:after="0" w:line="240" w:lineRule="auto"/>
              <w:ind w:firstLine="0"/>
              <w:jc w:val="center"/>
              <w:rPr>
                <w:sz w:val="20"/>
                <w:szCs w:val="20"/>
              </w:rPr>
            </w:pPr>
            <w:r w:rsidRPr="00B243F9">
              <w:rPr>
                <w:sz w:val="20"/>
                <w:szCs w:val="20"/>
              </w:rPr>
              <w:t>Пенополиуретан</w:t>
            </w:r>
          </w:p>
        </w:tc>
        <w:tc>
          <w:tcPr>
            <w:tcW w:w="2207" w:type="dxa"/>
            <w:vAlign w:val="center"/>
          </w:tcPr>
          <w:p w:rsidR="00B243F9" w:rsidRPr="00B243F9" w:rsidRDefault="00B243F9" w:rsidP="00B243F9">
            <w:pPr>
              <w:spacing w:after="0" w:line="240" w:lineRule="auto"/>
              <w:ind w:firstLine="0"/>
              <w:jc w:val="center"/>
              <w:rPr>
                <w:color w:val="000000"/>
                <w:sz w:val="20"/>
                <w:szCs w:val="20"/>
              </w:rPr>
            </w:pPr>
            <w:r w:rsidRPr="00B243F9">
              <w:rPr>
                <w:color w:val="000000"/>
                <w:sz w:val="20"/>
                <w:szCs w:val="20"/>
              </w:rPr>
              <w:t>196481,70</w:t>
            </w:r>
          </w:p>
        </w:tc>
      </w:tr>
      <w:tr w:rsidR="00B243F9" w:rsidRPr="00B243F9" w:rsidTr="00B243F9">
        <w:tc>
          <w:tcPr>
            <w:tcW w:w="686" w:type="dxa"/>
            <w:vMerge w:val="restart"/>
            <w:vAlign w:val="center"/>
          </w:tcPr>
          <w:p w:rsidR="00B243F9" w:rsidRPr="00B243F9" w:rsidRDefault="003375E2" w:rsidP="00B243F9">
            <w:pPr>
              <w:spacing w:after="0" w:line="240" w:lineRule="auto"/>
              <w:ind w:firstLine="0"/>
              <w:jc w:val="center"/>
              <w:rPr>
                <w:sz w:val="20"/>
                <w:szCs w:val="20"/>
              </w:rPr>
            </w:pPr>
            <w:r>
              <w:rPr>
                <w:sz w:val="20"/>
                <w:szCs w:val="20"/>
              </w:rPr>
              <w:t>2</w:t>
            </w:r>
          </w:p>
        </w:tc>
        <w:tc>
          <w:tcPr>
            <w:tcW w:w="1262" w:type="dxa"/>
            <w:gridSpan w:val="2"/>
            <w:vMerge w:val="restart"/>
            <w:vAlign w:val="center"/>
          </w:tcPr>
          <w:p w:rsidR="00B243F9" w:rsidRPr="00B243F9" w:rsidRDefault="00B243F9" w:rsidP="00B243F9">
            <w:pPr>
              <w:spacing w:after="0" w:line="240" w:lineRule="auto"/>
              <w:ind w:firstLine="0"/>
              <w:jc w:val="center"/>
              <w:rPr>
                <w:sz w:val="20"/>
                <w:szCs w:val="20"/>
              </w:rPr>
            </w:pPr>
            <w:r w:rsidRPr="00B243F9">
              <w:rPr>
                <w:sz w:val="20"/>
                <w:szCs w:val="20"/>
              </w:rPr>
              <w:t>ТК</w:t>
            </w:r>
            <w:proofErr w:type="gramStart"/>
            <w:r w:rsidRPr="00B243F9">
              <w:rPr>
                <w:sz w:val="20"/>
                <w:szCs w:val="20"/>
              </w:rPr>
              <w:t>7</w:t>
            </w:r>
            <w:proofErr w:type="gramEnd"/>
          </w:p>
        </w:tc>
        <w:tc>
          <w:tcPr>
            <w:tcW w:w="1920" w:type="dxa"/>
            <w:gridSpan w:val="2"/>
            <w:vMerge w:val="restart"/>
            <w:vAlign w:val="center"/>
          </w:tcPr>
          <w:p w:rsidR="00B243F9" w:rsidRPr="00B243F9" w:rsidRDefault="00B243F9" w:rsidP="00917CC9">
            <w:pPr>
              <w:spacing w:after="0" w:line="240" w:lineRule="auto"/>
              <w:ind w:firstLine="0"/>
              <w:jc w:val="center"/>
              <w:rPr>
                <w:sz w:val="20"/>
                <w:szCs w:val="20"/>
              </w:rPr>
            </w:pPr>
            <w:r w:rsidRPr="00B243F9">
              <w:rPr>
                <w:sz w:val="20"/>
                <w:szCs w:val="20"/>
              </w:rPr>
              <w:t>Потребитель 2- 20</w:t>
            </w:r>
            <w:r w:rsidR="00917CC9">
              <w:rPr>
                <w:sz w:val="20"/>
                <w:szCs w:val="20"/>
              </w:rPr>
              <w:t>20</w:t>
            </w:r>
          </w:p>
        </w:tc>
        <w:tc>
          <w:tcPr>
            <w:tcW w:w="2415" w:type="dxa"/>
            <w:gridSpan w:val="2"/>
            <w:vAlign w:val="center"/>
          </w:tcPr>
          <w:p w:rsidR="00B243F9" w:rsidRPr="00B243F9" w:rsidRDefault="00B243F9" w:rsidP="00B243F9">
            <w:pPr>
              <w:spacing w:after="0" w:line="240" w:lineRule="auto"/>
              <w:ind w:firstLine="0"/>
              <w:jc w:val="center"/>
              <w:rPr>
                <w:sz w:val="20"/>
                <w:szCs w:val="20"/>
              </w:rPr>
            </w:pPr>
            <w:r w:rsidRPr="00B243F9">
              <w:rPr>
                <w:sz w:val="20"/>
                <w:szCs w:val="20"/>
              </w:rPr>
              <w:t>57</w:t>
            </w:r>
          </w:p>
        </w:tc>
        <w:tc>
          <w:tcPr>
            <w:tcW w:w="1637" w:type="dxa"/>
            <w:gridSpan w:val="2"/>
            <w:vAlign w:val="center"/>
          </w:tcPr>
          <w:p w:rsidR="00B243F9" w:rsidRPr="00B243F9" w:rsidRDefault="00B243F9" w:rsidP="00B243F9">
            <w:pPr>
              <w:spacing w:after="0" w:line="240" w:lineRule="auto"/>
              <w:ind w:firstLine="0"/>
              <w:jc w:val="center"/>
              <w:rPr>
                <w:sz w:val="20"/>
                <w:szCs w:val="20"/>
              </w:rPr>
            </w:pPr>
            <w:r w:rsidRPr="00B243F9">
              <w:rPr>
                <w:sz w:val="20"/>
                <w:szCs w:val="20"/>
              </w:rPr>
              <w:t>98</w:t>
            </w:r>
          </w:p>
        </w:tc>
        <w:tc>
          <w:tcPr>
            <w:tcW w:w="2669" w:type="dxa"/>
            <w:gridSpan w:val="2"/>
            <w:vAlign w:val="center"/>
          </w:tcPr>
          <w:p w:rsidR="00B243F9" w:rsidRPr="00B243F9" w:rsidRDefault="00B243F9" w:rsidP="00B243F9">
            <w:pPr>
              <w:spacing w:after="0" w:line="240" w:lineRule="auto"/>
              <w:ind w:firstLine="0"/>
              <w:jc w:val="center"/>
              <w:rPr>
                <w:sz w:val="20"/>
                <w:szCs w:val="20"/>
              </w:rPr>
            </w:pPr>
            <w:r w:rsidRPr="00B243F9">
              <w:rPr>
                <w:sz w:val="20"/>
                <w:szCs w:val="20"/>
              </w:rPr>
              <w:t>Подземная бесканальная</w:t>
            </w:r>
          </w:p>
        </w:tc>
        <w:tc>
          <w:tcPr>
            <w:tcW w:w="1810" w:type="dxa"/>
            <w:gridSpan w:val="3"/>
            <w:vAlign w:val="center"/>
          </w:tcPr>
          <w:p w:rsidR="00B243F9" w:rsidRPr="00B243F9" w:rsidRDefault="00B243F9" w:rsidP="00B243F9">
            <w:pPr>
              <w:spacing w:after="0" w:line="240" w:lineRule="auto"/>
              <w:ind w:firstLine="0"/>
              <w:jc w:val="center"/>
              <w:rPr>
                <w:sz w:val="20"/>
                <w:szCs w:val="20"/>
              </w:rPr>
            </w:pPr>
            <w:r w:rsidRPr="00B243F9">
              <w:rPr>
                <w:sz w:val="20"/>
                <w:szCs w:val="20"/>
              </w:rPr>
              <w:t>Пенополиуретан</w:t>
            </w:r>
          </w:p>
        </w:tc>
        <w:tc>
          <w:tcPr>
            <w:tcW w:w="2207" w:type="dxa"/>
            <w:vAlign w:val="center"/>
          </w:tcPr>
          <w:p w:rsidR="00B243F9" w:rsidRPr="00B243F9" w:rsidRDefault="00B243F9" w:rsidP="00B243F9">
            <w:pPr>
              <w:spacing w:after="0" w:line="240" w:lineRule="auto"/>
              <w:ind w:firstLine="0"/>
              <w:jc w:val="center"/>
              <w:rPr>
                <w:color w:val="000000"/>
                <w:sz w:val="20"/>
                <w:szCs w:val="20"/>
              </w:rPr>
            </w:pPr>
            <w:r w:rsidRPr="00B243F9">
              <w:rPr>
                <w:color w:val="000000"/>
                <w:sz w:val="20"/>
                <w:szCs w:val="20"/>
              </w:rPr>
              <w:t>256736,09</w:t>
            </w:r>
          </w:p>
        </w:tc>
      </w:tr>
      <w:tr w:rsidR="00B243F9" w:rsidRPr="00B243F9" w:rsidTr="00B243F9">
        <w:tc>
          <w:tcPr>
            <w:tcW w:w="686" w:type="dxa"/>
            <w:vMerge/>
            <w:vAlign w:val="center"/>
          </w:tcPr>
          <w:p w:rsidR="00B243F9" w:rsidRPr="00B243F9" w:rsidRDefault="00B243F9" w:rsidP="00B243F9">
            <w:pPr>
              <w:spacing w:after="0" w:line="240" w:lineRule="auto"/>
              <w:ind w:firstLine="0"/>
              <w:jc w:val="center"/>
              <w:rPr>
                <w:sz w:val="20"/>
                <w:szCs w:val="20"/>
              </w:rPr>
            </w:pPr>
          </w:p>
        </w:tc>
        <w:tc>
          <w:tcPr>
            <w:tcW w:w="1262" w:type="dxa"/>
            <w:gridSpan w:val="2"/>
            <w:vMerge/>
            <w:vAlign w:val="center"/>
          </w:tcPr>
          <w:p w:rsidR="00B243F9" w:rsidRPr="00B243F9" w:rsidRDefault="00B243F9" w:rsidP="00B243F9">
            <w:pPr>
              <w:spacing w:after="0" w:line="240" w:lineRule="auto"/>
              <w:ind w:firstLine="0"/>
              <w:jc w:val="center"/>
              <w:rPr>
                <w:sz w:val="20"/>
                <w:szCs w:val="20"/>
              </w:rPr>
            </w:pPr>
          </w:p>
        </w:tc>
        <w:tc>
          <w:tcPr>
            <w:tcW w:w="1920" w:type="dxa"/>
            <w:gridSpan w:val="2"/>
            <w:vMerge/>
            <w:vAlign w:val="center"/>
          </w:tcPr>
          <w:p w:rsidR="00B243F9" w:rsidRPr="00B243F9" w:rsidRDefault="00B243F9" w:rsidP="00B243F9">
            <w:pPr>
              <w:spacing w:after="0" w:line="240" w:lineRule="auto"/>
              <w:ind w:firstLine="0"/>
              <w:jc w:val="center"/>
              <w:rPr>
                <w:sz w:val="20"/>
                <w:szCs w:val="20"/>
              </w:rPr>
            </w:pPr>
          </w:p>
        </w:tc>
        <w:tc>
          <w:tcPr>
            <w:tcW w:w="2415" w:type="dxa"/>
            <w:gridSpan w:val="2"/>
            <w:vAlign w:val="center"/>
          </w:tcPr>
          <w:p w:rsidR="00B243F9" w:rsidRPr="00B243F9" w:rsidRDefault="00B243F9" w:rsidP="00B243F9">
            <w:pPr>
              <w:spacing w:after="0" w:line="240" w:lineRule="auto"/>
              <w:ind w:firstLine="0"/>
              <w:jc w:val="center"/>
              <w:rPr>
                <w:sz w:val="20"/>
                <w:szCs w:val="20"/>
              </w:rPr>
            </w:pPr>
            <w:r w:rsidRPr="00B243F9">
              <w:rPr>
                <w:sz w:val="20"/>
                <w:szCs w:val="20"/>
              </w:rPr>
              <w:t>108</w:t>
            </w:r>
          </w:p>
        </w:tc>
        <w:tc>
          <w:tcPr>
            <w:tcW w:w="1637" w:type="dxa"/>
            <w:gridSpan w:val="2"/>
            <w:vAlign w:val="center"/>
          </w:tcPr>
          <w:p w:rsidR="00B243F9" w:rsidRPr="00B243F9" w:rsidRDefault="00B243F9" w:rsidP="00B243F9">
            <w:pPr>
              <w:spacing w:after="0" w:line="240" w:lineRule="auto"/>
              <w:ind w:firstLine="0"/>
              <w:jc w:val="center"/>
              <w:rPr>
                <w:sz w:val="20"/>
                <w:szCs w:val="20"/>
              </w:rPr>
            </w:pPr>
            <w:r w:rsidRPr="00B243F9">
              <w:rPr>
                <w:sz w:val="20"/>
                <w:szCs w:val="20"/>
              </w:rPr>
              <w:t>146</w:t>
            </w:r>
          </w:p>
        </w:tc>
        <w:tc>
          <w:tcPr>
            <w:tcW w:w="2669" w:type="dxa"/>
            <w:gridSpan w:val="2"/>
            <w:vAlign w:val="center"/>
          </w:tcPr>
          <w:p w:rsidR="00B243F9" w:rsidRPr="00B243F9" w:rsidRDefault="00B243F9" w:rsidP="00B243F9">
            <w:pPr>
              <w:spacing w:after="0" w:line="240" w:lineRule="auto"/>
              <w:ind w:firstLine="0"/>
              <w:jc w:val="center"/>
              <w:rPr>
                <w:sz w:val="20"/>
                <w:szCs w:val="20"/>
              </w:rPr>
            </w:pPr>
            <w:r w:rsidRPr="00B243F9">
              <w:rPr>
                <w:sz w:val="20"/>
                <w:szCs w:val="20"/>
              </w:rPr>
              <w:t>Подземная бесканальная</w:t>
            </w:r>
          </w:p>
        </w:tc>
        <w:tc>
          <w:tcPr>
            <w:tcW w:w="1810" w:type="dxa"/>
            <w:gridSpan w:val="3"/>
            <w:vAlign w:val="center"/>
          </w:tcPr>
          <w:p w:rsidR="00B243F9" w:rsidRPr="00B243F9" w:rsidRDefault="00B243F9" w:rsidP="00B243F9">
            <w:pPr>
              <w:spacing w:after="0" w:line="240" w:lineRule="auto"/>
              <w:ind w:firstLine="0"/>
              <w:jc w:val="center"/>
              <w:rPr>
                <w:sz w:val="20"/>
                <w:szCs w:val="20"/>
              </w:rPr>
            </w:pPr>
            <w:r w:rsidRPr="00B243F9">
              <w:rPr>
                <w:sz w:val="20"/>
                <w:szCs w:val="20"/>
              </w:rPr>
              <w:t>Пенополиуретан</w:t>
            </w:r>
          </w:p>
        </w:tc>
        <w:tc>
          <w:tcPr>
            <w:tcW w:w="2207" w:type="dxa"/>
            <w:vAlign w:val="center"/>
          </w:tcPr>
          <w:p w:rsidR="00B243F9" w:rsidRPr="00B243F9" w:rsidRDefault="00B243F9" w:rsidP="00B243F9">
            <w:pPr>
              <w:spacing w:after="0" w:line="240" w:lineRule="auto"/>
              <w:ind w:firstLine="0"/>
              <w:jc w:val="center"/>
              <w:rPr>
                <w:color w:val="000000"/>
                <w:sz w:val="20"/>
                <w:szCs w:val="20"/>
              </w:rPr>
            </w:pPr>
            <w:r w:rsidRPr="00B243F9">
              <w:rPr>
                <w:color w:val="000000"/>
                <w:sz w:val="20"/>
                <w:szCs w:val="20"/>
              </w:rPr>
              <w:t>541852,87</w:t>
            </w:r>
          </w:p>
        </w:tc>
      </w:tr>
      <w:tr w:rsidR="007C374A" w:rsidRPr="00B243F9" w:rsidTr="00B243F9">
        <w:tc>
          <w:tcPr>
            <w:tcW w:w="6283" w:type="dxa"/>
            <w:gridSpan w:val="7"/>
            <w:vAlign w:val="center"/>
          </w:tcPr>
          <w:p w:rsidR="00285A54" w:rsidRPr="00B243F9" w:rsidRDefault="00285A54" w:rsidP="00B243F9">
            <w:pPr>
              <w:spacing w:after="0" w:line="240" w:lineRule="auto"/>
              <w:ind w:firstLine="0"/>
              <w:jc w:val="center"/>
              <w:rPr>
                <w:b/>
                <w:sz w:val="20"/>
                <w:szCs w:val="20"/>
              </w:rPr>
            </w:pPr>
            <w:r w:rsidRPr="00B243F9">
              <w:rPr>
                <w:b/>
                <w:sz w:val="20"/>
                <w:szCs w:val="20"/>
              </w:rPr>
              <w:t>Итого за этап</w:t>
            </w:r>
          </w:p>
        </w:tc>
        <w:tc>
          <w:tcPr>
            <w:tcW w:w="1637" w:type="dxa"/>
            <w:gridSpan w:val="2"/>
            <w:vAlign w:val="center"/>
          </w:tcPr>
          <w:p w:rsidR="00285A54" w:rsidRPr="00B243F9" w:rsidRDefault="00285A54" w:rsidP="00B243F9">
            <w:pPr>
              <w:spacing w:after="0" w:line="240" w:lineRule="auto"/>
              <w:ind w:firstLine="0"/>
              <w:jc w:val="center"/>
              <w:rPr>
                <w:b/>
                <w:sz w:val="20"/>
                <w:szCs w:val="20"/>
              </w:rPr>
            </w:pPr>
            <w:r w:rsidRPr="00B243F9">
              <w:rPr>
                <w:b/>
                <w:sz w:val="20"/>
                <w:szCs w:val="20"/>
              </w:rPr>
              <w:t>319</w:t>
            </w:r>
          </w:p>
        </w:tc>
        <w:tc>
          <w:tcPr>
            <w:tcW w:w="2669" w:type="dxa"/>
            <w:gridSpan w:val="2"/>
            <w:vAlign w:val="center"/>
          </w:tcPr>
          <w:p w:rsidR="00285A54" w:rsidRPr="00B243F9" w:rsidRDefault="00285A54" w:rsidP="00B243F9">
            <w:pPr>
              <w:spacing w:after="0" w:line="240" w:lineRule="auto"/>
              <w:ind w:firstLine="0"/>
              <w:jc w:val="center"/>
              <w:rPr>
                <w:b/>
                <w:sz w:val="20"/>
                <w:szCs w:val="20"/>
              </w:rPr>
            </w:pPr>
            <w:r w:rsidRPr="00B243F9">
              <w:rPr>
                <w:b/>
                <w:sz w:val="20"/>
                <w:szCs w:val="20"/>
              </w:rPr>
              <w:t>-</w:t>
            </w:r>
          </w:p>
        </w:tc>
        <w:tc>
          <w:tcPr>
            <w:tcW w:w="1810" w:type="dxa"/>
            <w:gridSpan w:val="3"/>
            <w:vAlign w:val="center"/>
          </w:tcPr>
          <w:p w:rsidR="00285A54" w:rsidRPr="00B243F9" w:rsidRDefault="00285A54" w:rsidP="00B243F9">
            <w:pPr>
              <w:spacing w:after="0" w:line="240" w:lineRule="auto"/>
              <w:ind w:firstLine="0"/>
              <w:jc w:val="center"/>
              <w:rPr>
                <w:b/>
                <w:sz w:val="20"/>
                <w:szCs w:val="20"/>
              </w:rPr>
            </w:pPr>
            <w:r w:rsidRPr="00B243F9">
              <w:rPr>
                <w:b/>
                <w:sz w:val="20"/>
                <w:szCs w:val="20"/>
              </w:rPr>
              <w:t>-</w:t>
            </w:r>
          </w:p>
        </w:tc>
        <w:tc>
          <w:tcPr>
            <w:tcW w:w="2207" w:type="dxa"/>
            <w:vAlign w:val="center"/>
          </w:tcPr>
          <w:p w:rsidR="00285A54" w:rsidRPr="00B243F9" w:rsidRDefault="00B243F9" w:rsidP="00B243F9">
            <w:pPr>
              <w:spacing w:after="0" w:line="240" w:lineRule="auto"/>
              <w:ind w:firstLine="0"/>
              <w:jc w:val="center"/>
              <w:rPr>
                <w:b/>
                <w:color w:val="000000"/>
                <w:sz w:val="20"/>
                <w:szCs w:val="20"/>
              </w:rPr>
            </w:pPr>
            <w:r w:rsidRPr="00B243F9">
              <w:rPr>
                <w:b/>
                <w:color w:val="000000"/>
                <w:sz w:val="20"/>
                <w:szCs w:val="20"/>
              </w:rPr>
              <w:t>995070,65</w:t>
            </w:r>
          </w:p>
        </w:tc>
      </w:tr>
      <w:tr w:rsidR="007C374A" w:rsidRPr="00B243F9" w:rsidTr="00B243F9">
        <w:tc>
          <w:tcPr>
            <w:tcW w:w="14606" w:type="dxa"/>
            <w:gridSpan w:val="15"/>
            <w:vAlign w:val="center"/>
          </w:tcPr>
          <w:p w:rsidR="00285A54" w:rsidRPr="00B243F9" w:rsidRDefault="00285A54" w:rsidP="006A3514">
            <w:pPr>
              <w:spacing w:after="0" w:line="240" w:lineRule="auto"/>
              <w:ind w:firstLine="0"/>
              <w:jc w:val="center"/>
              <w:rPr>
                <w:b/>
                <w:sz w:val="20"/>
                <w:szCs w:val="20"/>
              </w:rPr>
            </w:pPr>
            <w:r w:rsidRPr="00B243F9">
              <w:rPr>
                <w:b/>
                <w:sz w:val="20"/>
                <w:szCs w:val="20"/>
              </w:rPr>
              <w:t>20</w:t>
            </w:r>
            <w:r w:rsidR="00FE445D" w:rsidRPr="00B243F9">
              <w:rPr>
                <w:b/>
                <w:sz w:val="20"/>
                <w:szCs w:val="20"/>
              </w:rPr>
              <w:t>2</w:t>
            </w:r>
            <w:r w:rsidR="006A3514">
              <w:rPr>
                <w:b/>
                <w:sz w:val="20"/>
                <w:szCs w:val="20"/>
              </w:rPr>
              <w:t>1</w:t>
            </w:r>
            <w:r w:rsidRPr="00B243F9">
              <w:rPr>
                <w:b/>
                <w:sz w:val="20"/>
                <w:szCs w:val="20"/>
              </w:rPr>
              <w:t xml:space="preserve"> г.</w:t>
            </w:r>
          </w:p>
        </w:tc>
      </w:tr>
      <w:tr w:rsidR="00B243F9" w:rsidRPr="00B243F9" w:rsidTr="00B243F9">
        <w:tc>
          <w:tcPr>
            <w:tcW w:w="715" w:type="dxa"/>
            <w:gridSpan w:val="2"/>
            <w:vAlign w:val="center"/>
          </w:tcPr>
          <w:p w:rsidR="00B243F9" w:rsidRPr="00B243F9" w:rsidRDefault="003375E2" w:rsidP="00B243F9">
            <w:pPr>
              <w:spacing w:after="0" w:line="240" w:lineRule="auto"/>
              <w:ind w:firstLine="0"/>
              <w:jc w:val="center"/>
              <w:rPr>
                <w:sz w:val="20"/>
                <w:szCs w:val="20"/>
              </w:rPr>
            </w:pPr>
            <w:r>
              <w:rPr>
                <w:sz w:val="20"/>
                <w:szCs w:val="20"/>
              </w:rPr>
              <w:t>3</w:t>
            </w:r>
          </w:p>
        </w:tc>
        <w:tc>
          <w:tcPr>
            <w:tcW w:w="1243" w:type="dxa"/>
            <w:gridSpan w:val="2"/>
            <w:vAlign w:val="center"/>
          </w:tcPr>
          <w:p w:rsidR="00B243F9" w:rsidRPr="00B243F9" w:rsidRDefault="00B243F9" w:rsidP="00B243F9">
            <w:pPr>
              <w:spacing w:after="0" w:line="240" w:lineRule="auto"/>
              <w:ind w:firstLine="0"/>
              <w:jc w:val="center"/>
              <w:rPr>
                <w:sz w:val="20"/>
                <w:szCs w:val="20"/>
              </w:rPr>
            </w:pPr>
            <w:r w:rsidRPr="00B243F9">
              <w:rPr>
                <w:sz w:val="20"/>
                <w:szCs w:val="20"/>
              </w:rPr>
              <w:t>ТК</w:t>
            </w:r>
            <w:proofErr w:type="gramStart"/>
            <w:r w:rsidRPr="00B243F9">
              <w:rPr>
                <w:sz w:val="20"/>
                <w:szCs w:val="20"/>
              </w:rPr>
              <w:t>1</w:t>
            </w:r>
            <w:proofErr w:type="gramEnd"/>
            <w:r w:rsidRPr="00B243F9">
              <w:rPr>
                <w:sz w:val="20"/>
                <w:szCs w:val="20"/>
              </w:rPr>
              <w:t>.1</w:t>
            </w:r>
          </w:p>
        </w:tc>
        <w:tc>
          <w:tcPr>
            <w:tcW w:w="1920" w:type="dxa"/>
            <w:gridSpan w:val="2"/>
            <w:vAlign w:val="center"/>
          </w:tcPr>
          <w:p w:rsidR="00B243F9" w:rsidRPr="00B243F9" w:rsidRDefault="00B243F9" w:rsidP="00917CC9">
            <w:pPr>
              <w:spacing w:after="0" w:line="240" w:lineRule="auto"/>
              <w:ind w:firstLine="0"/>
              <w:jc w:val="center"/>
              <w:rPr>
                <w:sz w:val="20"/>
                <w:szCs w:val="20"/>
              </w:rPr>
            </w:pPr>
            <w:r w:rsidRPr="00B243F9">
              <w:rPr>
                <w:sz w:val="20"/>
                <w:szCs w:val="20"/>
              </w:rPr>
              <w:t>Потребитель 1- 20</w:t>
            </w:r>
            <w:r w:rsidR="00B43F02">
              <w:rPr>
                <w:sz w:val="20"/>
                <w:szCs w:val="20"/>
              </w:rPr>
              <w:t>2</w:t>
            </w:r>
            <w:r w:rsidR="00917CC9">
              <w:rPr>
                <w:sz w:val="20"/>
                <w:szCs w:val="20"/>
              </w:rPr>
              <w:t>1</w:t>
            </w:r>
          </w:p>
        </w:tc>
        <w:tc>
          <w:tcPr>
            <w:tcW w:w="2414" w:type="dxa"/>
            <w:gridSpan w:val="2"/>
            <w:vAlign w:val="center"/>
          </w:tcPr>
          <w:p w:rsidR="00B243F9" w:rsidRPr="00B243F9" w:rsidRDefault="00B243F9" w:rsidP="00B243F9">
            <w:pPr>
              <w:spacing w:after="0" w:line="240" w:lineRule="auto"/>
              <w:ind w:firstLine="0"/>
              <w:jc w:val="center"/>
              <w:rPr>
                <w:sz w:val="20"/>
                <w:szCs w:val="20"/>
              </w:rPr>
            </w:pPr>
            <w:r w:rsidRPr="00B243F9">
              <w:rPr>
                <w:sz w:val="20"/>
                <w:szCs w:val="20"/>
              </w:rPr>
              <w:t>57</w:t>
            </w:r>
          </w:p>
        </w:tc>
        <w:tc>
          <w:tcPr>
            <w:tcW w:w="1637" w:type="dxa"/>
            <w:gridSpan w:val="2"/>
            <w:vAlign w:val="center"/>
          </w:tcPr>
          <w:p w:rsidR="00B243F9" w:rsidRPr="00B243F9" w:rsidRDefault="00B243F9" w:rsidP="00B243F9">
            <w:pPr>
              <w:spacing w:after="0" w:line="240" w:lineRule="auto"/>
              <w:ind w:firstLine="0"/>
              <w:jc w:val="center"/>
              <w:rPr>
                <w:sz w:val="20"/>
                <w:szCs w:val="20"/>
              </w:rPr>
            </w:pPr>
            <w:r w:rsidRPr="00B243F9">
              <w:rPr>
                <w:sz w:val="20"/>
                <w:szCs w:val="20"/>
              </w:rPr>
              <w:t>35</w:t>
            </w:r>
          </w:p>
        </w:tc>
        <w:tc>
          <w:tcPr>
            <w:tcW w:w="2669" w:type="dxa"/>
            <w:gridSpan w:val="2"/>
            <w:vAlign w:val="center"/>
          </w:tcPr>
          <w:p w:rsidR="00B243F9" w:rsidRPr="00B243F9" w:rsidRDefault="00B243F9" w:rsidP="00B243F9">
            <w:pPr>
              <w:spacing w:after="0" w:line="240" w:lineRule="auto"/>
              <w:ind w:firstLine="0"/>
              <w:jc w:val="center"/>
              <w:rPr>
                <w:sz w:val="20"/>
                <w:szCs w:val="20"/>
              </w:rPr>
            </w:pPr>
            <w:r w:rsidRPr="00B243F9">
              <w:rPr>
                <w:sz w:val="20"/>
                <w:szCs w:val="20"/>
              </w:rPr>
              <w:t>Подземная бесканальная</w:t>
            </w:r>
          </w:p>
        </w:tc>
        <w:tc>
          <w:tcPr>
            <w:tcW w:w="1757" w:type="dxa"/>
            <w:vAlign w:val="center"/>
          </w:tcPr>
          <w:p w:rsidR="00B243F9" w:rsidRPr="00B243F9" w:rsidRDefault="00B243F9" w:rsidP="00B243F9">
            <w:pPr>
              <w:spacing w:after="0" w:line="240" w:lineRule="auto"/>
              <w:ind w:firstLine="0"/>
              <w:jc w:val="center"/>
              <w:rPr>
                <w:sz w:val="20"/>
                <w:szCs w:val="20"/>
              </w:rPr>
            </w:pPr>
            <w:r w:rsidRPr="00B243F9">
              <w:rPr>
                <w:sz w:val="20"/>
                <w:szCs w:val="20"/>
              </w:rPr>
              <w:t>Пенополиуретан</w:t>
            </w:r>
          </w:p>
        </w:tc>
        <w:tc>
          <w:tcPr>
            <w:tcW w:w="2251" w:type="dxa"/>
            <w:gridSpan w:val="2"/>
            <w:vAlign w:val="center"/>
          </w:tcPr>
          <w:p w:rsidR="00B243F9" w:rsidRPr="00B243F9" w:rsidRDefault="00B243F9" w:rsidP="00B243F9">
            <w:pPr>
              <w:spacing w:after="0" w:line="240" w:lineRule="auto"/>
              <w:ind w:firstLine="0"/>
              <w:jc w:val="center"/>
              <w:rPr>
                <w:color w:val="000000"/>
                <w:sz w:val="20"/>
                <w:szCs w:val="20"/>
              </w:rPr>
            </w:pPr>
            <w:r w:rsidRPr="00B243F9">
              <w:rPr>
                <w:color w:val="000000"/>
                <w:sz w:val="20"/>
                <w:szCs w:val="20"/>
              </w:rPr>
              <w:t>91691,46</w:t>
            </w:r>
          </w:p>
        </w:tc>
      </w:tr>
      <w:tr w:rsidR="00B243F9" w:rsidRPr="00B243F9" w:rsidTr="00B243F9">
        <w:tc>
          <w:tcPr>
            <w:tcW w:w="715" w:type="dxa"/>
            <w:gridSpan w:val="2"/>
            <w:vAlign w:val="center"/>
          </w:tcPr>
          <w:p w:rsidR="00B243F9" w:rsidRPr="00B243F9" w:rsidRDefault="003375E2" w:rsidP="00B243F9">
            <w:pPr>
              <w:spacing w:after="0" w:line="240" w:lineRule="auto"/>
              <w:ind w:firstLine="0"/>
              <w:jc w:val="center"/>
              <w:rPr>
                <w:sz w:val="20"/>
                <w:szCs w:val="20"/>
              </w:rPr>
            </w:pPr>
            <w:r>
              <w:rPr>
                <w:sz w:val="20"/>
                <w:szCs w:val="20"/>
              </w:rPr>
              <w:t>4</w:t>
            </w:r>
          </w:p>
        </w:tc>
        <w:tc>
          <w:tcPr>
            <w:tcW w:w="1243" w:type="dxa"/>
            <w:gridSpan w:val="2"/>
            <w:vAlign w:val="center"/>
          </w:tcPr>
          <w:p w:rsidR="00B243F9" w:rsidRPr="00B243F9" w:rsidRDefault="00B243F9" w:rsidP="00B243F9">
            <w:pPr>
              <w:spacing w:after="0" w:line="240" w:lineRule="auto"/>
              <w:ind w:firstLine="0"/>
              <w:jc w:val="center"/>
              <w:rPr>
                <w:sz w:val="20"/>
                <w:szCs w:val="20"/>
              </w:rPr>
            </w:pPr>
            <w:r w:rsidRPr="00B243F9">
              <w:rPr>
                <w:sz w:val="20"/>
                <w:szCs w:val="20"/>
              </w:rPr>
              <w:t>ТК10</w:t>
            </w:r>
          </w:p>
        </w:tc>
        <w:tc>
          <w:tcPr>
            <w:tcW w:w="1920" w:type="dxa"/>
            <w:gridSpan w:val="2"/>
            <w:vAlign w:val="center"/>
          </w:tcPr>
          <w:p w:rsidR="00B243F9" w:rsidRPr="00B243F9" w:rsidRDefault="00B243F9" w:rsidP="00917CC9">
            <w:pPr>
              <w:spacing w:after="0" w:line="240" w:lineRule="auto"/>
              <w:ind w:firstLine="0"/>
              <w:jc w:val="center"/>
              <w:rPr>
                <w:sz w:val="20"/>
                <w:szCs w:val="20"/>
              </w:rPr>
            </w:pPr>
            <w:r w:rsidRPr="00B243F9">
              <w:rPr>
                <w:sz w:val="20"/>
                <w:szCs w:val="20"/>
              </w:rPr>
              <w:t>Потребитель 2- 20</w:t>
            </w:r>
            <w:r w:rsidR="00B43F02">
              <w:rPr>
                <w:sz w:val="20"/>
                <w:szCs w:val="20"/>
              </w:rPr>
              <w:t>2</w:t>
            </w:r>
            <w:r w:rsidR="00917CC9">
              <w:rPr>
                <w:sz w:val="20"/>
                <w:szCs w:val="20"/>
              </w:rPr>
              <w:t>1</w:t>
            </w:r>
          </w:p>
        </w:tc>
        <w:tc>
          <w:tcPr>
            <w:tcW w:w="2414" w:type="dxa"/>
            <w:gridSpan w:val="2"/>
            <w:vAlign w:val="center"/>
          </w:tcPr>
          <w:p w:rsidR="00B243F9" w:rsidRPr="00B243F9" w:rsidRDefault="00B243F9" w:rsidP="00B243F9">
            <w:pPr>
              <w:spacing w:after="0" w:line="240" w:lineRule="auto"/>
              <w:ind w:firstLine="0"/>
              <w:jc w:val="center"/>
              <w:rPr>
                <w:sz w:val="20"/>
                <w:szCs w:val="20"/>
              </w:rPr>
            </w:pPr>
            <w:r w:rsidRPr="00B243F9">
              <w:rPr>
                <w:sz w:val="20"/>
                <w:szCs w:val="20"/>
              </w:rPr>
              <w:t>57</w:t>
            </w:r>
          </w:p>
        </w:tc>
        <w:tc>
          <w:tcPr>
            <w:tcW w:w="1637" w:type="dxa"/>
            <w:gridSpan w:val="2"/>
            <w:vAlign w:val="center"/>
          </w:tcPr>
          <w:p w:rsidR="00B243F9" w:rsidRPr="00B243F9" w:rsidRDefault="00B243F9" w:rsidP="00B243F9">
            <w:pPr>
              <w:spacing w:after="0" w:line="240" w:lineRule="auto"/>
              <w:ind w:firstLine="0"/>
              <w:jc w:val="center"/>
              <w:rPr>
                <w:sz w:val="20"/>
                <w:szCs w:val="20"/>
              </w:rPr>
            </w:pPr>
            <w:r w:rsidRPr="00B243F9">
              <w:rPr>
                <w:sz w:val="20"/>
                <w:szCs w:val="20"/>
              </w:rPr>
              <w:t>20</w:t>
            </w:r>
          </w:p>
        </w:tc>
        <w:tc>
          <w:tcPr>
            <w:tcW w:w="2669" w:type="dxa"/>
            <w:gridSpan w:val="2"/>
            <w:vAlign w:val="center"/>
          </w:tcPr>
          <w:p w:rsidR="00B243F9" w:rsidRPr="00B243F9" w:rsidRDefault="00B243F9" w:rsidP="00B243F9">
            <w:pPr>
              <w:spacing w:after="0" w:line="240" w:lineRule="auto"/>
              <w:ind w:firstLine="0"/>
              <w:jc w:val="center"/>
              <w:rPr>
                <w:sz w:val="20"/>
                <w:szCs w:val="20"/>
              </w:rPr>
            </w:pPr>
            <w:r w:rsidRPr="00B243F9">
              <w:rPr>
                <w:sz w:val="20"/>
                <w:szCs w:val="20"/>
              </w:rPr>
              <w:t>Подземная бесканальная</w:t>
            </w:r>
          </w:p>
        </w:tc>
        <w:tc>
          <w:tcPr>
            <w:tcW w:w="1757" w:type="dxa"/>
            <w:vAlign w:val="center"/>
          </w:tcPr>
          <w:p w:rsidR="00B243F9" w:rsidRPr="00B243F9" w:rsidRDefault="00B243F9" w:rsidP="00B243F9">
            <w:pPr>
              <w:spacing w:after="0" w:line="240" w:lineRule="auto"/>
              <w:ind w:firstLine="0"/>
              <w:jc w:val="center"/>
              <w:rPr>
                <w:sz w:val="20"/>
                <w:szCs w:val="20"/>
              </w:rPr>
            </w:pPr>
            <w:r w:rsidRPr="00B243F9">
              <w:rPr>
                <w:sz w:val="20"/>
                <w:szCs w:val="20"/>
              </w:rPr>
              <w:t>Пенополиуретан</w:t>
            </w:r>
          </w:p>
        </w:tc>
        <w:tc>
          <w:tcPr>
            <w:tcW w:w="2251" w:type="dxa"/>
            <w:gridSpan w:val="2"/>
            <w:vAlign w:val="center"/>
          </w:tcPr>
          <w:p w:rsidR="00B243F9" w:rsidRPr="00B243F9" w:rsidRDefault="00B243F9" w:rsidP="00B243F9">
            <w:pPr>
              <w:spacing w:after="0" w:line="240" w:lineRule="auto"/>
              <w:ind w:firstLine="0"/>
              <w:jc w:val="center"/>
              <w:rPr>
                <w:color w:val="000000"/>
                <w:sz w:val="20"/>
                <w:szCs w:val="20"/>
              </w:rPr>
            </w:pPr>
            <w:r w:rsidRPr="00B243F9">
              <w:rPr>
                <w:color w:val="000000"/>
                <w:sz w:val="20"/>
                <w:szCs w:val="20"/>
              </w:rPr>
              <w:t>52395,12</w:t>
            </w:r>
          </w:p>
        </w:tc>
      </w:tr>
      <w:tr w:rsidR="00B243F9" w:rsidRPr="00B243F9" w:rsidTr="00B243F9">
        <w:tc>
          <w:tcPr>
            <w:tcW w:w="715" w:type="dxa"/>
            <w:gridSpan w:val="2"/>
            <w:vMerge w:val="restart"/>
            <w:vAlign w:val="center"/>
          </w:tcPr>
          <w:p w:rsidR="00B243F9" w:rsidRPr="00B243F9" w:rsidRDefault="003375E2" w:rsidP="00B243F9">
            <w:pPr>
              <w:spacing w:after="0" w:line="240" w:lineRule="auto"/>
              <w:ind w:firstLine="0"/>
              <w:jc w:val="center"/>
              <w:rPr>
                <w:sz w:val="20"/>
                <w:szCs w:val="20"/>
              </w:rPr>
            </w:pPr>
            <w:r>
              <w:rPr>
                <w:sz w:val="20"/>
                <w:szCs w:val="20"/>
              </w:rPr>
              <w:t>5</w:t>
            </w:r>
          </w:p>
        </w:tc>
        <w:tc>
          <w:tcPr>
            <w:tcW w:w="1243" w:type="dxa"/>
            <w:gridSpan w:val="2"/>
            <w:vMerge w:val="restart"/>
            <w:vAlign w:val="center"/>
          </w:tcPr>
          <w:p w:rsidR="00B243F9" w:rsidRPr="00B243F9" w:rsidRDefault="00B243F9" w:rsidP="00B243F9">
            <w:pPr>
              <w:spacing w:after="0" w:line="240" w:lineRule="auto"/>
              <w:ind w:firstLine="0"/>
              <w:jc w:val="center"/>
              <w:rPr>
                <w:sz w:val="20"/>
                <w:szCs w:val="20"/>
              </w:rPr>
            </w:pPr>
            <w:r w:rsidRPr="00B243F9">
              <w:rPr>
                <w:sz w:val="20"/>
                <w:szCs w:val="20"/>
              </w:rPr>
              <w:t>ТК26</w:t>
            </w:r>
          </w:p>
        </w:tc>
        <w:tc>
          <w:tcPr>
            <w:tcW w:w="1920" w:type="dxa"/>
            <w:gridSpan w:val="2"/>
            <w:vMerge w:val="restart"/>
            <w:vAlign w:val="center"/>
          </w:tcPr>
          <w:p w:rsidR="00B243F9" w:rsidRPr="00B243F9" w:rsidRDefault="00B243F9" w:rsidP="00917CC9">
            <w:pPr>
              <w:spacing w:after="0" w:line="240" w:lineRule="auto"/>
              <w:ind w:firstLine="0"/>
              <w:jc w:val="center"/>
              <w:rPr>
                <w:sz w:val="20"/>
                <w:szCs w:val="20"/>
              </w:rPr>
            </w:pPr>
            <w:r w:rsidRPr="00B243F9">
              <w:rPr>
                <w:sz w:val="20"/>
                <w:szCs w:val="20"/>
              </w:rPr>
              <w:t>Потребитель 3- 20</w:t>
            </w:r>
            <w:r w:rsidR="00B43F02">
              <w:rPr>
                <w:sz w:val="20"/>
                <w:szCs w:val="20"/>
              </w:rPr>
              <w:t>2</w:t>
            </w:r>
            <w:r w:rsidR="00917CC9">
              <w:rPr>
                <w:sz w:val="20"/>
                <w:szCs w:val="20"/>
              </w:rPr>
              <w:t>1</w:t>
            </w:r>
          </w:p>
        </w:tc>
        <w:tc>
          <w:tcPr>
            <w:tcW w:w="2414" w:type="dxa"/>
            <w:gridSpan w:val="2"/>
            <w:vAlign w:val="center"/>
          </w:tcPr>
          <w:p w:rsidR="00B243F9" w:rsidRPr="00B243F9" w:rsidRDefault="00B243F9" w:rsidP="00B243F9">
            <w:pPr>
              <w:spacing w:after="0" w:line="240" w:lineRule="auto"/>
              <w:ind w:firstLine="0"/>
              <w:jc w:val="center"/>
              <w:rPr>
                <w:sz w:val="20"/>
                <w:szCs w:val="20"/>
              </w:rPr>
            </w:pPr>
            <w:r w:rsidRPr="00B243F9">
              <w:rPr>
                <w:sz w:val="20"/>
                <w:szCs w:val="20"/>
              </w:rPr>
              <w:t>89</w:t>
            </w:r>
          </w:p>
        </w:tc>
        <w:tc>
          <w:tcPr>
            <w:tcW w:w="1637" w:type="dxa"/>
            <w:gridSpan w:val="2"/>
            <w:vAlign w:val="center"/>
          </w:tcPr>
          <w:p w:rsidR="00B243F9" w:rsidRPr="00B243F9" w:rsidRDefault="00B243F9" w:rsidP="00B243F9">
            <w:pPr>
              <w:spacing w:after="0" w:line="240" w:lineRule="auto"/>
              <w:ind w:firstLine="0"/>
              <w:jc w:val="center"/>
              <w:rPr>
                <w:sz w:val="20"/>
                <w:szCs w:val="20"/>
              </w:rPr>
            </w:pPr>
            <w:r w:rsidRPr="00B243F9">
              <w:rPr>
                <w:sz w:val="20"/>
                <w:szCs w:val="20"/>
              </w:rPr>
              <w:t>257</w:t>
            </w:r>
          </w:p>
        </w:tc>
        <w:tc>
          <w:tcPr>
            <w:tcW w:w="2669" w:type="dxa"/>
            <w:gridSpan w:val="2"/>
            <w:vAlign w:val="center"/>
          </w:tcPr>
          <w:p w:rsidR="00B243F9" w:rsidRPr="00B243F9" w:rsidRDefault="00B243F9" w:rsidP="00B243F9">
            <w:pPr>
              <w:spacing w:after="0" w:line="240" w:lineRule="auto"/>
              <w:ind w:firstLine="0"/>
              <w:jc w:val="center"/>
              <w:rPr>
                <w:sz w:val="20"/>
                <w:szCs w:val="20"/>
              </w:rPr>
            </w:pPr>
            <w:r w:rsidRPr="00B243F9">
              <w:rPr>
                <w:sz w:val="20"/>
                <w:szCs w:val="20"/>
              </w:rPr>
              <w:t>Подземная бесканальная</w:t>
            </w:r>
          </w:p>
        </w:tc>
        <w:tc>
          <w:tcPr>
            <w:tcW w:w="1757" w:type="dxa"/>
            <w:vAlign w:val="center"/>
          </w:tcPr>
          <w:p w:rsidR="00B243F9" w:rsidRPr="00B243F9" w:rsidRDefault="00B243F9" w:rsidP="00B243F9">
            <w:pPr>
              <w:spacing w:after="0" w:line="240" w:lineRule="auto"/>
              <w:ind w:firstLine="0"/>
              <w:jc w:val="center"/>
              <w:rPr>
                <w:sz w:val="20"/>
                <w:szCs w:val="20"/>
              </w:rPr>
            </w:pPr>
            <w:r w:rsidRPr="00B243F9">
              <w:rPr>
                <w:sz w:val="20"/>
                <w:szCs w:val="20"/>
              </w:rPr>
              <w:t>Пенополиуретан</w:t>
            </w:r>
          </w:p>
        </w:tc>
        <w:tc>
          <w:tcPr>
            <w:tcW w:w="2251" w:type="dxa"/>
            <w:gridSpan w:val="2"/>
            <w:vAlign w:val="center"/>
          </w:tcPr>
          <w:p w:rsidR="00B243F9" w:rsidRPr="00B243F9" w:rsidRDefault="00B243F9" w:rsidP="00B243F9">
            <w:pPr>
              <w:spacing w:after="0" w:line="240" w:lineRule="auto"/>
              <w:ind w:firstLine="0"/>
              <w:jc w:val="center"/>
              <w:rPr>
                <w:color w:val="000000"/>
                <w:sz w:val="20"/>
                <w:szCs w:val="20"/>
              </w:rPr>
            </w:pPr>
            <w:r w:rsidRPr="00B243F9">
              <w:rPr>
                <w:color w:val="000000"/>
                <w:sz w:val="20"/>
                <w:szCs w:val="20"/>
              </w:rPr>
              <w:t>858989,61</w:t>
            </w:r>
          </w:p>
        </w:tc>
      </w:tr>
      <w:tr w:rsidR="00B243F9" w:rsidRPr="00B243F9" w:rsidTr="00B243F9">
        <w:tc>
          <w:tcPr>
            <w:tcW w:w="715" w:type="dxa"/>
            <w:gridSpan w:val="2"/>
            <w:vMerge/>
            <w:vAlign w:val="center"/>
          </w:tcPr>
          <w:p w:rsidR="00B243F9" w:rsidRPr="00B243F9" w:rsidRDefault="00B243F9" w:rsidP="00B243F9">
            <w:pPr>
              <w:spacing w:after="0" w:line="240" w:lineRule="auto"/>
              <w:ind w:firstLine="0"/>
              <w:jc w:val="center"/>
              <w:rPr>
                <w:sz w:val="20"/>
                <w:szCs w:val="20"/>
              </w:rPr>
            </w:pPr>
          </w:p>
        </w:tc>
        <w:tc>
          <w:tcPr>
            <w:tcW w:w="1243" w:type="dxa"/>
            <w:gridSpan w:val="2"/>
            <w:vMerge/>
            <w:vAlign w:val="center"/>
          </w:tcPr>
          <w:p w:rsidR="00B243F9" w:rsidRPr="00B243F9" w:rsidRDefault="00B243F9" w:rsidP="00B243F9">
            <w:pPr>
              <w:spacing w:after="0" w:line="240" w:lineRule="auto"/>
              <w:ind w:firstLine="0"/>
              <w:jc w:val="center"/>
              <w:rPr>
                <w:sz w:val="20"/>
                <w:szCs w:val="20"/>
              </w:rPr>
            </w:pPr>
          </w:p>
        </w:tc>
        <w:tc>
          <w:tcPr>
            <w:tcW w:w="1920" w:type="dxa"/>
            <w:gridSpan w:val="2"/>
            <w:vMerge/>
            <w:vAlign w:val="center"/>
          </w:tcPr>
          <w:p w:rsidR="00B243F9" w:rsidRPr="00B243F9" w:rsidRDefault="00B243F9" w:rsidP="00B243F9">
            <w:pPr>
              <w:spacing w:after="0" w:line="240" w:lineRule="auto"/>
              <w:ind w:firstLine="0"/>
              <w:jc w:val="center"/>
              <w:rPr>
                <w:sz w:val="20"/>
                <w:szCs w:val="20"/>
              </w:rPr>
            </w:pPr>
          </w:p>
        </w:tc>
        <w:tc>
          <w:tcPr>
            <w:tcW w:w="2414" w:type="dxa"/>
            <w:gridSpan w:val="2"/>
            <w:vAlign w:val="center"/>
          </w:tcPr>
          <w:p w:rsidR="00B243F9" w:rsidRPr="00B243F9" w:rsidRDefault="00B243F9" w:rsidP="00B243F9">
            <w:pPr>
              <w:spacing w:after="0" w:line="240" w:lineRule="auto"/>
              <w:ind w:firstLine="0"/>
              <w:jc w:val="center"/>
              <w:rPr>
                <w:sz w:val="20"/>
                <w:szCs w:val="20"/>
              </w:rPr>
            </w:pPr>
            <w:r w:rsidRPr="00B243F9">
              <w:rPr>
                <w:sz w:val="20"/>
                <w:szCs w:val="20"/>
              </w:rPr>
              <w:t>57</w:t>
            </w:r>
          </w:p>
        </w:tc>
        <w:tc>
          <w:tcPr>
            <w:tcW w:w="1637" w:type="dxa"/>
            <w:gridSpan w:val="2"/>
            <w:vAlign w:val="center"/>
          </w:tcPr>
          <w:p w:rsidR="00B243F9" w:rsidRPr="00B243F9" w:rsidRDefault="00B243F9" w:rsidP="00B243F9">
            <w:pPr>
              <w:spacing w:after="0" w:line="240" w:lineRule="auto"/>
              <w:ind w:firstLine="0"/>
              <w:jc w:val="center"/>
              <w:rPr>
                <w:sz w:val="20"/>
                <w:szCs w:val="20"/>
              </w:rPr>
            </w:pPr>
            <w:r w:rsidRPr="00B243F9">
              <w:rPr>
                <w:sz w:val="20"/>
                <w:szCs w:val="20"/>
              </w:rPr>
              <w:t>10</w:t>
            </w:r>
          </w:p>
        </w:tc>
        <w:tc>
          <w:tcPr>
            <w:tcW w:w="2669" w:type="dxa"/>
            <w:gridSpan w:val="2"/>
            <w:vAlign w:val="center"/>
          </w:tcPr>
          <w:p w:rsidR="00B243F9" w:rsidRPr="00B243F9" w:rsidRDefault="00B243F9" w:rsidP="00B243F9">
            <w:pPr>
              <w:spacing w:after="0" w:line="240" w:lineRule="auto"/>
              <w:ind w:firstLine="0"/>
              <w:jc w:val="center"/>
              <w:rPr>
                <w:sz w:val="20"/>
                <w:szCs w:val="20"/>
              </w:rPr>
            </w:pPr>
            <w:r w:rsidRPr="00B243F9">
              <w:rPr>
                <w:sz w:val="20"/>
                <w:szCs w:val="20"/>
              </w:rPr>
              <w:t>Подземная бесканальная</w:t>
            </w:r>
          </w:p>
        </w:tc>
        <w:tc>
          <w:tcPr>
            <w:tcW w:w="1757" w:type="dxa"/>
            <w:vAlign w:val="center"/>
          </w:tcPr>
          <w:p w:rsidR="00B243F9" w:rsidRPr="00B243F9" w:rsidRDefault="00B243F9" w:rsidP="00B243F9">
            <w:pPr>
              <w:spacing w:after="0" w:line="240" w:lineRule="auto"/>
              <w:ind w:firstLine="0"/>
              <w:jc w:val="center"/>
              <w:rPr>
                <w:sz w:val="20"/>
                <w:szCs w:val="20"/>
              </w:rPr>
            </w:pPr>
            <w:r w:rsidRPr="00B243F9">
              <w:rPr>
                <w:sz w:val="20"/>
                <w:szCs w:val="20"/>
              </w:rPr>
              <w:t>Пенополиуретан</w:t>
            </w:r>
          </w:p>
        </w:tc>
        <w:tc>
          <w:tcPr>
            <w:tcW w:w="2251" w:type="dxa"/>
            <w:gridSpan w:val="2"/>
            <w:vAlign w:val="center"/>
          </w:tcPr>
          <w:p w:rsidR="00B243F9" w:rsidRPr="00B243F9" w:rsidRDefault="00B243F9" w:rsidP="00B243F9">
            <w:pPr>
              <w:spacing w:after="0" w:line="240" w:lineRule="auto"/>
              <w:ind w:firstLine="0"/>
              <w:jc w:val="center"/>
              <w:rPr>
                <w:color w:val="000000"/>
                <w:sz w:val="20"/>
                <w:szCs w:val="20"/>
              </w:rPr>
            </w:pPr>
            <w:r w:rsidRPr="00B243F9">
              <w:rPr>
                <w:color w:val="000000"/>
                <w:sz w:val="20"/>
                <w:szCs w:val="20"/>
              </w:rPr>
              <w:t>26197,56</w:t>
            </w:r>
          </w:p>
        </w:tc>
      </w:tr>
      <w:tr w:rsidR="007C374A" w:rsidRPr="00B243F9" w:rsidTr="00B243F9">
        <w:tc>
          <w:tcPr>
            <w:tcW w:w="6292" w:type="dxa"/>
            <w:gridSpan w:val="8"/>
            <w:vAlign w:val="center"/>
          </w:tcPr>
          <w:p w:rsidR="00285A54" w:rsidRPr="00B243F9" w:rsidRDefault="00285A54" w:rsidP="00B243F9">
            <w:pPr>
              <w:spacing w:after="0" w:line="240" w:lineRule="auto"/>
              <w:ind w:firstLine="0"/>
              <w:jc w:val="center"/>
              <w:rPr>
                <w:b/>
                <w:sz w:val="20"/>
                <w:szCs w:val="20"/>
              </w:rPr>
            </w:pPr>
            <w:r w:rsidRPr="00B243F9">
              <w:rPr>
                <w:b/>
                <w:sz w:val="20"/>
                <w:szCs w:val="20"/>
              </w:rPr>
              <w:t>Итого за этап</w:t>
            </w:r>
          </w:p>
        </w:tc>
        <w:tc>
          <w:tcPr>
            <w:tcW w:w="1637" w:type="dxa"/>
            <w:gridSpan w:val="2"/>
            <w:vAlign w:val="center"/>
          </w:tcPr>
          <w:p w:rsidR="00285A54" w:rsidRPr="00B243F9" w:rsidRDefault="00285A54" w:rsidP="00B243F9">
            <w:pPr>
              <w:spacing w:after="0" w:line="240" w:lineRule="auto"/>
              <w:ind w:firstLine="0"/>
              <w:jc w:val="center"/>
              <w:rPr>
                <w:b/>
                <w:sz w:val="20"/>
                <w:szCs w:val="20"/>
              </w:rPr>
            </w:pPr>
            <w:r w:rsidRPr="00B243F9">
              <w:rPr>
                <w:b/>
                <w:sz w:val="20"/>
                <w:szCs w:val="20"/>
              </w:rPr>
              <w:t>322</w:t>
            </w:r>
          </w:p>
        </w:tc>
        <w:tc>
          <w:tcPr>
            <w:tcW w:w="2669" w:type="dxa"/>
            <w:gridSpan w:val="2"/>
            <w:vAlign w:val="center"/>
          </w:tcPr>
          <w:p w:rsidR="00285A54" w:rsidRPr="00B243F9" w:rsidRDefault="00285A54" w:rsidP="00B243F9">
            <w:pPr>
              <w:spacing w:after="0" w:line="240" w:lineRule="auto"/>
              <w:ind w:firstLine="0"/>
              <w:jc w:val="center"/>
              <w:rPr>
                <w:b/>
                <w:sz w:val="20"/>
                <w:szCs w:val="20"/>
              </w:rPr>
            </w:pPr>
            <w:r w:rsidRPr="00B243F9">
              <w:rPr>
                <w:b/>
                <w:sz w:val="20"/>
                <w:szCs w:val="20"/>
              </w:rPr>
              <w:t>-</w:t>
            </w:r>
          </w:p>
        </w:tc>
        <w:tc>
          <w:tcPr>
            <w:tcW w:w="1757" w:type="dxa"/>
            <w:vAlign w:val="center"/>
          </w:tcPr>
          <w:p w:rsidR="00285A54" w:rsidRPr="00B243F9" w:rsidRDefault="00285A54" w:rsidP="00B243F9">
            <w:pPr>
              <w:spacing w:after="0" w:line="240" w:lineRule="auto"/>
              <w:ind w:firstLine="0"/>
              <w:jc w:val="center"/>
              <w:rPr>
                <w:b/>
                <w:sz w:val="20"/>
                <w:szCs w:val="20"/>
              </w:rPr>
            </w:pPr>
            <w:r w:rsidRPr="00B243F9">
              <w:rPr>
                <w:b/>
                <w:sz w:val="20"/>
                <w:szCs w:val="20"/>
              </w:rPr>
              <w:t>-</w:t>
            </w:r>
          </w:p>
        </w:tc>
        <w:tc>
          <w:tcPr>
            <w:tcW w:w="2251" w:type="dxa"/>
            <w:gridSpan w:val="2"/>
            <w:vAlign w:val="center"/>
          </w:tcPr>
          <w:p w:rsidR="00285A54" w:rsidRPr="00B243F9" w:rsidRDefault="00B243F9" w:rsidP="00B243F9">
            <w:pPr>
              <w:spacing w:after="0" w:line="240" w:lineRule="auto"/>
              <w:ind w:firstLine="0"/>
              <w:jc w:val="center"/>
              <w:rPr>
                <w:b/>
                <w:color w:val="000000"/>
                <w:sz w:val="20"/>
                <w:szCs w:val="20"/>
              </w:rPr>
            </w:pPr>
            <w:r w:rsidRPr="00B243F9">
              <w:rPr>
                <w:b/>
                <w:color w:val="000000"/>
                <w:sz w:val="20"/>
                <w:szCs w:val="20"/>
              </w:rPr>
              <w:t>1029273,75</w:t>
            </w:r>
          </w:p>
        </w:tc>
      </w:tr>
      <w:tr w:rsidR="007C374A" w:rsidRPr="00B243F9" w:rsidTr="00B243F9">
        <w:tc>
          <w:tcPr>
            <w:tcW w:w="14606" w:type="dxa"/>
            <w:gridSpan w:val="15"/>
            <w:vAlign w:val="center"/>
          </w:tcPr>
          <w:p w:rsidR="00285A54" w:rsidRPr="00B243F9" w:rsidRDefault="00285A54" w:rsidP="00B243F9">
            <w:pPr>
              <w:spacing w:after="0" w:line="240" w:lineRule="auto"/>
              <w:ind w:firstLine="0"/>
              <w:jc w:val="center"/>
              <w:rPr>
                <w:b/>
                <w:sz w:val="20"/>
                <w:szCs w:val="20"/>
              </w:rPr>
            </w:pPr>
            <w:r w:rsidRPr="00B243F9">
              <w:rPr>
                <w:b/>
                <w:sz w:val="20"/>
                <w:szCs w:val="20"/>
              </w:rPr>
              <w:t>20</w:t>
            </w:r>
            <w:r w:rsidR="00FE445D" w:rsidRPr="00B243F9">
              <w:rPr>
                <w:b/>
                <w:sz w:val="20"/>
                <w:szCs w:val="20"/>
              </w:rPr>
              <w:t>22</w:t>
            </w:r>
            <w:r w:rsidRPr="00B243F9">
              <w:rPr>
                <w:b/>
                <w:sz w:val="20"/>
                <w:szCs w:val="20"/>
              </w:rPr>
              <w:t>-202</w:t>
            </w:r>
            <w:r w:rsidR="00FE445D" w:rsidRPr="00B243F9">
              <w:rPr>
                <w:b/>
                <w:sz w:val="20"/>
                <w:szCs w:val="20"/>
              </w:rPr>
              <w:t>6</w:t>
            </w:r>
            <w:r w:rsidRPr="00B243F9">
              <w:rPr>
                <w:b/>
                <w:sz w:val="20"/>
                <w:szCs w:val="20"/>
              </w:rPr>
              <w:t xml:space="preserve"> г.</w:t>
            </w:r>
          </w:p>
        </w:tc>
      </w:tr>
      <w:tr w:rsidR="006A3514" w:rsidRPr="00B243F9" w:rsidTr="00723019">
        <w:tc>
          <w:tcPr>
            <w:tcW w:w="715" w:type="dxa"/>
            <w:gridSpan w:val="2"/>
            <w:vAlign w:val="center"/>
          </w:tcPr>
          <w:p w:rsidR="006A3514" w:rsidRPr="00B243F9" w:rsidRDefault="003375E2" w:rsidP="00723019">
            <w:pPr>
              <w:spacing w:after="0" w:line="240" w:lineRule="auto"/>
              <w:ind w:firstLine="0"/>
              <w:jc w:val="center"/>
              <w:rPr>
                <w:sz w:val="20"/>
                <w:szCs w:val="20"/>
              </w:rPr>
            </w:pPr>
            <w:r>
              <w:rPr>
                <w:sz w:val="20"/>
                <w:szCs w:val="20"/>
              </w:rPr>
              <w:t>6</w:t>
            </w:r>
          </w:p>
        </w:tc>
        <w:tc>
          <w:tcPr>
            <w:tcW w:w="1243" w:type="dxa"/>
            <w:gridSpan w:val="2"/>
            <w:vAlign w:val="center"/>
          </w:tcPr>
          <w:p w:rsidR="006A3514" w:rsidRPr="00B243F9" w:rsidRDefault="006A3514" w:rsidP="00723019">
            <w:pPr>
              <w:spacing w:after="0" w:line="240" w:lineRule="auto"/>
              <w:ind w:firstLine="0"/>
              <w:jc w:val="center"/>
              <w:rPr>
                <w:sz w:val="20"/>
                <w:szCs w:val="20"/>
              </w:rPr>
            </w:pPr>
            <w:r w:rsidRPr="00B243F9">
              <w:rPr>
                <w:sz w:val="20"/>
                <w:szCs w:val="20"/>
              </w:rPr>
              <w:t>ТК26.3</w:t>
            </w:r>
          </w:p>
        </w:tc>
        <w:tc>
          <w:tcPr>
            <w:tcW w:w="1920" w:type="dxa"/>
            <w:gridSpan w:val="2"/>
            <w:vAlign w:val="center"/>
          </w:tcPr>
          <w:p w:rsidR="006A3514" w:rsidRPr="00B243F9" w:rsidRDefault="006A3514" w:rsidP="00723019">
            <w:pPr>
              <w:spacing w:after="0" w:line="240" w:lineRule="auto"/>
              <w:ind w:firstLine="0"/>
              <w:jc w:val="center"/>
              <w:rPr>
                <w:sz w:val="20"/>
                <w:szCs w:val="20"/>
              </w:rPr>
            </w:pPr>
            <w:r w:rsidRPr="00B243F9">
              <w:rPr>
                <w:sz w:val="20"/>
                <w:szCs w:val="20"/>
              </w:rPr>
              <w:t xml:space="preserve">Потребитель 1- </w:t>
            </w:r>
            <w:r w:rsidR="00917CC9" w:rsidRPr="00B243F9">
              <w:rPr>
                <w:sz w:val="20"/>
                <w:szCs w:val="20"/>
              </w:rPr>
              <w:t>20</w:t>
            </w:r>
            <w:r w:rsidR="00917CC9">
              <w:rPr>
                <w:sz w:val="20"/>
                <w:szCs w:val="20"/>
              </w:rPr>
              <w:t>22</w:t>
            </w:r>
            <w:r w:rsidR="00917CC9" w:rsidRPr="00B243F9">
              <w:rPr>
                <w:sz w:val="20"/>
                <w:szCs w:val="20"/>
              </w:rPr>
              <w:t>-20</w:t>
            </w:r>
            <w:r w:rsidR="00917CC9">
              <w:rPr>
                <w:sz w:val="20"/>
                <w:szCs w:val="20"/>
              </w:rPr>
              <w:t>26</w:t>
            </w:r>
          </w:p>
        </w:tc>
        <w:tc>
          <w:tcPr>
            <w:tcW w:w="2414" w:type="dxa"/>
            <w:gridSpan w:val="2"/>
            <w:vAlign w:val="center"/>
          </w:tcPr>
          <w:p w:rsidR="006A3514" w:rsidRPr="00B243F9" w:rsidRDefault="006A3514" w:rsidP="00723019">
            <w:pPr>
              <w:spacing w:after="0" w:line="240" w:lineRule="auto"/>
              <w:ind w:firstLine="0"/>
              <w:jc w:val="center"/>
              <w:rPr>
                <w:sz w:val="20"/>
                <w:szCs w:val="20"/>
              </w:rPr>
            </w:pPr>
            <w:r w:rsidRPr="00B243F9">
              <w:rPr>
                <w:sz w:val="20"/>
                <w:szCs w:val="20"/>
              </w:rPr>
              <w:t>89</w:t>
            </w:r>
          </w:p>
        </w:tc>
        <w:tc>
          <w:tcPr>
            <w:tcW w:w="1637" w:type="dxa"/>
            <w:gridSpan w:val="2"/>
            <w:vAlign w:val="center"/>
          </w:tcPr>
          <w:p w:rsidR="006A3514" w:rsidRPr="00B243F9" w:rsidRDefault="006A3514" w:rsidP="00723019">
            <w:pPr>
              <w:spacing w:after="0" w:line="240" w:lineRule="auto"/>
              <w:ind w:firstLine="0"/>
              <w:jc w:val="center"/>
              <w:rPr>
                <w:sz w:val="20"/>
                <w:szCs w:val="20"/>
              </w:rPr>
            </w:pPr>
            <w:r w:rsidRPr="00B243F9">
              <w:rPr>
                <w:sz w:val="20"/>
                <w:szCs w:val="20"/>
              </w:rPr>
              <w:t>54</w:t>
            </w:r>
          </w:p>
        </w:tc>
        <w:tc>
          <w:tcPr>
            <w:tcW w:w="2669" w:type="dxa"/>
            <w:gridSpan w:val="2"/>
            <w:vAlign w:val="center"/>
          </w:tcPr>
          <w:p w:rsidR="006A3514" w:rsidRPr="00B243F9" w:rsidRDefault="006A3514" w:rsidP="00723019">
            <w:pPr>
              <w:spacing w:after="0" w:line="240" w:lineRule="auto"/>
              <w:ind w:firstLine="0"/>
              <w:jc w:val="center"/>
              <w:rPr>
                <w:sz w:val="20"/>
                <w:szCs w:val="20"/>
              </w:rPr>
            </w:pPr>
            <w:r w:rsidRPr="00B243F9">
              <w:rPr>
                <w:sz w:val="20"/>
                <w:szCs w:val="20"/>
              </w:rPr>
              <w:t>Подземная бесканальная</w:t>
            </w:r>
          </w:p>
        </w:tc>
        <w:tc>
          <w:tcPr>
            <w:tcW w:w="1757" w:type="dxa"/>
            <w:vAlign w:val="center"/>
          </w:tcPr>
          <w:p w:rsidR="006A3514" w:rsidRPr="00B243F9" w:rsidRDefault="006A3514" w:rsidP="00723019">
            <w:pPr>
              <w:spacing w:after="0" w:line="240" w:lineRule="auto"/>
              <w:ind w:firstLine="0"/>
              <w:jc w:val="center"/>
              <w:rPr>
                <w:sz w:val="20"/>
                <w:szCs w:val="20"/>
              </w:rPr>
            </w:pPr>
            <w:r w:rsidRPr="00B243F9">
              <w:rPr>
                <w:sz w:val="20"/>
                <w:szCs w:val="20"/>
              </w:rPr>
              <w:t>Пенополиуретан</w:t>
            </w:r>
          </w:p>
        </w:tc>
        <w:tc>
          <w:tcPr>
            <w:tcW w:w="2251" w:type="dxa"/>
            <w:gridSpan w:val="2"/>
            <w:vAlign w:val="center"/>
          </w:tcPr>
          <w:p w:rsidR="006A3514" w:rsidRPr="00B243F9" w:rsidRDefault="006A3514" w:rsidP="00723019">
            <w:pPr>
              <w:spacing w:after="0" w:line="240" w:lineRule="auto"/>
              <w:ind w:firstLine="0"/>
              <w:jc w:val="center"/>
              <w:rPr>
                <w:color w:val="000000"/>
                <w:sz w:val="20"/>
                <w:szCs w:val="20"/>
              </w:rPr>
            </w:pPr>
            <w:r w:rsidRPr="00B243F9">
              <w:rPr>
                <w:color w:val="000000"/>
                <w:sz w:val="20"/>
                <w:szCs w:val="20"/>
              </w:rPr>
              <w:t>180488,09</w:t>
            </w:r>
          </w:p>
        </w:tc>
      </w:tr>
      <w:tr w:rsidR="006A3514" w:rsidRPr="00B243F9" w:rsidTr="00723019">
        <w:tc>
          <w:tcPr>
            <w:tcW w:w="715" w:type="dxa"/>
            <w:gridSpan w:val="2"/>
            <w:vAlign w:val="center"/>
          </w:tcPr>
          <w:p w:rsidR="006A3514" w:rsidRPr="00B243F9" w:rsidRDefault="003375E2" w:rsidP="00723019">
            <w:pPr>
              <w:spacing w:after="0" w:line="240" w:lineRule="auto"/>
              <w:ind w:firstLine="0"/>
              <w:jc w:val="center"/>
              <w:rPr>
                <w:sz w:val="20"/>
                <w:szCs w:val="20"/>
              </w:rPr>
            </w:pPr>
            <w:r>
              <w:rPr>
                <w:sz w:val="20"/>
                <w:szCs w:val="20"/>
              </w:rPr>
              <w:t>7</w:t>
            </w:r>
          </w:p>
        </w:tc>
        <w:tc>
          <w:tcPr>
            <w:tcW w:w="1243" w:type="dxa"/>
            <w:gridSpan w:val="2"/>
            <w:vAlign w:val="center"/>
          </w:tcPr>
          <w:p w:rsidR="006A3514" w:rsidRPr="00B243F9" w:rsidRDefault="006A3514" w:rsidP="00723019">
            <w:pPr>
              <w:spacing w:after="0" w:line="240" w:lineRule="auto"/>
              <w:ind w:firstLine="0"/>
              <w:jc w:val="center"/>
              <w:rPr>
                <w:sz w:val="20"/>
                <w:szCs w:val="20"/>
              </w:rPr>
            </w:pPr>
            <w:r w:rsidRPr="00B243F9">
              <w:rPr>
                <w:sz w:val="20"/>
                <w:szCs w:val="20"/>
              </w:rPr>
              <w:t>ТК5</w:t>
            </w:r>
          </w:p>
        </w:tc>
        <w:tc>
          <w:tcPr>
            <w:tcW w:w="1920" w:type="dxa"/>
            <w:gridSpan w:val="2"/>
            <w:vAlign w:val="center"/>
          </w:tcPr>
          <w:p w:rsidR="006A3514" w:rsidRPr="00B243F9" w:rsidRDefault="006A3514" w:rsidP="00723019">
            <w:pPr>
              <w:spacing w:after="0" w:line="240" w:lineRule="auto"/>
              <w:ind w:firstLine="0"/>
              <w:jc w:val="center"/>
              <w:rPr>
                <w:sz w:val="20"/>
                <w:szCs w:val="20"/>
              </w:rPr>
            </w:pPr>
            <w:r w:rsidRPr="00B243F9">
              <w:rPr>
                <w:sz w:val="20"/>
                <w:szCs w:val="20"/>
              </w:rPr>
              <w:t xml:space="preserve">Потребитель 2- </w:t>
            </w:r>
            <w:r w:rsidR="00917CC9" w:rsidRPr="00B243F9">
              <w:rPr>
                <w:sz w:val="20"/>
                <w:szCs w:val="20"/>
              </w:rPr>
              <w:t>20</w:t>
            </w:r>
            <w:r w:rsidR="00917CC9">
              <w:rPr>
                <w:sz w:val="20"/>
                <w:szCs w:val="20"/>
              </w:rPr>
              <w:t>22</w:t>
            </w:r>
            <w:r w:rsidR="00917CC9" w:rsidRPr="00B243F9">
              <w:rPr>
                <w:sz w:val="20"/>
                <w:szCs w:val="20"/>
              </w:rPr>
              <w:t>-20</w:t>
            </w:r>
            <w:r w:rsidR="00917CC9">
              <w:rPr>
                <w:sz w:val="20"/>
                <w:szCs w:val="20"/>
              </w:rPr>
              <w:t>26</w:t>
            </w:r>
          </w:p>
        </w:tc>
        <w:tc>
          <w:tcPr>
            <w:tcW w:w="2414" w:type="dxa"/>
            <w:gridSpan w:val="2"/>
            <w:vAlign w:val="center"/>
          </w:tcPr>
          <w:p w:rsidR="006A3514" w:rsidRPr="00B243F9" w:rsidRDefault="006A3514" w:rsidP="00723019">
            <w:pPr>
              <w:spacing w:after="0" w:line="240" w:lineRule="auto"/>
              <w:ind w:firstLine="0"/>
              <w:jc w:val="center"/>
              <w:rPr>
                <w:sz w:val="20"/>
                <w:szCs w:val="20"/>
              </w:rPr>
            </w:pPr>
            <w:r w:rsidRPr="00B243F9">
              <w:rPr>
                <w:sz w:val="20"/>
                <w:szCs w:val="20"/>
              </w:rPr>
              <w:t>57</w:t>
            </w:r>
          </w:p>
        </w:tc>
        <w:tc>
          <w:tcPr>
            <w:tcW w:w="1637" w:type="dxa"/>
            <w:gridSpan w:val="2"/>
            <w:vAlign w:val="center"/>
          </w:tcPr>
          <w:p w:rsidR="006A3514" w:rsidRPr="00B243F9" w:rsidRDefault="006A3514" w:rsidP="00723019">
            <w:pPr>
              <w:spacing w:after="0" w:line="240" w:lineRule="auto"/>
              <w:ind w:firstLine="0"/>
              <w:jc w:val="center"/>
              <w:rPr>
                <w:sz w:val="20"/>
                <w:szCs w:val="20"/>
              </w:rPr>
            </w:pPr>
            <w:r w:rsidRPr="00B243F9">
              <w:rPr>
                <w:sz w:val="20"/>
                <w:szCs w:val="20"/>
              </w:rPr>
              <w:t>40</w:t>
            </w:r>
          </w:p>
        </w:tc>
        <w:tc>
          <w:tcPr>
            <w:tcW w:w="2669" w:type="dxa"/>
            <w:gridSpan w:val="2"/>
            <w:vAlign w:val="center"/>
          </w:tcPr>
          <w:p w:rsidR="006A3514" w:rsidRPr="00B243F9" w:rsidRDefault="006A3514" w:rsidP="00723019">
            <w:pPr>
              <w:spacing w:after="0" w:line="240" w:lineRule="auto"/>
              <w:ind w:firstLine="0"/>
              <w:jc w:val="center"/>
              <w:rPr>
                <w:sz w:val="20"/>
                <w:szCs w:val="20"/>
              </w:rPr>
            </w:pPr>
            <w:r w:rsidRPr="00B243F9">
              <w:rPr>
                <w:sz w:val="20"/>
                <w:szCs w:val="20"/>
              </w:rPr>
              <w:t>Подземная бесканальная</w:t>
            </w:r>
          </w:p>
        </w:tc>
        <w:tc>
          <w:tcPr>
            <w:tcW w:w="1757" w:type="dxa"/>
            <w:vAlign w:val="center"/>
          </w:tcPr>
          <w:p w:rsidR="006A3514" w:rsidRPr="00B243F9" w:rsidRDefault="006A3514" w:rsidP="00723019">
            <w:pPr>
              <w:spacing w:after="0" w:line="240" w:lineRule="auto"/>
              <w:ind w:firstLine="0"/>
              <w:jc w:val="center"/>
              <w:rPr>
                <w:sz w:val="20"/>
                <w:szCs w:val="20"/>
              </w:rPr>
            </w:pPr>
            <w:r w:rsidRPr="00B243F9">
              <w:rPr>
                <w:sz w:val="20"/>
                <w:szCs w:val="20"/>
              </w:rPr>
              <w:t>Пенополиуретан</w:t>
            </w:r>
          </w:p>
        </w:tc>
        <w:tc>
          <w:tcPr>
            <w:tcW w:w="2251" w:type="dxa"/>
            <w:gridSpan w:val="2"/>
            <w:vAlign w:val="center"/>
          </w:tcPr>
          <w:p w:rsidR="006A3514" w:rsidRPr="00B243F9" w:rsidRDefault="006A3514" w:rsidP="00723019">
            <w:pPr>
              <w:spacing w:after="0" w:line="240" w:lineRule="auto"/>
              <w:ind w:firstLine="0"/>
              <w:jc w:val="center"/>
              <w:rPr>
                <w:color w:val="000000"/>
                <w:sz w:val="20"/>
                <w:szCs w:val="20"/>
              </w:rPr>
            </w:pPr>
            <w:r w:rsidRPr="00B243F9">
              <w:rPr>
                <w:color w:val="000000"/>
                <w:sz w:val="20"/>
                <w:szCs w:val="20"/>
              </w:rPr>
              <w:t>104790,24</w:t>
            </w:r>
          </w:p>
        </w:tc>
      </w:tr>
      <w:tr w:rsidR="00B243F9" w:rsidRPr="00B243F9" w:rsidTr="00B243F9">
        <w:tc>
          <w:tcPr>
            <w:tcW w:w="715" w:type="dxa"/>
            <w:gridSpan w:val="2"/>
            <w:vAlign w:val="center"/>
          </w:tcPr>
          <w:p w:rsidR="00B243F9" w:rsidRPr="00B243F9" w:rsidRDefault="003375E2" w:rsidP="00B243F9">
            <w:pPr>
              <w:spacing w:after="0" w:line="240" w:lineRule="auto"/>
              <w:ind w:firstLine="0"/>
              <w:jc w:val="center"/>
              <w:rPr>
                <w:sz w:val="20"/>
                <w:szCs w:val="20"/>
              </w:rPr>
            </w:pPr>
            <w:r>
              <w:rPr>
                <w:sz w:val="20"/>
                <w:szCs w:val="20"/>
              </w:rPr>
              <w:t>8</w:t>
            </w:r>
          </w:p>
        </w:tc>
        <w:tc>
          <w:tcPr>
            <w:tcW w:w="1243" w:type="dxa"/>
            <w:gridSpan w:val="2"/>
            <w:vAlign w:val="center"/>
          </w:tcPr>
          <w:p w:rsidR="00B243F9" w:rsidRPr="00B243F9" w:rsidRDefault="00B243F9" w:rsidP="00B243F9">
            <w:pPr>
              <w:spacing w:after="0" w:line="240" w:lineRule="auto"/>
              <w:ind w:firstLine="0"/>
              <w:jc w:val="center"/>
              <w:rPr>
                <w:sz w:val="20"/>
                <w:szCs w:val="20"/>
              </w:rPr>
            </w:pPr>
            <w:r w:rsidRPr="00B243F9">
              <w:rPr>
                <w:sz w:val="20"/>
                <w:szCs w:val="20"/>
              </w:rPr>
              <w:t>ТК26.1</w:t>
            </w:r>
          </w:p>
        </w:tc>
        <w:tc>
          <w:tcPr>
            <w:tcW w:w="1920" w:type="dxa"/>
            <w:gridSpan w:val="2"/>
            <w:vAlign w:val="center"/>
          </w:tcPr>
          <w:p w:rsidR="00B243F9" w:rsidRPr="00B243F9" w:rsidRDefault="00B243F9" w:rsidP="006A3514">
            <w:pPr>
              <w:spacing w:after="0" w:line="240" w:lineRule="auto"/>
              <w:ind w:firstLine="0"/>
              <w:jc w:val="center"/>
              <w:rPr>
                <w:sz w:val="20"/>
                <w:szCs w:val="20"/>
              </w:rPr>
            </w:pPr>
            <w:r w:rsidRPr="00B243F9">
              <w:rPr>
                <w:sz w:val="20"/>
                <w:szCs w:val="20"/>
              </w:rPr>
              <w:t xml:space="preserve">Потребители </w:t>
            </w:r>
            <w:r w:rsidR="006A3514">
              <w:rPr>
                <w:sz w:val="20"/>
                <w:szCs w:val="20"/>
              </w:rPr>
              <w:t>3</w:t>
            </w:r>
            <w:r w:rsidRPr="00B243F9">
              <w:rPr>
                <w:sz w:val="20"/>
                <w:szCs w:val="20"/>
              </w:rPr>
              <w:t xml:space="preserve">, </w:t>
            </w:r>
            <w:r w:rsidR="006A3514">
              <w:rPr>
                <w:sz w:val="20"/>
                <w:szCs w:val="20"/>
              </w:rPr>
              <w:t>4</w:t>
            </w:r>
            <w:r w:rsidRPr="00B243F9">
              <w:rPr>
                <w:sz w:val="20"/>
                <w:szCs w:val="20"/>
              </w:rPr>
              <w:t xml:space="preserve">, </w:t>
            </w:r>
            <w:r w:rsidR="006A3514">
              <w:rPr>
                <w:sz w:val="20"/>
                <w:szCs w:val="20"/>
              </w:rPr>
              <w:t>5</w:t>
            </w:r>
            <w:r w:rsidRPr="00B243F9">
              <w:rPr>
                <w:sz w:val="20"/>
                <w:szCs w:val="20"/>
              </w:rPr>
              <w:t>-20</w:t>
            </w:r>
            <w:r w:rsidR="00B43F02">
              <w:rPr>
                <w:sz w:val="20"/>
                <w:szCs w:val="20"/>
              </w:rPr>
              <w:t>22</w:t>
            </w:r>
            <w:r w:rsidRPr="00B243F9">
              <w:rPr>
                <w:sz w:val="20"/>
                <w:szCs w:val="20"/>
              </w:rPr>
              <w:t>-20</w:t>
            </w:r>
            <w:r w:rsidR="00B43F02">
              <w:rPr>
                <w:sz w:val="20"/>
                <w:szCs w:val="20"/>
              </w:rPr>
              <w:t>26</w:t>
            </w:r>
          </w:p>
        </w:tc>
        <w:tc>
          <w:tcPr>
            <w:tcW w:w="2414" w:type="dxa"/>
            <w:gridSpan w:val="2"/>
            <w:vAlign w:val="center"/>
          </w:tcPr>
          <w:p w:rsidR="00B243F9" w:rsidRPr="00B243F9" w:rsidRDefault="00B243F9" w:rsidP="00B243F9">
            <w:pPr>
              <w:spacing w:after="0" w:line="240" w:lineRule="auto"/>
              <w:ind w:firstLine="0"/>
              <w:jc w:val="center"/>
              <w:rPr>
                <w:sz w:val="20"/>
                <w:szCs w:val="20"/>
              </w:rPr>
            </w:pPr>
            <w:r w:rsidRPr="00B243F9">
              <w:rPr>
                <w:sz w:val="20"/>
                <w:szCs w:val="20"/>
              </w:rPr>
              <w:t>57</w:t>
            </w:r>
          </w:p>
        </w:tc>
        <w:tc>
          <w:tcPr>
            <w:tcW w:w="1637" w:type="dxa"/>
            <w:gridSpan w:val="2"/>
            <w:vAlign w:val="center"/>
          </w:tcPr>
          <w:p w:rsidR="00B243F9" w:rsidRPr="00B243F9" w:rsidRDefault="00B243F9" w:rsidP="00B243F9">
            <w:pPr>
              <w:spacing w:after="0" w:line="240" w:lineRule="auto"/>
              <w:ind w:firstLine="0"/>
              <w:jc w:val="center"/>
              <w:rPr>
                <w:sz w:val="20"/>
                <w:szCs w:val="20"/>
              </w:rPr>
            </w:pPr>
            <w:r w:rsidRPr="00B243F9">
              <w:rPr>
                <w:sz w:val="20"/>
                <w:szCs w:val="20"/>
              </w:rPr>
              <w:t>110</w:t>
            </w:r>
          </w:p>
        </w:tc>
        <w:tc>
          <w:tcPr>
            <w:tcW w:w="2669" w:type="dxa"/>
            <w:gridSpan w:val="2"/>
            <w:vAlign w:val="center"/>
          </w:tcPr>
          <w:p w:rsidR="00B243F9" w:rsidRPr="00B243F9" w:rsidRDefault="00B243F9" w:rsidP="00B243F9">
            <w:pPr>
              <w:spacing w:after="0" w:line="240" w:lineRule="auto"/>
              <w:ind w:firstLine="0"/>
              <w:jc w:val="center"/>
              <w:rPr>
                <w:sz w:val="20"/>
                <w:szCs w:val="20"/>
              </w:rPr>
            </w:pPr>
            <w:r w:rsidRPr="00B243F9">
              <w:rPr>
                <w:sz w:val="20"/>
                <w:szCs w:val="20"/>
              </w:rPr>
              <w:t>Подземная бесканальная</w:t>
            </w:r>
          </w:p>
        </w:tc>
        <w:tc>
          <w:tcPr>
            <w:tcW w:w="1757" w:type="dxa"/>
            <w:vAlign w:val="center"/>
          </w:tcPr>
          <w:p w:rsidR="00B243F9" w:rsidRPr="00B243F9" w:rsidRDefault="00B243F9" w:rsidP="00B243F9">
            <w:pPr>
              <w:spacing w:after="0" w:line="240" w:lineRule="auto"/>
              <w:ind w:firstLine="0"/>
              <w:jc w:val="center"/>
              <w:rPr>
                <w:sz w:val="20"/>
                <w:szCs w:val="20"/>
              </w:rPr>
            </w:pPr>
            <w:r w:rsidRPr="00B243F9">
              <w:rPr>
                <w:sz w:val="20"/>
                <w:szCs w:val="20"/>
              </w:rPr>
              <w:t>Пенополиуретан</w:t>
            </w:r>
          </w:p>
        </w:tc>
        <w:tc>
          <w:tcPr>
            <w:tcW w:w="2251" w:type="dxa"/>
            <w:gridSpan w:val="2"/>
            <w:vAlign w:val="center"/>
          </w:tcPr>
          <w:p w:rsidR="00B243F9" w:rsidRPr="00B243F9" w:rsidRDefault="00B243F9" w:rsidP="00B243F9">
            <w:pPr>
              <w:spacing w:after="0" w:line="240" w:lineRule="auto"/>
              <w:ind w:firstLine="0"/>
              <w:jc w:val="center"/>
              <w:rPr>
                <w:color w:val="000000"/>
                <w:sz w:val="20"/>
                <w:szCs w:val="20"/>
              </w:rPr>
            </w:pPr>
            <w:r w:rsidRPr="00B243F9">
              <w:rPr>
                <w:color w:val="000000"/>
                <w:sz w:val="20"/>
                <w:szCs w:val="20"/>
              </w:rPr>
              <w:t>288173,16</w:t>
            </w:r>
          </w:p>
        </w:tc>
      </w:tr>
      <w:tr w:rsidR="00B243F9" w:rsidRPr="00B243F9" w:rsidTr="00B243F9">
        <w:tc>
          <w:tcPr>
            <w:tcW w:w="715" w:type="dxa"/>
            <w:gridSpan w:val="2"/>
            <w:vAlign w:val="center"/>
          </w:tcPr>
          <w:p w:rsidR="00B243F9" w:rsidRPr="00B243F9" w:rsidRDefault="003375E2" w:rsidP="00B243F9">
            <w:pPr>
              <w:spacing w:after="0" w:line="240" w:lineRule="auto"/>
              <w:ind w:firstLine="0"/>
              <w:jc w:val="center"/>
              <w:rPr>
                <w:sz w:val="20"/>
                <w:szCs w:val="20"/>
              </w:rPr>
            </w:pPr>
            <w:r>
              <w:rPr>
                <w:sz w:val="20"/>
                <w:szCs w:val="20"/>
              </w:rPr>
              <w:t>9</w:t>
            </w:r>
          </w:p>
        </w:tc>
        <w:tc>
          <w:tcPr>
            <w:tcW w:w="1243" w:type="dxa"/>
            <w:gridSpan w:val="2"/>
            <w:vAlign w:val="center"/>
          </w:tcPr>
          <w:p w:rsidR="00B243F9" w:rsidRPr="00B243F9" w:rsidRDefault="00B243F9" w:rsidP="00B243F9">
            <w:pPr>
              <w:spacing w:after="0" w:line="240" w:lineRule="auto"/>
              <w:ind w:firstLine="0"/>
              <w:jc w:val="center"/>
              <w:rPr>
                <w:sz w:val="20"/>
                <w:szCs w:val="20"/>
              </w:rPr>
            </w:pPr>
            <w:r w:rsidRPr="00B243F9">
              <w:rPr>
                <w:sz w:val="20"/>
                <w:szCs w:val="20"/>
              </w:rPr>
              <w:t>ТК11.1</w:t>
            </w:r>
          </w:p>
        </w:tc>
        <w:tc>
          <w:tcPr>
            <w:tcW w:w="1920" w:type="dxa"/>
            <w:gridSpan w:val="2"/>
            <w:vAlign w:val="center"/>
          </w:tcPr>
          <w:p w:rsidR="00B243F9" w:rsidRPr="00B243F9" w:rsidRDefault="00B243F9" w:rsidP="006A3514">
            <w:pPr>
              <w:spacing w:after="0" w:line="240" w:lineRule="auto"/>
              <w:ind w:firstLine="0"/>
              <w:jc w:val="center"/>
              <w:rPr>
                <w:sz w:val="20"/>
                <w:szCs w:val="20"/>
              </w:rPr>
            </w:pPr>
            <w:r w:rsidRPr="00B243F9">
              <w:rPr>
                <w:sz w:val="20"/>
                <w:szCs w:val="20"/>
              </w:rPr>
              <w:t xml:space="preserve">Потребитель </w:t>
            </w:r>
            <w:r w:rsidR="006A3514">
              <w:rPr>
                <w:sz w:val="20"/>
                <w:szCs w:val="20"/>
              </w:rPr>
              <w:t>6</w:t>
            </w:r>
            <w:r w:rsidRPr="00B243F9">
              <w:rPr>
                <w:sz w:val="20"/>
                <w:szCs w:val="20"/>
              </w:rPr>
              <w:t>- 20</w:t>
            </w:r>
            <w:r w:rsidR="00B43F02">
              <w:rPr>
                <w:sz w:val="20"/>
                <w:szCs w:val="20"/>
              </w:rPr>
              <w:t>22</w:t>
            </w:r>
            <w:r w:rsidRPr="00B243F9">
              <w:rPr>
                <w:sz w:val="20"/>
                <w:szCs w:val="20"/>
              </w:rPr>
              <w:t>-20</w:t>
            </w:r>
            <w:r w:rsidR="00B43F02">
              <w:rPr>
                <w:sz w:val="20"/>
                <w:szCs w:val="20"/>
              </w:rPr>
              <w:t>26</w:t>
            </w:r>
          </w:p>
        </w:tc>
        <w:tc>
          <w:tcPr>
            <w:tcW w:w="2414" w:type="dxa"/>
            <w:gridSpan w:val="2"/>
            <w:vAlign w:val="center"/>
          </w:tcPr>
          <w:p w:rsidR="00B243F9" w:rsidRPr="00B243F9" w:rsidRDefault="00B243F9" w:rsidP="00B243F9">
            <w:pPr>
              <w:spacing w:after="0" w:line="240" w:lineRule="auto"/>
              <w:ind w:firstLine="0"/>
              <w:jc w:val="center"/>
              <w:rPr>
                <w:sz w:val="20"/>
                <w:szCs w:val="20"/>
              </w:rPr>
            </w:pPr>
            <w:r w:rsidRPr="00B243F9">
              <w:rPr>
                <w:sz w:val="20"/>
                <w:szCs w:val="20"/>
              </w:rPr>
              <w:t>57</w:t>
            </w:r>
          </w:p>
        </w:tc>
        <w:tc>
          <w:tcPr>
            <w:tcW w:w="1637" w:type="dxa"/>
            <w:gridSpan w:val="2"/>
            <w:vAlign w:val="center"/>
          </w:tcPr>
          <w:p w:rsidR="00B243F9" w:rsidRPr="00B243F9" w:rsidRDefault="00B243F9" w:rsidP="00B243F9">
            <w:pPr>
              <w:spacing w:after="0" w:line="240" w:lineRule="auto"/>
              <w:ind w:firstLine="0"/>
              <w:jc w:val="center"/>
              <w:rPr>
                <w:sz w:val="20"/>
                <w:szCs w:val="20"/>
              </w:rPr>
            </w:pPr>
            <w:r w:rsidRPr="00B243F9">
              <w:rPr>
                <w:sz w:val="20"/>
                <w:szCs w:val="20"/>
              </w:rPr>
              <w:t>21</w:t>
            </w:r>
          </w:p>
        </w:tc>
        <w:tc>
          <w:tcPr>
            <w:tcW w:w="2669" w:type="dxa"/>
            <w:gridSpan w:val="2"/>
            <w:vAlign w:val="center"/>
          </w:tcPr>
          <w:p w:rsidR="00B243F9" w:rsidRPr="00B243F9" w:rsidRDefault="00B243F9" w:rsidP="00B243F9">
            <w:pPr>
              <w:spacing w:after="0" w:line="240" w:lineRule="auto"/>
              <w:ind w:firstLine="0"/>
              <w:jc w:val="center"/>
              <w:rPr>
                <w:sz w:val="20"/>
                <w:szCs w:val="20"/>
              </w:rPr>
            </w:pPr>
            <w:r w:rsidRPr="00B243F9">
              <w:rPr>
                <w:sz w:val="20"/>
                <w:szCs w:val="20"/>
              </w:rPr>
              <w:t>Подземная бесканальная</w:t>
            </w:r>
          </w:p>
        </w:tc>
        <w:tc>
          <w:tcPr>
            <w:tcW w:w="1757" w:type="dxa"/>
            <w:vAlign w:val="center"/>
          </w:tcPr>
          <w:p w:rsidR="00B243F9" w:rsidRPr="00B243F9" w:rsidRDefault="00B243F9" w:rsidP="00B243F9">
            <w:pPr>
              <w:spacing w:after="0" w:line="240" w:lineRule="auto"/>
              <w:ind w:firstLine="0"/>
              <w:jc w:val="center"/>
              <w:rPr>
                <w:sz w:val="20"/>
                <w:szCs w:val="20"/>
              </w:rPr>
            </w:pPr>
            <w:r w:rsidRPr="00B243F9">
              <w:rPr>
                <w:sz w:val="20"/>
                <w:szCs w:val="20"/>
              </w:rPr>
              <w:t>Пенополиуретан</w:t>
            </w:r>
          </w:p>
        </w:tc>
        <w:tc>
          <w:tcPr>
            <w:tcW w:w="2251" w:type="dxa"/>
            <w:gridSpan w:val="2"/>
            <w:vAlign w:val="center"/>
          </w:tcPr>
          <w:p w:rsidR="00B243F9" w:rsidRPr="00B243F9" w:rsidRDefault="00B243F9" w:rsidP="00B243F9">
            <w:pPr>
              <w:spacing w:after="0" w:line="240" w:lineRule="auto"/>
              <w:ind w:firstLine="0"/>
              <w:jc w:val="center"/>
              <w:rPr>
                <w:color w:val="000000"/>
                <w:sz w:val="20"/>
                <w:szCs w:val="20"/>
              </w:rPr>
            </w:pPr>
            <w:r w:rsidRPr="00B243F9">
              <w:rPr>
                <w:color w:val="000000"/>
                <w:sz w:val="20"/>
                <w:szCs w:val="20"/>
              </w:rPr>
              <w:t>55014,876</w:t>
            </w:r>
          </w:p>
        </w:tc>
      </w:tr>
      <w:tr w:rsidR="00B243F9" w:rsidRPr="00B243F9" w:rsidTr="00B243F9">
        <w:tc>
          <w:tcPr>
            <w:tcW w:w="715" w:type="dxa"/>
            <w:gridSpan w:val="2"/>
            <w:vAlign w:val="center"/>
          </w:tcPr>
          <w:p w:rsidR="00B243F9" w:rsidRPr="00B243F9" w:rsidRDefault="003375E2" w:rsidP="00B243F9">
            <w:pPr>
              <w:spacing w:after="0" w:line="240" w:lineRule="auto"/>
              <w:ind w:firstLine="0"/>
              <w:jc w:val="center"/>
              <w:rPr>
                <w:sz w:val="20"/>
                <w:szCs w:val="20"/>
              </w:rPr>
            </w:pPr>
            <w:r>
              <w:rPr>
                <w:sz w:val="20"/>
                <w:szCs w:val="20"/>
              </w:rPr>
              <w:t>10</w:t>
            </w:r>
          </w:p>
        </w:tc>
        <w:tc>
          <w:tcPr>
            <w:tcW w:w="1243" w:type="dxa"/>
            <w:gridSpan w:val="2"/>
            <w:vAlign w:val="center"/>
          </w:tcPr>
          <w:p w:rsidR="00B243F9" w:rsidRPr="00B243F9" w:rsidRDefault="00B243F9" w:rsidP="00B243F9">
            <w:pPr>
              <w:spacing w:after="0" w:line="240" w:lineRule="auto"/>
              <w:ind w:firstLine="0"/>
              <w:jc w:val="center"/>
              <w:rPr>
                <w:sz w:val="20"/>
                <w:szCs w:val="20"/>
              </w:rPr>
            </w:pPr>
            <w:r w:rsidRPr="00B243F9">
              <w:rPr>
                <w:sz w:val="20"/>
                <w:szCs w:val="20"/>
              </w:rPr>
              <w:t>ТК35</w:t>
            </w:r>
          </w:p>
        </w:tc>
        <w:tc>
          <w:tcPr>
            <w:tcW w:w="1920" w:type="dxa"/>
            <w:gridSpan w:val="2"/>
            <w:vAlign w:val="center"/>
          </w:tcPr>
          <w:p w:rsidR="00B243F9" w:rsidRPr="00B243F9" w:rsidRDefault="00B243F9" w:rsidP="006A3514">
            <w:pPr>
              <w:spacing w:after="0" w:line="240" w:lineRule="auto"/>
              <w:ind w:firstLine="0"/>
              <w:jc w:val="center"/>
              <w:rPr>
                <w:sz w:val="20"/>
                <w:szCs w:val="20"/>
              </w:rPr>
            </w:pPr>
            <w:r w:rsidRPr="00B243F9">
              <w:rPr>
                <w:sz w:val="20"/>
                <w:szCs w:val="20"/>
              </w:rPr>
              <w:t xml:space="preserve">Потребитель </w:t>
            </w:r>
            <w:r w:rsidR="006A3514">
              <w:rPr>
                <w:sz w:val="20"/>
                <w:szCs w:val="20"/>
              </w:rPr>
              <w:t>7</w:t>
            </w:r>
            <w:r w:rsidRPr="00B243F9">
              <w:rPr>
                <w:sz w:val="20"/>
                <w:szCs w:val="20"/>
              </w:rPr>
              <w:t>- 20</w:t>
            </w:r>
            <w:r w:rsidR="00B43F02">
              <w:rPr>
                <w:sz w:val="20"/>
                <w:szCs w:val="20"/>
              </w:rPr>
              <w:t>22</w:t>
            </w:r>
            <w:r w:rsidRPr="00B243F9">
              <w:rPr>
                <w:sz w:val="20"/>
                <w:szCs w:val="20"/>
              </w:rPr>
              <w:t>-20</w:t>
            </w:r>
            <w:r w:rsidR="00B43F02">
              <w:rPr>
                <w:sz w:val="20"/>
                <w:szCs w:val="20"/>
              </w:rPr>
              <w:t>26</w:t>
            </w:r>
          </w:p>
        </w:tc>
        <w:tc>
          <w:tcPr>
            <w:tcW w:w="2414" w:type="dxa"/>
            <w:gridSpan w:val="2"/>
            <w:vAlign w:val="center"/>
          </w:tcPr>
          <w:p w:rsidR="00B243F9" w:rsidRPr="00B243F9" w:rsidRDefault="00B243F9" w:rsidP="00B243F9">
            <w:pPr>
              <w:spacing w:after="0" w:line="240" w:lineRule="auto"/>
              <w:ind w:firstLine="0"/>
              <w:jc w:val="center"/>
              <w:rPr>
                <w:sz w:val="20"/>
                <w:szCs w:val="20"/>
              </w:rPr>
            </w:pPr>
            <w:r w:rsidRPr="00B243F9">
              <w:rPr>
                <w:sz w:val="20"/>
                <w:szCs w:val="20"/>
              </w:rPr>
              <w:t>57</w:t>
            </w:r>
          </w:p>
        </w:tc>
        <w:tc>
          <w:tcPr>
            <w:tcW w:w="1637" w:type="dxa"/>
            <w:gridSpan w:val="2"/>
            <w:vAlign w:val="center"/>
          </w:tcPr>
          <w:p w:rsidR="00B243F9" w:rsidRPr="00B243F9" w:rsidRDefault="00B243F9" w:rsidP="00B243F9">
            <w:pPr>
              <w:spacing w:after="0" w:line="240" w:lineRule="auto"/>
              <w:ind w:firstLine="0"/>
              <w:jc w:val="center"/>
              <w:rPr>
                <w:sz w:val="20"/>
                <w:szCs w:val="20"/>
              </w:rPr>
            </w:pPr>
            <w:r w:rsidRPr="00B243F9">
              <w:rPr>
                <w:sz w:val="20"/>
                <w:szCs w:val="20"/>
              </w:rPr>
              <w:t>69</w:t>
            </w:r>
          </w:p>
        </w:tc>
        <w:tc>
          <w:tcPr>
            <w:tcW w:w="2669" w:type="dxa"/>
            <w:gridSpan w:val="2"/>
            <w:vAlign w:val="center"/>
          </w:tcPr>
          <w:p w:rsidR="00B243F9" w:rsidRPr="00B243F9" w:rsidRDefault="00B243F9" w:rsidP="00B243F9">
            <w:pPr>
              <w:spacing w:after="0" w:line="240" w:lineRule="auto"/>
              <w:ind w:firstLine="0"/>
              <w:jc w:val="center"/>
              <w:rPr>
                <w:sz w:val="20"/>
                <w:szCs w:val="20"/>
              </w:rPr>
            </w:pPr>
            <w:r w:rsidRPr="00B243F9">
              <w:rPr>
                <w:sz w:val="20"/>
                <w:szCs w:val="20"/>
              </w:rPr>
              <w:t>Подземная бесканальная</w:t>
            </w:r>
          </w:p>
        </w:tc>
        <w:tc>
          <w:tcPr>
            <w:tcW w:w="1757" w:type="dxa"/>
            <w:vAlign w:val="center"/>
          </w:tcPr>
          <w:p w:rsidR="00B243F9" w:rsidRPr="00B243F9" w:rsidRDefault="00B243F9" w:rsidP="00B243F9">
            <w:pPr>
              <w:spacing w:after="0" w:line="240" w:lineRule="auto"/>
              <w:ind w:firstLine="0"/>
              <w:jc w:val="center"/>
              <w:rPr>
                <w:sz w:val="20"/>
                <w:szCs w:val="20"/>
              </w:rPr>
            </w:pPr>
            <w:r w:rsidRPr="00B243F9">
              <w:rPr>
                <w:sz w:val="20"/>
                <w:szCs w:val="20"/>
              </w:rPr>
              <w:t>Пенополиуретан</w:t>
            </w:r>
          </w:p>
        </w:tc>
        <w:tc>
          <w:tcPr>
            <w:tcW w:w="2251" w:type="dxa"/>
            <w:gridSpan w:val="2"/>
            <w:vAlign w:val="center"/>
          </w:tcPr>
          <w:p w:rsidR="00B243F9" w:rsidRPr="00B243F9" w:rsidRDefault="00B243F9" w:rsidP="00B243F9">
            <w:pPr>
              <w:spacing w:after="0" w:line="240" w:lineRule="auto"/>
              <w:ind w:firstLine="0"/>
              <w:jc w:val="center"/>
              <w:rPr>
                <w:color w:val="000000"/>
                <w:sz w:val="20"/>
                <w:szCs w:val="20"/>
              </w:rPr>
            </w:pPr>
            <w:r w:rsidRPr="00B243F9">
              <w:rPr>
                <w:color w:val="000000"/>
                <w:sz w:val="20"/>
                <w:szCs w:val="20"/>
              </w:rPr>
              <w:t>180763,164</w:t>
            </w:r>
          </w:p>
        </w:tc>
      </w:tr>
      <w:tr w:rsidR="00B243F9" w:rsidRPr="00B243F9" w:rsidTr="00B243F9">
        <w:tc>
          <w:tcPr>
            <w:tcW w:w="715" w:type="dxa"/>
            <w:gridSpan w:val="2"/>
            <w:vAlign w:val="center"/>
          </w:tcPr>
          <w:p w:rsidR="00B243F9" w:rsidRPr="00B243F9" w:rsidRDefault="003375E2" w:rsidP="00B243F9">
            <w:pPr>
              <w:spacing w:after="0" w:line="240" w:lineRule="auto"/>
              <w:ind w:firstLine="0"/>
              <w:jc w:val="center"/>
              <w:rPr>
                <w:sz w:val="20"/>
                <w:szCs w:val="20"/>
              </w:rPr>
            </w:pPr>
            <w:r>
              <w:rPr>
                <w:sz w:val="20"/>
                <w:szCs w:val="20"/>
              </w:rPr>
              <w:t>11</w:t>
            </w:r>
          </w:p>
        </w:tc>
        <w:tc>
          <w:tcPr>
            <w:tcW w:w="1243" w:type="dxa"/>
            <w:gridSpan w:val="2"/>
            <w:vAlign w:val="center"/>
          </w:tcPr>
          <w:p w:rsidR="00B243F9" w:rsidRPr="00B243F9" w:rsidRDefault="00B243F9" w:rsidP="00B243F9">
            <w:pPr>
              <w:spacing w:after="0" w:line="240" w:lineRule="auto"/>
              <w:ind w:firstLine="0"/>
              <w:jc w:val="center"/>
              <w:rPr>
                <w:sz w:val="20"/>
                <w:szCs w:val="20"/>
              </w:rPr>
            </w:pPr>
            <w:r w:rsidRPr="00B243F9">
              <w:rPr>
                <w:sz w:val="20"/>
                <w:szCs w:val="20"/>
              </w:rPr>
              <w:t>ТК</w:t>
            </w:r>
            <w:proofErr w:type="gramStart"/>
            <w:r w:rsidRPr="00B243F9">
              <w:rPr>
                <w:sz w:val="20"/>
                <w:szCs w:val="20"/>
              </w:rPr>
              <w:t>7</w:t>
            </w:r>
            <w:proofErr w:type="gramEnd"/>
            <w:r w:rsidRPr="00B243F9">
              <w:rPr>
                <w:sz w:val="20"/>
                <w:szCs w:val="20"/>
              </w:rPr>
              <w:t>.1</w:t>
            </w:r>
          </w:p>
        </w:tc>
        <w:tc>
          <w:tcPr>
            <w:tcW w:w="1920" w:type="dxa"/>
            <w:gridSpan w:val="2"/>
            <w:vAlign w:val="center"/>
          </w:tcPr>
          <w:p w:rsidR="00B243F9" w:rsidRPr="00B243F9" w:rsidRDefault="00B243F9" w:rsidP="006A3514">
            <w:pPr>
              <w:spacing w:after="0" w:line="240" w:lineRule="auto"/>
              <w:ind w:firstLine="0"/>
              <w:jc w:val="center"/>
              <w:rPr>
                <w:sz w:val="20"/>
                <w:szCs w:val="20"/>
              </w:rPr>
            </w:pPr>
            <w:r w:rsidRPr="00B243F9">
              <w:rPr>
                <w:sz w:val="20"/>
                <w:szCs w:val="20"/>
              </w:rPr>
              <w:t xml:space="preserve">Потребитель </w:t>
            </w:r>
            <w:r w:rsidR="006A3514">
              <w:rPr>
                <w:sz w:val="20"/>
                <w:szCs w:val="20"/>
              </w:rPr>
              <w:t>8</w:t>
            </w:r>
            <w:r w:rsidRPr="00B243F9">
              <w:rPr>
                <w:sz w:val="20"/>
                <w:szCs w:val="20"/>
              </w:rPr>
              <w:t>- 2022-2026</w:t>
            </w:r>
          </w:p>
        </w:tc>
        <w:tc>
          <w:tcPr>
            <w:tcW w:w="2414" w:type="dxa"/>
            <w:gridSpan w:val="2"/>
            <w:vAlign w:val="center"/>
          </w:tcPr>
          <w:p w:rsidR="00B243F9" w:rsidRPr="00B243F9" w:rsidRDefault="00B243F9" w:rsidP="00B243F9">
            <w:pPr>
              <w:spacing w:after="0" w:line="240" w:lineRule="auto"/>
              <w:ind w:firstLine="0"/>
              <w:jc w:val="center"/>
              <w:rPr>
                <w:sz w:val="20"/>
                <w:szCs w:val="20"/>
              </w:rPr>
            </w:pPr>
            <w:r w:rsidRPr="00B243F9">
              <w:rPr>
                <w:sz w:val="20"/>
                <w:szCs w:val="20"/>
              </w:rPr>
              <w:t>57</w:t>
            </w:r>
          </w:p>
        </w:tc>
        <w:tc>
          <w:tcPr>
            <w:tcW w:w="1637" w:type="dxa"/>
            <w:gridSpan w:val="2"/>
            <w:vAlign w:val="center"/>
          </w:tcPr>
          <w:p w:rsidR="00B243F9" w:rsidRPr="00B243F9" w:rsidRDefault="00B243F9" w:rsidP="00B243F9">
            <w:pPr>
              <w:spacing w:after="0" w:line="240" w:lineRule="auto"/>
              <w:ind w:firstLine="0"/>
              <w:jc w:val="center"/>
              <w:rPr>
                <w:sz w:val="20"/>
                <w:szCs w:val="20"/>
              </w:rPr>
            </w:pPr>
            <w:r w:rsidRPr="00B243F9">
              <w:rPr>
                <w:sz w:val="20"/>
                <w:szCs w:val="20"/>
              </w:rPr>
              <w:t>37</w:t>
            </w:r>
          </w:p>
        </w:tc>
        <w:tc>
          <w:tcPr>
            <w:tcW w:w="2669" w:type="dxa"/>
            <w:gridSpan w:val="2"/>
            <w:vAlign w:val="center"/>
          </w:tcPr>
          <w:p w:rsidR="00B243F9" w:rsidRPr="00B243F9" w:rsidRDefault="00B243F9" w:rsidP="00B243F9">
            <w:pPr>
              <w:spacing w:after="0" w:line="240" w:lineRule="auto"/>
              <w:ind w:firstLine="0"/>
              <w:jc w:val="center"/>
              <w:rPr>
                <w:sz w:val="20"/>
                <w:szCs w:val="20"/>
              </w:rPr>
            </w:pPr>
            <w:r w:rsidRPr="00B243F9">
              <w:rPr>
                <w:sz w:val="20"/>
                <w:szCs w:val="20"/>
              </w:rPr>
              <w:t>Подземная бесканальная</w:t>
            </w:r>
          </w:p>
        </w:tc>
        <w:tc>
          <w:tcPr>
            <w:tcW w:w="1757" w:type="dxa"/>
            <w:vAlign w:val="center"/>
          </w:tcPr>
          <w:p w:rsidR="00B243F9" w:rsidRPr="00B243F9" w:rsidRDefault="00B243F9" w:rsidP="00B243F9">
            <w:pPr>
              <w:spacing w:after="0" w:line="240" w:lineRule="auto"/>
              <w:ind w:firstLine="0"/>
              <w:jc w:val="center"/>
              <w:rPr>
                <w:sz w:val="20"/>
                <w:szCs w:val="20"/>
              </w:rPr>
            </w:pPr>
            <w:r w:rsidRPr="00B243F9">
              <w:rPr>
                <w:sz w:val="20"/>
                <w:szCs w:val="20"/>
              </w:rPr>
              <w:t>Пенополиуретан</w:t>
            </w:r>
          </w:p>
        </w:tc>
        <w:tc>
          <w:tcPr>
            <w:tcW w:w="2251" w:type="dxa"/>
            <w:gridSpan w:val="2"/>
            <w:vAlign w:val="center"/>
          </w:tcPr>
          <w:p w:rsidR="00B243F9" w:rsidRPr="00B243F9" w:rsidRDefault="00B243F9" w:rsidP="00B243F9">
            <w:pPr>
              <w:spacing w:after="0" w:line="240" w:lineRule="auto"/>
              <w:ind w:firstLine="0"/>
              <w:jc w:val="center"/>
              <w:rPr>
                <w:color w:val="000000"/>
                <w:sz w:val="20"/>
                <w:szCs w:val="20"/>
              </w:rPr>
            </w:pPr>
            <w:r w:rsidRPr="00B243F9">
              <w:rPr>
                <w:color w:val="000000"/>
                <w:sz w:val="20"/>
                <w:szCs w:val="20"/>
              </w:rPr>
              <w:t>96930,972</w:t>
            </w:r>
          </w:p>
        </w:tc>
      </w:tr>
      <w:tr w:rsidR="00B243F9" w:rsidRPr="00B243F9" w:rsidTr="00B243F9">
        <w:tc>
          <w:tcPr>
            <w:tcW w:w="6292" w:type="dxa"/>
            <w:gridSpan w:val="8"/>
            <w:vAlign w:val="center"/>
          </w:tcPr>
          <w:p w:rsidR="00B243F9" w:rsidRPr="00B243F9" w:rsidRDefault="00B243F9" w:rsidP="00B243F9">
            <w:pPr>
              <w:spacing w:after="0" w:line="240" w:lineRule="auto"/>
              <w:ind w:firstLine="0"/>
              <w:jc w:val="center"/>
              <w:rPr>
                <w:b/>
                <w:sz w:val="20"/>
                <w:szCs w:val="20"/>
              </w:rPr>
            </w:pPr>
            <w:r w:rsidRPr="00B243F9">
              <w:rPr>
                <w:b/>
                <w:sz w:val="20"/>
                <w:szCs w:val="20"/>
              </w:rPr>
              <w:t>Итого за этап</w:t>
            </w:r>
          </w:p>
        </w:tc>
        <w:tc>
          <w:tcPr>
            <w:tcW w:w="1637" w:type="dxa"/>
            <w:gridSpan w:val="2"/>
            <w:vAlign w:val="center"/>
          </w:tcPr>
          <w:p w:rsidR="00B243F9" w:rsidRPr="00B243F9" w:rsidRDefault="006A3514" w:rsidP="00B243F9">
            <w:pPr>
              <w:spacing w:after="0" w:line="240" w:lineRule="auto"/>
              <w:ind w:firstLine="0"/>
              <w:jc w:val="center"/>
              <w:rPr>
                <w:b/>
                <w:sz w:val="20"/>
                <w:szCs w:val="20"/>
              </w:rPr>
            </w:pPr>
            <w:r>
              <w:rPr>
                <w:b/>
                <w:sz w:val="20"/>
                <w:szCs w:val="20"/>
              </w:rPr>
              <w:t>331</w:t>
            </w:r>
          </w:p>
        </w:tc>
        <w:tc>
          <w:tcPr>
            <w:tcW w:w="2669" w:type="dxa"/>
            <w:gridSpan w:val="2"/>
            <w:vAlign w:val="center"/>
          </w:tcPr>
          <w:p w:rsidR="00B243F9" w:rsidRPr="00B243F9" w:rsidRDefault="00B243F9" w:rsidP="00B243F9">
            <w:pPr>
              <w:spacing w:after="0" w:line="240" w:lineRule="auto"/>
              <w:ind w:firstLine="0"/>
              <w:jc w:val="center"/>
              <w:rPr>
                <w:b/>
                <w:sz w:val="20"/>
                <w:szCs w:val="20"/>
              </w:rPr>
            </w:pPr>
            <w:r w:rsidRPr="00B243F9">
              <w:rPr>
                <w:b/>
                <w:sz w:val="20"/>
                <w:szCs w:val="20"/>
              </w:rPr>
              <w:t>-</w:t>
            </w:r>
          </w:p>
        </w:tc>
        <w:tc>
          <w:tcPr>
            <w:tcW w:w="1757" w:type="dxa"/>
            <w:vAlign w:val="center"/>
          </w:tcPr>
          <w:p w:rsidR="00B243F9" w:rsidRPr="00B243F9" w:rsidRDefault="00B243F9" w:rsidP="00B243F9">
            <w:pPr>
              <w:spacing w:after="0" w:line="240" w:lineRule="auto"/>
              <w:ind w:firstLine="0"/>
              <w:jc w:val="center"/>
              <w:rPr>
                <w:b/>
                <w:sz w:val="20"/>
                <w:szCs w:val="20"/>
              </w:rPr>
            </w:pPr>
            <w:r w:rsidRPr="00B243F9">
              <w:rPr>
                <w:b/>
                <w:sz w:val="20"/>
                <w:szCs w:val="20"/>
              </w:rPr>
              <w:t>-</w:t>
            </w:r>
          </w:p>
        </w:tc>
        <w:tc>
          <w:tcPr>
            <w:tcW w:w="2251" w:type="dxa"/>
            <w:gridSpan w:val="2"/>
            <w:vAlign w:val="center"/>
          </w:tcPr>
          <w:p w:rsidR="00B243F9" w:rsidRPr="00B243F9" w:rsidRDefault="006A3514" w:rsidP="00B243F9">
            <w:pPr>
              <w:spacing w:after="0" w:line="240" w:lineRule="auto"/>
              <w:ind w:firstLine="0"/>
              <w:jc w:val="center"/>
              <w:rPr>
                <w:b/>
                <w:color w:val="000000"/>
                <w:sz w:val="20"/>
                <w:szCs w:val="20"/>
              </w:rPr>
            </w:pPr>
            <w:r>
              <w:rPr>
                <w:b/>
                <w:color w:val="000000"/>
                <w:sz w:val="20"/>
                <w:szCs w:val="20"/>
              </w:rPr>
              <w:t>906160,50</w:t>
            </w:r>
          </w:p>
        </w:tc>
      </w:tr>
      <w:tr w:rsidR="00B243F9" w:rsidRPr="00B243F9" w:rsidTr="00B243F9">
        <w:tc>
          <w:tcPr>
            <w:tcW w:w="6292" w:type="dxa"/>
            <w:gridSpan w:val="8"/>
            <w:vAlign w:val="center"/>
          </w:tcPr>
          <w:p w:rsidR="00B243F9" w:rsidRPr="00B243F9" w:rsidRDefault="00B243F9" w:rsidP="00B243F9">
            <w:pPr>
              <w:spacing w:after="0" w:line="240" w:lineRule="auto"/>
              <w:ind w:firstLine="0"/>
              <w:jc w:val="center"/>
              <w:rPr>
                <w:b/>
                <w:sz w:val="20"/>
                <w:szCs w:val="20"/>
              </w:rPr>
            </w:pPr>
            <w:r w:rsidRPr="00B243F9">
              <w:rPr>
                <w:b/>
                <w:sz w:val="20"/>
                <w:szCs w:val="20"/>
              </w:rPr>
              <w:t>Итого за расчетный срок</w:t>
            </w:r>
          </w:p>
        </w:tc>
        <w:tc>
          <w:tcPr>
            <w:tcW w:w="1637" w:type="dxa"/>
            <w:gridSpan w:val="2"/>
            <w:vAlign w:val="center"/>
          </w:tcPr>
          <w:p w:rsidR="00B243F9" w:rsidRPr="00B243F9" w:rsidRDefault="00CE2A54" w:rsidP="00B243F9">
            <w:pPr>
              <w:spacing w:after="0" w:line="240" w:lineRule="auto"/>
              <w:ind w:firstLine="0"/>
              <w:jc w:val="center"/>
              <w:rPr>
                <w:b/>
                <w:sz w:val="20"/>
                <w:szCs w:val="20"/>
              </w:rPr>
            </w:pPr>
            <w:r>
              <w:rPr>
                <w:b/>
                <w:sz w:val="20"/>
                <w:szCs w:val="20"/>
              </w:rPr>
              <w:t>972</w:t>
            </w:r>
          </w:p>
        </w:tc>
        <w:tc>
          <w:tcPr>
            <w:tcW w:w="2669" w:type="dxa"/>
            <w:gridSpan w:val="2"/>
            <w:vAlign w:val="center"/>
          </w:tcPr>
          <w:p w:rsidR="00B243F9" w:rsidRPr="00B243F9" w:rsidRDefault="00B243F9" w:rsidP="00B243F9">
            <w:pPr>
              <w:spacing w:after="0" w:line="240" w:lineRule="auto"/>
              <w:ind w:firstLine="0"/>
              <w:jc w:val="center"/>
              <w:rPr>
                <w:b/>
                <w:sz w:val="20"/>
                <w:szCs w:val="20"/>
              </w:rPr>
            </w:pPr>
            <w:r w:rsidRPr="00B243F9">
              <w:rPr>
                <w:b/>
                <w:sz w:val="20"/>
                <w:szCs w:val="20"/>
              </w:rPr>
              <w:t>-</w:t>
            </w:r>
          </w:p>
        </w:tc>
        <w:tc>
          <w:tcPr>
            <w:tcW w:w="1757" w:type="dxa"/>
            <w:vAlign w:val="center"/>
          </w:tcPr>
          <w:p w:rsidR="00B243F9" w:rsidRPr="00B243F9" w:rsidRDefault="00B243F9" w:rsidP="00B243F9">
            <w:pPr>
              <w:spacing w:after="0" w:line="240" w:lineRule="auto"/>
              <w:ind w:firstLine="0"/>
              <w:jc w:val="center"/>
              <w:rPr>
                <w:b/>
                <w:sz w:val="20"/>
                <w:szCs w:val="20"/>
              </w:rPr>
            </w:pPr>
            <w:r w:rsidRPr="00B243F9">
              <w:rPr>
                <w:b/>
                <w:sz w:val="20"/>
                <w:szCs w:val="20"/>
              </w:rPr>
              <w:t>-</w:t>
            </w:r>
          </w:p>
        </w:tc>
        <w:tc>
          <w:tcPr>
            <w:tcW w:w="2251" w:type="dxa"/>
            <w:gridSpan w:val="2"/>
            <w:vAlign w:val="center"/>
          </w:tcPr>
          <w:p w:rsidR="00B243F9" w:rsidRPr="00B243F9" w:rsidRDefault="00B243F9" w:rsidP="00B243F9">
            <w:pPr>
              <w:spacing w:after="0" w:line="240" w:lineRule="auto"/>
              <w:ind w:firstLine="0"/>
              <w:jc w:val="center"/>
              <w:rPr>
                <w:b/>
                <w:color w:val="000000"/>
                <w:sz w:val="20"/>
                <w:szCs w:val="20"/>
              </w:rPr>
            </w:pPr>
            <w:r w:rsidRPr="00B243F9">
              <w:rPr>
                <w:b/>
                <w:color w:val="000000"/>
                <w:sz w:val="20"/>
                <w:szCs w:val="20"/>
              </w:rPr>
              <w:t>2930504,91</w:t>
            </w:r>
          </w:p>
        </w:tc>
      </w:tr>
    </w:tbl>
    <w:p w:rsidR="00CF04A7" w:rsidRPr="007C374A" w:rsidRDefault="00CF04A7" w:rsidP="007C374A">
      <w:pPr>
        <w:ind w:left="567" w:firstLine="0"/>
      </w:pPr>
    </w:p>
    <w:p w:rsidR="007C374A" w:rsidRDefault="00285A54" w:rsidP="00E960A6">
      <w:pPr>
        <w:keepNext/>
        <w:jc w:val="right"/>
      </w:pPr>
      <w:r w:rsidRPr="007C374A">
        <w:t>Таблица 7.3</w:t>
      </w:r>
    </w:p>
    <w:p w:rsidR="00285A54" w:rsidRPr="007C374A" w:rsidRDefault="00285A54" w:rsidP="003375E2">
      <w:pPr>
        <w:keepNext/>
        <w:ind w:firstLine="0"/>
        <w:jc w:val="center"/>
      </w:pPr>
      <w:r w:rsidRPr="007C374A">
        <w:t>Перечень участков тепловой сети, строительство которых, необходимо для подключения новых абонентов к котельной Противотуберкулёзного диспансера</w:t>
      </w:r>
    </w:p>
    <w:tbl>
      <w:tblPr>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1"/>
        <w:gridCol w:w="1411"/>
        <w:gridCol w:w="1886"/>
        <w:gridCol w:w="2386"/>
        <w:gridCol w:w="1666"/>
        <w:gridCol w:w="2549"/>
        <w:gridCol w:w="1786"/>
        <w:gridCol w:w="2221"/>
      </w:tblGrid>
      <w:tr w:rsidR="00285A54" w:rsidRPr="00B43F02" w:rsidTr="00B43F02">
        <w:trPr>
          <w:tblHeader/>
        </w:trPr>
        <w:tc>
          <w:tcPr>
            <w:tcW w:w="701" w:type="dxa"/>
            <w:vAlign w:val="center"/>
          </w:tcPr>
          <w:p w:rsidR="00285A54" w:rsidRPr="00B43F02" w:rsidRDefault="00285A54" w:rsidP="00B43F02">
            <w:pPr>
              <w:pStyle w:val="aff4"/>
              <w:keepNext/>
              <w:jc w:val="center"/>
              <w:rPr>
                <w:b/>
                <w:sz w:val="20"/>
                <w:szCs w:val="20"/>
              </w:rPr>
            </w:pPr>
            <w:r w:rsidRPr="00B43F02">
              <w:rPr>
                <w:rStyle w:val="9pt4"/>
                <w:b/>
                <w:color w:val="000000"/>
                <w:sz w:val="20"/>
                <w:szCs w:val="20"/>
              </w:rPr>
              <w:t>№</w:t>
            </w:r>
            <w:r w:rsidR="007C374A" w:rsidRPr="00B43F02">
              <w:rPr>
                <w:rStyle w:val="9pt4"/>
                <w:b/>
                <w:color w:val="000000"/>
                <w:sz w:val="20"/>
                <w:szCs w:val="20"/>
              </w:rPr>
              <w:t xml:space="preserve"> </w:t>
            </w:r>
            <w:r w:rsidRPr="00B43F02">
              <w:rPr>
                <w:rStyle w:val="9pt5"/>
                <w:color w:val="000000"/>
                <w:sz w:val="20"/>
                <w:szCs w:val="20"/>
              </w:rPr>
              <w:t>п/п</w:t>
            </w:r>
          </w:p>
        </w:tc>
        <w:tc>
          <w:tcPr>
            <w:tcW w:w="1411" w:type="dxa"/>
            <w:vAlign w:val="center"/>
          </w:tcPr>
          <w:p w:rsidR="00285A54" w:rsidRPr="00B43F02" w:rsidRDefault="00285A54" w:rsidP="00B43F02">
            <w:pPr>
              <w:pStyle w:val="aff4"/>
              <w:keepNext/>
              <w:jc w:val="center"/>
              <w:rPr>
                <w:b/>
                <w:sz w:val="20"/>
                <w:szCs w:val="20"/>
              </w:rPr>
            </w:pPr>
            <w:r w:rsidRPr="00B43F02">
              <w:rPr>
                <w:rStyle w:val="9pt5"/>
                <w:color w:val="000000"/>
                <w:sz w:val="20"/>
                <w:szCs w:val="20"/>
              </w:rPr>
              <w:t>Начало</w:t>
            </w:r>
            <w:r w:rsidR="007C374A" w:rsidRPr="00B43F02">
              <w:rPr>
                <w:rStyle w:val="9pt5"/>
                <w:color w:val="000000"/>
                <w:sz w:val="20"/>
                <w:szCs w:val="20"/>
              </w:rPr>
              <w:t xml:space="preserve"> </w:t>
            </w:r>
            <w:r w:rsidRPr="00B43F02">
              <w:rPr>
                <w:rStyle w:val="9pt5"/>
                <w:color w:val="000000"/>
                <w:sz w:val="20"/>
                <w:szCs w:val="20"/>
              </w:rPr>
              <w:t>участка</w:t>
            </w:r>
          </w:p>
        </w:tc>
        <w:tc>
          <w:tcPr>
            <w:tcW w:w="1886" w:type="dxa"/>
            <w:vAlign w:val="center"/>
          </w:tcPr>
          <w:p w:rsidR="00285A54" w:rsidRPr="00B43F02" w:rsidRDefault="00285A54" w:rsidP="00B43F02">
            <w:pPr>
              <w:pStyle w:val="aff4"/>
              <w:keepNext/>
              <w:jc w:val="center"/>
              <w:rPr>
                <w:b/>
                <w:sz w:val="20"/>
                <w:szCs w:val="20"/>
              </w:rPr>
            </w:pPr>
            <w:r w:rsidRPr="00B43F02">
              <w:rPr>
                <w:rStyle w:val="9pt5"/>
                <w:color w:val="000000"/>
                <w:sz w:val="20"/>
                <w:szCs w:val="20"/>
              </w:rPr>
              <w:t>Конец участка</w:t>
            </w:r>
          </w:p>
        </w:tc>
        <w:tc>
          <w:tcPr>
            <w:tcW w:w="2386" w:type="dxa"/>
            <w:vAlign w:val="center"/>
          </w:tcPr>
          <w:p w:rsidR="00285A54" w:rsidRPr="00B43F02" w:rsidRDefault="00285A54" w:rsidP="00B43F02">
            <w:pPr>
              <w:pStyle w:val="aff4"/>
              <w:keepNext/>
              <w:jc w:val="center"/>
              <w:rPr>
                <w:b/>
                <w:sz w:val="20"/>
                <w:szCs w:val="20"/>
              </w:rPr>
            </w:pPr>
            <w:r w:rsidRPr="00B43F02">
              <w:rPr>
                <w:rStyle w:val="9pt5"/>
                <w:color w:val="000000"/>
                <w:sz w:val="20"/>
                <w:szCs w:val="20"/>
              </w:rPr>
              <w:t xml:space="preserve">Наружный диаметр прокладываемого т/п </w:t>
            </w:r>
            <w:r w:rsidRPr="00B43F02">
              <w:rPr>
                <w:rStyle w:val="9pt5"/>
                <w:color w:val="000000"/>
                <w:sz w:val="20"/>
                <w:szCs w:val="20"/>
                <w:lang w:val="en-US" w:eastAsia="en-US"/>
              </w:rPr>
              <w:t>D</w:t>
            </w:r>
            <w:r w:rsidRPr="00B43F02">
              <w:rPr>
                <w:rStyle w:val="9pt5"/>
                <w:color w:val="000000"/>
                <w:sz w:val="20"/>
                <w:szCs w:val="20"/>
                <w:lang w:eastAsia="en-US"/>
              </w:rPr>
              <w:t xml:space="preserve">, </w:t>
            </w:r>
            <w:r w:rsidRPr="00B43F02">
              <w:rPr>
                <w:rStyle w:val="9pt5"/>
                <w:color w:val="000000"/>
                <w:sz w:val="20"/>
                <w:szCs w:val="20"/>
              </w:rPr>
              <w:t>мм</w:t>
            </w:r>
          </w:p>
        </w:tc>
        <w:tc>
          <w:tcPr>
            <w:tcW w:w="1666" w:type="dxa"/>
            <w:vAlign w:val="center"/>
          </w:tcPr>
          <w:p w:rsidR="00285A54" w:rsidRPr="00B43F02" w:rsidRDefault="00285A54" w:rsidP="00B43F02">
            <w:pPr>
              <w:pStyle w:val="aff4"/>
              <w:keepNext/>
              <w:jc w:val="center"/>
              <w:rPr>
                <w:b/>
                <w:sz w:val="20"/>
                <w:szCs w:val="20"/>
              </w:rPr>
            </w:pPr>
            <w:r w:rsidRPr="00B43F02">
              <w:rPr>
                <w:rStyle w:val="9pt5"/>
                <w:color w:val="000000"/>
                <w:sz w:val="20"/>
                <w:szCs w:val="20"/>
              </w:rPr>
              <w:t xml:space="preserve">Протяженность </w:t>
            </w:r>
            <w:r w:rsidRPr="00B43F02">
              <w:rPr>
                <w:rStyle w:val="9pt5"/>
                <w:color w:val="000000"/>
                <w:sz w:val="20"/>
                <w:szCs w:val="20"/>
                <w:lang w:val="en-US" w:eastAsia="en-US"/>
              </w:rPr>
              <w:t xml:space="preserve">L, </w:t>
            </w:r>
            <w:r w:rsidRPr="00B43F02">
              <w:rPr>
                <w:rStyle w:val="9pt5"/>
                <w:color w:val="000000"/>
                <w:sz w:val="20"/>
                <w:szCs w:val="20"/>
              </w:rPr>
              <w:t>м</w:t>
            </w:r>
          </w:p>
        </w:tc>
        <w:tc>
          <w:tcPr>
            <w:tcW w:w="2549" w:type="dxa"/>
            <w:vAlign w:val="center"/>
          </w:tcPr>
          <w:p w:rsidR="00285A54" w:rsidRPr="00B43F02" w:rsidRDefault="00285A54" w:rsidP="00B43F02">
            <w:pPr>
              <w:pStyle w:val="aff4"/>
              <w:keepNext/>
              <w:jc w:val="center"/>
              <w:rPr>
                <w:b/>
                <w:sz w:val="20"/>
                <w:szCs w:val="20"/>
              </w:rPr>
            </w:pPr>
            <w:r w:rsidRPr="00B43F02">
              <w:rPr>
                <w:rStyle w:val="9pt5"/>
                <w:color w:val="000000"/>
                <w:sz w:val="20"/>
                <w:szCs w:val="20"/>
              </w:rPr>
              <w:t>Тип прокладки</w:t>
            </w:r>
          </w:p>
        </w:tc>
        <w:tc>
          <w:tcPr>
            <w:tcW w:w="1786" w:type="dxa"/>
            <w:vAlign w:val="center"/>
          </w:tcPr>
          <w:p w:rsidR="00285A54" w:rsidRPr="00B43F02" w:rsidRDefault="00285A54" w:rsidP="00B43F02">
            <w:pPr>
              <w:pStyle w:val="aff4"/>
              <w:keepNext/>
              <w:jc w:val="center"/>
              <w:rPr>
                <w:b/>
                <w:sz w:val="20"/>
                <w:szCs w:val="20"/>
              </w:rPr>
            </w:pPr>
            <w:r w:rsidRPr="00B43F02">
              <w:rPr>
                <w:rStyle w:val="9pt5"/>
                <w:color w:val="000000"/>
                <w:sz w:val="20"/>
                <w:szCs w:val="20"/>
              </w:rPr>
              <w:t>Тип изоляции</w:t>
            </w:r>
          </w:p>
        </w:tc>
        <w:tc>
          <w:tcPr>
            <w:tcW w:w="2221" w:type="dxa"/>
            <w:vAlign w:val="center"/>
          </w:tcPr>
          <w:p w:rsidR="00285A54" w:rsidRPr="00B43F02" w:rsidRDefault="00285A54" w:rsidP="00B43F02">
            <w:pPr>
              <w:pStyle w:val="aff4"/>
              <w:keepNext/>
              <w:jc w:val="center"/>
              <w:rPr>
                <w:b/>
                <w:sz w:val="20"/>
                <w:szCs w:val="20"/>
              </w:rPr>
            </w:pPr>
            <w:r w:rsidRPr="00B43F02">
              <w:rPr>
                <w:rStyle w:val="9pt5"/>
                <w:color w:val="000000"/>
                <w:sz w:val="20"/>
                <w:szCs w:val="20"/>
              </w:rPr>
              <w:t>Ориентировочная стоимость, руб.</w:t>
            </w:r>
          </w:p>
        </w:tc>
      </w:tr>
      <w:tr w:rsidR="00285A54" w:rsidRPr="00B43F02" w:rsidTr="00B43F02">
        <w:tc>
          <w:tcPr>
            <w:tcW w:w="14606" w:type="dxa"/>
            <w:gridSpan w:val="8"/>
            <w:vAlign w:val="center"/>
          </w:tcPr>
          <w:p w:rsidR="00285A54" w:rsidRPr="00B43F02" w:rsidRDefault="00285A54" w:rsidP="003375E2">
            <w:pPr>
              <w:pStyle w:val="aff4"/>
              <w:jc w:val="center"/>
              <w:rPr>
                <w:b/>
                <w:sz w:val="20"/>
                <w:szCs w:val="20"/>
              </w:rPr>
            </w:pPr>
            <w:r w:rsidRPr="00B43F02">
              <w:rPr>
                <w:rStyle w:val="9pt5"/>
                <w:color w:val="000000"/>
                <w:sz w:val="20"/>
                <w:szCs w:val="20"/>
              </w:rPr>
              <w:t>201</w:t>
            </w:r>
            <w:r w:rsidR="003375E2">
              <w:rPr>
                <w:rStyle w:val="9pt5"/>
                <w:color w:val="000000"/>
                <w:sz w:val="20"/>
                <w:szCs w:val="20"/>
              </w:rPr>
              <w:t>9</w:t>
            </w:r>
            <w:r w:rsidRPr="00B43F02">
              <w:rPr>
                <w:rStyle w:val="9pt5"/>
                <w:color w:val="000000"/>
                <w:sz w:val="20"/>
                <w:szCs w:val="20"/>
              </w:rPr>
              <w:t xml:space="preserve"> г.</w:t>
            </w:r>
          </w:p>
        </w:tc>
      </w:tr>
      <w:tr w:rsidR="00B43F02" w:rsidRPr="00B43F02" w:rsidTr="00B43F02">
        <w:tc>
          <w:tcPr>
            <w:tcW w:w="701" w:type="dxa"/>
            <w:vAlign w:val="center"/>
          </w:tcPr>
          <w:p w:rsidR="00B43F02" w:rsidRPr="00B43F02" w:rsidRDefault="00B43F02" w:rsidP="00B43F02">
            <w:pPr>
              <w:pStyle w:val="aff4"/>
              <w:jc w:val="center"/>
              <w:rPr>
                <w:sz w:val="20"/>
                <w:szCs w:val="20"/>
              </w:rPr>
            </w:pPr>
            <w:r w:rsidRPr="00B43F02">
              <w:rPr>
                <w:rStyle w:val="9pt4"/>
                <w:color w:val="000000"/>
                <w:sz w:val="20"/>
                <w:szCs w:val="20"/>
              </w:rPr>
              <w:lastRenderedPageBreak/>
              <w:t>1</w:t>
            </w:r>
          </w:p>
        </w:tc>
        <w:tc>
          <w:tcPr>
            <w:tcW w:w="1411" w:type="dxa"/>
            <w:vAlign w:val="center"/>
          </w:tcPr>
          <w:p w:rsidR="00B43F02" w:rsidRPr="00B43F02" w:rsidRDefault="00B43F02" w:rsidP="00B43F02">
            <w:pPr>
              <w:pStyle w:val="aff4"/>
              <w:jc w:val="center"/>
              <w:rPr>
                <w:sz w:val="20"/>
                <w:szCs w:val="20"/>
              </w:rPr>
            </w:pPr>
            <w:r w:rsidRPr="00B43F02">
              <w:rPr>
                <w:rStyle w:val="9pt4"/>
                <w:color w:val="000000"/>
                <w:sz w:val="20"/>
                <w:szCs w:val="20"/>
              </w:rPr>
              <w:t>ТК</w:t>
            </w:r>
            <w:proofErr w:type="gramStart"/>
            <w:r w:rsidRPr="00B43F02">
              <w:rPr>
                <w:rStyle w:val="9pt4"/>
                <w:color w:val="000000"/>
                <w:sz w:val="20"/>
                <w:szCs w:val="20"/>
              </w:rPr>
              <w:t>7</w:t>
            </w:r>
            <w:proofErr w:type="gramEnd"/>
            <w:r w:rsidRPr="00B43F02">
              <w:rPr>
                <w:rStyle w:val="9pt4"/>
                <w:color w:val="000000"/>
                <w:sz w:val="20"/>
                <w:szCs w:val="20"/>
              </w:rPr>
              <w:t>.1</w:t>
            </w:r>
          </w:p>
        </w:tc>
        <w:tc>
          <w:tcPr>
            <w:tcW w:w="1886" w:type="dxa"/>
            <w:vAlign w:val="center"/>
          </w:tcPr>
          <w:p w:rsidR="00B43F02" w:rsidRPr="00B43F02" w:rsidRDefault="00B43F02" w:rsidP="003375E2">
            <w:pPr>
              <w:pStyle w:val="aff4"/>
              <w:jc w:val="center"/>
              <w:rPr>
                <w:sz w:val="20"/>
                <w:szCs w:val="20"/>
              </w:rPr>
            </w:pPr>
            <w:r w:rsidRPr="00B43F02">
              <w:rPr>
                <w:rStyle w:val="9pt4"/>
                <w:color w:val="000000"/>
                <w:sz w:val="20"/>
                <w:szCs w:val="20"/>
              </w:rPr>
              <w:t>Потребитель 1- 201</w:t>
            </w:r>
            <w:r w:rsidR="003375E2">
              <w:rPr>
                <w:rStyle w:val="9pt4"/>
                <w:color w:val="000000"/>
                <w:sz w:val="20"/>
                <w:szCs w:val="20"/>
              </w:rPr>
              <w:t>9</w:t>
            </w:r>
          </w:p>
        </w:tc>
        <w:tc>
          <w:tcPr>
            <w:tcW w:w="2386" w:type="dxa"/>
            <w:vAlign w:val="center"/>
          </w:tcPr>
          <w:p w:rsidR="00B43F02" w:rsidRPr="00B43F02" w:rsidRDefault="00B43F02" w:rsidP="00B43F02">
            <w:pPr>
              <w:pStyle w:val="aff4"/>
              <w:jc w:val="center"/>
              <w:rPr>
                <w:sz w:val="20"/>
                <w:szCs w:val="20"/>
              </w:rPr>
            </w:pPr>
            <w:r w:rsidRPr="00B43F02">
              <w:rPr>
                <w:rStyle w:val="9pt5"/>
                <w:b w:val="0"/>
                <w:color w:val="000000"/>
                <w:sz w:val="20"/>
                <w:szCs w:val="20"/>
              </w:rPr>
              <w:t>57</w:t>
            </w:r>
          </w:p>
        </w:tc>
        <w:tc>
          <w:tcPr>
            <w:tcW w:w="1666" w:type="dxa"/>
            <w:vAlign w:val="center"/>
          </w:tcPr>
          <w:p w:rsidR="00B43F02" w:rsidRPr="00B43F02" w:rsidRDefault="00B43F02" w:rsidP="00B43F02">
            <w:pPr>
              <w:pStyle w:val="aff4"/>
              <w:jc w:val="center"/>
              <w:rPr>
                <w:sz w:val="20"/>
                <w:szCs w:val="20"/>
              </w:rPr>
            </w:pPr>
            <w:r w:rsidRPr="00B43F02">
              <w:rPr>
                <w:rStyle w:val="9pt4"/>
                <w:color w:val="000000"/>
                <w:sz w:val="20"/>
                <w:szCs w:val="20"/>
              </w:rPr>
              <w:t>11</w:t>
            </w:r>
          </w:p>
        </w:tc>
        <w:tc>
          <w:tcPr>
            <w:tcW w:w="2549" w:type="dxa"/>
            <w:vAlign w:val="center"/>
          </w:tcPr>
          <w:p w:rsidR="00B43F02" w:rsidRPr="00B43F02" w:rsidRDefault="00B43F02" w:rsidP="00B43F02">
            <w:pPr>
              <w:pStyle w:val="aff4"/>
              <w:jc w:val="center"/>
              <w:rPr>
                <w:sz w:val="20"/>
                <w:szCs w:val="20"/>
              </w:rPr>
            </w:pPr>
            <w:r w:rsidRPr="00B43F02">
              <w:rPr>
                <w:rStyle w:val="9pt4"/>
                <w:color w:val="000000"/>
                <w:sz w:val="20"/>
                <w:szCs w:val="20"/>
              </w:rPr>
              <w:t>Подземная бесканальная</w:t>
            </w:r>
          </w:p>
        </w:tc>
        <w:tc>
          <w:tcPr>
            <w:tcW w:w="1786" w:type="dxa"/>
            <w:vAlign w:val="center"/>
          </w:tcPr>
          <w:p w:rsidR="00B43F02" w:rsidRPr="00B43F02" w:rsidRDefault="00B43F02" w:rsidP="00B43F02">
            <w:pPr>
              <w:pStyle w:val="aff4"/>
              <w:jc w:val="center"/>
              <w:rPr>
                <w:sz w:val="20"/>
                <w:szCs w:val="20"/>
              </w:rPr>
            </w:pPr>
            <w:r w:rsidRPr="00B43F02">
              <w:rPr>
                <w:rStyle w:val="9pt4"/>
                <w:color w:val="000000"/>
                <w:sz w:val="20"/>
                <w:szCs w:val="20"/>
              </w:rPr>
              <w:t>Пенополиуретан</w:t>
            </w:r>
          </w:p>
        </w:tc>
        <w:tc>
          <w:tcPr>
            <w:tcW w:w="2221" w:type="dxa"/>
            <w:vAlign w:val="center"/>
          </w:tcPr>
          <w:p w:rsidR="00B43F02" w:rsidRPr="00B43F02" w:rsidRDefault="00B43F02" w:rsidP="00B43F02">
            <w:pPr>
              <w:spacing w:after="0" w:line="240" w:lineRule="auto"/>
              <w:ind w:firstLine="0"/>
              <w:jc w:val="center"/>
              <w:rPr>
                <w:color w:val="000000"/>
                <w:sz w:val="20"/>
                <w:szCs w:val="20"/>
              </w:rPr>
            </w:pPr>
            <w:r w:rsidRPr="00B43F02">
              <w:rPr>
                <w:color w:val="000000"/>
                <w:sz w:val="20"/>
                <w:szCs w:val="20"/>
              </w:rPr>
              <w:t>28817,32</w:t>
            </w:r>
          </w:p>
        </w:tc>
      </w:tr>
      <w:tr w:rsidR="00B43F02" w:rsidRPr="00B43F02" w:rsidTr="00B43F02">
        <w:tc>
          <w:tcPr>
            <w:tcW w:w="701" w:type="dxa"/>
            <w:vAlign w:val="center"/>
          </w:tcPr>
          <w:p w:rsidR="00B43F02" w:rsidRPr="00B43F02" w:rsidRDefault="00B43F02" w:rsidP="00B43F02">
            <w:pPr>
              <w:pStyle w:val="aff4"/>
              <w:jc w:val="center"/>
              <w:rPr>
                <w:sz w:val="20"/>
                <w:szCs w:val="20"/>
              </w:rPr>
            </w:pPr>
            <w:r w:rsidRPr="00B43F02">
              <w:rPr>
                <w:rStyle w:val="9pt4"/>
                <w:color w:val="000000"/>
                <w:sz w:val="20"/>
                <w:szCs w:val="20"/>
              </w:rPr>
              <w:t>2</w:t>
            </w:r>
          </w:p>
        </w:tc>
        <w:tc>
          <w:tcPr>
            <w:tcW w:w="1411" w:type="dxa"/>
            <w:vAlign w:val="center"/>
          </w:tcPr>
          <w:p w:rsidR="00B43F02" w:rsidRPr="00B43F02" w:rsidRDefault="00B43F02" w:rsidP="00B43F02">
            <w:pPr>
              <w:pStyle w:val="aff4"/>
              <w:jc w:val="center"/>
              <w:rPr>
                <w:sz w:val="20"/>
                <w:szCs w:val="20"/>
              </w:rPr>
            </w:pPr>
            <w:r w:rsidRPr="00B43F02">
              <w:rPr>
                <w:rStyle w:val="9pt4"/>
                <w:color w:val="000000"/>
                <w:sz w:val="20"/>
                <w:szCs w:val="20"/>
              </w:rPr>
              <w:t>ТК8</w:t>
            </w:r>
          </w:p>
        </w:tc>
        <w:tc>
          <w:tcPr>
            <w:tcW w:w="1886" w:type="dxa"/>
            <w:vAlign w:val="center"/>
          </w:tcPr>
          <w:p w:rsidR="00B43F02" w:rsidRPr="00B43F02" w:rsidRDefault="00B43F02" w:rsidP="003375E2">
            <w:pPr>
              <w:pStyle w:val="aff4"/>
              <w:jc w:val="center"/>
              <w:rPr>
                <w:sz w:val="20"/>
                <w:szCs w:val="20"/>
              </w:rPr>
            </w:pPr>
            <w:r w:rsidRPr="00B43F02">
              <w:rPr>
                <w:rStyle w:val="9pt4"/>
                <w:color w:val="000000"/>
                <w:sz w:val="20"/>
                <w:szCs w:val="20"/>
              </w:rPr>
              <w:t>Потребители 2, 3- 201</w:t>
            </w:r>
            <w:r w:rsidR="003375E2">
              <w:rPr>
                <w:rStyle w:val="9pt4"/>
                <w:color w:val="000000"/>
                <w:sz w:val="20"/>
                <w:szCs w:val="20"/>
              </w:rPr>
              <w:t>9</w:t>
            </w:r>
          </w:p>
        </w:tc>
        <w:tc>
          <w:tcPr>
            <w:tcW w:w="2386" w:type="dxa"/>
            <w:vAlign w:val="center"/>
          </w:tcPr>
          <w:p w:rsidR="00B43F02" w:rsidRPr="00B43F02" w:rsidRDefault="00B43F02" w:rsidP="00B43F02">
            <w:pPr>
              <w:pStyle w:val="aff4"/>
              <w:jc w:val="center"/>
              <w:rPr>
                <w:sz w:val="20"/>
                <w:szCs w:val="20"/>
              </w:rPr>
            </w:pPr>
            <w:r w:rsidRPr="00B43F02">
              <w:rPr>
                <w:rStyle w:val="9pt5"/>
                <w:b w:val="0"/>
                <w:color w:val="000000"/>
                <w:sz w:val="20"/>
                <w:szCs w:val="20"/>
              </w:rPr>
              <w:t>89</w:t>
            </w:r>
          </w:p>
        </w:tc>
        <w:tc>
          <w:tcPr>
            <w:tcW w:w="1666" w:type="dxa"/>
            <w:vAlign w:val="center"/>
          </w:tcPr>
          <w:p w:rsidR="00B43F02" w:rsidRPr="00B43F02" w:rsidRDefault="00B43F02" w:rsidP="00B43F02">
            <w:pPr>
              <w:pStyle w:val="aff4"/>
              <w:jc w:val="center"/>
              <w:rPr>
                <w:sz w:val="20"/>
                <w:szCs w:val="20"/>
              </w:rPr>
            </w:pPr>
            <w:r w:rsidRPr="00B43F02">
              <w:rPr>
                <w:rStyle w:val="9pt4"/>
                <w:color w:val="000000"/>
                <w:sz w:val="20"/>
                <w:szCs w:val="20"/>
              </w:rPr>
              <w:t>24</w:t>
            </w:r>
          </w:p>
        </w:tc>
        <w:tc>
          <w:tcPr>
            <w:tcW w:w="2549" w:type="dxa"/>
            <w:vAlign w:val="center"/>
          </w:tcPr>
          <w:p w:rsidR="00B43F02" w:rsidRPr="00B43F02" w:rsidRDefault="00B43F02" w:rsidP="00B43F02">
            <w:pPr>
              <w:pStyle w:val="aff4"/>
              <w:jc w:val="center"/>
              <w:rPr>
                <w:sz w:val="20"/>
                <w:szCs w:val="20"/>
              </w:rPr>
            </w:pPr>
            <w:r w:rsidRPr="00B43F02">
              <w:rPr>
                <w:rStyle w:val="9pt4"/>
                <w:color w:val="000000"/>
                <w:sz w:val="20"/>
                <w:szCs w:val="20"/>
              </w:rPr>
              <w:t>Подземная бесканальная</w:t>
            </w:r>
          </w:p>
        </w:tc>
        <w:tc>
          <w:tcPr>
            <w:tcW w:w="1786" w:type="dxa"/>
            <w:vAlign w:val="center"/>
          </w:tcPr>
          <w:p w:rsidR="00B43F02" w:rsidRPr="00B43F02" w:rsidRDefault="00B43F02" w:rsidP="00B43F02">
            <w:pPr>
              <w:pStyle w:val="aff4"/>
              <w:jc w:val="center"/>
              <w:rPr>
                <w:sz w:val="20"/>
                <w:szCs w:val="20"/>
              </w:rPr>
            </w:pPr>
            <w:r w:rsidRPr="00B43F02">
              <w:rPr>
                <w:rStyle w:val="9pt4"/>
                <w:color w:val="000000"/>
                <w:sz w:val="20"/>
                <w:szCs w:val="20"/>
              </w:rPr>
              <w:t>Пенополиуретан</w:t>
            </w:r>
          </w:p>
        </w:tc>
        <w:tc>
          <w:tcPr>
            <w:tcW w:w="2221" w:type="dxa"/>
            <w:vAlign w:val="center"/>
          </w:tcPr>
          <w:p w:rsidR="00B43F02" w:rsidRPr="00B43F02" w:rsidRDefault="00B43F02" w:rsidP="00B43F02">
            <w:pPr>
              <w:spacing w:after="0" w:line="240" w:lineRule="auto"/>
              <w:ind w:firstLine="0"/>
              <w:jc w:val="center"/>
              <w:rPr>
                <w:color w:val="000000"/>
                <w:sz w:val="20"/>
                <w:szCs w:val="20"/>
              </w:rPr>
            </w:pPr>
            <w:r w:rsidRPr="00B43F02">
              <w:rPr>
                <w:color w:val="000000"/>
                <w:sz w:val="20"/>
                <w:szCs w:val="20"/>
              </w:rPr>
              <w:t>80216,93</w:t>
            </w:r>
          </w:p>
        </w:tc>
      </w:tr>
      <w:tr w:rsidR="00B43F02" w:rsidRPr="00B43F02" w:rsidTr="00B43F02">
        <w:tc>
          <w:tcPr>
            <w:tcW w:w="701" w:type="dxa"/>
            <w:vAlign w:val="center"/>
          </w:tcPr>
          <w:p w:rsidR="00B43F02" w:rsidRPr="00B43F02" w:rsidRDefault="00B43F02" w:rsidP="00B43F02">
            <w:pPr>
              <w:pStyle w:val="aff4"/>
              <w:jc w:val="center"/>
              <w:rPr>
                <w:sz w:val="20"/>
                <w:szCs w:val="20"/>
              </w:rPr>
            </w:pPr>
            <w:r w:rsidRPr="00B43F02">
              <w:rPr>
                <w:rStyle w:val="9pt4"/>
                <w:color w:val="000000"/>
                <w:sz w:val="20"/>
                <w:szCs w:val="20"/>
              </w:rPr>
              <w:t>3</w:t>
            </w:r>
          </w:p>
        </w:tc>
        <w:tc>
          <w:tcPr>
            <w:tcW w:w="1411" w:type="dxa"/>
            <w:vAlign w:val="center"/>
          </w:tcPr>
          <w:p w:rsidR="00B43F02" w:rsidRPr="00B43F02" w:rsidRDefault="00B43F02" w:rsidP="00B43F02">
            <w:pPr>
              <w:pStyle w:val="aff4"/>
              <w:jc w:val="center"/>
              <w:rPr>
                <w:sz w:val="20"/>
                <w:szCs w:val="20"/>
              </w:rPr>
            </w:pPr>
            <w:r w:rsidRPr="00B43F02">
              <w:rPr>
                <w:rStyle w:val="9pt4"/>
                <w:color w:val="000000"/>
                <w:sz w:val="20"/>
                <w:szCs w:val="20"/>
              </w:rPr>
              <w:t>ТК20.2</w:t>
            </w:r>
          </w:p>
        </w:tc>
        <w:tc>
          <w:tcPr>
            <w:tcW w:w="1886" w:type="dxa"/>
            <w:vAlign w:val="center"/>
          </w:tcPr>
          <w:p w:rsidR="00B43F02" w:rsidRPr="00B43F02" w:rsidRDefault="00B43F02" w:rsidP="003375E2">
            <w:pPr>
              <w:pStyle w:val="aff4"/>
              <w:jc w:val="center"/>
              <w:rPr>
                <w:sz w:val="20"/>
                <w:szCs w:val="20"/>
              </w:rPr>
            </w:pPr>
            <w:r w:rsidRPr="00B43F02">
              <w:rPr>
                <w:rStyle w:val="9pt4"/>
                <w:color w:val="000000"/>
                <w:sz w:val="20"/>
                <w:szCs w:val="20"/>
              </w:rPr>
              <w:t>Потребитель 4- 201</w:t>
            </w:r>
            <w:r w:rsidR="003375E2">
              <w:rPr>
                <w:rStyle w:val="9pt4"/>
                <w:color w:val="000000"/>
                <w:sz w:val="20"/>
                <w:szCs w:val="20"/>
              </w:rPr>
              <w:t>9</w:t>
            </w:r>
          </w:p>
        </w:tc>
        <w:tc>
          <w:tcPr>
            <w:tcW w:w="2386" w:type="dxa"/>
            <w:vAlign w:val="center"/>
          </w:tcPr>
          <w:p w:rsidR="00B43F02" w:rsidRPr="00B43F02" w:rsidRDefault="00B43F02" w:rsidP="00B43F02">
            <w:pPr>
              <w:pStyle w:val="aff4"/>
              <w:jc w:val="center"/>
              <w:rPr>
                <w:sz w:val="20"/>
                <w:szCs w:val="20"/>
              </w:rPr>
            </w:pPr>
            <w:r w:rsidRPr="00B43F02">
              <w:rPr>
                <w:rStyle w:val="9pt5"/>
                <w:b w:val="0"/>
                <w:color w:val="000000"/>
                <w:sz w:val="20"/>
                <w:szCs w:val="20"/>
              </w:rPr>
              <w:t>89</w:t>
            </w:r>
          </w:p>
        </w:tc>
        <w:tc>
          <w:tcPr>
            <w:tcW w:w="1666" w:type="dxa"/>
            <w:vAlign w:val="center"/>
          </w:tcPr>
          <w:p w:rsidR="00B43F02" w:rsidRPr="00B43F02" w:rsidRDefault="00B43F02" w:rsidP="00B43F02">
            <w:pPr>
              <w:pStyle w:val="aff4"/>
              <w:jc w:val="center"/>
              <w:rPr>
                <w:sz w:val="20"/>
                <w:szCs w:val="20"/>
              </w:rPr>
            </w:pPr>
            <w:r w:rsidRPr="00B43F02">
              <w:rPr>
                <w:rStyle w:val="9pt4"/>
                <w:color w:val="000000"/>
                <w:sz w:val="20"/>
                <w:szCs w:val="20"/>
              </w:rPr>
              <w:t>18</w:t>
            </w:r>
          </w:p>
        </w:tc>
        <w:tc>
          <w:tcPr>
            <w:tcW w:w="2549" w:type="dxa"/>
            <w:vAlign w:val="center"/>
          </w:tcPr>
          <w:p w:rsidR="00B43F02" w:rsidRPr="00B43F02" w:rsidRDefault="00B43F02" w:rsidP="00B43F02">
            <w:pPr>
              <w:pStyle w:val="aff4"/>
              <w:jc w:val="center"/>
              <w:rPr>
                <w:sz w:val="20"/>
                <w:szCs w:val="20"/>
              </w:rPr>
            </w:pPr>
            <w:r w:rsidRPr="00B43F02">
              <w:rPr>
                <w:rStyle w:val="9pt4"/>
                <w:color w:val="000000"/>
                <w:sz w:val="20"/>
                <w:szCs w:val="20"/>
              </w:rPr>
              <w:t>Подземная бесканальная</w:t>
            </w:r>
          </w:p>
        </w:tc>
        <w:tc>
          <w:tcPr>
            <w:tcW w:w="1786" w:type="dxa"/>
            <w:vAlign w:val="center"/>
          </w:tcPr>
          <w:p w:rsidR="00B43F02" w:rsidRPr="00B43F02" w:rsidRDefault="00B43F02" w:rsidP="00B43F02">
            <w:pPr>
              <w:pStyle w:val="aff4"/>
              <w:jc w:val="center"/>
              <w:rPr>
                <w:sz w:val="20"/>
                <w:szCs w:val="20"/>
              </w:rPr>
            </w:pPr>
            <w:r w:rsidRPr="00B43F02">
              <w:rPr>
                <w:rStyle w:val="9pt4"/>
                <w:color w:val="000000"/>
                <w:sz w:val="20"/>
                <w:szCs w:val="20"/>
              </w:rPr>
              <w:t>Пенополиуретан</w:t>
            </w:r>
          </w:p>
        </w:tc>
        <w:tc>
          <w:tcPr>
            <w:tcW w:w="2221" w:type="dxa"/>
            <w:vAlign w:val="center"/>
          </w:tcPr>
          <w:p w:rsidR="00B43F02" w:rsidRPr="00B43F02" w:rsidRDefault="00B43F02" w:rsidP="00B43F02">
            <w:pPr>
              <w:spacing w:after="0" w:line="240" w:lineRule="auto"/>
              <w:ind w:firstLine="0"/>
              <w:jc w:val="center"/>
              <w:rPr>
                <w:color w:val="000000"/>
                <w:sz w:val="20"/>
                <w:szCs w:val="20"/>
              </w:rPr>
            </w:pPr>
            <w:r w:rsidRPr="00B43F02">
              <w:rPr>
                <w:color w:val="000000"/>
                <w:sz w:val="20"/>
                <w:szCs w:val="20"/>
              </w:rPr>
              <w:t>60162,70</w:t>
            </w:r>
          </w:p>
        </w:tc>
      </w:tr>
      <w:tr w:rsidR="00285A54" w:rsidRPr="00B43F02" w:rsidTr="00B43F02">
        <w:tc>
          <w:tcPr>
            <w:tcW w:w="6384" w:type="dxa"/>
            <w:gridSpan w:val="4"/>
            <w:vAlign w:val="center"/>
          </w:tcPr>
          <w:p w:rsidR="00285A54" w:rsidRPr="00B43F02" w:rsidRDefault="00285A54" w:rsidP="00B43F02">
            <w:pPr>
              <w:pStyle w:val="aff4"/>
              <w:jc w:val="center"/>
              <w:rPr>
                <w:b/>
                <w:sz w:val="20"/>
                <w:szCs w:val="20"/>
              </w:rPr>
            </w:pPr>
            <w:r w:rsidRPr="00B43F02">
              <w:rPr>
                <w:rStyle w:val="9pt5"/>
                <w:color w:val="000000"/>
                <w:sz w:val="20"/>
                <w:szCs w:val="20"/>
              </w:rPr>
              <w:t>Итого за этап</w:t>
            </w:r>
          </w:p>
        </w:tc>
        <w:tc>
          <w:tcPr>
            <w:tcW w:w="1666" w:type="dxa"/>
            <w:vAlign w:val="center"/>
          </w:tcPr>
          <w:p w:rsidR="00285A54" w:rsidRPr="00B43F02" w:rsidRDefault="00285A54" w:rsidP="00B43F02">
            <w:pPr>
              <w:pStyle w:val="aff4"/>
              <w:jc w:val="center"/>
              <w:rPr>
                <w:b/>
                <w:sz w:val="20"/>
                <w:szCs w:val="20"/>
              </w:rPr>
            </w:pPr>
            <w:r w:rsidRPr="00B43F02">
              <w:rPr>
                <w:rStyle w:val="9pt5"/>
                <w:color w:val="000000"/>
                <w:sz w:val="20"/>
                <w:szCs w:val="20"/>
              </w:rPr>
              <w:t>53</w:t>
            </w:r>
          </w:p>
        </w:tc>
        <w:tc>
          <w:tcPr>
            <w:tcW w:w="2549" w:type="dxa"/>
            <w:vAlign w:val="center"/>
          </w:tcPr>
          <w:p w:rsidR="00285A54" w:rsidRPr="00B43F02" w:rsidRDefault="00285A54" w:rsidP="00B43F02">
            <w:pPr>
              <w:pStyle w:val="aff4"/>
              <w:jc w:val="center"/>
              <w:rPr>
                <w:b/>
                <w:sz w:val="20"/>
                <w:szCs w:val="20"/>
              </w:rPr>
            </w:pPr>
            <w:r w:rsidRPr="00B43F02">
              <w:rPr>
                <w:rStyle w:val="9pt4"/>
                <w:b/>
                <w:color w:val="000000"/>
                <w:sz w:val="20"/>
                <w:szCs w:val="20"/>
              </w:rPr>
              <w:t>-</w:t>
            </w:r>
          </w:p>
        </w:tc>
        <w:tc>
          <w:tcPr>
            <w:tcW w:w="1786" w:type="dxa"/>
            <w:vAlign w:val="center"/>
          </w:tcPr>
          <w:p w:rsidR="00285A54" w:rsidRPr="00B43F02" w:rsidRDefault="00285A54" w:rsidP="00B43F02">
            <w:pPr>
              <w:pStyle w:val="aff4"/>
              <w:jc w:val="center"/>
              <w:rPr>
                <w:b/>
                <w:sz w:val="20"/>
                <w:szCs w:val="20"/>
              </w:rPr>
            </w:pPr>
            <w:r w:rsidRPr="00B43F02">
              <w:rPr>
                <w:rStyle w:val="9pt4"/>
                <w:b/>
                <w:color w:val="000000"/>
                <w:sz w:val="20"/>
                <w:szCs w:val="20"/>
              </w:rPr>
              <w:t>-</w:t>
            </w:r>
          </w:p>
        </w:tc>
        <w:tc>
          <w:tcPr>
            <w:tcW w:w="2221" w:type="dxa"/>
            <w:vAlign w:val="center"/>
          </w:tcPr>
          <w:p w:rsidR="00285A54" w:rsidRPr="00B43F02" w:rsidRDefault="00B43F02" w:rsidP="00B43F02">
            <w:pPr>
              <w:spacing w:after="0" w:line="240" w:lineRule="auto"/>
              <w:ind w:firstLine="0"/>
              <w:jc w:val="center"/>
              <w:rPr>
                <w:b/>
                <w:color w:val="000000"/>
                <w:sz w:val="20"/>
                <w:szCs w:val="20"/>
              </w:rPr>
            </w:pPr>
            <w:r w:rsidRPr="00B43F02">
              <w:rPr>
                <w:b/>
                <w:color w:val="000000"/>
                <w:sz w:val="20"/>
                <w:szCs w:val="20"/>
              </w:rPr>
              <w:t>169196,94</w:t>
            </w:r>
          </w:p>
        </w:tc>
      </w:tr>
      <w:tr w:rsidR="00285A54" w:rsidRPr="00B43F02" w:rsidTr="00B43F02">
        <w:tc>
          <w:tcPr>
            <w:tcW w:w="14606" w:type="dxa"/>
            <w:gridSpan w:val="8"/>
            <w:vAlign w:val="center"/>
          </w:tcPr>
          <w:p w:rsidR="00285A54" w:rsidRPr="00B43F02" w:rsidRDefault="00285A54" w:rsidP="003375E2">
            <w:pPr>
              <w:pStyle w:val="aff4"/>
              <w:jc w:val="center"/>
              <w:rPr>
                <w:b/>
                <w:sz w:val="20"/>
                <w:szCs w:val="20"/>
              </w:rPr>
            </w:pPr>
            <w:r w:rsidRPr="00B43F02">
              <w:rPr>
                <w:rStyle w:val="9pt5"/>
                <w:color w:val="000000"/>
                <w:sz w:val="20"/>
                <w:szCs w:val="20"/>
              </w:rPr>
              <w:t>20</w:t>
            </w:r>
            <w:r w:rsidR="003375E2">
              <w:rPr>
                <w:rStyle w:val="9pt5"/>
                <w:color w:val="000000"/>
                <w:sz w:val="20"/>
                <w:szCs w:val="20"/>
              </w:rPr>
              <w:t>20</w:t>
            </w:r>
            <w:r w:rsidRPr="00B43F02">
              <w:rPr>
                <w:rStyle w:val="9pt5"/>
                <w:color w:val="000000"/>
                <w:sz w:val="20"/>
                <w:szCs w:val="20"/>
              </w:rPr>
              <w:t xml:space="preserve"> г.</w:t>
            </w:r>
          </w:p>
        </w:tc>
      </w:tr>
      <w:tr w:rsidR="00B43F02" w:rsidRPr="00B43F02" w:rsidTr="00B43F02">
        <w:tc>
          <w:tcPr>
            <w:tcW w:w="701" w:type="dxa"/>
            <w:vAlign w:val="center"/>
          </w:tcPr>
          <w:p w:rsidR="00B43F02" w:rsidRPr="00B43F02" w:rsidRDefault="00B43F02" w:rsidP="00B43F02">
            <w:pPr>
              <w:pStyle w:val="aff4"/>
              <w:jc w:val="center"/>
              <w:rPr>
                <w:sz w:val="20"/>
                <w:szCs w:val="20"/>
              </w:rPr>
            </w:pPr>
            <w:r w:rsidRPr="00B43F02">
              <w:rPr>
                <w:rStyle w:val="9pt4"/>
                <w:color w:val="000000"/>
                <w:sz w:val="20"/>
                <w:szCs w:val="20"/>
              </w:rPr>
              <w:t>4</w:t>
            </w:r>
          </w:p>
        </w:tc>
        <w:tc>
          <w:tcPr>
            <w:tcW w:w="1411" w:type="dxa"/>
            <w:vAlign w:val="center"/>
          </w:tcPr>
          <w:p w:rsidR="00B43F02" w:rsidRPr="00B43F02" w:rsidRDefault="00B43F02" w:rsidP="00B43F02">
            <w:pPr>
              <w:pStyle w:val="aff4"/>
              <w:jc w:val="center"/>
              <w:rPr>
                <w:sz w:val="20"/>
                <w:szCs w:val="20"/>
              </w:rPr>
            </w:pPr>
            <w:r w:rsidRPr="00B43F02">
              <w:rPr>
                <w:rStyle w:val="9pt4"/>
                <w:color w:val="000000"/>
                <w:sz w:val="20"/>
                <w:szCs w:val="20"/>
              </w:rPr>
              <w:t>ТК20.1</w:t>
            </w:r>
          </w:p>
        </w:tc>
        <w:tc>
          <w:tcPr>
            <w:tcW w:w="1886" w:type="dxa"/>
            <w:vAlign w:val="center"/>
          </w:tcPr>
          <w:p w:rsidR="00B43F02" w:rsidRPr="00B43F02" w:rsidRDefault="00B43F02" w:rsidP="003375E2">
            <w:pPr>
              <w:pStyle w:val="aff4"/>
              <w:jc w:val="center"/>
              <w:rPr>
                <w:sz w:val="20"/>
                <w:szCs w:val="20"/>
              </w:rPr>
            </w:pPr>
            <w:r w:rsidRPr="00B43F02">
              <w:rPr>
                <w:rStyle w:val="9pt4"/>
                <w:color w:val="000000"/>
                <w:sz w:val="20"/>
                <w:szCs w:val="20"/>
              </w:rPr>
              <w:t>Потребитель 1, 2, 3-20</w:t>
            </w:r>
            <w:r w:rsidR="003375E2">
              <w:rPr>
                <w:rStyle w:val="9pt4"/>
                <w:color w:val="000000"/>
                <w:sz w:val="20"/>
                <w:szCs w:val="20"/>
              </w:rPr>
              <w:t>20</w:t>
            </w:r>
          </w:p>
        </w:tc>
        <w:tc>
          <w:tcPr>
            <w:tcW w:w="2386" w:type="dxa"/>
            <w:vAlign w:val="center"/>
          </w:tcPr>
          <w:p w:rsidR="00B43F02" w:rsidRPr="00B43F02" w:rsidRDefault="00B43F02" w:rsidP="00B43F02">
            <w:pPr>
              <w:pStyle w:val="aff4"/>
              <w:jc w:val="center"/>
              <w:rPr>
                <w:sz w:val="20"/>
                <w:szCs w:val="20"/>
              </w:rPr>
            </w:pPr>
            <w:r w:rsidRPr="00B43F02">
              <w:rPr>
                <w:rStyle w:val="9pt5"/>
                <w:b w:val="0"/>
                <w:color w:val="000000"/>
                <w:sz w:val="20"/>
                <w:szCs w:val="20"/>
              </w:rPr>
              <w:t>57</w:t>
            </w:r>
          </w:p>
        </w:tc>
        <w:tc>
          <w:tcPr>
            <w:tcW w:w="1666" w:type="dxa"/>
            <w:vAlign w:val="center"/>
          </w:tcPr>
          <w:p w:rsidR="00B43F02" w:rsidRPr="00B43F02" w:rsidRDefault="00B43F02" w:rsidP="00B43F02">
            <w:pPr>
              <w:pStyle w:val="aff4"/>
              <w:jc w:val="center"/>
              <w:rPr>
                <w:sz w:val="20"/>
                <w:szCs w:val="20"/>
              </w:rPr>
            </w:pPr>
            <w:r w:rsidRPr="00B43F02">
              <w:rPr>
                <w:rStyle w:val="9pt4"/>
                <w:color w:val="000000"/>
                <w:sz w:val="20"/>
                <w:szCs w:val="20"/>
              </w:rPr>
              <w:t>109,95</w:t>
            </w:r>
          </w:p>
        </w:tc>
        <w:tc>
          <w:tcPr>
            <w:tcW w:w="2549" w:type="dxa"/>
            <w:vAlign w:val="center"/>
          </w:tcPr>
          <w:p w:rsidR="00B43F02" w:rsidRPr="00B43F02" w:rsidRDefault="00B43F02" w:rsidP="00B43F02">
            <w:pPr>
              <w:pStyle w:val="aff4"/>
              <w:jc w:val="center"/>
              <w:rPr>
                <w:sz w:val="20"/>
                <w:szCs w:val="20"/>
              </w:rPr>
            </w:pPr>
            <w:r w:rsidRPr="00B43F02">
              <w:rPr>
                <w:rStyle w:val="9pt4"/>
                <w:color w:val="000000"/>
                <w:sz w:val="20"/>
                <w:szCs w:val="20"/>
              </w:rPr>
              <w:t>Подземная бесканальная</w:t>
            </w:r>
          </w:p>
        </w:tc>
        <w:tc>
          <w:tcPr>
            <w:tcW w:w="1786" w:type="dxa"/>
            <w:vAlign w:val="center"/>
          </w:tcPr>
          <w:p w:rsidR="00B43F02" w:rsidRPr="00B43F02" w:rsidRDefault="00B43F02" w:rsidP="00B43F02">
            <w:pPr>
              <w:pStyle w:val="aff4"/>
              <w:jc w:val="center"/>
              <w:rPr>
                <w:sz w:val="20"/>
                <w:szCs w:val="20"/>
              </w:rPr>
            </w:pPr>
            <w:r w:rsidRPr="00B43F02">
              <w:rPr>
                <w:rStyle w:val="9pt4"/>
                <w:color w:val="000000"/>
                <w:sz w:val="20"/>
                <w:szCs w:val="20"/>
              </w:rPr>
              <w:t>Пенополиуретан</w:t>
            </w:r>
          </w:p>
        </w:tc>
        <w:tc>
          <w:tcPr>
            <w:tcW w:w="2221" w:type="dxa"/>
            <w:vAlign w:val="center"/>
          </w:tcPr>
          <w:p w:rsidR="00B43F02" w:rsidRPr="00B43F02" w:rsidRDefault="00B43F02" w:rsidP="00B43F02">
            <w:pPr>
              <w:spacing w:after="0" w:line="240" w:lineRule="auto"/>
              <w:ind w:firstLine="0"/>
              <w:jc w:val="center"/>
              <w:rPr>
                <w:color w:val="000000"/>
                <w:sz w:val="20"/>
                <w:szCs w:val="20"/>
              </w:rPr>
            </w:pPr>
            <w:r w:rsidRPr="00B43F02">
              <w:rPr>
                <w:color w:val="000000"/>
                <w:sz w:val="20"/>
                <w:szCs w:val="20"/>
              </w:rPr>
              <w:t>288042,17</w:t>
            </w:r>
          </w:p>
        </w:tc>
      </w:tr>
      <w:tr w:rsidR="00B43F02" w:rsidRPr="00B43F02" w:rsidTr="00B43F02">
        <w:tc>
          <w:tcPr>
            <w:tcW w:w="701" w:type="dxa"/>
            <w:vMerge w:val="restart"/>
            <w:vAlign w:val="center"/>
          </w:tcPr>
          <w:p w:rsidR="00B43F02" w:rsidRPr="00B43F02" w:rsidRDefault="00B43F02" w:rsidP="00B43F02">
            <w:pPr>
              <w:pStyle w:val="aff4"/>
              <w:jc w:val="center"/>
              <w:rPr>
                <w:sz w:val="20"/>
                <w:szCs w:val="20"/>
              </w:rPr>
            </w:pPr>
            <w:r w:rsidRPr="00B43F02">
              <w:rPr>
                <w:rStyle w:val="9pt4"/>
                <w:color w:val="000000"/>
                <w:sz w:val="20"/>
                <w:szCs w:val="20"/>
              </w:rPr>
              <w:t>5</w:t>
            </w:r>
          </w:p>
        </w:tc>
        <w:tc>
          <w:tcPr>
            <w:tcW w:w="1411" w:type="dxa"/>
            <w:vMerge w:val="restart"/>
            <w:vAlign w:val="center"/>
          </w:tcPr>
          <w:p w:rsidR="00B43F02" w:rsidRPr="00B43F02" w:rsidRDefault="00B43F02" w:rsidP="00B43F02">
            <w:pPr>
              <w:pStyle w:val="aff4"/>
              <w:jc w:val="center"/>
              <w:rPr>
                <w:sz w:val="20"/>
                <w:szCs w:val="20"/>
              </w:rPr>
            </w:pPr>
            <w:r w:rsidRPr="00B43F02">
              <w:rPr>
                <w:rStyle w:val="9pt4"/>
                <w:color w:val="000000"/>
                <w:sz w:val="20"/>
                <w:szCs w:val="20"/>
              </w:rPr>
              <w:t>ТК20.2.2</w:t>
            </w:r>
          </w:p>
        </w:tc>
        <w:tc>
          <w:tcPr>
            <w:tcW w:w="1886" w:type="dxa"/>
            <w:vMerge w:val="restart"/>
            <w:vAlign w:val="center"/>
          </w:tcPr>
          <w:p w:rsidR="00B43F02" w:rsidRPr="00B43F02" w:rsidRDefault="00B43F02" w:rsidP="003375E2">
            <w:pPr>
              <w:pStyle w:val="aff4"/>
              <w:jc w:val="center"/>
              <w:rPr>
                <w:sz w:val="20"/>
                <w:szCs w:val="20"/>
              </w:rPr>
            </w:pPr>
            <w:r w:rsidRPr="00B43F02">
              <w:rPr>
                <w:rStyle w:val="9pt4"/>
                <w:color w:val="000000"/>
                <w:sz w:val="20"/>
                <w:szCs w:val="20"/>
              </w:rPr>
              <w:t>Потребитель 4- 20</w:t>
            </w:r>
            <w:r w:rsidR="003375E2">
              <w:rPr>
                <w:rStyle w:val="9pt4"/>
                <w:color w:val="000000"/>
                <w:sz w:val="20"/>
                <w:szCs w:val="20"/>
              </w:rPr>
              <w:t>20</w:t>
            </w:r>
          </w:p>
        </w:tc>
        <w:tc>
          <w:tcPr>
            <w:tcW w:w="2386" w:type="dxa"/>
            <w:vAlign w:val="center"/>
          </w:tcPr>
          <w:p w:rsidR="00B43F02" w:rsidRPr="00B43F02" w:rsidRDefault="00B43F02" w:rsidP="00B43F02">
            <w:pPr>
              <w:pStyle w:val="aff4"/>
              <w:jc w:val="center"/>
              <w:rPr>
                <w:sz w:val="20"/>
                <w:szCs w:val="20"/>
              </w:rPr>
            </w:pPr>
            <w:r w:rsidRPr="00B43F02">
              <w:rPr>
                <w:rStyle w:val="9pt5"/>
                <w:b w:val="0"/>
                <w:color w:val="000000"/>
                <w:sz w:val="20"/>
                <w:szCs w:val="20"/>
              </w:rPr>
              <w:t>57</w:t>
            </w:r>
          </w:p>
        </w:tc>
        <w:tc>
          <w:tcPr>
            <w:tcW w:w="1666" w:type="dxa"/>
            <w:vAlign w:val="center"/>
          </w:tcPr>
          <w:p w:rsidR="00B43F02" w:rsidRPr="00B43F02" w:rsidRDefault="00B43F02" w:rsidP="00B43F02">
            <w:pPr>
              <w:pStyle w:val="aff4"/>
              <w:jc w:val="center"/>
              <w:rPr>
                <w:sz w:val="20"/>
                <w:szCs w:val="20"/>
              </w:rPr>
            </w:pPr>
            <w:r w:rsidRPr="00B43F02">
              <w:rPr>
                <w:rStyle w:val="9pt4"/>
                <w:color w:val="000000"/>
                <w:sz w:val="20"/>
                <w:szCs w:val="20"/>
              </w:rPr>
              <w:t>12</w:t>
            </w:r>
          </w:p>
        </w:tc>
        <w:tc>
          <w:tcPr>
            <w:tcW w:w="2549" w:type="dxa"/>
            <w:vAlign w:val="center"/>
          </w:tcPr>
          <w:p w:rsidR="00B43F02" w:rsidRPr="00B43F02" w:rsidRDefault="00B43F02" w:rsidP="00B43F02">
            <w:pPr>
              <w:pStyle w:val="aff4"/>
              <w:jc w:val="center"/>
              <w:rPr>
                <w:sz w:val="20"/>
                <w:szCs w:val="20"/>
              </w:rPr>
            </w:pPr>
            <w:r w:rsidRPr="00B43F02">
              <w:rPr>
                <w:rStyle w:val="9pt4"/>
                <w:color w:val="000000"/>
                <w:sz w:val="20"/>
                <w:szCs w:val="20"/>
              </w:rPr>
              <w:t>Подземная бесканальная</w:t>
            </w:r>
          </w:p>
        </w:tc>
        <w:tc>
          <w:tcPr>
            <w:tcW w:w="1786" w:type="dxa"/>
            <w:vAlign w:val="center"/>
          </w:tcPr>
          <w:p w:rsidR="00B43F02" w:rsidRPr="00B43F02" w:rsidRDefault="00B43F02" w:rsidP="00B43F02">
            <w:pPr>
              <w:pStyle w:val="aff4"/>
              <w:jc w:val="center"/>
              <w:rPr>
                <w:sz w:val="20"/>
                <w:szCs w:val="20"/>
              </w:rPr>
            </w:pPr>
            <w:r w:rsidRPr="00B43F02">
              <w:rPr>
                <w:rStyle w:val="9pt4"/>
                <w:color w:val="000000"/>
                <w:sz w:val="20"/>
                <w:szCs w:val="20"/>
              </w:rPr>
              <w:t>Пенополиуретан</w:t>
            </w:r>
          </w:p>
        </w:tc>
        <w:tc>
          <w:tcPr>
            <w:tcW w:w="2221" w:type="dxa"/>
            <w:vAlign w:val="center"/>
          </w:tcPr>
          <w:p w:rsidR="00B43F02" w:rsidRPr="00B43F02" w:rsidRDefault="00B43F02" w:rsidP="00B43F02">
            <w:pPr>
              <w:spacing w:after="0" w:line="240" w:lineRule="auto"/>
              <w:ind w:firstLine="0"/>
              <w:jc w:val="center"/>
              <w:rPr>
                <w:color w:val="000000"/>
                <w:sz w:val="20"/>
                <w:szCs w:val="20"/>
              </w:rPr>
            </w:pPr>
            <w:r w:rsidRPr="00B43F02">
              <w:rPr>
                <w:color w:val="000000"/>
                <w:sz w:val="20"/>
                <w:szCs w:val="20"/>
              </w:rPr>
              <w:t>31437,07</w:t>
            </w:r>
          </w:p>
        </w:tc>
      </w:tr>
      <w:tr w:rsidR="00B43F02" w:rsidRPr="00B43F02" w:rsidTr="00B43F02">
        <w:tc>
          <w:tcPr>
            <w:tcW w:w="701" w:type="dxa"/>
            <w:vMerge/>
            <w:vAlign w:val="center"/>
          </w:tcPr>
          <w:p w:rsidR="00B43F02" w:rsidRPr="00B43F02" w:rsidRDefault="00B43F02" w:rsidP="00B43F02">
            <w:pPr>
              <w:pStyle w:val="aff4"/>
              <w:jc w:val="center"/>
              <w:rPr>
                <w:sz w:val="20"/>
                <w:szCs w:val="20"/>
              </w:rPr>
            </w:pPr>
          </w:p>
        </w:tc>
        <w:tc>
          <w:tcPr>
            <w:tcW w:w="1411" w:type="dxa"/>
            <w:vMerge/>
            <w:vAlign w:val="center"/>
          </w:tcPr>
          <w:p w:rsidR="00B43F02" w:rsidRPr="00B43F02" w:rsidRDefault="00B43F02" w:rsidP="00B43F02">
            <w:pPr>
              <w:pStyle w:val="aff4"/>
              <w:jc w:val="center"/>
              <w:rPr>
                <w:sz w:val="20"/>
                <w:szCs w:val="20"/>
              </w:rPr>
            </w:pPr>
          </w:p>
        </w:tc>
        <w:tc>
          <w:tcPr>
            <w:tcW w:w="1886" w:type="dxa"/>
            <w:vMerge/>
            <w:vAlign w:val="center"/>
          </w:tcPr>
          <w:p w:rsidR="00B43F02" w:rsidRPr="00B43F02" w:rsidRDefault="00B43F02" w:rsidP="00B43F02">
            <w:pPr>
              <w:pStyle w:val="aff4"/>
              <w:jc w:val="center"/>
              <w:rPr>
                <w:sz w:val="20"/>
                <w:szCs w:val="20"/>
              </w:rPr>
            </w:pPr>
          </w:p>
        </w:tc>
        <w:tc>
          <w:tcPr>
            <w:tcW w:w="2386" w:type="dxa"/>
            <w:vAlign w:val="center"/>
          </w:tcPr>
          <w:p w:rsidR="00B43F02" w:rsidRPr="00B43F02" w:rsidRDefault="00B43F02" w:rsidP="00B43F02">
            <w:pPr>
              <w:pStyle w:val="aff4"/>
              <w:jc w:val="center"/>
              <w:rPr>
                <w:sz w:val="20"/>
                <w:szCs w:val="20"/>
              </w:rPr>
            </w:pPr>
            <w:r w:rsidRPr="00B43F02">
              <w:rPr>
                <w:rStyle w:val="9pt5"/>
                <w:b w:val="0"/>
                <w:color w:val="000000"/>
                <w:sz w:val="20"/>
                <w:szCs w:val="20"/>
              </w:rPr>
              <w:t>89</w:t>
            </w:r>
          </w:p>
        </w:tc>
        <w:tc>
          <w:tcPr>
            <w:tcW w:w="1666" w:type="dxa"/>
            <w:vAlign w:val="center"/>
          </w:tcPr>
          <w:p w:rsidR="00B43F02" w:rsidRPr="00B43F02" w:rsidRDefault="00B43F02" w:rsidP="00B43F02">
            <w:pPr>
              <w:pStyle w:val="aff4"/>
              <w:jc w:val="center"/>
              <w:rPr>
                <w:sz w:val="20"/>
                <w:szCs w:val="20"/>
              </w:rPr>
            </w:pPr>
            <w:r w:rsidRPr="00B43F02">
              <w:rPr>
                <w:rStyle w:val="9pt4"/>
                <w:color w:val="000000"/>
                <w:sz w:val="20"/>
                <w:szCs w:val="20"/>
              </w:rPr>
              <w:t>142,2</w:t>
            </w:r>
          </w:p>
        </w:tc>
        <w:tc>
          <w:tcPr>
            <w:tcW w:w="2549" w:type="dxa"/>
            <w:vAlign w:val="center"/>
          </w:tcPr>
          <w:p w:rsidR="00B43F02" w:rsidRPr="00B43F02" w:rsidRDefault="00B43F02" w:rsidP="00B43F02">
            <w:pPr>
              <w:pStyle w:val="aff4"/>
              <w:jc w:val="center"/>
              <w:rPr>
                <w:sz w:val="20"/>
                <w:szCs w:val="20"/>
              </w:rPr>
            </w:pPr>
            <w:r w:rsidRPr="00B43F02">
              <w:rPr>
                <w:rStyle w:val="9pt4"/>
                <w:color w:val="000000"/>
                <w:sz w:val="20"/>
                <w:szCs w:val="20"/>
              </w:rPr>
              <w:t>Подземная бесканальная</w:t>
            </w:r>
          </w:p>
        </w:tc>
        <w:tc>
          <w:tcPr>
            <w:tcW w:w="1786" w:type="dxa"/>
            <w:vAlign w:val="center"/>
          </w:tcPr>
          <w:p w:rsidR="00B43F02" w:rsidRPr="00B43F02" w:rsidRDefault="00B43F02" w:rsidP="00B43F02">
            <w:pPr>
              <w:pStyle w:val="aff4"/>
              <w:jc w:val="center"/>
              <w:rPr>
                <w:sz w:val="20"/>
                <w:szCs w:val="20"/>
              </w:rPr>
            </w:pPr>
            <w:r w:rsidRPr="00B43F02">
              <w:rPr>
                <w:rStyle w:val="9pt4"/>
                <w:color w:val="000000"/>
                <w:sz w:val="20"/>
                <w:szCs w:val="20"/>
              </w:rPr>
              <w:t>Пенополиуретан</w:t>
            </w:r>
          </w:p>
        </w:tc>
        <w:tc>
          <w:tcPr>
            <w:tcW w:w="2221" w:type="dxa"/>
            <w:vAlign w:val="center"/>
          </w:tcPr>
          <w:p w:rsidR="00B43F02" w:rsidRPr="00B43F02" w:rsidRDefault="00B43F02" w:rsidP="00B43F02">
            <w:pPr>
              <w:spacing w:after="0" w:line="240" w:lineRule="auto"/>
              <w:ind w:firstLine="0"/>
              <w:jc w:val="center"/>
              <w:rPr>
                <w:color w:val="000000"/>
                <w:sz w:val="20"/>
                <w:szCs w:val="20"/>
              </w:rPr>
            </w:pPr>
            <w:r w:rsidRPr="00B43F02">
              <w:rPr>
                <w:color w:val="000000"/>
                <w:sz w:val="20"/>
                <w:szCs w:val="20"/>
              </w:rPr>
              <w:t>475285,30</w:t>
            </w:r>
          </w:p>
        </w:tc>
      </w:tr>
      <w:tr w:rsidR="00285A54" w:rsidRPr="00B43F02" w:rsidTr="00B43F02">
        <w:tc>
          <w:tcPr>
            <w:tcW w:w="6384" w:type="dxa"/>
            <w:gridSpan w:val="4"/>
            <w:vAlign w:val="center"/>
          </w:tcPr>
          <w:p w:rsidR="00285A54" w:rsidRPr="00B43F02" w:rsidRDefault="00285A54" w:rsidP="00B43F02">
            <w:pPr>
              <w:pStyle w:val="aff4"/>
              <w:jc w:val="center"/>
              <w:rPr>
                <w:b/>
                <w:sz w:val="20"/>
                <w:szCs w:val="20"/>
              </w:rPr>
            </w:pPr>
            <w:r w:rsidRPr="00B43F02">
              <w:rPr>
                <w:rStyle w:val="9pt5"/>
                <w:color w:val="000000"/>
                <w:sz w:val="20"/>
                <w:szCs w:val="20"/>
              </w:rPr>
              <w:t>Итого за этап</w:t>
            </w:r>
          </w:p>
        </w:tc>
        <w:tc>
          <w:tcPr>
            <w:tcW w:w="1666" w:type="dxa"/>
            <w:vAlign w:val="center"/>
          </w:tcPr>
          <w:p w:rsidR="00285A54" w:rsidRPr="00B43F02" w:rsidRDefault="00285A54" w:rsidP="00B43F02">
            <w:pPr>
              <w:pStyle w:val="aff4"/>
              <w:jc w:val="center"/>
              <w:rPr>
                <w:b/>
                <w:sz w:val="20"/>
                <w:szCs w:val="20"/>
              </w:rPr>
            </w:pPr>
            <w:r w:rsidRPr="00B43F02">
              <w:rPr>
                <w:rStyle w:val="9pt5"/>
                <w:color w:val="000000"/>
                <w:sz w:val="20"/>
                <w:szCs w:val="20"/>
              </w:rPr>
              <w:t>264,15</w:t>
            </w:r>
          </w:p>
        </w:tc>
        <w:tc>
          <w:tcPr>
            <w:tcW w:w="2549" w:type="dxa"/>
            <w:vAlign w:val="center"/>
          </w:tcPr>
          <w:p w:rsidR="00285A54" w:rsidRPr="00B43F02" w:rsidRDefault="00285A54" w:rsidP="00B43F02">
            <w:pPr>
              <w:pStyle w:val="aff4"/>
              <w:jc w:val="center"/>
              <w:rPr>
                <w:b/>
                <w:sz w:val="20"/>
                <w:szCs w:val="20"/>
              </w:rPr>
            </w:pPr>
            <w:r w:rsidRPr="00B43F02">
              <w:rPr>
                <w:rStyle w:val="9pt4"/>
                <w:b/>
                <w:color w:val="000000"/>
                <w:sz w:val="20"/>
                <w:szCs w:val="20"/>
              </w:rPr>
              <w:t>-</w:t>
            </w:r>
          </w:p>
        </w:tc>
        <w:tc>
          <w:tcPr>
            <w:tcW w:w="1786" w:type="dxa"/>
            <w:vAlign w:val="center"/>
          </w:tcPr>
          <w:p w:rsidR="00285A54" w:rsidRPr="00B43F02" w:rsidRDefault="00285A54" w:rsidP="00B43F02">
            <w:pPr>
              <w:pStyle w:val="aff4"/>
              <w:jc w:val="center"/>
              <w:rPr>
                <w:b/>
                <w:sz w:val="20"/>
                <w:szCs w:val="20"/>
              </w:rPr>
            </w:pPr>
            <w:r w:rsidRPr="00B43F02">
              <w:rPr>
                <w:rStyle w:val="9pt4"/>
                <w:b/>
                <w:color w:val="000000"/>
                <w:sz w:val="20"/>
                <w:szCs w:val="20"/>
              </w:rPr>
              <w:t>-</w:t>
            </w:r>
          </w:p>
        </w:tc>
        <w:tc>
          <w:tcPr>
            <w:tcW w:w="2221" w:type="dxa"/>
            <w:vAlign w:val="center"/>
          </w:tcPr>
          <w:p w:rsidR="00285A54" w:rsidRPr="00B43F02" w:rsidRDefault="00B43F02" w:rsidP="00B43F02">
            <w:pPr>
              <w:spacing w:after="0" w:line="240" w:lineRule="auto"/>
              <w:ind w:firstLine="0"/>
              <w:jc w:val="center"/>
              <w:rPr>
                <w:b/>
                <w:color w:val="000000"/>
                <w:sz w:val="20"/>
                <w:szCs w:val="20"/>
              </w:rPr>
            </w:pPr>
            <w:r w:rsidRPr="00B43F02">
              <w:rPr>
                <w:b/>
                <w:color w:val="000000"/>
                <w:sz w:val="20"/>
                <w:szCs w:val="20"/>
              </w:rPr>
              <w:t>794764,54</w:t>
            </w:r>
          </w:p>
        </w:tc>
      </w:tr>
      <w:tr w:rsidR="00285A54" w:rsidRPr="00B43F02" w:rsidTr="00B43F02">
        <w:tc>
          <w:tcPr>
            <w:tcW w:w="14606" w:type="dxa"/>
            <w:gridSpan w:val="8"/>
            <w:vAlign w:val="center"/>
          </w:tcPr>
          <w:p w:rsidR="00285A54" w:rsidRPr="00B43F02" w:rsidRDefault="00285A54" w:rsidP="003375E2">
            <w:pPr>
              <w:pStyle w:val="aff4"/>
              <w:jc w:val="center"/>
              <w:rPr>
                <w:b/>
                <w:sz w:val="20"/>
                <w:szCs w:val="20"/>
              </w:rPr>
            </w:pPr>
            <w:r w:rsidRPr="00B43F02">
              <w:rPr>
                <w:rStyle w:val="9pt5"/>
                <w:color w:val="000000"/>
                <w:sz w:val="20"/>
                <w:szCs w:val="20"/>
              </w:rPr>
              <w:t>20</w:t>
            </w:r>
            <w:r w:rsidR="00B43F02" w:rsidRPr="00B43F02">
              <w:rPr>
                <w:rStyle w:val="9pt5"/>
                <w:color w:val="000000"/>
                <w:sz w:val="20"/>
                <w:szCs w:val="20"/>
              </w:rPr>
              <w:t>2</w:t>
            </w:r>
            <w:r w:rsidR="003375E2">
              <w:rPr>
                <w:rStyle w:val="9pt5"/>
                <w:color w:val="000000"/>
                <w:sz w:val="20"/>
                <w:szCs w:val="20"/>
              </w:rPr>
              <w:t>1</w:t>
            </w:r>
            <w:r w:rsidRPr="00B43F02">
              <w:rPr>
                <w:rStyle w:val="9pt5"/>
                <w:color w:val="000000"/>
                <w:sz w:val="20"/>
                <w:szCs w:val="20"/>
              </w:rPr>
              <w:t xml:space="preserve"> г.</w:t>
            </w:r>
          </w:p>
        </w:tc>
      </w:tr>
      <w:tr w:rsidR="00B43F02" w:rsidRPr="00B43F02" w:rsidTr="00B43F02">
        <w:tc>
          <w:tcPr>
            <w:tcW w:w="701" w:type="dxa"/>
            <w:vAlign w:val="center"/>
          </w:tcPr>
          <w:p w:rsidR="00B43F02" w:rsidRPr="00B43F02" w:rsidRDefault="00B43F02" w:rsidP="00B43F02">
            <w:pPr>
              <w:pStyle w:val="aff4"/>
              <w:jc w:val="center"/>
              <w:rPr>
                <w:sz w:val="20"/>
                <w:szCs w:val="20"/>
              </w:rPr>
            </w:pPr>
            <w:r w:rsidRPr="00B43F02">
              <w:rPr>
                <w:rStyle w:val="9pt4"/>
                <w:color w:val="000000"/>
                <w:sz w:val="20"/>
                <w:szCs w:val="20"/>
              </w:rPr>
              <w:t>6</w:t>
            </w:r>
          </w:p>
        </w:tc>
        <w:tc>
          <w:tcPr>
            <w:tcW w:w="1411" w:type="dxa"/>
            <w:vAlign w:val="center"/>
          </w:tcPr>
          <w:p w:rsidR="00B43F02" w:rsidRPr="00B43F02" w:rsidRDefault="00B43F02" w:rsidP="00B43F02">
            <w:pPr>
              <w:pStyle w:val="aff4"/>
              <w:jc w:val="center"/>
              <w:rPr>
                <w:sz w:val="20"/>
                <w:szCs w:val="20"/>
              </w:rPr>
            </w:pPr>
            <w:r w:rsidRPr="00B43F02">
              <w:rPr>
                <w:rStyle w:val="9pt4"/>
                <w:color w:val="000000"/>
                <w:sz w:val="20"/>
                <w:szCs w:val="20"/>
              </w:rPr>
              <w:t>ТК</w:t>
            </w:r>
            <w:proofErr w:type="gramStart"/>
            <w:r w:rsidRPr="00B43F02">
              <w:rPr>
                <w:rStyle w:val="9pt4"/>
                <w:color w:val="000000"/>
                <w:sz w:val="20"/>
                <w:szCs w:val="20"/>
              </w:rPr>
              <w:t>7</w:t>
            </w:r>
            <w:proofErr w:type="gramEnd"/>
            <w:r w:rsidRPr="00B43F02">
              <w:rPr>
                <w:rStyle w:val="9pt4"/>
                <w:color w:val="000000"/>
                <w:sz w:val="20"/>
                <w:szCs w:val="20"/>
              </w:rPr>
              <w:t>.2.1</w:t>
            </w:r>
          </w:p>
        </w:tc>
        <w:tc>
          <w:tcPr>
            <w:tcW w:w="1886" w:type="dxa"/>
            <w:vAlign w:val="center"/>
          </w:tcPr>
          <w:p w:rsidR="00B43F02" w:rsidRPr="00B43F02" w:rsidRDefault="00B43F02" w:rsidP="003375E2">
            <w:pPr>
              <w:pStyle w:val="aff4"/>
              <w:jc w:val="center"/>
              <w:rPr>
                <w:sz w:val="20"/>
                <w:szCs w:val="20"/>
              </w:rPr>
            </w:pPr>
            <w:r w:rsidRPr="00B43F02">
              <w:rPr>
                <w:rStyle w:val="9pt4"/>
                <w:color w:val="000000"/>
                <w:sz w:val="20"/>
                <w:szCs w:val="20"/>
              </w:rPr>
              <w:t>Потребитель 1- 202</w:t>
            </w:r>
            <w:r w:rsidR="003375E2">
              <w:rPr>
                <w:rStyle w:val="9pt4"/>
                <w:color w:val="000000"/>
                <w:sz w:val="20"/>
                <w:szCs w:val="20"/>
              </w:rPr>
              <w:t>1</w:t>
            </w:r>
          </w:p>
        </w:tc>
        <w:tc>
          <w:tcPr>
            <w:tcW w:w="2386" w:type="dxa"/>
            <w:vAlign w:val="center"/>
          </w:tcPr>
          <w:p w:rsidR="00B43F02" w:rsidRPr="00B43F02" w:rsidRDefault="00B43F02" w:rsidP="00B43F02">
            <w:pPr>
              <w:pStyle w:val="aff4"/>
              <w:jc w:val="center"/>
              <w:rPr>
                <w:sz w:val="20"/>
                <w:szCs w:val="20"/>
              </w:rPr>
            </w:pPr>
            <w:r w:rsidRPr="00B43F02">
              <w:rPr>
                <w:rStyle w:val="9pt5"/>
                <w:b w:val="0"/>
                <w:color w:val="000000"/>
                <w:sz w:val="20"/>
                <w:szCs w:val="20"/>
              </w:rPr>
              <w:t>57</w:t>
            </w:r>
          </w:p>
        </w:tc>
        <w:tc>
          <w:tcPr>
            <w:tcW w:w="1666" w:type="dxa"/>
            <w:vAlign w:val="center"/>
          </w:tcPr>
          <w:p w:rsidR="00B43F02" w:rsidRPr="00B43F02" w:rsidRDefault="00B43F02" w:rsidP="00B43F02">
            <w:pPr>
              <w:pStyle w:val="aff4"/>
              <w:jc w:val="center"/>
              <w:rPr>
                <w:sz w:val="20"/>
                <w:szCs w:val="20"/>
              </w:rPr>
            </w:pPr>
            <w:r w:rsidRPr="00B43F02">
              <w:rPr>
                <w:rStyle w:val="9pt4"/>
                <w:color w:val="000000"/>
                <w:sz w:val="20"/>
                <w:szCs w:val="20"/>
              </w:rPr>
              <w:t>21,89</w:t>
            </w:r>
          </w:p>
        </w:tc>
        <w:tc>
          <w:tcPr>
            <w:tcW w:w="2549" w:type="dxa"/>
            <w:vAlign w:val="center"/>
          </w:tcPr>
          <w:p w:rsidR="00B43F02" w:rsidRPr="00B43F02" w:rsidRDefault="00B43F02" w:rsidP="00B43F02">
            <w:pPr>
              <w:pStyle w:val="aff4"/>
              <w:jc w:val="center"/>
              <w:rPr>
                <w:sz w:val="20"/>
                <w:szCs w:val="20"/>
              </w:rPr>
            </w:pPr>
            <w:r w:rsidRPr="00B43F02">
              <w:rPr>
                <w:rStyle w:val="9pt4"/>
                <w:color w:val="000000"/>
                <w:sz w:val="20"/>
                <w:szCs w:val="20"/>
              </w:rPr>
              <w:t>Подземная бесканальная</w:t>
            </w:r>
          </w:p>
        </w:tc>
        <w:tc>
          <w:tcPr>
            <w:tcW w:w="1786" w:type="dxa"/>
            <w:vAlign w:val="center"/>
          </w:tcPr>
          <w:p w:rsidR="00B43F02" w:rsidRPr="00B43F02" w:rsidRDefault="00B43F02" w:rsidP="00B43F02">
            <w:pPr>
              <w:pStyle w:val="aff4"/>
              <w:jc w:val="center"/>
              <w:rPr>
                <w:sz w:val="20"/>
                <w:szCs w:val="20"/>
              </w:rPr>
            </w:pPr>
            <w:r w:rsidRPr="00B43F02">
              <w:rPr>
                <w:rStyle w:val="9pt4"/>
                <w:color w:val="000000"/>
                <w:sz w:val="20"/>
                <w:szCs w:val="20"/>
              </w:rPr>
              <w:t>Пенополиуретан</w:t>
            </w:r>
          </w:p>
        </w:tc>
        <w:tc>
          <w:tcPr>
            <w:tcW w:w="2221" w:type="dxa"/>
            <w:vAlign w:val="center"/>
          </w:tcPr>
          <w:p w:rsidR="00B43F02" w:rsidRPr="00B43F02" w:rsidRDefault="00B43F02" w:rsidP="00B43F02">
            <w:pPr>
              <w:spacing w:after="0" w:line="240" w:lineRule="auto"/>
              <w:ind w:firstLine="0"/>
              <w:jc w:val="center"/>
              <w:rPr>
                <w:color w:val="000000"/>
                <w:sz w:val="20"/>
                <w:szCs w:val="20"/>
              </w:rPr>
            </w:pPr>
            <w:r w:rsidRPr="00B43F02">
              <w:rPr>
                <w:color w:val="000000"/>
                <w:sz w:val="20"/>
                <w:szCs w:val="20"/>
              </w:rPr>
              <w:t>71745,79</w:t>
            </w:r>
          </w:p>
        </w:tc>
      </w:tr>
      <w:tr w:rsidR="00B43F02" w:rsidRPr="00B43F02" w:rsidTr="00B43F02">
        <w:tc>
          <w:tcPr>
            <w:tcW w:w="701" w:type="dxa"/>
            <w:vAlign w:val="center"/>
          </w:tcPr>
          <w:p w:rsidR="00B43F02" w:rsidRPr="00B43F02" w:rsidRDefault="00B43F02" w:rsidP="00B43F02">
            <w:pPr>
              <w:pStyle w:val="aff4"/>
              <w:jc w:val="center"/>
              <w:rPr>
                <w:sz w:val="20"/>
                <w:szCs w:val="20"/>
              </w:rPr>
            </w:pPr>
            <w:r w:rsidRPr="00B43F02">
              <w:rPr>
                <w:rStyle w:val="9pt4"/>
                <w:color w:val="000000"/>
                <w:sz w:val="20"/>
                <w:szCs w:val="20"/>
              </w:rPr>
              <w:t>7</w:t>
            </w:r>
          </w:p>
        </w:tc>
        <w:tc>
          <w:tcPr>
            <w:tcW w:w="1411" w:type="dxa"/>
            <w:vAlign w:val="center"/>
          </w:tcPr>
          <w:p w:rsidR="00B43F02" w:rsidRPr="00B43F02" w:rsidRDefault="00B43F02" w:rsidP="00B43F02">
            <w:pPr>
              <w:pStyle w:val="aff4"/>
              <w:jc w:val="center"/>
              <w:rPr>
                <w:sz w:val="20"/>
                <w:szCs w:val="20"/>
              </w:rPr>
            </w:pPr>
            <w:r w:rsidRPr="00B43F02">
              <w:rPr>
                <w:rStyle w:val="9pt4"/>
                <w:color w:val="000000"/>
                <w:sz w:val="20"/>
                <w:szCs w:val="20"/>
              </w:rPr>
              <w:t>ТК20.2</w:t>
            </w:r>
          </w:p>
        </w:tc>
        <w:tc>
          <w:tcPr>
            <w:tcW w:w="1886" w:type="dxa"/>
            <w:vAlign w:val="center"/>
          </w:tcPr>
          <w:p w:rsidR="00B43F02" w:rsidRPr="00B43F02" w:rsidRDefault="00B43F02" w:rsidP="003375E2">
            <w:pPr>
              <w:pStyle w:val="aff4"/>
              <w:jc w:val="center"/>
              <w:rPr>
                <w:sz w:val="20"/>
                <w:szCs w:val="20"/>
              </w:rPr>
            </w:pPr>
            <w:r w:rsidRPr="00B43F02">
              <w:rPr>
                <w:rStyle w:val="9pt4"/>
                <w:color w:val="000000"/>
                <w:sz w:val="20"/>
                <w:szCs w:val="20"/>
              </w:rPr>
              <w:t>Потребитель 2- 202</w:t>
            </w:r>
            <w:r w:rsidR="003375E2">
              <w:rPr>
                <w:rStyle w:val="9pt4"/>
                <w:color w:val="000000"/>
                <w:sz w:val="20"/>
                <w:szCs w:val="20"/>
              </w:rPr>
              <w:t>1</w:t>
            </w:r>
          </w:p>
        </w:tc>
        <w:tc>
          <w:tcPr>
            <w:tcW w:w="2386" w:type="dxa"/>
            <w:vAlign w:val="center"/>
          </w:tcPr>
          <w:p w:rsidR="00B43F02" w:rsidRPr="00B43F02" w:rsidRDefault="00B43F02" w:rsidP="00B43F02">
            <w:pPr>
              <w:pStyle w:val="aff4"/>
              <w:jc w:val="center"/>
              <w:rPr>
                <w:sz w:val="20"/>
                <w:szCs w:val="20"/>
              </w:rPr>
            </w:pPr>
            <w:r w:rsidRPr="00B43F02">
              <w:rPr>
                <w:rStyle w:val="9pt5"/>
                <w:b w:val="0"/>
                <w:color w:val="000000"/>
                <w:sz w:val="20"/>
                <w:szCs w:val="20"/>
              </w:rPr>
              <w:t>89</w:t>
            </w:r>
          </w:p>
        </w:tc>
        <w:tc>
          <w:tcPr>
            <w:tcW w:w="1666" w:type="dxa"/>
            <w:vAlign w:val="center"/>
          </w:tcPr>
          <w:p w:rsidR="00B43F02" w:rsidRPr="00B43F02" w:rsidRDefault="00B43F02" w:rsidP="00B43F02">
            <w:pPr>
              <w:pStyle w:val="aff4"/>
              <w:jc w:val="center"/>
              <w:rPr>
                <w:sz w:val="20"/>
                <w:szCs w:val="20"/>
              </w:rPr>
            </w:pPr>
            <w:r w:rsidRPr="00B43F02">
              <w:rPr>
                <w:rStyle w:val="9pt4"/>
                <w:color w:val="000000"/>
                <w:sz w:val="20"/>
                <w:szCs w:val="20"/>
              </w:rPr>
              <w:t>6,5</w:t>
            </w:r>
          </w:p>
        </w:tc>
        <w:tc>
          <w:tcPr>
            <w:tcW w:w="2549" w:type="dxa"/>
            <w:vAlign w:val="center"/>
          </w:tcPr>
          <w:p w:rsidR="00B43F02" w:rsidRPr="00B43F02" w:rsidRDefault="00B43F02" w:rsidP="00B43F02">
            <w:pPr>
              <w:pStyle w:val="aff4"/>
              <w:jc w:val="center"/>
              <w:rPr>
                <w:sz w:val="20"/>
                <w:szCs w:val="20"/>
              </w:rPr>
            </w:pPr>
            <w:r w:rsidRPr="00B43F02">
              <w:rPr>
                <w:rStyle w:val="9pt4"/>
                <w:color w:val="000000"/>
                <w:sz w:val="20"/>
                <w:szCs w:val="20"/>
              </w:rPr>
              <w:t>Подземная бесканальная</w:t>
            </w:r>
          </w:p>
        </w:tc>
        <w:tc>
          <w:tcPr>
            <w:tcW w:w="1786" w:type="dxa"/>
            <w:vAlign w:val="center"/>
          </w:tcPr>
          <w:p w:rsidR="00B43F02" w:rsidRPr="00B43F02" w:rsidRDefault="00B43F02" w:rsidP="00B43F02">
            <w:pPr>
              <w:pStyle w:val="aff4"/>
              <w:jc w:val="center"/>
              <w:rPr>
                <w:sz w:val="20"/>
                <w:szCs w:val="20"/>
              </w:rPr>
            </w:pPr>
            <w:r w:rsidRPr="00B43F02">
              <w:rPr>
                <w:rStyle w:val="9pt4"/>
                <w:color w:val="000000"/>
                <w:sz w:val="20"/>
                <w:szCs w:val="20"/>
              </w:rPr>
              <w:t>Пенополиуретан</w:t>
            </w:r>
          </w:p>
        </w:tc>
        <w:tc>
          <w:tcPr>
            <w:tcW w:w="2221" w:type="dxa"/>
            <w:vAlign w:val="center"/>
          </w:tcPr>
          <w:p w:rsidR="00B43F02" w:rsidRPr="00B43F02" w:rsidRDefault="00B43F02" w:rsidP="00B43F02">
            <w:pPr>
              <w:spacing w:after="0" w:line="240" w:lineRule="auto"/>
              <w:ind w:firstLine="0"/>
              <w:jc w:val="center"/>
              <w:rPr>
                <w:color w:val="000000"/>
                <w:sz w:val="20"/>
                <w:szCs w:val="20"/>
              </w:rPr>
            </w:pPr>
            <w:r w:rsidRPr="00B43F02">
              <w:rPr>
                <w:color w:val="000000"/>
                <w:sz w:val="20"/>
                <w:szCs w:val="20"/>
              </w:rPr>
              <w:t>27180,54</w:t>
            </w:r>
          </w:p>
        </w:tc>
      </w:tr>
      <w:tr w:rsidR="00285A54" w:rsidRPr="00B43F02" w:rsidTr="00B43F02">
        <w:tc>
          <w:tcPr>
            <w:tcW w:w="6384" w:type="dxa"/>
            <w:gridSpan w:val="4"/>
            <w:vAlign w:val="center"/>
          </w:tcPr>
          <w:p w:rsidR="00285A54" w:rsidRPr="00B43F02" w:rsidRDefault="00285A54" w:rsidP="00B43F02">
            <w:pPr>
              <w:pStyle w:val="aff4"/>
              <w:jc w:val="center"/>
              <w:rPr>
                <w:b/>
                <w:sz w:val="20"/>
                <w:szCs w:val="20"/>
              </w:rPr>
            </w:pPr>
            <w:r w:rsidRPr="00B43F02">
              <w:rPr>
                <w:rStyle w:val="9pt5"/>
                <w:color w:val="000000"/>
                <w:sz w:val="20"/>
                <w:szCs w:val="20"/>
              </w:rPr>
              <w:t>Итого за этап</w:t>
            </w:r>
          </w:p>
        </w:tc>
        <w:tc>
          <w:tcPr>
            <w:tcW w:w="1666" w:type="dxa"/>
            <w:vAlign w:val="center"/>
          </w:tcPr>
          <w:p w:rsidR="00285A54" w:rsidRPr="00B43F02" w:rsidRDefault="00285A54" w:rsidP="00B43F02">
            <w:pPr>
              <w:pStyle w:val="aff4"/>
              <w:jc w:val="center"/>
              <w:rPr>
                <w:b/>
                <w:sz w:val="20"/>
                <w:szCs w:val="20"/>
              </w:rPr>
            </w:pPr>
            <w:r w:rsidRPr="00B43F02">
              <w:rPr>
                <w:rStyle w:val="9pt5"/>
                <w:color w:val="000000"/>
                <w:sz w:val="20"/>
                <w:szCs w:val="20"/>
              </w:rPr>
              <w:t>28,39</w:t>
            </w:r>
          </w:p>
        </w:tc>
        <w:tc>
          <w:tcPr>
            <w:tcW w:w="2549" w:type="dxa"/>
            <w:vAlign w:val="center"/>
          </w:tcPr>
          <w:p w:rsidR="00285A54" w:rsidRPr="00B43F02" w:rsidRDefault="00285A54" w:rsidP="00B43F02">
            <w:pPr>
              <w:pStyle w:val="aff4"/>
              <w:jc w:val="center"/>
              <w:rPr>
                <w:b/>
                <w:sz w:val="20"/>
                <w:szCs w:val="20"/>
              </w:rPr>
            </w:pPr>
            <w:r w:rsidRPr="00B43F02">
              <w:rPr>
                <w:rStyle w:val="9pt4"/>
                <w:b/>
                <w:color w:val="000000"/>
                <w:sz w:val="20"/>
                <w:szCs w:val="20"/>
              </w:rPr>
              <w:t>-</w:t>
            </w:r>
          </w:p>
        </w:tc>
        <w:tc>
          <w:tcPr>
            <w:tcW w:w="1786" w:type="dxa"/>
            <w:vAlign w:val="center"/>
          </w:tcPr>
          <w:p w:rsidR="00285A54" w:rsidRPr="00B43F02" w:rsidRDefault="00285A54" w:rsidP="00B43F02">
            <w:pPr>
              <w:pStyle w:val="aff4"/>
              <w:jc w:val="center"/>
              <w:rPr>
                <w:b/>
                <w:sz w:val="20"/>
                <w:szCs w:val="20"/>
              </w:rPr>
            </w:pPr>
            <w:r w:rsidRPr="00B43F02">
              <w:rPr>
                <w:rStyle w:val="9pt4"/>
                <w:b/>
                <w:color w:val="000000"/>
                <w:sz w:val="20"/>
                <w:szCs w:val="20"/>
              </w:rPr>
              <w:t>-</w:t>
            </w:r>
          </w:p>
        </w:tc>
        <w:tc>
          <w:tcPr>
            <w:tcW w:w="2221" w:type="dxa"/>
            <w:vAlign w:val="center"/>
          </w:tcPr>
          <w:p w:rsidR="00285A54" w:rsidRPr="00B43F02" w:rsidRDefault="00B43F02" w:rsidP="00B43F02">
            <w:pPr>
              <w:spacing w:after="0" w:line="240" w:lineRule="auto"/>
              <w:ind w:firstLine="0"/>
              <w:jc w:val="center"/>
              <w:rPr>
                <w:b/>
                <w:color w:val="000000"/>
                <w:sz w:val="20"/>
                <w:szCs w:val="20"/>
              </w:rPr>
            </w:pPr>
            <w:r w:rsidRPr="00B43F02">
              <w:rPr>
                <w:b/>
                <w:color w:val="000000"/>
                <w:sz w:val="20"/>
                <w:szCs w:val="20"/>
              </w:rPr>
              <w:t>98926,33</w:t>
            </w:r>
          </w:p>
        </w:tc>
      </w:tr>
      <w:tr w:rsidR="00285A54" w:rsidRPr="00B43F02" w:rsidTr="00B43F02">
        <w:tc>
          <w:tcPr>
            <w:tcW w:w="14606" w:type="dxa"/>
            <w:gridSpan w:val="8"/>
            <w:vAlign w:val="center"/>
          </w:tcPr>
          <w:p w:rsidR="00285A54" w:rsidRPr="00B43F02" w:rsidRDefault="00285A54" w:rsidP="00B43F02">
            <w:pPr>
              <w:pStyle w:val="aff4"/>
              <w:jc w:val="center"/>
              <w:rPr>
                <w:b/>
                <w:sz w:val="20"/>
                <w:szCs w:val="20"/>
              </w:rPr>
            </w:pPr>
            <w:r w:rsidRPr="00B43F02">
              <w:rPr>
                <w:rStyle w:val="9pt5"/>
                <w:color w:val="000000"/>
                <w:sz w:val="20"/>
                <w:szCs w:val="20"/>
              </w:rPr>
              <w:t>2022-2026 г.</w:t>
            </w:r>
          </w:p>
        </w:tc>
      </w:tr>
      <w:tr w:rsidR="00B43F02" w:rsidRPr="00B43F02" w:rsidTr="00B43F02">
        <w:tc>
          <w:tcPr>
            <w:tcW w:w="701" w:type="dxa"/>
            <w:vAlign w:val="center"/>
          </w:tcPr>
          <w:p w:rsidR="00B43F02" w:rsidRPr="00B43F02" w:rsidRDefault="003375E2" w:rsidP="00B43F02">
            <w:pPr>
              <w:pStyle w:val="aff4"/>
              <w:jc w:val="center"/>
              <w:rPr>
                <w:sz w:val="20"/>
                <w:szCs w:val="20"/>
              </w:rPr>
            </w:pPr>
            <w:r>
              <w:rPr>
                <w:sz w:val="20"/>
                <w:szCs w:val="20"/>
              </w:rPr>
              <w:t>8</w:t>
            </w:r>
          </w:p>
        </w:tc>
        <w:tc>
          <w:tcPr>
            <w:tcW w:w="1411" w:type="dxa"/>
            <w:vAlign w:val="center"/>
          </w:tcPr>
          <w:p w:rsidR="00B43F02" w:rsidRPr="00B43F02" w:rsidRDefault="00B43F02" w:rsidP="00B43F02">
            <w:pPr>
              <w:pStyle w:val="aff4"/>
              <w:jc w:val="center"/>
              <w:rPr>
                <w:sz w:val="20"/>
                <w:szCs w:val="20"/>
              </w:rPr>
            </w:pPr>
            <w:r w:rsidRPr="00B43F02">
              <w:rPr>
                <w:rStyle w:val="9pt4"/>
                <w:color w:val="000000"/>
                <w:sz w:val="20"/>
                <w:szCs w:val="20"/>
              </w:rPr>
              <w:t>ТК</w:t>
            </w:r>
            <w:proofErr w:type="gramStart"/>
            <w:r w:rsidRPr="00B43F02">
              <w:rPr>
                <w:rStyle w:val="9pt4"/>
                <w:color w:val="000000"/>
                <w:sz w:val="20"/>
                <w:szCs w:val="20"/>
              </w:rPr>
              <w:t>7</w:t>
            </w:r>
            <w:proofErr w:type="gramEnd"/>
            <w:r w:rsidRPr="00B43F02">
              <w:rPr>
                <w:rStyle w:val="9pt4"/>
                <w:color w:val="000000"/>
                <w:sz w:val="20"/>
                <w:szCs w:val="20"/>
              </w:rPr>
              <w:t>.2</w:t>
            </w:r>
          </w:p>
        </w:tc>
        <w:tc>
          <w:tcPr>
            <w:tcW w:w="1886" w:type="dxa"/>
            <w:vAlign w:val="center"/>
          </w:tcPr>
          <w:p w:rsidR="00B43F02" w:rsidRPr="00B43F02" w:rsidRDefault="00B43F02" w:rsidP="00B43F02">
            <w:pPr>
              <w:pStyle w:val="aff4"/>
              <w:jc w:val="center"/>
              <w:rPr>
                <w:sz w:val="20"/>
                <w:szCs w:val="20"/>
              </w:rPr>
            </w:pPr>
            <w:r w:rsidRPr="00B43F02">
              <w:rPr>
                <w:rStyle w:val="9pt4"/>
                <w:color w:val="000000"/>
                <w:sz w:val="20"/>
                <w:szCs w:val="20"/>
              </w:rPr>
              <w:t>Потребитель 1- 2022-2026</w:t>
            </w:r>
          </w:p>
        </w:tc>
        <w:tc>
          <w:tcPr>
            <w:tcW w:w="2386" w:type="dxa"/>
            <w:vAlign w:val="center"/>
          </w:tcPr>
          <w:p w:rsidR="00B43F02" w:rsidRPr="00B43F02" w:rsidRDefault="00B43F02" w:rsidP="00B43F02">
            <w:pPr>
              <w:pStyle w:val="aff4"/>
              <w:jc w:val="center"/>
              <w:rPr>
                <w:sz w:val="20"/>
                <w:szCs w:val="20"/>
              </w:rPr>
            </w:pPr>
            <w:r w:rsidRPr="00B43F02">
              <w:rPr>
                <w:rStyle w:val="9pt5"/>
                <w:b w:val="0"/>
                <w:color w:val="000000"/>
                <w:sz w:val="20"/>
                <w:szCs w:val="20"/>
              </w:rPr>
              <w:t>57</w:t>
            </w:r>
          </w:p>
        </w:tc>
        <w:tc>
          <w:tcPr>
            <w:tcW w:w="1666" w:type="dxa"/>
            <w:vAlign w:val="center"/>
          </w:tcPr>
          <w:p w:rsidR="00B43F02" w:rsidRPr="00B43F02" w:rsidRDefault="00B43F02" w:rsidP="00B43F02">
            <w:pPr>
              <w:pStyle w:val="aff4"/>
              <w:jc w:val="center"/>
              <w:rPr>
                <w:sz w:val="20"/>
                <w:szCs w:val="20"/>
              </w:rPr>
            </w:pPr>
            <w:r w:rsidRPr="00B43F02">
              <w:rPr>
                <w:rStyle w:val="9pt4"/>
                <w:color w:val="000000"/>
                <w:sz w:val="20"/>
                <w:szCs w:val="20"/>
              </w:rPr>
              <w:t>23</w:t>
            </w:r>
          </w:p>
        </w:tc>
        <w:tc>
          <w:tcPr>
            <w:tcW w:w="2549" w:type="dxa"/>
            <w:vAlign w:val="center"/>
          </w:tcPr>
          <w:p w:rsidR="00B43F02" w:rsidRPr="00B43F02" w:rsidRDefault="00B43F02" w:rsidP="00B43F02">
            <w:pPr>
              <w:pStyle w:val="aff4"/>
              <w:jc w:val="center"/>
              <w:rPr>
                <w:sz w:val="20"/>
                <w:szCs w:val="20"/>
              </w:rPr>
            </w:pPr>
            <w:r w:rsidRPr="00B43F02">
              <w:rPr>
                <w:rStyle w:val="9pt4"/>
                <w:color w:val="000000"/>
                <w:sz w:val="20"/>
                <w:szCs w:val="20"/>
              </w:rPr>
              <w:t>Подземная бесканальная</w:t>
            </w:r>
          </w:p>
        </w:tc>
        <w:tc>
          <w:tcPr>
            <w:tcW w:w="1786" w:type="dxa"/>
            <w:vAlign w:val="center"/>
          </w:tcPr>
          <w:p w:rsidR="00B43F02" w:rsidRPr="00B43F02" w:rsidRDefault="00B43F02" w:rsidP="00B43F02">
            <w:pPr>
              <w:pStyle w:val="aff4"/>
              <w:jc w:val="center"/>
              <w:rPr>
                <w:sz w:val="20"/>
                <w:szCs w:val="20"/>
              </w:rPr>
            </w:pPr>
            <w:r w:rsidRPr="00B43F02">
              <w:rPr>
                <w:rStyle w:val="9pt4"/>
                <w:color w:val="000000"/>
                <w:sz w:val="20"/>
                <w:szCs w:val="20"/>
              </w:rPr>
              <w:t>Пенополиуретан</w:t>
            </w:r>
          </w:p>
        </w:tc>
        <w:tc>
          <w:tcPr>
            <w:tcW w:w="2221" w:type="dxa"/>
            <w:vAlign w:val="center"/>
          </w:tcPr>
          <w:p w:rsidR="00B43F02" w:rsidRPr="00B43F02" w:rsidRDefault="00B43F02" w:rsidP="00B43F02">
            <w:pPr>
              <w:spacing w:after="0" w:line="240" w:lineRule="auto"/>
              <w:ind w:firstLine="0"/>
              <w:jc w:val="center"/>
              <w:rPr>
                <w:color w:val="000000"/>
                <w:sz w:val="20"/>
                <w:szCs w:val="20"/>
              </w:rPr>
            </w:pPr>
            <w:r w:rsidRPr="00B43F02">
              <w:rPr>
                <w:color w:val="000000"/>
                <w:sz w:val="20"/>
                <w:szCs w:val="20"/>
              </w:rPr>
              <w:t>60254,39</w:t>
            </w:r>
          </w:p>
        </w:tc>
      </w:tr>
      <w:tr w:rsidR="00B43F02" w:rsidRPr="00B43F02" w:rsidTr="00B43F02">
        <w:tc>
          <w:tcPr>
            <w:tcW w:w="701" w:type="dxa"/>
            <w:vAlign w:val="center"/>
          </w:tcPr>
          <w:p w:rsidR="00B43F02" w:rsidRPr="00B43F02" w:rsidRDefault="003375E2" w:rsidP="00B43F02">
            <w:pPr>
              <w:pStyle w:val="aff4"/>
              <w:jc w:val="center"/>
              <w:rPr>
                <w:color w:val="000000"/>
                <w:sz w:val="20"/>
                <w:szCs w:val="20"/>
              </w:rPr>
            </w:pPr>
            <w:r>
              <w:rPr>
                <w:color w:val="000000"/>
                <w:sz w:val="20"/>
                <w:szCs w:val="20"/>
              </w:rPr>
              <w:t>9</w:t>
            </w:r>
          </w:p>
        </w:tc>
        <w:tc>
          <w:tcPr>
            <w:tcW w:w="1411" w:type="dxa"/>
            <w:vAlign w:val="center"/>
          </w:tcPr>
          <w:p w:rsidR="00B43F02" w:rsidRPr="00B43F02" w:rsidRDefault="00B43F02" w:rsidP="00B43F02">
            <w:pPr>
              <w:pStyle w:val="aff4"/>
              <w:jc w:val="center"/>
              <w:rPr>
                <w:color w:val="000000"/>
                <w:sz w:val="20"/>
                <w:szCs w:val="20"/>
              </w:rPr>
            </w:pPr>
            <w:r w:rsidRPr="00B43F02">
              <w:rPr>
                <w:rStyle w:val="9pt4"/>
                <w:color w:val="000000"/>
                <w:sz w:val="20"/>
                <w:szCs w:val="20"/>
              </w:rPr>
              <w:t>ТК20.2.3</w:t>
            </w:r>
          </w:p>
        </w:tc>
        <w:tc>
          <w:tcPr>
            <w:tcW w:w="1886" w:type="dxa"/>
            <w:vAlign w:val="center"/>
          </w:tcPr>
          <w:p w:rsidR="00B43F02" w:rsidRPr="00B43F02" w:rsidRDefault="00B43F02" w:rsidP="00B43F02">
            <w:pPr>
              <w:pStyle w:val="aff4"/>
              <w:jc w:val="center"/>
              <w:rPr>
                <w:color w:val="000000"/>
                <w:sz w:val="20"/>
                <w:szCs w:val="20"/>
              </w:rPr>
            </w:pPr>
            <w:r w:rsidRPr="00B43F02">
              <w:rPr>
                <w:rStyle w:val="9pt4"/>
                <w:color w:val="000000"/>
                <w:sz w:val="20"/>
                <w:szCs w:val="20"/>
              </w:rPr>
              <w:t>Потребитель 2- 2022-2026</w:t>
            </w:r>
          </w:p>
        </w:tc>
        <w:tc>
          <w:tcPr>
            <w:tcW w:w="2386" w:type="dxa"/>
            <w:vAlign w:val="center"/>
          </w:tcPr>
          <w:p w:rsidR="00B43F02" w:rsidRPr="00B43F02" w:rsidRDefault="00B43F02" w:rsidP="00B43F02">
            <w:pPr>
              <w:pStyle w:val="aff4"/>
              <w:jc w:val="center"/>
              <w:rPr>
                <w:bCs/>
                <w:color w:val="000000"/>
                <w:sz w:val="20"/>
                <w:szCs w:val="20"/>
              </w:rPr>
            </w:pPr>
            <w:r w:rsidRPr="00B43F02">
              <w:rPr>
                <w:rStyle w:val="9pt5"/>
                <w:b w:val="0"/>
                <w:color w:val="000000"/>
                <w:sz w:val="20"/>
                <w:szCs w:val="20"/>
              </w:rPr>
              <w:t>57</w:t>
            </w:r>
          </w:p>
        </w:tc>
        <w:tc>
          <w:tcPr>
            <w:tcW w:w="1666" w:type="dxa"/>
            <w:vAlign w:val="center"/>
          </w:tcPr>
          <w:p w:rsidR="00B43F02" w:rsidRPr="00B43F02" w:rsidRDefault="00B43F02" w:rsidP="00B43F02">
            <w:pPr>
              <w:pStyle w:val="aff4"/>
              <w:jc w:val="center"/>
              <w:rPr>
                <w:color w:val="000000"/>
                <w:sz w:val="20"/>
                <w:szCs w:val="20"/>
              </w:rPr>
            </w:pPr>
            <w:r w:rsidRPr="00B43F02">
              <w:rPr>
                <w:rStyle w:val="9pt4"/>
                <w:color w:val="000000"/>
                <w:sz w:val="20"/>
                <w:szCs w:val="20"/>
              </w:rPr>
              <w:t>17</w:t>
            </w:r>
          </w:p>
        </w:tc>
        <w:tc>
          <w:tcPr>
            <w:tcW w:w="2549" w:type="dxa"/>
            <w:vAlign w:val="center"/>
          </w:tcPr>
          <w:p w:rsidR="00B43F02" w:rsidRPr="00B43F02" w:rsidRDefault="00B43F02" w:rsidP="00B43F02">
            <w:pPr>
              <w:pStyle w:val="aff4"/>
              <w:jc w:val="center"/>
              <w:rPr>
                <w:color w:val="000000"/>
                <w:sz w:val="20"/>
                <w:szCs w:val="20"/>
              </w:rPr>
            </w:pPr>
            <w:r w:rsidRPr="00B43F02">
              <w:rPr>
                <w:rStyle w:val="9pt4"/>
                <w:color w:val="000000"/>
                <w:sz w:val="20"/>
                <w:szCs w:val="20"/>
              </w:rPr>
              <w:t>Подземная бесканальная</w:t>
            </w:r>
          </w:p>
        </w:tc>
        <w:tc>
          <w:tcPr>
            <w:tcW w:w="1786" w:type="dxa"/>
            <w:vAlign w:val="center"/>
          </w:tcPr>
          <w:p w:rsidR="00B43F02" w:rsidRPr="00B43F02" w:rsidRDefault="00B43F02" w:rsidP="00B43F02">
            <w:pPr>
              <w:pStyle w:val="aff4"/>
              <w:jc w:val="center"/>
              <w:rPr>
                <w:color w:val="000000"/>
                <w:sz w:val="20"/>
                <w:szCs w:val="20"/>
              </w:rPr>
            </w:pPr>
            <w:r w:rsidRPr="00B43F02">
              <w:rPr>
                <w:rStyle w:val="9pt4"/>
                <w:color w:val="000000"/>
                <w:sz w:val="20"/>
                <w:szCs w:val="20"/>
              </w:rPr>
              <w:t>Пенополиуретан</w:t>
            </w:r>
          </w:p>
        </w:tc>
        <w:tc>
          <w:tcPr>
            <w:tcW w:w="2221" w:type="dxa"/>
            <w:vAlign w:val="center"/>
          </w:tcPr>
          <w:p w:rsidR="00B43F02" w:rsidRPr="00B43F02" w:rsidRDefault="00B43F02" w:rsidP="00B43F02">
            <w:pPr>
              <w:spacing w:after="0" w:line="240" w:lineRule="auto"/>
              <w:ind w:firstLine="0"/>
              <w:jc w:val="center"/>
              <w:rPr>
                <w:color w:val="000000"/>
                <w:sz w:val="20"/>
                <w:szCs w:val="20"/>
              </w:rPr>
            </w:pPr>
            <w:r w:rsidRPr="00B43F02">
              <w:rPr>
                <w:color w:val="000000"/>
                <w:sz w:val="20"/>
                <w:szCs w:val="20"/>
              </w:rPr>
              <w:t>44535,85</w:t>
            </w:r>
          </w:p>
        </w:tc>
      </w:tr>
      <w:tr w:rsidR="00B43F02" w:rsidRPr="00B43F02" w:rsidTr="00B43F02">
        <w:tc>
          <w:tcPr>
            <w:tcW w:w="701" w:type="dxa"/>
            <w:vAlign w:val="center"/>
          </w:tcPr>
          <w:p w:rsidR="00B43F02" w:rsidRPr="00B43F02" w:rsidRDefault="003375E2" w:rsidP="00B43F02">
            <w:pPr>
              <w:pStyle w:val="aff4"/>
              <w:jc w:val="center"/>
              <w:rPr>
                <w:color w:val="000000"/>
                <w:sz w:val="20"/>
                <w:szCs w:val="20"/>
              </w:rPr>
            </w:pPr>
            <w:r>
              <w:rPr>
                <w:color w:val="000000"/>
                <w:sz w:val="20"/>
                <w:szCs w:val="20"/>
              </w:rPr>
              <w:t>10</w:t>
            </w:r>
          </w:p>
        </w:tc>
        <w:tc>
          <w:tcPr>
            <w:tcW w:w="1411" w:type="dxa"/>
            <w:vAlign w:val="center"/>
          </w:tcPr>
          <w:p w:rsidR="00B43F02" w:rsidRPr="00B43F02" w:rsidRDefault="00B43F02" w:rsidP="00B43F02">
            <w:pPr>
              <w:pStyle w:val="aff4"/>
              <w:jc w:val="center"/>
              <w:rPr>
                <w:color w:val="000000"/>
                <w:sz w:val="20"/>
                <w:szCs w:val="20"/>
              </w:rPr>
            </w:pPr>
            <w:r w:rsidRPr="00B43F02">
              <w:rPr>
                <w:rStyle w:val="9pt4"/>
                <w:color w:val="000000"/>
                <w:sz w:val="20"/>
                <w:szCs w:val="20"/>
              </w:rPr>
              <w:t>ТК20.2.4</w:t>
            </w:r>
          </w:p>
        </w:tc>
        <w:tc>
          <w:tcPr>
            <w:tcW w:w="1886" w:type="dxa"/>
            <w:vAlign w:val="center"/>
          </w:tcPr>
          <w:p w:rsidR="00B43F02" w:rsidRPr="00B43F02" w:rsidRDefault="00B43F02" w:rsidP="00B43F02">
            <w:pPr>
              <w:pStyle w:val="aff4"/>
              <w:jc w:val="center"/>
              <w:rPr>
                <w:color w:val="000000"/>
                <w:sz w:val="20"/>
                <w:szCs w:val="20"/>
              </w:rPr>
            </w:pPr>
            <w:r w:rsidRPr="00B43F02">
              <w:rPr>
                <w:rStyle w:val="9pt4"/>
                <w:color w:val="000000"/>
                <w:sz w:val="20"/>
                <w:szCs w:val="20"/>
              </w:rPr>
              <w:t>Потребитель 3- 2022-2026</w:t>
            </w:r>
          </w:p>
        </w:tc>
        <w:tc>
          <w:tcPr>
            <w:tcW w:w="2386" w:type="dxa"/>
            <w:vAlign w:val="center"/>
          </w:tcPr>
          <w:p w:rsidR="00B43F02" w:rsidRPr="00B43F02" w:rsidRDefault="00B43F02" w:rsidP="00B43F02">
            <w:pPr>
              <w:pStyle w:val="aff4"/>
              <w:jc w:val="center"/>
              <w:rPr>
                <w:bCs/>
                <w:color w:val="000000"/>
                <w:sz w:val="20"/>
                <w:szCs w:val="20"/>
              </w:rPr>
            </w:pPr>
            <w:r w:rsidRPr="00B43F02">
              <w:rPr>
                <w:rStyle w:val="9pt5"/>
                <w:b w:val="0"/>
                <w:color w:val="000000"/>
                <w:sz w:val="20"/>
                <w:szCs w:val="20"/>
              </w:rPr>
              <w:t>57</w:t>
            </w:r>
          </w:p>
        </w:tc>
        <w:tc>
          <w:tcPr>
            <w:tcW w:w="1666" w:type="dxa"/>
            <w:vAlign w:val="center"/>
          </w:tcPr>
          <w:p w:rsidR="00B43F02" w:rsidRPr="00B43F02" w:rsidRDefault="00B43F02" w:rsidP="00B43F02">
            <w:pPr>
              <w:pStyle w:val="aff4"/>
              <w:jc w:val="center"/>
              <w:rPr>
                <w:color w:val="000000"/>
                <w:sz w:val="20"/>
                <w:szCs w:val="20"/>
              </w:rPr>
            </w:pPr>
            <w:r w:rsidRPr="00B43F02">
              <w:rPr>
                <w:rStyle w:val="9pt4"/>
                <w:color w:val="000000"/>
                <w:sz w:val="20"/>
                <w:szCs w:val="20"/>
              </w:rPr>
              <w:t>16,6</w:t>
            </w:r>
          </w:p>
        </w:tc>
        <w:tc>
          <w:tcPr>
            <w:tcW w:w="2549" w:type="dxa"/>
            <w:vAlign w:val="center"/>
          </w:tcPr>
          <w:p w:rsidR="00B43F02" w:rsidRPr="00B43F02" w:rsidRDefault="00B43F02" w:rsidP="00B43F02">
            <w:pPr>
              <w:pStyle w:val="aff4"/>
              <w:jc w:val="center"/>
              <w:rPr>
                <w:color w:val="000000"/>
                <w:sz w:val="20"/>
                <w:szCs w:val="20"/>
              </w:rPr>
            </w:pPr>
            <w:r w:rsidRPr="00B43F02">
              <w:rPr>
                <w:rStyle w:val="9pt4"/>
                <w:color w:val="000000"/>
                <w:sz w:val="20"/>
                <w:szCs w:val="20"/>
              </w:rPr>
              <w:t>Подземная бесканальная</w:t>
            </w:r>
          </w:p>
        </w:tc>
        <w:tc>
          <w:tcPr>
            <w:tcW w:w="1786" w:type="dxa"/>
            <w:vAlign w:val="center"/>
          </w:tcPr>
          <w:p w:rsidR="00B43F02" w:rsidRPr="00B43F02" w:rsidRDefault="00B43F02" w:rsidP="00B43F02">
            <w:pPr>
              <w:pStyle w:val="aff4"/>
              <w:jc w:val="center"/>
              <w:rPr>
                <w:color w:val="000000"/>
                <w:sz w:val="20"/>
                <w:szCs w:val="20"/>
              </w:rPr>
            </w:pPr>
            <w:r w:rsidRPr="00B43F02">
              <w:rPr>
                <w:rStyle w:val="9pt4"/>
                <w:color w:val="000000"/>
                <w:sz w:val="20"/>
                <w:szCs w:val="20"/>
              </w:rPr>
              <w:t>Пенополиуретан</w:t>
            </w:r>
          </w:p>
        </w:tc>
        <w:tc>
          <w:tcPr>
            <w:tcW w:w="2221" w:type="dxa"/>
            <w:vAlign w:val="center"/>
          </w:tcPr>
          <w:p w:rsidR="00B43F02" w:rsidRPr="00B43F02" w:rsidRDefault="00B43F02" w:rsidP="00B43F02">
            <w:pPr>
              <w:spacing w:after="0" w:line="240" w:lineRule="auto"/>
              <w:ind w:firstLine="0"/>
              <w:jc w:val="center"/>
              <w:rPr>
                <w:color w:val="000000"/>
                <w:sz w:val="20"/>
                <w:szCs w:val="20"/>
              </w:rPr>
            </w:pPr>
            <w:r w:rsidRPr="00B43F02">
              <w:rPr>
                <w:color w:val="000000"/>
                <w:sz w:val="20"/>
                <w:szCs w:val="20"/>
              </w:rPr>
              <w:t>43487,95</w:t>
            </w:r>
          </w:p>
        </w:tc>
      </w:tr>
      <w:tr w:rsidR="00B43F02" w:rsidRPr="00B43F02" w:rsidTr="00B43F02">
        <w:tc>
          <w:tcPr>
            <w:tcW w:w="6384" w:type="dxa"/>
            <w:gridSpan w:val="4"/>
            <w:vAlign w:val="center"/>
          </w:tcPr>
          <w:p w:rsidR="00B43F02" w:rsidRPr="00B43F02" w:rsidRDefault="00B43F02" w:rsidP="00B43F02">
            <w:pPr>
              <w:pStyle w:val="aff4"/>
              <w:jc w:val="center"/>
              <w:rPr>
                <w:b/>
                <w:sz w:val="20"/>
                <w:szCs w:val="20"/>
              </w:rPr>
            </w:pPr>
            <w:r w:rsidRPr="00B43F02">
              <w:rPr>
                <w:rStyle w:val="9pt5"/>
                <w:color w:val="000000"/>
                <w:sz w:val="20"/>
                <w:szCs w:val="20"/>
              </w:rPr>
              <w:t>Итого за этап</w:t>
            </w:r>
          </w:p>
        </w:tc>
        <w:tc>
          <w:tcPr>
            <w:tcW w:w="1666" w:type="dxa"/>
            <w:vAlign w:val="center"/>
          </w:tcPr>
          <w:p w:rsidR="00B43F02" w:rsidRPr="00B43F02" w:rsidRDefault="00B43F02" w:rsidP="00B43F02">
            <w:pPr>
              <w:pStyle w:val="aff4"/>
              <w:jc w:val="center"/>
              <w:rPr>
                <w:b/>
                <w:sz w:val="20"/>
                <w:szCs w:val="20"/>
              </w:rPr>
            </w:pPr>
            <w:r w:rsidRPr="00B43F02">
              <w:rPr>
                <w:rStyle w:val="9pt5"/>
                <w:color w:val="000000"/>
                <w:sz w:val="20"/>
                <w:szCs w:val="20"/>
              </w:rPr>
              <w:t>56,6</w:t>
            </w:r>
          </w:p>
        </w:tc>
        <w:tc>
          <w:tcPr>
            <w:tcW w:w="2549" w:type="dxa"/>
            <w:vAlign w:val="center"/>
          </w:tcPr>
          <w:p w:rsidR="00B43F02" w:rsidRPr="00B43F02" w:rsidRDefault="00B43F02" w:rsidP="00B43F02">
            <w:pPr>
              <w:pStyle w:val="aff4"/>
              <w:jc w:val="center"/>
              <w:rPr>
                <w:b/>
                <w:sz w:val="20"/>
                <w:szCs w:val="20"/>
              </w:rPr>
            </w:pPr>
            <w:r w:rsidRPr="00B43F02">
              <w:rPr>
                <w:rStyle w:val="9pt4"/>
                <w:b/>
                <w:color w:val="000000"/>
                <w:sz w:val="20"/>
                <w:szCs w:val="20"/>
              </w:rPr>
              <w:t>-</w:t>
            </w:r>
          </w:p>
        </w:tc>
        <w:tc>
          <w:tcPr>
            <w:tcW w:w="1786" w:type="dxa"/>
            <w:vAlign w:val="center"/>
          </w:tcPr>
          <w:p w:rsidR="00B43F02" w:rsidRPr="00B43F02" w:rsidRDefault="00B43F02" w:rsidP="00B43F02">
            <w:pPr>
              <w:pStyle w:val="aff4"/>
              <w:jc w:val="center"/>
              <w:rPr>
                <w:b/>
                <w:sz w:val="20"/>
                <w:szCs w:val="20"/>
              </w:rPr>
            </w:pPr>
            <w:r w:rsidRPr="00B43F02">
              <w:rPr>
                <w:rStyle w:val="9pt4"/>
                <w:b/>
                <w:color w:val="000000"/>
                <w:sz w:val="20"/>
                <w:szCs w:val="20"/>
              </w:rPr>
              <w:t>-</w:t>
            </w:r>
          </w:p>
        </w:tc>
        <w:tc>
          <w:tcPr>
            <w:tcW w:w="2221" w:type="dxa"/>
            <w:vAlign w:val="center"/>
          </w:tcPr>
          <w:p w:rsidR="00B43F02" w:rsidRPr="00B43F02" w:rsidRDefault="00B43F02" w:rsidP="00B43F02">
            <w:pPr>
              <w:spacing w:after="0" w:line="240" w:lineRule="auto"/>
              <w:ind w:firstLine="0"/>
              <w:jc w:val="center"/>
              <w:rPr>
                <w:b/>
                <w:color w:val="000000"/>
                <w:sz w:val="20"/>
                <w:szCs w:val="20"/>
              </w:rPr>
            </w:pPr>
            <w:r w:rsidRPr="00B43F02">
              <w:rPr>
                <w:b/>
                <w:color w:val="000000"/>
                <w:sz w:val="20"/>
                <w:szCs w:val="20"/>
              </w:rPr>
              <w:t>148278,19</w:t>
            </w:r>
          </w:p>
        </w:tc>
      </w:tr>
      <w:tr w:rsidR="00B43F02" w:rsidRPr="00B43F02" w:rsidTr="00B43F02">
        <w:tc>
          <w:tcPr>
            <w:tcW w:w="6384" w:type="dxa"/>
            <w:gridSpan w:val="4"/>
            <w:vAlign w:val="center"/>
          </w:tcPr>
          <w:p w:rsidR="00B43F02" w:rsidRPr="00B43F02" w:rsidRDefault="00B43F02" w:rsidP="00B43F02">
            <w:pPr>
              <w:pStyle w:val="aff4"/>
              <w:jc w:val="center"/>
              <w:rPr>
                <w:b/>
                <w:sz w:val="20"/>
                <w:szCs w:val="20"/>
              </w:rPr>
            </w:pPr>
            <w:r w:rsidRPr="00B43F02">
              <w:rPr>
                <w:rStyle w:val="9pt5"/>
                <w:color w:val="000000"/>
                <w:sz w:val="20"/>
                <w:szCs w:val="20"/>
              </w:rPr>
              <w:t>Итого за расчетный срок</w:t>
            </w:r>
          </w:p>
        </w:tc>
        <w:tc>
          <w:tcPr>
            <w:tcW w:w="1666" w:type="dxa"/>
            <w:vAlign w:val="center"/>
          </w:tcPr>
          <w:p w:rsidR="00B43F02" w:rsidRPr="00B43F02" w:rsidRDefault="00B43F02" w:rsidP="00B43F02">
            <w:pPr>
              <w:pStyle w:val="aff4"/>
              <w:jc w:val="center"/>
              <w:rPr>
                <w:b/>
                <w:sz w:val="20"/>
                <w:szCs w:val="20"/>
              </w:rPr>
            </w:pPr>
            <w:r w:rsidRPr="00B43F02">
              <w:rPr>
                <w:rStyle w:val="9pt5"/>
                <w:color w:val="000000"/>
                <w:sz w:val="20"/>
                <w:szCs w:val="20"/>
              </w:rPr>
              <w:t>349,14</w:t>
            </w:r>
          </w:p>
        </w:tc>
        <w:tc>
          <w:tcPr>
            <w:tcW w:w="2549" w:type="dxa"/>
            <w:vAlign w:val="center"/>
          </w:tcPr>
          <w:p w:rsidR="00B43F02" w:rsidRPr="00B43F02" w:rsidRDefault="00B43F02" w:rsidP="00B43F02">
            <w:pPr>
              <w:pStyle w:val="aff4"/>
              <w:jc w:val="center"/>
              <w:rPr>
                <w:b/>
                <w:sz w:val="20"/>
                <w:szCs w:val="20"/>
              </w:rPr>
            </w:pPr>
            <w:r w:rsidRPr="00B43F02">
              <w:rPr>
                <w:rStyle w:val="9pt4"/>
                <w:b/>
                <w:color w:val="000000"/>
                <w:sz w:val="20"/>
                <w:szCs w:val="20"/>
              </w:rPr>
              <w:t>-</w:t>
            </w:r>
          </w:p>
        </w:tc>
        <w:tc>
          <w:tcPr>
            <w:tcW w:w="1786" w:type="dxa"/>
            <w:vAlign w:val="center"/>
          </w:tcPr>
          <w:p w:rsidR="00B43F02" w:rsidRPr="00B43F02" w:rsidRDefault="00B43F02" w:rsidP="00B43F02">
            <w:pPr>
              <w:pStyle w:val="aff4"/>
              <w:jc w:val="center"/>
              <w:rPr>
                <w:b/>
                <w:sz w:val="20"/>
                <w:szCs w:val="20"/>
              </w:rPr>
            </w:pPr>
            <w:r w:rsidRPr="00B43F02">
              <w:rPr>
                <w:rStyle w:val="9pt4"/>
                <w:b/>
                <w:color w:val="000000"/>
                <w:sz w:val="20"/>
                <w:szCs w:val="20"/>
              </w:rPr>
              <w:t>-</w:t>
            </w:r>
          </w:p>
        </w:tc>
        <w:tc>
          <w:tcPr>
            <w:tcW w:w="2221" w:type="dxa"/>
            <w:vAlign w:val="center"/>
          </w:tcPr>
          <w:p w:rsidR="00B43F02" w:rsidRPr="00B43F02" w:rsidRDefault="00B43F02" w:rsidP="00B43F02">
            <w:pPr>
              <w:spacing w:after="0" w:line="240" w:lineRule="auto"/>
              <w:ind w:firstLine="0"/>
              <w:jc w:val="center"/>
              <w:rPr>
                <w:b/>
                <w:color w:val="000000"/>
                <w:sz w:val="20"/>
                <w:szCs w:val="20"/>
              </w:rPr>
            </w:pPr>
            <w:r w:rsidRPr="00B43F02">
              <w:rPr>
                <w:b/>
                <w:color w:val="000000"/>
                <w:sz w:val="20"/>
                <w:szCs w:val="20"/>
              </w:rPr>
              <w:t>416401,46</w:t>
            </w:r>
          </w:p>
        </w:tc>
      </w:tr>
    </w:tbl>
    <w:p w:rsidR="00CF04A7" w:rsidRPr="007C374A" w:rsidRDefault="00CF04A7" w:rsidP="007C374A"/>
    <w:p w:rsidR="007C374A" w:rsidRDefault="007C374A" w:rsidP="003117BB">
      <w:pPr>
        <w:keepNext/>
        <w:jc w:val="right"/>
      </w:pPr>
      <w:r>
        <w:t>Таблица 7.4</w:t>
      </w:r>
    </w:p>
    <w:p w:rsidR="00285A54" w:rsidRDefault="00285A54" w:rsidP="003117BB">
      <w:pPr>
        <w:keepNext/>
        <w:ind w:firstLine="0"/>
        <w:jc w:val="center"/>
      </w:pPr>
      <w:r w:rsidRPr="007C374A">
        <w:t xml:space="preserve">Перечень участков тепловой сети, строительство которых, необходимо для подключения новых абонентов к </w:t>
      </w:r>
      <w:r w:rsidR="003117BB">
        <w:t xml:space="preserve">новой </w:t>
      </w:r>
      <w:r w:rsidRPr="007C374A">
        <w:t>котельной Аэропорт</w:t>
      </w:r>
      <w:r w:rsidR="003117BB">
        <w:t xml:space="preserve"> на 6 МВт</w:t>
      </w:r>
    </w:p>
    <w:tbl>
      <w:tblPr>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0"/>
        <w:gridCol w:w="1546"/>
        <w:gridCol w:w="1814"/>
        <w:gridCol w:w="2414"/>
        <w:gridCol w:w="1701"/>
        <w:gridCol w:w="2552"/>
        <w:gridCol w:w="1728"/>
        <w:gridCol w:w="2241"/>
      </w:tblGrid>
      <w:tr w:rsidR="00B25F35" w:rsidRPr="000170CF" w:rsidTr="000170CF">
        <w:trPr>
          <w:tblHeader/>
        </w:trPr>
        <w:tc>
          <w:tcPr>
            <w:tcW w:w="610" w:type="dxa"/>
            <w:shd w:val="clear" w:color="auto" w:fill="auto"/>
            <w:vAlign w:val="center"/>
          </w:tcPr>
          <w:p w:rsidR="00B25F35" w:rsidRPr="000170CF" w:rsidRDefault="00B25F35" w:rsidP="000170CF">
            <w:pPr>
              <w:spacing w:after="0" w:line="240" w:lineRule="auto"/>
              <w:ind w:firstLine="0"/>
              <w:jc w:val="center"/>
              <w:rPr>
                <w:b/>
                <w:sz w:val="20"/>
                <w:szCs w:val="20"/>
              </w:rPr>
            </w:pPr>
            <w:r w:rsidRPr="000170CF">
              <w:rPr>
                <w:b/>
                <w:sz w:val="20"/>
                <w:szCs w:val="20"/>
              </w:rPr>
              <w:t>№ п/п</w:t>
            </w:r>
          </w:p>
        </w:tc>
        <w:tc>
          <w:tcPr>
            <w:tcW w:w="1546" w:type="dxa"/>
            <w:shd w:val="clear" w:color="auto" w:fill="auto"/>
            <w:vAlign w:val="center"/>
          </w:tcPr>
          <w:p w:rsidR="00B25F35" w:rsidRPr="000170CF" w:rsidRDefault="00B25F35" w:rsidP="000170CF">
            <w:pPr>
              <w:spacing w:after="0" w:line="240" w:lineRule="auto"/>
              <w:ind w:firstLine="0"/>
              <w:jc w:val="center"/>
              <w:rPr>
                <w:b/>
                <w:sz w:val="20"/>
                <w:szCs w:val="20"/>
              </w:rPr>
            </w:pPr>
            <w:r w:rsidRPr="000170CF">
              <w:rPr>
                <w:b/>
                <w:sz w:val="20"/>
                <w:szCs w:val="20"/>
              </w:rPr>
              <w:t>Начало участка</w:t>
            </w:r>
          </w:p>
        </w:tc>
        <w:tc>
          <w:tcPr>
            <w:tcW w:w="1814" w:type="dxa"/>
            <w:shd w:val="clear" w:color="auto" w:fill="auto"/>
            <w:vAlign w:val="center"/>
          </w:tcPr>
          <w:p w:rsidR="00B25F35" w:rsidRPr="000170CF" w:rsidRDefault="00B25F35" w:rsidP="000170CF">
            <w:pPr>
              <w:spacing w:after="0" w:line="240" w:lineRule="auto"/>
              <w:ind w:firstLine="0"/>
              <w:jc w:val="center"/>
              <w:rPr>
                <w:b/>
                <w:sz w:val="20"/>
                <w:szCs w:val="20"/>
              </w:rPr>
            </w:pPr>
            <w:r w:rsidRPr="000170CF">
              <w:rPr>
                <w:b/>
                <w:sz w:val="20"/>
                <w:szCs w:val="20"/>
              </w:rPr>
              <w:t>Конец участка</w:t>
            </w:r>
          </w:p>
        </w:tc>
        <w:tc>
          <w:tcPr>
            <w:tcW w:w="2414" w:type="dxa"/>
            <w:shd w:val="clear" w:color="auto" w:fill="auto"/>
            <w:vAlign w:val="center"/>
          </w:tcPr>
          <w:p w:rsidR="00B25F35" w:rsidRPr="000170CF" w:rsidRDefault="00B25F35" w:rsidP="000170CF">
            <w:pPr>
              <w:spacing w:after="0" w:line="240" w:lineRule="auto"/>
              <w:ind w:firstLine="0"/>
              <w:jc w:val="center"/>
              <w:rPr>
                <w:b/>
                <w:sz w:val="20"/>
                <w:szCs w:val="20"/>
              </w:rPr>
            </w:pPr>
            <w:r w:rsidRPr="000170CF">
              <w:rPr>
                <w:b/>
                <w:sz w:val="20"/>
                <w:szCs w:val="20"/>
              </w:rPr>
              <w:t>Наружный диаметр прокладываемого т/п D, мм</w:t>
            </w:r>
          </w:p>
        </w:tc>
        <w:tc>
          <w:tcPr>
            <w:tcW w:w="1701" w:type="dxa"/>
            <w:shd w:val="clear" w:color="auto" w:fill="auto"/>
            <w:vAlign w:val="center"/>
          </w:tcPr>
          <w:p w:rsidR="00B25F35" w:rsidRPr="000170CF" w:rsidRDefault="00B25F35" w:rsidP="000170CF">
            <w:pPr>
              <w:spacing w:after="0" w:line="240" w:lineRule="auto"/>
              <w:ind w:firstLine="0"/>
              <w:jc w:val="center"/>
              <w:rPr>
                <w:b/>
                <w:sz w:val="20"/>
                <w:szCs w:val="20"/>
              </w:rPr>
            </w:pPr>
            <w:r w:rsidRPr="000170CF">
              <w:rPr>
                <w:b/>
                <w:sz w:val="20"/>
                <w:szCs w:val="20"/>
              </w:rPr>
              <w:t>Протяженность I, м</w:t>
            </w:r>
          </w:p>
        </w:tc>
        <w:tc>
          <w:tcPr>
            <w:tcW w:w="2552" w:type="dxa"/>
            <w:shd w:val="clear" w:color="auto" w:fill="auto"/>
            <w:vAlign w:val="center"/>
          </w:tcPr>
          <w:p w:rsidR="00B25F35" w:rsidRPr="000170CF" w:rsidRDefault="00B25F35" w:rsidP="000170CF">
            <w:pPr>
              <w:spacing w:after="0" w:line="240" w:lineRule="auto"/>
              <w:ind w:firstLine="0"/>
              <w:jc w:val="center"/>
              <w:rPr>
                <w:b/>
                <w:sz w:val="20"/>
                <w:szCs w:val="20"/>
              </w:rPr>
            </w:pPr>
            <w:r w:rsidRPr="000170CF">
              <w:rPr>
                <w:b/>
                <w:sz w:val="20"/>
                <w:szCs w:val="20"/>
              </w:rPr>
              <w:t>Тип прокладки</w:t>
            </w:r>
          </w:p>
        </w:tc>
        <w:tc>
          <w:tcPr>
            <w:tcW w:w="1728" w:type="dxa"/>
            <w:shd w:val="clear" w:color="auto" w:fill="auto"/>
            <w:vAlign w:val="center"/>
          </w:tcPr>
          <w:p w:rsidR="00B25F35" w:rsidRPr="000170CF" w:rsidRDefault="00B25F35" w:rsidP="000170CF">
            <w:pPr>
              <w:spacing w:after="0" w:line="240" w:lineRule="auto"/>
              <w:ind w:firstLine="0"/>
              <w:jc w:val="center"/>
              <w:rPr>
                <w:b/>
                <w:sz w:val="20"/>
                <w:szCs w:val="20"/>
              </w:rPr>
            </w:pPr>
            <w:r w:rsidRPr="000170CF">
              <w:rPr>
                <w:b/>
                <w:sz w:val="20"/>
                <w:szCs w:val="20"/>
              </w:rPr>
              <w:t>Тип изоляции</w:t>
            </w:r>
          </w:p>
        </w:tc>
        <w:tc>
          <w:tcPr>
            <w:tcW w:w="2241" w:type="dxa"/>
            <w:shd w:val="clear" w:color="auto" w:fill="auto"/>
            <w:vAlign w:val="center"/>
          </w:tcPr>
          <w:p w:rsidR="00B25F35" w:rsidRPr="000170CF" w:rsidRDefault="00B25F35" w:rsidP="000170CF">
            <w:pPr>
              <w:spacing w:after="0" w:line="240" w:lineRule="auto"/>
              <w:ind w:firstLine="0"/>
              <w:jc w:val="center"/>
              <w:rPr>
                <w:b/>
                <w:sz w:val="20"/>
                <w:szCs w:val="20"/>
              </w:rPr>
            </w:pPr>
            <w:r w:rsidRPr="000170CF">
              <w:rPr>
                <w:b/>
                <w:sz w:val="20"/>
                <w:szCs w:val="20"/>
              </w:rPr>
              <w:t>Ориентировочная стоимость, руб.</w:t>
            </w:r>
          </w:p>
        </w:tc>
      </w:tr>
      <w:tr w:rsidR="00B25F35" w:rsidRPr="000170CF" w:rsidTr="000170CF">
        <w:tc>
          <w:tcPr>
            <w:tcW w:w="14606" w:type="dxa"/>
            <w:gridSpan w:val="8"/>
            <w:shd w:val="clear" w:color="auto" w:fill="auto"/>
            <w:vAlign w:val="center"/>
          </w:tcPr>
          <w:p w:rsidR="00B25F35" w:rsidRPr="000170CF" w:rsidRDefault="00B25F35" w:rsidP="000170CF">
            <w:pPr>
              <w:spacing w:after="0" w:line="240" w:lineRule="auto"/>
              <w:ind w:firstLine="0"/>
              <w:jc w:val="center"/>
              <w:rPr>
                <w:b/>
                <w:sz w:val="20"/>
                <w:szCs w:val="20"/>
              </w:rPr>
            </w:pPr>
            <w:r w:rsidRPr="000170CF">
              <w:rPr>
                <w:b/>
                <w:sz w:val="20"/>
                <w:szCs w:val="20"/>
              </w:rPr>
              <w:t>2022-2026 гг.</w:t>
            </w:r>
          </w:p>
        </w:tc>
      </w:tr>
      <w:tr w:rsidR="00151435" w:rsidRPr="000170CF" w:rsidTr="000170CF">
        <w:tc>
          <w:tcPr>
            <w:tcW w:w="610" w:type="dxa"/>
            <w:vMerge w:val="restart"/>
            <w:shd w:val="clear" w:color="auto" w:fill="auto"/>
            <w:vAlign w:val="center"/>
          </w:tcPr>
          <w:p w:rsidR="00151435" w:rsidRPr="000170CF" w:rsidRDefault="000170CF" w:rsidP="000170CF">
            <w:pPr>
              <w:spacing w:after="0" w:line="240" w:lineRule="auto"/>
              <w:ind w:firstLine="0"/>
              <w:jc w:val="center"/>
              <w:rPr>
                <w:sz w:val="20"/>
                <w:szCs w:val="20"/>
              </w:rPr>
            </w:pPr>
            <w:r w:rsidRPr="000170CF">
              <w:rPr>
                <w:sz w:val="20"/>
                <w:szCs w:val="20"/>
              </w:rPr>
              <w:t>1</w:t>
            </w:r>
          </w:p>
        </w:tc>
        <w:tc>
          <w:tcPr>
            <w:tcW w:w="1546" w:type="dxa"/>
            <w:vMerge w:val="restart"/>
            <w:shd w:val="clear" w:color="auto" w:fill="auto"/>
            <w:vAlign w:val="center"/>
          </w:tcPr>
          <w:p w:rsidR="00151435" w:rsidRPr="000170CF" w:rsidRDefault="00151435" w:rsidP="000170CF">
            <w:pPr>
              <w:spacing w:after="0" w:line="240" w:lineRule="auto"/>
              <w:ind w:firstLine="0"/>
              <w:jc w:val="center"/>
              <w:rPr>
                <w:sz w:val="20"/>
                <w:szCs w:val="20"/>
              </w:rPr>
            </w:pPr>
            <w:r w:rsidRPr="000170CF">
              <w:rPr>
                <w:sz w:val="20"/>
                <w:szCs w:val="20"/>
              </w:rPr>
              <w:t>ТК49.2</w:t>
            </w:r>
          </w:p>
        </w:tc>
        <w:tc>
          <w:tcPr>
            <w:tcW w:w="1814" w:type="dxa"/>
            <w:vMerge w:val="restart"/>
            <w:shd w:val="clear" w:color="auto" w:fill="auto"/>
            <w:vAlign w:val="center"/>
          </w:tcPr>
          <w:p w:rsidR="00151435" w:rsidRPr="000170CF" w:rsidRDefault="00151435" w:rsidP="000170CF">
            <w:pPr>
              <w:spacing w:after="0" w:line="240" w:lineRule="auto"/>
              <w:ind w:firstLine="0"/>
              <w:jc w:val="center"/>
              <w:rPr>
                <w:sz w:val="20"/>
                <w:szCs w:val="20"/>
              </w:rPr>
            </w:pPr>
            <w:r w:rsidRPr="000170CF">
              <w:rPr>
                <w:sz w:val="20"/>
                <w:szCs w:val="20"/>
              </w:rPr>
              <w:t xml:space="preserve">Потребитель 1- </w:t>
            </w:r>
            <w:r w:rsidRPr="000170CF">
              <w:rPr>
                <w:sz w:val="20"/>
                <w:szCs w:val="20"/>
              </w:rPr>
              <w:lastRenderedPageBreak/>
              <w:t>2022-2026</w:t>
            </w:r>
          </w:p>
        </w:tc>
        <w:tc>
          <w:tcPr>
            <w:tcW w:w="2414" w:type="dxa"/>
            <w:shd w:val="clear" w:color="auto" w:fill="auto"/>
            <w:vAlign w:val="center"/>
          </w:tcPr>
          <w:p w:rsidR="00151435" w:rsidRPr="000170CF" w:rsidRDefault="00151435" w:rsidP="000170CF">
            <w:pPr>
              <w:spacing w:after="0" w:line="240" w:lineRule="auto"/>
              <w:ind w:firstLine="0"/>
              <w:jc w:val="center"/>
              <w:rPr>
                <w:sz w:val="20"/>
                <w:szCs w:val="20"/>
              </w:rPr>
            </w:pPr>
            <w:r w:rsidRPr="000170CF">
              <w:rPr>
                <w:sz w:val="20"/>
                <w:szCs w:val="20"/>
              </w:rPr>
              <w:lastRenderedPageBreak/>
              <w:t>159</w:t>
            </w:r>
          </w:p>
        </w:tc>
        <w:tc>
          <w:tcPr>
            <w:tcW w:w="1701" w:type="dxa"/>
            <w:shd w:val="clear" w:color="auto" w:fill="auto"/>
            <w:vAlign w:val="center"/>
          </w:tcPr>
          <w:p w:rsidR="00151435" w:rsidRPr="000170CF" w:rsidRDefault="00151435" w:rsidP="000170CF">
            <w:pPr>
              <w:spacing w:after="0" w:line="240" w:lineRule="auto"/>
              <w:ind w:firstLine="0"/>
              <w:jc w:val="center"/>
              <w:rPr>
                <w:sz w:val="20"/>
                <w:szCs w:val="20"/>
              </w:rPr>
            </w:pPr>
            <w:r w:rsidRPr="000170CF">
              <w:rPr>
                <w:sz w:val="20"/>
                <w:szCs w:val="20"/>
              </w:rPr>
              <w:t>45</w:t>
            </w:r>
          </w:p>
        </w:tc>
        <w:tc>
          <w:tcPr>
            <w:tcW w:w="2552" w:type="dxa"/>
            <w:shd w:val="clear" w:color="auto" w:fill="auto"/>
            <w:vAlign w:val="center"/>
          </w:tcPr>
          <w:p w:rsidR="00151435" w:rsidRPr="000170CF" w:rsidRDefault="00151435" w:rsidP="000170CF">
            <w:pPr>
              <w:spacing w:after="0" w:line="240" w:lineRule="auto"/>
              <w:ind w:firstLine="0"/>
              <w:jc w:val="center"/>
              <w:rPr>
                <w:sz w:val="20"/>
                <w:szCs w:val="20"/>
              </w:rPr>
            </w:pPr>
            <w:r w:rsidRPr="000170CF">
              <w:rPr>
                <w:sz w:val="20"/>
                <w:szCs w:val="20"/>
              </w:rPr>
              <w:t>Подземная бесканальная</w:t>
            </w:r>
          </w:p>
        </w:tc>
        <w:tc>
          <w:tcPr>
            <w:tcW w:w="1728" w:type="dxa"/>
            <w:shd w:val="clear" w:color="auto" w:fill="auto"/>
            <w:vAlign w:val="center"/>
          </w:tcPr>
          <w:p w:rsidR="00151435" w:rsidRPr="000170CF" w:rsidRDefault="00151435" w:rsidP="000170CF">
            <w:pPr>
              <w:spacing w:after="0" w:line="240" w:lineRule="auto"/>
              <w:ind w:firstLine="0"/>
              <w:jc w:val="center"/>
              <w:rPr>
                <w:sz w:val="20"/>
                <w:szCs w:val="20"/>
              </w:rPr>
            </w:pPr>
            <w:r w:rsidRPr="000170CF">
              <w:rPr>
                <w:sz w:val="20"/>
                <w:szCs w:val="20"/>
              </w:rPr>
              <w:t>Пенополиуретан</w:t>
            </w:r>
          </w:p>
        </w:tc>
        <w:tc>
          <w:tcPr>
            <w:tcW w:w="2241" w:type="dxa"/>
            <w:shd w:val="clear" w:color="auto" w:fill="auto"/>
            <w:vAlign w:val="center"/>
          </w:tcPr>
          <w:p w:rsidR="00151435" w:rsidRPr="000170CF" w:rsidRDefault="00151435" w:rsidP="000170CF">
            <w:pPr>
              <w:spacing w:after="0" w:line="240" w:lineRule="auto"/>
              <w:ind w:firstLine="0"/>
              <w:jc w:val="center"/>
              <w:rPr>
                <w:sz w:val="20"/>
                <w:szCs w:val="20"/>
              </w:rPr>
            </w:pPr>
            <w:r w:rsidRPr="000170CF">
              <w:rPr>
                <w:sz w:val="20"/>
                <w:szCs w:val="20"/>
              </w:rPr>
              <w:t>210883,50</w:t>
            </w:r>
          </w:p>
        </w:tc>
      </w:tr>
      <w:tr w:rsidR="00151435" w:rsidRPr="000170CF" w:rsidTr="000170CF">
        <w:tc>
          <w:tcPr>
            <w:tcW w:w="610" w:type="dxa"/>
            <w:vMerge/>
            <w:shd w:val="clear" w:color="auto" w:fill="auto"/>
            <w:vAlign w:val="center"/>
          </w:tcPr>
          <w:p w:rsidR="00151435" w:rsidRPr="000170CF" w:rsidRDefault="00151435" w:rsidP="000170CF">
            <w:pPr>
              <w:spacing w:after="0" w:line="240" w:lineRule="auto"/>
              <w:ind w:firstLine="0"/>
              <w:jc w:val="center"/>
              <w:rPr>
                <w:sz w:val="20"/>
                <w:szCs w:val="20"/>
              </w:rPr>
            </w:pPr>
          </w:p>
        </w:tc>
        <w:tc>
          <w:tcPr>
            <w:tcW w:w="1546" w:type="dxa"/>
            <w:vMerge/>
            <w:shd w:val="clear" w:color="auto" w:fill="auto"/>
            <w:vAlign w:val="center"/>
          </w:tcPr>
          <w:p w:rsidR="00151435" w:rsidRPr="000170CF" w:rsidRDefault="00151435" w:rsidP="000170CF">
            <w:pPr>
              <w:spacing w:after="0" w:line="240" w:lineRule="auto"/>
              <w:ind w:firstLine="0"/>
              <w:jc w:val="center"/>
              <w:rPr>
                <w:sz w:val="20"/>
                <w:szCs w:val="20"/>
              </w:rPr>
            </w:pPr>
          </w:p>
        </w:tc>
        <w:tc>
          <w:tcPr>
            <w:tcW w:w="1814" w:type="dxa"/>
            <w:vMerge/>
            <w:shd w:val="clear" w:color="auto" w:fill="auto"/>
            <w:vAlign w:val="center"/>
          </w:tcPr>
          <w:p w:rsidR="00151435" w:rsidRPr="000170CF" w:rsidRDefault="00151435" w:rsidP="000170CF">
            <w:pPr>
              <w:spacing w:after="0" w:line="240" w:lineRule="auto"/>
              <w:ind w:firstLine="0"/>
              <w:jc w:val="center"/>
              <w:rPr>
                <w:sz w:val="20"/>
                <w:szCs w:val="20"/>
              </w:rPr>
            </w:pPr>
          </w:p>
        </w:tc>
        <w:tc>
          <w:tcPr>
            <w:tcW w:w="2414" w:type="dxa"/>
            <w:shd w:val="clear" w:color="auto" w:fill="auto"/>
            <w:vAlign w:val="center"/>
          </w:tcPr>
          <w:p w:rsidR="00151435" w:rsidRPr="000170CF" w:rsidRDefault="00151435" w:rsidP="000170CF">
            <w:pPr>
              <w:spacing w:after="0" w:line="240" w:lineRule="auto"/>
              <w:ind w:firstLine="0"/>
              <w:jc w:val="center"/>
              <w:rPr>
                <w:sz w:val="20"/>
                <w:szCs w:val="20"/>
              </w:rPr>
            </w:pPr>
            <w:r w:rsidRPr="000170CF">
              <w:rPr>
                <w:sz w:val="20"/>
                <w:szCs w:val="20"/>
              </w:rPr>
              <w:t>108</w:t>
            </w:r>
          </w:p>
        </w:tc>
        <w:tc>
          <w:tcPr>
            <w:tcW w:w="1701" w:type="dxa"/>
            <w:shd w:val="clear" w:color="auto" w:fill="auto"/>
            <w:vAlign w:val="center"/>
          </w:tcPr>
          <w:p w:rsidR="00151435" w:rsidRPr="000170CF" w:rsidRDefault="00151435" w:rsidP="000170CF">
            <w:pPr>
              <w:spacing w:after="0" w:line="240" w:lineRule="auto"/>
              <w:ind w:firstLine="0"/>
              <w:jc w:val="center"/>
              <w:rPr>
                <w:sz w:val="20"/>
                <w:szCs w:val="20"/>
              </w:rPr>
            </w:pPr>
            <w:r w:rsidRPr="000170CF">
              <w:rPr>
                <w:sz w:val="20"/>
                <w:szCs w:val="20"/>
              </w:rPr>
              <w:t>57</w:t>
            </w:r>
          </w:p>
        </w:tc>
        <w:tc>
          <w:tcPr>
            <w:tcW w:w="2552" w:type="dxa"/>
            <w:shd w:val="clear" w:color="auto" w:fill="auto"/>
            <w:vAlign w:val="center"/>
          </w:tcPr>
          <w:p w:rsidR="00151435" w:rsidRPr="000170CF" w:rsidRDefault="00151435" w:rsidP="000170CF">
            <w:pPr>
              <w:spacing w:after="0" w:line="240" w:lineRule="auto"/>
              <w:ind w:firstLine="0"/>
              <w:jc w:val="center"/>
              <w:rPr>
                <w:sz w:val="20"/>
                <w:szCs w:val="20"/>
              </w:rPr>
            </w:pPr>
            <w:r w:rsidRPr="000170CF">
              <w:rPr>
                <w:sz w:val="20"/>
                <w:szCs w:val="20"/>
              </w:rPr>
              <w:t>Подземная бесканальная</w:t>
            </w:r>
          </w:p>
        </w:tc>
        <w:tc>
          <w:tcPr>
            <w:tcW w:w="1728" w:type="dxa"/>
            <w:shd w:val="clear" w:color="auto" w:fill="auto"/>
            <w:vAlign w:val="center"/>
          </w:tcPr>
          <w:p w:rsidR="00151435" w:rsidRPr="000170CF" w:rsidRDefault="00151435" w:rsidP="000170CF">
            <w:pPr>
              <w:spacing w:after="0" w:line="240" w:lineRule="auto"/>
              <w:ind w:firstLine="0"/>
              <w:jc w:val="center"/>
              <w:rPr>
                <w:sz w:val="20"/>
                <w:szCs w:val="20"/>
              </w:rPr>
            </w:pPr>
            <w:r w:rsidRPr="000170CF">
              <w:rPr>
                <w:sz w:val="20"/>
                <w:szCs w:val="20"/>
              </w:rPr>
              <w:t>Пенополиуретан</w:t>
            </w:r>
          </w:p>
        </w:tc>
        <w:tc>
          <w:tcPr>
            <w:tcW w:w="2241" w:type="dxa"/>
            <w:shd w:val="clear" w:color="auto" w:fill="auto"/>
            <w:vAlign w:val="center"/>
          </w:tcPr>
          <w:p w:rsidR="00151435" w:rsidRPr="000170CF" w:rsidRDefault="00151435" w:rsidP="000170CF">
            <w:pPr>
              <w:spacing w:after="0" w:line="240" w:lineRule="auto"/>
              <w:ind w:firstLine="0"/>
              <w:jc w:val="center"/>
              <w:rPr>
                <w:sz w:val="20"/>
                <w:szCs w:val="20"/>
              </w:rPr>
            </w:pPr>
            <w:r w:rsidRPr="000170CF">
              <w:rPr>
                <w:sz w:val="20"/>
                <w:szCs w:val="20"/>
              </w:rPr>
              <w:t>211545,30</w:t>
            </w:r>
          </w:p>
        </w:tc>
      </w:tr>
      <w:tr w:rsidR="00151435" w:rsidRPr="000170CF" w:rsidTr="000170CF">
        <w:tc>
          <w:tcPr>
            <w:tcW w:w="610" w:type="dxa"/>
            <w:vMerge/>
            <w:shd w:val="clear" w:color="auto" w:fill="auto"/>
            <w:vAlign w:val="center"/>
          </w:tcPr>
          <w:p w:rsidR="00151435" w:rsidRPr="000170CF" w:rsidRDefault="00151435" w:rsidP="000170CF">
            <w:pPr>
              <w:spacing w:after="0" w:line="240" w:lineRule="auto"/>
              <w:ind w:firstLine="0"/>
              <w:jc w:val="center"/>
              <w:rPr>
                <w:sz w:val="20"/>
                <w:szCs w:val="20"/>
              </w:rPr>
            </w:pPr>
          </w:p>
        </w:tc>
        <w:tc>
          <w:tcPr>
            <w:tcW w:w="1546" w:type="dxa"/>
            <w:vMerge/>
            <w:shd w:val="clear" w:color="auto" w:fill="auto"/>
            <w:vAlign w:val="center"/>
          </w:tcPr>
          <w:p w:rsidR="00151435" w:rsidRPr="000170CF" w:rsidRDefault="00151435" w:rsidP="000170CF">
            <w:pPr>
              <w:spacing w:after="0" w:line="240" w:lineRule="auto"/>
              <w:ind w:firstLine="0"/>
              <w:jc w:val="center"/>
              <w:rPr>
                <w:sz w:val="20"/>
                <w:szCs w:val="20"/>
              </w:rPr>
            </w:pPr>
          </w:p>
        </w:tc>
        <w:tc>
          <w:tcPr>
            <w:tcW w:w="1814" w:type="dxa"/>
            <w:vMerge/>
            <w:shd w:val="clear" w:color="auto" w:fill="auto"/>
            <w:vAlign w:val="center"/>
          </w:tcPr>
          <w:p w:rsidR="00151435" w:rsidRPr="000170CF" w:rsidRDefault="00151435" w:rsidP="000170CF">
            <w:pPr>
              <w:spacing w:after="0" w:line="240" w:lineRule="auto"/>
              <w:ind w:firstLine="0"/>
              <w:jc w:val="center"/>
              <w:rPr>
                <w:sz w:val="20"/>
                <w:szCs w:val="20"/>
              </w:rPr>
            </w:pPr>
          </w:p>
        </w:tc>
        <w:tc>
          <w:tcPr>
            <w:tcW w:w="2414" w:type="dxa"/>
            <w:shd w:val="clear" w:color="auto" w:fill="auto"/>
            <w:vAlign w:val="center"/>
          </w:tcPr>
          <w:p w:rsidR="00151435" w:rsidRPr="000170CF" w:rsidRDefault="00151435" w:rsidP="000170CF">
            <w:pPr>
              <w:spacing w:after="0" w:line="240" w:lineRule="auto"/>
              <w:ind w:firstLine="0"/>
              <w:jc w:val="center"/>
              <w:rPr>
                <w:sz w:val="20"/>
                <w:szCs w:val="20"/>
              </w:rPr>
            </w:pPr>
            <w:r w:rsidRPr="000170CF">
              <w:rPr>
                <w:sz w:val="20"/>
                <w:szCs w:val="20"/>
              </w:rPr>
              <w:t>89</w:t>
            </w:r>
          </w:p>
        </w:tc>
        <w:tc>
          <w:tcPr>
            <w:tcW w:w="1701" w:type="dxa"/>
            <w:shd w:val="clear" w:color="auto" w:fill="auto"/>
            <w:vAlign w:val="center"/>
          </w:tcPr>
          <w:p w:rsidR="00151435" w:rsidRPr="000170CF" w:rsidRDefault="00151435" w:rsidP="000170CF">
            <w:pPr>
              <w:spacing w:after="0" w:line="240" w:lineRule="auto"/>
              <w:ind w:firstLine="0"/>
              <w:jc w:val="center"/>
              <w:rPr>
                <w:sz w:val="20"/>
                <w:szCs w:val="20"/>
              </w:rPr>
            </w:pPr>
            <w:r w:rsidRPr="000170CF">
              <w:rPr>
                <w:sz w:val="20"/>
                <w:szCs w:val="20"/>
              </w:rPr>
              <w:t>31</w:t>
            </w:r>
          </w:p>
        </w:tc>
        <w:tc>
          <w:tcPr>
            <w:tcW w:w="2552" w:type="dxa"/>
            <w:shd w:val="clear" w:color="auto" w:fill="auto"/>
            <w:vAlign w:val="center"/>
          </w:tcPr>
          <w:p w:rsidR="00151435" w:rsidRPr="000170CF" w:rsidRDefault="00151435" w:rsidP="000170CF">
            <w:pPr>
              <w:spacing w:after="0" w:line="240" w:lineRule="auto"/>
              <w:ind w:firstLine="0"/>
              <w:jc w:val="center"/>
              <w:rPr>
                <w:sz w:val="20"/>
                <w:szCs w:val="20"/>
              </w:rPr>
            </w:pPr>
            <w:r w:rsidRPr="000170CF">
              <w:rPr>
                <w:sz w:val="20"/>
                <w:szCs w:val="20"/>
              </w:rPr>
              <w:t>Подземная бесканальная</w:t>
            </w:r>
          </w:p>
        </w:tc>
        <w:tc>
          <w:tcPr>
            <w:tcW w:w="1728" w:type="dxa"/>
            <w:shd w:val="clear" w:color="auto" w:fill="auto"/>
            <w:vAlign w:val="center"/>
          </w:tcPr>
          <w:p w:rsidR="00151435" w:rsidRPr="000170CF" w:rsidRDefault="00151435" w:rsidP="000170CF">
            <w:pPr>
              <w:spacing w:after="0" w:line="240" w:lineRule="auto"/>
              <w:ind w:firstLine="0"/>
              <w:jc w:val="center"/>
              <w:rPr>
                <w:sz w:val="20"/>
                <w:szCs w:val="20"/>
              </w:rPr>
            </w:pPr>
            <w:r w:rsidRPr="000170CF">
              <w:rPr>
                <w:sz w:val="20"/>
                <w:szCs w:val="20"/>
              </w:rPr>
              <w:t>Пенополиуретан</w:t>
            </w:r>
          </w:p>
        </w:tc>
        <w:tc>
          <w:tcPr>
            <w:tcW w:w="2241" w:type="dxa"/>
            <w:shd w:val="clear" w:color="auto" w:fill="auto"/>
            <w:vAlign w:val="center"/>
          </w:tcPr>
          <w:p w:rsidR="00151435" w:rsidRPr="000170CF" w:rsidRDefault="00151435" w:rsidP="000170CF">
            <w:pPr>
              <w:spacing w:after="0" w:line="240" w:lineRule="auto"/>
              <w:ind w:firstLine="0"/>
              <w:jc w:val="center"/>
              <w:rPr>
                <w:sz w:val="20"/>
                <w:szCs w:val="20"/>
              </w:rPr>
            </w:pPr>
            <w:r w:rsidRPr="000170CF">
              <w:rPr>
                <w:sz w:val="20"/>
                <w:szCs w:val="20"/>
              </w:rPr>
              <w:t>103613,53</w:t>
            </w:r>
          </w:p>
        </w:tc>
      </w:tr>
      <w:tr w:rsidR="00151435" w:rsidRPr="000170CF" w:rsidTr="000170CF">
        <w:tc>
          <w:tcPr>
            <w:tcW w:w="610" w:type="dxa"/>
            <w:vMerge w:val="restart"/>
            <w:shd w:val="clear" w:color="auto" w:fill="auto"/>
            <w:vAlign w:val="center"/>
          </w:tcPr>
          <w:p w:rsidR="00151435" w:rsidRPr="000170CF" w:rsidRDefault="000170CF" w:rsidP="000170CF">
            <w:pPr>
              <w:spacing w:after="0" w:line="240" w:lineRule="auto"/>
              <w:ind w:firstLine="0"/>
              <w:jc w:val="center"/>
              <w:rPr>
                <w:sz w:val="20"/>
                <w:szCs w:val="20"/>
              </w:rPr>
            </w:pPr>
            <w:r w:rsidRPr="000170CF">
              <w:rPr>
                <w:sz w:val="20"/>
                <w:szCs w:val="20"/>
              </w:rPr>
              <w:t>2</w:t>
            </w:r>
          </w:p>
        </w:tc>
        <w:tc>
          <w:tcPr>
            <w:tcW w:w="1546" w:type="dxa"/>
            <w:vMerge w:val="restart"/>
            <w:shd w:val="clear" w:color="auto" w:fill="auto"/>
            <w:vAlign w:val="center"/>
          </w:tcPr>
          <w:p w:rsidR="00151435" w:rsidRPr="000170CF" w:rsidRDefault="00151435" w:rsidP="000170CF">
            <w:pPr>
              <w:spacing w:after="0" w:line="240" w:lineRule="auto"/>
              <w:ind w:firstLine="0"/>
              <w:jc w:val="center"/>
              <w:rPr>
                <w:sz w:val="20"/>
                <w:szCs w:val="20"/>
              </w:rPr>
            </w:pPr>
            <w:r w:rsidRPr="000170CF">
              <w:rPr>
                <w:sz w:val="20"/>
                <w:szCs w:val="20"/>
              </w:rPr>
              <w:t>ТК46.5</w:t>
            </w:r>
          </w:p>
        </w:tc>
        <w:tc>
          <w:tcPr>
            <w:tcW w:w="1814" w:type="dxa"/>
            <w:vMerge w:val="restart"/>
            <w:shd w:val="clear" w:color="auto" w:fill="auto"/>
            <w:vAlign w:val="center"/>
          </w:tcPr>
          <w:p w:rsidR="00151435" w:rsidRPr="000170CF" w:rsidRDefault="00151435" w:rsidP="000170CF">
            <w:pPr>
              <w:spacing w:after="0" w:line="240" w:lineRule="auto"/>
              <w:ind w:firstLine="0"/>
              <w:jc w:val="center"/>
              <w:rPr>
                <w:sz w:val="20"/>
                <w:szCs w:val="20"/>
              </w:rPr>
            </w:pPr>
            <w:r w:rsidRPr="000170CF">
              <w:rPr>
                <w:sz w:val="20"/>
                <w:szCs w:val="20"/>
              </w:rPr>
              <w:t>Потребитель 2- 2022-2026</w:t>
            </w:r>
          </w:p>
        </w:tc>
        <w:tc>
          <w:tcPr>
            <w:tcW w:w="2414" w:type="dxa"/>
            <w:shd w:val="clear" w:color="auto" w:fill="auto"/>
            <w:vAlign w:val="center"/>
          </w:tcPr>
          <w:p w:rsidR="00151435" w:rsidRPr="000170CF" w:rsidRDefault="00151435" w:rsidP="000170CF">
            <w:pPr>
              <w:spacing w:after="0" w:line="240" w:lineRule="auto"/>
              <w:ind w:firstLine="0"/>
              <w:jc w:val="center"/>
              <w:rPr>
                <w:sz w:val="20"/>
                <w:szCs w:val="20"/>
              </w:rPr>
            </w:pPr>
            <w:r w:rsidRPr="000170CF">
              <w:rPr>
                <w:sz w:val="20"/>
                <w:szCs w:val="20"/>
              </w:rPr>
              <w:t>89</w:t>
            </w:r>
          </w:p>
        </w:tc>
        <w:tc>
          <w:tcPr>
            <w:tcW w:w="1701" w:type="dxa"/>
            <w:shd w:val="clear" w:color="auto" w:fill="auto"/>
            <w:vAlign w:val="center"/>
          </w:tcPr>
          <w:p w:rsidR="00151435" w:rsidRPr="000170CF" w:rsidRDefault="00151435" w:rsidP="000170CF">
            <w:pPr>
              <w:spacing w:after="0" w:line="240" w:lineRule="auto"/>
              <w:ind w:firstLine="0"/>
              <w:jc w:val="center"/>
              <w:rPr>
                <w:sz w:val="20"/>
                <w:szCs w:val="20"/>
              </w:rPr>
            </w:pPr>
            <w:r w:rsidRPr="000170CF">
              <w:rPr>
                <w:sz w:val="20"/>
                <w:szCs w:val="20"/>
              </w:rPr>
              <w:t>33</w:t>
            </w:r>
          </w:p>
        </w:tc>
        <w:tc>
          <w:tcPr>
            <w:tcW w:w="2552" w:type="dxa"/>
            <w:shd w:val="clear" w:color="auto" w:fill="auto"/>
            <w:vAlign w:val="center"/>
          </w:tcPr>
          <w:p w:rsidR="00151435" w:rsidRPr="000170CF" w:rsidRDefault="00151435" w:rsidP="000170CF">
            <w:pPr>
              <w:spacing w:after="0" w:line="240" w:lineRule="auto"/>
              <w:ind w:firstLine="0"/>
              <w:jc w:val="center"/>
              <w:rPr>
                <w:sz w:val="20"/>
                <w:szCs w:val="20"/>
              </w:rPr>
            </w:pPr>
            <w:r w:rsidRPr="000170CF">
              <w:rPr>
                <w:sz w:val="20"/>
                <w:szCs w:val="20"/>
              </w:rPr>
              <w:t>Подземная бесканальная</w:t>
            </w:r>
          </w:p>
        </w:tc>
        <w:tc>
          <w:tcPr>
            <w:tcW w:w="1728" w:type="dxa"/>
            <w:shd w:val="clear" w:color="auto" w:fill="auto"/>
            <w:vAlign w:val="center"/>
          </w:tcPr>
          <w:p w:rsidR="00151435" w:rsidRPr="000170CF" w:rsidRDefault="00151435" w:rsidP="000170CF">
            <w:pPr>
              <w:spacing w:after="0" w:line="240" w:lineRule="auto"/>
              <w:ind w:firstLine="0"/>
              <w:jc w:val="center"/>
              <w:rPr>
                <w:sz w:val="20"/>
                <w:szCs w:val="20"/>
              </w:rPr>
            </w:pPr>
            <w:r w:rsidRPr="000170CF">
              <w:rPr>
                <w:sz w:val="20"/>
                <w:szCs w:val="20"/>
              </w:rPr>
              <w:t>Пенополиуретан</w:t>
            </w:r>
          </w:p>
        </w:tc>
        <w:tc>
          <w:tcPr>
            <w:tcW w:w="2241" w:type="dxa"/>
            <w:shd w:val="clear" w:color="auto" w:fill="auto"/>
            <w:vAlign w:val="center"/>
          </w:tcPr>
          <w:p w:rsidR="00151435" w:rsidRPr="000170CF" w:rsidRDefault="00151435" w:rsidP="000170CF">
            <w:pPr>
              <w:spacing w:after="0" w:line="240" w:lineRule="auto"/>
              <w:ind w:firstLine="0"/>
              <w:jc w:val="center"/>
              <w:rPr>
                <w:sz w:val="20"/>
                <w:szCs w:val="20"/>
              </w:rPr>
            </w:pPr>
            <w:r w:rsidRPr="000170CF">
              <w:rPr>
                <w:sz w:val="20"/>
                <w:szCs w:val="20"/>
              </w:rPr>
              <w:t>110298,28</w:t>
            </w:r>
          </w:p>
        </w:tc>
      </w:tr>
      <w:tr w:rsidR="00151435" w:rsidRPr="000170CF" w:rsidTr="000170CF">
        <w:tc>
          <w:tcPr>
            <w:tcW w:w="610" w:type="dxa"/>
            <w:vMerge/>
            <w:shd w:val="clear" w:color="auto" w:fill="auto"/>
            <w:vAlign w:val="center"/>
          </w:tcPr>
          <w:p w:rsidR="00151435" w:rsidRPr="000170CF" w:rsidRDefault="00151435" w:rsidP="000170CF">
            <w:pPr>
              <w:spacing w:after="0" w:line="240" w:lineRule="auto"/>
              <w:ind w:firstLine="0"/>
              <w:jc w:val="center"/>
              <w:rPr>
                <w:sz w:val="20"/>
                <w:szCs w:val="20"/>
              </w:rPr>
            </w:pPr>
          </w:p>
        </w:tc>
        <w:tc>
          <w:tcPr>
            <w:tcW w:w="1546" w:type="dxa"/>
            <w:vMerge/>
            <w:shd w:val="clear" w:color="auto" w:fill="auto"/>
            <w:vAlign w:val="center"/>
          </w:tcPr>
          <w:p w:rsidR="00151435" w:rsidRPr="000170CF" w:rsidRDefault="00151435" w:rsidP="000170CF">
            <w:pPr>
              <w:spacing w:after="0" w:line="240" w:lineRule="auto"/>
              <w:ind w:firstLine="0"/>
              <w:jc w:val="center"/>
              <w:rPr>
                <w:sz w:val="20"/>
                <w:szCs w:val="20"/>
              </w:rPr>
            </w:pPr>
          </w:p>
        </w:tc>
        <w:tc>
          <w:tcPr>
            <w:tcW w:w="1814" w:type="dxa"/>
            <w:vMerge/>
            <w:shd w:val="clear" w:color="auto" w:fill="auto"/>
            <w:vAlign w:val="center"/>
          </w:tcPr>
          <w:p w:rsidR="00151435" w:rsidRPr="000170CF" w:rsidRDefault="00151435" w:rsidP="000170CF">
            <w:pPr>
              <w:spacing w:after="0" w:line="240" w:lineRule="auto"/>
              <w:ind w:firstLine="0"/>
              <w:jc w:val="center"/>
              <w:rPr>
                <w:sz w:val="20"/>
                <w:szCs w:val="20"/>
              </w:rPr>
            </w:pPr>
          </w:p>
        </w:tc>
        <w:tc>
          <w:tcPr>
            <w:tcW w:w="2414" w:type="dxa"/>
            <w:shd w:val="clear" w:color="auto" w:fill="auto"/>
            <w:vAlign w:val="center"/>
          </w:tcPr>
          <w:p w:rsidR="00151435" w:rsidRPr="000170CF" w:rsidRDefault="00151435" w:rsidP="000170CF">
            <w:pPr>
              <w:spacing w:after="0" w:line="240" w:lineRule="auto"/>
              <w:ind w:firstLine="0"/>
              <w:jc w:val="center"/>
              <w:rPr>
                <w:sz w:val="20"/>
                <w:szCs w:val="20"/>
              </w:rPr>
            </w:pPr>
            <w:r w:rsidRPr="000170CF">
              <w:rPr>
                <w:sz w:val="20"/>
                <w:szCs w:val="20"/>
              </w:rPr>
              <w:t>57</w:t>
            </w:r>
          </w:p>
        </w:tc>
        <w:tc>
          <w:tcPr>
            <w:tcW w:w="1701" w:type="dxa"/>
            <w:shd w:val="clear" w:color="auto" w:fill="auto"/>
            <w:vAlign w:val="center"/>
          </w:tcPr>
          <w:p w:rsidR="00151435" w:rsidRPr="000170CF" w:rsidRDefault="00151435" w:rsidP="000170CF">
            <w:pPr>
              <w:spacing w:after="0" w:line="240" w:lineRule="auto"/>
              <w:ind w:firstLine="0"/>
              <w:jc w:val="center"/>
              <w:rPr>
                <w:sz w:val="20"/>
                <w:szCs w:val="20"/>
              </w:rPr>
            </w:pPr>
            <w:r w:rsidRPr="000170CF">
              <w:rPr>
                <w:sz w:val="20"/>
                <w:szCs w:val="20"/>
              </w:rPr>
              <w:t>64</w:t>
            </w:r>
          </w:p>
        </w:tc>
        <w:tc>
          <w:tcPr>
            <w:tcW w:w="2552" w:type="dxa"/>
            <w:shd w:val="clear" w:color="auto" w:fill="auto"/>
            <w:vAlign w:val="center"/>
          </w:tcPr>
          <w:p w:rsidR="00151435" w:rsidRPr="000170CF" w:rsidRDefault="00151435" w:rsidP="000170CF">
            <w:pPr>
              <w:spacing w:after="0" w:line="240" w:lineRule="auto"/>
              <w:ind w:firstLine="0"/>
              <w:jc w:val="center"/>
              <w:rPr>
                <w:sz w:val="20"/>
                <w:szCs w:val="20"/>
              </w:rPr>
            </w:pPr>
            <w:r w:rsidRPr="000170CF">
              <w:rPr>
                <w:sz w:val="20"/>
                <w:szCs w:val="20"/>
              </w:rPr>
              <w:t>Подземная бесканальная</w:t>
            </w:r>
          </w:p>
        </w:tc>
        <w:tc>
          <w:tcPr>
            <w:tcW w:w="1728" w:type="dxa"/>
            <w:shd w:val="clear" w:color="auto" w:fill="auto"/>
            <w:vAlign w:val="center"/>
          </w:tcPr>
          <w:p w:rsidR="00151435" w:rsidRPr="000170CF" w:rsidRDefault="00151435" w:rsidP="000170CF">
            <w:pPr>
              <w:spacing w:after="0" w:line="240" w:lineRule="auto"/>
              <w:ind w:firstLine="0"/>
              <w:jc w:val="center"/>
              <w:rPr>
                <w:sz w:val="20"/>
                <w:szCs w:val="20"/>
              </w:rPr>
            </w:pPr>
            <w:r w:rsidRPr="000170CF">
              <w:rPr>
                <w:sz w:val="20"/>
                <w:szCs w:val="20"/>
              </w:rPr>
              <w:t>Пенополиуретан</w:t>
            </w:r>
          </w:p>
        </w:tc>
        <w:tc>
          <w:tcPr>
            <w:tcW w:w="2241" w:type="dxa"/>
            <w:shd w:val="clear" w:color="auto" w:fill="auto"/>
            <w:vAlign w:val="center"/>
          </w:tcPr>
          <w:p w:rsidR="00151435" w:rsidRPr="000170CF" w:rsidRDefault="00151435" w:rsidP="000170CF">
            <w:pPr>
              <w:spacing w:after="0" w:line="240" w:lineRule="auto"/>
              <w:ind w:firstLine="0"/>
              <w:jc w:val="center"/>
              <w:rPr>
                <w:sz w:val="20"/>
                <w:szCs w:val="20"/>
              </w:rPr>
            </w:pPr>
            <w:r w:rsidRPr="000170CF">
              <w:rPr>
                <w:sz w:val="20"/>
                <w:szCs w:val="20"/>
              </w:rPr>
              <w:t>167664,38</w:t>
            </w:r>
          </w:p>
        </w:tc>
      </w:tr>
      <w:tr w:rsidR="000170CF" w:rsidRPr="000170CF" w:rsidTr="000170CF">
        <w:tc>
          <w:tcPr>
            <w:tcW w:w="610"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3</w:t>
            </w:r>
          </w:p>
        </w:tc>
        <w:tc>
          <w:tcPr>
            <w:tcW w:w="1546"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 xml:space="preserve">Потребитель </w:t>
            </w:r>
            <w:r>
              <w:rPr>
                <w:sz w:val="20"/>
                <w:szCs w:val="20"/>
              </w:rPr>
              <w:t>3</w:t>
            </w:r>
          </w:p>
        </w:tc>
        <w:tc>
          <w:tcPr>
            <w:tcW w:w="1814"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переподключение</w:t>
            </w:r>
          </w:p>
        </w:tc>
        <w:tc>
          <w:tcPr>
            <w:tcW w:w="2414"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w:t>
            </w:r>
          </w:p>
        </w:tc>
        <w:tc>
          <w:tcPr>
            <w:tcW w:w="1701"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w:t>
            </w:r>
          </w:p>
        </w:tc>
        <w:tc>
          <w:tcPr>
            <w:tcW w:w="2552"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Подземная бесканальная</w:t>
            </w:r>
          </w:p>
        </w:tc>
        <w:tc>
          <w:tcPr>
            <w:tcW w:w="1728"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Пенополиуретан</w:t>
            </w:r>
          </w:p>
        </w:tc>
        <w:tc>
          <w:tcPr>
            <w:tcW w:w="2241"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0,00</w:t>
            </w:r>
          </w:p>
        </w:tc>
      </w:tr>
      <w:tr w:rsidR="000170CF" w:rsidRPr="000170CF" w:rsidTr="000170CF">
        <w:tc>
          <w:tcPr>
            <w:tcW w:w="610"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4</w:t>
            </w:r>
          </w:p>
        </w:tc>
        <w:tc>
          <w:tcPr>
            <w:tcW w:w="1546"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ТК19.2</w:t>
            </w:r>
          </w:p>
        </w:tc>
        <w:tc>
          <w:tcPr>
            <w:tcW w:w="1814"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 xml:space="preserve">Потребитель </w:t>
            </w:r>
            <w:r>
              <w:rPr>
                <w:sz w:val="20"/>
                <w:szCs w:val="20"/>
              </w:rPr>
              <w:t>4</w:t>
            </w:r>
            <w:r w:rsidRPr="000170CF">
              <w:rPr>
                <w:sz w:val="20"/>
                <w:szCs w:val="20"/>
              </w:rPr>
              <w:t>- 2022-2026</w:t>
            </w:r>
          </w:p>
        </w:tc>
        <w:tc>
          <w:tcPr>
            <w:tcW w:w="2414"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57</w:t>
            </w:r>
          </w:p>
        </w:tc>
        <w:tc>
          <w:tcPr>
            <w:tcW w:w="1701"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12</w:t>
            </w:r>
          </w:p>
        </w:tc>
        <w:tc>
          <w:tcPr>
            <w:tcW w:w="2552"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Подземная бесканальная</w:t>
            </w:r>
          </w:p>
        </w:tc>
        <w:tc>
          <w:tcPr>
            <w:tcW w:w="1728"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Пенополиуретан</w:t>
            </w:r>
          </w:p>
        </w:tc>
        <w:tc>
          <w:tcPr>
            <w:tcW w:w="2241"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31437,07</w:t>
            </w:r>
          </w:p>
        </w:tc>
      </w:tr>
      <w:tr w:rsidR="000170CF" w:rsidRPr="000170CF" w:rsidTr="000170CF">
        <w:tc>
          <w:tcPr>
            <w:tcW w:w="610"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5</w:t>
            </w:r>
          </w:p>
        </w:tc>
        <w:tc>
          <w:tcPr>
            <w:tcW w:w="1546"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ТК19.1</w:t>
            </w:r>
          </w:p>
        </w:tc>
        <w:tc>
          <w:tcPr>
            <w:tcW w:w="1814"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 xml:space="preserve">Потребитель </w:t>
            </w:r>
            <w:r>
              <w:rPr>
                <w:sz w:val="20"/>
                <w:szCs w:val="20"/>
              </w:rPr>
              <w:t>5</w:t>
            </w:r>
            <w:r w:rsidRPr="000170CF">
              <w:rPr>
                <w:sz w:val="20"/>
                <w:szCs w:val="20"/>
              </w:rPr>
              <w:t>- 2022-2026</w:t>
            </w:r>
          </w:p>
        </w:tc>
        <w:tc>
          <w:tcPr>
            <w:tcW w:w="2414"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57</w:t>
            </w:r>
          </w:p>
        </w:tc>
        <w:tc>
          <w:tcPr>
            <w:tcW w:w="1701"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16</w:t>
            </w:r>
          </w:p>
        </w:tc>
        <w:tc>
          <w:tcPr>
            <w:tcW w:w="2552"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Подземная бесканальная</w:t>
            </w:r>
          </w:p>
        </w:tc>
        <w:tc>
          <w:tcPr>
            <w:tcW w:w="1728"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Пенополиуретан</w:t>
            </w:r>
          </w:p>
        </w:tc>
        <w:tc>
          <w:tcPr>
            <w:tcW w:w="2241"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41916,10</w:t>
            </w:r>
          </w:p>
        </w:tc>
      </w:tr>
      <w:tr w:rsidR="000170CF" w:rsidRPr="000170CF" w:rsidTr="000170CF">
        <w:tc>
          <w:tcPr>
            <w:tcW w:w="610"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6</w:t>
            </w:r>
          </w:p>
        </w:tc>
        <w:tc>
          <w:tcPr>
            <w:tcW w:w="1546"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ТК19.1</w:t>
            </w:r>
          </w:p>
        </w:tc>
        <w:tc>
          <w:tcPr>
            <w:tcW w:w="1814"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 xml:space="preserve">Потребитель </w:t>
            </w:r>
            <w:r>
              <w:rPr>
                <w:sz w:val="20"/>
                <w:szCs w:val="20"/>
              </w:rPr>
              <w:t>6</w:t>
            </w:r>
            <w:r w:rsidRPr="000170CF">
              <w:rPr>
                <w:sz w:val="20"/>
                <w:szCs w:val="20"/>
              </w:rPr>
              <w:t>- 2022-2026</w:t>
            </w:r>
          </w:p>
        </w:tc>
        <w:tc>
          <w:tcPr>
            <w:tcW w:w="2414"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57</w:t>
            </w:r>
          </w:p>
        </w:tc>
        <w:tc>
          <w:tcPr>
            <w:tcW w:w="1701"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14</w:t>
            </w:r>
          </w:p>
        </w:tc>
        <w:tc>
          <w:tcPr>
            <w:tcW w:w="2552"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Подземная бесканальная</w:t>
            </w:r>
          </w:p>
        </w:tc>
        <w:tc>
          <w:tcPr>
            <w:tcW w:w="1728"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Пенополиуретан</w:t>
            </w:r>
          </w:p>
        </w:tc>
        <w:tc>
          <w:tcPr>
            <w:tcW w:w="2241"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36676,58</w:t>
            </w:r>
          </w:p>
        </w:tc>
      </w:tr>
      <w:tr w:rsidR="000170CF" w:rsidRPr="000170CF" w:rsidTr="000170CF">
        <w:tc>
          <w:tcPr>
            <w:tcW w:w="610"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7</w:t>
            </w:r>
          </w:p>
        </w:tc>
        <w:tc>
          <w:tcPr>
            <w:tcW w:w="1546"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ТК41.1</w:t>
            </w:r>
          </w:p>
        </w:tc>
        <w:tc>
          <w:tcPr>
            <w:tcW w:w="1814"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 xml:space="preserve">Потребитель </w:t>
            </w:r>
            <w:r>
              <w:rPr>
                <w:sz w:val="20"/>
                <w:szCs w:val="20"/>
              </w:rPr>
              <w:t>7</w:t>
            </w:r>
            <w:r w:rsidRPr="000170CF">
              <w:rPr>
                <w:sz w:val="20"/>
                <w:szCs w:val="20"/>
              </w:rPr>
              <w:t>- 2022-2026</w:t>
            </w:r>
          </w:p>
        </w:tc>
        <w:tc>
          <w:tcPr>
            <w:tcW w:w="2414"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57</w:t>
            </w:r>
          </w:p>
        </w:tc>
        <w:tc>
          <w:tcPr>
            <w:tcW w:w="1701"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17</w:t>
            </w:r>
          </w:p>
        </w:tc>
        <w:tc>
          <w:tcPr>
            <w:tcW w:w="2552"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Подземная бесканальная</w:t>
            </w:r>
          </w:p>
        </w:tc>
        <w:tc>
          <w:tcPr>
            <w:tcW w:w="1728"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Пенополиуретан</w:t>
            </w:r>
          </w:p>
        </w:tc>
        <w:tc>
          <w:tcPr>
            <w:tcW w:w="2241"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44535,85</w:t>
            </w:r>
          </w:p>
        </w:tc>
      </w:tr>
      <w:tr w:rsidR="000170CF" w:rsidRPr="000170CF" w:rsidTr="000170CF">
        <w:tc>
          <w:tcPr>
            <w:tcW w:w="610"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8</w:t>
            </w:r>
          </w:p>
        </w:tc>
        <w:tc>
          <w:tcPr>
            <w:tcW w:w="1546"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ТК13</w:t>
            </w:r>
          </w:p>
        </w:tc>
        <w:tc>
          <w:tcPr>
            <w:tcW w:w="1814"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 xml:space="preserve">Потребитель </w:t>
            </w:r>
            <w:r>
              <w:rPr>
                <w:sz w:val="20"/>
                <w:szCs w:val="20"/>
              </w:rPr>
              <w:t>8</w:t>
            </w:r>
            <w:r w:rsidRPr="000170CF">
              <w:rPr>
                <w:sz w:val="20"/>
                <w:szCs w:val="20"/>
              </w:rPr>
              <w:t>- 2022-2026</w:t>
            </w:r>
          </w:p>
        </w:tc>
        <w:tc>
          <w:tcPr>
            <w:tcW w:w="2414"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57</w:t>
            </w:r>
          </w:p>
        </w:tc>
        <w:tc>
          <w:tcPr>
            <w:tcW w:w="1701"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37</w:t>
            </w:r>
          </w:p>
        </w:tc>
        <w:tc>
          <w:tcPr>
            <w:tcW w:w="2552"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Подземная бесканальная</w:t>
            </w:r>
          </w:p>
        </w:tc>
        <w:tc>
          <w:tcPr>
            <w:tcW w:w="1728"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Пенополиуретан</w:t>
            </w:r>
          </w:p>
        </w:tc>
        <w:tc>
          <w:tcPr>
            <w:tcW w:w="2241"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96930,97</w:t>
            </w:r>
          </w:p>
        </w:tc>
      </w:tr>
      <w:tr w:rsidR="000170CF" w:rsidRPr="000170CF" w:rsidTr="000170CF">
        <w:tc>
          <w:tcPr>
            <w:tcW w:w="610"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9</w:t>
            </w:r>
          </w:p>
        </w:tc>
        <w:tc>
          <w:tcPr>
            <w:tcW w:w="1546"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ТК17</w:t>
            </w:r>
          </w:p>
        </w:tc>
        <w:tc>
          <w:tcPr>
            <w:tcW w:w="1814"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 xml:space="preserve">Потребитель </w:t>
            </w:r>
            <w:r>
              <w:rPr>
                <w:sz w:val="20"/>
                <w:szCs w:val="20"/>
              </w:rPr>
              <w:t>9</w:t>
            </w:r>
            <w:r w:rsidRPr="000170CF">
              <w:rPr>
                <w:sz w:val="20"/>
                <w:szCs w:val="20"/>
              </w:rPr>
              <w:t>- 2022-2026</w:t>
            </w:r>
          </w:p>
        </w:tc>
        <w:tc>
          <w:tcPr>
            <w:tcW w:w="2414"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57</w:t>
            </w:r>
          </w:p>
        </w:tc>
        <w:tc>
          <w:tcPr>
            <w:tcW w:w="1701"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5</w:t>
            </w:r>
          </w:p>
        </w:tc>
        <w:tc>
          <w:tcPr>
            <w:tcW w:w="2552"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Подземная бесканальная</w:t>
            </w:r>
          </w:p>
        </w:tc>
        <w:tc>
          <w:tcPr>
            <w:tcW w:w="1728"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Пенополиуретан</w:t>
            </w:r>
          </w:p>
        </w:tc>
        <w:tc>
          <w:tcPr>
            <w:tcW w:w="2241"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13098,78</w:t>
            </w:r>
          </w:p>
        </w:tc>
      </w:tr>
      <w:tr w:rsidR="000170CF" w:rsidRPr="000170CF" w:rsidTr="000170CF">
        <w:tc>
          <w:tcPr>
            <w:tcW w:w="610" w:type="dxa"/>
            <w:vMerge w:val="restart"/>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10</w:t>
            </w:r>
          </w:p>
        </w:tc>
        <w:tc>
          <w:tcPr>
            <w:tcW w:w="1546" w:type="dxa"/>
            <w:vMerge w:val="restart"/>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ТК19.3</w:t>
            </w:r>
          </w:p>
        </w:tc>
        <w:tc>
          <w:tcPr>
            <w:tcW w:w="1814" w:type="dxa"/>
            <w:vMerge w:val="restart"/>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 xml:space="preserve">Потребитель </w:t>
            </w:r>
            <w:r>
              <w:rPr>
                <w:sz w:val="20"/>
                <w:szCs w:val="20"/>
              </w:rPr>
              <w:t>10</w:t>
            </w:r>
            <w:r w:rsidRPr="000170CF">
              <w:rPr>
                <w:sz w:val="20"/>
                <w:szCs w:val="20"/>
              </w:rPr>
              <w:t>- 2022-2026</w:t>
            </w:r>
          </w:p>
        </w:tc>
        <w:tc>
          <w:tcPr>
            <w:tcW w:w="2414"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108</w:t>
            </w:r>
          </w:p>
        </w:tc>
        <w:tc>
          <w:tcPr>
            <w:tcW w:w="1701"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83</w:t>
            </w:r>
          </w:p>
        </w:tc>
        <w:tc>
          <w:tcPr>
            <w:tcW w:w="2552"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Подземная бесканальная</w:t>
            </w:r>
          </w:p>
        </w:tc>
        <w:tc>
          <w:tcPr>
            <w:tcW w:w="1728"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Пенополиуретан</w:t>
            </w:r>
          </w:p>
        </w:tc>
        <w:tc>
          <w:tcPr>
            <w:tcW w:w="2241"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308039,64</w:t>
            </w:r>
          </w:p>
        </w:tc>
      </w:tr>
      <w:tr w:rsidR="000170CF" w:rsidRPr="000170CF" w:rsidTr="000170CF">
        <w:tc>
          <w:tcPr>
            <w:tcW w:w="610" w:type="dxa"/>
            <w:vMerge/>
            <w:shd w:val="clear" w:color="auto" w:fill="auto"/>
            <w:vAlign w:val="center"/>
          </w:tcPr>
          <w:p w:rsidR="000170CF" w:rsidRPr="000170CF" w:rsidRDefault="000170CF" w:rsidP="000170CF">
            <w:pPr>
              <w:spacing w:after="0" w:line="240" w:lineRule="auto"/>
              <w:ind w:firstLine="0"/>
              <w:jc w:val="center"/>
              <w:rPr>
                <w:sz w:val="20"/>
                <w:szCs w:val="20"/>
              </w:rPr>
            </w:pPr>
          </w:p>
        </w:tc>
        <w:tc>
          <w:tcPr>
            <w:tcW w:w="1546" w:type="dxa"/>
            <w:vMerge/>
            <w:shd w:val="clear" w:color="auto" w:fill="auto"/>
            <w:vAlign w:val="center"/>
          </w:tcPr>
          <w:p w:rsidR="000170CF" w:rsidRPr="000170CF" w:rsidRDefault="000170CF" w:rsidP="000170CF">
            <w:pPr>
              <w:spacing w:after="0" w:line="240" w:lineRule="auto"/>
              <w:ind w:firstLine="0"/>
              <w:jc w:val="center"/>
              <w:rPr>
                <w:sz w:val="20"/>
                <w:szCs w:val="20"/>
              </w:rPr>
            </w:pPr>
          </w:p>
        </w:tc>
        <w:tc>
          <w:tcPr>
            <w:tcW w:w="1814" w:type="dxa"/>
            <w:vMerge/>
            <w:shd w:val="clear" w:color="auto" w:fill="auto"/>
            <w:vAlign w:val="center"/>
          </w:tcPr>
          <w:p w:rsidR="000170CF" w:rsidRPr="000170CF" w:rsidRDefault="000170CF" w:rsidP="000170CF">
            <w:pPr>
              <w:spacing w:after="0" w:line="240" w:lineRule="auto"/>
              <w:ind w:firstLine="0"/>
              <w:jc w:val="center"/>
              <w:rPr>
                <w:sz w:val="20"/>
                <w:szCs w:val="20"/>
              </w:rPr>
            </w:pPr>
          </w:p>
        </w:tc>
        <w:tc>
          <w:tcPr>
            <w:tcW w:w="2414"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57</w:t>
            </w:r>
          </w:p>
        </w:tc>
        <w:tc>
          <w:tcPr>
            <w:tcW w:w="1701"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5</w:t>
            </w:r>
          </w:p>
        </w:tc>
        <w:tc>
          <w:tcPr>
            <w:tcW w:w="2552"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Подземная бесканальная</w:t>
            </w:r>
          </w:p>
        </w:tc>
        <w:tc>
          <w:tcPr>
            <w:tcW w:w="1728"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Пенополиуретан</w:t>
            </w:r>
          </w:p>
        </w:tc>
        <w:tc>
          <w:tcPr>
            <w:tcW w:w="2241"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13098,78</w:t>
            </w:r>
          </w:p>
        </w:tc>
      </w:tr>
      <w:tr w:rsidR="000170CF" w:rsidRPr="000170CF" w:rsidTr="000170CF">
        <w:tc>
          <w:tcPr>
            <w:tcW w:w="610"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11</w:t>
            </w:r>
          </w:p>
        </w:tc>
        <w:tc>
          <w:tcPr>
            <w:tcW w:w="1546"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ТК19.6</w:t>
            </w:r>
          </w:p>
        </w:tc>
        <w:tc>
          <w:tcPr>
            <w:tcW w:w="1814"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 xml:space="preserve">Потребитель </w:t>
            </w:r>
            <w:r>
              <w:rPr>
                <w:sz w:val="20"/>
                <w:szCs w:val="20"/>
              </w:rPr>
              <w:t>11</w:t>
            </w:r>
            <w:r w:rsidRPr="000170CF">
              <w:rPr>
                <w:sz w:val="20"/>
                <w:szCs w:val="20"/>
              </w:rPr>
              <w:t>- 2022-2026</w:t>
            </w:r>
          </w:p>
        </w:tc>
        <w:tc>
          <w:tcPr>
            <w:tcW w:w="2414"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89</w:t>
            </w:r>
          </w:p>
        </w:tc>
        <w:tc>
          <w:tcPr>
            <w:tcW w:w="1701"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22,5</w:t>
            </w:r>
          </w:p>
        </w:tc>
        <w:tc>
          <w:tcPr>
            <w:tcW w:w="2552"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Подземная бесканальная</w:t>
            </w:r>
          </w:p>
        </w:tc>
        <w:tc>
          <w:tcPr>
            <w:tcW w:w="1728"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Пенополиуретан</w:t>
            </w:r>
          </w:p>
        </w:tc>
        <w:tc>
          <w:tcPr>
            <w:tcW w:w="2241"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75203,38</w:t>
            </w:r>
          </w:p>
        </w:tc>
      </w:tr>
      <w:tr w:rsidR="000170CF" w:rsidRPr="000170CF" w:rsidTr="000170CF">
        <w:tc>
          <w:tcPr>
            <w:tcW w:w="610"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12</w:t>
            </w:r>
          </w:p>
        </w:tc>
        <w:tc>
          <w:tcPr>
            <w:tcW w:w="1546"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ТК19</w:t>
            </w:r>
          </w:p>
        </w:tc>
        <w:tc>
          <w:tcPr>
            <w:tcW w:w="1814"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 xml:space="preserve">Потребитель </w:t>
            </w:r>
            <w:r>
              <w:rPr>
                <w:sz w:val="20"/>
                <w:szCs w:val="20"/>
              </w:rPr>
              <w:t>12</w:t>
            </w:r>
            <w:r w:rsidRPr="000170CF">
              <w:rPr>
                <w:sz w:val="20"/>
                <w:szCs w:val="20"/>
              </w:rPr>
              <w:t>- 2022-2026</w:t>
            </w:r>
          </w:p>
        </w:tc>
        <w:tc>
          <w:tcPr>
            <w:tcW w:w="2414"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57</w:t>
            </w:r>
          </w:p>
        </w:tc>
        <w:tc>
          <w:tcPr>
            <w:tcW w:w="1701"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5</w:t>
            </w:r>
          </w:p>
        </w:tc>
        <w:tc>
          <w:tcPr>
            <w:tcW w:w="2552"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Подземная бесканальная</w:t>
            </w:r>
          </w:p>
        </w:tc>
        <w:tc>
          <w:tcPr>
            <w:tcW w:w="1728"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Пенополиуретан</w:t>
            </w:r>
          </w:p>
        </w:tc>
        <w:tc>
          <w:tcPr>
            <w:tcW w:w="2241"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13098,78</w:t>
            </w:r>
          </w:p>
        </w:tc>
      </w:tr>
      <w:tr w:rsidR="000170CF" w:rsidRPr="000170CF" w:rsidTr="000170CF">
        <w:tc>
          <w:tcPr>
            <w:tcW w:w="610"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13</w:t>
            </w:r>
          </w:p>
        </w:tc>
        <w:tc>
          <w:tcPr>
            <w:tcW w:w="1546"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ТК40</w:t>
            </w:r>
          </w:p>
        </w:tc>
        <w:tc>
          <w:tcPr>
            <w:tcW w:w="1814"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 xml:space="preserve">Потребитель </w:t>
            </w:r>
            <w:r>
              <w:rPr>
                <w:sz w:val="20"/>
                <w:szCs w:val="20"/>
              </w:rPr>
              <w:t>13</w:t>
            </w:r>
            <w:r w:rsidRPr="000170CF">
              <w:rPr>
                <w:sz w:val="20"/>
                <w:szCs w:val="20"/>
              </w:rPr>
              <w:t>- 2022-2026</w:t>
            </w:r>
          </w:p>
        </w:tc>
        <w:tc>
          <w:tcPr>
            <w:tcW w:w="2414"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57</w:t>
            </w:r>
          </w:p>
        </w:tc>
        <w:tc>
          <w:tcPr>
            <w:tcW w:w="1701"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5</w:t>
            </w:r>
          </w:p>
        </w:tc>
        <w:tc>
          <w:tcPr>
            <w:tcW w:w="2552"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Подземная бесканальная</w:t>
            </w:r>
          </w:p>
        </w:tc>
        <w:tc>
          <w:tcPr>
            <w:tcW w:w="1728"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Пенополиуретан</w:t>
            </w:r>
          </w:p>
        </w:tc>
        <w:tc>
          <w:tcPr>
            <w:tcW w:w="2241"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13098,78</w:t>
            </w:r>
          </w:p>
        </w:tc>
      </w:tr>
      <w:tr w:rsidR="000170CF" w:rsidRPr="000170CF" w:rsidTr="000170CF">
        <w:tc>
          <w:tcPr>
            <w:tcW w:w="610" w:type="dxa"/>
            <w:vMerge w:val="restart"/>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14</w:t>
            </w:r>
          </w:p>
        </w:tc>
        <w:tc>
          <w:tcPr>
            <w:tcW w:w="1546" w:type="dxa"/>
            <w:vMerge w:val="restart"/>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ТК19.5</w:t>
            </w:r>
          </w:p>
        </w:tc>
        <w:tc>
          <w:tcPr>
            <w:tcW w:w="1814" w:type="dxa"/>
            <w:vMerge w:val="restart"/>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 xml:space="preserve">Потребитель </w:t>
            </w:r>
            <w:r>
              <w:rPr>
                <w:sz w:val="20"/>
                <w:szCs w:val="20"/>
              </w:rPr>
              <w:t>14</w:t>
            </w:r>
            <w:r w:rsidRPr="000170CF">
              <w:rPr>
                <w:sz w:val="20"/>
                <w:szCs w:val="20"/>
              </w:rPr>
              <w:t>- 2022-2026</w:t>
            </w:r>
          </w:p>
        </w:tc>
        <w:tc>
          <w:tcPr>
            <w:tcW w:w="2414"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108</w:t>
            </w:r>
          </w:p>
        </w:tc>
        <w:tc>
          <w:tcPr>
            <w:tcW w:w="1701"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76</w:t>
            </w:r>
          </w:p>
        </w:tc>
        <w:tc>
          <w:tcPr>
            <w:tcW w:w="2552"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Подземная бесканальная</w:t>
            </w:r>
          </w:p>
        </w:tc>
        <w:tc>
          <w:tcPr>
            <w:tcW w:w="1728"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Пенополиуретан</w:t>
            </w:r>
          </w:p>
        </w:tc>
        <w:tc>
          <w:tcPr>
            <w:tcW w:w="2241"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282060,40</w:t>
            </w:r>
          </w:p>
        </w:tc>
      </w:tr>
      <w:tr w:rsidR="000170CF" w:rsidRPr="000170CF" w:rsidTr="000170CF">
        <w:tc>
          <w:tcPr>
            <w:tcW w:w="610" w:type="dxa"/>
            <w:vMerge/>
            <w:shd w:val="clear" w:color="auto" w:fill="auto"/>
            <w:vAlign w:val="center"/>
          </w:tcPr>
          <w:p w:rsidR="000170CF" w:rsidRPr="000170CF" w:rsidRDefault="000170CF" w:rsidP="000170CF">
            <w:pPr>
              <w:spacing w:after="0" w:line="240" w:lineRule="auto"/>
              <w:ind w:firstLine="0"/>
              <w:jc w:val="center"/>
              <w:rPr>
                <w:sz w:val="20"/>
                <w:szCs w:val="20"/>
              </w:rPr>
            </w:pPr>
          </w:p>
        </w:tc>
        <w:tc>
          <w:tcPr>
            <w:tcW w:w="1546" w:type="dxa"/>
            <w:vMerge/>
            <w:shd w:val="clear" w:color="auto" w:fill="auto"/>
            <w:vAlign w:val="center"/>
          </w:tcPr>
          <w:p w:rsidR="000170CF" w:rsidRPr="000170CF" w:rsidRDefault="000170CF" w:rsidP="000170CF">
            <w:pPr>
              <w:spacing w:after="0" w:line="240" w:lineRule="auto"/>
              <w:ind w:firstLine="0"/>
              <w:jc w:val="center"/>
              <w:rPr>
                <w:sz w:val="20"/>
                <w:szCs w:val="20"/>
              </w:rPr>
            </w:pPr>
          </w:p>
        </w:tc>
        <w:tc>
          <w:tcPr>
            <w:tcW w:w="1814" w:type="dxa"/>
            <w:vMerge/>
            <w:shd w:val="clear" w:color="auto" w:fill="auto"/>
            <w:vAlign w:val="center"/>
          </w:tcPr>
          <w:p w:rsidR="000170CF" w:rsidRPr="000170CF" w:rsidRDefault="000170CF" w:rsidP="000170CF">
            <w:pPr>
              <w:spacing w:after="0" w:line="240" w:lineRule="auto"/>
              <w:ind w:firstLine="0"/>
              <w:jc w:val="center"/>
              <w:rPr>
                <w:sz w:val="20"/>
                <w:szCs w:val="20"/>
              </w:rPr>
            </w:pPr>
          </w:p>
        </w:tc>
        <w:tc>
          <w:tcPr>
            <w:tcW w:w="2414"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57</w:t>
            </w:r>
          </w:p>
        </w:tc>
        <w:tc>
          <w:tcPr>
            <w:tcW w:w="1701"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93</w:t>
            </w:r>
          </w:p>
        </w:tc>
        <w:tc>
          <w:tcPr>
            <w:tcW w:w="2552"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Подземная бесканальная</w:t>
            </w:r>
          </w:p>
        </w:tc>
        <w:tc>
          <w:tcPr>
            <w:tcW w:w="1728"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Пенополиуретан</w:t>
            </w:r>
          </w:p>
        </w:tc>
        <w:tc>
          <w:tcPr>
            <w:tcW w:w="2241"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243637,31</w:t>
            </w:r>
          </w:p>
        </w:tc>
      </w:tr>
      <w:tr w:rsidR="000170CF" w:rsidRPr="000170CF" w:rsidTr="000170CF">
        <w:tc>
          <w:tcPr>
            <w:tcW w:w="610" w:type="dxa"/>
            <w:vMerge w:val="restart"/>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15</w:t>
            </w:r>
          </w:p>
        </w:tc>
        <w:tc>
          <w:tcPr>
            <w:tcW w:w="1546" w:type="dxa"/>
            <w:vMerge w:val="restart"/>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ТК41</w:t>
            </w:r>
          </w:p>
        </w:tc>
        <w:tc>
          <w:tcPr>
            <w:tcW w:w="1814" w:type="dxa"/>
            <w:vMerge w:val="restart"/>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 xml:space="preserve">Потребитель </w:t>
            </w:r>
            <w:r>
              <w:rPr>
                <w:sz w:val="20"/>
                <w:szCs w:val="20"/>
              </w:rPr>
              <w:t>15</w:t>
            </w:r>
            <w:r w:rsidRPr="000170CF">
              <w:rPr>
                <w:sz w:val="20"/>
                <w:szCs w:val="20"/>
              </w:rPr>
              <w:t>- 2022-2026</w:t>
            </w:r>
          </w:p>
        </w:tc>
        <w:tc>
          <w:tcPr>
            <w:tcW w:w="2414"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108</w:t>
            </w:r>
          </w:p>
        </w:tc>
        <w:tc>
          <w:tcPr>
            <w:tcW w:w="1701"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36</w:t>
            </w:r>
          </w:p>
        </w:tc>
        <w:tc>
          <w:tcPr>
            <w:tcW w:w="2552"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Подземная бесканальная</w:t>
            </w:r>
          </w:p>
        </w:tc>
        <w:tc>
          <w:tcPr>
            <w:tcW w:w="1728"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Пенополиуретан</w:t>
            </w:r>
          </w:p>
        </w:tc>
        <w:tc>
          <w:tcPr>
            <w:tcW w:w="2241"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133607,56</w:t>
            </w:r>
          </w:p>
        </w:tc>
      </w:tr>
      <w:tr w:rsidR="000170CF" w:rsidRPr="000170CF" w:rsidTr="000170CF">
        <w:tc>
          <w:tcPr>
            <w:tcW w:w="610" w:type="dxa"/>
            <w:vMerge/>
            <w:shd w:val="clear" w:color="auto" w:fill="auto"/>
            <w:vAlign w:val="center"/>
          </w:tcPr>
          <w:p w:rsidR="000170CF" w:rsidRPr="000170CF" w:rsidRDefault="000170CF" w:rsidP="000170CF">
            <w:pPr>
              <w:spacing w:after="0" w:line="240" w:lineRule="auto"/>
              <w:ind w:firstLine="0"/>
              <w:jc w:val="center"/>
              <w:rPr>
                <w:sz w:val="20"/>
                <w:szCs w:val="20"/>
              </w:rPr>
            </w:pPr>
          </w:p>
        </w:tc>
        <w:tc>
          <w:tcPr>
            <w:tcW w:w="1546" w:type="dxa"/>
            <w:vMerge/>
            <w:shd w:val="clear" w:color="auto" w:fill="auto"/>
            <w:vAlign w:val="center"/>
          </w:tcPr>
          <w:p w:rsidR="000170CF" w:rsidRPr="000170CF" w:rsidRDefault="000170CF" w:rsidP="000170CF">
            <w:pPr>
              <w:spacing w:after="0" w:line="240" w:lineRule="auto"/>
              <w:ind w:firstLine="0"/>
              <w:jc w:val="center"/>
              <w:rPr>
                <w:sz w:val="20"/>
                <w:szCs w:val="20"/>
              </w:rPr>
            </w:pPr>
          </w:p>
        </w:tc>
        <w:tc>
          <w:tcPr>
            <w:tcW w:w="1814" w:type="dxa"/>
            <w:vMerge/>
            <w:shd w:val="clear" w:color="auto" w:fill="auto"/>
            <w:vAlign w:val="center"/>
          </w:tcPr>
          <w:p w:rsidR="000170CF" w:rsidRPr="000170CF" w:rsidRDefault="000170CF" w:rsidP="000170CF">
            <w:pPr>
              <w:spacing w:after="0" w:line="240" w:lineRule="auto"/>
              <w:ind w:firstLine="0"/>
              <w:jc w:val="center"/>
              <w:rPr>
                <w:sz w:val="20"/>
                <w:szCs w:val="20"/>
              </w:rPr>
            </w:pPr>
          </w:p>
        </w:tc>
        <w:tc>
          <w:tcPr>
            <w:tcW w:w="2414"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57</w:t>
            </w:r>
          </w:p>
        </w:tc>
        <w:tc>
          <w:tcPr>
            <w:tcW w:w="1701"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16</w:t>
            </w:r>
          </w:p>
        </w:tc>
        <w:tc>
          <w:tcPr>
            <w:tcW w:w="2552"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Подземная бесканальная</w:t>
            </w:r>
          </w:p>
        </w:tc>
        <w:tc>
          <w:tcPr>
            <w:tcW w:w="1728"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Пенополиуретан</w:t>
            </w:r>
          </w:p>
        </w:tc>
        <w:tc>
          <w:tcPr>
            <w:tcW w:w="2241"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41916,10</w:t>
            </w:r>
          </w:p>
        </w:tc>
      </w:tr>
      <w:tr w:rsidR="000170CF" w:rsidRPr="000170CF" w:rsidTr="000170CF">
        <w:tc>
          <w:tcPr>
            <w:tcW w:w="610" w:type="dxa"/>
            <w:vMerge w:val="restart"/>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16</w:t>
            </w:r>
          </w:p>
        </w:tc>
        <w:tc>
          <w:tcPr>
            <w:tcW w:w="1546" w:type="dxa"/>
            <w:vMerge w:val="restart"/>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ТК41.1</w:t>
            </w:r>
          </w:p>
        </w:tc>
        <w:tc>
          <w:tcPr>
            <w:tcW w:w="1814" w:type="dxa"/>
            <w:vMerge w:val="restart"/>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 xml:space="preserve">Потребитель </w:t>
            </w:r>
            <w:r>
              <w:rPr>
                <w:sz w:val="20"/>
                <w:szCs w:val="20"/>
              </w:rPr>
              <w:t>16</w:t>
            </w:r>
            <w:r w:rsidRPr="000170CF">
              <w:rPr>
                <w:sz w:val="20"/>
                <w:szCs w:val="20"/>
              </w:rPr>
              <w:t>- 2022-2026</w:t>
            </w:r>
          </w:p>
        </w:tc>
        <w:tc>
          <w:tcPr>
            <w:tcW w:w="2414"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108</w:t>
            </w:r>
          </w:p>
        </w:tc>
        <w:tc>
          <w:tcPr>
            <w:tcW w:w="1701"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79</w:t>
            </w:r>
          </w:p>
        </w:tc>
        <w:tc>
          <w:tcPr>
            <w:tcW w:w="2552"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Подземная бесканальная</w:t>
            </w:r>
          </w:p>
        </w:tc>
        <w:tc>
          <w:tcPr>
            <w:tcW w:w="1728"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Пенополиуретан</w:t>
            </w:r>
          </w:p>
        </w:tc>
        <w:tc>
          <w:tcPr>
            <w:tcW w:w="2241"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293194,36</w:t>
            </w:r>
          </w:p>
        </w:tc>
      </w:tr>
      <w:tr w:rsidR="000170CF" w:rsidRPr="000170CF" w:rsidTr="000170CF">
        <w:tc>
          <w:tcPr>
            <w:tcW w:w="610" w:type="dxa"/>
            <w:vMerge/>
            <w:shd w:val="clear" w:color="auto" w:fill="auto"/>
            <w:vAlign w:val="center"/>
          </w:tcPr>
          <w:p w:rsidR="000170CF" w:rsidRPr="000170CF" w:rsidRDefault="000170CF" w:rsidP="000170CF">
            <w:pPr>
              <w:spacing w:after="0" w:line="240" w:lineRule="auto"/>
              <w:ind w:firstLine="0"/>
              <w:jc w:val="center"/>
              <w:rPr>
                <w:sz w:val="20"/>
                <w:szCs w:val="20"/>
              </w:rPr>
            </w:pPr>
          </w:p>
        </w:tc>
        <w:tc>
          <w:tcPr>
            <w:tcW w:w="1546" w:type="dxa"/>
            <w:vMerge/>
            <w:shd w:val="clear" w:color="auto" w:fill="auto"/>
            <w:vAlign w:val="center"/>
          </w:tcPr>
          <w:p w:rsidR="000170CF" w:rsidRPr="000170CF" w:rsidRDefault="000170CF" w:rsidP="000170CF">
            <w:pPr>
              <w:spacing w:after="0" w:line="240" w:lineRule="auto"/>
              <w:ind w:firstLine="0"/>
              <w:jc w:val="center"/>
              <w:rPr>
                <w:sz w:val="20"/>
                <w:szCs w:val="20"/>
              </w:rPr>
            </w:pPr>
          </w:p>
        </w:tc>
        <w:tc>
          <w:tcPr>
            <w:tcW w:w="1814" w:type="dxa"/>
            <w:vMerge/>
            <w:shd w:val="clear" w:color="auto" w:fill="auto"/>
            <w:vAlign w:val="center"/>
          </w:tcPr>
          <w:p w:rsidR="000170CF" w:rsidRPr="000170CF" w:rsidRDefault="000170CF" w:rsidP="000170CF">
            <w:pPr>
              <w:spacing w:after="0" w:line="240" w:lineRule="auto"/>
              <w:ind w:firstLine="0"/>
              <w:jc w:val="center"/>
              <w:rPr>
                <w:sz w:val="20"/>
                <w:szCs w:val="20"/>
              </w:rPr>
            </w:pPr>
          </w:p>
        </w:tc>
        <w:tc>
          <w:tcPr>
            <w:tcW w:w="2414"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57</w:t>
            </w:r>
          </w:p>
        </w:tc>
        <w:tc>
          <w:tcPr>
            <w:tcW w:w="1701"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17,8</w:t>
            </w:r>
          </w:p>
        </w:tc>
        <w:tc>
          <w:tcPr>
            <w:tcW w:w="2552"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Подземная бесканальная</w:t>
            </w:r>
          </w:p>
        </w:tc>
        <w:tc>
          <w:tcPr>
            <w:tcW w:w="1728"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Пенополиуретан</w:t>
            </w:r>
          </w:p>
        </w:tc>
        <w:tc>
          <w:tcPr>
            <w:tcW w:w="2241"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46631,66</w:t>
            </w:r>
          </w:p>
        </w:tc>
      </w:tr>
      <w:tr w:rsidR="000170CF" w:rsidRPr="000170CF" w:rsidTr="000170CF">
        <w:tc>
          <w:tcPr>
            <w:tcW w:w="610"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17</w:t>
            </w:r>
          </w:p>
        </w:tc>
        <w:tc>
          <w:tcPr>
            <w:tcW w:w="1546"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ТК41.2</w:t>
            </w:r>
          </w:p>
        </w:tc>
        <w:tc>
          <w:tcPr>
            <w:tcW w:w="1814"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 xml:space="preserve">Потребитель </w:t>
            </w:r>
            <w:r>
              <w:rPr>
                <w:sz w:val="20"/>
                <w:szCs w:val="20"/>
              </w:rPr>
              <w:t>17</w:t>
            </w:r>
            <w:r w:rsidRPr="000170CF">
              <w:rPr>
                <w:sz w:val="20"/>
                <w:szCs w:val="20"/>
              </w:rPr>
              <w:t>- 2022-2026</w:t>
            </w:r>
          </w:p>
        </w:tc>
        <w:tc>
          <w:tcPr>
            <w:tcW w:w="2414"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57</w:t>
            </w:r>
          </w:p>
        </w:tc>
        <w:tc>
          <w:tcPr>
            <w:tcW w:w="1701"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76</w:t>
            </w:r>
          </w:p>
        </w:tc>
        <w:tc>
          <w:tcPr>
            <w:tcW w:w="2552"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Подземная бесканальная</w:t>
            </w:r>
          </w:p>
        </w:tc>
        <w:tc>
          <w:tcPr>
            <w:tcW w:w="1728"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Пенополиуретан</w:t>
            </w:r>
          </w:p>
        </w:tc>
        <w:tc>
          <w:tcPr>
            <w:tcW w:w="2241"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199101,46</w:t>
            </w:r>
          </w:p>
        </w:tc>
      </w:tr>
      <w:tr w:rsidR="000170CF" w:rsidRPr="000170CF" w:rsidTr="000170CF">
        <w:tc>
          <w:tcPr>
            <w:tcW w:w="610"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18</w:t>
            </w:r>
          </w:p>
        </w:tc>
        <w:tc>
          <w:tcPr>
            <w:tcW w:w="1546"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ТК41.3</w:t>
            </w:r>
          </w:p>
        </w:tc>
        <w:tc>
          <w:tcPr>
            <w:tcW w:w="1814"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 xml:space="preserve">Потребитель </w:t>
            </w:r>
            <w:r>
              <w:rPr>
                <w:sz w:val="20"/>
                <w:szCs w:val="20"/>
              </w:rPr>
              <w:t>18</w:t>
            </w:r>
            <w:r w:rsidRPr="000170CF">
              <w:rPr>
                <w:sz w:val="20"/>
                <w:szCs w:val="20"/>
              </w:rPr>
              <w:t>- 2022-2026</w:t>
            </w:r>
          </w:p>
        </w:tc>
        <w:tc>
          <w:tcPr>
            <w:tcW w:w="2414"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57</w:t>
            </w:r>
          </w:p>
        </w:tc>
        <w:tc>
          <w:tcPr>
            <w:tcW w:w="1701"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56</w:t>
            </w:r>
          </w:p>
        </w:tc>
        <w:tc>
          <w:tcPr>
            <w:tcW w:w="2552"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Подземная бесканальная</w:t>
            </w:r>
          </w:p>
        </w:tc>
        <w:tc>
          <w:tcPr>
            <w:tcW w:w="1728"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Пенополиуретан</w:t>
            </w:r>
          </w:p>
        </w:tc>
        <w:tc>
          <w:tcPr>
            <w:tcW w:w="2241"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146706,34</w:t>
            </w:r>
          </w:p>
        </w:tc>
      </w:tr>
      <w:tr w:rsidR="000170CF" w:rsidRPr="000170CF" w:rsidTr="000170CF">
        <w:tc>
          <w:tcPr>
            <w:tcW w:w="610"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19</w:t>
            </w:r>
          </w:p>
        </w:tc>
        <w:tc>
          <w:tcPr>
            <w:tcW w:w="1546"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ТК41.4</w:t>
            </w:r>
          </w:p>
        </w:tc>
        <w:tc>
          <w:tcPr>
            <w:tcW w:w="1814"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 xml:space="preserve">Потребитель </w:t>
            </w:r>
            <w:r>
              <w:rPr>
                <w:sz w:val="20"/>
                <w:szCs w:val="20"/>
              </w:rPr>
              <w:t>19</w:t>
            </w:r>
            <w:r w:rsidRPr="000170CF">
              <w:rPr>
                <w:sz w:val="20"/>
                <w:szCs w:val="20"/>
              </w:rPr>
              <w:t xml:space="preserve">- </w:t>
            </w:r>
            <w:r w:rsidRPr="000170CF">
              <w:rPr>
                <w:sz w:val="20"/>
                <w:szCs w:val="20"/>
              </w:rPr>
              <w:lastRenderedPageBreak/>
              <w:t>2022-2026</w:t>
            </w:r>
          </w:p>
        </w:tc>
        <w:tc>
          <w:tcPr>
            <w:tcW w:w="2414"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lastRenderedPageBreak/>
              <w:t>57</w:t>
            </w:r>
          </w:p>
        </w:tc>
        <w:tc>
          <w:tcPr>
            <w:tcW w:w="1701"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19,15</w:t>
            </w:r>
          </w:p>
        </w:tc>
        <w:tc>
          <w:tcPr>
            <w:tcW w:w="2552"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Подземная бесканальная</w:t>
            </w:r>
          </w:p>
        </w:tc>
        <w:tc>
          <w:tcPr>
            <w:tcW w:w="1728"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Пенополиуретан</w:t>
            </w:r>
          </w:p>
        </w:tc>
        <w:tc>
          <w:tcPr>
            <w:tcW w:w="2241"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50168,33</w:t>
            </w:r>
          </w:p>
        </w:tc>
      </w:tr>
      <w:tr w:rsidR="000170CF" w:rsidRPr="000170CF" w:rsidTr="000170CF">
        <w:tc>
          <w:tcPr>
            <w:tcW w:w="610"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lastRenderedPageBreak/>
              <w:t>20</w:t>
            </w:r>
          </w:p>
        </w:tc>
        <w:tc>
          <w:tcPr>
            <w:tcW w:w="1546"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ТК48.10</w:t>
            </w:r>
          </w:p>
        </w:tc>
        <w:tc>
          <w:tcPr>
            <w:tcW w:w="1814"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 xml:space="preserve">Потребитель </w:t>
            </w:r>
            <w:r>
              <w:rPr>
                <w:sz w:val="20"/>
                <w:szCs w:val="20"/>
              </w:rPr>
              <w:t>20</w:t>
            </w:r>
            <w:r w:rsidRPr="000170CF">
              <w:rPr>
                <w:sz w:val="20"/>
                <w:szCs w:val="20"/>
              </w:rPr>
              <w:t>- 2022-2026</w:t>
            </w:r>
          </w:p>
        </w:tc>
        <w:tc>
          <w:tcPr>
            <w:tcW w:w="2414"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57</w:t>
            </w:r>
          </w:p>
        </w:tc>
        <w:tc>
          <w:tcPr>
            <w:tcW w:w="1701"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13</w:t>
            </w:r>
          </w:p>
        </w:tc>
        <w:tc>
          <w:tcPr>
            <w:tcW w:w="2552"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Подземная бесканальная</w:t>
            </w:r>
          </w:p>
        </w:tc>
        <w:tc>
          <w:tcPr>
            <w:tcW w:w="1728"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Пенополиуретан</w:t>
            </w:r>
          </w:p>
        </w:tc>
        <w:tc>
          <w:tcPr>
            <w:tcW w:w="2241"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34056,83</w:t>
            </w:r>
          </w:p>
        </w:tc>
      </w:tr>
      <w:tr w:rsidR="000170CF" w:rsidRPr="000170CF" w:rsidTr="000170CF">
        <w:tc>
          <w:tcPr>
            <w:tcW w:w="610"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21</w:t>
            </w:r>
          </w:p>
        </w:tc>
        <w:tc>
          <w:tcPr>
            <w:tcW w:w="1546"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ТК21</w:t>
            </w:r>
          </w:p>
        </w:tc>
        <w:tc>
          <w:tcPr>
            <w:tcW w:w="1814"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 xml:space="preserve">Потребитель </w:t>
            </w:r>
            <w:r>
              <w:rPr>
                <w:sz w:val="20"/>
                <w:szCs w:val="20"/>
              </w:rPr>
              <w:t>21</w:t>
            </w:r>
            <w:r w:rsidRPr="000170CF">
              <w:rPr>
                <w:sz w:val="20"/>
                <w:szCs w:val="20"/>
              </w:rPr>
              <w:t>- 2022-2026</w:t>
            </w:r>
          </w:p>
        </w:tc>
        <w:tc>
          <w:tcPr>
            <w:tcW w:w="2414"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89</w:t>
            </w:r>
          </w:p>
        </w:tc>
        <w:tc>
          <w:tcPr>
            <w:tcW w:w="1701"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92</w:t>
            </w:r>
          </w:p>
        </w:tc>
        <w:tc>
          <w:tcPr>
            <w:tcW w:w="2552"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Подземная бесканальная</w:t>
            </w:r>
          </w:p>
        </w:tc>
        <w:tc>
          <w:tcPr>
            <w:tcW w:w="1728"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Пенополиуретан</w:t>
            </w:r>
          </w:p>
        </w:tc>
        <w:tc>
          <w:tcPr>
            <w:tcW w:w="2241"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307498,23</w:t>
            </w:r>
          </w:p>
        </w:tc>
      </w:tr>
      <w:tr w:rsidR="000170CF" w:rsidRPr="000170CF" w:rsidTr="000170CF">
        <w:tc>
          <w:tcPr>
            <w:tcW w:w="610"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22</w:t>
            </w:r>
          </w:p>
        </w:tc>
        <w:tc>
          <w:tcPr>
            <w:tcW w:w="1546"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ТК15</w:t>
            </w:r>
          </w:p>
        </w:tc>
        <w:tc>
          <w:tcPr>
            <w:tcW w:w="1814"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 xml:space="preserve">Потребитель </w:t>
            </w:r>
            <w:r>
              <w:rPr>
                <w:sz w:val="20"/>
                <w:szCs w:val="20"/>
              </w:rPr>
              <w:t>22</w:t>
            </w:r>
            <w:r w:rsidRPr="000170CF">
              <w:rPr>
                <w:sz w:val="20"/>
                <w:szCs w:val="20"/>
              </w:rPr>
              <w:t>- 2022-2026</w:t>
            </w:r>
          </w:p>
        </w:tc>
        <w:tc>
          <w:tcPr>
            <w:tcW w:w="2414"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89</w:t>
            </w:r>
          </w:p>
        </w:tc>
        <w:tc>
          <w:tcPr>
            <w:tcW w:w="1701"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36</w:t>
            </w:r>
          </w:p>
        </w:tc>
        <w:tc>
          <w:tcPr>
            <w:tcW w:w="2552"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Подземная бесканальная</w:t>
            </w:r>
          </w:p>
        </w:tc>
        <w:tc>
          <w:tcPr>
            <w:tcW w:w="1728"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Пенополиуретан</w:t>
            </w:r>
          </w:p>
        </w:tc>
        <w:tc>
          <w:tcPr>
            <w:tcW w:w="2241" w:type="dxa"/>
            <w:shd w:val="clear" w:color="auto" w:fill="auto"/>
            <w:vAlign w:val="center"/>
          </w:tcPr>
          <w:p w:rsidR="000170CF" w:rsidRPr="000170CF" w:rsidRDefault="000170CF" w:rsidP="000170CF">
            <w:pPr>
              <w:spacing w:after="0" w:line="240" w:lineRule="auto"/>
              <w:ind w:firstLine="0"/>
              <w:jc w:val="center"/>
              <w:rPr>
                <w:sz w:val="20"/>
                <w:szCs w:val="20"/>
              </w:rPr>
            </w:pPr>
            <w:r w:rsidRPr="000170CF">
              <w:rPr>
                <w:sz w:val="20"/>
                <w:szCs w:val="20"/>
              </w:rPr>
              <w:t>120325,39</w:t>
            </w:r>
          </w:p>
        </w:tc>
      </w:tr>
      <w:tr w:rsidR="000170CF" w:rsidRPr="000170CF" w:rsidTr="000170CF">
        <w:tc>
          <w:tcPr>
            <w:tcW w:w="6384" w:type="dxa"/>
            <w:gridSpan w:val="4"/>
            <w:shd w:val="clear" w:color="auto" w:fill="auto"/>
            <w:vAlign w:val="center"/>
          </w:tcPr>
          <w:p w:rsidR="000170CF" w:rsidRPr="000170CF" w:rsidRDefault="000170CF" w:rsidP="000170CF">
            <w:pPr>
              <w:spacing w:after="0" w:line="240" w:lineRule="auto"/>
              <w:ind w:firstLine="0"/>
              <w:jc w:val="center"/>
              <w:rPr>
                <w:b/>
                <w:sz w:val="20"/>
                <w:szCs w:val="20"/>
              </w:rPr>
            </w:pPr>
            <w:r w:rsidRPr="000170CF">
              <w:rPr>
                <w:b/>
                <w:sz w:val="20"/>
                <w:szCs w:val="20"/>
              </w:rPr>
              <w:t>Итого за этап</w:t>
            </w:r>
          </w:p>
        </w:tc>
        <w:tc>
          <w:tcPr>
            <w:tcW w:w="1701" w:type="dxa"/>
            <w:shd w:val="clear" w:color="auto" w:fill="auto"/>
            <w:vAlign w:val="center"/>
          </w:tcPr>
          <w:p w:rsidR="000170CF" w:rsidRDefault="000170CF" w:rsidP="000170CF">
            <w:pPr>
              <w:spacing w:after="0" w:line="240" w:lineRule="auto"/>
              <w:ind w:firstLine="0"/>
              <w:jc w:val="center"/>
              <w:rPr>
                <w:b/>
                <w:bCs/>
                <w:color w:val="000000"/>
                <w:sz w:val="20"/>
                <w:szCs w:val="20"/>
              </w:rPr>
            </w:pPr>
            <w:r>
              <w:rPr>
                <w:b/>
                <w:bCs/>
                <w:color w:val="000000"/>
                <w:sz w:val="20"/>
                <w:szCs w:val="20"/>
              </w:rPr>
              <w:t>1061,45</w:t>
            </w:r>
          </w:p>
        </w:tc>
        <w:tc>
          <w:tcPr>
            <w:tcW w:w="2552" w:type="dxa"/>
            <w:shd w:val="clear" w:color="auto" w:fill="auto"/>
            <w:vAlign w:val="center"/>
          </w:tcPr>
          <w:p w:rsidR="000170CF" w:rsidRDefault="000170CF" w:rsidP="000170CF">
            <w:pPr>
              <w:spacing w:after="0" w:line="240" w:lineRule="auto"/>
              <w:ind w:firstLine="0"/>
              <w:jc w:val="center"/>
              <w:rPr>
                <w:b/>
                <w:bCs/>
                <w:color w:val="000000"/>
                <w:sz w:val="20"/>
                <w:szCs w:val="20"/>
              </w:rPr>
            </w:pPr>
            <w:r>
              <w:rPr>
                <w:b/>
                <w:bCs/>
                <w:color w:val="000000"/>
                <w:sz w:val="20"/>
                <w:szCs w:val="20"/>
              </w:rPr>
              <w:t> </w:t>
            </w:r>
          </w:p>
        </w:tc>
        <w:tc>
          <w:tcPr>
            <w:tcW w:w="1728" w:type="dxa"/>
            <w:shd w:val="clear" w:color="auto" w:fill="auto"/>
            <w:vAlign w:val="center"/>
          </w:tcPr>
          <w:p w:rsidR="000170CF" w:rsidRDefault="000170CF" w:rsidP="000170CF">
            <w:pPr>
              <w:spacing w:after="0" w:line="240" w:lineRule="auto"/>
              <w:ind w:firstLine="0"/>
              <w:jc w:val="center"/>
              <w:rPr>
                <w:b/>
                <w:bCs/>
                <w:color w:val="000000"/>
                <w:sz w:val="20"/>
                <w:szCs w:val="20"/>
              </w:rPr>
            </w:pPr>
            <w:r>
              <w:rPr>
                <w:b/>
                <w:bCs/>
                <w:color w:val="000000"/>
                <w:sz w:val="20"/>
                <w:szCs w:val="20"/>
              </w:rPr>
              <w:t> </w:t>
            </w:r>
          </w:p>
        </w:tc>
        <w:tc>
          <w:tcPr>
            <w:tcW w:w="2241" w:type="dxa"/>
            <w:shd w:val="clear" w:color="auto" w:fill="auto"/>
            <w:vAlign w:val="center"/>
          </w:tcPr>
          <w:p w:rsidR="000170CF" w:rsidRDefault="000170CF" w:rsidP="00BB7634">
            <w:pPr>
              <w:spacing w:after="0" w:line="240" w:lineRule="auto"/>
              <w:ind w:firstLine="0"/>
              <w:jc w:val="center"/>
              <w:rPr>
                <w:b/>
                <w:bCs/>
                <w:color w:val="000000"/>
                <w:sz w:val="20"/>
                <w:szCs w:val="20"/>
              </w:rPr>
            </w:pPr>
            <w:r>
              <w:rPr>
                <w:b/>
                <w:bCs/>
                <w:color w:val="000000"/>
                <w:sz w:val="20"/>
                <w:szCs w:val="20"/>
              </w:rPr>
              <w:t>339004</w:t>
            </w:r>
            <w:r w:rsidR="00BB7634">
              <w:rPr>
                <w:b/>
                <w:bCs/>
                <w:color w:val="000000"/>
                <w:sz w:val="20"/>
                <w:szCs w:val="20"/>
              </w:rPr>
              <w:t>3,67</w:t>
            </w:r>
          </w:p>
        </w:tc>
      </w:tr>
      <w:tr w:rsidR="000170CF" w:rsidRPr="000170CF" w:rsidTr="000170CF">
        <w:tc>
          <w:tcPr>
            <w:tcW w:w="6384" w:type="dxa"/>
            <w:gridSpan w:val="4"/>
            <w:shd w:val="clear" w:color="auto" w:fill="auto"/>
            <w:vAlign w:val="center"/>
          </w:tcPr>
          <w:p w:rsidR="000170CF" w:rsidRPr="000170CF" w:rsidRDefault="000170CF" w:rsidP="000170CF">
            <w:pPr>
              <w:spacing w:after="0" w:line="240" w:lineRule="auto"/>
              <w:ind w:firstLine="0"/>
              <w:jc w:val="center"/>
              <w:rPr>
                <w:b/>
                <w:sz w:val="20"/>
                <w:szCs w:val="20"/>
              </w:rPr>
            </w:pPr>
            <w:r w:rsidRPr="000170CF">
              <w:rPr>
                <w:b/>
                <w:sz w:val="20"/>
                <w:szCs w:val="20"/>
              </w:rPr>
              <w:t>Итого за расчетный срок</w:t>
            </w:r>
          </w:p>
        </w:tc>
        <w:tc>
          <w:tcPr>
            <w:tcW w:w="1701" w:type="dxa"/>
            <w:shd w:val="clear" w:color="auto" w:fill="auto"/>
            <w:vAlign w:val="center"/>
          </w:tcPr>
          <w:p w:rsidR="000170CF" w:rsidRDefault="000170CF" w:rsidP="004903EF">
            <w:pPr>
              <w:spacing w:after="0" w:line="240" w:lineRule="auto"/>
              <w:ind w:firstLine="0"/>
              <w:jc w:val="center"/>
              <w:rPr>
                <w:b/>
                <w:bCs/>
                <w:color w:val="000000"/>
                <w:sz w:val="20"/>
                <w:szCs w:val="20"/>
              </w:rPr>
            </w:pPr>
            <w:r>
              <w:rPr>
                <w:b/>
                <w:bCs/>
                <w:color w:val="000000"/>
                <w:sz w:val="20"/>
                <w:szCs w:val="20"/>
              </w:rPr>
              <w:t>1061,45</w:t>
            </w:r>
          </w:p>
        </w:tc>
        <w:tc>
          <w:tcPr>
            <w:tcW w:w="2552" w:type="dxa"/>
            <w:shd w:val="clear" w:color="auto" w:fill="auto"/>
            <w:vAlign w:val="center"/>
          </w:tcPr>
          <w:p w:rsidR="000170CF" w:rsidRDefault="000170CF" w:rsidP="004903EF">
            <w:pPr>
              <w:spacing w:after="0" w:line="240" w:lineRule="auto"/>
              <w:ind w:firstLine="0"/>
              <w:jc w:val="center"/>
              <w:rPr>
                <w:b/>
                <w:bCs/>
                <w:color w:val="000000"/>
                <w:sz w:val="20"/>
                <w:szCs w:val="20"/>
              </w:rPr>
            </w:pPr>
            <w:r>
              <w:rPr>
                <w:b/>
                <w:bCs/>
                <w:color w:val="000000"/>
                <w:sz w:val="20"/>
                <w:szCs w:val="20"/>
              </w:rPr>
              <w:t> </w:t>
            </w:r>
          </w:p>
        </w:tc>
        <w:tc>
          <w:tcPr>
            <w:tcW w:w="1728" w:type="dxa"/>
            <w:shd w:val="clear" w:color="auto" w:fill="auto"/>
            <w:vAlign w:val="center"/>
          </w:tcPr>
          <w:p w:rsidR="000170CF" w:rsidRDefault="000170CF" w:rsidP="004903EF">
            <w:pPr>
              <w:spacing w:after="0" w:line="240" w:lineRule="auto"/>
              <w:ind w:firstLine="0"/>
              <w:jc w:val="center"/>
              <w:rPr>
                <w:b/>
                <w:bCs/>
                <w:color w:val="000000"/>
                <w:sz w:val="20"/>
                <w:szCs w:val="20"/>
              </w:rPr>
            </w:pPr>
            <w:r>
              <w:rPr>
                <w:b/>
                <w:bCs/>
                <w:color w:val="000000"/>
                <w:sz w:val="20"/>
                <w:szCs w:val="20"/>
              </w:rPr>
              <w:t> </w:t>
            </w:r>
          </w:p>
        </w:tc>
        <w:tc>
          <w:tcPr>
            <w:tcW w:w="2241" w:type="dxa"/>
            <w:shd w:val="clear" w:color="auto" w:fill="auto"/>
            <w:vAlign w:val="center"/>
          </w:tcPr>
          <w:p w:rsidR="000170CF" w:rsidRDefault="000170CF" w:rsidP="00BB7634">
            <w:pPr>
              <w:spacing w:after="0" w:line="240" w:lineRule="auto"/>
              <w:ind w:firstLine="0"/>
              <w:jc w:val="center"/>
              <w:rPr>
                <w:b/>
                <w:bCs/>
                <w:color w:val="000000"/>
                <w:sz w:val="20"/>
                <w:szCs w:val="20"/>
              </w:rPr>
            </w:pPr>
            <w:r>
              <w:rPr>
                <w:b/>
                <w:bCs/>
                <w:color w:val="000000"/>
                <w:sz w:val="20"/>
                <w:szCs w:val="20"/>
              </w:rPr>
              <w:t>339004</w:t>
            </w:r>
            <w:r w:rsidR="00BB7634">
              <w:rPr>
                <w:b/>
                <w:bCs/>
                <w:color w:val="000000"/>
                <w:sz w:val="20"/>
                <w:szCs w:val="20"/>
              </w:rPr>
              <w:t>3,67</w:t>
            </w:r>
          </w:p>
        </w:tc>
      </w:tr>
    </w:tbl>
    <w:p w:rsidR="003117BB" w:rsidRDefault="003117BB" w:rsidP="003117BB">
      <w:pPr>
        <w:keepNext/>
        <w:ind w:firstLine="0"/>
        <w:jc w:val="center"/>
      </w:pPr>
    </w:p>
    <w:p w:rsidR="00511D2B" w:rsidRDefault="00511D2B" w:rsidP="00511D2B">
      <w:pPr>
        <w:keepNext/>
        <w:jc w:val="right"/>
      </w:pPr>
      <w:r>
        <w:t>Таблица 7.5</w:t>
      </w:r>
    </w:p>
    <w:p w:rsidR="00511D2B" w:rsidRPr="007C374A" w:rsidRDefault="00511D2B" w:rsidP="00511D2B">
      <w:pPr>
        <w:keepNext/>
        <w:ind w:firstLine="0"/>
        <w:jc w:val="center"/>
      </w:pPr>
      <w:r w:rsidRPr="007C374A">
        <w:t xml:space="preserve">Перечень участков тепловой сети, строительство которых, необходимо для подключения новых абонентов к </w:t>
      </w:r>
      <w:r>
        <w:t>блочно-модульной котельной</w:t>
      </w:r>
    </w:p>
    <w:tbl>
      <w:tblPr>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0"/>
        <w:gridCol w:w="1546"/>
        <w:gridCol w:w="1814"/>
        <w:gridCol w:w="2414"/>
        <w:gridCol w:w="1701"/>
        <w:gridCol w:w="2552"/>
        <w:gridCol w:w="1728"/>
        <w:gridCol w:w="2241"/>
      </w:tblGrid>
      <w:tr w:rsidR="00511D2B" w:rsidRPr="005B1423" w:rsidTr="005B1423">
        <w:trPr>
          <w:trHeight w:val="390"/>
          <w:tblHeader/>
        </w:trPr>
        <w:tc>
          <w:tcPr>
            <w:tcW w:w="610" w:type="dxa"/>
            <w:vAlign w:val="center"/>
          </w:tcPr>
          <w:p w:rsidR="00511D2B" w:rsidRPr="005B1423" w:rsidRDefault="00511D2B" w:rsidP="005B1423">
            <w:pPr>
              <w:spacing w:after="0" w:line="240" w:lineRule="auto"/>
              <w:ind w:firstLine="0"/>
              <w:jc w:val="center"/>
              <w:rPr>
                <w:b/>
                <w:sz w:val="20"/>
                <w:szCs w:val="20"/>
              </w:rPr>
            </w:pPr>
            <w:r w:rsidRPr="005B1423">
              <w:rPr>
                <w:b/>
                <w:sz w:val="20"/>
                <w:szCs w:val="20"/>
              </w:rPr>
              <w:t>№ п/п</w:t>
            </w:r>
          </w:p>
        </w:tc>
        <w:tc>
          <w:tcPr>
            <w:tcW w:w="1546" w:type="dxa"/>
            <w:vAlign w:val="center"/>
          </w:tcPr>
          <w:p w:rsidR="00511D2B" w:rsidRPr="005B1423" w:rsidRDefault="00511D2B" w:rsidP="005B1423">
            <w:pPr>
              <w:spacing w:after="0" w:line="240" w:lineRule="auto"/>
              <w:ind w:firstLine="0"/>
              <w:jc w:val="center"/>
              <w:rPr>
                <w:b/>
                <w:sz w:val="20"/>
                <w:szCs w:val="20"/>
              </w:rPr>
            </w:pPr>
            <w:r w:rsidRPr="005B1423">
              <w:rPr>
                <w:b/>
                <w:sz w:val="20"/>
                <w:szCs w:val="20"/>
              </w:rPr>
              <w:t>Начало участка</w:t>
            </w:r>
          </w:p>
        </w:tc>
        <w:tc>
          <w:tcPr>
            <w:tcW w:w="1814" w:type="dxa"/>
            <w:vAlign w:val="center"/>
          </w:tcPr>
          <w:p w:rsidR="00511D2B" w:rsidRPr="005B1423" w:rsidRDefault="00511D2B" w:rsidP="005B1423">
            <w:pPr>
              <w:spacing w:after="0" w:line="240" w:lineRule="auto"/>
              <w:ind w:firstLine="0"/>
              <w:jc w:val="center"/>
              <w:rPr>
                <w:b/>
                <w:sz w:val="20"/>
                <w:szCs w:val="20"/>
              </w:rPr>
            </w:pPr>
            <w:r w:rsidRPr="005B1423">
              <w:rPr>
                <w:b/>
                <w:sz w:val="20"/>
                <w:szCs w:val="20"/>
              </w:rPr>
              <w:t>Конец участка</w:t>
            </w:r>
          </w:p>
        </w:tc>
        <w:tc>
          <w:tcPr>
            <w:tcW w:w="2414" w:type="dxa"/>
            <w:vAlign w:val="center"/>
          </w:tcPr>
          <w:p w:rsidR="00511D2B" w:rsidRPr="005B1423" w:rsidRDefault="00511D2B" w:rsidP="005B1423">
            <w:pPr>
              <w:spacing w:after="0" w:line="240" w:lineRule="auto"/>
              <w:ind w:firstLine="0"/>
              <w:jc w:val="center"/>
              <w:rPr>
                <w:b/>
                <w:sz w:val="20"/>
                <w:szCs w:val="20"/>
              </w:rPr>
            </w:pPr>
            <w:r w:rsidRPr="005B1423">
              <w:rPr>
                <w:b/>
                <w:sz w:val="20"/>
                <w:szCs w:val="20"/>
              </w:rPr>
              <w:t>Наружный диаметр прокладываемого т/п D, мм</w:t>
            </w:r>
          </w:p>
        </w:tc>
        <w:tc>
          <w:tcPr>
            <w:tcW w:w="1701" w:type="dxa"/>
            <w:vAlign w:val="center"/>
          </w:tcPr>
          <w:p w:rsidR="00511D2B" w:rsidRPr="005B1423" w:rsidRDefault="00511D2B" w:rsidP="005B1423">
            <w:pPr>
              <w:spacing w:after="0" w:line="240" w:lineRule="auto"/>
              <w:ind w:firstLine="0"/>
              <w:jc w:val="center"/>
              <w:rPr>
                <w:b/>
                <w:sz w:val="20"/>
                <w:szCs w:val="20"/>
              </w:rPr>
            </w:pPr>
            <w:r w:rsidRPr="005B1423">
              <w:rPr>
                <w:b/>
                <w:sz w:val="20"/>
                <w:szCs w:val="20"/>
              </w:rPr>
              <w:t>Протяженность I, м</w:t>
            </w:r>
          </w:p>
        </w:tc>
        <w:tc>
          <w:tcPr>
            <w:tcW w:w="2552" w:type="dxa"/>
            <w:vAlign w:val="center"/>
          </w:tcPr>
          <w:p w:rsidR="00511D2B" w:rsidRPr="005B1423" w:rsidRDefault="00511D2B" w:rsidP="005B1423">
            <w:pPr>
              <w:spacing w:after="0" w:line="240" w:lineRule="auto"/>
              <w:ind w:firstLine="0"/>
              <w:jc w:val="center"/>
              <w:rPr>
                <w:b/>
                <w:sz w:val="20"/>
                <w:szCs w:val="20"/>
              </w:rPr>
            </w:pPr>
            <w:r w:rsidRPr="005B1423">
              <w:rPr>
                <w:b/>
                <w:sz w:val="20"/>
                <w:szCs w:val="20"/>
              </w:rPr>
              <w:t>Тип прокладки</w:t>
            </w:r>
          </w:p>
        </w:tc>
        <w:tc>
          <w:tcPr>
            <w:tcW w:w="1728" w:type="dxa"/>
            <w:vAlign w:val="center"/>
          </w:tcPr>
          <w:p w:rsidR="00511D2B" w:rsidRPr="005B1423" w:rsidRDefault="00511D2B" w:rsidP="005B1423">
            <w:pPr>
              <w:spacing w:after="0" w:line="240" w:lineRule="auto"/>
              <w:ind w:firstLine="0"/>
              <w:jc w:val="center"/>
              <w:rPr>
                <w:b/>
                <w:sz w:val="20"/>
                <w:szCs w:val="20"/>
              </w:rPr>
            </w:pPr>
            <w:r w:rsidRPr="005B1423">
              <w:rPr>
                <w:b/>
                <w:sz w:val="20"/>
                <w:szCs w:val="20"/>
              </w:rPr>
              <w:t>Тип изоляции</w:t>
            </w:r>
          </w:p>
        </w:tc>
        <w:tc>
          <w:tcPr>
            <w:tcW w:w="2241" w:type="dxa"/>
            <w:vAlign w:val="center"/>
          </w:tcPr>
          <w:p w:rsidR="00511D2B" w:rsidRPr="005B1423" w:rsidRDefault="00511D2B" w:rsidP="005B1423">
            <w:pPr>
              <w:spacing w:after="0" w:line="240" w:lineRule="auto"/>
              <w:ind w:firstLine="0"/>
              <w:jc w:val="center"/>
              <w:rPr>
                <w:b/>
                <w:sz w:val="20"/>
                <w:szCs w:val="20"/>
              </w:rPr>
            </w:pPr>
            <w:r w:rsidRPr="005B1423">
              <w:rPr>
                <w:b/>
                <w:sz w:val="20"/>
                <w:szCs w:val="20"/>
              </w:rPr>
              <w:t>Ориентировочная стоимость, руб.</w:t>
            </w:r>
          </w:p>
        </w:tc>
      </w:tr>
      <w:tr w:rsidR="00511D2B" w:rsidRPr="005B1423" w:rsidTr="005B1423">
        <w:tc>
          <w:tcPr>
            <w:tcW w:w="14606" w:type="dxa"/>
            <w:gridSpan w:val="8"/>
            <w:vAlign w:val="center"/>
          </w:tcPr>
          <w:p w:rsidR="00511D2B" w:rsidRPr="005B1423" w:rsidRDefault="00511D2B" w:rsidP="005B1423">
            <w:pPr>
              <w:spacing w:after="0" w:line="240" w:lineRule="auto"/>
              <w:ind w:firstLine="0"/>
              <w:jc w:val="center"/>
              <w:rPr>
                <w:b/>
                <w:sz w:val="20"/>
                <w:szCs w:val="20"/>
              </w:rPr>
            </w:pPr>
            <w:r w:rsidRPr="005B1423">
              <w:rPr>
                <w:b/>
                <w:sz w:val="20"/>
                <w:szCs w:val="20"/>
              </w:rPr>
              <w:t>2021 г.</w:t>
            </w:r>
          </w:p>
        </w:tc>
      </w:tr>
      <w:tr w:rsidR="00511D2B" w:rsidRPr="005B1423" w:rsidTr="005B1423">
        <w:tc>
          <w:tcPr>
            <w:tcW w:w="610" w:type="dxa"/>
            <w:vAlign w:val="center"/>
          </w:tcPr>
          <w:p w:rsidR="00511D2B" w:rsidRPr="005B1423" w:rsidRDefault="00511D2B" w:rsidP="005B1423">
            <w:pPr>
              <w:spacing w:after="0" w:line="240" w:lineRule="auto"/>
              <w:ind w:firstLine="0"/>
              <w:jc w:val="center"/>
              <w:rPr>
                <w:sz w:val="20"/>
                <w:szCs w:val="20"/>
              </w:rPr>
            </w:pPr>
            <w:r w:rsidRPr="005B1423">
              <w:rPr>
                <w:sz w:val="20"/>
                <w:szCs w:val="20"/>
              </w:rPr>
              <w:t>1</w:t>
            </w:r>
          </w:p>
        </w:tc>
        <w:tc>
          <w:tcPr>
            <w:tcW w:w="1546" w:type="dxa"/>
            <w:vAlign w:val="center"/>
          </w:tcPr>
          <w:p w:rsidR="00511D2B" w:rsidRPr="005B1423" w:rsidRDefault="00511D2B" w:rsidP="005B1423">
            <w:pPr>
              <w:spacing w:after="0" w:line="240" w:lineRule="auto"/>
              <w:ind w:firstLine="0"/>
              <w:jc w:val="center"/>
              <w:rPr>
                <w:sz w:val="20"/>
                <w:szCs w:val="20"/>
              </w:rPr>
            </w:pPr>
            <w:r w:rsidRPr="005B1423">
              <w:rPr>
                <w:sz w:val="20"/>
                <w:szCs w:val="20"/>
              </w:rPr>
              <w:t>ТК46</w:t>
            </w:r>
          </w:p>
        </w:tc>
        <w:tc>
          <w:tcPr>
            <w:tcW w:w="1814" w:type="dxa"/>
            <w:vAlign w:val="center"/>
          </w:tcPr>
          <w:p w:rsidR="00511D2B" w:rsidRPr="005B1423" w:rsidRDefault="00511D2B" w:rsidP="00E42DBB">
            <w:pPr>
              <w:spacing w:after="0" w:line="240" w:lineRule="auto"/>
              <w:ind w:firstLine="0"/>
              <w:jc w:val="center"/>
              <w:rPr>
                <w:sz w:val="20"/>
                <w:szCs w:val="20"/>
              </w:rPr>
            </w:pPr>
            <w:r w:rsidRPr="005B1423">
              <w:rPr>
                <w:sz w:val="20"/>
                <w:szCs w:val="20"/>
              </w:rPr>
              <w:t>Потребитель 1- 20</w:t>
            </w:r>
            <w:r w:rsidR="00E42DBB">
              <w:rPr>
                <w:sz w:val="20"/>
                <w:szCs w:val="20"/>
              </w:rPr>
              <w:t>21</w:t>
            </w:r>
          </w:p>
        </w:tc>
        <w:tc>
          <w:tcPr>
            <w:tcW w:w="2414" w:type="dxa"/>
            <w:vAlign w:val="center"/>
          </w:tcPr>
          <w:p w:rsidR="00511D2B" w:rsidRPr="005B1423" w:rsidRDefault="00511D2B" w:rsidP="005B1423">
            <w:pPr>
              <w:spacing w:after="0" w:line="240" w:lineRule="auto"/>
              <w:ind w:firstLine="0"/>
              <w:jc w:val="center"/>
              <w:rPr>
                <w:sz w:val="20"/>
                <w:szCs w:val="20"/>
              </w:rPr>
            </w:pPr>
            <w:r w:rsidRPr="005B1423">
              <w:rPr>
                <w:sz w:val="20"/>
                <w:szCs w:val="20"/>
              </w:rPr>
              <w:t>108</w:t>
            </w:r>
          </w:p>
        </w:tc>
        <w:tc>
          <w:tcPr>
            <w:tcW w:w="1701" w:type="dxa"/>
            <w:vAlign w:val="center"/>
          </w:tcPr>
          <w:p w:rsidR="00511D2B" w:rsidRPr="005B1423" w:rsidRDefault="00511D2B" w:rsidP="005B1423">
            <w:pPr>
              <w:spacing w:after="0" w:line="240" w:lineRule="auto"/>
              <w:ind w:firstLine="0"/>
              <w:jc w:val="center"/>
              <w:rPr>
                <w:sz w:val="20"/>
                <w:szCs w:val="20"/>
              </w:rPr>
            </w:pPr>
            <w:r w:rsidRPr="005B1423">
              <w:rPr>
                <w:sz w:val="20"/>
                <w:szCs w:val="20"/>
              </w:rPr>
              <w:t>145</w:t>
            </w:r>
          </w:p>
        </w:tc>
        <w:tc>
          <w:tcPr>
            <w:tcW w:w="2552" w:type="dxa"/>
            <w:vAlign w:val="center"/>
          </w:tcPr>
          <w:p w:rsidR="00511D2B" w:rsidRPr="005B1423" w:rsidRDefault="00511D2B" w:rsidP="005B1423">
            <w:pPr>
              <w:spacing w:after="0" w:line="240" w:lineRule="auto"/>
              <w:ind w:firstLine="0"/>
              <w:jc w:val="center"/>
              <w:rPr>
                <w:sz w:val="20"/>
                <w:szCs w:val="20"/>
              </w:rPr>
            </w:pPr>
            <w:r w:rsidRPr="005B1423">
              <w:rPr>
                <w:sz w:val="20"/>
                <w:szCs w:val="20"/>
              </w:rPr>
              <w:t>Подземная бесканальная</w:t>
            </w:r>
          </w:p>
        </w:tc>
        <w:tc>
          <w:tcPr>
            <w:tcW w:w="1728" w:type="dxa"/>
            <w:vAlign w:val="center"/>
          </w:tcPr>
          <w:p w:rsidR="00511D2B" w:rsidRPr="005B1423" w:rsidRDefault="00511D2B" w:rsidP="005B1423">
            <w:pPr>
              <w:spacing w:after="0" w:line="240" w:lineRule="auto"/>
              <w:ind w:firstLine="0"/>
              <w:jc w:val="center"/>
              <w:rPr>
                <w:sz w:val="20"/>
                <w:szCs w:val="20"/>
              </w:rPr>
            </w:pPr>
            <w:r w:rsidRPr="005B1423">
              <w:rPr>
                <w:sz w:val="20"/>
                <w:szCs w:val="20"/>
              </w:rPr>
              <w:t>Пенополиуретан</w:t>
            </w:r>
          </w:p>
        </w:tc>
        <w:tc>
          <w:tcPr>
            <w:tcW w:w="2241" w:type="dxa"/>
            <w:vAlign w:val="center"/>
          </w:tcPr>
          <w:p w:rsidR="00511D2B" w:rsidRPr="005B1423" w:rsidRDefault="00511D2B" w:rsidP="005B1423">
            <w:pPr>
              <w:spacing w:after="0" w:line="240" w:lineRule="auto"/>
              <w:ind w:firstLine="0"/>
              <w:jc w:val="center"/>
              <w:rPr>
                <w:sz w:val="20"/>
                <w:szCs w:val="20"/>
              </w:rPr>
            </w:pPr>
            <w:r w:rsidRPr="005B1423">
              <w:rPr>
                <w:sz w:val="20"/>
                <w:szCs w:val="20"/>
              </w:rPr>
              <w:t>538141,55</w:t>
            </w:r>
          </w:p>
        </w:tc>
      </w:tr>
      <w:tr w:rsidR="00511D2B" w:rsidRPr="005B1423" w:rsidTr="005B1423">
        <w:tc>
          <w:tcPr>
            <w:tcW w:w="6384" w:type="dxa"/>
            <w:gridSpan w:val="4"/>
            <w:vAlign w:val="center"/>
          </w:tcPr>
          <w:p w:rsidR="00511D2B" w:rsidRPr="005B1423" w:rsidRDefault="00511D2B" w:rsidP="005B1423">
            <w:pPr>
              <w:spacing w:after="0" w:line="240" w:lineRule="auto"/>
              <w:ind w:firstLine="0"/>
              <w:jc w:val="center"/>
              <w:rPr>
                <w:b/>
                <w:sz w:val="20"/>
                <w:szCs w:val="20"/>
              </w:rPr>
            </w:pPr>
            <w:r w:rsidRPr="005B1423">
              <w:rPr>
                <w:b/>
                <w:sz w:val="20"/>
                <w:szCs w:val="20"/>
              </w:rPr>
              <w:t>Итого за этап</w:t>
            </w:r>
          </w:p>
        </w:tc>
        <w:tc>
          <w:tcPr>
            <w:tcW w:w="1701" w:type="dxa"/>
            <w:vAlign w:val="center"/>
          </w:tcPr>
          <w:p w:rsidR="00511D2B" w:rsidRPr="005B1423" w:rsidRDefault="00511D2B" w:rsidP="005B1423">
            <w:pPr>
              <w:spacing w:after="0" w:line="240" w:lineRule="auto"/>
              <w:ind w:firstLine="0"/>
              <w:jc w:val="center"/>
              <w:rPr>
                <w:b/>
                <w:sz w:val="20"/>
                <w:szCs w:val="20"/>
              </w:rPr>
            </w:pPr>
            <w:r w:rsidRPr="005B1423">
              <w:rPr>
                <w:b/>
                <w:sz w:val="20"/>
                <w:szCs w:val="20"/>
              </w:rPr>
              <w:t>145</w:t>
            </w:r>
          </w:p>
        </w:tc>
        <w:tc>
          <w:tcPr>
            <w:tcW w:w="2552" w:type="dxa"/>
            <w:vAlign w:val="center"/>
          </w:tcPr>
          <w:p w:rsidR="00511D2B" w:rsidRPr="005B1423" w:rsidRDefault="00511D2B" w:rsidP="005B1423">
            <w:pPr>
              <w:spacing w:after="0" w:line="240" w:lineRule="auto"/>
              <w:ind w:firstLine="0"/>
              <w:jc w:val="center"/>
              <w:rPr>
                <w:b/>
                <w:sz w:val="20"/>
                <w:szCs w:val="20"/>
              </w:rPr>
            </w:pPr>
          </w:p>
        </w:tc>
        <w:tc>
          <w:tcPr>
            <w:tcW w:w="1728" w:type="dxa"/>
            <w:vAlign w:val="center"/>
          </w:tcPr>
          <w:p w:rsidR="00511D2B" w:rsidRPr="005B1423" w:rsidRDefault="00511D2B" w:rsidP="005B1423">
            <w:pPr>
              <w:spacing w:after="0" w:line="240" w:lineRule="auto"/>
              <w:ind w:firstLine="0"/>
              <w:jc w:val="center"/>
              <w:rPr>
                <w:b/>
                <w:sz w:val="20"/>
                <w:szCs w:val="20"/>
              </w:rPr>
            </w:pPr>
          </w:p>
        </w:tc>
        <w:tc>
          <w:tcPr>
            <w:tcW w:w="2241" w:type="dxa"/>
            <w:vAlign w:val="center"/>
          </w:tcPr>
          <w:p w:rsidR="00511D2B" w:rsidRPr="005B1423" w:rsidRDefault="00511D2B" w:rsidP="005B1423">
            <w:pPr>
              <w:spacing w:after="0" w:line="240" w:lineRule="auto"/>
              <w:ind w:firstLine="0"/>
              <w:jc w:val="center"/>
              <w:rPr>
                <w:b/>
                <w:sz w:val="20"/>
                <w:szCs w:val="20"/>
              </w:rPr>
            </w:pPr>
            <w:r w:rsidRPr="005B1423">
              <w:rPr>
                <w:b/>
                <w:sz w:val="20"/>
                <w:szCs w:val="20"/>
              </w:rPr>
              <w:t>538141,55</w:t>
            </w:r>
          </w:p>
        </w:tc>
      </w:tr>
      <w:tr w:rsidR="00511D2B" w:rsidRPr="005B1423" w:rsidTr="005B1423">
        <w:tc>
          <w:tcPr>
            <w:tcW w:w="14606" w:type="dxa"/>
            <w:gridSpan w:val="8"/>
            <w:vAlign w:val="center"/>
          </w:tcPr>
          <w:p w:rsidR="00511D2B" w:rsidRPr="005B1423" w:rsidRDefault="00511D2B" w:rsidP="005B1423">
            <w:pPr>
              <w:spacing w:after="0" w:line="240" w:lineRule="auto"/>
              <w:ind w:firstLine="0"/>
              <w:jc w:val="center"/>
              <w:rPr>
                <w:b/>
                <w:sz w:val="20"/>
                <w:szCs w:val="20"/>
              </w:rPr>
            </w:pPr>
            <w:r w:rsidRPr="005B1423">
              <w:rPr>
                <w:b/>
                <w:sz w:val="20"/>
                <w:szCs w:val="20"/>
              </w:rPr>
              <w:t>2022-2026 г.</w:t>
            </w:r>
          </w:p>
        </w:tc>
      </w:tr>
      <w:tr w:rsidR="007B49C5" w:rsidRPr="005B1423" w:rsidTr="005B1423">
        <w:tc>
          <w:tcPr>
            <w:tcW w:w="610" w:type="dxa"/>
            <w:vMerge w:val="restart"/>
            <w:vAlign w:val="center"/>
          </w:tcPr>
          <w:p w:rsidR="007B49C5" w:rsidRPr="005B1423" w:rsidRDefault="00E42DBB" w:rsidP="005B1423">
            <w:pPr>
              <w:spacing w:after="0" w:line="240" w:lineRule="auto"/>
              <w:ind w:firstLine="0"/>
              <w:jc w:val="center"/>
              <w:rPr>
                <w:sz w:val="20"/>
                <w:szCs w:val="20"/>
              </w:rPr>
            </w:pPr>
            <w:r>
              <w:rPr>
                <w:sz w:val="20"/>
                <w:szCs w:val="20"/>
              </w:rPr>
              <w:t>2</w:t>
            </w:r>
          </w:p>
        </w:tc>
        <w:tc>
          <w:tcPr>
            <w:tcW w:w="1546" w:type="dxa"/>
            <w:vMerge w:val="restart"/>
            <w:vAlign w:val="center"/>
          </w:tcPr>
          <w:p w:rsidR="007B49C5" w:rsidRPr="005B1423" w:rsidRDefault="007B49C5" w:rsidP="005B1423">
            <w:pPr>
              <w:spacing w:after="0" w:line="240" w:lineRule="auto"/>
              <w:ind w:firstLine="0"/>
              <w:jc w:val="center"/>
              <w:rPr>
                <w:sz w:val="20"/>
                <w:szCs w:val="20"/>
              </w:rPr>
            </w:pPr>
            <w:r w:rsidRPr="005B1423">
              <w:rPr>
                <w:sz w:val="20"/>
                <w:szCs w:val="20"/>
              </w:rPr>
              <w:t>ТК46</w:t>
            </w:r>
          </w:p>
        </w:tc>
        <w:tc>
          <w:tcPr>
            <w:tcW w:w="1814" w:type="dxa"/>
            <w:vMerge w:val="restart"/>
            <w:vAlign w:val="center"/>
          </w:tcPr>
          <w:p w:rsidR="007B49C5" w:rsidRPr="005B1423" w:rsidRDefault="007B49C5" w:rsidP="005B1423">
            <w:pPr>
              <w:spacing w:after="0" w:line="240" w:lineRule="auto"/>
              <w:ind w:firstLine="0"/>
              <w:jc w:val="center"/>
              <w:rPr>
                <w:sz w:val="20"/>
                <w:szCs w:val="20"/>
              </w:rPr>
            </w:pPr>
            <w:r w:rsidRPr="005B1423">
              <w:rPr>
                <w:sz w:val="20"/>
                <w:szCs w:val="20"/>
              </w:rPr>
              <w:t xml:space="preserve">Потребитель 1- </w:t>
            </w:r>
            <w:r w:rsidR="00E42DBB" w:rsidRPr="005B1423">
              <w:rPr>
                <w:sz w:val="20"/>
                <w:szCs w:val="20"/>
              </w:rPr>
              <w:t>2022-2026</w:t>
            </w:r>
          </w:p>
        </w:tc>
        <w:tc>
          <w:tcPr>
            <w:tcW w:w="2414" w:type="dxa"/>
            <w:vAlign w:val="center"/>
          </w:tcPr>
          <w:p w:rsidR="007B49C5" w:rsidRPr="005B1423" w:rsidRDefault="007B49C5" w:rsidP="005B1423">
            <w:pPr>
              <w:spacing w:after="0" w:line="240" w:lineRule="auto"/>
              <w:ind w:firstLine="0"/>
              <w:jc w:val="center"/>
              <w:rPr>
                <w:sz w:val="20"/>
                <w:szCs w:val="20"/>
              </w:rPr>
            </w:pPr>
            <w:r w:rsidRPr="005B1423">
              <w:rPr>
                <w:sz w:val="20"/>
                <w:szCs w:val="20"/>
              </w:rPr>
              <w:t>159</w:t>
            </w:r>
          </w:p>
        </w:tc>
        <w:tc>
          <w:tcPr>
            <w:tcW w:w="1701" w:type="dxa"/>
            <w:vAlign w:val="center"/>
          </w:tcPr>
          <w:p w:rsidR="007B49C5" w:rsidRPr="005B1423" w:rsidRDefault="007B49C5" w:rsidP="005B1423">
            <w:pPr>
              <w:spacing w:after="0" w:line="240" w:lineRule="auto"/>
              <w:ind w:firstLine="0"/>
              <w:jc w:val="center"/>
              <w:rPr>
                <w:sz w:val="20"/>
                <w:szCs w:val="20"/>
              </w:rPr>
            </w:pPr>
            <w:r w:rsidRPr="005B1423">
              <w:rPr>
                <w:sz w:val="20"/>
                <w:szCs w:val="20"/>
              </w:rPr>
              <w:t>157</w:t>
            </w:r>
          </w:p>
        </w:tc>
        <w:tc>
          <w:tcPr>
            <w:tcW w:w="2552" w:type="dxa"/>
            <w:vAlign w:val="center"/>
          </w:tcPr>
          <w:p w:rsidR="007B49C5" w:rsidRPr="005B1423" w:rsidRDefault="007B49C5" w:rsidP="005B1423">
            <w:pPr>
              <w:spacing w:after="0" w:line="240" w:lineRule="auto"/>
              <w:ind w:firstLine="0"/>
              <w:jc w:val="center"/>
              <w:rPr>
                <w:sz w:val="20"/>
                <w:szCs w:val="20"/>
              </w:rPr>
            </w:pPr>
            <w:r w:rsidRPr="005B1423">
              <w:rPr>
                <w:sz w:val="20"/>
                <w:szCs w:val="20"/>
              </w:rPr>
              <w:t>Подземная бесканальная</w:t>
            </w:r>
          </w:p>
        </w:tc>
        <w:tc>
          <w:tcPr>
            <w:tcW w:w="1728" w:type="dxa"/>
            <w:vAlign w:val="center"/>
          </w:tcPr>
          <w:p w:rsidR="007B49C5" w:rsidRPr="005B1423" w:rsidRDefault="007B49C5" w:rsidP="005B1423">
            <w:pPr>
              <w:spacing w:after="0" w:line="240" w:lineRule="auto"/>
              <w:ind w:firstLine="0"/>
              <w:jc w:val="center"/>
              <w:rPr>
                <w:sz w:val="20"/>
                <w:szCs w:val="20"/>
              </w:rPr>
            </w:pPr>
            <w:r w:rsidRPr="005B1423">
              <w:rPr>
                <w:sz w:val="20"/>
                <w:szCs w:val="20"/>
              </w:rPr>
              <w:t>Пенополиуретан</w:t>
            </w:r>
          </w:p>
        </w:tc>
        <w:tc>
          <w:tcPr>
            <w:tcW w:w="2241" w:type="dxa"/>
            <w:vAlign w:val="center"/>
          </w:tcPr>
          <w:p w:rsidR="007B49C5" w:rsidRPr="005B1423" w:rsidRDefault="007B49C5" w:rsidP="005B1423">
            <w:pPr>
              <w:spacing w:after="0" w:line="240" w:lineRule="auto"/>
              <w:ind w:firstLine="0"/>
              <w:jc w:val="center"/>
              <w:rPr>
                <w:sz w:val="20"/>
                <w:szCs w:val="20"/>
              </w:rPr>
            </w:pPr>
            <w:r w:rsidRPr="005B1423">
              <w:rPr>
                <w:sz w:val="20"/>
                <w:szCs w:val="20"/>
              </w:rPr>
              <w:t>735749,10</w:t>
            </w:r>
          </w:p>
        </w:tc>
      </w:tr>
      <w:tr w:rsidR="007B49C5" w:rsidRPr="005B1423" w:rsidTr="005B1423">
        <w:tc>
          <w:tcPr>
            <w:tcW w:w="610" w:type="dxa"/>
            <w:vMerge/>
            <w:vAlign w:val="center"/>
          </w:tcPr>
          <w:p w:rsidR="007B49C5" w:rsidRPr="005B1423" w:rsidRDefault="007B49C5" w:rsidP="005B1423">
            <w:pPr>
              <w:spacing w:after="0" w:line="240" w:lineRule="auto"/>
              <w:ind w:firstLine="0"/>
              <w:jc w:val="center"/>
              <w:rPr>
                <w:sz w:val="20"/>
                <w:szCs w:val="20"/>
              </w:rPr>
            </w:pPr>
          </w:p>
        </w:tc>
        <w:tc>
          <w:tcPr>
            <w:tcW w:w="1546" w:type="dxa"/>
            <w:vMerge/>
            <w:vAlign w:val="center"/>
          </w:tcPr>
          <w:p w:rsidR="007B49C5" w:rsidRPr="005B1423" w:rsidRDefault="007B49C5" w:rsidP="005B1423">
            <w:pPr>
              <w:spacing w:after="0" w:line="240" w:lineRule="auto"/>
              <w:ind w:firstLine="0"/>
              <w:jc w:val="center"/>
              <w:rPr>
                <w:sz w:val="20"/>
                <w:szCs w:val="20"/>
              </w:rPr>
            </w:pPr>
          </w:p>
        </w:tc>
        <w:tc>
          <w:tcPr>
            <w:tcW w:w="1814" w:type="dxa"/>
            <w:vMerge/>
            <w:vAlign w:val="center"/>
          </w:tcPr>
          <w:p w:rsidR="007B49C5" w:rsidRPr="005B1423" w:rsidRDefault="007B49C5" w:rsidP="005B1423">
            <w:pPr>
              <w:spacing w:after="0" w:line="240" w:lineRule="auto"/>
              <w:ind w:firstLine="0"/>
              <w:jc w:val="center"/>
              <w:rPr>
                <w:sz w:val="20"/>
                <w:szCs w:val="20"/>
              </w:rPr>
            </w:pPr>
          </w:p>
        </w:tc>
        <w:tc>
          <w:tcPr>
            <w:tcW w:w="2414" w:type="dxa"/>
            <w:vAlign w:val="center"/>
          </w:tcPr>
          <w:p w:rsidR="007B49C5" w:rsidRPr="005B1423" w:rsidRDefault="007B49C5" w:rsidP="005B1423">
            <w:pPr>
              <w:spacing w:after="0" w:line="240" w:lineRule="auto"/>
              <w:ind w:firstLine="0"/>
              <w:jc w:val="center"/>
              <w:rPr>
                <w:sz w:val="20"/>
                <w:szCs w:val="20"/>
              </w:rPr>
            </w:pPr>
            <w:r w:rsidRPr="005B1423">
              <w:rPr>
                <w:sz w:val="20"/>
                <w:szCs w:val="20"/>
              </w:rPr>
              <w:t>108</w:t>
            </w:r>
          </w:p>
        </w:tc>
        <w:tc>
          <w:tcPr>
            <w:tcW w:w="1701" w:type="dxa"/>
            <w:vAlign w:val="center"/>
          </w:tcPr>
          <w:p w:rsidR="007B49C5" w:rsidRPr="005B1423" w:rsidRDefault="007B49C5" w:rsidP="005B1423">
            <w:pPr>
              <w:spacing w:after="0" w:line="240" w:lineRule="auto"/>
              <w:ind w:firstLine="0"/>
              <w:jc w:val="center"/>
              <w:rPr>
                <w:sz w:val="20"/>
                <w:szCs w:val="20"/>
              </w:rPr>
            </w:pPr>
            <w:r w:rsidRPr="005B1423">
              <w:rPr>
                <w:sz w:val="20"/>
                <w:szCs w:val="20"/>
              </w:rPr>
              <w:t>66,9</w:t>
            </w:r>
          </w:p>
        </w:tc>
        <w:tc>
          <w:tcPr>
            <w:tcW w:w="2552" w:type="dxa"/>
            <w:vAlign w:val="center"/>
          </w:tcPr>
          <w:p w:rsidR="007B49C5" w:rsidRPr="005B1423" w:rsidRDefault="007B49C5" w:rsidP="005B1423">
            <w:pPr>
              <w:spacing w:after="0" w:line="240" w:lineRule="auto"/>
              <w:ind w:firstLine="0"/>
              <w:jc w:val="center"/>
              <w:rPr>
                <w:sz w:val="20"/>
                <w:szCs w:val="20"/>
              </w:rPr>
            </w:pPr>
            <w:r w:rsidRPr="005B1423">
              <w:rPr>
                <w:sz w:val="20"/>
                <w:szCs w:val="20"/>
              </w:rPr>
              <w:t>Подземная бесканальная</w:t>
            </w:r>
          </w:p>
        </w:tc>
        <w:tc>
          <w:tcPr>
            <w:tcW w:w="1728" w:type="dxa"/>
            <w:vAlign w:val="center"/>
          </w:tcPr>
          <w:p w:rsidR="007B49C5" w:rsidRPr="005B1423" w:rsidRDefault="007B49C5" w:rsidP="005B1423">
            <w:pPr>
              <w:spacing w:after="0" w:line="240" w:lineRule="auto"/>
              <w:ind w:firstLine="0"/>
              <w:jc w:val="center"/>
              <w:rPr>
                <w:sz w:val="20"/>
                <w:szCs w:val="20"/>
              </w:rPr>
            </w:pPr>
            <w:r w:rsidRPr="005B1423">
              <w:rPr>
                <w:sz w:val="20"/>
                <w:szCs w:val="20"/>
              </w:rPr>
              <w:t>Пенополиуретан</w:t>
            </w:r>
          </w:p>
        </w:tc>
        <w:tc>
          <w:tcPr>
            <w:tcW w:w="2241" w:type="dxa"/>
            <w:vAlign w:val="center"/>
          </w:tcPr>
          <w:p w:rsidR="007B49C5" w:rsidRPr="005B1423" w:rsidRDefault="007B49C5" w:rsidP="005B1423">
            <w:pPr>
              <w:spacing w:after="0" w:line="240" w:lineRule="auto"/>
              <w:ind w:firstLine="0"/>
              <w:jc w:val="center"/>
              <w:rPr>
                <w:sz w:val="20"/>
                <w:szCs w:val="20"/>
              </w:rPr>
            </w:pPr>
            <w:r w:rsidRPr="005B1423">
              <w:rPr>
                <w:sz w:val="20"/>
                <w:szCs w:val="20"/>
              </w:rPr>
              <w:t>248287,37</w:t>
            </w:r>
          </w:p>
        </w:tc>
      </w:tr>
      <w:tr w:rsidR="007B49C5" w:rsidRPr="005B1423" w:rsidTr="005B1423">
        <w:tc>
          <w:tcPr>
            <w:tcW w:w="610" w:type="dxa"/>
            <w:vMerge w:val="restart"/>
            <w:vAlign w:val="center"/>
          </w:tcPr>
          <w:p w:rsidR="007B49C5" w:rsidRPr="005B1423" w:rsidRDefault="00E42DBB" w:rsidP="005B1423">
            <w:pPr>
              <w:spacing w:after="0" w:line="240" w:lineRule="auto"/>
              <w:ind w:firstLine="0"/>
              <w:jc w:val="center"/>
              <w:rPr>
                <w:sz w:val="20"/>
                <w:szCs w:val="20"/>
              </w:rPr>
            </w:pPr>
            <w:r>
              <w:rPr>
                <w:sz w:val="20"/>
                <w:szCs w:val="20"/>
              </w:rPr>
              <w:t>3</w:t>
            </w:r>
          </w:p>
        </w:tc>
        <w:tc>
          <w:tcPr>
            <w:tcW w:w="1546" w:type="dxa"/>
            <w:vMerge w:val="restart"/>
            <w:vAlign w:val="center"/>
          </w:tcPr>
          <w:p w:rsidR="007B49C5" w:rsidRPr="005B1423" w:rsidRDefault="007B49C5" w:rsidP="005B1423">
            <w:pPr>
              <w:spacing w:after="0" w:line="240" w:lineRule="auto"/>
              <w:ind w:firstLine="0"/>
              <w:jc w:val="center"/>
              <w:rPr>
                <w:sz w:val="20"/>
                <w:szCs w:val="20"/>
              </w:rPr>
            </w:pPr>
            <w:r w:rsidRPr="005B1423">
              <w:rPr>
                <w:sz w:val="20"/>
                <w:szCs w:val="20"/>
              </w:rPr>
              <w:t>Котельная</w:t>
            </w:r>
          </w:p>
        </w:tc>
        <w:tc>
          <w:tcPr>
            <w:tcW w:w="1814" w:type="dxa"/>
            <w:vMerge w:val="restart"/>
            <w:vAlign w:val="center"/>
          </w:tcPr>
          <w:p w:rsidR="007B49C5" w:rsidRPr="005B1423" w:rsidRDefault="007B49C5" w:rsidP="005B1423">
            <w:pPr>
              <w:spacing w:after="0" w:line="240" w:lineRule="auto"/>
              <w:ind w:firstLine="0"/>
              <w:jc w:val="center"/>
              <w:rPr>
                <w:sz w:val="20"/>
                <w:szCs w:val="20"/>
              </w:rPr>
            </w:pPr>
            <w:r w:rsidRPr="005B1423">
              <w:rPr>
                <w:sz w:val="20"/>
                <w:szCs w:val="20"/>
              </w:rPr>
              <w:t xml:space="preserve">Потребитель 2- </w:t>
            </w:r>
            <w:r w:rsidR="00E42DBB" w:rsidRPr="005B1423">
              <w:rPr>
                <w:sz w:val="20"/>
                <w:szCs w:val="20"/>
              </w:rPr>
              <w:t>2022-2026</w:t>
            </w:r>
          </w:p>
        </w:tc>
        <w:tc>
          <w:tcPr>
            <w:tcW w:w="2414" w:type="dxa"/>
            <w:vAlign w:val="center"/>
          </w:tcPr>
          <w:p w:rsidR="007B49C5" w:rsidRPr="005B1423" w:rsidRDefault="007B49C5" w:rsidP="005B1423">
            <w:pPr>
              <w:spacing w:after="0" w:line="240" w:lineRule="auto"/>
              <w:ind w:firstLine="0"/>
              <w:jc w:val="center"/>
              <w:rPr>
                <w:sz w:val="20"/>
                <w:szCs w:val="20"/>
              </w:rPr>
            </w:pPr>
            <w:r w:rsidRPr="005B1423">
              <w:rPr>
                <w:sz w:val="20"/>
                <w:szCs w:val="20"/>
              </w:rPr>
              <w:t>273</w:t>
            </w:r>
          </w:p>
        </w:tc>
        <w:tc>
          <w:tcPr>
            <w:tcW w:w="1701" w:type="dxa"/>
            <w:vAlign w:val="center"/>
          </w:tcPr>
          <w:p w:rsidR="007B49C5" w:rsidRPr="005B1423" w:rsidRDefault="007B49C5" w:rsidP="005B1423">
            <w:pPr>
              <w:spacing w:after="0" w:line="240" w:lineRule="auto"/>
              <w:ind w:firstLine="0"/>
              <w:jc w:val="center"/>
              <w:rPr>
                <w:sz w:val="20"/>
                <w:szCs w:val="20"/>
              </w:rPr>
            </w:pPr>
            <w:r w:rsidRPr="005B1423">
              <w:rPr>
                <w:sz w:val="20"/>
                <w:szCs w:val="20"/>
              </w:rPr>
              <w:t>427</w:t>
            </w:r>
          </w:p>
        </w:tc>
        <w:tc>
          <w:tcPr>
            <w:tcW w:w="2552" w:type="dxa"/>
            <w:vAlign w:val="center"/>
          </w:tcPr>
          <w:p w:rsidR="007B49C5" w:rsidRPr="005B1423" w:rsidRDefault="007B49C5" w:rsidP="005B1423">
            <w:pPr>
              <w:spacing w:after="0" w:line="240" w:lineRule="auto"/>
              <w:ind w:firstLine="0"/>
              <w:jc w:val="center"/>
              <w:rPr>
                <w:sz w:val="20"/>
                <w:szCs w:val="20"/>
              </w:rPr>
            </w:pPr>
            <w:r w:rsidRPr="005B1423">
              <w:rPr>
                <w:sz w:val="20"/>
                <w:szCs w:val="20"/>
              </w:rPr>
              <w:t>Подземная бесканальная</w:t>
            </w:r>
          </w:p>
        </w:tc>
        <w:tc>
          <w:tcPr>
            <w:tcW w:w="1728" w:type="dxa"/>
            <w:vAlign w:val="center"/>
          </w:tcPr>
          <w:p w:rsidR="007B49C5" w:rsidRPr="005B1423" w:rsidRDefault="007B49C5" w:rsidP="005B1423">
            <w:pPr>
              <w:spacing w:after="0" w:line="240" w:lineRule="auto"/>
              <w:ind w:firstLine="0"/>
              <w:jc w:val="center"/>
              <w:rPr>
                <w:sz w:val="20"/>
                <w:szCs w:val="20"/>
              </w:rPr>
            </w:pPr>
            <w:r w:rsidRPr="005B1423">
              <w:rPr>
                <w:sz w:val="20"/>
                <w:szCs w:val="20"/>
              </w:rPr>
              <w:t>Пенополиуретан</w:t>
            </w:r>
          </w:p>
        </w:tc>
        <w:tc>
          <w:tcPr>
            <w:tcW w:w="2241" w:type="dxa"/>
            <w:vAlign w:val="center"/>
          </w:tcPr>
          <w:p w:rsidR="007B49C5" w:rsidRPr="005B1423" w:rsidRDefault="007B49C5" w:rsidP="005B1423">
            <w:pPr>
              <w:spacing w:after="0" w:line="240" w:lineRule="auto"/>
              <w:ind w:firstLine="0"/>
              <w:jc w:val="center"/>
              <w:rPr>
                <w:sz w:val="20"/>
                <w:szCs w:val="20"/>
              </w:rPr>
            </w:pPr>
            <w:r w:rsidRPr="005B1423">
              <w:rPr>
                <w:sz w:val="20"/>
                <w:szCs w:val="20"/>
              </w:rPr>
              <w:t>3054285,74</w:t>
            </w:r>
          </w:p>
        </w:tc>
      </w:tr>
      <w:tr w:rsidR="007B49C5" w:rsidRPr="005B1423" w:rsidTr="005B1423">
        <w:tc>
          <w:tcPr>
            <w:tcW w:w="610" w:type="dxa"/>
            <w:vMerge/>
            <w:vAlign w:val="center"/>
          </w:tcPr>
          <w:p w:rsidR="007B49C5" w:rsidRPr="005B1423" w:rsidRDefault="007B49C5" w:rsidP="005B1423">
            <w:pPr>
              <w:spacing w:after="0" w:line="240" w:lineRule="auto"/>
              <w:ind w:firstLine="0"/>
              <w:jc w:val="center"/>
              <w:rPr>
                <w:sz w:val="20"/>
                <w:szCs w:val="20"/>
              </w:rPr>
            </w:pPr>
          </w:p>
        </w:tc>
        <w:tc>
          <w:tcPr>
            <w:tcW w:w="1546" w:type="dxa"/>
            <w:vMerge/>
            <w:vAlign w:val="center"/>
          </w:tcPr>
          <w:p w:rsidR="007B49C5" w:rsidRPr="005B1423" w:rsidRDefault="007B49C5" w:rsidP="005B1423">
            <w:pPr>
              <w:spacing w:after="0" w:line="240" w:lineRule="auto"/>
              <w:ind w:firstLine="0"/>
              <w:jc w:val="center"/>
              <w:rPr>
                <w:sz w:val="20"/>
                <w:szCs w:val="20"/>
              </w:rPr>
            </w:pPr>
          </w:p>
        </w:tc>
        <w:tc>
          <w:tcPr>
            <w:tcW w:w="1814" w:type="dxa"/>
            <w:vMerge/>
            <w:vAlign w:val="center"/>
          </w:tcPr>
          <w:p w:rsidR="007B49C5" w:rsidRPr="005B1423" w:rsidRDefault="007B49C5" w:rsidP="005B1423">
            <w:pPr>
              <w:spacing w:after="0" w:line="240" w:lineRule="auto"/>
              <w:ind w:firstLine="0"/>
              <w:jc w:val="center"/>
              <w:rPr>
                <w:sz w:val="20"/>
                <w:szCs w:val="20"/>
              </w:rPr>
            </w:pPr>
          </w:p>
        </w:tc>
        <w:tc>
          <w:tcPr>
            <w:tcW w:w="2414" w:type="dxa"/>
            <w:vAlign w:val="center"/>
          </w:tcPr>
          <w:p w:rsidR="007B49C5" w:rsidRPr="005B1423" w:rsidRDefault="007B49C5" w:rsidP="005B1423">
            <w:pPr>
              <w:spacing w:after="0" w:line="240" w:lineRule="auto"/>
              <w:ind w:firstLine="0"/>
              <w:jc w:val="center"/>
              <w:rPr>
                <w:sz w:val="20"/>
                <w:szCs w:val="20"/>
              </w:rPr>
            </w:pPr>
            <w:r w:rsidRPr="005B1423">
              <w:rPr>
                <w:sz w:val="20"/>
                <w:szCs w:val="20"/>
              </w:rPr>
              <w:t>219</w:t>
            </w:r>
          </w:p>
        </w:tc>
        <w:tc>
          <w:tcPr>
            <w:tcW w:w="1701" w:type="dxa"/>
            <w:vAlign w:val="center"/>
          </w:tcPr>
          <w:p w:rsidR="007B49C5" w:rsidRPr="005B1423" w:rsidRDefault="007B49C5" w:rsidP="005B1423">
            <w:pPr>
              <w:spacing w:after="0" w:line="240" w:lineRule="auto"/>
              <w:ind w:firstLine="0"/>
              <w:jc w:val="center"/>
              <w:rPr>
                <w:sz w:val="20"/>
                <w:szCs w:val="20"/>
              </w:rPr>
            </w:pPr>
            <w:r w:rsidRPr="005B1423">
              <w:rPr>
                <w:sz w:val="20"/>
                <w:szCs w:val="20"/>
              </w:rPr>
              <w:t>62,52</w:t>
            </w:r>
          </w:p>
        </w:tc>
        <w:tc>
          <w:tcPr>
            <w:tcW w:w="2552" w:type="dxa"/>
            <w:vAlign w:val="center"/>
          </w:tcPr>
          <w:p w:rsidR="007B49C5" w:rsidRPr="005B1423" w:rsidRDefault="007B49C5" w:rsidP="005B1423">
            <w:pPr>
              <w:spacing w:after="0" w:line="240" w:lineRule="auto"/>
              <w:ind w:firstLine="0"/>
              <w:jc w:val="center"/>
              <w:rPr>
                <w:sz w:val="20"/>
                <w:szCs w:val="20"/>
              </w:rPr>
            </w:pPr>
            <w:r w:rsidRPr="005B1423">
              <w:rPr>
                <w:sz w:val="20"/>
                <w:szCs w:val="20"/>
              </w:rPr>
              <w:t>Подземная бесканальная</w:t>
            </w:r>
          </w:p>
        </w:tc>
        <w:tc>
          <w:tcPr>
            <w:tcW w:w="1728" w:type="dxa"/>
            <w:vAlign w:val="center"/>
          </w:tcPr>
          <w:p w:rsidR="007B49C5" w:rsidRPr="005B1423" w:rsidRDefault="007B49C5" w:rsidP="005B1423">
            <w:pPr>
              <w:spacing w:after="0" w:line="240" w:lineRule="auto"/>
              <w:ind w:firstLine="0"/>
              <w:jc w:val="center"/>
              <w:rPr>
                <w:sz w:val="20"/>
                <w:szCs w:val="20"/>
              </w:rPr>
            </w:pPr>
            <w:r w:rsidRPr="005B1423">
              <w:rPr>
                <w:sz w:val="20"/>
                <w:szCs w:val="20"/>
              </w:rPr>
              <w:t>Пенополиуретан</w:t>
            </w:r>
          </w:p>
        </w:tc>
        <w:tc>
          <w:tcPr>
            <w:tcW w:w="2241" w:type="dxa"/>
            <w:vAlign w:val="center"/>
          </w:tcPr>
          <w:p w:rsidR="007B49C5" w:rsidRPr="005B1423" w:rsidRDefault="007B49C5" w:rsidP="005B1423">
            <w:pPr>
              <w:spacing w:after="0" w:line="240" w:lineRule="auto"/>
              <w:ind w:firstLine="0"/>
              <w:jc w:val="center"/>
              <w:rPr>
                <w:sz w:val="20"/>
                <w:szCs w:val="20"/>
              </w:rPr>
            </w:pPr>
            <w:r w:rsidRPr="005B1423">
              <w:rPr>
                <w:sz w:val="20"/>
                <w:szCs w:val="20"/>
              </w:rPr>
              <w:t>369735,90</w:t>
            </w:r>
          </w:p>
        </w:tc>
      </w:tr>
      <w:tr w:rsidR="007B49C5" w:rsidRPr="005B1423" w:rsidTr="005B1423">
        <w:tc>
          <w:tcPr>
            <w:tcW w:w="610" w:type="dxa"/>
            <w:vMerge/>
            <w:vAlign w:val="center"/>
          </w:tcPr>
          <w:p w:rsidR="007B49C5" w:rsidRPr="005B1423" w:rsidRDefault="007B49C5" w:rsidP="005B1423">
            <w:pPr>
              <w:spacing w:after="0" w:line="240" w:lineRule="auto"/>
              <w:ind w:firstLine="0"/>
              <w:jc w:val="center"/>
              <w:rPr>
                <w:sz w:val="20"/>
                <w:szCs w:val="20"/>
              </w:rPr>
            </w:pPr>
          </w:p>
        </w:tc>
        <w:tc>
          <w:tcPr>
            <w:tcW w:w="1546" w:type="dxa"/>
            <w:vMerge/>
            <w:vAlign w:val="center"/>
          </w:tcPr>
          <w:p w:rsidR="007B49C5" w:rsidRPr="005B1423" w:rsidRDefault="007B49C5" w:rsidP="005B1423">
            <w:pPr>
              <w:spacing w:after="0" w:line="240" w:lineRule="auto"/>
              <w:ind w:firstLine="0"/>
              <w:jc w:val="center"/>
              <w:rPr>
                <w:sz w:val="20"/>
                <w:szCs w:val="20"/>
              </w:rPr>
            </w:pPr>
          </w:p>
        </w:tc>
        <w:tc>
          <w:tcPr>
            <w:tcW w:w="1814" w:type="dxa"/>
            <w:vMerge/>
            <w:vAlign w:val="center"/>
          </w:tcPr>
          <w:p w:rsidR="007B49C5" w:rsidRPr="005B1423" w:rsidRDefault="007B49C5" w:rsidP="005B1423">
            <w:pPr>
              <w:spacing w:after="0" w:line="240" w:lineRule="auto"/>
              <w:ind w:firstLine="0"/>
              <w:jc w:val="center"/>
              <w:rPr>
                <w:sz w:val="20"/>
                <w:szCs w:val="20"/>
              </w:rPr>
            </w:pPr>
          </w:p>
        </w:tc>
        <w:tc>
          <w:tcPr>
            <w:tcW w:w="2414" w:type="dxa"/>
            <w:vAlign w:val="center"/>
          </w:tcPr>
          <w:p w:rsidR="007B49C5" w:rsidRPr="005B1423" w:rsidRDefault="007B49C5" w:rsidP="005B1423">
            <w:pPr>
              <w:spacing w:after="0" w:line="240" w:lineRule="auto"/>
              <w:ind w:firstLine="0"/>
              <w:jc w:val="center"/>
              <w:rPr>
                <w:sz w:val="20"/>
                <w:szCs w:val="20"/>
              </w:rPr>
            </w:pPr>
            <w:r w:rsidRPr="005B1423">
              <w:rPr>
                <w:sz w:val="20"/>
                <w:szCs w:val="20"/>
              </w:rPr>
              <w:t>89</w:t>
            </w:r>
          </w:p>
        </w:tc>
        <w:tc>
          <w:tcPr>
            <w:tcW w:w="1701" w:type="dxa"/>
            <w:vAlign w:val="center"/>
          </w:tcPr>
          <w:p w:rsidR="007B49C5" w:rsidRPr="005B1423" w:rsidRDefault="007B49C5" w:rsidP="005B1423">
            <w:pPr>
              <w:spacing w:after="0" w:line="240" w:lineRule="auto"/>
              <w:ind w:firstLine="0"/>
              <w:jc w:val="center"/>
              <w:rPr>
                <w:sz w:val="20"/>
                <w:szCs w:val="20"/>
              </w:rPr>
            </w:pPr>
            <w:r w:rsidRPr="005B1423">
              <w:rPr>
                <w:sz w:val="20"/>
                <w:szCs w:val="20"/>
              </w:rPr>
              <w:t>21</w:t>
            </w:r>
          </w:p>
        </w:tc>
        <w:tc>
          <w:tcPr>
            <w:tcW w:w="2552" w:type="dxa"/>
            <w:vAlign w:val="center"/>
          </w:tcPr>
          <w:p w:rsidR="007B49C5" w:rsidRPr="005B1423" w:rsidRDefault="007B49C5" w:rsidP="005B1423">
            <w:pPr>
              <w:spacing w:after="0" w:line="240" w:lineRule="auto"/>
              <w:ind w:firstLine="0"/>
              <w:jc w:val="center"/>
              <w:rPr>
                <w:sz w:val="20"/>
                <w:szCs w:val="20"/>
              </w:rPr>
            </w:pPr>
            <w:r w:rsidRPr="005B1423">
              <w:rPr>
                <w:sz w:val="20"/>
                <w:szCs w:val="20"/>
              </w:rPr>
              <w:t>Подземная бесканальная</w:t>
            </w:r>
          </w:p>
        </w:tc>
        <w:tc>
          <w:tcPr>
            <w:tcW w:w="1728" w:type="dxa"/>
            <w:vAlign w:val="center"/>
          </w:tcPr>
          <w:p w:rsidR="007B49C5" w:rsidRPr="005B1423" w:rsidRDefault="007B49C5" w:rsidP="005B1423">
            <w:pPr>
              <w:spacing w:after="0" w:line="240" w:lineRule="auto"/>
              <w:ind w:firstLine="0"/>
              <w:jc w:val="center"/>
              <w:rPr>
                <w:sz w:val="20"/>
                <w:szCs w:val="20"/>
              </w:rPr>
            </w:pPr>
            <w:r w:rsidRPr="005B1423">
              <w:rPr>
                <w:sz w:val="20"/>
                <w:szCs w:val="20"/>
              </w:rPr>
              <w:t>Пенополиуретан</w:t>
            </w:r>
          </w:p>
        </w:tc>
        <w:tc>
          <w:tcPr>
            <w:tcW w:w="2241" w:type="dxa"/>
            <w:vAlign w:val="center"/>
          </w:tcPr>
          <w:p w:rsidR="007B49C5" w:rsidRPr="005B1423" w:rsidRDefault="007B49C5" w:rsidP="005B1423">
            <w:pPr>
              <w:spacing w:after="0" w:line="240" w:lineRule="auto"/>
              <w:ind w:firstLine="0"/>
              <w:jc w:val="center"/>
              <w:rPr>
                <w:sz w:val="20"/>
                <w:szCs w:val="20"/>
              </w:rPr>
            </w:pPr>
            <w:r w:rsidRPr="005B1423">
              <w:rPr>
                <w:sz w:val="20"/>
                <w:szCs w:val="20"/>
              </w:rPr>
              <w:t>70189,81</w:t>
            </w:r>
          </w:p>
        </w:tc>
      </w:tr>
      <w:tr w:rsidR="007B49C5" w:rsidRPr="005B1423" w:rsidTr="005B1423">
        <w:tc>
          <w:tcPr>
            <w:tcW w:w="610" w:type="dxa"/>
            <w:vAlign w:val="center"/>
          </w:tcPr>
          <w:p w:rsidR="007B49C5" w:rsidRPr="005B1423" w:rsidRDefault="00E42DBB" w:rsidP="005B1423">
            <w:pPr>
              <w:spacing w:after="0" w:line="240" w:lineRule="auto"/>
              <w:ind w:firstLine="0"/>
              <w:jc w:val="center"/>
              <w:rPr>
                <w:sz w:val="20"/>
                <w:szCs w:val="20"/>
              </w:rPr>
            </w:pPr>
            <w:r>
              <w:rPr>
                <w:sz w:val="20"/>
                <w:szCs w:val="20"/>
              </w:rPr>
              <w:t>4</w:t>
            </w:r>
          </w:p>
        </w:tc>
        <w:tc>
          <w:tcPr>
            <w:tcW w:w="1546" w:type="dxa"/>
            <w:vAlign w:val="center"/>
          </w:tcPr>
          <w:p w:rsidR="007B49C5" w:rsidRPr="005B1423" w:rsidRDefault="007B49C5" w:rsidP="005B1423">
            <w:pPr>
              <w:spacing w:after="0" w:line="240" w:lineRule="auto"/>
              <w:ind w:firstLine="0"/>
              <w:jc w:val="center"/>
              <w:rPr>
                <w:sz w:val="20"/>
                <w:szCs w:val="20"/>
              </w:rPr>
            </w:pPr>
            <w:r w:rsidRPr="005B1423">
              <w:rPr>
                <w:sz w:val="20"/>
                <w:szCs w:val="20"/>
              </w:rPr>
              <w:t>ТК47</w:t>
            </w:r>
          </w:p>
        </w:tc>
        <w:tc>
          <w:tcPr>
            <w:tcW w:w="1814" w:type="dxa"/>
            <w:vAlign w:val="center"/>
          </w:tcPr>
          <w:p w:rsidR="007B49C5" w:rsidRPr="005B1423" w:rsidRDefault="007B49C5" w:rsidP="00E42DBB">
            <w:pPr>
              <w:spacing w:after="0" w:line="240" w:lineRule="auto"/>
              <w:ind w:firstLine="0"/>
              <w:jc w:val="center"/>
              <w:rPr>
                <w:sz w:val="20"/>
                <w:szCs w:val="20"/>
              </w:rPr>
            </w:pPr>
            <w:r w:rsidRPr="005B1423">
              <w:rPr>
                <w:sz w:val="20"/>
                <w:szCs w:val="20"/>
              </w:rPr>
              <w:t xml:space="preserve">Потребитель </w:t>
            </w:r>
            <w:r w:rsidR="00E42DBB">
              <w:rPr>
                <w:sz w:val="20"/>
                <w:szCs w:val="20"/>
              </w:rPr>
              <w:t>3</w:t>
            </w:r>
            <w:r w:rsidRPr="005B1423">
              <w:rPr>
                <w:sz w:val="20"/>
                <w:szCs w:val="20"/>
              </w:rPr>
              <w:t xml:space="preserve">- </w:t>
            </w:r>
            <w:r w:rsidR="00E42DBB" w:rsidRPr="005B1423">
              <w:rPr>
                <w:sz w:val="20"/>
                <w:szCs w:val="20"/>
              </w:rPr>
              <w:t>2022-2026</w:t>
            </w:r>
          </w:p>
        </w:tc>
        <w:tc>
          <w:tcPr>
            <w:tcW w:w="2414" w:type="dxa"/>
            <w:vAlign w:val="center"/>
          </w:tcPr>
          <w:p w:rsidR="007B49C5" w:rsidRPr="005B1423" w:rsidRDefault="007B49C5" w:rsidP="005B1423">
            <w:pPr>
              <w:spacing w:after="0" w:line="240" w:lineRule="auto"/>
              <w:ind w:firstLine="0"/>
              <w:jc w:val="center"/>
              <w:rPr>
                <w:sz w:val="20"/>
                <w:szCs w:val="20"/>
              </w:rPr>
            </w:pPr>
            <w:r w:rsidRPr="005B1423">
              <w:rPr>
                <w:sz w:val="20"/>
                <w:szCs w:val="20"/>
              </w:rPr>
              <w:t>89</w:t>
            </w:r>
          </w:p>
        </w:tc>
        <w:tc>
          <w:tcPr>
            <w:tcW w:w="1701" w:type="dxa"/>
            <w:vAlign w:val="center"/>
          </w:tcPr>
          <w:p w:rsidR="007B49C5" w:rsidRPr="005B1423" w:rsidRDefault="007B49C5" w:rsidP="005B1423">
            <w:pPr>
              <w:spacing w:after="0" w:line="240" w:lineRule="auto"/>
              <w:ind w:firstLine="0"/>
              <w:jc w:val="center"/>
              <w:rPr>
                <w:sz w:val="20"/>
                <w:szCs w:val="20"/>
              </w:rPr>
            </w:pPr>
            <w:r w:rsidRPr="005B1423">
              <w:rPr>
                <w:sz w:val="20"/>
                <w:szCs w:val="20"/>
              </w:rPr>
              <w:t>18,48</w:t>
            </w:r>
          </w:p>
        </w:tc>
        <w:tc>
          <w:tcPr>
            <w:tcW w:w="2552" w:type="dxa"/>
            <w:vAlign w:val="center"/>
          </w:tcPr>
          <w:p w:rsidR="007B49C5" w:rsidRPr="005B1423" w:rsidRDefault="007B49C5" w:rsidP="005B1423">
            <w:pPr>
              <w:spacing w:after="0" w:line="240" w:lineRule="auto"/>
              <w:ind w:firstLine="0"/>
              <w:jc w:val="center"/>
              <w:rPr>
                <w:sz w:val="20"/>
                <w:szCs w:val="20"/>
              </w:rPr>
            </w:pPr>
            <w:r w:rsidRPr="005B1423">
              <w:rPr>
                <w:sz w:val="20"/>
                <w:szCs w:val="20"/>
              </w:rPr>
              <w:t>Подземная бесканальная</w:t>
            </w:r>
          </w:p>
        </w:tc>
        <w:tc>
          <w:tcPr>
            <w:tcW w:w="1728" w:type="dxa"/>
            <w:vAlign w:val="center"/>
          </w:tcPr>
          <w:p w:rsidR="007B49C5" w:rsidRPr="005B1423" w:rsidRDefault="007B49C5" w:rsidP="005B1423">
            <w:pPr>
              <w:spacing w:after="0" w:line="240" w:lineRule="auto"/>
              <w:ind w:firstLine="0"/>
              <w:jc w:val="center"/>
              <w:rPr>
                <w:sz w:val="20"/>
                <w:szCs w:val="20"/>
              </w:rPr>
            </w:pPr>
            <w:r w:rsidRPr="005B1423">
              <w:rPr>
                <w:sz w:val="20"/>
                <w:szCs w:val="20"/>
              </w:rPr>
              <w:t>Пенополиуретан</w:t>
            </w:r>
          </w:p>
        </w:tc>
        <w:tc>
          <w:tcPr>
            <w:tcW w:w="2241" w:type="dxa"/>
            <w:vAlign w:val="center"/>
          </w:tcPr>
          <w:p w:rsidR="007B49C5" w:rsidRPr="005B1423" w:rsidRDefault="007B49C5" w:rsidP="005B1423">
            <w:pPr>
              <w:spacing w:after="0" w:line="240" w:lineRule="auto"/>
              <w:ind w:firstLine="0"/>
              <w:jc w:val="center"/>
              <w:rPr>
                <w:sz w:val="20"/>
                <w:szCs w:val="20"/>
              </w:rPr>
            </w:pPr>
            <w:r w:rsidRPr="005B1423">
              <w:rPr>
                <w:sz w:val="20"/>
                <w:szCs w:val="20"/>
              </w:rPr>
              <w:t>61767,03</w:t>
            </w:r>
          </w:p>
        </w:tc>
      </w:tr>
      <w:tr w:rsidR="007B49C5" w:rsidRPr="005B1423" w:rsidTr="005B1423">
        <w:tc>
          <w:tcPr>
            <w:tcW w:w="610" w:type="dxa"/>
            <w:vMerge w:val="restart"/>
            <w:vAlign w:val="center"/>
          </w:tcPr>
          <w:p w:rsidR="007B49C5" w:rsidRPr="005B1423" w:rsidRDefault="00E42DBB" w:rsidP="005B1423">
            <w:pPr>
              <w:spacing w:after="0" w:line="240" w:lineRule="auto"/>
              <w:ind w:firstLine="0"/>
              <w:jc w:val="center"/>
              <w:rPr>
                <w:sz w:val="20"/>
                <w:szCs w:val="20"/>
              </w:rPr>
            </w:pPr>
            <w:r>
              <w:rPr>
                <w:sz w:val="20"/>
                <w:szCs w:val="20"/>
              </w:rPr>
              <w:t>5</w:t>
            </w:r>
          </w:p>
        </w:tc>
        <w:tc>
          <w:tcPr>
            <w:tcW w:w="1546" w:type="dxa"/>
            <w:vMerge w:val="restart"/>
            <w:vAlign w:val="center"/>
          </w:tcPr>
          <w:p w:rsidR="007B49C5" w:rsidRPr="005B1423" w:rsidRDefault="007B49C5" w:rsidP="005B1423">
            <w:pPr>
              <w:spacing w:after="0" w:line="240" w:lineRule="auto"/>
              <w:ind w:firstLine="0"/>
              <w:jc w:val="center"/>
              <w:rPr>
                <w:sz w:val="20"/>
                <w:szCs w:val="20"/>
              </w:rPr>
            </w:pPr>
            <w:r w:rsidRPr="005B1423">
              <w:rPr>
                <w:sz w:val="20"/>
                <w:szCs w:val="20"/>
              </w:rPr>
              <w:t>ТК45</w:t>
            </w:r>
          </w:p>
        </w:tc>
        <w:tc>
          <w:tcPr>
            <w:tcW w:w="1814" w:type="dxa"/>
            <w:vMerge w:val="restart"/>
            <w:vAlign w:val="center"/>
          </w:tcPr>
          <w:p w:rsidR="007B49C5" w:rsidRPr="005B1423" w:rsidRDefault="007B49C5" w:rsidP="00E42DBB">
            <w:pPr>
              <w:spacing w:after="0" w:line="240" w:lineRule="auto"/>
              <w:ind w:firstLine="0"/>
              <w:jc w:val="center"/>
              <w:rPr>
                <w:sz w:val="20"/>
                <w:szCs w:val="20"/>
              </w:rPr>
            </w:pPr>
            <w:r w:rsidRPr="005B1423">
              <w:rPr>
                <w:sz w:val="20"/>
                <w:szCs w:val="20"/>
              </w:rPr>
              <w:t xml:space="preserve">Потребитель </w:t>
            </w:r>
            <w:r w:rsidR="00E42DBB">
              <w:rPr>
                <w:sz w:val="20"/>
                <w:szCs w:val="20"/>
              </w:rPr>
              <w:t>4</w:t>
            </w:r>
            <w:r w:rsidRPr="005B1423">
              <w:rPr>
                <w:sz w:val="20"/>
                <w:szCs w:val="20"/>
              </w:rPr>
              <w:t xml:space="preserve">- </w:t>
            </w:r>
            <w:r w:rsidR="00E42DBB" w:rsidRPr="005B1423">
              <w:rPr>
                <w:sz w:val="20"/>
                <w:szCs w:val="20"/>
              </w:rPr>
              <w:t>2022-2026</w:t>
            </w:r>
          </w:p>
        </w:tc>
        <w:tc>
          <w:tcPr>
            <w:tcW w:w="2414" w:type="dxa"/>
            <w:vAlign w:val="center"/>
          </w:tcPr>
          <w:p w:rsidR="007B49C5" w:rsidRPr="005B1423" w:rsidRDefault="007B49C5" w:rsidP="005B1423">
            <w:pPr>
              <w:spacing w:after="0" w:line="240" w:lineRule="auto"/>
              <w:ind w:firstLine="0"/>
              <w:jc w:val="center"/>
              <w:rPr>
                <w:sz w:val="20"/>
                <w:szCs w:val="20"/>
              </w:rPr>
            </w:pPr>
            <w:r w:rsidRPr="005B1423">
              <w:rPr>
                <w:sz w:val="20"/>
                <w:szCs w:val="20"/>
              </w:rPr>
              <w:t>159</w:t>
            </w:r>
          </w:p>
        </w:tc>
        <w:tc>
          <w:tcPr>
            <w:tcW w:w="1701" w:type="dxa"/>
            <w:vAlign w:val="center"/>
          </w:tcPr>
          <w:p w:rsidR="007B49C5" w:rsidRPr="005B1423" w:rsidRDefault="007B49C5" w:rsidP="005B1423">
            <w:pPr>
              <w:spacing w:after="0" w:line="240" w:lineRule="auto"/>
              <w:ind w:firstLine="0"/>
              <w:jc w:val="center"/>
              <w:rPr>
                <w:sz w:val="20"/>
                <w:szCs w:val="20"/>
              </w:rPr>
            </w:pPr>
            <w:r w:rsidRPr="005B1423">
              <w:rPr>
                <w:sz w:val="20"/>
                <w:szCs w:val="20"/>
              </w:rPr>
              <w:t>191</w:t>
            </w:r>
          </w:p>
        </w:tc>
        <w:tc>
          <w:tcPr>
            <w:tcW w:w="2552" w:type="dxa"/>
            <w:vAlign w:val="center"/>
          </w:tcPr>
          <w:p w:rsidR="007B49C5" w:rsidRPr="005B1423" w:rsidRDefault="007B49C5" w:rsidP="005B1423">
            <w:pPr>
              <w:spacing w:after="0" w:line="240" w:lineRule="auto"/>
              <w:ind w:firstLine="0"/>
              <w:jc w:val="center"/>
              <w:rPr>
                <w:sz w:val="20"/>
                <w:szCs w:val="20"/>
              </w:rPr>
            </w:pPr>
            <w:r w:rsidRPr="005B1423">
              <w:rPr>
                <w:sz w:val="20"/>
                <w:szCs w:val="20"/>
              </w:rPr>
              <w:t>Подземная бесканальная</w:t>
            </w:r>
          </w:p>
        </w:tc>
        <w:tc>
          <w:tcPr>
            <w:tcW w:w="1728" w:type="dxa"/>
            <w:vAlign w:val="center"/>
          </w:tcPr>
          <w:p w:rsidR="007B49C5" w:rsidRPr="005B1423" w:rsidRDefault="007B49C5" w:rsidP="005B1423">
            <w:pPr>
              <w:spacing w:after="0" w:line="240" w:lineRule="auto"/>
              <w:ind w:firstLine="0"/>
              <w:jc w:val="center"/>
              <w:rPr>
                <w:sz w:val="20"/>
                <w:szCs w:val="20"/>
              </w:rPr>
            </w:pPr>
            <w:r w:rsidRPr="005B1423">
              <w:rPr>
                <w:sz w:val="20"/>
                <w:szCs w:val="20"/>
              </w:rPr>
              <w:t>Пенополиуретан</w:t>
            </w:r>
          </w:p>
        </w:tc>
        <w:tc>
          <w:tcPr>
            <w:tcW w:w="2241" w:type="dxa"/>
            <w:vAlign w:val="center"/>
          </w:tcPr>
          <w:p w:rsidR="007B49C5" w:rsidRPr="005B1423" w:rsidRDefault="007B49C5" w:rsidP="005B1423">
            <w:pPr>
              <w:spacing w:after="0" w:line="240" w:lineRule="auto"/>
              <w:ind w:firstLine="0"/>
              <w:jc w:val="center"/>
              <w:rPr>
                <w:sz w:val="20"/>
                <w:szCs w:val="20"/>
              </w:rPr>
            </w:pPr>
            <w:r w:rsidRPr="005B1423">
              <w:rPr>
                <w:sz w:val="20"/>
                <w:szCs w:val="20"/>
              </w:rPr>
              <w:t>895083,30</w:t>
            </w:r>
          </w:p>
        </w:tc>
      </w:tr>
      <w:tr w:rsidR="007B49C5" w:rsidRPr="005B1423" w:rsidTr="005B1423">
        <w:tc>
          <w:tcPr>
            <w:tcW w:w="610" w:type="dxa"/>
            <w:vMerge/>
            <w:vAlign w:val="center"/>
          </w:tcPr>
          <w:p w:rsidR="007B49C5" w:rsidRPr="005B1423" w:rsidRDefault="007B49C5" w:rsidP="005B1423">
            <w:pPr>
              <w:spacing w:after="0" w:line="240" w:lineRule="auto"/>
              <w:ind w:firstLine="0"/>
              <w:jc w:val="center"/>
              <w:rPr>
                <w:sz w:val="20"/>
                <w:szCs w:val="20"/>
              </w:rPr>
            </w:pPr>
          </w:p>
        </w:tc>
        <w:tc>
          <w:tcPr>
            <w:tcW w:w="1546" w:type="dxa"/>
            <w:vMerge/>
            <w:vAlign w:val="center"/>
          </w:tcPr>
          <w:p w:rsidR="007B49C5" w:rsidRPr="005B1423" w:rsidRDefault="007B49C5" w:rsidP="005B1423">
            <w:pPr>
              <w:spacing w:after="0" w:line="240" w:lineRule="auto"/>
              <w:ind w:firstLine="0"/>
              <w:jc w:val="center"/>
              <w:rPr>
                <w:sz w:val="20"/>
                <w:szCs w:val="20"/>
              </w:rPr>
            </w:pPr>
          </w:p>
        </w:tc>
        <w:tc>
          <w:tcPr>
            <w:tcW w:w="1814" w:type="dxa"/>
            <w:vMerge/>
            <w:vAlign w:val="center"/>
          </w:tcPr>
          <w:p w:rsidR="007B49C5" w:rsidRPr="005B1423" w:rsidRDefault="007B49C5" w:rsidP="005B1423">
            <w:pPr>
              <w:spacing w:after="0" w:line="240" w:lineRule="auto"/>
              <w:ind w:firstLine="0"/>
              <w:jc w:val="center"/>
              <w:rPr>
                <w:sz w:val="20"/>
                <w:szCs w:val="20"/>
              </w:rPr>
            </w:pPr>
          </w:p>
        </w:tc>
        <w:tc>
          <w:tcPr>
            <w:tcW w:w="2414" w:type="dxa"/>
            <w:vAlign w:val="center"/>
          </w:tcPr>
          <w:p w:rsidR="007B49C5" w:rsidRPr="005B1423" w:rsidRDefault="007B49C5" w:rsidP="005B1423">
            <w:pPr>
              <w:spacing w:after="0" w:line="240" w:lineRule="auto"/>
              <w:ind w:firstLine="0"/>
              <w:jc w:val="center"/>
              <w:rPr>
                <w:sz w:val="20"/>
                <w:szCs w:val="20"/>
              </w:rPr>
            </w:pPr>
            <w:r w:rsidRPr="005B1423">
              <w:rPr>
                <w:sz w:val="20"/>
                <w:szCs w:val="20"/>
              </w:rPr>
              <w:t>89</w:t>
            </w:r>
          </w:p>
        </w:tc>
        <w:tc>
          <w:tcPr>
            <w:tcW w:w="1701" w:type="dxa"/>
            <w:vAlign w:val="center"/>
          </w:tcPr>
          <w:p w:rsidR="007B49C5" w:rsidRPr="005B1423" w:rsidRDefault="007B49C5" w:rsidP="005B1423">
            <w:pPr>
              <w:spacing w:after="0" w:line="240" w:lineRule="auto"/>
              <w:ind w:firstLine="0"/>
              <w:jc w:val="center"/>
              <w:rPr>
                <w:sz w:val="20"/>
                <w:szCs w:val="20"/>
              </w:rPr>
            </w:pPr>
            <w:r w:rsidRPr="005B1423">
              <w:rPr>
                <w:sz w:val="20"/>
                <w:szCs w:val="20"/>
              </w:rPr>
              <w:t>32,9</w:t>
            </w:r>
          </w:p>
        </w:tc>
        <w:tc>
          <w:tcPr>
            <w:tcW w:w="2552" w:type="dxa"/>
            <w:vAlign w:val="center"/>
          </w:tcPr>
          <w:p w:rsidR="007B49C5" w:rsidRPr="005B1423" w:rsidRDefault="007B49C5" w:rsidP="005B1423">
            <w:pPr>
              <w:spacing w:after="0" w:line="240" w:lineRule="auto"/>
              <w:ind w:firstLine="0"/>
              <w:jc w:val="center"/>
              <w:rPr>
                <w:sz w:val="20"/>
                <w:szCs w:val="20"/>
              </w:rPr>
            </w:pPr>
            <w:r w:rsidRPr="005B1423">
              <w:rPr>
                <w:sz w:val="20"/>
                <w:szCs w:val="20"/>
              </w:rPr>
              <w:t>Подземная бесканальная</w:t>
            </w:r>
          </w:p>
        </w:tc>
        <w:tc>
          <w:tcPr>
            <w:tcW w:w="1728" w:type="dxa"/>
            <w:vAlign w:val="center"/>
          </w:tcPr>
          <w:p w:rsidR="007B49C5" w:rsidRPr="005B1423" w:rsidRDefault="007B49C5" w:rsidP="005B1423">
            <w:pPr>
              <w:spacing w:after="0" w:line="240" w:lineRule="auto"/>
              <w:ind w:firstLine="0"/>
              <w:jc w:val="center"/>
              <w:rPr>
                <w:sz w:val="20"/>
                <w:szCs w:val="20"/>
              </w:rPr>
            </w:pPr>
            <w:r w:rsidRPr="005B1423">
              <w:rPr>
                <w:sz w:val="20"/>
                <w:szCs w:val="20"/>
              </w:rPr>
              <w:t>Пенополиуретан</w:t>
            </w:r>
          </w:p>
        </w:tc>
        <w:tc>
          <w:tcPr>
            <w:tcW w:w="2241" w:type="dxa"/>
            <w:vAlign w:val="center"/>
          </w:tcPr>
          <w:p w:rsidR="007B49C5" w:rsidRPr="005B1423" w:rsidRDefault="007B49C5" w:rsidP="005B1423">
            <w:pPr>
              <w:spacing w:after="0" w:line="240" w:lineRule="auto"/>
              <w:ind w:firstLine="0"/>
              <w:jc w:val="center"/>
              <w:rPr>
                <w:sz w:val="20"/>
                <w:szCs w:val="20"/>
              </w:rPr>
            </w:pPr>
            <w:r w:rsidRPr="005B1423">
              <w:rPr>
                <w:sz w:val="20"/>
                <w:szCs w:val="20"/>
              </w:rPr>
              <w:t>109964,04</w:t>
            </w:r>
          </w:p>
        </w:tc>
      </w:tr>
      <w:tr w:rsidR="007B49C5" w:rsidRPr="005B1423" w:rsidTr="005B1423">
        <w:tc>
          <w:tcPr>
            <w:tcW w:w="610" w:type="dxa"/>
            <w:vMerge w:val="restart"/>
            <w:vAlign w:val="center"/>
          </w:tcPr>
          <w:p w:rsidR="007B49C5" w:rsidRPr="005B1423" w:rsidRDefault="00E42DBB" w:rsidP="005B1423">
            <w:pPr>
              <w:spacing w:after="0" w:line="240" w:lineRule="auto"/>
              <w:ind w:firstLine="0"/>
              <w:jc w:val="center"/>
              <w:rPr>
                <w:sz w:val="20"/>
                <w:szCs w:val="20"/>
              </w:rPr>
            </w:pPr>
            <w:r>
              <w:rPr>
                <w:sz w:val="20"/>
                <w:szCs w:val="20"/>
              </w:rPr>
              <w:t>6</w:t>
            </w:r>
          </w:p>
        </w:tc>
        <w:tc>
          <w:tcPr>
            <w:tcW w:w="1546" w:type="dxa"/>
            <w:vMerge w:val="restart"/>
            <w:vAlign w:val="center"/>
          </w:tcPr>
          <w:p w:rsidR="007B49C5" w:rsidRPr="005B1423" w:rsidRDefault="007B49C5" w:rsidP="005B1423">
            <w:pPr>
              <w:spacing w:after="0" w:line="240" w:lineRule="auto"/>
              <w:ind w:firstLine="0"/>
              <w:jc w:val="center"/>
              <w:rPr>
                <w:sz w:val="20"/>
                <w:szCs w:val="20"/>
              </w:rPr>
            </w:pPr>
            <w:r w:rsidRPr="005B1423">
              <w:rPr>
                <w:sz w:val="20"/>
                <w:szCs w:val="20"/>
              </w:rPr>
              <w:t>ТК46.1</w:t>
            </w:r>
          </w:p>
        </w:tc>
        <w:tc>
          <w:tcPr>
            <w:tcW w:w="1814" w:type="dxa"/>
            <w:vMerge w:val="restart"/>
            <w:vAlign w:val="center"/>
          </w:tcPr>
          <w:p w:rsidR="007B49C5" w:rsidRPr="005B1423" w:rsidRDefault="007B49C5" w:rsidP="00E42DBB">
            <w:pPr>
              <w:spacing w:after="0" w:line="240" w:lineRule="auto"/>
              <w:ind w:firstLine="0"/>
              <w:jc w:val="center"/>
              <w:rPr>
                <w:sz w:val="20"/>
                <w:szCs w:val="20"/>
              </w:rPr>
            </w:pPr>
            <w:r w:rsidRPr="005B1423">
              <w:rPr>
                <w:sz w:val="20"/>
                <w:szCs w:val="20"/>
              </w:rPr>
              <w:t xml:space="preserve">Потребитель </w:t>
            </w:r>
            <w:r w:rsidR="00E42DBB">
              <w:rPr>
                <w:sz w:val="20"/>
                <w:szCs w:val="20"/>
              </w:rPr>
              <w:t>5</w:t>
            </w:r>
            <w:r w:rsidRPr="005B1423">
              <w:rPr>
                <w:sz w:val="20"/>
                <w:szCs w:val="20"/>
              </w:rPr>
              <w:t xml:space="preserve">- </w:t>
            </w:r>
            <w:r w:rsidR="00E42DBB" w:rsidRPr="005B1423">
              <w:rPr>
                <w:sz w:val="20"/>
                <w:szCs w:val="20"/>
              </w:rPr>
              <w:t>2022-2026</w:t>
            </w:r>
          </w:p>
        </w:tc>
        <w:tc>
          <w:tcPr>
            <w:tcW w:w="2414" w:type="dxa"/>
            <w:vAlign w:val="center"/>
          </w:tcPr>
          <w:p w:rsidR="007B49C5" w:rsidRPr="005B1423" w:rsidRDefault="007B49C5" w:rsidP="005B1423">
            <w:pPr>
              <w:spacing w:after="0" w:line="240" w:lineRule="auto"/>
              <w:ind w:firstLine="0"/>
              <w:jc w:val="center"/>
              <w:rPr>
                <w:sz w:val="20"/>
                <w:szCs w:val="20"/>
              </w:rPr>
            </w:pPr>
            <w:r w:rsidRPr="005B1423">
              <w:rPr>
                <w:sz w:val="20"/>
                <w:szCs w:val="20"/>
              </w:rPr>
              <w:t>219</w:t>
            </w:r>
          </w:p>
        </w:tc>
        <w:tc>
          <w:tcPr>
            <w:tcW w:w="1701" w:type="dxa"/>
            <w:vAlign w:val="center"/>
          </w:tcPr>
          <w:p w:rsidR="007B49C5" w:rsidRPr="005B1423" w:rsidRDefault="007B49C5" w:rsidP="005B1423">
            <w:pPr>
              <w:spacing w:after="0" w:line="240" w:lineRule="auto"/>
              <w:ind w:firstLine="0"/>
              <w:jc w:val="center"/>
              <w:rPr>
                <w:sz w:val="20"/>
                <w:szCs w:val="20"/>
              </w:rPr>
            </w:pPr>
            <w:r w:rsidRPr="005B1423">
              <w:rPr>
                <w:sz w:val="20"/>
                <w:szCs w:val="20"/>
              </w:rPr>
              <w:t>32</w:t>
            </w:r>
          </w:p>
        </w:tc>
        <w:tc>
          <w:tcPr>
            <w:tcW w:w="2552" w:type="dxa"/>
            <w:vAlign w:val="center"/>
          </w:tcPr>
          <w:p w:rsidR="007B49C5" w:rsidRPr="005B1423" w:rsidRDefault="007B49C5" w:rsidP="005B1423">
            <w:pPr>
              <w:spacing w:after="0" w:line="240" w:lineRule="auto"/>
              <w:ind w:firstLine="0"/>
              <w:jc w:val="center"/>
              <w:rPr>
                <w:sz w:val="20"/>
                <w:szCs w:val="20"/>
              </w:rPr>
            </w:pPr>
            <w:r w:rsidRPr="005B1423">
              <w:rPr>
                <w:sz w:val="20"/>
                <w:szCs w:val="20"/>
              </w:rPr>
              <w:t>Подземная бесканальная</w:t>
            </w:r>
          </w:p>
        </w:tc>
        <w:tc>
          <w:tcPr>
            <w:tcW w:w="1728" w:type="dxa"/>
            <w:vAlign w:val="center"/>
          </w:tcPr>
          <w:p w:rsidR="007B49C5" w:rsidRPr="005B1423" w:rsidRDefault="007B49C5" w:rsidP="005B1423">
            <w:pPr>
              <w:spacing w:after="0" w:line="240" w:lineRule="auto"/>
              <w:ind w:firstLine="0"/>
              <w:jc w:val="center"/>
              <w:rPr>
                <w:sz w:val="20"/>
                <w:szCs w:val="20"/>
              </w:rPr>
            </w:pPr>
            <w:r w:rsidRPr="005B1423">
              <w:rPr>
                <w:sz w:val="20"/>
                <w:szCs w:val="20"/>
              </w:rPr>
              <w:t>Пенополиуретан</w:t>
            </w:r>
          </w:p>
        </w:tc>
        <w:tc>
          <w:tcPr>
            <w:tcW w:w="2241" w:type="dxa"/>
            <w:vAlign w:val="center"/>
          </w:tcPr>
          <w:p w:rsidR="007B49C5" w:rsidRPr="005B1423" w:rsidRDefault="007B49C5" w:rsidP="005B1423">
            <w:pPr>
              <w:spacing w:after="0" w:line="240" w:lineRule="auto"/>
              <w:ind w:firstLine="0"/>
              <w:jc w:val="center"/>
              <w:rPr>
                <w:sz w:val="20"/>
                <w:szCs w:val="20"/>
              </w:rPr>
            </w:pPr>
            <w:r w:rsidRPr="005B1423">
              <w:rPr>
                <w:sz w:val="20"/>
                <w:szCs w:val="20"/>
              </w:rPr>
              <w:t>189244,22</w:t>
            </w:r>
          </w:p>
        </w:tc>
      </w:tr>
      <w:tr w:rsidR="007B49C5" w:rsidRPr="005B1423" w:rsidTr="005B1423">
        <w:tc>
          <w:tcPr>
            <w:tcW w:w="610" w:type="dxa"/>
            <w:vMerge/>
            <w:vAlign w:val="center"/>
          </w:tcPr>
          <w:p w:rsidR="007B49C5" w:rsidRPr="005B1423" w:rsidRDefault="007B49C5" w:rsidP="005B1423">
            <w:pPr>
              <w:spacing w:after="0" w:line="240" w:lineRule="auto"/>
              <w:ind w:firstLine="0"/>
              <w:jc w:val="center"/>
              <w:rPr>
                <w:sz w:val="20"/>
                <w:szCs w:val="20"/>
              </w:rPr>
            </w:pPr>
          </w:p>
        </w:tc>
        <w:tc>
          <w:tcPr>
            <w:tcW w:w="1546" w:type="dxa"/>
            <w:vMerge/>
            <w:vAlign w:val="center"/>
          </w:tcPr>
          <w:p w:rsidR="007B49C5" w:rsidRPr="005B1423" w:rsidRDefault="007B49C5" w:rsidP="005B1423">
            <w:pPr>
              <w:spacing w:after="0" w:line="240" w:lineRule="auto"/>
              <w:ind w:firstLine="0"/>
              <w:jc w:val="center"/>
              <w:rPr>
                <w:sz w:val="20"/>
                <w:szCs w:val="20"/>
              </w:rPr>
            </w:pPr>
          </w:p>
        </w:tc>
        <w:tc>
          <w:tcPr>
            <w:tcW w:w="1814" w:type="dxa"/>
            <w:vMerge/>
            <w:vAlign w:val="center"/>
          </w:tcPr>
          <w:p w:rsidR="007B49C5" w:rsidRPr="005B1423" w:rsidRDefault="007B49C5" w:rsidP="005B1423">
            <w:pPr>
              <w:spacing w:after="0" w:line="240" w:lineRule="auto"/>
              <w:ind w:firstLine="0"/>
              <w:jc w:val="center"/>
              <w:rPr>
                <w:sz w:val="20"/>
                <w:szCs w:val="20"/>
              </w:rPr>
            </w:pPr>
          </w:p>
        </w:tc>
        <w:tc>
          <w:tcPr>
            <w:tcW w:w="2414" w:type="dxa"/>
            <w:vAlign w:val="center"/>
          </w:tcPr>
          <w:p w:rsidR="007B49C5" w:rsidRPr="005B1423" w:rsidRDefault="007B49C5" w:rsidP="005B1423">
            <w:pPr>
              <w:spacing w:after="0" w:line="240" w:lineRule="auto"/>
              <w:ind w:firstLine="0"/>
              <w:jc w:val="center"/>
              <w:rPr>
                <w:sz w:val="20"/>
                <w:szCs w:val="20"/>
              </w:rPr>
            </w:pPr>
            <w:r w:rsidRPr="005B1423">
              <w:rPr>
                <w:sz w:val="20"/>
                <w:szCs w:val="20"/>
              </w:rPr>
              <w:t>89</w:t>
            </w:r>
          </w:p>
        </w:tc>
        <w:tc>
          <w:tcPr>
            <w:tcW w:w="1701" w:type="dxa"/>
            <w:vAlign w:val="center"/>
          </w:tcPr>
          <w:p w:rsidR="007B49C5" w:rsidRPr="005B1423" w:rsidRDefault="007B49C5" w:rsidP="005B1423">
            <w:pPr>
              <w:spacing w:after="0" w:line="240" w:lineRule="auto"/>
              <w:ind w:firstLine="0"/>
              <w:jc w:val="center"/>
              <w:rPr>
                <w:sz w:val="20"/>
                <w:szCs w:val="20"/>
              </w:rPr>
            </w:pPr>
            <w:r w:rsidRPr="005B1423">
              <w:rPr>
                <w:sz w:val="20"/>
                <w:szCs w:val="20"/>
              </w:rPr>
              <w:t>30,5</w:t>
            </w:r>
          </w:p>
        </w:tc>
        <w:tc>
          <w:tcPr>
            <w:tcW w:w="2552" w:type="dxa"/>
            <w:vAlign w:val="center"/>
          </w:tcPr>
          <w:p w:rsidR="007B49C5" w:rsidRPr="005B1423" w:rsidRDefault="007B49C5" w:rsidP="005B1423">
            <w:pPr>
              <w:spacing w:after="0" w:line="240" w:lineRule="auto"/>
              <w:ind w:firstLine="0"/>
              <w:jc w:val="center"/>
              <w:rPr>
                <w:sz w:val="20"/>
                <w:szCs w:val="20"/>
              </w:rPr>
            </w:pPr>
            <w:r w:rsidRPr="005B1423">
              <w:rPr>
                <w:sz w:val="20"/>
                <w:szCs w:val="20"/>
              </w:rPr>
              <w:t>Подземная бесканальная</w:t>
            </w:r>
          </w:p>
        </w:tc>
        <w:tc>
          <w:tcPr>
            <w:tcW w:w="1728" w:type="dxa"/>
            <w:vAlign w:val="center"/>
          </w:tcPr>
          <w:p w:rsidR="007B49C5" w:rsidRPr="005B1423" w:rsidRDefault="007B49C5" w:rsidP="005B1423">
            <w:pPr>
              <w:spacing w:after="0" w:line="240" w:lineRule="auto"/>
              <w:ind w:firstLine="0"/>
              <w:jc w:val="center"/>
              <w:rPr>
                <w:sz w:val="20"/>
                <w:szCs w:val="20"/>
              </w:rPr>
            </w:pPr>
            <w:r w:rsidRPr="005B1423">
              <w:rPr>
                <w:sz w:val="20"/>
                <w:szCs w:val="20"/>
              </w:rPr>
              <w:t>Пенополиуретан</w:t>
            </w:r>
          </w:p>
        </w:tc>
        <w:tc>
          <w:tcPr>
            <w:tcW w:w="2241" w:type="dxa"/>
            <w:vAlign w:val="center"/>
          </w:tcPr>
          <w:p w:rsidR="007B49C5" w:rsidRPr="005B1423" w:rsidRDefault="007B49C5" w:rsidP="005B1423">
            <w:pPr>
              <w:spacing w:after="0" w:line="240" w:lineRule="auto"/>
              <w:ind w:firstLine="0"/>
              <w:jc w:val="center"/>
              <w:rPr>
                <w:sz w:val="20"/>
                <w:szCs w:val="20"/>
              </w:rPr>
            </w:pPr>
            <w:r w:rsidRPr="005B1423">
              <w:rPr>
                <w:sz w:val="20"/>
                <w:szCs w:val="20"/>
              </w:rPr>
              <w:t>101942,35</w:t>
            </w:r>
          </w:p>
        </w:tc>
      </w:tr>
      <w:tr w:rsidR="007B49C5" w:rsidRPr="005B1423" w:rsidTr="005B1423">
        <w:tc>
          <w:tcPr>
            <w:tcW w:w="610" w:type="dxa"/>
            <w:vMerge w:val="restart"/>
            <w:vAlign w:val="center"/>
          </w:tcPr>
          <w:p w:rsidR="007B49C5" w:rsidRPr="005B1423" w:rsidRDefault="00E42DBB" w:rsidP="005B1423">
            <w:pPr>
              <w:spacing w:after="0" w:line="240" w:lineRule="auto"/>
              <w:ind w:firstLine="0"/>
              <w:jc w:val="center"/>
              <w:rPr>
                <w:sz w:val="20"/>
                <w:szCs w:val="20"/>
              </w:rPr>
            </w:pPr>
            <w:r>
              <w:rPr>
                <w:sz w:val="20"/>
                <w:szCs w:val="20"/>
              </w:rPr>
              <w:t>7</w:t>
            </w:r>
          </w:p>
        </w:tc>
        <w:tc>
          <w:tcPr>
            <w:tcW w:w="1546" w:type="dxa"/>
            <w:vMerge w:val="restart"/>
            <w:vAlign w:val="center"/>
          </w:tcPr>
          <w:p w:rsidR="007B49C5" w:rsidRPr="005B1423" w:rsidRDefault="007B49C5" w:rsidP="005B1423">
            <w:pPr>
              <w:spacing w:after="0" w:line="240" w:lineRule="auto"/>
              <w:ind w:firstLine="0"/>
              <w:jc w:val="center"/>
              <w:rPr>
                <w:sz w:val="20"/>
                <w:szCs w:val="20"/>
              </w:rPr>
            </w:pPr>
            <w:r w:rsidRPr="005B1423">
              <w:rPr>
                <w:sz w:val="20"/>
                <w:szCs w:val="20"/>
              </w:rPr>
              <w:t>ТК46</w:t>
            </w:r>
          </w:p>
        </w:tc>
        <w:tc>
          <w:tcPr>
            <w:tcW w:w="1814" w:type="dxa"/>
            <w:vMerge w:val="restart"/>
            <w:vAlign w:val="center"/>
          </w:tcPr>
          <w:p w:rsidR="007B49C5" w:rsidRPr="005B1423" w:rsidRDefault="007B49C5" w:rsidP="00E42DBB">
            <w:pPr>
              <w:spacing w:after="0" w:line="240" w:lineRule="auto"/>
              <w:ind w:firstLine="0"/>
              <w:jc w:val="center"/>
              <w:rPr>
                <w:sz w:val="20"/>
                <w:szCs w:val="20"/>
              </w:rPr>
            </w:pPr>
            <w:r w:rsidRPr="005B1423">
              <w:rPr>
                <w:sz w:val="20"/>
                <w:szCs w:val="20"/>
              </w:rPr>
              <w:t xml:space="preserve">Потребитель </w:t>
            </w:r>
            <w:r w:rsidR="00E42DBB">
              <w:rPr>
                <w:sz w:val="20"/>
                <w:szCs w:val="20"/>
              </w:rPr>
              <w:t>6</w:t>
            </w:r>
            <w:r w:rsidRPr="005B1423">
              <w:rPr>
                <w:sz w:val="20"/>
                <w:szCs w:val="20"/>
              </w:rPr>
              <w:t xml:space="preserve">- </w:t>
            </w:r>
            <w:r w:rsidR="00E42DBB" w:rsidRPr="005B1423">
              <w:rPr>
                <w:sz w:val="20"/>
                <w:szCs w:val="20"/>
              </w:rPr>
              <w:t>2022-2026</w:t>
            </w:r>
          </w:p>
        </w:tc>
        <w:tc>
          <w:tcPr>
            <w:tcW w:w="2414" w:type="dxa"/>
            <w:vAlign w:val="center"/>
          </w:tcPr>
          <w:p w:rsidR="007B49C5" w:rsidRPr="005B1423" w:rsidRDefault="007B49C5" w:rsidP="005B1423">
            <w:pPr>
              <w:spacing w:after="0" w:line="240" w:lineRule="auto"/>
              <w:ind w:firstLine="0"/>
              <w:jc w:val="center"/>
              <w:rPr>
                <w:sz w:val="20"/>
                <w:szCs w:val="20"/>
              </w:rPr>
            </w:pPr>
            <w:r w:rsidRPr="005B1423">
              <w:rPr>
                <w:sz w:val="20"/>
                <w:szCs w:val="20"/>
              </w:rPr>
              <w:t>108</w:t>
            </w:r>
          </w:p>
        </w:tc>
        <w:tc>
          <w:tcPr>
            <w:tcW w:w="1701" w:type="dxa"/>
            <w:vAlign w:val="center"/>
          </w:tcPr>
          <w:p w:rsidR="007B49C5" w:rsidRPr="005B1423" w:rsidRDefault="007B49C5" w:rsidP="005B1423">
            <w:pPr>
              <w:spacing w:after="0" w:line="240" w:lineRule="auto"/>
              <w:ind w:firstLine="0"/>
              <w:jc w:val="center"/>
              <w:rPr>
                <w:sz w:val="20"/>
                <w:szCs w:val="20"/>
              </w:rPr>
            </w:pPr>
            <w:r w:rsidRPr="005B1423">
              <w:rPr>
                <w:sz w:val="20"/>
                <w:szCs w:val="20"/>
              </w:rPr>
              <w:t>33</w:t>
            </w:r>
          </w:p>
        </w:tc>
        <w:tc>
          <w:tcPr>
            <w:tcW w:w="2552" w:type="dxa"/>
            <w:vAlign w:val="center"/>
          </w:tcPr>
          <w:p w:rsidR="007B49C5" w:rsidRPr="005B1423" w:rsidRDefault="007B49C5" w:rsidP="005B1423">
            <w:pPr>
              <w:spacing w:after="0" w:line="240" w:lineRule="auto"/>
              <w:ind w:firstLine="0"/>
              <w:jc w:val="center"/>
              <w:rPr>
                <w:sz w:val="20"/>
                <w:szCs w:val="20"/>
              </w:rPr>
            </w:pPr>
            <w:r w:rsidRPr="005B1423">
              <w:rPr>
                <w:sz w:val="20"/>
                <w:szCs w:val="20"/>
              </w:rPr>
              <w:t>Подземная бесканальная</w:t>
            </w:r>
          </w:p>
        </w:tc>
        <w:tc>
          <w:tcPr>
            <w:tcW w:w="1728" w:type="dxa"/>
            <w:vAlign w:val="center"/>
          </w:tcPr>
          <w:p w:rsidR="007B49C5" w:rsidRPr="005B1423" w:rsidRDefault="007B49C5" w:rsidP="005B1423">
            <w:pPr>
              <w:spacing w:after="0" w:line="240" w:lineRule="auto"/>
              <w:ind w:firstLine="0"/>
              <w:jc w:val="center"/>
              <w:rPr>
                <w:sz w:val="20"/>
                <w:szCs w:val="20"/>
              </w:rPr>
            </w:pPr>
            <w:r w:rsidRPr="005B1423">
              <w:rPr>
                <w:sz w:val="20"/>
                <w:szCs w:val="20"/>
              </w:rPr>
              <w:t>Пенополиуретан</w:t>
            </w:r>
          </w:p>
        </w:tc>
        <w:tc>
          <w:tcPr>
            <w:tcW w:w="2241" w:type="dxa"/>
            <w:vAlign w:val="center"/>
          </w:tcPr>
          <w:p w:rsidR="007B49C5" w:rsidRPr="005B1423" w:rsidRDefault="007B49C5" w:rsidP="005B1423">
            <w:pPr>
              <w:spacing w:after="0" w:line="240" w:lineRule="auto"/>
              <w:ind w:firstLine="0"/>
              <w:jc w:val="center"/>
              <w:rPr>
                <w:sz w:val="20"/>
                <w:szCs w:val="20"/>
              </w:rPr>
            </w:pPr>
            <w:r w:rsidRPr="005B1423">
              <w:rPr>
                <w:sz w:val="20"/>
                <w:szCs w:val="20"/>
              </w:rPr>
              <w:t>122473,59</w:t>
            </w:r>
          </w:p>
        </w:tc>
      </w:tr>
      <w:tr w:rsidR="007B49C5" w:rsidRPr="005B1423" w:rsidTr="005B1423">
        <w:tc>
          <w:tcPr>
            <w:tcW w:w="610" w:type="dxa"/>
            <w:vMerge/>
            <w:vAlign w:val="center"/>
          </w:tcPr>
          <w:p w:rsidR="007B49C5" w:rsidRPr="005B1423" w:rsidRDefault="007B49C5" w:rsidP="005B1423">
            <w:pPr>
              <w:spacing w:after="0" w:line="240" w:lineRule="auto"/>
              <w:ind w:firstLine="0"/>
              <w:jc w:val="center"/>
              <w:rPr>
                <w:sz w:val="20"/>
                <w:szCs w:val="20"/>
              </w:rPr>
            </w:pPr>
          </w:p>
        </w:tc>
        <w:tc>
          <w:tcPr>
            <w:tcW w:w="1546" w:type="dxa"/>
            <w:vMerge/>
            <w:vAlign w:val="center"/>
          </w:tcPr>
          <w:p w:rsidR="007B49C5" w:rsidRPr="005B1423" w:rsidRDefault="007B49C5" w:rsidP="005B1423">
            <w:pPr>
              <w:spacing w:after="0" w:line="240" w:lineRule="auto"/>
              <w:ind w:firstLine="0"/>
              <w:jc w:val="center"/>
              <w:rPr>
                <w:sz w:val="20"/>
                <w:szCs w:val="20"/>
              </w:rPr>
            </w:pPr>
          </w:p>
        </w:tc>
        <w:tc>
          <w:tcPr>
            <w:tcW w:w="1814" w:type="dxa"/>
            <w:vMerge/>
            <w:vAlign w:val="center"/>
          </w:tcPr>
          <w:p w:rsidR="007B49C5" w:rsidRPr="005B1423" w:rsidRDefault="007B49C5" w:rsidP="005B1423">
            <w:pPr>
              <w:spacing w:after="0" w:line="240" w:lineRule="auto"/>
              <w:ind w:firstLine="0"/>
              <w:jc w:val="center"/>
              <w:rPr>
                <w:sz w:val="20"/>
                <w:szCs w:val="20"/>
              </w:rPr>
            </w:pPr>
          </w:p>
        </w:tc>
        <w:tc>
          <w:tcPr>
            <w:tcW w:w="2414" w:type="dxa"/>
            <w:vAlign w:val="center"/>
          </w:tcPr>
          <w:p w:rsidR="007B49C5" w:rsidRPr="005B1423" w:rsidRDefault="007B49C5" w:rsidP="005B1423">
            <w:pPr>
              <w:spacing w:after="0" w:line="240" w:lineRule="auto"/>
              <w:ind w:firstLine="0"/>
              <w:jc w:val="center"/>
              <w:rPr>
                <w:sz w:val="20"/>
                <w:szCs w:val="20"/>
              </w:rPr>
            </w:pPr>
            <w:r w:rsidRPr="005B1423">
              <w:rPr>
                <w:sz w:val="20"/>
                <w:szCs w:val="20"/>
              </w:rPr>
              <w:t>57</w:t>
            </w:r>
          </w:p>
        </w:tc>
        <w:tc>
          <w:tcPr>
            <w:tcW w:w="1701" w:type="dxa"/>
            <w:vAlign w:val="center"/>
          </w:tcPr>
          <w:p w:rsidR="007B49C5" w:rsidRPr="005B1423" w:rsidRDefault="007B49C5" w:rsidP="005B1423">
            <w:pPr>
              <w:spacing w:after="0" w:line="240" w:lineRule="auto"/>
              <w:ind w:firstLine="0"/>
              <w:jc w:val="center"/>
              <w:rPr>
                <w:sz w:val="20"/>
                <w:szCs w:val="20"/>
              </w:rPr>
            </w:pPr>
            <w:r w:rsidRPr="005B1423">
              <w:rPr>
                <w:sz w:val="20"/>
                <w:szCs w:val="20"/>
              </w:rPr>
              <w:t>1</w:t>
            </w:r>
          </w:p>
        </w:tc>
        <w:tc>
          <w:tcPr>
            <w:tcW w:w="2552" w:type="dxa"/>
            <w:vAlign w:val="center"/>
          </w:tcPr>
          <w:p w:rsidR="007B49C5" w:rsidRPr="005B1423" w:rsidRDefault="007B49C5" w:rsidP="005B1423">
            <w:pPr>
              <w:spacing w:after="0" w:line="240" w:lineRule="auto"/>
              <w:ind w:firstLine="0"/>
              <w:jc w:val="center"/>
              <w:rPr>
                <w:sz w:val="20"/>
                <w:szCs w:val="20"/>
              </w:rPr>
            </w:pPr>
            <w:r w:rsidRPr="005B1423">
              <w:rPr>
                <w:sz w:val="20"/>
                <w:szCs w:val="20"/>
              </w:rPr>
              <w:t>Подземная бесканальная</w:t>
            </w:r>
          </w:p>
        </w:tc>
        <w:tc>
          <w:tcPr>
            <w:tcW w:w="1728" w:type="dxa"/>
            <w:vAlign w:val="center"/>
          </w:tcPr>
          <w:p w:rsidR="007B49C5" w:rsidRPr="005B1423" w:rsidRDefault="007B49C5" w:rsidP="005B1423">
            <w:pPr>
              <w:spacing w:after="0" w:line="240" w:lineRule="auto"/>
              <w:ind w:firstLine="0"/>
              <w:jc w:val="center"/>
              <w:rPr>
                <w:sz w:val="20"/>
                <w:szCs w:val="20"/>
              </w:rPr>
            </w:pPr>
            <w:r w:rsidRPr="005B1423">
              <w:rPr>
                <w:sz w:val="20"/>
                <w:szCs w:val="20"/>
              </w:rPr>
              <w:t>Пенополиуретан</w:t>
            </w:r>
          </w:p>
        </w:tc>
        <w:tc>
          <w:tcPr>
            <w:tcW w:w="2241" w:type="dxa"/>
            <w:vAlign w:val="center"/>
          </w:tcPr>
          <w:p w:rsidR="007B49C5" w:rsidRPr="005B1423" w:rsidRDefault="007B49C5" w:rsidP="005B1423">
            <w:pPr>
              <w:spacing w:after="0" w:line="240" w:lineRule="auto"/>
              <w:ind w:firstLine="0"/>
              <w:jc w:val="center"/>
              <w:rPr>
                <w:sz w:val="20"/>
                <w:szCs w:val="20"/>
              </w:rPr>
            </w:pPr>
            <w:r w:rsidRPr="005B1423">
              <w:rPr>
                <w:sz w:val="20"/>
                <w:szCs w:val="20"/>
              </w:rPr>
              <w:t>2619,76</w:t>
            </w:r>
          </w:p>
        </w:tc>
      </w:tr>
      <w:tr w:rsidR="007B49C5" w:rsidRPr="005B1423" w:rsidTr="005B1423">
        <w:tc>
          <w:tcPr>
            <w:tcW w:w="610" w:type="dxa"/>
            <w:vMerge w:val="restart"/>
            <w:vAlign w:val="center"/>
          </w:tcPr>
          <w:p w:rsidR="007B49C5" w:rsidRPr="005B1423" w:rsidRDefault="00E42DBB" w:rsidP="005B1423">
            <w:pPr>
              <w:spacing w:after="0" w:line="240" w:lineRule="auto"/>
              <w:ind w:firstLine="0"/>
              <w:jc w:val="center"/>
              <w:rPr>
                <w:sz w:val="20"/>
                <w:szCs w:val="20"/>
              </w:rPr>
            </w:pPr>
            <w:r>
              <w:rPr>
                <w:sz w:val="20"/>
                <w:szCs w:val="20"/>
              </w:rPr>
              <w:t>8</w:t>
            </w:r>
          </w:p>
        </w:tc>
        <w:tc>
          <w:tcPr>
            <w:tcW w:w="1546" w:type="dxa"/>
            <w:vMerge w:val="restart"/>
            <w:vAlign w:val="center"/>
          </w:tcPr>
          <w:p w:rsidR="007B49C5" w:rsidRPr="005B1423" w:rsidRDefault="007B49C5" w:rsidP="005B1423">
            <w:pPr>
              <w:spacing w:after="0" w:line="240" w:lineRule="auto"/>
              <w:ind w:firstLine="0"/>
              <w:jc w:val="center"/>
              <w:rPr>
                <w:sz w:val="20"/>
                <w:szCs w:val="20"/>
              </w:rPr>
            </w:pPr>
            <w:r w:rsidRPr="005B1423">
              <w:rPr>
                <w:sz w:val="20"/>
                <w:szCs w:val="20"/>
              </w:rPr>
              <w:t>ТК48</w:t>
            </w:r>
          </w:p>
        </w:tc>
        <w:tc>
          <w:tcPr>
            <w:tcW w:w="1814" w:type="dxa"/>
            <w:vMerge w:val="restart"/>
            <w:vAlign w:val="center"/>
          </w:tcPr>
          <w:p w:rsidR="007B49C5" w:rsidRPr="005B1423" w:rsidRDefault="007B49C5" w:rsidP="00E42DBB">
            <w:pPr>
              <w:spacing w:after="0" w:line="240" w:lineRule="auto"/>
              <w:ind w:firstLine="0"/>
              <w:jc w:val="center"/>
              <w:rPr>
                <w:sz w:val="20"/>
                <w:szCs w:val="20"/>
              </w:rPr>
            </w:pPr>
            <w:r w:rsidRPr="005B1423">
              <w:rPr>
                <w:sz w:val="20"/>
                <w:szCs w:val="20"/>
              </w:rPr>
              <w:t xml:space="preserve">Потребитель </w:t>
            </w:r>
            <w:r w:rsidR="00E42DBB">
              <w:rPr>
                <w:sz w:val="20"/>
                <w:szCs w:val="20"/>
              </w:rPr>
              <w:t>7</w:t>
            </w:r>
            <w:r w:rsidRPr="005B1423">
              <w:rPr>
                <w:sz w:val="20"/>
                <w:szCs w:val="20"/>
              </w:rPr>
              <w:t xml:space="preserve">- </w:t>
            </w:r>
            <w:r w:rsidR="00E42DBB" w:rsidRPr="005B1423">
              <w:rPr>
                <w:sz w:val="20"/>
                <w:szCs w:val="20"/>
              </w:rPr>
              <w:lastRenderedPageBreak/>
              <w:t>2022-2026</w:t>
            </w:r>
          </w:p>
        </w:tc>
        <w:tc>
          <w:tcPr>
            <w:tcW w:w="2414" w:type="dxa"/>
            <w:vAlign w:val="center"/>
          </w:tcPr>
          <w:p w:rsidR="007B49C5" w:rsidRPr="005B1423" w:rsidRDefault="007B49C5" w:rsidP="005B1423">
            <w:pPr>
              <w:spacing w:after="0" w:line="240" w:lineRule="auto"/>
              <w:ind w:firstLine="0"/>
              <w:jc w:val="center"/>
              <w:rPr>
                <w:sz w:val="20"/>
                <w:szCs w:val="20"/>
              </w:rPr>
            </w:pPr>
            <w:r w:rsidRPr="005B1423">
              <w:rPr>
                <w:sz w:val="20"/>
                <w:szCs w:val="20"/>
              </w:rPr>
              <w:lastRenderedPageBreak/>
              <w:t>159</w:t>
            </w:r>
          </w:p>
        </w:tc>
        <w:tc>
          <w:tcPr>
            <w:tcW w:w="1701" w:type="dxa"/>
            <w:vAlign w:val="center"/>
          </w:tcPr>
          <w:p w:rsidR="007B49C5" w:rsidRPr="005B1423" w:rsidRDefault="007B49C5" w:rsidP="005B1423">
            <w:pPr>
              <w:spacing w:after="0" w:line="240" w:lineRule="auto"/>
              <w:ind w:firstLine="0"/>
              <w:jc w:val="center"/>
              <w:rPr>
                <w:sz w:val="20"/>
                <w:szCs w:val="20"/>
              </w:rPr>
            </w:pPr>
            <w:r w:rsidRPr="005B1423">
              <w:rPr>
                <w:sz w:val="20"/>
                <w:szCs w:val="20"/>
              </w:rPr>
              <w:t>315</w:t>
            </w:r>
          </w:p>
        </w:tc>
        <w:tc>
          <w:tcPr>
            <w:tcW w:w="2552" w:type="dxa"/>
            <w:vAlign w:val="center"/>
          </w:tcPr>
          <w:p w:rsidR="007B49C5" w:rsidRPr="005B1423" w:rsidRDefault="007B49C5" w:rsidP="005B1423">
            <w:pPr>
              <w:spacing w:after="0" w:line="240" w:lineRule="auto"/>
              <w:ind w:firstLine="0"/>
              <w:jc w:val="center"/>
              <w:rPr>
                <w:sz w:val="20"/>
                <w:szCs w:val="20"/>
              </w:rPr>
            </w:pPr>
            <w:r w:rsidRPr="005B1423">
              <w:rPr>
                <w:sz w:val="20"/>
                <w:szCs w:val="20"/>
              </w:rPr>
              <w:t>Подземная бесканальная</w:t>
            </w:r>
          </w:p>
        </w:tc>
        <w:tc>
          <w:tcPr>
            <w:tcW w:w="1728" w:type="dxa"/>
            <w:vAlign w:val="center"/>
          </w:tcPr>
          <w:p w:rsidR="007B49C5" w:rsidRPr="005B1423" w:rsidRDefault="007B49C5" w:rsidP="005B1423">
            <w:pPr>
              <w:spacing w:after="0" w:line="240" w:lineRule="auto"/>
              <w:ind w:firstLine="0"/>
              <w:jc w:val="center"/>
              <w:rPr>
                <w:sz w:val="20"/>
                <w:szCs w:val="20"/>
              </w:rPr>
            </w:pPr>
            <w:r w:rsidRPr="005B1423">
              <w:rPr>
                <w:sz w:val="20"/>
                <w:szCs w:val="20"/>
              </w:rPr>
              <w:t>Пенополиуретан</w:t>
            </w:r>
          </w:p>
        </w:tc>
        <w:tc>
          <w:tcPr>
            <w:tcW w:w="2241" w:type="dxa"/>
            <w:vAlign w:val="center"/>
          </w:tcPr>
          <w:p w:rsidR="007B49C5" w:rsidRPr="005B1423" w:rsidRDefault="007B49C5" w:rsidP="005B1423">
            <w:pPr>
              <w:spacing w:after="0" w:line="240" w:lineRule="auto"/>
              <w:ind w:firstLine="0"/>
              <w:jc w:val="center"/>
              <w:rPr>
                <w:sz w:val="20"/>
                <w:szCs w:val="20"/>
              </w:rPr>
            </w:pPr>
            <w:r w:rsidRPr="005B1423">
              <w:rPr>
                <w:sz w:val="20"/>
                <w:szCs w:val="20"/>
              </w:rPr>
              <w:t>1476184,50</w:t>
            </w:r>
          </w:p>
        </w:tc>
      </w:tr>
      <w:tr w:rsidR="007B49C5" w:rsidRPr="005B1423" w:rsidTr="005B1423">
        <w:tc>
          <w:tcPr>
            <w:tcW w:w="610" w:type="dxa"/>
            <w:vMerge/>
            <w:vAlign w:val="center"/>
          </w:tcPr>
          <w:p w:rsidR="007B49C5" w:rsidRPr="005B1423" w:rsidRDefault="007B49C5" w:rsidP="005B1423">
            <w:pPr>
              <w:spacing w:after="0" w:line="240" w:lineRule="auto"/>
              <w:ind w:firstLine="0"/>
              <w:jc w:val="center"/>
              <w:rPr>
                <w:sz w:val="20"/>
                <w:szCs w:val="20"/>
              </w:rPr>
            </w:pPr>
          </w:p>
        </w:tc>
        <w:tc>
          <w:tcPr>
            <w:tcW w:w="1546" w:type="dxa"/>
            <w:vMerge/>
            <w:vAlign w:val="center"/>
          </w:tcPr>
          <w:p w:rsidR="007B49C5" w:rsidRPr="005B1423" w:rsidRDefault="007B49C5" w:rsidP="005B1423">
            <w:pPr>
              <w:spacing w:after="0" w:line="240" w:lineRule="auto"/>
              <w:ind w:firstLine="0"/>
              <w:jc w:val="center"/>
              <w:rPr>
                <w:sz w:val="20"/>
                <w:szCs w:val="20"/>
              </w:rPr>
            </w:pPr>
          </w:p>
        </w:tc>
        <w:tc>
          <w:tcPr>
            <w:tcW w:w="1814" w:type="dxa"/>
            <w:vMerge/>
            <w:vAlign w:val="center"/>
          </w:tcPr>
          <w:p w:rsidR="007B49C5" w:rsidRPr="005B1423" w:rsidRDefault="007B49C5" w:rsidP="005B1423">
            <w:pPr>
              <w:spacing w:after="0" w:line="240" w:lineRule="auto"/>
              <w:ind w:firstLine="0"/>
              <w:jc w:val="center"/>
              <w:rPr>
                <w:sz w:val="20"/>
                <w:szCs w:val="20"/>
              </w:rPr>
            </w:pPr>
          </w:p>
        </w:tc>
        <w:tc>
          <w:tcPr>
            <w:tcW w:w="2414" w:type="dxa"/>
            <w:vAlign w:val="center"/>
          </w:tcPr>
          <w:p w:rsidR="007B49C5" w:rsidRPr="005B1423" w:rsidRDefault="007B49C5" w:rsidP="005B1423">
            <w:pPr>
              <w:spacing w:after="0" w:line="240" w:lineRule="auto"/>
              <w:ind w:firstLine="0"/>
              <w:jc w:val="center"/>
              <w:rPr>
                <w:sz w:val="20"/>
                <w:szCs w:val="20"/>
              </w:rPr>
            </w:pPr>
            <w:r w:rsidRPr="005B1423">
              <w:rPr>
                <w:sz w:val="20"/>
                <w:szCs w:val="20"/>
              </w:rPr>
              <w:t>89</w:t>
            </w:r>
          </w:p>
        </w:tc>
        <w:tc>
          <w:tcPr>
            <w:tcW w:w="1701" w:type="dxa"/>
            <w:vAlign w:val="center"/>
          </w:tcPr>
          <w:p w:rsidR="007B49C5" w:rsidRPr="005B1423" w:rsidRDefault="007B49C5" w:rsidP="005B1423">
            <w:pPr>
              <w:spacing w:after="0" w:line="240" w:lineRule="auto"/>
              <w:ind w:firstLine="0"/>
              <w:jc w:val="center"/>
              <w:rPr>
                <w:sz w:val="20"/>
                <w:szCs w:val="20"/>
              </w:rPr>
            </w:pPr>
            <w:r w:rsidRPr="005B1423">
              <w:rPr>
                <w:sz w:val="20"/>
                <w:szCs w:val="20"/>
              </w:rPr>
              <w:t>20</w:t>
            </w:r>
          </w:p>
        </w:tc>
        <w:tc>
          <w:tcPr>
            <w:tcW w:w="2552" w:type="dxa"/>
            <w:vAlign w:val="center"/>
          </w:tcPr>
          <w:p w:rsidR="007B49C5" w:rsidRPr="005B1423" w:rsidRDefault="007B49C5" w:rsidP="005B1423">
            <w:pPr>
              <w:spacing w:after="0" w:line="240" w:lineRule="auto"/>
              <w:ind w:firstLine="0"/>
              <w:jc w:val="center"/>
              <w:rPr>
                <w:sz w:val="20"/>
                <w:szCs w:val="20"/>
              </w:rPr>
            </w:pPr>
            <w:r w:rsidRPr="005B1423">
              <w:rPr>
                <w:sz w:val="20"/>
                <w:szCs w:val="20"/>
              </w:rPr>
              <w:t>Подземная бесканальная</w:t>
            </w:r>
          </w:p>
        </w:tc>
        <w:tc>
          <w:tcPr>
            <w:tcW w:w="1728" w:type="dxa"/>
            <w:vAlign w:val="center"/>
          </w:tcPr>
          <w:p w:rsidR="007B49C5" w:rsidRPr="005B1423" w:rsidRDefault="007B49C5" w:rsidP="005B1423">
            <w:pPr>
              <w:spacing w:after="0" w:line="240" w:lineRule="auto"/>
              <w:ind w:firstLine="0"/>
              <w:jc w:val="center"/>
              <w:rPr>
                <w:sz w:val="20"/>
                <w:szCs w:val="20"/>
              </w:rPr>
            </w:pPr>
            <w:r w:rsidRPr="005B1423">
              <w:rPr>
                <w:sz w:val="20"/>
                <w:szCs w:val="20"/>
              </w:rPr>
              <w:t>Пенополиуретан</w:t>
            </w:r>
          </w:p>
        </w:tc>
        <w:tc>
          <w:tcPr>
            <w:tcW w:w="2241" w:type="dxa"/>
            <w:vAlign w:val="center"/>
          </w:tcPr>
          <w:p w:rsidR="007B49C5" w:rsidRPr="005B1423" w:rsidRDefault="007B49C5" w:rsidP="005B1423">
            <w:pPr>
              <w:spacing w:after="0" w:line="240" w:lineRule="auto"/>
              <w:ind w:firstLine="0"/>
              <w:jc w:val="center"/>
              <w:rPr>
                <w:sz w:val="20"/>
                <w:szCs w:val="20"/>
              </w:rPr>
            </w:pPr>
            <w:r w:rsidRPr="005B1423">
              <w:rPr>
                <w:sz w:val="20"/>
                <w:szCs w:val="20"/>
              </w:rPr>
              <w:t>66847,44</w:t>
            </w:r>
          </w:p>
        </w:tc>
      </w:tr>
      <w:tr w:rsidR="007B49C5" w:rsidRPr="005B1423" w:rsidTr="005B1423">
        <w:tc>
          <w:tcPr>
            <w:tcW w:w="610" w:type="dxa"/>
            <w:vMerge w:val="restart"/>
            <w:vAlign w:val="center"/>
          </w:tcPr>
          <w:p w:rsidR="007B49C5" w:rsidRPr="005B1423" w:rsidRDefault="00E42DBB" w:rsidP="005B1423">
            <w:pPr>
              <w:spacing w:after="0" w:line="240" w:lineRule="auto"/>
              <w:ind w:firstLine="0"/>
              <w:jc w:val="center"/>
              <w:rPr>
                <w:sz w:val="20"/>
                <w:szCs w:val="20"/>
              </w:rPr>
            </w:pPr>
            <w:r>
              <w:rPr>
                <w:sz w:val="20"/>
                <w:szCs w:val="20"/>
              </w:rPr>
              <w:lastRenderedPageBreak/>
              <w:t>9</w:t>
            </w:r>
          </w:p>
        </w:tc>
        <w:tc>
          <w:tcPr>
            <w:tcW w:w="1546" w:type="dxa"/>
            <w:vMerge w:val="restart"/>
            <w:vAlign w:val="center"/>
          </w:tcPr>
          <w:p w:rsidR="007B49C5" w:rsidRPr="005B1423" w:rsidRDefault="007B49C5" w:rsidP="005B1423">
            <w:pPr>
              <w:spacing w:after="0" w:line="240" w:lineRule="auto"/>
              <w:ind w:firstLine="0"/>
              <w:jc w:val="center"/>
              <w:rPr>
                <w:sz w:val="20"/>
                <w:szCs w:val="20"/>
              </w:rPr>
            </w:pPr>
            <w:r w:rsidRPr="005B1423">
              <w:rPr>
                <w:sz w:val="20"/>
                <w:szCs w:val="20"/>
              </w:rPr>
              <w:t>ТК46.1</w:t>
            </w:r>
          </w:p>
        </w:tc>
        <w:tc>
          <w:tcPr>
            <w:tcW w:w="1814" w:type="dxa"/>
            <w:vMerge w:val="restart"/>
            <w:vAlign w:val="center"/>
          </w:tcPr>
          <w:p w:rsidR="007B49C5" w:rsidRPr="005B1423" w:rsidRDefault="007B49C5" w:rsidP="00E42DBB">
            <w:pPr>
              <w:spacing w:after="0" w:line="240" w:lineRule="auto"/>
              <w:ind w:firstLine="0"/>
              <w:jc w:val="center"/>
              <w:rPr>
                <w:sz w:val="20"/>
                <w:szCs w:val="20"/>
              </w:rPr>
            </w:pPr>
            <w:r w:rsidRPr="005B1423">
              <w:rPr>
                <w:sz w:val="20"/>
                <w:szCs w:val="20"/>
              </w:rPr>
              <w:t xml:space="preserve">Потребитель </w:t>
            </w:r>
            <w:r w:rsidR="00E42DBB">
              <w:rPr>
                <w:sz w:val="20"/>
                <w:szCs w:val="20"/>
              </w:rPr>
              <w:t>8</w:t>
            </w:r>
            <w:r w:rsidRPr="005B1423">
              <w:rPr>
                <w:sz w:val="20"/>
                <w:szCs w:val="20"/>
              </w:rPr>
              <w:t xml:space="preserve">- </w:t>
            </w:r>
            <w:r w:rsidR="00E42DBB" w:rsidRPr="005B1423">
              <w:rPr>
                <w:sz w:val="20"/>
                <w:szCs w:val="20"/>
              </w:rPr>
              <w:t>2022-2026</w:t>
            </w:r>
          </w:p>
        </w:tc>
        <w:tc>
          <w:tcPr>
            <w:tcW w:w="2414" w:type="dxa"/>
            <w:vAlign w:val="center"/>
          </w:tcPr>
          <w:p w:rsidR="007B49C5" w:rsidRPr="005B1423" w:rsidRDefault="007B49C5" w:rsidP="005B1423">
            <w:pPr>
              <w:spacing w:after="0" w:line="240" w:lineRule="auto"/>
              <w:ind w:firstLine="0"/>
              <w:jc w:val="center"/>
              <w:rPr>
                <w:sz w:val="20"/>
                <w:szCs w:val="20"/>
              </w:rPr>
            </w:pPr>
            <w:r w:rsidRPr="005B1423">
              <w:rPr>
                <w:sz w:val="20"/>
                <w:szCs w:val="20"/>
              </w:rPr>
              <w:t>159</w:t>
            </w:r>
          </w:p>
        </w:tc>
        <w:tc>
          <w:tcPr>
            <w:tcW w:w="1701" w:type="dxa"/>
            <w:vAlign w:val="center"/>
          </w:tcPr>
          <w:p w:rsidR="007B49C5" w:rsidRPr="005B1423" w:rsidRDefault="007B49C5" w:rsidP="005B1423">
            <w:pPr>
              <w:spacing w:after="0" w:line="240" w:lineRule="auto"/>
              <w:ind w:firstLine="0"/>
              <w:jc w:val="center"/>
              <w:rPr>
                <w:sz w:val="20"/>
                <w:szCs w:val="20"/>
              </w:rPr>
            </w:pPr>
            <w:r w:rsidRPr="005B1423">
              <w:rPr>
                <w:sz w:val="20"/>
                <w:szCs w:val="20"/>
              </w:rPr>
              <w:t>96</w:t>
            </w:r>
          </w:p>
        </w:tc>
        <w:tc>
          <w:tcPr>
            <w:tcW w:w="2552" w:type="dxa"/>
            <w:vAlign w:val="center"/>
          </w:tcPr>
          <w:p w:rsidR="007B49C5" w:rsidRPr="005B1423" w:rsidRDefault="007B49C5" w:rsidP="005B1423">
            <w:pPr>
              <w:spacing w:after="0" w:line="240" w:lineRule="auto"/>
              <w:ind w:firstLine="0"/>
              <w:jc w:val="center"/>
              <w:rPr>
                <w:sz w:val="20"/>
                <w:szCs w:val="20"/>
              </w:rPr>
            </w:pPr>
            <w:r w:rsidRPr="005B1423">
              <w:rPr>
                <w:sz w:val="20"/>
                <w:szCs w:val="20"/>
              </w:rPr>
              <w:t>Подземная бесканальная</w:t>
            </w:r>
          </w:p>
        </w:tc>
        <w:tc>
          <w:tcPr>
            <w:tcW w:w="1728" w:type="dxa"/>
            <w:vAlign w:val="center"/>
          </w:tcPr>
          <w:p w:rsidR="007B49C5" w:rsidRPr="005B1423" w:rsidRDefault="007B49C5" w:rsidP="005B1423">
            <w:pPr>
              <w:spacing w:after="0" w:line="240" w:lineRule="auto"/>
              <w:ind w:firstLine="0"/>
              <w:jc w:val="center"/>
              <w:rPr>
                <w:sz w:val="20"/>
                <w:szCs w:val="20"/>
              </w:rPr>
            </w:pPr>
            <w:r w:rsidRPr="005B1423">
              <w:rPr>
                <w:sz w:val="20"/>
                <w:szCs w:val="20"/>
              </w:rPr>
              <w:t>Пенополиуретан</w:t>
            </w:r>
          </w:p>
        </w:tc>
        <w:tc>
          <w:tcPr>
            <w:tcW w:w="2241" w:type="dxa"/>
            <w:vAlign w:val="center"/>
          </w:tcPr>
          <w:p w:rsidR="007B49C5" w:rsidRPr="005B1423" w:rsidRDefault="007B49C5" w:rsidP="005B1423">
            <w:pPr>
              <w:spacing w:after="0" w:line="240" w:lineRule="auto"/>
              <w:ind w:firstLine="0"/>
              <w:jc w:val="center"/>
              <w:rPr>
                <w:sz w:val="20"/>
                <w:szCs w:val="20"/>
              </w:rPr>
            </w:pPr>
            <w:r w:rsidRPr="005B1423">
              <w:rPr>
                <w:sz w:val="20"/>
                <w:szCs w:val="20"/>
              </w:rPr>
              <w:t>449884,80</w:t>
            </w:r>
          </w:p>
        </w:tc>
      </w:tr>
      <w:tr w:rsidR="007B49C5" w:rsidRPr="005B1423" w:rsidTr="005B1423">
        <w:tc>
          <w:tcPr>
            <w:tcW w:w="610" w:type="dxa"/>
            <w:vMerge/>
            <w:vAlign w:val="center"/>
          </w:tcPr>
          <w:p w:rsidR="007B49C5" w:rsidRPr="005B1423" w:rsidRDefault="007B49C5" w:rsidP="005B1423">
            <w:pPr>
              <w:spacing w:after="0" w:line="240" w:lineRule="auto"/>
              <w:ind w:firstLine="0"/>
              <w:jc w:val="center"/>
              <w:rPr>
                <w:sz w:val="20"/>
                <w:szCs w:val="20"/>
              </w:rPr>
            </w:pPr>
          </w:p>
        </w:tc>
        <w:tc>
          <w:tcPr>
            <w:tcW w:w="1546" w:type="dxa"/>
            <w:vMerge/>
            <w:vAlign w:val="center"/>
          </w:tcPr>
          <w:p w:rsidR="007B49C5" w:rsidRPr="005B1423" w:rsidRDefault="007B49C5" w:rsidP="005B1423">
            <w:pPr>
              <w:spacing w:after="0" w:line="240" w:lineRule="auto"/>
              <w:ind w:firstLine="0"/>
              <w:jc w:val="center"/>
              <w:rPr>
                <w:sz w:val="20"/>
                <w:szCs w:val="20"/>
              </w:rPr>
            </w:pPr>
          </w:p>
        </w:tc>
        <w:tc>
          <w:tcPr>
            <w:tcW w:w="1814" w:type="dxa"/>
            <w:vMerge/>
            <w:vAlign w:val="center"/>
          </w:tcPr>
          <w:p w:rsidR="007B49C5" w:rsidRPr="005B1423" w:rsidRDefault="007B49C5" w:rsidP="005B1423">
            <w:pPr>
              <w:spacing w:after="0" w:line="240" w:lineRule="auto"/>
              <w:ind w:firstLine="0"/>
              <w:jc w:val="center"/>
              <w:rPr>
                <w:sz w:val="20"/>
                <w:szCs w:val="20"/>
              </w:rPr>
            </w:pPr>
          </w:p>
        </w:tc>
        <w:tc>
          <w:tcPr>
            <w:tcW w:w="2414" w:type="dxa"/>
            <w:vAlign w:val="center"/>
          </w:tcPr>
          <w:p w:rsidR="007B49C5" w:rsidRPr="005B1423" w:rsidRDefault="007B49C5" w:rsidP="005B1423">
            <w:pPr>
              <w:spacing w:after="0" w:line="240" w:lineRule="auto"/>
              <w:ind w:firstLine="0"/>
              <w:jc w:val="center"/>
              <w:rPr>
                <w:sz w:val="20"/>
                <w:szCs w:val="20"/>
              </w:rPr>
            </w:pPr>
            <w:r w:rsidRPr="005B1423">
              <w:rPr>
                <w:sz w:val="20"/>
                <w:szCs w:val="20"/>
              </w:rPr>
              <w:t>108</w:t>
            </w:r>
          </w:p>
        </w:tc>
        <w:tc>
          <w:tcPr>
            <w:tcW w:w="1701" w:type="dxa"/>
            <w:vAlign w:val="center"/>
          </w:tcPr>
          <w:p w:rsidR="007B49C5" w:rsidRPr="005B1423" w:rsidRDefault="007B49C5" w:rsidP="005B1423">
            <w:pPr>
              <w:spacing w:after="0" w:line="240" w:lineRule="auto"/>
              <w:ind w:firstLine="0"/>
              <w:jc w:val="center"/>
              <w:rPr>
                <w:sz w:val="20"/>
                <w:szCs w:val="20"/>
              </w:rPr>
            </w:pPr>
            <w:r w:rsidRPr="005B1423">
              <w:rPr>
                <w:sz w:val="20"/>
                <w:szCs w:val="20"/>
              </w:rPr>
              <w:t>27,92</w:t>
            </w:r>
          </w:p>
        </w:tc>
        <w:tc>
          <w:tcPr>
            <w:tcW w:w="2552" w:type="dxa"/>
            <w:vAlign w:val="center"/>
          </w:tcPr>
          <w:p w:rsidR="007B49C5" w:rsidRPr="005B1423" w:rsidRDefault="007B49C5" w:rsidP="005B1423">
            <w:pPr>
              <w:spacing w:after="0" w:line="240" w:lineRule="auto"/>
              <w:ind w:firstLine="0"/>
              <w:jc w:val="center"/>
              <w:rPr>
                <w:sz w:val="20"/>
                <w:szCs w:val="20"/>
              </w:rPr>
            </w:pPr>
            <w:r w:rsidRPr="005B1423">
              <w:rPr>
                <w:sz w:val="20"/>
                <w:szCs w:val="20"/>
              </w:rPr>
              <w:t>Подземная бесканальная</w:t>
            </w:r>
          </w:p>
        </w:tc>
        <w:tc>
          <w:tcPr>
            <w:tcW w:w="1728" w:type="dxa"/>
            <w:vAlign w:val="center"/>
          </w:tcPr>
          <w:p w:rsidR="007B49C5" w:rsidRPr="005B1423" w:rsidRDefault="007B49C5" w:rsidP="005B1423">
            <w:pPr>
              <w:spacing w:after="0" w:line="240" w:lineRule="auto"/>
              <w:ind w:firstLine="0"/>
              <w:jc w:val="center"/>
              <w:rPr>
                <w:sz w:val="20"/>
                <w:szCs w:val="20"/>
              </w:rPr>
            </w:pPr>
            <w:r w:rsidRPr="005B1423">
              <w:rPr>
                <w:sz w:val="20"/>
                <w:szCs w:val="20"/>
              </w:rPr>
              <w:t>Пенополиуретан</w:t>
            </w:r>
          </w:p>
        </w:tc>
        <w:tc>
          <w:tcPr>
            <w:tcW w:w="2241" w:type="dxa"/>
            <w:vAlign w:val="center"/>
          </w:tcPr>
          <w:p w:rsidR="007B49C5" w:rsidRPr="005B1423" w:rsidRDefault="007B49C5" w:rsidP="005B1423">
            <w:pPr>
              <w:spacing w:after="0" w:line="240" w:lineRule="auto"/>
              <w:ind w:firstLine="0"/>
              <w:jc w:val="center"/>
              <w:rPr>
                <w:sz w:val="20"/>
                <w:szCs w:val="20"/>
              </w:rPr>
            </w:pPr>
            <w:r w:rsidRPr="005B1423">
              <w:rPr>
                <w:sz w:val="20"/>
                <w:szCs w:val="20"/>
              </w:rPr>
              <w:t>103620,08</w:t>
            </w:r>
          </w:p>
        </w:tc>
      </w:tr>
      <w:tr w:rsidR="007B49C5" w:rsidRPr="005B1423" w:rsidTr="005B1423">
        <w:tc>
          <w:tcPr>
            <w:tcW w:w="610" w:type="dxa"/>
            <w:vMerge/>
            <w:vAlign w:val="center"/>
          </w:tcPr>
          <w:p w:rsidR="007B49C5" w:rsidRPr="005B1423" w:rsidRDefault="007B49C5" w:rsidP="005B1423">
            <w:pPr>
              <w:spacing w:after="0" w:line="240" w:lineRule="auto"/>
              <w:ind w:firstLine="0"/>
              <w:jc w:val="center"/>
              <w:rPr>
                <w:sz w:val="20"/>
                <w:szCs w:val="20"/>
              </w:rPr>
            </w:pPr>
          </w:p>
        </w:tc>
        <w:tc>
          <w:tcPr>
            <w:tcW w:w="1546" w:type="dxa"/>
            <w:vMerge/>
            <w:vAlign w:val="center"/>
          </w:tcPr>
          <w:p w:rsidR="007B49C5" w:rsidRPr="005B1423" w:rsidRDefault="007B49C5" w:rsidP="005B1423">
            <w:pPr>
              <w:spacing w:after="0" w:line="240" w:lineRule="auto"/>
              <w:ind w:firstLine="0"/>
              <w:jc w:val="center"/>
              <w:rPr>
                <w:sz w:val="20"/>
                <w:szCs w:val="20"/>
              </w:rPr>
            </w:pPr>
          </w:p>
        </w:tc>
        <w:tc>
          <w:tcPr>
            <w:tcW w:w="1814" w:type="dxa"/>
            <w:vMerge/>
            <w:vAlign w:val="center"/>
          </w:tcPr>
          <w:p w:rsidR="007B49C5" w:rsidRPr="005B1423" w:rsidRDefault="007B49C5" w:rsidP="005B1423">
            <w:pPr>
              <w:spacing w:after="0" w:line="240" w:lineRule="auto"/>
              <w:ind w:firstLine="0"/>
              <w:jc w:val="center"/>
              <w:rPr>
                <w:sz w:val="20"/>
                <w:szCs w:val="20"/>
              </w:rPr>
            </w:pPr>
          </w:p>
        </w:tc>
        <w:tc>
          <w:tcPr>
            <w:tcW w:w="2414" w:type="dxa"/>
            <w:vAlign w:val="center"/>
          </w:tcPr>
          <w:p w:rsidR="007B49C5" w:rsidRPr="005B1423" w:rsidRDefault="007B49C5" w:rsidP="005B1423">
            <w:pPr>
              <w:spacing w:after="0" w:line="240" w:lineRule="auto"/>
              <w:ind w:firstLine="0"/>
              <w:jc w:val="center"/>
              <w:rPr>
                <w:sz w:val="20"/>
                <w:szCs w:val="20"/>
              </w:rPr>
            </w:pPr>
            <w:r w:rsidRPr="005B1423">
              <w:rPr>
                <w:sz w:val="20"/>
                <w:szCs w:val="20"/>
              </w:rPr>
              <w:t>89</w:t>
            </w:r>
          </w:p>
        </w:tc>
        <w:tc>
          <w:tcPr>
            <w:tcW w:w="1701" w:type="dxa"/>
            <w:vAlign w:val="center"/>
          </w:tcPr>
          <w:p w:rsidR="007B49C5" w:rsidRPr="005B1423" w:rsidRDefault="007B49C5" w:rsidP="005B1423">
            <w:pPr>
              <w:spacing w:after="0" w:line="240" w:lineRule="auto"/>
              <w:ind w:firstLine="0"/>
              <w:jc w:val="center"/>
              <w:rPr>
                <w:sz w:val="20"/>
                <w:szCs w:val="20"/>
              </w:rPr>
            </w:pPr>
            <w:r w:rsidRPr="005B1423">
              <w:rPr>
                <w:sz w:val="20"/>
                <w:szCs w:val="20"/>
              </w:rPr>
              <w:t>13</w:t>
            </w:r>
          </w:p>
        </w:tc>
        <w:tc>
          <w:tcPr>
            <w:tcW w:w="2552" w:type="dxa"/>
            <w:vAlign w:val="center"/>
          </w:tcPr>
          <w:p w:rsidR="007B49C5" w:rsidRPr="005B1423" w:rsidRDefault="007B49C5" w:rsidP="005B1423">
            <w:pPr>
              <w:spacing w:after="0" w:line="240" w:lineRule="auto"/>
              <w:ind w:firstLine="0"/>
              <w:jc w:val="center"/>
              <w:rPr>
                <w:sz w:val="20"/>
                <w:szCs w:val="20"/>
              </w:rPr>
            </w:pPr>
            <w:r w:rsidRPr="005B1423">
              <w:rPr>
                <w:sz w:val="20"/>
                <w:szCs w:val="20"/>
              </w:rPr>
              <w:t>Подземная бесканальная</w:t>
            </w:r>
          </w:p>
        </w:tc>
        <w:tc>
          <w:tcPr>
            <w:tcW w:w="1728" w:type="dxa"/>
            <w:vAlign w:val="center"/>
          </w:tcPr>
          <w:p w:rsidR="007B49C5" w:rsidRPr="005B1423" w:rsidRDefault="007B49C5" w:rsidP="005B1423">
            <w:pPr>
              <w:spacing w:after="0" w:line="240" w:lineRule="auto"/>
              <w:ind w:firstLine="0"/>
              <w:jc w:val="center"/>
              <w:rPr>
                <w:sz w:val="20"/>
                <w:szCs w:val="20"/>
              </w:rPr>
            </w:pPr>
            <w:r w:rsidRPr="005B1423">
              <w:rPr>
                <w:sz w:val="20"/>
                <w:szCs w:val="20"/>
              </w:rPr>
              <w:t>Пенополиуретан</w:t>
            </w:r>
          </w:p>
        </w:tc>
        <w:tc>
          <w:tcPr>
            <w:tcW w:w="2241" w:type="dxa"/>
            <w:vAlign w:val="center"/>
          </w:tcPr>
          <w:p w:rsidR="007B49C5" w:rsidRPr="005B1423" w:rsidRDefault="007B49C5" w:rsidP="005B1423">
            <w:pPr>
              <w:spacing w:after="0" w:line="240" w:lineRule="auto"/>
              <w:ind w:firstLine="0"/>
              <w:jc w:val="center"/>
              <w:rPr>
                <w:sz w:val="20"/>
                <w:szCs w:val="20"/>
              </w:rPr>
            </w:pPr>
            <w:r w:rsidRPr="005B1423">
              <w:rPr>
                <w:sz w:val="20"/>
                <w:szCs w:val="20"/>
              </w:rPr>
              <w:t>43450,84</w:t>
            </w:r>
          </w:p>
        </w:tc>
      </w:tr>
      <w:tr w:rsidR="007B49C5" w:rsidRPr="005B1423" w:rsidTr="005B1423">
        <w:tc>
          <w:tcPr>
            <w:tcW w:w="610" w:type="dxa"/>
            <w:vAlign w:val="center"/>
          </w:tcPr>
          <w:p w:rsidR="007B49C5" w:rsidRPr="005B1423" w:rsidRDefault="00E42DBB" w:rsidP="005B1423">
            <w:pPr>
              <w:spacing w:after="0" w:line="240" w:lineRule="auto"/>
              <w:ind w:firstLine="0"/>
              <w:jc w:val="center"/>
              <w:rPr>
                <w:sz w:val="20"/>
                <w:szCs w:val="20"/>
              </w:rPr>
            </w:pPr>
            <w:r>
              <w:rPr>
                <w:sz w:val="20"/>
                <w:szCs w:val="20"/>
              </w:rPr>
              <w:t>10</w:t>
            </w:r>
          </w:p>
        </w:tc>
        <w:tc>
          <w:tcPr>
            <w:tcW w:w="1546" w:type="dxa"/>
            <w:vAlign w:val="center"/>
          </w:tcPr>
          <w:p w:rsidR="007B49C5" w:rsidRPr="005B1423" w:rsidRDefault="007B49C5" w:rsidP="005B1423">
            <w:pPr>
              <w:spacing w:after="0" w:line="240" w:lineRule="auto"/>
              <w:ind w:firstLine="0"/>
              <w:jc w:val="center"/>
              <w:rPr>
                <w:sz w:val="20"/>
                <w:szCs w:val="20"/>
              </w:rPr>
            </w:pPr>
            <w:r w:rsidRPr="005B1423">
              <w:rPr>
                <w:sz w:val="20"/>
                <w:szCs w:val="20"/>
              </w:rPr>
              <w:t>ТК46.2</w:t>
            </w:r>
          </w:p>
        </w:tc>
        <w:tc>
          <w:tcPr>
            <w:tcW w:w="1814" w:type="dxa"/>
            <w:vAlign w:val="center"/>
          </w:tcPr>
          <w:p w:rsidR="007B49C5" w:rsidRPr="005B1423" w:rsidRDefault="007B49C5" w:rsidP="00E42DBB">
            <w:pPr>
              <w:spacing w:after="0" w:line="240" w:lineRule="auto"/>
              <w:ind w:firstLine="0"/>
              <w:jc w:val="center"/>
              <w:rPr>
                <w:sz w:val="20"/>
                <w:szCs w:val="20"/>
              </w:rPr>
            </w:pPr>
            <w:r w:rsidRPr="005B1423">
              <w:rPr>
                <w:sz w:val="20"/>
                <w:szCs w:val="20"/>
              </w:rPr>
              <w:t xml:space="preserve">Потребитель </w:t>
            </w:r>
            <w:r w:rsidR="00E42DBB">
              <w:rPr>
                <w:sz w:val="20"/>
                <w:szCs w:val="20"/>
              </w:rPr>
              <w:t>9</w:t>
            </w:r>
            <w:r w:rsidRPr="005B1423">
              <w:rPr>
                <w:sz w:val="20"/>
                <w:szCs w:val="20"/>
              </w:rPr>
              <w:t xml:space="preserve">- </w:t>
            </w:r>
            <w:r w:rsidR="00E42DBB" w:rsidRPr="005B1423">
              <w:rPr>
                <w:sz w:val="20"/>
                <w:szCs w:val="20"/>
              </w:rPr>
              <w:t>2022-2026</w:t>
            </w:r>
          </w:p>
        </w:tc>
        <w:tc>
          <w:tcPr>
            <w:tcW w:w="2414" w:type="dxa"/>
            <w:vAlign w:val="center"/>
          </w:tcPr>
          <w:p w:rsidR="007B49C5" w:rsidRPr="005B1423" w:rsidRDefault="007B49C5" w:rsidP="005B1423">
            <w:pPr>
              <w:spacing w:after="0" w:line="240" w:lineRule="auto"/>
              <w:ind w:firstLine="0"/>
              <w:jc w:val="center"/>
              <w:rPr>
                <w:sz w:val="20"/>
                <w:szCs w:val="20"/>
              </w:rPr>
            </w:pPr>
            <w:r w:rsidRPr="005B1423">
              <w:rPr>
                <w:sz w:val="20"/>
                <w:szCs w:val="20"/>
              </w:rPr>
              <w:t>89</w:t>
            </w:r>
          </w:p>
        </w:tc>
        <w:tc>
          <w:tcPr>
            <w:tcW w:w="1701" w:type="dxa"/>
            <w:vAlign w:val="center"/>
          </w:tcPr>
          <w:p w:rsidR="007B49C5" w:rsidRPr="005B1423" w:rsidRDefault="007B49C5" w:rsidP="005B1423">
            <w:pPr>
              <w:spacing w:after="0" w:line="240" w:lineRule="auto"/>
              <w:ind w:firstLine="0"/>
              <w:jc w:val="center"/>
              <w:rPr>
                <w:sz w:val="20"/>
                <w:szCs w:val="20"/>
              </w:rPr>
            </w:pPr>
            <w:r w:rsidRPr="005B1423">
              <w:rPr>
                <w:sz w:val="20"/>
                <w:szCs w:val="20"/>
              </w:rPr>
              <w:t>31</w:t>
            </w:r>
          </w:p>
        </w:tc>
        <w:tc>
          <w:tcPr>
            <w:tcW w:w="2552" w:type="dxa"/>
            <w:vAlign w:val="center"/>
          </w:tcPr>
          <w:p w:rsidR="007B49C5" w:rsidRPr="005B1423" w:rsidRDefault="007B49C5" w:rsidP="005B1423">
            <w:pPr>
              <w:spacing w:after="0" w:line="240" w:lineRule="auto"/>
              <w:ind w:firstLine="0"/>
              <w:jc w:val="center"/>
              <w:rPr>
                <w:sz w:val="20"/>
                <w:szCs w:val="20"/>
              </w:rPr>
            </w:pPr>
            <w:r w:rsidRPr="005B1423">
              <w:rPr>
                <w:sz w:val="20"/>
                <w:szCs w:val="20"/>
              </w:rPr>
              <w:t>Подземная бесканальная</w:t>
            </w:r>
          </w:p>
        </w:tc>
        <w:tc>
          <w:tcPr>
            <w:tcW w:w="1728" w:type="dxa"/>
            <w:vAlign w:val="center"/>
          </w:tcPr>
          <w:p w:rsidR="007B49C5" w:rsidRPr="005B1423" w:rsidRDefault="007B49C5" w:rsidP="005B1423">
            <w:pPr>
              <w:spacing w:after="0" w:line="240" w:lineRule="auto"/>
              <w:ind w:firstLine="0"/>
              <w:jc w:val="center"/>
              <w:rPr>
                <w:sz w:val="20"/>
                <w:szCs w:val="20"/>
              </w:rPr>
            </w:pPr>
            <w:r w:rsidRPr="005B1423">
              <w:rPr>
                <w:sz w:val="20"/>
                <w:szCs w:val="20"/>
              </w:rPr>
              <w:t>Пенополиуретан</w:t>
            </w:r>
          </w:p>
        </w:tc>
        <w:tc>
          <w:tcPr>
            <w:tcW w:w="2241" w:type="dxa"/>
            <w:vAlign w:val="center"/>
          </w:tcPr>
          <w:p w:rsidR="007B49C5" w:rsidRPr="005B1423" w:rsidRDefault="007B49C5" w:rsidP="005B1423">
            <w:pPr>
              <w:spacing w:after="0" w:line="240" w:lineRule="auto"/>
              <w:ind w:firstLine="0"/>
              <w:jc w:val="center"/>
              <w:rPr>
                <w:sz w:val="20"/>
                <w:szCs w:val="20"/>
              </w:rPr>
            </w:pPr>
            <w:r w:rsidRPr="005B1423">
              <w:rPr>
                <w:sz w:val="20"/>
                <w:szCs w:val="20"/>
              </w:rPr>
              <w:t>103613,53</w:t>
            </w:r>
          </w:p>
        </w:tc>
      </w:tr>
      <w:tr w:rsidR="007B49C5" w:rsidRPr="005B1423" w:rsidTr="005B1423">
        <w:tc>
          <w:tcPr>
            <w:tcW w:w="610" w:type="dxa"/>
            <w:vAlign w:val="center"/>
          </w:tcPr>
          <w:p w:rsidR="007B49C5" w:rsidRPr="005B1423" w:rsidRDefault="00E42DBB" w:rsidP="005B1423">
            <w:pPr>
              <w:spacing w:after="0" w:line="240" w:lineRule="auto"/>
              <w:ind w:firstLine="0"/>
              <w:jc w:val="center"/>
              <w:rPr>
                <w:sz w:val="20"/>
                <w:szCs w:val="20"/>
              </w:rPr>
            </w:pPr>
            <w:r>
              <w:rPr>
                <w:sz w:val="20"/>
                <w:szCs w:val="20"/>
              </w:rPr>
              <w:t>11</w:t>
            </w:r>
          </w:p>
        </w:tc>
        <w:tc>
          <w:tcPr>
            <w:tcW w:w="1546" w:type="dxa"/>
            <w:vAlign w:val="center"/>
          </w:tcPr>
          <w:p w:rsidR="007B49C5" w:rsidRPr="005B1423" w:rsidRDefault="007B49C5" w:rsidP="005B1423">
            <w:pPr>
              <w:spacing w:after="0" w:line="240" w:lineRule="auto"/>
              <w:ind w:firstLine="0"/>
              <w:jc w:val="center"/>
              <w:rPr>
                <w:sz w:val="20"/>
                <w:szCs w:val="20"/>
              </w:rPr>
            </w:pPr>
            <w:r w:rsidRPr="005B1423">
              <w:rPr>
                <w:sz w:val="20"/>
                <w:szCs w:val="20"/>
              </w:rPr>
              <w:t>ТК46.4</w:t>
            </w:r>
          </w:p>
        </w:tc>
        <w:tc>
          <w:tcPr>
            <w:tcW w:w="1814" w:type="dxa"/>
            <w:vAlign w:val="center"/>
          </w:tcPr>
          <w:p w:rsidR="007B49C5" w:rsidRPr="005B1423" w:rsidRDefault="007B49C5" w:rsidP="005B1423">
            <w:pPr>
              <w:spacing w:after="0" w:line="240" w:lineRule="auto"/>
              <w:ind w:firstLine="0"/>
              <w:jc w:val="center"/>
              <w:rPr>
                <w:sz w:val="20"/>
                <w:szCs w:val="20"/>
              </w:rPr>
            </w:pPr>
            <w:r w:rsidRPr="005B1423">
              <w:rPr>
                <w:sz w:val="20"/>
                <w:szCs w:val="20"/>
              </w:rPr>
              <w:t>Потребитель 1</w:t>
            </w:r>
            <w:r w:rsidR="00E42DBB">
              <w:rPr>
                <w:sz w:val="20"/>
                <w:szCs w:val="20"/>
              </w:rPr>
              <w:t>0</w:t>
            </w:r>
            <w:r w:rsidRPr="005B1423">
              <w:rPr>
                <w:sz w:val="20"/>
                <w:szCs w:val="20"/>
              </w:rPr>
              <w:t xml:space="preserve">- </w:t>
            </w:r>
            <w:r w:rsidR="00E42DBB" w:rsidRPr="005B1423">
              <w:rPr>
                <w:sz w:val="20"/>
                <w:szCs w:val="20"/>
              </w:rPr>
              <w:t>2022-2026</w:t>
            </w:r>
          </w:p>
        </w:tc>
        <w:tc>
          <w:tcPr>
            <w:tcW w:w="2414" w:type="dxa"/>
            <w:vAlign w:val="center"/>
          </w:tcPr>
          <w:p w:rsidR="007B49C5" w:rsidRPr="005B1423" w:rsidRDefault="007B49C5" w:rsidP="005B1423">
            <w:pPr>
              <w:spacing w:after="0" w:line="240" w:lineRule="auto"/>
              <w:ind w:firstLine="0"/>
              <w:jc w:val="center"/>
              <w:rPr>
                <w:sz w:val="20"/>
                <w:szCs w:val="20"/>
              </w:rPr>
            </w:pPr>
            <w:r w:rsidRPr="005B1423">
              <w:rPr>
                <w:sz w:val="20"/>
                <w:szCs w:val="20"/>
              </w:rPr>
              <w:t>89</w:t>
            </w:r>
          </w:p>
        </w:tc>
        <w:tc>
          <w:tcPr>
            <w:tcW w:w="1701" w:type="dxa"/>
            <w:vAlign w:val="center"/>
          </w:tcPr>
          <w:p w:rsidR="007B49C5" w:rsidRPr="005B1423" w:rsidRDefault="007B49C5" w:rsidP="005B1423">
            <w:pPr>
              <w:spacing w:after="0" w:line="240" w:lineRule="auto"/>
              <w:ind w:firstLine="0"/>
              <w:jc w:val="center"/>
              <w:rPr>
                <w:sz w:val="20"/>
                <w:szCs w:val="20"/>
              </w:rPr>
            </w:pPr>
            <w:r w:rsidRPr="005B1423">
              <w:rPr>
                <w:sz w:val="20"/>
                <w:szCs w:val="20"/>
              </w:rPr>
              <w:t>12</w:t>
            </w:r>
          </w:p>
        </w:tc>
        <w:tc>
          <w:tcPr>
            <w:tcW w:w="2552" w:type="dxa"/>
            <w:vAlign w:val="center"/>
          </w:tcPr>
          <w:p w:rsidR="007B49C5" w:rsidRPr="005B1423" w:rsidRDefault="007B49C5" w:rsidP="005B1423">
            <w:pPr>
              <w:spacing w:after="0" w:line="240" w:lineRule="auto"/>
              <w:ind w:firstLine="0"/>
              <w:jc w:val="center"/>
              <w:rPr>
                <w:sz w:val="20"/>
                <w:szCs w:val="20"/>
              </w:rPr>
            </w:pPr>
            <w:r w:rsidRPr="005B1423">
              <w:rPr>
                <w:sz w:val="20"/>
                <w:szCs w:val="20"/>
              </w:rPr>
              <w:t>Подземная бесканальная</w:t>
            </w:r>
          </w:p>
        </w:tc>
        <w:tc>
          <w:tcPr>
            <w:tcW w:w="1728" w:type="dxa"/>
            <w:vAlign w:val="center"/>
          </w:tcPr>
          <w:p w:rsidR="007B49C5" w:rsidRPr="005B1423" w:rsidRDefault="007B49C5" w:rsidP="005B1423">
            <w:pPr>
              <w:spacing w:after="0" w:line="240" w:lineRule="auto"/>
              <w:ind w:firstLine="0"/>
              <w:jc w:val="center"/>
              <w:rPr>
                <w:sz w:val="20"/>
                <w:szCs w:val="20"/>
              </w:rPr>
            </w:pPr>
            <w:r w:rsidRPr="005B1423">
              <w:rPr>
                <w:sz w:val="20"/>
                <w:szCs w:val="20"/>
              </w:rPr>
              <w:t>Пенополиуретан</w:t>
            </w:r>
          </w:p>
        </w:tc>
        <w:tc>
          <w:tcPr>
            <w:tcW w:w="2241" w:type="dxa"/>
            <w:vAlign w:val="center"/>
          </w:tcPr>
          <w:p w:rsidR="007B49C5" w:rsidRPr="005B1423" w:rsidRDefault="007B49C5" w:rsidP="005B1423">
            <w:pPr>
              <w:spacing w:after="0" w:line="240" w:lineRule="auto"/>
              <w:ind w:firstLine="0"/>
              <w:jc w:val="center"/>
              <w:rPr>
                <w:sz w:val="20"/>
                <w:szCs w:val="20"/>
              </w:rPr>
            </w:pPr>
            <w:r w:rsidRPr="005B1423">
              <w:rPr>
                <w:sz w:val="20"/>
                <w:szCs w:val="20"/>
              </w:rPr>
              <w:t>40108,46</w:t>
            </w:r>
          </w:p>
        </w:tc>
      </w:tr>
      <w:tr w:rsidR="007B49C5" w:rsidRPr="005B1423" w:rsidTr="005B1423">
        <w:tc>
          <w:tcPr>
            <w:tcW w:w="610" w:type="dxa"/>
            <w:vAlign w:val="center"/>
          </w:tcPr>
          <w:p w:rsidR="007B49C5" w:rsidRPr="005B1423" w:rsidRDefault="00E42DBB" w:rsidP="005B1423">
            <w:pPr>
              <w:spacing w:after="0" w:line="240" w:lineRule="auto"/>
              <w:ind w:firstLine="0"/>
              <w:jc w:val="center"/>
              <w:rPr>
                <w:sz w:val="20"/>
                <w:szCs w:val="20"/>
              </w:rPr>
            </w:pPr>
            <w:r>
              <w:rPr>
                <w:sz w:val="20"/>
                <w:szCs w:val="20"/>
              </w:rPr>
              <w:t>12</w:t>
            </w:r>
          </w:p>
        </w:tc>
        <w:tc>
          <w:tcPr>
            <w:tcW w:w="1546" w:type="dxa"/>
            <w:vAlign w:val="center"/>
          </w:tcPr>
          <w:p w:rsidR="007B49C5" w:rsidRPr="005B1423" w:rsidRDefault="007B49C5" w:rsidP="005B1423">
            <w:pPr>
              <w:spacing w:after="0" w:line="240" w:lineRule="auto"/>
              <w:ind w:firstLine="0"/>
              <w:jc w:val="center"/>
              <w:rPr>
                <w:sz w:val="20"/>
                <w:szCs w:val="20"/>
              </w:rPr>
            </w:pPr>
            <w:r w:rsidRPr="005B1423">
              <w:rPr>
                <w:sz w:val="20"/>
                <w:szCs w:val="20"/>
              </w:rPr>
              <w:t>ТК46.6</w:t>
            </w:r>
          </w:p>
        </w:tc>
        <w:tc>
          <w:tcPr>
            <w:tcW w:w="1814" w:type="dxa"/>
            <w:vAlign w:val="center"/>
          </w:tcPr>
          <w:p w:rsidR="007B49C5" w:rsidRPr="005B1423" w:rsidRDefault="007B49C5" w:rsidP="00E42DBB">
            <w:pPr>
              <w:spacing w:after="0" w:line="240" w:lineRule="auto"/>
              <w:ind w:firstLine="0"/>
              <w:jc w:val="center"/>
              <w:rPr>
                <w:sz w:val="20"/>
                <w:szCs w:val="20"/>
              </w:rPr>
            </w:pPr>
            <w:r w:rsidRPr="005B1423">
              <w:rPr>
                <w:sz w:val="20"/>
                <w:szCs w:val="20"/>
              </w:rPr>
              <w:t xml:space="preserve">Потребитель </w:t>
            </w:r>
            <w:r w:rsidR="00E42DBB">
              <w:rPr>
                <w:sz w:val="20"/>
                <w:szCs w:val="20"/>
              </w:rPr>
              <w:t>11</w:t>
            </w:r>
            <w:r w:rsidRPr="005B1423">
              <w:rPr>
                <w:sz w:val="20"/>
                <w:szCs w:val="20"/>
              </w:rPr>
              <w:t xml:space="preserve">- </w:t>
            </w:r>
            <w:r w:rsidR="00E42DBB" w:rsidRPr="005B1423">
              <w:rPr>
                <w:sz w:val="20"/>
                <w:szCs w:val="20"/>
              </w:rPr>
              <w:t>2022-2026</w:t>
            </w:r>
          </w:p>
        </w:tc>
        <w:tc>
          <w:tcPr>
            <w:tcW w:w="2414" w:type="dxa"/>
            <w:vAlign w:val="center"/>
          </w:tcPr>
          <w:p w:rsidR="007B49C5" w:rsidRPr="005B1423" w:rsidRDefault="007B49C5" w:rsidP="005B1423">
            <w:pPr>
              <w:spacing w:after="0" w:line="240" w:lineRule="auto"/>
              <w:ind w:firstLine="0"/>
              <w:jc w:val="center"/>
              <w:rPr>
                <w:sz w:val="20"/>
                <w:szCs w:val="20"/>
              </w:rPr>
            </w:pPr>
            <w:r w:rsidRPr="005B1423">
              <w:rPr>
                <w:sz w:val="20"/>
                <w:szCs w:val="20"/>
              </w:rPr>
              <w:t>89</w:t>
            </w:r>
          </w:p>
        </w:tc>
        <w:tc>
          <w:tcPr>
            <w:tcW w:w="1701" w:type="dxa"/>
            <w:vAlign w:val="center"/>
          </w:tcPr>
          <w:p w:rsidR="007B49C5" w:rsidRPr="005B1423" w:rsidRDefault="007B49C5" w:rsidP="005B1423">
            <w:pPr>
              <w:spacing w:after="0" w:line="240" w:lineRule="auto"/>
              <w:ind w:firstLine="0"/>
              <w:jc w:val="center"/>
              <w:rPr>
                <w:sz w:val="20"/>
                <w:szCs w:val="20"/>
              </w:rPr>
            </w:pPr>
            <w:r w:rsidRPr="005B1423">
              <w:rPr>
                <w:sz w:val="20"/>
                <w:szCs w:val="20"/>
              </w:rPr>
              <w:t>17</w:t>
            </w:r>
          </w:p>
        </w:tc>
        <w:tc>
          <w:tcPr>
            <w:tcW w:w="2552" w:type="dxa"/>
            <w:vAlign w:val="center"/>
          </w:tcPr>
          <w:p w:rsidR="007B49C5" w:rsidRPr="005B1423" w:rsidRDefault="007B49C5" w:rsidP="005B1423">
            <w:pPr>
              <w:spacing w:after="0" w:line="240" w:lineRule="auto"/>
              <w:ind w:firstLine="0"/>
              <w:jc w:val="center"/>
              <w:rPr>
                <w:sz w:val="20"/>
                <w:szCs w:val="20"/>
              </w:rPr>
            </w:pPr>
            <w:r w:rsidRPr="005B1423">
              <w:rPr>
                <w:sz w:val="20"/>
                <w:szCs w:val="20"/>
              </w:rPr>
              <w:t>Подземная бесканальная</w:t>
            </w:r>
          </w:p>
        </w:tc>
        <w:tc>
          <w:tcPr>
            <w:tcW w:w="1728" w:type="dxa"/>
            <w:vAlign w:val="center"/>
          </w:tcPr>
          <w:p w:rsidR="007B49C5" w:rsidRPr="005B1423" w:rsidRDefault="007B49C5" w:rsidP="005B1423">
            <w:pPr>
              <w:spacing w:after="0" w:line="240" w:lineRule="auto"/>
              <w:ind w:firstLine="0"/>
              <w:jc w:val="center"/>
              <w:rPr>
                <w:sz w:val="20"/>
                <w:szCs w:val="20"/>
              </w:rPr>
            </w:pPr>
            <w:r w:rsidRPr="005B1423">
              <w:rPr>
                <w:sz w:val="20"/>
                <w:szCs w:val="20"/>
              </w:rPr>
              <w:t>Пенополиуретан</w:t>
            </w:r>
          </w:p>
        </w:tc>
        <w:tc>
          <w:tcPr>
            <w:tcW w:w="2241" w:type="dxa"/>
            <w:vAlign w:val="center"/>
          </w:tcPr>
          <w:p w:rsidR="007B49C5" w:rsidRPr="005B1423" w:rsidRDefault="007B49C5" w:rsidP="005B1423">
            <w:pPr>
              <w:spacing w:after="0" w:line="240" w:lineRule="auto"/>
              <w:ind w:firstLine="0"/>
              <w:jc w:val="center"/>
              <w:rPr>
                <w:sz w:val="20"/>
                <w:szCs w:val="20"/>
              </w:rPr>
            </w:pPr>
            <w:r w:rsidRPr="005B1423">
              <w:rPr>
                <w:sz w:val="20"/>
                <w:szCs w:val="20"/>
              </w:rPr>
              <w:t>56820,32</w:t>
            </w:r>
          </w:p>
        </w:tc>
      </w:tr>
      <w:tr w:rsidR="007B49C5" w:rsidRPr="005B1423" w:rsidTr="005B1423">
        <w:tc>
          <w:tcPr>
            <w:tcW w:w="610" w:type="dxa"/>
            <w:vAlign w:val="center"/>
          </w:tcPr>
          <w:p w:rsidR="007B49C5" w:rsidRPr="005B1423" w:rsidRDefault="00E42DBB" w:rsidP="005B1423">
            <w:pPr>
              <w:spacing w:after="0" w:line="240" w:lineRule="auto"/>
              <w:ind w:firstLine="0"/>
              <w:jc w:val="center"/>
              <w:rPr>
                <w:sz w:val="20"/>
                <w:szCs w:val="20"/>
              </w:rPr>
            </w:pPr>
            <w:r>
              <w:rPr>
                <w:sz w:val="20"/>
                <w:szCs w:val="20"/>
              </w:rPr>
              <w:t>13</w:t>
            </w:r>
          </w:p>
        </w:tc>
        <w:tc>
          <w:tcPr>
            <w:tcW w:w="1546" w:type="dxa"/>
            <w:vAlign w:val="center"/>
          </w:tcPr>
          <w:p w:rsidR="007B49C5" w:rsidRPr="005B1423" w:rsidRDefault="007B49C5" w:rsidP="005B1423">
            <w:pPr>
              <w:spacing w:after="0" w:line="240" w:lineRule="auto"/>
              <w:ind w:firstLine="0"/>
              <w:jc w:val="center"/>
              <w:rPr>
                <w:sz w:val="20"/>
                <w:szCs w:val="20"/>
              </w:rPr>
            </w:pPr>
            <w:r w:rsidRPr="005B1423">
              <w:rPr>
                <w:sz w:val="20"/>
                <w:szCs w:val="20"/>
              </w:rPr>
              <w:t>ТК46.7</w:t>
            </w:r>
          </w:p>
        </w:tc>
        <w:tc>
          <w:tcPr>
            <w:tcW w:w="1814" w:type="dxa"/>
            <w:vAlign w:val="center"/>
          </w:tcPr>
          <w:p w:rsidR="007B49C5" w:rsidRPr="005B1423" w:rsidRDefault="007B49C5" w:rsidP="00E42DBB">
            <w:pPr>
              <w:spacing w:after="0" w:line="240" w:lineRule="auto"/>
              <w:ind w:firstLine="0"/>
              <w:jc w:val="center"/>
              <w:rPr>
                <w:sz w:val="20"/>
                <w:szCs w:val="20"/>
              </w:rPr>
            </w:pPr>
            <w:r w:rsidRPr="005B1423">
              <w:rPr>
                <w:sz w:val="20"/>
                <w:szCs w:val="20"/>
              </w:rPr>
              <w:t xml:space="preserve">Потребитель </w:t>
            </w:r>
            <w:r w:rsidR="00E42DBB">
              <w:rPr>
                <w:sz w:val="20"/>
                <w:szCs w:val="20"/>
              </w:rPr>
              <w:t>12</w:t>
            </w:r>
            <w:r w:rsidRPr="005B1423">
              <w:rPr>
                <w:sz w:val="20"/>
                <w:szCs w:val="20"/>
              </w:rPr>
              <w:t xml:space="preserve">- </w:t>
            </w:r>
            <w:r w:rsidR="00E42DBB" w:rsidRPr="005B1423">
              <w:rPr>
                <w:sz w:val="20"/>
                <w:szCs w:val="20"/>
              </w:rPr>
              <w:t>2022-2026</w:t>
            </w:r>
          </w:p>
        </w:tc>
        <w:tc>
          <w:tcPr>
            <w:tcW w:w="2414" w:type="dxa"/>
            <w:vAlign w:val="center"/>
          </w:tcPr>
          <w:p w:rsidR="007B49C5" w:rsidRPr="005B1423" w:rsidRDefault="007B49C5" w:rsidP="005B1423">
            <w:pPr>
              <w:spacing w:after="0" w:line="240" w:lineRule="auto"/>
              <w:ind w:firstLine="0"/>
              <w:jc w:val="center"/>
              <w:rPr>
                <w:sz w:val="20"/>
                <w:szCs w:val="20"/>
              </w:rPr>
            </w:pPr>
            <w:r w:rsidRPr="005B1423">
              <w:rPr>
                <w:sz w:val="20"/>
                <w:szCs w:val="20"/>
              </w:rPr>
              <w:t>89</w:t>
            </w:r>
          </w:p>
        </w:tc>
        <w:tc>
          <w:tcPr>
            <w:tcW w:w="1701" w:type="dxa"/>
            <w:vAlign w:val="center"/>
          </w:tcPr>
          <w:p w:rsidR="007B49C5" w:rsidRPr="005B1423" w:rsidRDefault="007B49C5" w:rsidP="005B1423">
            <w:pPr>
              <w:spacing w:after="0" w:line="240" w:lineRule="auto"/>
              <w:ind w:firstLine="0"/>
              <w:jc w:val="center"/>
              <w:rPr>
                <w:sz w:val="20"/>
                <w:szCs w:val="20"/>
              </w:rPr>
            </w:pPr>
            <w:r w:rsidRPr="005B1423">
              <w:rPr>
                <w:sz w:val="20"/>
                <w:szCs w:val="20"/>
              </w:rPr>
              <w:t>17</w:t>
            </w:r>
          </w:p>
        </w:tc>
        <w:tc>
          <w:tcPr>
            <w:tcW w:w="2552" w:type="dxa"/>
            <w:vAlign w:val="center"/>
          </w:tcPr>
          <w:p w:rsidR="007B49C5" w:rsidRPr="005B1423" w:rsidRDefault="007B49C5" w:rsidP="005B1423">
            <w:pPr>
              <w:spacing w:after="0" w:line="240" w:lineRule="auto"/>
              <w:ind w:firstLine="0"/>
              <w:jc w:val="center"/>
              <w:rPr>
                <w:sz w:val="20"/>
                <w:szCs w:val="20"/>
              </w:rPr>
            </w:pPr>
            <w:r w:rsidRPr="005B1423">
              <w:rPr>
                <w:sz w:val="20"/>
                <w:szCs w:val="20"/>
              </w:rPr>
              <w:t>Подземная бесканальная</w:t>
            </w:r>
          </w:p>
        </w:tc>
        <w:tc>
          <w:tcPr>
            <w:tcW w:w="1728" w:type="dxa"/>
            <w:vAlign w:val="center"/>
          </w:tcPr>
          <w:p w:rsidR="007B49C5" w:rsidRPr="005B1423" w:rsidRDefault="007B49C5" w:rsidP="005B1423">
            <w:pPr>
              <w:spacing w:after="0" w:line="240" w:lineRule="auto"/>
              <w:ind w:firstLine="0"/>
              <w:jc w:val="center"/>
              <w:rPr>
                <w:sz w:val="20"/>
                <w:szCs w:val="20"/>
              </w:rPr>
            </w:pPr>
            <w:r w:rsidRPr="005B1423">
              <w:rPr>
                <w:sz w:val="20"/>
                <w:szCs w:val="20"/>
              </w:rPr>
              <w:t>Пенополиуретан</w:t>
            </w:r>
          </w:p>
        </w:tc>
        <w:tc>
          <w:tcPr>
            <w:tcW w:w="2241" w:type="dxa"/>
            <w:vAlign w:val="center"/>
          </w:tcPr>
          <w:p w:rsidR="007B49C5" w:rsidRPr="005B1423" w:rsidRDefault="007B49C5" w:rsidP="005B1423">
            <w:pPr>
              <w:spacing w:after="0" w:line="240" w:lineRule="auto"/>
              <w:ind w:firstLine="0"/>
              <w:jc w:val="center"/>
              <w:rPr>
                <w:sz w:val="20"/>
                <w:szCs w:val="20"/>
              </w:rPr>
            </w:pPr>
            <w:r w:rsidRPr="005B1423">
              <w:rPr>
                <w:sz w:val="20"/>
                <w:szCs w:val="20"/>
              </w:rPr>
              <w:t>56820,32</w:t>
            </w:r>
          </w:p>
        </w:tc>
      </w:tr>
      <w:tr w:rsidR="007B49C5" w:rsidRPr="005B1423" w:rsidTr="005B1423">
        <w:tc>
          <w:tcPr>
            <w:tcW w:w="610" w:type="dxa"/>
            <w:vAlign w:val="center"/>
          </w:tcPr>
          <w:p w:rsidR="007B49C5" w:rsidRPr="005B1423" w:rsidRDefault="00E42DBB" w:rsidP="005B1423">
            <w:pPr>
              <w:spacing w:after="0" w:line="240" w:lineRule="auto"/>
              <w:ind w:firstLine="0"/>
              <w:jc w:val="center"/>
              <w:rPr>
                <w:sz w:val="20"/>
                <w:szCs w:val="20"/>
              </w:rPr>
            </w:pPr>
            <w:r>
              <w:rPr>
                <w:sz w:val="20"/>
                <w:szCs w:val="20"/>
              </w:rPr>
              <w:t>14</w:t>
            </w:r>
          </w:p>
        </w:tc>
        <w:tc>
          <w:tcPr>
            <w:tcW w:w="1546" w:type="dxa"/>
            <w:vAlign w:val="center"/>
          </w:tcPr>
          <w:p w:rsidR="007B49C5" w:rsidRPr="005B1423" w:rsidRDefault="007B49C5" w:rsidP="005B1423">
            <w:pPr>
              <w:spacing w:after="0" w:line="240" w:lineRule="auto"/>
              <w:ind w:firstLine="0"/>
              <w:jc w:val="center"/>
              <w:rPr>
                <w:sz w:val="20"/>
                <w:szCs w:val="20"/>
              </w:rPr>
            </w:pPr>
            <w:r w:rsidRPr="005B1423">
              <w:rPr>
                <w:sz w:val="20"/>
                <w:szCs w:val="20"/>
              </w:rPr>
              <w:t>ТК46.8</w:t>
            </w:r>
          </w:p>
        </w:tc>
        <w:tc>
          <w:tcPr>
            <w:tcW w:w="1814" w:type="dxa"/>
            <w:vAlign w:val="center"/>
          </w:tcPr>
          <w:p w:rsidR="007B49C5" w:rsidRPr="005B1423" w:rsidRDefault="007B49C5" w:rsidP="00E42DBB">
            <w:pPr>
              <w:spacing w:after="0" w:line="240" w:lineRule="auto"/>
              <w:ind w:firstLine="0"/>
              <w:jc w:val="center"/>
              <w:rPr>
                <w:sz w:val="20"/>
                <w:szCs w:val="20"/>
              </w:rPr>
            </w:pPr>
            <w:r w:rsidRPr="005B1423">
              <w:rPr>
                <w:sz w:val="20"/>
                <w:szCs w:val="20"/>
              </w:rPr>
              <w:t xml:space="preserve">Потребитель </w:t>
            </w:r>
            <w:r w:rsidR="00E42DBB">
              <w:rPr>
                <w:sz w:val="20"/>
                <w:szCs w:val="20"/>
              </w:rPr>
              <w:t>13</w:t>
            </w:r>
            <w:r w:rsidRPr="005B1423">
              <w:rPr>
                <w:sz w:val="20"/>
                <w:szCs w:val="20"/>
              </w:rPr>
              <w:t xml:space="preserve">- </w:t>
            </w:r>
            <w:r w:rsidR="00E42DBB" w:rsidRPr="005B1423">
              <w:rPr>
                <w:sz w:val="20"/>
                <w:szCs w:val="20"/>
              </w:rPr>
              <w:t>2022-2026</w:t>
            </w:r>
          </w:p>
        </w:tc>
        <w:tc>
          <w:tcPr>
            <w:tcW w:w="2414" w:type="dxa"/>
            <w:vAlign w:val="center"/>
          </w:tcPr>
          <w:p w:rsidR="007B49C5" w:rsidRPr="005B1423" w:rsidRDefault="007B49C5" w:rsidP="005B1423">
            <w:pPr>
              <w:spacing w:after="0" w:line="240" w:lineRule="auto"/>
              <w:ind w:firstLine="0"/>
              <w:jc w:val="center"/>
              <w:rPr>
                <w:sz w:val="20"/>
                <w:szCs w:val="20"/>
              </w:rPr>
            </w:pPr>
            <w:r w:rsidRPr="005B1423">
              <w:rPr>
                <w:sz w:val="20"/>
                <w:szCs w:val="20"/>
              </w:rPr>
              <w:t>89</w:t>
            </w:r>
          </w:p>
        </w:tc>
        <w:tc>
          <w:tcPr>
            <w:tcW w:w="1701" w:type="dxa"/>
            <w:vAlign w:val="center"/>
          </w:tcPr>
          <w:p w:rsidR="007B49C5" w:rsidRPr="005B1423" w:rsidRDefault="007B49C5" w:rsidP="005B1423">
            <w:pPr>
              <w:spacing w:after="0" w:line="240" w:lineRule="auto"/>
              <w:ind w:firstLine="0"/>
              <w:jc w:val="center"/>
              <w:rPr>
                <w:sz w:val="20"/>
                <w:szCs w:val="20"/>
              </w:rPr>
            </w:pPr>
            <w:r w:rsidRPr="005B1423">
              <w:rPr>
                <w:sz w:val="20"/>
                <w:szCs w:val="20"/>
              </w:rPr>
              <w:t>1</w:t>
            </w:r>
          </w:p>
        </w:tc>
        <w:tc>
          <w:tcPr>
            <w:tcW w:w="2552" w:type="dxa"/>
            <w:vAlign w:val="center"/>
          </w:tcPr>
          <w:p w:rsidR="007B49C5" w:rsidRPr="005B1423" w:rsidRDefault="007B49C5" w:rsidP="005B1423">
            <w:pPr>
              <w:spacing w:after="0" w:line="240" w:lineRule="auto"/>
              <w:ind w:firstLine="0"/>
              <w:jc w:val="center"/>
              <w:rPr>
                <w:sz w:val="20"/>
                <w:szCs w:val="20"/>
              </w:rPr>
            </w:pPr>
            <w:r w:rsidRPr="005B1423">
              <w:rPr>
                <w:sz w:val="20"/>
                <w:szCs w:val="20"/>
              </w:rPr>
              <w:t>Подземная бесканальная</w:t>
            </w:r>
          </w:p>
        </w:tc>
        <w:tc>
          <w:tcPr>
            <w:tcW w:w="1728" w:type="dxa"/>
            <w:vAlign w:val="center"/>
          </w:tcPr>
          <w:p w:rsidR="007B49C5" w:rsidRPr="005B1423" w:rsidRDefault="007B49C5" w:rsidP="005B1423">
            <w:pPr>
              <w:spacing w:after="0" w:line="240" w:lineRule="auto"/>
              <w:ind w:firstLine="0"/>
              <w:jc w:val="center"/>
              <w:rPr>
                <w:sz w:val="20"/>
                <w:szCs w:val="20"/>
              </w:rPr>
            </w:pPr>
            <w:r w:rsidRPr="005B1423">
              <w:rPr>
                <w:sz w:val="20"/>
                <w:szCs w:val="20"/>
              </w:rPr>
              <w:t>Пенополиуретан</w:t>
            </w:r>
          </w:p>
        </w:tc>
        <w:tc>
          <w:tcPr>
            <w:tcW w:w="2241" w:type="dxa"/>
            <w:vAlign w:val="center"/>
          </w:tcPr>
          <w:p w:rsidR="007B49C5" w:rsidRPr="005B1423" w:rsidRDefault="007B49C5" w:rsidP="005B1423">
            <w:pPr>
              <w:spacing w:after="0" w:line="240" w:lineRule="auto"/>
              <w:ind w:firstLine="0"/>
              <w:jc w:val="center"/>
              <w:rPr>
                <w:sz w:val="20"/>
                <w:szCs w:val="20"/>
              </w:rPr>
            </w:pPr>
            <w:r w:rsidRPr="005B1423">
              <w:rPr>
                <w:sz w:val="20"/>
                <w:szCs w:val="20"/>
              </w:rPr>
              <w:t>3342,37</w:t>
            </w:r>
          </w:p>
        </w:tc>
      </w:tr>
      <w:tr w:rsidR="007B49C5" w:rsidRPr="005B1423" w:rsidTr="005B1423">
        <w:tc>
          <w:tcPr>
            <w:tcW w:w="610" w:type="dxa"/>
            <w:vMerge w:val="restart"/>
            <w:vAlign w:val="center"/>
          </w:tcPr>
          <w:p w:rsidR="007B49C5" w:rsidRPr="005B1423" w:rsidRDefault="00E42DBB" w:rsidP="005B1423">
            <w:pPr>
              <w:spacing w:after="0" w:line="240" w:lineRule="auto"/>
              <w:ind w:firstLine="0"/>
              <w:jc w:val="center"/>
              <w:rPr>
                <w:sz w:val="20"/>
                <w:szCs w:val="20"/>
              </w:rPr>
            </w:pPr>
            <w:r>
              <w:rPr>
                <w:sz w:val="20"/>
                <w:szCs w:val="20"/>
              </w:rPr>
              <w:t>15</w:t>
            </w:r>
          </w:p>
        </w:tc>
        <w:tc>
          <w:tcPr>
            <w:tcW w:w="1546" w:type="dxa"/>
            <w:vMerge w:val="restart"/>
            <w:vAlign w:val="center"/>
          </w:tcPr>
          <w:p w:rsidR="007B49C5" w:rsidRPr="005B1423" w:rsidRDefault="007B49C5" w:rsidP="005B1423">
            <w:pPr>
              <w:spacing w:after="0" w:line="240" w:lineRule="auto"/>
              <w:ind w:firstLine="0"/>
              <w:jc w:val="center"/>
              <w:rPr>
                <w:sz w:val="20"/>
                <w:szCs w:val="20"/>
              </w:rPr>
            </w:pPr>
            <w:r w:rsidRPr="005B1423">
              <w:rPr>
                <w:sz w:val="20"/>
                <w:szCs w:val="20"/>
              </w:rPr>
              <w:t>ТК46.3</w:t>
            </w:r>
          </w:p>
        </w:tc>
        <w:tc>
          <w:tcPr>
            <w:tcW w:w="1814" w:type="dxa"/>
            <w:vMerge w:val="restart"/>
            <w:vAlign w:val="center"/>
          </w:tcPr>
          <w:p w:rsidR="007B49C5" w:rsidRPr="005B1423" w:rsidRDefault="007B49C5" w:rsidP="00E42DBB">
            <w:pPr>
              <w:spacing w:after="0" w:line="240" w:lineRule="auto"/>
              <w:ind w:firstLine="0"/>
              <w:jc w:val="center"/>
              <w:rPr>
                <w:sz w:val="20"/>
                <w:szCs w:val="20"/>
              </w:rPr>
            </w:pPr>
            <w:r w:rsidRPr="005B1423">
              <w:rPr>
                <w:sz w:val="20"/>
                <w:szCs w:val="20"/>
              </w:rPr>
              <w:t xml:space="preserve">Потребитель </w:t>
            </w:r>
            <w:r w:rsidR="00E42DBB">
              <w:rPr>
                <w:sz w:val="20"/>
                <w:szCs w:val="20"/>
              </w:rPr>
              <w:t>14</w:t>
            </w:r>
            <w:r w:rsidRPr="005B1423">
              <w:rPr>
                <w:sz w:val="20"/>
                <w:szCs w:val="20"/>
              </w:rPr>
              <w:t xml:space="preserve">- </w:t>
            </w:r>
            <w:r w:rsidR="00E42DBB" w:rsidRPr="005B1423">
              <w:rPr>
                <w:sz w:val="20"/>
                <w:szCs w:val="20"/>
              </w:rPr>
              <w:t>2022-2026</w:t>
            </w:r>
          </w:p>
        </w:tc>
        <w:tc>
          <w:tcPr>
            <w:tcW w:w="2414" w:type="dxa"/>
            <w:vAlign w:val="center"/>
          </w:tcPr>
          <w:p w:rsidR="007B49C5" w:rsidRPr="005B1423" w:rsidRDefault="007B49C5" w:rsidP="005B1423">
            <w:pPr>
              <w:spacing w:after="0" w:line="240" w:lineRule="auto"/>
              <w:ind w:firstLine="0"/>
              <w:jc w:val="center"/>
              <w:rPr>
                <w:sz w:val="20"/>
                <w:szCs w:val="20"/>
              </w:rPr>
            </w:pPr>
            <w:r w:rsidRPr="005B1423">
              <w:rPr>
                <w:sz w:val="20"/>
                <w:szCs w:val="20"/>
              </w:rPr>
              <w:t>159</w:t>
            </w:r>
          </w:p>
        </w:tc>
        <w:tc>
          <w:tcPr>
            <w:tcW w:w="1701" w:type="dxa"/>
            <w:vAlign w:val="center"/>
          </w:tcPr>
          <w:p w:rsidR="007B49C5" w:rsidRPr="005B1423" w:rsidRDefault="007B49C5" w:rsidP="005B1423">
            <w:pPr>
              <w:spacing w:after="0" w:line="240" w:lineRule="auto"/>
              <w:ind w:firstLine="0"/>
              <w:jc w:val="center"/>
              <w:rPr>
                <w:sz w:val="20"/>
                <w:szCs w:val="20"/>
              </w:rPr>
            </w:pPr>
            <w:r w:rsidRPr="005B1423">
              <w:rPr>
                <w:sz w:val="20"/>
                <w:szCs w:val="20"/>
              </w:rPr>
              <w:t>242</w:t>
            </w:r>
          </w:p>
        </w:tc>
        <w:tc>
          <w:tcPr>
            <w:tcW w:w="2552" w:type="dxa"/>
            <w:vAlign w:val="center"/>
          </w:tcPr>
          <w:p w:rsidR="007B49C5" w:rsidRPr="005B1423" w:rsidRDefault="007B49C5" w:rsidP="005B1423">
            <w:pPr>
              <w:spacing w:after="0" w:line="240" w:lineRule="auto"/>
              <w:ind w:firstLine="0"/>
              <w:jc w:val="center"/>
              <w:rPr>
                <w:sz w:val="20"/>
                <w:szCs w:val="20"/>
              </w:rPr>
            </w:pPr>
            <w:r w:rsidRPr="005B1423">
              <w:rPr>
                <w:sz w:val="20"/>
                <w:szCs w:val="20"/>
              </w:rPr>
              <w:t>Подземная бесканальная</w:t>
            </w:r>
          </w:p>
        </w:tc>
        <w:tc>
          <w:tcPr>
            <w:tcW w:w="1728" w:type="dxa"/>
            <w:vAlign w:val="center"/>
          </w:tcPr>
          <w:p w:rsidR="007B49C5" w:rsidRPr="005B1423" w:rsidRDefault="007B49C5" w:rsidP="005B1423">
            <w:pPr>
              <w:spacing w:after="0" w:line="240" w:lineRule="auto"/>
              <w:ind w:firstLine="0"/>
              <w:jc w:val="center"/>
              <w:rPr>
                <w:sz w:val="20"/>
                <w:szCs w:val="20"/>
              </w:rPr>
            </w:pPr>
            <w:r w:rsidRPr="005B1423">
              <w:rPr>
                <w:sz w:val="20"/>
                <w:szCs w:val="20"/>
              </w:rPr>
              <w:t>Пенополиуретан</w:t>
            </w:r>
          </w:p>
        </w:tc>
        <w:tc>
          <w:tcPr>
            <w:tcW w:w="2241" w:type="dxa"/>
            <w:vAlign w:val="center"/>
          </w:tcPr>
          <w:p w:rsidR="007B49C5" w:rsidRPr="005B1423" w:rsidRDefault="007B49C5" w:rsidP="005B1423">
            <w:pPr>
              <w:spacing w:after="0" w:line="240" w:lineRule="auto"/>
              <w:ind w:firstLine="0"/>
              <w:jc w:val="center"/>
              <w:rPr>
                <w:sz w:val="20"/>
                <w:szCs w:val="20"/>
              </w:rPr>
            </w:pPr>
            <w:r w:rsidRPr="005B1423">
              <w:rPr>
                <w:sz w:val="20"/>
                <w:szCs w:val="20"/>
              </w:rPr>
              <w:t>1134084,60</w:t>
            </w:r>
          </w:p>
        </w:tc>
      </w:tr>
      <w:tr w:rsidR="007B49C5" w:rsidRPr="005B1423" w:rsidTr="005B1423">
        <w:tc>
          <w:tcPr>
            <w:tcW w:w="610" w:type="dxa"/>
            <w:vMerge/>
            <w:vAlign w:val="center"/>
          </w:tcPr>
          <w:p w:rsidR="007B49C5" w:rsidRPr="005B1423" w:rsidRDefault="007B49C5" w:rsidP="005B1423">
            <w:pPr>
              <w:spacing w:after="0" w:line="240" w:lineRule="auto"/>
              <w:ind w:firstLine="0"/>
              <w:jc w:val="center"/>
              <w:rPr>
                <w:sz w:val="20"/>
                <w:szCs w:val="20"/>
              </w:rPr>
            </w:pPr>
          </w:p>
        </w:tc>
        <w:tc>
          <w:tcPr>
            <w:tcW w:w="1546" w:type="dxa"/>
            <w:vMerge/>
            <w:vAlign w:val="center"/>
          </w:tcPr>
          <w:p w:rsidR="007B49C5" w:rsidRPr="005B1423" w:rsidRDefault="007B49C5" w:rsidP="005B1423">
            <w:pPr>
              <w:spacing w:after="0" w:line="240" w:lineRule="auto"/>
              <w:ind w:firstLine="0"/>
              <w:jc w:val="center"/>
              <w:rPr>
                <w:sz w:val="20"/>
                <w:szCs w:val="20"/>
              </w:rPr>
            </w:pPr>
          </w:p>
        </w:tc>
        <w:tc>
          <w:tcPr>
            <w:tcW w:w="1814" w:type="dxa"/>
            <w:vMerge/>
            <w:vAlign w:val="center"/>
          </w:tcPr>
          <w:p w:rsidR="007B49C5" w:rsidRPr="005B1423" w:rsidRDefault="007B49C5" w:rsidP="005B1423">
            <w:pPr>
              <w:spacing w:after="0" w:line="240" w:lineRule="auto"/>
              <w:ind w:firstLine="0"/>
              <w:jc w:val="center"/>
              <w:rPr>
                <w:sz w:val="20"/>
                <w:szCs w:val="20"/>
              </w:rPr>
            </w:pPr>
          </w:p>
        </w:tc>
        <w:tc>
          <w:tcPr>
            <w:tcW w:w="2414" w:type="dxa"/>
            <w:vAlign w:val="center"/>
          </w:tcPr>
          <w:p w:rsidR="007B49C5" w:rsidRPr="005B1423" w:rsidRDefault="007B49C5" w:rsidP="005B1423">
            <w:pPr>
              <w:spacing w:after="0" w:line="240" w:lineRule="auto"/>
              <w:ind w:firstLine="0"/>
              <w:jc w:val="center"/>
              <w:rPr>
                <w:sz w:val="20"/>
                <w:szCs w:val="20"/>
              </w:rPr>
            </w:pPr>
            <w:r w:rsidRPr="005B1423">
              <w:rPr>
                <w:sz w:val="20"/>
                <w:szCs w:val="20"/>
              </w:rPr>
              <w:t>108</w:t>
            </w:r>
          </w:p>
        </w:tc>
        <w:tc>
          <w:tcPr>
            <w:tcW w:w="1701" w:type="dxa"/>
            <w:vAlign w:val="center"/>
          </w:tcPr>
          <w:p w:rsidR="007B49C5" w:rsidRPr="005B1423" w:rsidRDefault="007B49C5" w:rsidP="005B1423">
            <w:pPr>
              <w:spacing w:after="0" w:line="240" w:lineRule="auto"/>
              <w:ind w:firstLine="0"/>
              <w:jc w:val="center"/>
              <w:rPr>
                <w:sz w:val="20"/>
                <w:szCs w:val="20"/>
              </w:rPr>
            </w:pPr>
            <w:r w:rsidRPr="005B1423">
              <w:rPr>
                <w:sz w:val="20"/>
                <w:szCs w:val="20"/>
              </w:rPr>
              <w:t>62</w:t>
            </w:r>
          </w:p>
        </w:tc>
        <w:tc>
          <w:tcPr>
            <w:tcW w:w="2552" w:type="dxa"/>
            <w:vAlign w:val="center"/>
          </w:tcPr>
          <w:p w:rsidR="007B49C5" w:rsidRPr="005B1423" w:rsidRDefault="007B49C5" w:rsidP="005B1423">
            <w:pPr>
              <w:spacing w:after="0" w:line="240" w:lineRule="auto"/>
              <w:ind w:firstLine="0"/>
              <w:jc w:val="center"/>
              <w:rPr>
                <w:sz w:val="20"/>
                <w:szCs w:val="20"/>
              </w:rPr>
            </w:pPr>
            <w:r w:rsidRPr="005B1423">
              <w:rPr>
                <w:sz w:val="20"/>
                <w:szCs w:val="20"/>
              </w:rPr>
              <w:t>Подземная бесканальная</w:t>
            </w:r>
          </w:p>
        </w:tc>
        <w:tc>
          <w:tcPr>
            <w:tcW w:w="1728" w:type="dxa"/>
            <w:vAlign w:val="center"/>
          </w:tcPr>
          <w:p w:rsidR="007B49C5" w:rsidRPr="005B1423" w:rsidRDefault="007B49C5" w:rsidP="005B1423">
            <w:pPr>
              <w:spacing w:after="0" w:line="240" w:lineRule="auto"/>
              <w:ind w:firstLine="0"/>
              <w:jc w:val="center"/>
              <w:rPr>
                <w:sz w:val="20"/>
                <w:szCs w:val="20"/>
              </w:rPr>
            </w:pPr>
            <w:r w:rsidRPr="005B1423">
              <w:rPr>
                <w:sz w:val="20"/>
                <w:szCs w:val="20"/>
              </w:rPr>
              <w:t>Пенополиуретан</w:t>
            </w:r>
          </w:p>
        </w:tc>
        <w:tc>
          <w:tcPr>
            <w:tcW w:w="2241" w:type="dxa"/>
            <w:vAlign w:val="center"/>
          </w:tcPr>
          <w:p w:rsidR="007B49C5" w:rsidRPr="005B1423" w:rsidRDefault="007B49C5" w:rsidP="005B1423">
            <w:pPr>
              <w:spacing w:after="0" w:line="240" w:lineRule="auto"/>
              <w:ind w:firstLine="0"/>
              <w:jc w:val="center"/>
              <w:rPr>
                <w:sz w:val="20"/>
                <w:szCs w:val="20"/>
              </w:rPr>
            </w:pPr>
            <w:r w:rsidRPr="005B1423">
              <w:rPr>
                <w:sz w:val="20"/>
                <w:szCs w:val="20"/>
              </w:rPr>
              <w:t>230101,90</w:t>
            </w:r>
          </w:p>
        </w:tc>
      </w:tr>
      <w:tr w:rsidR="007B49C5" w:rsidRPr="005B1423" w:rsidTr="005B1423">
        <w:tc>
          <w:tcPr>
            <w:tcW w:w="610" w:type="dxa"/>
            <w:vMerge/>
            <w:vAlign w:val="center"/>
          </w:tcPr>
          <w:p w:rsidR="007B49C5" w:rsidRPr="005B1423" w:rsidRDefault="007B49C5" w:rsidP="005B1423">
            <w:pPr>
              <w:spacing w:after="0" w:line="240" w:lineRule="auto"/>
              <w:ind w:firstLine="0"/>
              <w:jc w:val="center"/>
              <w:rPr>
                <w:sz w:val="20"/>
                <w:szCs w:val="20"/>
              </w:rPr>
            </w:pPr>
          </w:p>
        </w:tc>
        <w:tc>
          <w:tcPr>
            <w:tcW w:w="1546" w:type="dxa"/>
            <w:vMerge/>
            <w:vAlign w:val="center"/>
          </w:tcPr>
          <w:p w:rsidR="007B49C5" w:rsidRPr="005B1423" w:rsidRDefault="007B49C5" w:rsidP="005B1423">
            <w:pPr>
              <w:spacing w:after="0" w:line="240" w:lineRule="auto"/>
              <w:ind w:firstLine="0"/>
              <w:jc w:val="center"/>
              <w:rPr>
                <w:sz w:val="20"/>
                <w:szCs w:val="20"/>
              </w:rPr>
            </w:pPr>
          </w:p>
        </w:tc>
        <w:tc>
          <w:tcPr>
            <w:tcW w:w="1814" w:type="dxa"/>
            <w:vMerge/>
            <w:vAlign w:val="center"/>
          </w:tcPr>
          <w:p w:rsidR="007B49C5" w:rsidRPr="005B1423" w:rsidRDefault="007B49C5" w:rsidP="005B1423">
            <w:pPr>
              <w:spacing w:after="0" w:line="240" w:lineRule="auto"/>
              <w:ind w:firstLine="0"/>
              <w:jc w:val="center"/>
              <w:rPr>
                <w:sz w:val="20"/>
                <w:szCs w:val="20"/>
              </w:rPr>
            </w:pPr>
          </w:p>
        </w:tc>
        <w:tc>
          <w:tcPr>
            <w:tcW w:w="2414" w:type="dxa"/>
            <w:vAlign w:val="center"/>
          </w:tcPr>
          <w:p w:rsidR="007B49C5" w:rsidRPr="005B1423" w:rsidRDefault="007B49C5" w:rsidP="005B1423">
            <w:pPr>
              <w:spacing w:after="0" w:line="240" w:lineRule="auto"/>
              <w:ind w:firstLine="0"/>
              <w:jc w:val="center"/>
              <w:rPr>
                <w:sz w:val="20"/>
                <w:szCs w:val="20"/>
              </w:rPr>
            </w:pPr>
            <w:r w:rsidRPr="005B1423">
              <w:rPr>
                <w:sz w:val="20"/>
                <w:szCs w:val="20"/>
              </w:rPr>
              <w:t>89</w:t>
            </w:r>
          </w:p>
        </w:tc>
        <w:tc>
          <w:tcPr>
            <w:tcW w:w="1701" w:type="dxa"/>
            <w:vAlign w:val="center"/>
          </w:tcPr>
          <w:p w:rsidR="007B49C5" w:rsidRPr="005B1423" w:rsidRDefault="007B49C5" w:rsidP="005B1423">
            <w:pPr>
              <w:spacing w:after="0" w:line="240" w:lineRule="auto"/>
              <w:ind w:firstLine="0"/>
              <w:jc w:val="center"/>
              <w:rPr>
                <w:sz w:val="20"/>
                <w:szCs w:val="20"/>
              </w:rPr>
            </w:pPr>
            <w:r w:rsidRPr="005B1423">
              <w:rPr>
                <w:sz w:val="20"/>
                <w:szCs w:val="20"/>
              </w:rPr>
              <w:t>73</w:t>
            </w:r>
          </w:p>
        </w:tc>
        <w:tc>
          <w:tcPr>
            <w:tcW w:w="2552" w:type="dxa"/>
            <w:vAlign w:val="center"/>
          </w:tcPr>
          <w:p w:rsidR="007B49C5" w:rsidRPr="005B1423" w:rsidRDefault="007B49C5" w:rsidP="005B1423">
            <w:pPr>
              <w:spacing w:after="0" w:line="240" w:lineRule="auto"/>
              <w:ind w:firstLine="0"/>
              <w:jc w:val="center"/>
              <w:rPr>
                <w:sz w:val="20"/>
                <w:szCs w:val="20"/>
              </w:rPr>
            </w:pPr>
            <w:r w:rsidRPr="005B1423">
              <w:rPr>
                <w:sz w:val="20"/>
                <w:szCs w:val="20"/>
              </w:rPr>
              <w:t>Подземная бесканальная</w:t>
            </w:r>
          </w:p>
        </w:tc>
        <w:tc>
          <w:tcPr>
            <w:tcW w:w="1728" w:type="dxa"/>
            <w:vAlign w:val="center"/>
          </w:tcPr>
          <w:p w:rsidR="007B49C5" w:rsidRPr="005B1423" w:rsidRDefault="007B49C5" w:rsidP="005B1423">
            <w:pPr>
              <w:spacing w:after="0" w:line="240" w:lineRule="auto"/>
              <w:ind w:firstLine="0"/>
              <w:jc w:val="center"/>
              <w:rPr>
                <w:sz w:val="20"/>
                <w:szCs w:val="20"/>
              </w:rPr>
            </w:pPr>
            <w:r w:rsidRPr="005B1423">
              <w:rPr>
                <w:sz w:val="20"/>
                <w:szCs w:val="20"/>
              </w:rPr>
              <w:t>Пенополиуретан</w:t>
            </w:r>
          </w:p>
        </w:tc>
        <w:tc>
          <w:tcPr>
            <w:tcW w:w="2241" w:type="dxa"/>
            <w:vAlign w:val="center"/>
          </w:tcPr>
          <w:p w:rsidR="007B49C5" w:rsidRPr="005B1423" w:rsidRDefault="007B49C5" w:rsidP="005B1423">
            <w:pPr>
              <w:spacing w:after="0" w:line="240" w:lineRule="auto"/>
              <w:ind w:firstLine="0"/>
              <w:jc w:val="center"/>
              <w:rPr>
                <w:sz w:val="20"/>
                <w:szCs w:val="20"/>
              </w:rPr>
            </w:pPr>
            <w:r w:rsidRPr="005B1423">
              <w:rPr>
                <w:sz w:val="20"/>
                <w:szCs w:val="20"/>
              </w:rPr>
              <w:t>243993,16</w:t>
            </w:r>
          </w:p>
        </w:tc>
      </w:tr>
      <w:tr w:rsidR="007B49C5" w:rsidRPr="005B1423" w:rsidTr="005B1423">
        <w:tc>
          <w:tcPr>
            <w:tcW w:w="610" w:type="dxa"/>
            <w:vAlign w:val="center"/>
          </w:tcPr>
          <w:p w:rsidR="007B49C5" w:rsidRPr="005B1423" w:rsidRDefault="00E42DBB" w:rsidP="005B1423">
            <w:pPr>
              <w:spacing w:after="0" w:line="240" w:lineRule="auto"/>
              <w:ind w:firstLine="0"/>
              <w:jc w:val="center"/>
              <w:rPr>
                <w:sz w:val="20"/>
                <w:szCs w:val="20"/>
              </w:rPr>
            </w:pPr>
            <w:r>
              <w:rPr>
                <w:sz w:val="20"/>
                <w:szCs w:val="20"/>
              </w:rPr>
              <w:t>16</w:t>
            </w:r>
          </w:p>
        </w:tc>
        <w:tc>
          <w:tcPr>
            <w:tcW w:w="1546" w:type="dxa"/>
            <w:vAlign w:val="center"/>
          </w:tcPr>
          <w:p w:rsidR="007B49C5" w:rsidRPr="005B1423" w:rsidRDefault="007B49C5" w:rsidP="005B1423">
            <w:pPr>
              <w:spacing w:after="0" w:line="240" w:lineRule="auto"/>
              <w:ind w:firstLine="0"/>
              <w:jc w:val="center"/>
              <w:rPr>
                <w:sz w:val="20"/>
                <w:szCs w:val="20"/>
              </w:rPr>
            </w:pPr>
            <w:r w:rsidRPr="005B1423">
              <w:rPr>
                <w:sz w:val="20"/>
                <w:szCs w:val="20"/>
              </w:rPr>
              <w:t>ТК46</w:t>
            </w:r>
          </w:p>
        </w:tc>
        <w:tc>
          <w:tcPr>
            <w:tcW w:w="1814" w:type="dxa"/>
            <w:vAlign w:val="center"/>
          </w:tcPr>
          <w:p w:rsidR="007B49C5" w:rsidRPr="005B1423" w:rsidRDefault="007B49C5" w:rsidP="00E42DBB">
            <w:pPr>
              <w:spacing w:after="0" w:line="240" w:lineRule="auto"/>
              <w:ind w:firstLine="0"/>
              <w:jc w:val="center"/>
              <w:rPr>
                <w:sz w:val="20"/>
                <w:szCs w:val="20"/>
              </w:rPr>
            </w:pPr>
            <w:r w:rsidRPr="005B1423">
              <w:rPr>
                <w:sz w:val="20"/>
                <w:szCs w:val="20"/>
              </w:rPr>
              <w:t xml:space="preserve">Потребитель </w:t>
            </w:r>
            <w:r w:rsidR="00E42DBB">
              <w:rPr>
                <w:sz w:val="20"/>
                <w:szCs w:val="20"/>
              </w:rPr>
              <w:t>15</w:t>
            </w:r>
            <w:r w:rsidRPr="005B1423">
              <w:rPr>
                <w:sz w:val="20"/>
                <w:szCs w:val="20"/>
              </w:rPr>
              <w:t xml:space="preserve">- </w:t>
            </w:r>
            <w:r w:rsidR="00E42DBB" w:rsidRPr="005B1423">
              <w:rPr>
                <w:sz w:val="20"/>
                <w:szCs w:val="20"/>
              </w:rPr>
              <w:t>2022-2026</w:t>
            </w:r>
          </w:p>
        </w:tc>
        <w:tc>
          <w:tcPr>
            <w:tcW w:w="2414" w:type="dxa"/>
            <w:vAlign w:val="center"/>
          </w:tcPr>
          <w:p w:rsidR="007B49C5" w:rsidRPr="005B1423" w:rsidRDefault="007B49C5" w:rsidP="005B1423">
            <w:pPr>
              <w:spacing w:after="0" w:line="240" w:lineRule="auto"/>
              <w:ind w:firstLine="0"/>
              <w:jc w:val="center"/>
              <w:rPr>
                <w:sz w:val="20"/>
                <w:szCs w:val="20"/>
              </w:rPr>
            </w:pPr>
            <w:r w:rsidRPr="005B1423">
              <w:rPr>
                <w:sz w:val="20"/>
                <w:szCs w:val="20"/>
              </w:rPr>
              <w:t>89</w:t>
            </w:r>
          </w:p>
        </w:tc>
        <w:tc>
          <w:tcPr>
            <w:tcW w:w="1701" w:type="dxa"/>
            <w:vAlign w:val="center"/>
          </w:tcPr>
          <w:p w:rsidR="007B49C5" w:rsidRPr="005B1423" w:rsidRDefault="007B49C5" w:rsidP="005B1423">
            <w:pPr>
              <w:spacing w:after="0" w:line="240" w:lineRule="auto"/>
              <w:ind w:firstLine="0"/>
              <w:jc w:val="center"/>
              <w:rPr>
                <w:sz w:val="20"/>
                <w:szCs w:val="20"/>
              </w:rPr>
            </w:pPr>
            <w:r w:rsidRPr="005B1423">
              <w:rPr>
                <w:sz w:val="20"/>
                <w:szCs w:val="20"/>
              </w:rPr>
              <w:t>46</w:t>
            </w:r>
          </w:p>
        </w:tc>
        <w:tc>
          <w:tcPr>
            <w:tcW w:w="2552" w:type="dxa"/>
            <w:vAlign w:val="center"/>
          </w:tcPr>
          <w:p w:rsidR="007B49C5" w:rsidRPr="005B1423" w:rsidRDefault="007B49C5" w:rsidP="005B1423">
            <w:pPr>
              <w:spacing w:after="0" w:line="240" w:lineRule="auto"/>
              <w:ind w:firstLine="0"/>
              <w:jc w:val="center"/>
              <w:rPr>
                <w:sz w:val="20"/>
                <w:szCs w:val="20"/>
              </w:rPr>
            </w:pPr>
            <w:r w:rsidRPr="005B1423">
              <w:rPr>
                <w:sz w:val="20"/>
                <w:szCs w:val="20"/>
              </w:rPr>
              <w:t>Подземная бесканальная</w:t>
            </w:r>
          </w:p>
        </w:tc>
        <w:tc>
          <w:tcPr>
            <w:tcW w:w="1728" w:type="dxa"/>
            <w:vAlign w:val="center"/>
          </w:tcPr>
          <w:p w:rsidR="007B49C5" w:rsidRPr="005B1423" w:rsidRDefault="007B49C5" w:rsidP="005B1423">
            <w:pPr>
              <w:spacing w:after="0" w:line="240" w:lineRule="auto"/>
              <w:ind w:firstLine="0"/>
              <w:jc w:val="center"/>
              <w:rPr>
                <w:sz w:val="20"/>
                <w:szCs w:val="20"/>
              </w:rPr>
            </w:pPr>
            <w:r w:rsidRPr="005B1423">
              <w:rPr>
                <w:sz w:val="20"/>
                <w:szCs w:val="20"/>
              </w:rPr>
              <w:t>Пенополиуретан</w:t>
            </w:r>
          </w:p>
        </w:tc>
        <w:tc>
          <w:tcPr>
            <w:tcW w:w="2241" w:type="dxa"/>
            <w:vAlign w:val="center"/>
          </w:tcPr>
          <w:p w:rsidR="007B49C5" w:rsidRPr="005B1423" w:rsidRDefault="007B49C5" w:rsidP="005B1423">
            <w:pPr>
              <w:spacing w:after="0" w:line="240" w:lineRule="auto"/>
              <w:ind w:firstLine="0"/>
              <w:jc w:val="center"/>
              <w:rPr>
                <w:sz w:val="20"/>
                <w:szCs w:val="20"/>
              </w:rPr>
            </w:pPr>
            <w:r w:rsidRPr="005B1423">
              <w:rPr>
                <w:sz w:val="20"/>
                <w:szCs w:val="20"/>
              </w:rPr>
              <w:t>153749,11</w:t>
            </w:r>
          </w:p>
        </w:tc>
      </w:tr>
      <w:tr w:rsidR="00545E87" w:rsidRPr="005B1423" w:rsidTr="005B1423">
        <w:tc>
          <w:tcPr>
            <w:tcW w:w="610" w:type="dxa"/>
            <w:vAlign w:val="center"/>
          </w:tcPr>
          <w:p w:rsidR="00545E87" w:rsidRPr="005B1423" w:rsidRDefault="00E42DBB" w:rsidP="005B1423">
            <w:pPr>
              <w:spacing w:after="0" w:line="240" w:lineRule="auto"/>
              <w:ind w:firstLine="0"/>
              <w:jc w:val="center"/>
              <w:rPr>
                <w:sz w:val="20"/>
                <w:szCs w:val="20"/>
              </w:rPr>
            </w:pPr>
            <w:r>
              <w:rPr>
                <w:sz w:val="20"/>
                <w:szCs w:val="20"/>
              </w:rPr>
              <w:t>17</w:t>
            </w:r>
          </w:p>
        </w:tc>
        <w:tc>
          <w:tcPr>
            <w:tcW w:w="1546" w:type="dxa"/>
            <w:vAlign w:val="center"/>
          </w:tcPr>
          <w:p w:rsidR="00545E87" w:rsidRPr="005B1423" w:rsidRDefault="00545E87" w:rsidP="005B1423">
            <w:pPr>
              <w:spacing w:after="0" w:line="240" w:lineRule="auto"/>
              <w:ind w:firstLine="0"/>
              <w:jc w:val="center"/>
              <w:rPr>
                <w:sz w:val="20"/>
                <w:szCs w:val="20"/>
              </w:rPr>
            </w:pPr>
            <w:r w:rsidRPr="005B1423">
              <w:rPr>
                <w:sz w:val="20"/>
                <w:szCs w:val="20"/>
              </w:rPr>
              <w:t>ТК51.1</w:t>
            </w:r>
          </w:p>
        </w:tc>
        <w:tc>
          <w:tcPr>
            <w:tcW w:w="1814" w:type="dxa"/>
            <w:vAlign w:val="center"/>
          </w:tcPr>
          <w:p w:rsidR="00545E87" w:rsidRPr="005B1423" w:rsidRDefault="00545E87" w:rsidP="005B1423">
            <w:pPr>
              <w:spacing w:after="0" w:line="240" w:lineRule="auto"/>
              <w:ind w:firstLine="0"/>
              <w:jc w:val="center"/>
              <w:rPr>
                <w:sz w:val="20"/>
                <w:szCs w:val="20"/>
              </w:rPr>
            </w:pPr>
            <w:r w:rsidRPr="005B1423">
              <w:rPr>
                <w:sz w:val="20"/>
                <w:szCs w:val="20"/>
              </w:rPr>
              <w:t>Потребитель 1</w:t>
            </w:r>
            <w:r w:rsidR="00E42DBB">
              <w:rPr>
                <w:sz w:val="20"/>
                <w:szCs w:val="20"/>
              </w:rPr>
              <w:t>6</w:t>
            </w:r>
            <w:r w:rsidRPr="005B1423">
              <w:rPr>
                <w:sz w:val="20"/>
                <w:szCs w:val="20"/>
              </w:rPr>
              <w:t>- 2022-2026</w:t>
            </w:r>
          </w:p>
        </w:tc>
        <w:tc>
          <w:tcPr>
            <w:tcW w:w="2414" w:type="dxa"/>
            <w:vAlign w:val="center"/>
          </w:tcPr>
          <w:p w:rsidR="00545E87" w:rsidRPr="005B1423" w:rsidRDefault="00545E87" w:rsidP="005B1423">
            <w:pPr>
              <w:spacing w:after="0" w:line="240" w:lineRule="auto"/>
              <w:ind w:firstLine="0"/>
              <w:jc w:val="center"/>
              <w:rPr>
                <w:sz w:val="20"/>
                <w:szCs w:val="20"/>
              </w:rPr>
            </w:pPr>
            <w:r w:rsidRPr="005B1423">
              <w:rPr>
                <w:sz w:val="20"/>
                <w:szCs w:val="20"/>
              </w:rPr>
              <w:t>89</w:t>
            </w:r>
          </w:p>
        </w:tc>
        <w:tc>
          <w:tcPr>
            <w:tcW w:w="1701" w:type="dxa"/>
            <w:vAlign w:val="center"/>
          </w:tcPr>
          <w:p w:rsidR="00545E87" w:rsidRPr="005B1423" w:rsidRDefault="00545E87" w:rsidP="005B1423">
            <w:pPr>
              <w:spacing w:after="0" w:line="240" w:lineRule="auto"/>
              <w:ind w:firstLine="0"/>
              <w:jc w:val="center"/>
              <w:rPr>
                <w:sz w:val="20"/>
                <w:szCs w:val="20"/>
              </w:rPr>
            </w:pPr>
            <w:r w:rsidRPr="005B1423">
              <w:rPr>
                <w:sz w:val="20"/>
                <w:szCs w:val="20"/>
              </w:rPr>
              <w:t>24</w:t>
            </w:r>
          </w:p>
        </w:tc>
        <w:tc>
          <w:tcPr>
            <w:tcW w:w="2552" w:type="dxa"/>
            <w:vAlign w:val="center"/>
          </w:tcPr>
          <w:p w:rsidR="00545E87" w:rsidRPr="005B1423" w:rsidRDefault="00545E87" w:rsidP="005B1423">
            <w:pPr>
              <w:spacing w:after="0" w:line="240" w:lineRule="auto"/>
              <w:ind w:firstLine="0"/>
              <w:jc w:val="center"/>
              <w:rPr>
                <w:sz w:val="20"/>
                <w:szCs w:val="20"/>
              </w:rPr>
            </w:pPr>
            <w:r w:rsidRPr="005B1423">
              <w:rPr>
                <w:sz w:val="20"/>
                <w:szCs w:val="20"/>
              </w:rPr>
              <w:t>Подземная бесканальная</w:t>
            </w:r>
          </w:p>
        </w:tc>
        <w:tc>
          <w:tcPr>
            <w:tcW w:w="1728" w:type="dxa"/>
            <w:vAlign w:val="center"/>
          </w:tcPr>
          <w:p w:rsidR="00545E87" w:rsidRPr="005B1423" w:rsidRDefault="00545E87" w:rsidP="005B1423">
            <w:pPr>
              <w:spacing w:after="0" w:line="240" w:lineRule="auto"/>
              <w:ind w:firstLine="0"/>
              <w:jc w:val="center"/>
              <w:rPr>
                <w:sz w:val="20"/>
                <w:szCs w:val="20"/>
              </w:rPr>
            </w:pPr>
            <w:r w:rsidRPr="005B1423">
              <w:rPr>
                <w:sz w:val="20"/>
                <w:szCs w:val="20"/>
              </w:rPr>
              <w:t>Пенополиуретан</w:t>
            </w:r>
          </w:p>
        </w:tc>
        <w:tc>
          <w:tcPr>
            <w:tcW w:w="2241" w:type="dxa"/>
            <w:vAlign w:val="center"/>
          </w:tcPr>
          <w:p w:rsidR="00545E87" w:rsidRPr="005B1423" w:rsidRDefault="00545E87" w:rsidP="005B1423">
            <w:pPr>
              <w:spacing w:after="0" w:line="240" w:lineRule="auto"/>
              <w:ind w:firstLine="0"/>
              <w:jc w:val="center"/>
              <w:rPr>
                <w:sz w:val="20"/>
                <w:szCs w:val="20"/>
              </w:rPr>
            </w:pPr>
            <w:r w:rsidRPr="005B1423">
              <w:rPr>
                <w:sz w:val="20"/>
                <w:szCs w:val="20"/>
              </w:rPr>
              <w:t>80216,93</w:t>
            </w:r>
          </w:p>
        </w:tc>
      </w:tr>
      <w:tr w:rsidR="00545E87" w:rsidRPr="005B1423" w:rsidTr="005B1423">
        <w:tc>
          <w:tcPr>
            <w:tcW w:w="610" w:type="dxa"/>
            <w:vMerge w:val="restart"/>
            <w:vAlign w:val="center"/>
          </w:tcPr>
          <w:p w:rsidR="00545E87" w:rsidRPr="005B1423" w:rsidRDefault="00E42DBB" w:rsidP="005B1423">
            <w:pPr>
              <w:spacing w:after="0" w:line="240" w:lineRule="auto"/>
              <w:ind w:firstLine="0"/>
              <w:jc w:val="center"/>
              <w:rPr>
                <w:sz w:val="20"/>
                <w:szCs w:val="20"/>
              </w:rPr>
            </w:pPr>
            <w:r>
              <w:rPr>
                <w:sz w:val="20"/>
                <w:szCs w:val="20"/>
              </w:rPr>
              <w:t>18</w:t>
            </w:r>
          </w:p>
        </w:tc>
        <w:tc>
          <w:tcPr>
            <w:tcW w:w="1546" w:type="dxa"/>
            <w:vMerge w:val="restart"/>
            <w:vAlign w:val="center"/>
          </w:tcPr>
          <w:p w:rsidR="00545E87" w:rsidRPr="005B1423" w:rsidRDefault="00545E87" w:rsidP="005B1423">
            <w:pPr>
              <w:spacing w:after="0" w:line="240" w:lineRule="auto"/>
              <w:ind w:firstLine="0"/>
              <w:jc w:val="center"/>
              <w:rPr>
                <w:sz w:val="20"/>
                <w:szCs w:val="20"/>
              </w:rPr>
            </w:pPr>
            <w:r w:rsidRPr="005B1423">
              <w:rPr>
                <w:sz w:val="20"/>
                <w:szCs w:val="20"/>
              </w:rPr>
              <w:t>ТК51</w:t>
            </w:r>
          </w:p>
        </w:tc>
        <w:tc>
          <w:tcPr>
            <w:tcW w:w="1814" w:type="dxa"/>
            <w:vMerge w:val="restart"/>
            <w:vAlign w:val="center"/>
          </w:tcPr>
          <w:p w:rsidR="00545E87" w:rsidRPr="005B1423" w:rsidRDefault="00545E87" w:rsidP="00E42DBB">
            <w:pPr>
              <w:spacing w:after="0" w:line="240" w:lineRule="auto"/>
              <w:ind w:firstLine="0"/>
              <w:jc w:val="center"/>
              <w:rPr>
                <w:sz w:val="20"/>
                <w:szCs w:val="20"/>
              </w:rPr>
            </w:pPr>
            <w:r w:rsidRPr="005B1423">
              <w:rPr>
                <w:sz w:val="20"/>
                <w:szCs w:val="20"/>
              </w:rPr>
              <w:t xml:space="preserve">Потребитель </w:t>
            </w:r>
            <w:r w:rsidR="00E42DBB">
              <w:rPr>
                <w:sz w:val="20"/>
                <w:szCs w:val="20"/>
              </w:rPr>
              <w:t>17</w:t>
            </w:r>
            <w:r w:rsidRPr="005B1423">
              <w:rPr>
                <w:sz w:val="20"/>
                <w:szCs w:val="20"/>
              </w:rPr>
              <w:t>- 2022-2026</w:t>
            </w:r>
          </w:p>
        </w:tc>
        <w:tc>
          <w:tcPr>
            <w:tcW w:w="2414" w:type="dxa"/>
            <w:vAlign w:val="center"/>
          </w:tcPr>
          <w:p w:rsidR="00545E87" w:rsidRPr="005B1423" w:rsidRDefault="00545E87" w:rsidP="005B1423">
            <w:pPr>
              <w:spacing w:after="0" w:line="240" w:lineRule="auto"/>
              <w:ind w:firstLine="0"/>
              <w:jc w:val="center"/>
              <w:rPr>
                <w:sz w:val="20"/>
                <w:szCs w:val="20"/>
              </w:rPr>
            </w:pPr>
            <w:r w:rsidRPr="005B1423">
              <w:rPr>
                <w:sz w:val="20"/>
                <w:szCs w:val="20"/>
              </w:rPr>
              <w:t>159</w:t>
            </w:r>
          </w:p>
        </w:tc>
        <w:tc>
          <w:tcPr>
            <w:tcW w:w="1701" w:type="dxa"/>
            <w:vAlign w:val="center"/>
          </w:tcPr>
          <w:p w:rsidR="00545E87" w:rsidRPr="005B1423" w:rsidRDefault="00545E87" w:rsidP="005B1423">
            <w:pPr>
              <w:spacing w:after="0" w:line="240" w:lineRule="auto"/>
              <w:ind w:firstLine="0"/>
              <w:jc w:val="center"/>
              <w:rPr>
                <w:sz w:val="20"/>
                <w:szCs w:val="20"/>
              </w:rPr>
            </w:pPr>
            <w:r w:rsidRPr="005B1423">
              <w:rPr>
                <w:sz w:val="20"/>
                <w:szCs w:val="20"/>
              </w:rPr>
              <w:t>90</w:t>
            </w:r>
          </w:p>
        </w:tc>
        <w:tc>
          <w:tcPr>
            <w:tcW w:w="2552" w:type="dxa"/>
            <w:vAlign w:val="center"/>
          </w:tcPr>
          <w:p w:rsidR="00545E87" w:rsidRPr="005B1423" w:rsidRDefault="00545E87" w:rsidP="005B1423">
            <w:pPr>
              <w:spacing w:after="0" w:line="240" w:lineRule="auto"/>
              <w:ind w:firstLine="0"/>
              <w:jc w:val="center"/>
              <w:rPr>
                <w:sz w:val="20"/>
                <w:szCs w:val="20"/>
              </w:rPr>
            </w:pPr>
            <w:r w:rsidRPr="005B1423">
              <w:rPr>
                <w:sz w:val="20"/>
                <w:szCs w:val="20"/>
              </w:rPr>
              <w:t>Подземная бесканальная</w:t>
            </w:r>
          </w:p>
        </w:tc>
        <w:tc>
          <w:tcPr>
            <w:tcW w:w="1728" w:type="dxa"/>
            <w:vAlign w:val="center"/>
          </w:tcPr>
          <w:p w:rsidR="00545E87" w:rsidRPr="005B1423" w:rsidRDefault="00545E87" w:rsidP="005B1423">
            <w:pPr>
              <w:spacing w:after="0" w:line="240" w:lineRule="auto"/>
              <w:ind w:firstLine="0"/>
              <w:jc w:val="center"/>
              <w:rPr>
                <w:sz w:val="20"/>
                <w:szCs w:val="20"/>
              </w:rPr>
            </w:pPr>
            <w:r w:rsidRPr="005B1423">
              <w:rPr>
                <w:sz w:val="20"/>
                <w:szCs w:val="20"/>
              </w:rPr>
              <w:t>Пенополиуретан</w:t>
            </w:r>
          </w:p>
        </w:tc>
        <w:tc>
          <w:tcPr>
            <w:tcW w:w="2241" w:type="dxa"/>
            <w:vAlign w:val="center"/>
          </w:tcPr>
          <w:p w:rsidR="00545E87" w:rsidRPr="005B1423" w:rsidRDefault="00545E87" w:rsidP="005B1423">
            <w:pPr>
              <w:spacing w:after="0" w:line="240" w:lineRule="auto"/>
              <w:ind w:firstLine="0"/>
              <w:jc w:val="center"/>
              <w:rPr>
                <w:sz w:val="20"/>
                <w:szCs w:val="20"/>
              </w:rPr>
            </w:pPr>
            <w:r w:rsidRPr="005B1423">
              <w:rPr>
                <w:sz w:val="20"/>
                <w:szCs w:val="20"/>
              </w:rPr>
              <w:t>421767,00</w:t>
            </w:r>
          </w:p>
        </w:tc>
      </w:tr>
      <w:tr w:rsidR="00545E87" w:rsidRPr="005B1423" w:rsidTr="005B1423">
        <w:tc>
          <w:tcPr>
            <w:tcW w:w="610" w:type="dxa"/>
            <w:vMerge/>
            <w:vAlign w:val="center"/>
          </w:tcPr>
          <w:p w:rsidR="00545E87" w:rsidRPr="005B1423" w:rsidRDefault="00545E87" w:rsidP="005B1423">
            <w:pPr>
              <w:spacing w:after="0" w:line="240" w:lineRule="auto"/>
              <w:ind w:firstLine="0"/>
              <w:jc w:val="center"/>
              <w:rPr>
                <w:sz w:val="20"/>
                <w:szCs w:val="20"/>
              </w:rPr>
            </w:pPr>
          </w:p>
        </w:tc>
        <w:tc>
          <w:tcPr>
            <w:tcW w:w="1546" w:type="dxa"/>
            <w:vMerge/>
            <w:vAlign w:val="center"/>
          </w:tcPr>
          <w:p w:rsidR="00545E87" w:rsidRPr="005B1423" w:rsidRDefault="00545E87" w:rsidP="005B1423">
            <w:pPr>
              <w:spacing w:after="0" w:line="240" w:lineRule="auto"/>
              <w:ind w:firstLine="0"/>
              <w:jc w:val="center"/>
              <w:rPr>
                <w:sz w:val="20"/>
                <w:szCs w:val="20"/>
              </w:rPr>
            </w:pPr>
          </w:p>
        </w:tc>
        <w:tc>
          <w:tcPr>
            <w:tcW w:w="1814" w:type="dxa"/>
            <w:vMerge/>
            <w:vAlign w:val="center"/>
          </w:tcPr>
          <w:p w:rsidR="00545E87" w:rsidRPr="005B1423" w:rsidRDefault="00545E87" w:rsidP="005B1423">
            <w:pPr>
              <w:spacing w:after="0" w:line="240" w:lineRule="auto"/>
              <w:ind w:firstLine="0"/>
              <w:jc w:val="center"/>
              <w:rPr>
                <w:sz w:val="20"/>
                <w:szCs w:val="20"/>
              </w:rPr>
            </w:pPr>
          </w:p>
        </w:tc>
        <w:tc>
          <w:tcPr>
            <w:tcW w:w="2414" w:type="dxa"/>
            <w:vAlign w:val="center"/>
          </w:tcPr>
          <w:p w:rsidR="00545E87" w:rsidRPr="005B1423" w:rsidRDefault="00545E87" w:rsidP="005B1423">
            <w:pPr>
              <w:spacing w:after="0" w:line="240" w:lineRule="auto"/>
              <w:ind w:firstLine="0"/>
              <w:jc w:val="center"/>
              <w:rPr>
                <w:sz w:val="20"/>
                <w:szCs w:val="20"/>
              </w:rPr>
            </w:pPr>
            <w:r w:rsidRPr="005B1423">
              <w:rPr>
                <w:sz w:val="20"/>
                <w:szCs w:val="20"/>
              </w:rPr>
              <w:t>108</w:t>
            </w:r>
          </w:p>
        </w:tc>
        <w:tc>
          <w:tcPr>
            <w:tcW w:w="1701" w:type="dxa"/>
            <w:vAlign w:val="center"/>
          </w:tcPr>
          <w:p w:rsidR="00545E87" w:rsidRPr="005B1423" w:rsidRDefault="00545E87" w:rsidP="005B1423">
            <w:pPr>
              <w:spacing w:after="0" w:line="240" w:lineRule="auto"/>
              <w:ind w:firstLine="0"/>
              <w:jc w:val="center"/>
              <w:rPr>
                <w:sz w:val="20"/>
                <w:szCs w:val="20"/>
              </w:rPr>
            </w:pPr>
            <w:r w:rsidRPr="005B1423">
              <w:rPr>
                <w:sz w:val="20"/>
                <w:szCs w:val="20"/>
              </w:rPr>
              <w:t>25</w:t>
            </w:r>
          </w:p>
        </w:tc>
        <w:tc>
          <w:tcPr>
            <w:tcW w:w="2552" w:type="dxa"/>
            <w:vAlign w:val="center"/>
          </w:tcPr>
          <w:p w:rsidR="00545E87" w:rsidRPr="005B1423" w:rsidRDefault="00545E87" w:rsidP="005B1423">
            <w:pPr>
              <w:spacing w:after="0" w:line="240" w:lineRule="auto"/>
              <w:ind w:firstLine="0"/>
              <w:jc w:val="center"/>
              <w:rPr>
                <w:sz w:val="20"/>
                <w:szCs w:val="20"/>
              </w:rPr>
            </w:pPr>
            <w:r w:rsidRPr="005B1423">
              <w:rPr>
                <w:sz w:val="20"/>
                <w:szCs w:val="20"/>
              </w:rPr>
              <w:t>Подземная бесканальная</w:t>
            </w:r>
          </w:p>
        </w:tc>
        <w:tc>
          <w:tcPr>
            <w:tcW w:w="1728" w:type="dxa"/>
            <w:vAlign w:val="center"/>
          </w:tcPr>
          <w:p w:rsidR="00545E87" w:rsidRPr="005B1423" w:rsidRDefault="00545E87" w:rsidP="005B1423">
            <w:pPr>
              <w:spacing w:after="0" w:line="240" w:lineRule="auto"/>
              <w:ind w:firstLine="0"/>
              <w:jc w:val="center"/>
              <w:rPr>
                <w:sz w:val="20"/>
                <w:szCs w:val="20"/>
              </w:rPr>
            </w:pPr>
            <w:r w:rsidRPr="005B1423">
              <w:rPr>
                <w:sz w:val="20"/>
                <w:szCs w:val="20"/>
              </w:rPr>
              <w:t>Пенополиуретан</w:t>
            </w:r>
          </w:p>
        </w:tc>
        <w:tc>
          <w:tcPr>
            <w:tcW w:w="2241" w:type="dxa"/>
            <w:vAlign w:val="center"/>
          </w:tcPr>
          <w:p w:rsidR="00545E87" w:rsidRPr="005B1423" w:rsidRDefault="00545E87" w:rsidP="005B1423">
            <w:pPr>
              <w:spacing w:after="0" w:line="240" w:lineRule="auto"/>
              <w:ind w:firstLine="0"/>
              <w:jc w:val="center"/>
              <w:rPr>
                <w:sz w:val="20"/>
                <w:szCs w:val="20"/>
              </w:rPr>
            </w:pPr>
            <w:r w:rsidRPr="005B1423">
              <w:rPr>
                <w:sz w:val="20"/>
                <w:szCs w:val="20"/>
              </w:rPr>
              <w:t>92783,03</w:t>
            </w:r>
          </w:p>
        </w:tc>
      </w:tr>
      <w:tr w:rsidR="00545E87" w:rsidRPr="005B1423" w:rsidTr="005B1423">
        <w:tc>
          <w:tcPr>
            <w:tcW w:w="610" w:type="dxa"/>
            <w:vAlign w:val="center"/>
          </w:tcPr>
          <w:p w:rsidR="00545E87" w:rsidRPr="005B1423" w:rsidRDefault="00E42DBB" w:rsidP="005B1423">
            <w:pPr>
              <w:spacing w:after="0" w:line="240" w:lineRule="auto"/>
              <w:ind w:firstLine="0"/>
              <w:jc w:val="center"/>
              <w:rPr>
                <w:sz w:val="20"/>
                <w:szCs w:val="20"/>
              </w:rPr>
            </w:pPr>
            <w:r>
              <w:rPr>
                <w:sz w:val="20"/>
                <w:szCs w:val="20"/>
              </w:rPr>
              <w:t>19</w:t>
            </w:r>
          </w:p>
        </w:tc>
        <w:tc>
          <w:tcPr>
            <w:tcW w:w="1546" w:type="dxa"/>
            <w:vAlign w:val="center"/>
          </w:tcPr>
          <w:p w:rsidR="00545E87" w:rsidRPr="005B1423" w:rsidRDefault="00545E87" w:rsidP="005B1423">
            <w:pPr>
              <w:spacing w:after="0" w:line="240" w:lineRule="auto"/>
              <w:ind w:firstLine="0"/>
              <w:jc w:val="center"/>
              <w:rPr>
                <w:sz w:val="20"/>
                <w:szCs w:val="20"/>
              </w:rPr>
            </w:pPr>
            <w:r w:rsidRPr="005B1423">
              <w:rPr>
                <w:sz w:val="20"/>
                <w:szCs w:val="20"/>
              </w:rPr>
              <w:t>ТК51.2</w:t>
            </w:r>
          </w:p>
        </w:tc>
        <w:tc>
          <w:tcPr>
            <w:tcW w:w="1814" w:type="dxa"/>
            <w:vAlign w:val="center"/>
          </w:tcPr>
          <w:p w:rsidR="00545E87" w:rsidRPr="005B1423" w:rsidRDefault="00545E87" w:rsidP="00E42DBB">
            <w:pPr>
              <w:spacing w:after="0" w:line="240" w:lineRule="auto"/>
              <w:ind w:firstLine="0"/>
              <w:jc w:val="center"/>
              <w:rPr>
                <w:sz w:val="20"/>
                <w:szCs w:val="20"/>
              </w:rPr>
            </w:pPr>
            <w:r w:rsidRPr="005B1423">
              <w:rPr>
                <w:sz w:val="20"/>
                <w:szCs w:val="20"/>
              </w:rPr>
              <w:t xml:space="preserve">Потребитель </w:t>
            </w:r>
            <w:r w:rsidR="00E42DBB">
              <w:rPr>
                <w:sz w:val="20"/>
                <w:szCs w:val="20"/>
              </w:rPr>
              <w:t>18</w:t>
            </w:r>
            <w:r w:rsidRPr="005B1423">
              <w:rPr>
                <w:sz w:val="20"/>
                <w:szCs w:val="20"/>
              </w:rPr>
              <w:t>- 2022-2026</w:t>
            </w:r>
          </w:p>
        </w:tc>
        <w:tc>
          <w:tcPr>
            <w:tcW w:w="2414" w:type="dxa"/>
            <w:vAlign w:val="center"/>
          </w:tcPr>
          <w:p w:rsidR="00545E87" w:rsidRPr="005B1423" w:rsidRDefault="00545E87" w:rsidP="005B1423">
            <w:pPr>
              <w:spacing w:after="0" w:line="240" w:lineRule="auto"/>
              <w:ind w:firstLine="0"/>
              <w:jc w:val="center"/>
              <w:rPr>
                <w:sz w:val="20"/>
                <w:szCs w:val="20"/>
              </w:rPr>
            </w:pPr>
            <w:r w:rsidRPr="005B1423">
              <w:rPr>
                <w:sz w:val="20"/>
                <w:szCs w:val="20"/>
              </w:rPr>
              <w:t>57</w:t>
            </w:r>
          </w:p>
        </w:tc>
        <w:tc>
          <w:tcPr>
            <w:tcW w:w="1701" w:type="dxa"/>
            <w:vAlign w:val="center"/>
          </w:tcPr>
          <w:p w:rsidR="00545E87" w:rsidRPr="005B1423" w:rsidRDefault="00545E87" w:rsidP="005B1423">
            <w:pPr>
              <w:spacing w:after="0" w:line="240" w:lineRule="auto"/>
              <w:ind w:firstLine="0"/>
              <w:jc w:val="center"/>
              <w:rPr>
                <w:sz w:val="20"/>
                <w:szCs w:val="20"/>
              </w:rPr>
            </w:pPr>
            <w:r w:rsidRPr="005B1423">
              <w:rPr>
                <w:sz w:val="20"/>
                <w:szCs w:val="20"/>
              </w:rPr>
              <w:t>19</w:t>
            </w:r>
          </w:p>
        </w:tc>
        <w:tc>
          <w:tcPr>
            <w:tcW w:w="2552" w:type="dxa"/>
            <w:vAlign w:val="center"/>
          </w:tcPr>
          <w:p w:rsidR="00545E87" w:rsidRPr="005B1423" w:rsidRDefault="00545E87" w:rsidP="005B1423">
            <w:pPr>
              <w:spacing w:after="0" w:line="240" w:lineRule="auto"/>
              <w:ind w:firstLine="0"/>
              <w:jc w:val="center"/>
              <w:rPr>
                <w:sz w:val="20"/>
                <w:szCs w:val="20"/>
              </w:rPr>
            </w:pPr>
            <w:r w:rsidRPr="005B1423">
              <w:rPr>
                <w:sz w:val="20"/>
                <w:szCs w:val="20"/>
              </w:rPr>
              <w:t>Подземная бесканальная</w:t>
            </w:r>
          </w:p>
        </w:tc>
        <w:tc>
          <w:tcPr>
            <w:tcW w:w="1728" w:type="dxa"/>
            <w:vAlign w:val="center"/>
          </w:tcPr>
          <w:p w:rsidR="00545E87" w:rsidRPr="005B1423" w:rsidRDefault="00545E87" w:rsidP="005B1423">
            <w:pPr>
              <w:spacing w:after="0" w:line="240" w:lineRule="auto"/>
              <w:ind w:firstLine="0"/>
              <w:jc w:val="center"/>
              <w:rPr>
                <w:sz w:val="20"/>
                <w:szCs w:val="20"/>
              </w:rPr>
            </w:pPr>
            <w:r w:rsidRPr="005B1423">
              <w:rPr>
                <w:sz w:val="20"/>
                <w:szCs w:val="20"/>
              </w:rPr>
              <w:t>Пенополиуретан</w:t>
            </w:r>
          </w:p>
        </w:tc>
        <w:tc>
          <w:tcPr>
            <w:tcW w:w="2241" w:type="dxa"/>
            <w:vAlign w:val="center"/>
          </w:tcPr>
          <w:p w:rsidR="00545E87" w:rsidRPr="005B1423" w:rsidRDefault="00545E87" w:rsidP="005B1423">
            <w:pPr>
              <w:spacing w:after="0" w:line="240" w:lineRule="auto"/>
              <w:ind w:firstLine="0"/>
              <w:jc w:val="center"/>
              <w:rPr>
                <w:sz w:val="20"/>
                <w:szCs w:val="20"/>
              </w:rPr>
            </w:pPr>
            <w:r w:rsidRPr="005B1423">
              <w:rPr>
                <w:sz w:val="20"/>
                <w:szCs w:val="20"/>
              </w:rPr>
              <w:t>49775,36</w:t>
            </w:r>
          </w:p>
        </w:tc>
      </w:tr>
      <w:tr w:rsidR="00545E87" w:rsidRPr="005B1423" w:rsidTr="005B1423">
        <w:trPr>
          <w:trHeight w:val="235"/>
        </w:trPr>
        <w:tc>
          <w:tcPr>
            <w:tcW w:w="610" w:type="dxa"/>
            <w:vMerge w:val="restart"/>
            <w:vAlign w:val="center"/>
          </w:tcPr>
          <w:p w:rsidR="00545E87" w:rsidRPr="005B1423" w:rsidRDefault="00E42DBB" w:rsidP="005B1423">
            <w:pPr>
              <w:spacing w:after="0" w:line="240" w:lineRule="auto"/>
              <w:ind w:firstLine="0"/>
              <w:jc w:val="center"/>
              <w:rPr>
                <w:sz w:val="20"/>
                <w:szCs w:val="20"/>
              </w:rPr>
            </w:pPr>
            <w:r>
              <w:rPr>
                <w:sz w:val="20"/>
                <w:szCs w:val="20"/>
              </w:rPr>
              <w:t>20</w:t>
            </w:r>
          </w:p>
        </w:tc>
        <w:tc>
          <w:tcPr>
            <w:tcW w:w="1546" w:type="dxa"/>
            <w:vMerge w:val="restart"/>
            <w:vAlign w:val="center"/>
          </w:tcPr>
          <w:p w:rsidR="00545E87" w:rsidRPr="005B1423" w:rsidRDefault="00545E87" w:rsidP="005B1423">
            <w:pPr>
              <w:spacing w:after="0" w:line="240" w:lineRule="auto"/>
              <w:ind w:firstLine="0"/>
              <w:jc w:val="center"/>
              <w:rPr>
                <w:sz w:val="20"/>
                <w:szCs w:val="20"/>
              </w:rPr>
            </w:pPr>
            <w:r w:rsidRPr="005B1423">
              <w:rPr>
                <w:sz w:val="20"/>
                <w:szCs w:val="20"/>
              </w:rPr>
              <w:t>ТК51.1</w:t>
            </w:r>
          </w:p>
        </w:tc>
        <w:tc>
          <w:tcPr>
            <w:tcW w:w="1814" w:type="dxa"/>
            <w:vMerge w:val="restart"/>
            <w:vAlign w:val="center"/>
          </w:tcPr>
          <w:p w:rsidR="00545E87" w:rsidRPr="005B1423" w:rsidRDefault="00545E87" w:rsidP="00E42DBB">
            <w:pPr>
              <w:spacing w:after="0" w:line="240" w:lineRule="auto"/>
              <w:ind w:firstLine="0"/>
              <w:jc w:val="center"/>
              <w:rPr>
                <w:sz w:val="20"/>
                <w:szCs w:val="20"/>
              </w:rPr>
            </w:pPr>
            <w:r w:rsidRPr="005B1423">
              <w:rPr>
                <w:sz w:val="20"/>
                <w:szCs w:val="20"/>
              </w:rPr>
              <w:t xml:space="preserve">Потребитель </w:t>
            </w:r>
            <w:r w:rsidR="00E42DBB">
              <w:rPr>
                <w:sz w:val="20"/>
                <w:szCs w:val="20"/>
              </w:rPr>
              <w:t>19</w:t>
            </w:r>
            <w:r w:rsidRPr="005B1423">
              <w:rPr>
                <w:sz w:val="20"/>
                <w:szCs w:val="20"/>
              </w:rPr>
              <w:t>- 2022-2026</w:t>
            </w:r>
          </w:p>
        </w:tc>
        <w:tc>
          <w:tcPr>
            <w:tcW w:w="2414" w:type="dxa"/>
            <w:vAlign w:val="center"/>
          </w:tcPr>
          <w:p w:rsidR="00545E87" w:rsidRPr="005B1423" w:rsidRDefault="00545E87" w:rsidP="005B1423">
            <w:pPr>
              <w:spacing w:after="0" w:line="240" w:lineRule="auto"/>
              <w:ind w:firstLine="0"/>
              <w:jc w:val="center"/>
              <w:rPr>
                <w:sz w:val="20"/>
                <w:szCs w:val="20"/>
              </w:rPr>
            </w:pPr>
            <w:r w:rsidRPr="005B1423">
              <w:rPr>
                <w:sz w:val="20"/>
                <w:szCs w:val="20"/>
              </w:rPr>
              <w:t>108</w:t>
            </w:r>
          </w:p>
        </w:tc>
        <w:tc>
          <w:tcPr>
            <w:tcW w:w="1701" w:type="dxa"/>
            <w:vAlign w:val="center"/>
          </w:tcPr>
          <w:p w:rsidR="00545E87" w:rsidRPr="005B1423" w:rsidRDefault="00545E87" w:rsidP="005B1423">
            <w:pPr>
              <w:spacing w:after="0" w:line="240" w:lineRule="auto"/>
              <w:ind w:firstLine="0"/>
              <w:jc w:val="center"/>
              <w:rPr>
                <w:sz w:val="20"/>
                <w:szCs w:val="20"/>
              </w:rPr>
            </w:pPr>
            <w:r w:rsidRPr="005B1423">
              <w:rPr>
                <w:sz w:val="20"/>
                <w:szCs w:val="20"/>
              </w:rPr>
              <w:t>69</w:t>
            </w:r>
          </w:p>
        </w:tc>
        <w:tc>
          <w:tcPr>
            <w:tcW w:w="2552" w:type="dxa"/>
            <w:vAlign w:val="center"/>
          </w:tcPr>
          <w:p w:rsidR="00545E87" w:rsidRPr="005B1423" w:rsidRDefault="00545E87" w:rsidP="005B1423">
            <w:pPr>
              <w:spacing w:after="0" w:line="240" w:lineRule="auto"/>
              <w:ind w:firstLine="0"/>
              <w:jc w:val="center"/>
              <w:rPr>
                <w:sz w:val="20"/>
                <w:szCs w:val="20"/>
              </w:rPr>
            </w:pPr>
            <w:r w:rsidRPr="005B1423">
              <w:rPr>
                <w:sz w:val="20"/>
                <w:szCs w:val="20"/>
              </w:rPr>
              <w:t>Подземная бесканальная</w:t>
            </w:r>
          </w:p>
        </w:tc>
        <w:tc>
          <w:tcPr>
            <w:tcW w:w="1728" w:type="dxa"/>
            <w:vAlign w:val="center"/>
          </w:tcPr>
          <w:p w:rsidR="00545E87" w:rsidRPr="005B1423" w:rsidRDefault="00545E87" w:rsidP="005B1423">
            <w:pPr>
              <w:spacing w:after="0" w:line="240" w:lineRule="auto"/>
              <w:ind w:firstLine="0"/>
              <w:jc w:val="center"/>
              <w:rPr>
                <w:sz w:val="20"/>
                <w:szCs w:val="20"/>
              </w:rPr>
            </w:pPr>
            <w:r w:rsidRPr="005B1423">
              <w:rPr>
                <w:sz w:val="20"/>
                <w:szCs w:val="20"/>
              </w:rPr>
              <w:t>Пенополиуретан</w:t>
            </w:r>
          </w:p>
        </w:tc>
        <w:tc>
          <w:tcPr>
            <w:tcW w:w="2241" w:type="dxa"/>
            <w:vAlign w:val="center"/>
          </w:tcPr>
          <w:p w:rsidR="00545E87" w:rsidRPr="005B1423" w:rsidRDefault="00545E87" w:rsidP="005B1423">
            <w:pPr>
              <w:spacing w:after="0" w:line="240" w:lineRule="auto"/>
              <w:ind w:firstLine="0"/>
              <w:jc w:val="center"/>
              <w:rPr>
                <w:sz w:val="20"/>
                <w:szCs w:val="20"/>
              </w:rPr>
            </w:pPr>
            <w:r w:rsidRPr="005B1423">
              <w:rPr>
                <w:sz w:val="20"/>
                <w:szCs w:val="20"/>
              </w:rPr>
              <w:t>256081,15</w:t>
            </w:r>
          </w:p>
        </w:tc>
      </w:tr>
      <w:tr w:rsidR="00545E87" w:rsidRPr="005B1423" w:rsidTr="005B1423">
        <w:tc>
          <w:tcPr>
            <w:tcW w:w="610" w:type="dxa"/>
            <w:vMerge/>
            <w:vAlign w:val="center"/>
          </w:tcPr>
          <w:p w:rsidR="00545E87" w:rsidRPr="005B1423" w:rsidRDefault="00545E87" w:rsidP="005B1423">
            <w:pPr>
              <w:spacing w:after="0" w:line="240" w:lineRule="auto"/>
              <w:ind w:firstLine="0"/>
              <w:jc w:val="center"/>
              <w:rPr>
                <w:sz w:val="20"/>
                <w:szCs w:val="20"/>
              </w:rPr>
            </w:pPr>
          </w:p>
        </w:tc>
        <w:tc>
          <w:tcPr>
            <w:tcW w:w="1546" w:type="dxa"/>
            <w:vMerge/>
            <w:vAlign w:val="center"/>
          </w:tcPr>
          <w:p w:rsidR="00545E87" w:rsidRPr="005B1423" w:rsidRDefault="00545E87" w:rsidP="005B1423">
            <w:pPr>
              <w:spacing w:after="0" w:line="240" w:lineRule="auto"/>
              <w:ind w:firstLine="0"/>
              <w:jc w:val="center"/>
              <w:rPr>
                <w:sz w:val="20"/>
                <w:szCs w:val="20"/>
              </w:rPr>
            </w:pPr>
          </w:p>
        </w:tc>
        <w:tc>
          <w:tcPr>
            <w:tcW w:w="1814" w:type="dxa"/>
            <w:vMerge/>
            <w:vAlign w:val="center"/>
          </w:tcPr>
          <w:p w:rsidR="00545E87" w:rsidRPr="005B1423" w:rsidRDefault="00545E87" w:rsidP="005B1423">
            <w:pPr>
              <w:spacing w:after="0" w:line="240" w:lineRule="auto"/>
              <w:ind w:firstLine="0"/>
              <w:jc w:val="center"/>
              <w:rPr>
                <w:sz w:val="20"/>
                <w:szCs w:val="20"/>
              </w:rPr>
            </w:pPr>
          </w:p>
        </w:tc>
        <w:tc>
          <w:tcPr>
            <w:tcW w:w="2414" w:type="dxa"/>
            <w:vAlign w:val="center"/>
          </w:tcPr>
          <w:p w:rsidR="00545E87" w:rsidRPr="005B1423" w:rsidRDefault="00545E87" w:rsidP="005B1423">
            <w:pPr>
              <w:spacing w:after="0" w:line="240" w:lineRule="auto"/>
              <w:ind w:firstLine="0"/>
              <w:jc w:val="center"/>
              <w:rPr>
                <w:sz w:val="20"/>
                <w:szCs w:val="20"/>
              </w:rPr>
            </w:pPr>
            <w:r w:rsidRPr="005B1423">
              <w:rPr>
                <w:sz w:val="20"/>
                <w:szCs w:val="20"/>
              </w:rPr>
              <w:t>89</w:t>
            </w:r>
          </w:p>
        </w:tc>
        <w:tc>
          <w:tcPr>
            <w:tcW w:w="1701" w:type="dxa"/>
            <w:vAlign w:val="center"/>
          </w:tcPr>
          <w:p w:rsidR="00545E87" w:rsidRPr="005B1423" w:rsidRDefault="00545E87" w:rsidP="005B1423">
            <w:pPr>
              <w:spacing w:after="0" w:line="240" w:lineRule="auto"/>
              <w:ind w:firstLine="0"/>
              <w:jc w:val="center"/>
              <w:rPr>
                <w:sz w:val="20"/>
                <w:szCs w:val="20"/>
              </w:rPr>
            </w:pPr>
            <w:r w:rsidRPr="005B1423">
              <w:rPr>
                <w:sz w:val="20"/>
                <w:szCs w:val="20"/>
              </w:rPr>
              <w:t>24</w:t>
            </w:r>
          </w:p>
        </w:tc>
        <w:tc>
          <w:tcPr>
            <w:tcW w:w="2552" w:type="dxa"/>
            <w:vAlign w:val="center"/>
          </w:tcPr>
          <w:p w:rsidR="00545E87" w:rsidRPr="005B1423" w:rsidRDefault="00545E87" w:rsidP="005B1423">
            <w:pPr>
              <w:spacing w:after="0" w:line="240" w:lineRule="auto"/>
              <w:ind w:firstLine="0"/>
              <w:jc w:val="center"/>
              <w:rPr>
                <w:sz w:val="20"/>
                <w:szCs w:val="20"/>
              </w:rPr>
            </w:pPr>
            <w:r w:rsidRPr="005B1423">
              <w:rPr>
                <w:sz w:val="20"/>
                <w:szCs w:val="20"/>
              </w:rPr>
              <w:t>Подземная бесканальная</w:t>
            </w:r>
          </w:p>
        </w:tc>
        <w:tc>
          <w:tcPr>
            <w:tcW w:w="1728" w:type="dxa"/>
            <w:vAlign w:val="center"/>
          </w:tcPr>
          <w:p w:rsidR="00545E87" w:rsidRPr="005B1423" w:rsidRDefault="00545E87" w:rsidP="005B1423">
            <w:pPr>
              <w:spacing w:after="0" w:line="240" w:lineRule="auto"/>
              <w:ind w:firstLine="0"/>
              <w:jc w:val="center"/>
              <w:rPr>
                <w:sz w:val="20"/>
                <w:szCs w:val="20"/>
              </w:rPr>
            </w:pPr>
            <w:r w:rsidRPr="005B1423">
              <w:rPr>
                <w:sz w:val="20"/>
                <w:szCs w:val="20"/>
              </w:rPr>
              <w:t>Пенополиуретан</w:t>
            </w:r>
          </w:p>
        </w:tc>
        <w:tc>
          <w:tcPr>
            <w:tcW w:w="2241" w:type="dxa"/>
            <w:vAlign w:val="center"/>
          </w:tcPr>
          <w:p w:rsidR="00545E87" w:rsidRPr="005B1423" w:rsidRDefault="00545E87" w:rsidP="005B1423">
            <w:pPr>
              <w:spacing w:after="0" w:line="240" w:lineRule="auto"/>
              <w:ind w:firstLine="0"/>
              <w:jc w:val="center"/>
              <w:rPr>
                <w:sz w:val="20"/>
                <w:szCs w:val="20"/>
              </w:rPr>
            </w:pPr>
            <w:r w:rsidRPr="005B1423">
              <w:rPr>
                <w:sz w:val="20"/>
                <w:szCs w:val="20"/>
              </w:rPr>
              <w:t>80216,93</w:t>
            </w:r>
          </w:p>
        </w:tc>
      </w:tr>
      <w:tr w:rsidR="00545E87" w:rsidRPr="005B1423" w:rsidTr="005B1423">
        <w:tc>
          <w:tcPr>
            <w:tcW w:w="610" w:type="dxa"/>
            <w:vMerge w:val="restart"/>
            <w:vAlign w:val="center"/>
          </w:tcPr>
          <w:p w:rsidR="00545E87" w:rsidRPr="005B1423" w:rsidRDefault="00E42DBB" w:rsidP="005B1423">
            <w:pPr>
              <w:spacing w:after="0" w:line="240" w:lineRule="auto"/>
              <w:ind w:firstLine="0"/>
              <w:jc w:val="center"/>
              <w:rPr>
                <w:sz w:val="20"/>
                <w:szCs w:val="20"/>
              </w:rPr>
            </w:pPr>
            <w:r>
              <w:rPr>
                <w:sz w:val="20"/>
                <w:szCs w:val="20"/>
              </w:rPr>
              <w:t>21</w:t>
            </w:r>
          </w:p>
        </w:tc>
        <w:tc>
          <w:tcPr>
            <w:tcW w:w="1546" w:type="dxa"/>
            <w:vMerge w:val="restart"/>
            <w:vAlign w:val="center"/>
          </w:tcPr>
          <w:p w:rsidR="00545E87" w:rsidRPr="005B1423" w:rsidRDefault="00545E87" w:rsidP="005B1423">
            <w:pPr>
              <w:spacing w:after="0" w:line="240" w:lineRule="auto"/>
              <w:ind w:firstLine="0"/>
              <w:jc w:val="center"/>
              <w:rPr>
                <w:sz w:val="20"/>
                <w:szCs w:val="20"/>
              </w:rPr>
            </w:pPr>
            <w:r w:rsidRPr="005B1423">
              <w:rPr>
                <w:sz w:val="20"/>
                <w:szCs w:val="20"/>
              </w:rPr>
              <w:t>ТК50</w:t>
            </w:r>
          </w:p>
        </w:tc>
        <w:tc>
          <w:tcPr>
            <w:tcW w:w="1814" w:type="dxa"/>
            <w:vMerge w:val="restart"/>
            <w:vAlign w:val="center"/>
          </w:tcPr>
          <w:p w:rsidR="00545E87" w:rsidRPr="005B1423" w:rsidRDefault="00545E87" w:rsidP="00E42DBB">
            <w:pPr>
              <w:spacing w:after="0" w:line="240" w:lineRule="auto"/>
              <w:ind w:firstLine="0"/>
              <w:jc w:val="center"/>
              <w:rPr>
                <w:sz w:val="20"/>
                <w:szCs w:val="20"/>
              </w:rPr>
            </w:pPr>
            <w:r w:rsidRPr="005B1423">
              <w:rPr>
                <w:sz w:val="20"/>
                <w:szCs w:val="20"/>
              </w:rPr>
              <w:t xml:space="preserve">Потребитель </w:t>
            </w:r>
            <w:r w:rsidR="00E42DBB">
              <w:rPr>
                <w:sz w:val="20"/>
                <w:szCs w:val="20"/>
              </w:rPr>
              <w:t>20</w:t>
            </w:r>
            <w:r w:rsidRPr="005B1423">
              <w:rPr>
                <w:sz w:val="20"/>
                <w:szCs w:val="20"/>
              </w:rPr>
              <w:t>- 2022-2026</w:t>
            </w:r>
          </w:p>
        </w:tc>
        <w:tc>
          <w:tcPr>
            <w:tcW w:w="2414" w:type="dxa"/>
            <w:vAlign w:val="center"/>
          </w:tcPr>
          <w:p w:rsidR="00545E87" w:rsidRPr="005B1423" w:rsidRDefault="00545E87" w:rsidP="005B1423">
            <w:pPr>
              <w:spacing w:after="0" w:line="240" w:lineRule="auto"/>
              <w:ind w:firstLine="0"/>
              <w:jc w:val="center"/>
              <w:rPr>
                <w:sz w:val="20"/>
                <w:szCs w:val="20"/>
              </w:rPr>
            </w:pPr>
            <w:r w:rsidRPr="005B1423">
              <w:rPr>
                <w:sz w:val="20"/>
                <w:szCs w:val="20"/>
              </w:rPr>
              <w:t>108</w:t>
            </w:r>
          </w:p>
        </w:tc>
        <w:tc>
          <w:tcPr>
            <w:tcW w:w="1701" w:type="dxa"/>
            <w:vAlign w:val="center"/>
          </w:tcPr>
          <w:p w:rsidR="00545E87" w:rsidRPr="005B1423" w:rsidRDefault="00545E87" w:rsidP="005B1423">
            <w:pPr>
              <w:spacing w:after="0" w:line="240" w:lineRule="auto"/>
              <w:ind w:firstLine="0"/>
              <w:jc w:val="center"/>
              <w:rPr>
                <w:sz w:val="20"/>
                <w:szCs w:val="20"/>
              </w:rPr>
            </w:pPr>
            <w:r w:rsidRPr="005B1423">
              <w:rPr>
                <w:sz w:val="20"/>
                <w:szCs w:val="20"/>
              </w:rPr>
              <w:t>23</w:t>
            </w:r>
          </w:p>
        </w:tc>
        <w:tc>
          <w:tcPr>
            <w:tcW w:w="2552" w:type="dxa"/>
            <w:vAlign w:val="center"/>
          </w:tcPr>
          <w:p w:rsidR="00545E87" w:rsidRPr="005B1423" w:rsidRDefault="00545E87" w:rsidP="005B1423">
            <w:pPr>
              <w:spacing w:after="0" w:line="240" w:lineRule="auto"/>
              <w:ind w:firstLine="0"/>
              <w:jc w:val="center"/>
              <w:rPr>
                <w:sz w:val="20"/>
                <w:szCs w:val="20"/>
              </w:rPr>
            </w:pPr>
            <w:r w:rsidRPr="005B1423">
              <w:rPr>
                <w:sz w:val="20"/>
                <w:szCs w:val="20"/>
              </w:rPr>
              <w:t>Подземная бесканальная</w:t>
            </w:r>
          </w:p>
        </w:tc>
        <w:tc>
          <w:tcPr>
            <w:tcW w:w="1728" w:type="dxa"/>
            <w:vAlign w:val="center"/>
          </w:tcPr>
          <w:p w:rsidR="00545E87" w:rsidRPr="005B1423" w:rsidRDefault="00545E87" w:rsidP="005B1423">
            <w:pPr>
              <w:spacing w:after="0" w:line="240" w:lineRule="auto"/>
              <w:ind w:firstLine="0"/>
              <w:jc w:val="center"/>
              <w:rPr>
                <w:sz w:val="20"/>
                <w:szCs w:val="20"/>
              </w:rPr>
            </w:pPr>
            <w:r w:rsidRPr="005B1423">
              <w:rPr>
                <w:sz w:val="20"/>
                <w:szCs w:val="20"/>
              </w:rPr>
              <w:t>Пенополиуретан</w:t>
            </w:r>
          </w:p>
        </w:tc>
        <w:tc>
          <w:tcPr>
            <w:tcW w:w="2241" w:type="dxa"/>
            <w:vAlign w:val="center"/>
          </w:tcPr>
          <w:p w:rsidR="00545E87" w:rsidRPr="005B1423" w:rsidRDefault="00545E87" w:rsidP="005B1423">
            <w:pPr>
              <w:spacing w:after="0" w:line="240" w:lineRule="auto"/>
              <w:ind w:firstLine="0"/>
              <w:jc w:val="center"/>
              <w:rPr>
                <w:sz w:val="20"/>
                <w:szCs w:val="20"/>
              </w:rPr>
            </w:pPr>
            <w:r w:rsidRPr="005B1423">
              <w:rPr>
                <w:sz w:val="20"/>
                <w:szCs w:val="20"/>
              </w:rPr>
              <w:t>85360,38</w:t>
            </w:r>
          </w:p>
        </w:tc>
      </w:tr>
      <w:tr w:rsidR="00545E87" w:rsidRPr="005B1423" w:rsidTr="005B1423">
        <w:tc>
          <w:tcPr>
            <w:tcW w:w="610" w:type="dxa"/>
            <w:vMerge/>
            <w:vAlign w:val="center"/>
          </w:tcPr>
          <w:p w:rsidR="00545E87" w:rsidRPr="005B1423" w:rsidRDefault="00545E87" w:rsidP="005B1423">
            <w:pPr>
              <w:spacing w:after="0" w:line="240" w:lineRule="auto"/>
              <w:ind w:firstLine="0"/>
              <w:jc w:val="center"/>
              <w:rPr>
                <w:sz w:val="20"/>
                <w:szCs w:val="20"/>
              </w:rPr>
            </w:pPr>
          </w:p>
        </w:tc>
        <w:tc>
          <w:tcPr>
            <w:tcW w:w="1546" w:type="dxa"/>
            <w:vMerge/>
            <w:vAlign w:val="center"/>
          </w:tcPr>
          <w:p w:rsidR="00545E87" w:rsidRPr="005B1423" w:rsidRDefault="00545E87" w:rsidP="005B1423">
            <w:pPr>
              <w:spacing w:after="0" w:line="240" w:lineRule="auto"/>
              <w:ind w:firstLine="0"/>
              <w:jc w:val="center"/>
              <w:rPr>
                <w:sz w:val="20"/>
                <w:szCs w:val="20"/>
              </w:rPr>
            </w:pPr>
          </w:p>
        </w:tc>
        <w:tc>
          <w:tcPr>
            <w:tcW w:w="1814" w:type="dxa"/>
            <w:vMerge/>
            <w:vAlign w:val="center"/>
          </w:tcPr>
          <w:p w:rsidR="00545E87" w:rsidRPr="005B1423" w:rsidRDefault="00545E87" w:rsidP="005B1423">
            <w:pPr>
              <w:spacing w:after="0" w:line="240" w:lineRule="auto"/>
              <w:ind w:firstLine="0"/>
              <w:jc w:val="center"/>
              <w:rPr>
                <w:sz w:val="20"/>
                <w:szCs w:val="20"/>
              </w:rPr>
            </w:pPr>
          </w:p>
        </w:tc>
        <w:tc>
          <w:tcPr>
            <w:tcW w:w="2414" w:type="dxa"/>
            <w:vAlign w:val="center"/>
          </w:tcPr>
          <w:p w:rsidR="00545E87" w:rsidRPr="005B1423" w:rsidRDefault="00545E87" w:rsidP="005B1423">
            <w:pPr>
              <w:spacing w:after="0" w:line="240" w:lineRule="auto"/>
              <w:ind w:firstLine="0"/>
              <w:jc w:val="center"/>
              <w:rPr>
                <w:sz w:val="20"/>
                <w:szCs w:val="20"/>
              </w:rPr>
            </w:pPr>
            <w:r w:rsidRPr="005B1423">
              <w:rPr>
                <w:sz w:val="20"/>
                <w:szCs w:val="20"/>
              </w:rPr>
              <w:t>89</w:t>
            </w:r>
          </w:p>
        </w:tc>
        <w:tc>
          <w:tcPr>
            <w:tcW w:w="1701" w:type="dxa"/>
            <w:vAlign w:val="center"/>
          </w:tcPr>
          <w:p w:rsidR="00545E87" w:rsidRPr="005B1423" w:rsidRDefault="00545E87" w:rsidP="005B1423">
            <w:pPr>
              <w:spacing w:after="0" w:line="240" w:lineRule="auto"/>
              <w:ind w:firstLine="0"/>
              <w:jc w:val="center"/>
              <w:rPr>
                <w:sz w:val="20"/>
                <w:szCs w:val="20"/>
              </w:rPr>
            </w:pPr>
            <w:r w:rsidRPr="005B1423">
              <w:rPr>
                <w:sz w:val="20"/>
                <w:szCs w:val="20"/>
              </w:rPr>
              <w:t>24</w:t>
            </w:r>
          </w:p>
        </w:tc>
        <w:tc>
          <w:tcPr>
            <w:tcW w:w="2552" w:type="dxa"/>
            <w:vAlign w:val="center"/>
          </w:tcPr>
          <w:p w:rsidR="00545E87" w:rsidRPr="005B1423" w:rsidRDefault="00545E87" w:rsidP="005B1423">
            <w:pPr>
              <w:spacing w:after="0" w:line="240" w:lineRule="auto"/>
              <w:ind w:firstLine="0"/>
              <w:jc w:val="center"/>
              <w:rPr>
                <w:sz w:val="20"/>
                <w:szCs w:val="20"/>
              </w:rPr>
            </w:pPr>
            <w:r w:rsidRPr="005B1423">
              <w:rPr>
                <w:sz w:val="20"/>
                <w:szCs w:val="20"/>
              </w:rPr>
              <w:t>Подземная бесканальная</w:t>
            </w:r>
          </w:p>
        </w:tc>
        <w:tc>
          <w:tcPr>
            <w:tcW w:w="1728" w:type="dxa"/>
            <w:vAlign w:val="center"/>
          </w:tcPr>
          <w:p w:rsidR="00545E87" w:rsidRPr="005B1423" w:rsidRDefault="00545E87" w:rsidP="005B1423">
            <w:pPr>
              <w:spacing w:after="0" w:line="240" w:lineRule="auto"/>
              <w:ind w:firstLine="0"/>
              <w:jc w:val="center"/>
              <w:rPr>
                <w:sz w:val="20"/>
                <w:szCs w:val="20"/>
              </w:rPr>
            </w:pPr>
            <w:r w:rsidRPr="005B1423">
              <w:rPr>
                <w:sz w:val="20"/>
                <w:szCs w:val="20"/>
              </w:rPr>
              <w:t>Пенополиуретан</w:t>
            </w:r>
          </w:p>
        </w:tc>
        <w:tc>
          <w:tcPr>
            <w:tcW w:w="2241" w:type="dxa"/>
            <w:vAlign w:val="center"/>
          </w:tcPr>
          <w:p w:rsidR="00545E87" w:rsidRPr="005B1423" w:rsidRDefault="00545E87" w:rsidP="005B1423">
            <w:pPr>
              <w:spacing w:after="0" w:line="240" w:lineRule="auto"/>
              <w:ind w:firstLine="0"/>
              <w:jc w:val="center"/>
              <w:rPr>
                <w:sz w:val="20"/>
                <w:szCs w:val="20"/>
              </w:rPr>
            </w:pPr>
            <w:r w:rsidRPr="005B1423">
              <w:rPr>
                <w:sz w:val="20"/>
                <w:szCs w:val="20"/>
              </w:rPr>
              <w:t>80216,93</w:t>
            </w:r>
          </w:p>
        </w:tc>
      </w:tr>
      <w:tr w:rsidR="00545E87" w:rsidRPr="005B1423" w:rsidTr="005B1423">
        <w:tc>
          <w:tcPr>
            <w:tcW w:w="610" w:type="dxa"/>
            <w:vAlign w:val="center"/>
          </w:tcPr>
          <w:p w:rsidR="00545E87" w:rsidRPr="005B1423" w:rsidRDefault="00E42DBB" w:rsidP="005B1423">
            <w:pPr>
              <w:spacing w:after="0" w:line="240" w:lineRule="auto"/>
              <w:ind w:firstLine="0"/>
              <w:jc w:val="center"/>
              <w:rPr>
                <w:sz w:val="20"/>
                <w:szCs w:val="20"/>
              </w:rPr>
            </w:pPr>
            <w:r>
              <w:rPr>
                <w:sz w:val="20"/>
                <w:szCs w:val="20"/>
              </w:rPr>
              <w:t>22</w:t>
            </w:r>
          </w:p>
        </w:tc>
        <w:tc>
          <w:tcPr>
            <w:tcW w:w="1546" w:type="dxa"/>
            <w:vAlign w:val="center"/>
          </w:tcPr>
          <w:p w:rsidR="00545E87" w:rsidRPr="005B1423" w:rsidRDefault="00545E87" w:rsidP="005B1423">
            <w:pPr>
              <w:spacing w:after="0" w:line="240" w:lineRule="auto"/>
              <w:ind w:firstLine="0"/>
              <w:jc w:val="center"/>
              <w:rPr>
                <w:sz w:val="20"/>
                <w:szCs w:val="20"/>
              </w:rPr>
            </w:pPr>
            <w:r w:rsidRPr="005B1423">
              <w:rPr>
                <w:sz w:val="20"/>
                <w:szCs w:val="20"/>
              </w:rPr>
              <w:t>ТК50.1</w:t>
            </w:r>
          </w:p>
        </w:tc>
        <w:tc>
          <w:tcPr>
            <w:tcW w:w="1814" w:type="dxa"/>
            <w:vAlign w:val="center"/>
          </w:tcPr>
          <w:p w:rsidR="00545E87" w:rsidRPr="005B1423" w:rsidRDefault="00545E87" w:rsidP="00E42DBB">
            <w:pPr>
              <w:spacing w:after="0" w:line="240" w:lineRule="auto"/>
              <w:ind w:firstLine="0"/>
              <w:jc w:val="center"/>
              <w:rPr>
                <w:sz w:val="20"/>
                <w:szCs w:val="20"/>
              </w:rPr>
            </w:pPr>
            <w:r w:rsidRPr="005B1423">
              <w:rPr>
                <w:sz w:val="20"/>
                <w:szCs w:val="20"/>
              </w:rPr>
              <w:t xml:space="preserve">Потребитель </w:t>
            </w:r>
            <w:r w:rsidR="00E42DBB">
              <w:rPr>
                <w:sz w:val="20"/>
                <w:szCs w:val="20"/>
              </w:rPr>
              <w:t>21</w:t>
            </w:r>
            <w:r w:rsidRPr="005B1423">
              <w:rPr>
                <w:sz w:val="20"/>
                <w:szCs w:val="20"/>
              </w:rPr>
              <w:t>- 2022-2026</w:t>
            </w:r>
          </w:p>
        </w:tc>
        <w:tc>
          <w:tcPr>
            <w:tcW w:w="2414" w:type="dxa"/>
            <w:vAlign w:val="center"/>
          </w:tcPr>
          <w:p w:rsidR="00545E87" w:rsidRPr="005B1423" w:rsidRDefault="00545E87" w:rsidP="005B1423">
            <w:pPr>
              <w:spacing w:after="0" w:line="240" w:lineRule="auto"/>
              <w:ind w:firstLine="0"/>
              <w:jc w:val="center"/>
              <w:rPr>
                <w:sz w:val="20"/>
                <w:szCs w:val="20"/>
              </w:rPr>
            </w:pPr>
            <w:r w:rsidRPr="005B1423">
              <w:rPr>
                <w:sz w:val="20"/>
                <w:szCs w:val="20"/>
              </w:rPr>
              <w:t>89</w:t>
            </w:r>
          </w:p>
        </w:tc>
        <w:tc>
          <w:tcPr>
            <w:tcW w:w="1701" w:type="dxa"/>
            <w:vAlign w:val="center"/>
          </w:tcPr>
          <w:p w:rsidR="00545E87" w:rsidRPr="005B1423" w:rsidRDefault="00545E87" w:rsidP="005B1423">
            <w:pPr>
              <w:spacing w:after="0" w:line="240" w:lineRule="auto"/>
              <w:ind w:firstLine="0"/>
              <w:jc w:val="center"/>
              <w:rPr>
                <w:sz w:val="20"/>
                <w:szCs w:val="20"/>
              </w:rPr>
            </w:pPr>
            <w:r w:rsidRPr="005B1423">
              <w:rPr>
                <w:sz w:val="20"/>
                <w:szCs w:val="20"/>
              </w:rPr>
              <w:t>24</w:t>
            </w:r>
          </w:p>
        </w:tc>
        <w:tc>
          <w:tcPr>
            <w:tcW w:w="2552" w:type="dxa"/>
            <w:vAlign w:val="center"/>
          </w:tcPr>
          <w:p w:rsidR="00545E87" w:rsidRPr="005B1423" w:rsidRDefault="00545E87" w:rsidP="005B1423">
            <w:pPr>
              <w:spacing w:after="0" w:line="240" w:lineRule="auto"/>
              <w:ind w:firstLine="0"/>
              <w:jc w:val="center"/>
              <w:rPr>
                <w:sz w:val="20"/>
                <w:szCs w:val="20"/>
              </w:rPr>
            </w:pPr>
            <w:r w:rsidRPr="005B1423">
              <w:rPr>
                <w:sz w:val="20"/>
                <w:szCs w:val="20"/>
              </w:rPr>
              <w:t>Подземная бесканальная</w:t>
            </w:r>
          </w:p>
        </w:tc>
        <w:tc>
          <w:tcPr>
            <w:tcW w:w="1728" w:type="dxa"/>
            <w:vAlign w:val="center"/>
          </w:tcPr>
          <w:p w:rsidR="00545E87" w:rsidRPr="005B1423" w:rsidRDefault="00545E87" w:rsidP="005B1423">
            <w:pPr>
              <w:spacing w:after="0" w:line="240" w:lineRule="auto"/>
              <w:ind w:firstLine="0"/>
              <w:jc w:val="center"/>
              <w:rPr>
                <w:sz w:val="20"/>
                <w:szCs w:val="20"/>
              </w:rPr>
            </w:pPr>
            <w:r w:rsidRPr="005B1423">
              <w:rPr>
                <w:sz w:val="20"/>
                <w:szCs w:val="20"/>
              </w:rPr>
              <w:t>Пенополиуретан</w:t>
            </w:r>
          </w:p>
        </w:tc>
        <w:tc>
          <w:tcPr>
            <w:tcW w:w="2241" w:type="dxa"/>
            <w:vAlign w:val="center"/>
          </w:tcPr>
          <w:p w:rsidR="00545E87" w:rsidRPr="005B1423" w:rsidRDefault="00545E87" w:rsidP="005B1423">
            <w:pPr>
              <w:spacing w:after="0" w:line="240" w:lineRule="auto"/>
              <w:ind w:firstLine="0"/>
              <w:jc w:val="center"/>
              <w:rPr>
                <w:sz w:val="20"/>
                <w:szCs w:val="20"/>
              </w:rPr>
            </w:pPr>
            <w:r w:rsidRPr="005B1423">
              <w:rPr>
                <w:sz w:val="20"/>
                <w:szCs w:val="20"/>
              </w:rPr>
              <w:t>80216,93</w:t>
            </w:r>
          </w:p>
        </w:tc>
      </w:tr>
      <w:tr w:rsidR="00545E87" w:rsidRPr="005B1423" w:rsidTr="005B1423">
        <w:tc>
          <w:tcPr>
            <w:tcW w:w="610" w:type="dxa"/>
            <w:vAlign w:val="center"/>
          </w:tcPr>
          <w:p w:rsidR="00545E87" w:rsidRPr="005B1423" w:rsidRDefault="00E42DBB" w:rsidP="005B1423">
            <w:pPr>
              <w:spacing w:after="0" w:line="240" w:lineRule="auto"/>
              <w:ind w:firstLine="0"/>
              <w:jc w:val="center"/>
              <w:rPr>
                <w:sz w:val="20"/>
                <w:szCs w:val="20"/>
              </w:rPr>
            </w:pPr>
            <w:r>
              <w:rPr>
                <w:sz w:val="20"/>
                <w:szCs w:val="20"/>
              </w:rPr>
              <w:t>23</w:t>
            </w:r>
          </w:p>
        </w:tc>
        <w:tc>
          <w:tcPr>
            <w:tcW w:w="1546" w:type="dxa"/>
            <w:vAlign w:val="center"/>
          </w:tcPr>
          <w:p w:rsidR="00545E87" w:rsidRPr="005B1423" w:rsidRDefault="00545E87" w:rsidP="005B1423">
            <w:pPr>
              <w:spacing w:after="0" w:line="240" w:lineRule="auto"/>
              <w:ind w:firstLine="0"/>
              <w:jc w:val="center"/>
              <w:rPr>
                <w:sz w:val="20"/>
                <w:szCs w:val="20"/>
              </w:rPr>
            </w:pPr>
            <w:r w:rsidRPr="005B1423">
              <w:rPr>
                <w:sz w:val="20"/>
                <w:szCs w:val="20"/>
              </w:rPr>
              <w:t>ТК49.1</w:t>
            </w:r>
          </w:p>
        </w:tc>
        <w:tc>
          <w:tcPr>
            <w:tcW w:w="1814" w:type="dxa"/>
            <w:vAlign w:val="center"/>
          </w:tcPr>
          <w:p w:rsidR="00545E87" w:rsidRPr="005B1423" w:rsidRDefault="00545E87" w:rsidP="00E42DBB">
            <w:pPr>
              <w:spacing w:after="0" w:line="240" w:lineRule="auto"/>
              <w:ind w:firstLine="0"/>
              <w:jc w:val="center"/>
              <w:rPr>
                <w:sz w:val="20"/>
                <w:szCs w:val="20"/>
              </w:rPr>
            </w:pPr>
            <w:r w:rsidRPr="005B1423">
              <w:rPr>
                <w:sz w:val="20"/>
                <w:szCs w:val="20"/>
              </w:rPr>
              <w:t xml:space="preserve">Потребитель </w:t>
            </w:r>
            <w:r w:rsidR="00E42DBB">
              <w:rPr>
                <w:sz w:val="20"/>
                <w:szCs w:val="20"/>
              </w:rPr>
              <w:t>22</w:t>
            </w:r>
            <w:r w:rsidRPr="005B1423">
              <w:rPr>
                <w:sz w:val="20"/>
                <w:szCs w:val="20"/>
              </w:rPr>
              <w:t>- 2022-2026</w:t>
            </w:r>
          </w:p>
        </w:tc>
        <w:tc>
          <w:tcPr>
            <w:tcW w:w="2414" w:type="dxa"/>
            <w:vAlign w:val="center"/>
          </w:tcPr>
          <w:p w:rsidR="00545E87" w:rsidRPr="005B1423" w:rsidRDefault="00545E87" w:rsidP="005B1423">
            <w:pPr>
              <w:spacing w:after="0" w:line="240" w:lineRule="auto"/>
              <w:ind w:firstLine="0"/>
              <w:jc w:val="center"/>
              <w:rPr>
                <w:sz w:val="20"/>
                <w:szCs w:val="20"/>
              </w:rPr>
            </w:pPr>
            <w:r w:rsidRPr="005B1423">
              <w:rPr>
                <w:sz w:val="20"/>
                <w:szCs w:val="20"/>
              </w:rPr>
              <w:t>57</w:t>
            </w:r>
          </w:p>
        </w:tc>
        <w:tc>
          <w:tcPr>
            <w:tcW w:w="1701" w:type="dxa"/>
            <w:vAlign w:val="center"/>
          </w:tcPr>
          <w:p w:rsidR="00545E87" w:rsidRPr="005B1423" w:rsidRDefault="00545E87" w:rsidP="005B1423">
            <w:pPr>
              <w:spacing w:after="0" w:line="240" w:lineRule="auto"/>
              <w:ind w:firstLine="0"/>
              <w:jc w:val="center"/>
              <w:rPr>
                <w:sz w:val="20"/>
                <w:szCs w:val="20"/>
              </w:rPr>
            </w:pPr>
            <w:r w:rsidRPr="005B1423">
              <w:rPr>
                <w:sz w:val="20"/>
                <w:szCs w:val="20"/>
              </w:rPr>
              <w:t>28</w:t>
            </w:r>
          </w:p>
        </w:tc>
        <w:tc>
          <w:tcPr>
            <w:tcW w:w="2552" w:type="dxa"/>
            <w:vAlign w:val="center"/>
          </w:tcPr>
          <w:p w:rsidR="00545E87" w:rsidRPr="005B1423" w:rsidRDefault="00545E87" w:rsidP="005B1423">
            <w:pPr>
              <w:spacing w:after="0" w:line="240" w:lineRule="auto"/>
              <w:ind w:firstLine="0"/>
              <w:jc w:val="center"/>
              <w:rPr>
                <w:sz w:val="20"/>
                <w:szCs w:val="20"/>
              </w:rPr>
            </w:pPr>
            <w:r w:rsidRPr="005B1423">
              <w:rPr>
                <w:sz w:val="20"/>
                <w:szCs w:val="20"/>
              </w:rPr>
              <w:t>Подземная бесканальная</w:t>
            </w:r>
          </w:p>
        </w:tc>
        <w:tc>
          <w:tcPr>
            <w:tcW w:w="1728" w:type="dxa"/>
            <w:vAlign w:val="center"/>
          </w:tcPr>
          <w:p w:rsidR="00545E87" w:rsidRPr="005B1423" w:rsidRDefault="00545E87" w:rsidP="005B1423">
            <w:pPr>
              <w:spacing w:after="0" w:line="240" w:lineRule="auto"/>
              <w:ind w:firstLine="0"/>
              <w:jc w:val="center"/>
              <w:rPr>
                <w:sz w:val="20"/>
                <w:szCs w:val="20"/>
              </w:rPr>
            </w:pPr>
            <w:r w:rsidRPr="005B1423">
              <w:rPr>
                <w:sz w:val="20"/>
                <w:szCs w:val="20"/>
              </w:rPr>
              <w:t>Пенополиуретан</w:t>
            </w:r>
          </w:p>
        </w:tc>
        <w:tc>
          <w:tcPr>
            <w:tcW w:w="2241" w:type="dxa"/>
            <w:vAlign w:val="center"/>
          </w:tcPr>
          <w:p w:rsidR="00545E87" w:rsidRPr="005B1423" w:rsidRDefault="00545E87" w:rsidP="005B1423">
            <w:pPr>
              <w:spacing w:after="0" w:line="240" w:lineRule="auto"/>
              <w:ind w:firstLine="0"/>
              <w:jc w:val="center"/>
              <w:rPr>
                <w:sz w:val="20"/>
                <w:szCs w:val="20"/>
              </w:rPr>
            </w:pPr>
            <w:r w:rsidRPr="005B1423">
              <w:rPr>
                <w:sz w:val="20"/>
                <w:szCs w:val="20"/>
              </w:rPr>
              <w:t>73353,17</w:t>
            </w:r>
          </w:p>
        </w:tc>
      </w:tr>
      <w:tr w:rsidR="00545E87" w:rsidRPr="005B1423" w:rsidTr="005B1423">
        <w:tc>
          <w:tcPr>
            <w:tcW w:w="610" w:type="dxa"/>
            <w:vMerge w:val="restart"/>
            <w:vAlign w:val="center"/>
          </w:tcPr>
          <w:p w:rsidR="00545E87" w:rsidRPr="005B1423" w:rsidRDefault="00E42DBB" w:rsidP="005B1423">
            <w:pPr>
              <w:spacing w:after="0" w:line="240" w:lineRule="auto"/>
              <w:ind w:firstLine="0"/>
              <w:jc w:val="center"/>
              <w:rPr>
                <w:sz w:val="20"/>
                <w:szCs w:val="20"/>
              </w:rPr>
            </w:pPr>
            <w:r>
              <w:rPr>
                <w:sz w:val="20"/>
                <w:szCs w:val="20"/>
              </w:rPr>
              <w:t>24</w:t>
            </w:r>
          </w:p>
        </w:tc>
        <w:tc>
          <w:tcPr>
            <w:tcW w:w="1546" w:type="dxa"/>
            <w:vMerge w:val="restart"/>
            <w:vAlign w:val="center"/>
          </w:tcPr>
          <w:p w:rsidR="00545E87" w:rsidRPr="005B1423" w:rsidRDefault="00545E87" w:rsidP="005B1423">
            <w:pPr>
              <w:spacing w:after="0" w:line="240" w:lineRule="auto"/>
              <w:ind w:firstLine="0"/>
              <w:jc w:val="center"/>
              <w:rPr>
                <w:sz w:val="20"/>
                <w:szCs w:val="20"/>
              </w:rPr>
            </w:pPr>
            <w:r w:rsidRPr="005B1423">
              <w:rPr>
                <w:sz w:val="20"/>
                <w:szCs w:val="20"/>
              </w:rPr>
              <w:t>ТК49</w:t>
            </w:r>
          </w:p>
        </w:tc>
        <w:tc>
          <w:tcPr>
            <w:tcW w:w="1814" w:type="dxa"/>
            <w:vMerge w:val="restart"/>
            <w:vAlign w:val="center"/>
          </w:tcPr>
          <w:p w:rsidR="00545E87" w:rsidRPr="005B1423" w:rsidRDefault="00545E87" w:rsidP="00E42DBB">
            <w:pPr>
              <w:spacing w:after="0" w:line="240" w:lineRule="auto"/>
              <w:ind w:firstLine="0"/>
              <w:jc w:val="center"/>
              <w:rPr>
                <w:sz w:val="20"/>
                <w:szCs w:val="20"/>
              </w:rPr>
            </w:pPr>
            <w:r w:rsidRPr="005B1423">
              <w:rPr>
                <w:sz w:val="20"/>
                <w:szCs w:val="20"/>
              </w:rPr>
              <w:t xml:space="preserve">Потребитель </w:t>
            </w:r>
            <w:r w:rsidR="00E42DBB">
              <w:rPr>
                <w:sz w:val="20"/>
                <w:szCs w:val="20"/>
              </w:rPr>
              <w:t>23</w:t>
            </w:r>
            <w:r w:rsidRPr="005B1423">
              <w:rPr>
                <w:sz w:val="20"/>
                <w:szCs w:val="20"/>
              </w:rPr>
              <w:t>- 2022-2026</w:t>
            </w:r>
          </w:p>
        </w:tc>
        <w:tc>
          <w:tcPr>
            <w:tcW w:w="2414" w:type="dxa"/>
            <w:vAlign w:val="center"/>
          </w:tcPr>
          <w:p w:rsidR="00545E87" w:rsidRPr="005B1423" w:rsidRDefault="00545E87" w:rsidP="005B1423">
            <w:pPr>
              <w:spacing w:after="0" w:line="240" w:lineRule="auto"/>
              <w:ind w:firstLine="0"/>
              <w:jc w:val="center"/>
              <w:rPr>
                <w:sz w:val="20"/>
                <w:szCs w:val="20"/>
              </w:rPr>
            </w:pPr>
            <w:r w:rsidRPr="005B1423">
              <w:rPr>
                <w:sz w:val="20"/>
                <w:szCs w:val="20"/>
              </w:rPr>
              <w:t>219</w:t>
            </w:r>
          </w:p>
        </w:tc>
        <w:tc>
          <w:tcPr>
            <w:tcW w:w="1701" w:type="dxa"/>
            <w:vAlign w:val="center"/>
          </w:tcPr>
          <w:p w:rsidR="00545E87" w:rsidRPr="005B1423" w:rsidRDefault="00545E87" w:rsidP="005B1423">
            <w:pPr>
              <w:spacing w:after="0" w:line="240" w:lineRule="auto"/>
              <w:ind w:firstLine="0"/>
              <w:jc w:val="center"/>
              <w:rPr>
                <w:sz w:val="20"/>
                <w:szCs w:val="20"/>
              </w:rPr>
            </w:pPr>
            <w:r w:rsidRPr="005B1423">
              <w:rPr>
                <w:sz w:val="20"/>
                <w:szCs w:val="20"/>
              </w:rPr>
              <w:t>126</w:t>
            </w:r>
          </w:p>
        </w:tc>
        <w:tc>
          <w:tcPr>
            <w:tcW w:w="2552" w:type="dxa"/>
            <w:vAlign w:val="center"/>
          </w:tcPr>
          <w:p w:rsidR="00545E87" w:rsidRPr="005B1423" w:rsidRDefault="00545E87" w:rsidP="005B1423">
            <w:pPr>
              <w:spacing w:after="0" w:line="240" w:lineRule="auto"/>
              <w:ind w:firstLine="0"/>
              <w:jc w:val="center"/>
              <w:rPr>
                <w:sz w:val="20"/>
                <w:szCs w:val="20"/>
              </w:rPr>
            </w:pPr>
            <w:r w:rsidRPr="005B1423">
              <w:rPr>
                <w:sz w:val="20"/>
                <w:szCs w:val="20"/>
              </w:rPr>
              <w:t>Подземная бесканальная</w:t>
            </w:r>
          </w:p>
        </w:tc>
        <w:tc>
          <w:tcPr>
            <w:tcW w:w="1728" w:type="dxa"/>
            <w:vAlign w:val="center"/>
          </w:tcPr>
          <w:p w:rsidR="00545E87" w:rsidRPr="005B1423" w:rsidRDefault="00545E87" w:rsidP="005B1423">
            <w:pPr>
              <w:spacing w:after="0" w:line="240" w:lineRule="auto"/>
              <w:ind w:firstLine="0"/>
              <w:jc w:val="center"/>
              <w:rPr>
                <w:sz w:val="20"/>
                <w:szCs w:val="20"/>
              </w:rPr>
            </w:pPr>
            <w:r w:rsidRPr="005B1423">
              <w:rPr>
                <w:sz w:val="20"/>
                <w:szCs w:val="20"/>
              </w:rPr>
              <w:t>Пенополиуретан</w:t>
            </w:r>
          </w:p>
        </w:tc>
        <w:tc>
          <w:tcPr>
            <w:tcW w:w="2241" w:type="dxa"/>
            <w:vAlign w:val="center"/>
          </w:tcPr>
          <w:p w:rsidR="00545E87" w:rsidRPr="005B1423" w:rsidRDefault="00545E87" w:rsidP="005B1423">
            <w:pPr>
              <w:spacing w:after="0" w:line="240" w:lineRule="auto"/>
              <w:ind w:firstLine="0"/>
              <w:jc w:val="center"/>
              <w:rPr>
                <w:sz w:val="20"/>
                <w:szCs w:val="20"/>
              </w:rPr>
            </w:pPr>
            <w:r w:rsidRPr="005B1423">
              <w:rPr>
                <w:sz w:val="20"/>
                <w:szCs w:val="20"/>
              </w:rPr>
              <w:t>590473,80</w:t>
            </w:r>
          </w:p>
        </w:tc>
      </w:tr>
      <w:tr w:rsidR="00545E87" w:rsidRPr="005B1423" w:rsidTr="005B1423">
        <w:tc>
          <w:tcPr>
            <w:tcW w:w="610" w:type="dxa"/>
            <w:vMerge/>
            <w:vAlign w:val="center"/>
          </w:tcPr>
          <w:p w:rsidR="00545E87" w:rsidRPr="005B1423" w:rsidRDefault="00545E87" w:rsidP="005B1423">
            <w:pPr>
              <w:spacing w:after="0" w:line="240" w:lineRule="auto"/>
              <w:ind w:firstLine="0"/>
              <w:jc w:val="center"/>
              <w:rPr>
                <w:sz w:val="20"/>
                <w:szCs w:val="20"/>
              </w:rPr>
            </w:pPr>
          </w:p>
        </w:tc>
        <w:tc>
          <w:tcPr>
            <w:tcW w:w="1546" w:type="dxa"/>
            <w:vMerge/>
            <w:vAlign w:val="center"/>
          </w:tcPr>
          <w:p w:rsidR="00545E87" w:rsidRPr="005B1423" w:rsidRDefault="00545E87" w:rsidP="005B1423">
            <w:pPr>
              <w:spacing w:after="0" w:line="240" w:lineRule="auto"/>
              <w:ind w:firstLine="0"/>
              <w:jc w:val="center"/>
              <w:rPr>
                <w:sz w:val="20"/>
                <w:szCs w:val="20"/>
              </w:rPr>
            </w:pPr>
          </w:p>
        </w:tc>
        <w:tc>
          <w:tcPr>
            <w:tcW w:w="1814" w:type="dxa"/>
            <w:vMerge/>
            <w:vAlign w:val="center"/>
          </w:tcPr>
          <w:p w:rsidR="00545E87" w:rsidRPr="005B1423" w:rsidRDefault="00545E87" w:rsidP="005B1423">
            <w:pPr>
              <w:spacing w:after="0" w:line="240" w:lineRule="auto"/>
              <w:ind w:firstLine="0"/>
              <w:jc w:val="center"/>
              <w:rPr>
                <w:sz w:val="20"/>
                <w:szCs w:val="20"/>
              </w:rPr>
            </w:pPr>
          </w:p>
        </w:tc>
        <w:tc>
          <w:tcPr>
            <w:tcW w:w="2414" w:type="dxa"/>
            <w:vAlign w:val="center"/>
          </w:tcPr>
          <w:p w:rsidR="00545E87" w:rsidRPr="005B1423" w:rsidRDefault="00545E87" w:rsidP="005B1423">
            <w:pPr>
              <w:spacing w:after="0" w:line="240" w:lineRule="auto"/>
              <w:ind w:firstLine="0"/>
              <w:jc w:val="center"/>
              <w:rPr>
                <w:sz w:val="20"/>
                <w:szCs w:val="20"/>
              </w:rPr>
            </w:pPr>
            <w:r w:rsidRPr="005B1423">
              <w:rPr>
                <w:sz w:val="20"/>
                <w:szCs w:val="20"/>
              </w:rPr>
              <w:t>89</w:t>
            </w:r>
          </w:p>
        </w:tc>
        <w:tc>
          <w:tcPr>
            <w:tcW w:w="1701" w:type="dxa"/>
            <w:vAlign w:val="center"/>
          </w:tcPr>
          <w:p w:rsidR="00545E87" w:rsidRPr="005B1423" w:rsidRDefault="00545E87" w:rsidP="005B1423">
            <w:pPr>
              <w:spacing w:after="0" w:line="240" w:lineRule="auto"/>
              <w:ind w:firstLine="0"/>
              <w:jc w:val="center"/>
              <w:rPr>
                <w:sz w:val="20"/>
                <w:szCs w:val="20"/>
              </w:rPr>
            </w:pPr>
            <w:r w:rsidRPr="005B1423">
              <w:rPr>
                <w:sz w:val="20"/>
                <w:szCs w:val="20"/>
              </w:rPr>
              <w:t>15</w:t>
            </w:r>
          </w:p>
        </w:tc>
        <w:tc>
          <w:tcPr>
            <w:tcW w:w="2552" w:type="dxa"/>
            <w:vAlign w:val="center"/>
          </w:tcPr>
          <w:p w:rsidR="00545E87" w:rsidRPr="005B1423" w:rsidRDefault="00545E87" w:rsidP="005B1423">
            <w:pPr>
              <w:spacing w:after="0" w:line="240" w:lineRule="auto"/>
              <w:ind w:firstLine="0"/>
              <w:jc w:val="center"/>
              <w:rPr>
                <w:sz w:val="20"/>
                <w:szCs w:val="20"/>
              </w:rPr>
            </w:pPr>
            <w:r w:rsidRPr="005B1423">
              <w:rPr>
                <w:sz w:val="20"/>
                <w:szCs w:val="20"/>
              </w:rPr>
              <w:t>Подземная бесканальная</w:t>
            </w:r>
          </w:p>
        </w:tc>
        <w:tc>
          <w:tcPr>
            <w:tcW w:w="1728" w:type="dxa"/>
            <w:vAlign w:val="center"/>
          </w:tcPr>
          <w:p w:rsidR="00545E87" w:rsidRPr="005B1423" w:rsidRDefault="00545E87" w:rsidP="005B1423">
            <w:pPr>
              <w:spacing w:after="0" w:line="240" w:lineRule="auto"/>
              <w:ind w:firstLine="0"/>
              <w:jc w:val="center"/>
              <w:rPr>
                <w:sz w:val="20"/>
                <w:szCs w:val="20"/>
              </w:rPr>
            </w:pPr>
            <w:r w:rsidRPr="005B1423">
              <w:rPr>
                <w:sz w:val="20"/>
                <w:szCs w:val="20"/>
              </w:rPr>
              <w:t>Пенополиуретан</w:t>
            </w:r>
          </w:p>
        </w:tc>
        <w:tc>
          <w:tcPr>
            <w:tcW w:w="2241" w:type="dxa"/>
            <w:vAlign w:val="center"/>
          </w:tcPr>
          <w:p w:rsidR="00545E87" w:rsidRPr="005B1423" w:rsidRDefault="00545E87" w:rsidP="005B1423">
            <w:pPr>
              <w:spacing w:after="0" w:line="240" w:lineRule="auto"/>
              <w:ind w:firstLine="0"/>
              <w:jc w:val="center"/>
              <w:rPr>
                <w:sz w:val="20"/>
                <w:szCs w:val="20"/>
              </w:rPr>
            </w:pPr>
            <w:r w:rsidRPr="005B1423">
              <w:rPr>
                <w:sz w:val="20"/>
                <w:szCs w:val="20"/>
              </w:rPr>
              <w:t>50135,58</w:t>
            </w:r>
          </w:p>
        </w:tc>
      </w:tr>
      <w:tr w:rsidR="00545E87" w:rsidRPr="005B1423" w:rsidTr="005B1423">
        <w:tc>
          <w:tcPr>
            <w:tcW w:w="610" w:type="dxa"/>
            <w:vAlign w:val="center"/>
          </w:tcPr>
          <w:p w:rsidR="00545E87" w:rsidRPr="005B1423" w:rsidRDefault="00E42DBB" w:rsidP="005B1423">
            <w:pPr>
              <w:spacing w:after="0" w:line="240" w:lineRule="auto"/>
              <w:ind w:firstLine="0"/>
              <w:jc w:val="center"/>
              <w:rPr>
                <w:sz w:val="20"/>
                <w:szCs w:val="20"/>
              </w:rPr>
            </w:pPr>
            <w:r>
              <w:rPr>
                <w:sz w:val="20"/>
                <w:szCs w:val="20"/>
              </w:rPr>
              <w:t>25</w:t>
            </w:r>
          </w:p>
        </w:tc>
        <w:tc>
          <w:tcPr>
            <w:tcW w:w="1546" w:type="dxa"/>
            <w:vAlign w:val="center"/>
          </w:tcPr>
          <w:p w:rsidR="00545E87" w:rsidRPr="005B1423" w:rsidRDefault="00545E87" w:rsidP="005B1423">
            <w:pPr>
              <w:spacing w:after="0" w:line="240" w:lineRule="auto"/>
              <w:ind w:firstLine="0"/>
              <w:jc w:val="center"/>
              <w:rPr>
                <w:sz w:val="20"/>
                <w:szCs w:val="20"/>
              </w:rPr>
            </w:pPr>
            <w:r w:rsidRPr="005B1423">
              <w:rPr>
                <w:sz w:val="20"/>
                <w:szCs w:val="20"/>
              </w:rPr>
              <w:t>ТК49.3</w:t>
            </w:r>
          </w:p>
        </w:tc>
        <w:tc>
          <w:tcPr>
            <w:tcW w:w="1814" w:type="dxa"/>
            <w:vAlign w:val="center"/>
          </w:tcPr>
          <w:p w:rsidR="00545E87" w:rsidRPr="005B1423" w:rsidRDefault="00545E87" w:rsidP="00E42DBB">
            <w:pPr>
              <w:spacing w:after="0" w:line="240" w:lineRule="auto"/>
              <w:ind w:firstLine="0"/>
              <w:jc w:val="center"/>
              <w:rPr>
                <w:sz w:val="20"/>
                <w:szCs w:val="20"/>
              </w:rPr>
            </w:pPr>
            <w:r w:rsidRPr="005B1423">
              <w:rPr>
                <w:sz w:val="20"/>
                <w:szCs w:val="20"/>
              </w:rPr>
              <w:t xml:space="preserve">Потребитель </w:t>
            </w:r>
            <w:r w:rsidR="00E42DBB">
              <w:rPr>
                <w:sz w:val="20"/>
                <w:szCs w:val="20"/>
              </w:rPr>
              <w:t>24</w:t>
            </w:r>
            <w:r w:rsidRPr="005B1423">
              <w:rPr>
                <w:sz w:val="20"/>
                <w:szCs w:val="20"/>
              </w:rPr>
              <w:t xml:space="preserve">- </w:t>
            </w:r>
            <w:r w:rsidRPr="005B1423">
              <w:rPr>
                <w:sz w:val="20"/>
                <w:szCs w:val="20"/>
              </w:rPr>
              <w:lastRenderedPageBreak/>
              <w:t>2022-2026</w:t>
            </w:r>
          </w:p>
        </w:tc>
        <w:tc>
          <w:tcPr>
            <w:tcW w:w="2414" w:type="dxa"/>
            <w:vAlign w:val="center"/>
          </w:tcPr>
          <w:p w:rsidR="00545E87" w:rsidRPr="005B1423" w:rsidRDefault="00545E87" w:rsidP="005B1423">
            <w:pPr>
              <w:spacing w:after="0" w:line="240" w:lineRule="auto"/>
              <w:ind w:firstLine="0"/>
              <w:jc w:val="center"/>
              <w:rPr>
                <w:sz w:val="20"/>
                <w:szCs w:val="20"/>
              </w:rPr>
            </w:pPr>
            <w:r w:rsidRPr="005B1423">
              <w:rPr>
                <w:sz w:val="20"/>
                <w:szCs w:val="20"/>
              </w:rPr>
              <w:lastRenderedPageBreak/>
              <w:t>89</w:t>
            </w:r>
          </w:p>
        </w:tc>
        <w:tc>
          <w:tcPr>
            <w:tcW w:w="1701" w:type="dxa"/>
            <w:vAlign w:val="center"/>
          </w:tcPr>
          <w:p w:rsidR="00545E87" w:rsidRPr="005B1423" w:rsidRDefault="00545E87" w:rsidP="005B1423">
            <w:pPr>
              <w:spacing w:after="0" w:line="240" w:lineRule="auto"/>
              <w:ind w:firstLine="0"/>
              <w:jc w:val="center"/>
              <w:rPr>
                <w:sz w:val="20"/>
                <w:szCs w:val="20"/>
              </w:rPr>
            </w:pPr>
            <w:r w:rsidRPr="005B1423">
              <w:rPr>
                <w:sz w:val="20"/>
                <w:szCs w:val="20"/>
              </w:rPr>
              <w:t>23</w:t>
            </w:r>
          </w:p>
        </w:tc>
        <w:tc>
          <w:tcPr>
            <w:tcW w:w="2552" w:type="dxa"/>
            <w:vAlign w:val="center"/>
          </w:tcPr>
          <w:p w:rsidR="00545E87" w:rsidRPr="005B1423" w:rsidRDefault="00545E87" w:rsidP="005B1423">
            <w:pPr>
              <w:spacing w:after="0" w:line="240" w:lineRule="auto"/>
              <w:ind w:firstLine="0"/>
              <w:jc w:val="center"/>
              <w:rPr>
                <w:sz w:val="20"/>
                <w:szCs w:val="20"/>
              </w:rPr>
            </w:pPr>
            <w:r w:rsidRPr="005B1423">
              <w:rPr>
                <w:sz w:val="20"/>
                <w:szCs w:val="20"/>
              </w:rPr>
              <w:t>Подземная бесканальная</w:t>
            </w:r>
          </w:p>
        </w:tc>
        <w:tc>
          <w:tcPr>
            <w:tcW w:w="1728" w:type="dxa"/>
            <w:vAlign w:val="center"/>
          </w:tcPr>
          <w:p w:rsidR="00545E87" w:rsidRPr="005B1423" w:rsidRDefault="00545E87" w:rsidP="005B1423">
            <w:pPr>
              <w:spacing w:after="0" w:line="240" w:lineRule="auto"/>
              <w:ind w:firstLine="0"/>
              <w:jc w:val="center"/>
              <w:rPr>
                <w:sz w:val="20"/>
                <w:szCs w:val="20"/>
              </w:rPr>
            </w:pPr>
            <w:r w:rsidRPr="005B1423">
              <w:rPr>
                <w:sz w:val="20"/>
                <w:szCs w:val="20"/>
              </w:rPr>
              <w:t>Пенополиуретан</w:t>
            </w:r>
          </w:p>
        </w:tc>
        <w:tc>
          <w:tcPr>
            <w:tcW w:w="2241" w:type="dxa"/>
            <w:vAlign w:val="center"/>
          </w:tcPr>
          <w:p w:rsidR="00545E87" w:rsidRPr="005B1423" w:rsidRDefault="00545E87" w:rsidP="005B1423">
            <w:pPr>
              <w:spacing w:after="0" w:line="240" w:lineRule="auto"/>
              <w:ind w:firstLine="0"/>
              <w:jc w:val="center"/>
              <w:rPr>
                <w:sz w:val="20"/>
                <w:szCs w:val="20"/>
              </w:rPr>
            </w:pPr>
            <w:r w:rsidRPr="005B1423">
              <w:rPr>
                <w:sz w:val="20"/>
                <w:szCs w:val="20"/>
              </w:rPr>
              <w:t>76874,56</w:t>
            </w:r>
          </w:p>
        </w:tc>
      </w:tr>
      <w:tr w:rsidR="00545E87" w:rsidRPr="005B1423" w:rsidTr="005B1423">
        <w:trPr>
          <w:trHeight w:val="347"/>
        </w:trPr>
        <w:tc>
          <w:tcPr>
            <w:tcW w:w="610" w:type="dxa"/>
            <w:vAlign w:val="center"/>
          </w:tcPr>
          <w:p w:rsidR="00545E87" w:rsidRPr="005B1423" w:rsidRDefault="00E42DBB" w:rsidP="005B1423">
            <w:pPr>
              <w:spacing w:after="0" w:line="240" w:lineRule="auto"/>
              <w:ind w:firstLine="0"/>
              <w:jc w:val="center"/>
              <w:rPr>
                <w:sz w:val="20"/>
                <w:szCs w:val="20"/>
              </w:rPr>
            </w:pPr>
            <w:r>
              <w:rPr>
                <w:sz w:val="20"/>
                <w:szCs w:val="20"/>
              </w:rPr>
              <w:lastRenderedPageBreak/>
              <w:t>26</w:t>
            </w:r>
          </w:p>
        </w:tc>
        <w:tc>
          <w:tcPr>
            <w:tcW w:w="1546" w:type="dxa"/>
            <w:vAlign w:val="center"/>
          </w:tcPr>
          <w:p w:rsidR="00545E87" w:rsidRPr="005B1423" w:rsidRDefault="00545E87" w:rsidP="005B1423">
            <w:pPr>
              <w:spacing w:after="0" w:line="240" w:lineRule="auto"/>
              <w:ind w:firstLine="0"/>
              <w:jc w:val="center"/>
              <w:rPr>
                <w:sz w:val="20"/>
                <w:szCs w:val="20"/>
              </w:rPr>
            </w:pPr>
            <w:r w:rsidRPr="005B1423">
              <w:rPr>
                <w:sz w:val="20"/>
                <w:szCs w:val="20"/>
              </w:rPr>
              <w:t>ТК49.4</w:t>
            </w:r>
          </w:p>
        </w:tc>
        <w:tc>
          <w:tcPr>
            <w:tcW w:w="1814" w:type="dxa"/>
            <w:vAlign w:val="center"/>
          </w:tcPr>
          <w:p w:rsidR="00545E87" w:rsidRPr="005B1423" w:rsidRDefault="00E42DBB" w:rsidP="00E42DBB">
            <w:pPr>
              <w:spacing w:after="0" w:line="240" w:lineRule="auto"/>
              <w:ind w:firstLine="0"/>
              <w:jc w:val="center"/>
              <w:rPr>
                <w:sz w:val="20"/>
                <w:szCs w:val="20"/>
              </w:rPr>
            </w:pPr>
            <w:r>
              <w:rPr>
                <w:sz w:val="20"/>
                <w:szCs w:val="20"/>
              </w:rPr>
              <w:t>Потребитель 25</w:t>
            </w:r>
            <w:r w:rsidR="00545E87" w:rsidRPr="005B1423">
              <w:rPr>
                <w:sz w:val="20"/>
                <w:szCs w:val="20"/>
              </w:rPr>
              <w:t>- 2022-2026</w:t>
            </w:r>
          </w:p>
        </w:tc>
        <w:tc>
          <w:tcPr>
            <w:tcW w:w="2414" w:type="dxa"/>
            <w:vAlign w:val="center"/>
          </w:tcPr>
          <w:p w:rsidR="00545E87" w:rsidRPr="005B1423" w:rsidRDefault="00545E87" w:rsidP="005B1423">
            <w:pPr>
              <w:spacing w:after="0" w:line="240" w:lineRule="auto"/>
              <w:ind w:firstLine="0"/>
              <w:jc w:val="center"/>
              <w:rPr>
                <w:sz w:val="20"/>
                <w:szCs w:val="20"/>
              </w:rPr>
            </w:pPr>
            <w:r w:rsidRPr="005B1423">
              <w:rPr>
                <w:sz w:val="20"/>
                <w:szCs w:val="20"/>
              </w:rPr>
              <w:t>89</w:t>
            </w:r>
          </w:p>
        </w:tc>
        <w:tc>
          <w:tcPr>
            <w:tcW w:w="1701" w:type="dxa"/>
            <w:vAlign w:val="center"/>
          </w:tcPr>
          <w:p w:rsidR="00545E87" w:rsidRPr="005B1423" w:rsidRDefault="00545E87" w:rsidP="005B1423">
            <w:pPr>
              <w:spacing w:after="0" w:line="240" w:lineRule="auto"/>
              <w:ind w:firstLine="0"/>
              <w:jc w:val="center"/>
              <w:rPr>
                <w:sz w:val="20"/>
                <w:szCs w:val="20"/>
              </w:rPr>
            </w:pPr>
            <w:r w:rsidRPr="005B1423">
              <w:rPr>
                <w:sz w:val="20"/>
                <w:szCs w:val="20"/>
              </w:rPr>
              <w:t>47</w:t>
            </w:r>
          </w:p>
        </w:tc>
        <w:tc>
          <w:tcPr>
            <w:tcW w:w="2552" w:type="dxa"/>
            <w:vAlign w:val="center"/>
          </w:tcPr>
          <w:p w:rsidR="00545E87" w:rsidRPr="005B1423" w:rsidRDefault="00545E87" w:rsidP="005B1423">
            <w:pPr>
              <w:spacing w:after="0" w:line="240" w:lineRule="auto"/>
              <w:ind w:firstLine="0"/>
              <w:jc w:val="center"/>
              <w:rPr>
                <w:sz w:val="20"/>
                <w:szCs w:val="20"/>
              </w:rPr>
            </w:pPr>
            <w:r w:rsidRPr="005B1423">
              <w:rPr>
                <w:sz w:val="20"/>
                <w:szCs w:val="20"/>
              </w:rPr>
              <w:t>Подземная бесканальная</w:t>
            </w:r>
          </w:p>
        </w:tc>
        <w:tc>
          <w:tcPr>
            <w:tcW w:w="1728" w:type="dxa"/>
            <w:vAlign w:val="center"/>
          </w:tcPr>
          <w:p w:rsidR="00545E87" w:rsidRPr="005B1423" w:rsidRDefault="00545E87" w:rsidP="005B1423">
            <w:pPr>
              <w:spacing w:after="0" w:line="240" w:lineRule="auto"/>
              <w:ind w:firstLine="0"/>
              <w:jc w:val="center"/>
              <w:rPr>
                <w:sz w:val="20"/>
                <w:szCs w:val="20"/>
              </w:rPr>
            </w:pPr>
            <w:r w:rsidRPr="005B1423">
              <w:rPr>
                <w:sz w:val="20"/>
                <w:szCs w:val="20"/>
              </w:rPr>
              <w:t>Пенополиуретан</w:t>
            </w:r>
          </w:p>
        </w:tc>
        <w:tc>
          <w:tcPr>
            <w:tcW w:w="2241" w:type="dxa"/>
            <w:vAlign w:val="center"/>
          </w:tcPr>
          <w:p w:rsidR="00545E87" w:rsidRPr="005B1423" w:rsidRDefault="00545E87" w:rsidP="005B1423">
            <w:pPr>
              <w:spacing w:after="0" w:line="240" w:lineRule="auto"/>
              <w:ind w:firstLine="0"/>
              <w:jc w:val="center"/>
              <w:rPr>
                <w:sz w:val="20"/>
                <w:szCs w:val="20"/>
              </w:rPr>
            </w:pPr>
            <w:r w:rsidRPr="005B1423">
              <w:rPr>
                <w:sz w:val="20"/>
                <w:szCs w:val="20"/>
              </w:rPr>
              <w:t>157091,49</w:t>
            </w:r>
          </w:p>
        </w:tc>
      </w:tr>
      <w:tr w:rsidR="00545E87" w:rsidRPr="005B1423" w:rsidTr="005B1423">
        <w:tc>
          <w:tcPr>
            <w:tcW w:w="610" w:type="dxa"/>
            <w:vMerge w:val="restart"/>
            <w:vAlign w:val="center"/>
          </w:tcPr>
          <w:p w:rsidR="00545E87" w:rsidRPr="005B1423" w:rsidRDefault="00E42DBB" w:rsidP="005B1423">
            <w:pPr>
              <w:spacing w:after="0" w:line="240" w:lineRule="auto"/>
              <w:ind w:firstLine="0"/>
              <w:jc w:val="center"/>
              <w:rPr>
                <w:sz w:val="20"/>
                <w:szCs w:val="20"/>
              </w:rPr>
            </w:pPr>
            <w:r>
              <w:rPr>
                <w:sz w:val="20"/>
                <w:szCs w:val="20"/>
              </w:rPr>
              <w:t>27</w:t>
            </w:r>
          </w:p>
        </w:tc>
        <w:tc>
          <w:tcPr>
            <w:tcW w:w="1546" w:type="dxa"/>
            <w:vMerge w:val="restart"/>
            <w:vAlign w:val="center"/>
          </w:tcPr>
          <w:p w:rsidR="00545E87" w:rsidRPr="005B1423" w:rsidRDefault="00545E87" w:rsidP="005B1423">
            <w:pPr>
              <w:spacing w:after="0" w:line="240" w:lineRule="auto"/>
              <w:ind w:firstLine="0"/>
              <w:jc w:val="center"/>
              <w:rPr>
                <w:sz w:val="20"/>
                <w:szCs w:val="20"/>
              </w:rPr>
            </w:pPr>
            <w:r w:rsidRPr="005B1423">
              <w:rPr>
                <w:sz w:val="20"/>
                <w:szCs w:val="20"/>
              </w:rPr>
              <w:t>ТК49.2</w:t>
            </w:r>
          </w:p>
        </w:tc>
        <w:tc>
          <w:tcPr>
            <w:tcW w:w="1814" w:type="dxa"/>
            <w:vMerge w:val="restart"/>
            <w:vAlign w:val="center"/>
          </w:tcPr>
          <w:p w:rsidR="00545E87" w:rsidRPr="005B1423" w:rsidRDefault="00545E87" w:rsidP="00E42DBB">
            <w:pPr>
              <w:spacing w:after="0" w:line="240" w:lineRule="auto"/>
              <w:ind w:firstLine="0"/>
              <w:jc w:val="center"/>
              <w:rPr>
                <w:sz w:val="20"/>
                <w:szCs w:val="20"/>
              </w:rPr>
            </w:pPr>
            <w:r w:rsidRPr="005B1423">
              <w:rPr>
                <w:sz w:val="20"/>
                <w:szCs w:val="20"/>
              </w:rPr>
              <w:t xml:space="preserve">Потребитель </w:t>
            </w:r>
            <w:r w:rsidR="00E42DBB">
              <w:rPr>
                <w:sz w:val="20"/>
                <w:szCs w:val="20"/>
              </w:rPr>
              <w:t>26</w:t>
            </w:r>
            <w:r w:rsidRPr="005B1423">
              <w:rPr>
                <w:sz w:val="20"/>
                <w:szCs w:val="20"/>
              </w:rPr>
              <w:t>- 2022-2026</w:t>
            </w:r>
          </w:p>
        </w:tc>
        <w:tc>
          <w:tcPr>
            <w:tcW w:w="2414" w:type="dxa"/>
            <w:vAlign w:val="center"/>
          </w:tcPr>
          <w:p w:rsidR="00545E87" w:rsidRPr="005B1423" w:rsidRDefault="00545E87" w:rsidP="005B1423">
            <w:pPr>
              <w:spacing w:after="0" w:line="240" w:lineRule="auto"/>
              <w:ind w:firstLine="0"/>
              <w:jc w:val="center"/>
              <w:rPr>
                <w:sz w:val="20"/>
                <w:szCs w:val="20"/>
              </w:rPr>
            </w:pPr>
            <w:r w:rsidRPr="005B1423">
              <w:rPr>
                <w:sz w:val="20"/>
                <w:szCs w:val="20"/>
              </w:rPr>
              <w:t>159</w:t>
            </w:r>
          </w:p>
        </w:tc>
        <w:tc>
          <w:tcPr>
            <w:tcW w:w="1701" w:type="dxa"/>
            <w:vAlign w:val="center"/>
          </w:tcPr>
          <w:p w:rsidR="00545E87" w:rsidRPr="005B1423" w:rsidRDefault="00545E87" w:rsidP="005B1423">
            <w:pPr>
              <w:spacing w:after="0" w:line="240" w:lineRule="auto"/>
              <w:ind w:firstLine="0"/>
              <w:jc w:val="center"/>
              <w:rPr>
                <w:sz w:val="20"/>
                <w:szCs w:val="20"/>
              </w:rPr>
            </w:pPr>
            <w:r w:rsidRPr="005B1423">
              <w:rPr>
                <w:sz w:val="20"/>
                <w:szCs w:val="20"/>
              </w:rPr>
              <w:t>45</w:t>
            </w:r>
          </w:p>
        </w:tc>
        <w:tc>
          <w:tcPr>
            <w:tcW w:w="2552" w:type="dxa"/>
            <w:vAlign w:val="center"/>
          </w:tcPr>
          <w:p w:rsidR="00545E87" w:rsidRPr="005B1423" w:rsidRDefault="00545E87" w:rsidP="005B1423">
            <w:pPr>
              <w:spacing w:after="0" w:line="240" w:lineRule="auto"/>
              <w:ind w:firstLine="0"/>
              <w:jc w:val="center"/>
              <w:rPr>
                <w:sz w:val="20"/>
                <w:szCs w:val="20"/>
              </w:rPr>
            </w:pPr>
            <w:r w:rsidRPr="005B1423">
              <w:rPr>
                <w:sz w:val="20"/>
                <w:szCs w:val="20"/>
              </w:rPr>
              <w:t>Подземная бесканальная</w:t>
            </w:r>
          </w:p>
        </w:tc>
        <w:tc>
          <w:tcPr>
            <w:tcW w:w="1728" w:type="dxa"/>
            <w:vAlign w:val="center"/>
          </w:tcPr>
          <w:p w:rsidR="00545E87" w:rsidRPr="005B1423" w:rsidRDefault="00545E87" w:rsidP="005B1423">
            <w:pPr>
              <w:spacing w:after="0" w:line="240" w:lineRule="auto"/>
              <w:ind w:firstLine="0"/>
              <w:jc w:val="center"/>
              <w:rPr>
                <w:sz w:val="20"/>
                <w:szCs w:val="20"/>
              </w:rPr>
            </w:pPr>
            <w:r w:rsidRPr="005B1423">
              <w:rPr>
                <w:sz w:val="20"/>
                <w:szCs w:val="20"/>
              </w:rPr>
              <w:t>Пенополиуретан</w:t>
            </w:r>
          </w:p>
        </w:tc>
        <w:tc>
          <w:tcPr>
            <w:tcW w:w="2241" w:type="dxa"/>
            <w:vAlign w:val="center"/>
          </w:tcPr>
          <w:p w:rsidR="00545E87" w:rsidRPr="005B1423" w:rsidRDefault="00545E87" w:rsidP="005B1423">
            <w:pPr>
              <w:spacing w:after="0" w:line="240" w:lineRule="auto"/>
              <w:ind w:firstLine="0"/>
              <w:jc w:val="center"/>
              <w:rPr>
                <w:sz w:val="20"/>
                <w:szCs w:val="20"/>
              </w:rPr>
            </w:pPr>
            <w:r w:rsidRPr="005B1423">
              <w:rPr>
                <w:sz w:val="20"/>
                <w:szCs w:val="20"/>
              </w:rPr>
              <w:t>210883,50</w:t>
            </w:r>
          </w:p>
        </w:tc>
      </w:tr>
      <w:tr w:rsidR="00545E87" w:rsidRPr="005B1423" w:rsidTr="005B1423">
        <w:tc>
          <w:tcPr>
            <w:tcW w:w="610" w:type="dxa"/>
            <w:vMerge/>
            <w:vAlign w:val="center"/>
          </w:tcPr>
          <w:p w:rsidR="00545E87" w:rsidRPr="005B1423" w:rsidRDefault="00545E87" w:rsidP="005B1423">
            <w:pPr>
              <w:spacing w:after="0" w:line="240" w:lineRule="auto"/>
              <w:ind w:firstLine="0"/>
              <w:jc w:val="center"/>
              <w:rPr>
                <w:sz w:val="20"/>
                <w:szCs w:val="20"/>
              </w:rPr>
            </w:pPr>
          </w:p>
        </w:tc>
        <w:tc>
          <w:tcPr>
            <w:tcW w:w="1546" w:type="dxa"/>
            <w:vMerge/>
            <w:vAlign w:val="center"/>
          </w:tcPr>
          <w:p w:rsidR="00545E87" w:rsidRPr="005B1423" w:rsidRDefault="00545E87" w:rsidP="005B1423">
            <w:pPr>
              <w:spacing w:after="0" w:line="240" w:lineRule="auto"/>
              <w:ind w:firstLine="0"/>
              <w:jc w:val="center"/>
              <w:rPr>
                <w:sz w:val="20"/>
                <w:szCs w:val="20"/>
              </w:rPr>
            </w:pPr>
          </w:p>
        </w:tc>
        <w:tc>
          <w:tcPr>
            <w:tcW w:w="1814" w:type="dxa"/>
            <w:vMerge/>
            <w:vAlign w:val="center"/>
          </w:tcPr>
          <w:p w:rsidR="00545E87" w:rsidRPr="005B1423" w:rsidRDefault="00545E87" w:rsidP="005B1423">
            <w:pPr>
              <w:spacing w:after="0" w:line="240" w:lineRule="auto"/>
              <w:ind w:firstLine="0"/>
              <w:jc w:val="center"/>
              <w:rPr>
                <w:sz w:val="20"/>
                <w:szCs w:val="20"/>
              </w:rPr>
            </w:pPr>
          </w:p>
        </w:tc>
        <w:tc>
          <w:tcPr>
            <w:tcW w:w="2414" w:type="dxa"/>
            <w:vAlign w:val="center"/>
          </w:tcPr>
          <w:p w:rsidR="00545E87" w:rsidRPr="005B1423" w:rsidRDefault="00545E87" w:rsidP="005B1423">
            <w:pPr>
              <w:spacing w:after="0" w:line="240" w:lineRule="auto"/>
              <w:ind w:firstLine="0"/>
              <w:jc w:val="center"/>
              <w:rPr>
                <w:sz w:val="20"/>
                <w:szCs w:val="20"/>
              </w:rPr>
            </w:pPr>
            <w:r w:rsidRPr="005B1423">
              <w:rPr>
                <w:sz w:val="20"/>
                <w:szCs w:val="20"/>
              </w:rPr>
              <w:t>108</w:t>
            </w:r>
          </w:p>
        </w:tc>
        <w:tc>
          <w:tcPr>
            <w:tcW w:w="1701" w:type="dxa"/>
            <w:vAlign w:val="center"/>
          </w:tcPr>
          <w:p w:rsidR="00545E87" w:rsidRPr="005B1423" w:rsidRDefault="00545E87" w:rsidP="005B1423">
            <w:pPr>
              <w:spacing w:after="0" w:line="240" w:lineRule="auto"/>
              <w:ind w:firstLine="0"/>
              <w:jc w:val="center"/>
              <w:rPr>
                <w:sz w:val="20"/>
                <w:szCs w:val="20"/>
              </w:rPr>
            </w:pPr>
            <w:r w:rsidRPr="005B1423">
              <w:rPr>
                <w:sz w:val="20"/>
                <w:szCs w:val="20"/>
              </w:rPr>
              <w:t>57</w:t>
            </w:r>
          </w:p>
        </w:tc>
        <w:tc>
          <w:tcPr>
            <w:tcW w:w="2552" w:type="dxa"/>
            <w:vAlign w:val="center"/>
          </w:tcPr>
          <w:p w:rsidR="00545E87" w:rsidRPr="005B1423" w:rsidRDefault="00545E87" w:rsidP="005B1423">
            <w:pPr>
              <w:spacing w:after="0" w:line="240" w:lineRule="auto"/>
              <w:ind w:firstLine="0"/>
              <w:jc w:val="center"/>
              <w:rPr>
                <w:sz w:val="20"/>
                <w:szCs w:val="20"/>
              </w:rPr>
            </w:pPr>
            <w:r w:rsidRPr="005B1423">
              <w:rPr>
                <w:sz w:val="20"/>
                <w:szCs w:val="20"/>
              </w:rPr>
              <w:t>Подземная бесканальная</w:t>
            </w:r>
          </w:p>
        </w:tc>
        <w:tc>
          <w:tcPr>
            <w:tcW w:w="1728" w:type="dxa"/>
            <w:vAlign w:val="center"/>
          </w:tcPr>
          <w:p w:rsidR="00545E87" w:rsidRPr="005B1423" w:rsidRDefault="00545E87" w:rsidP="005B1423">
            <w:pPr>
              <w:spacing w:after="0" w:line="240" w:lineRule="auto"/>
              <w:ind w:firstLine="0"/>
              <w:jc w:val="center"/>
              <w:rPr>
                <w:sz w:val="20"/>
                <w:szCs w:val="20"/>
              </w:rPr>
            </w:pPr>
            <w:r w:rsidRPr="005B1423">
              <w:rPr>
                <w:sz w:val="20"/>
                <w:szCs w:val="20"/>
              </w:rPr>
              <w:t>Пенополиуретан</w:t>
            </w:r>
          </w:p>
        </w:tc>
        <w:tc>
          <w:tcPr>
            <w:tcW w:w="2241" w:type="dxa"/>
            <w:vAlign w:val="center"/>
          </w:tcPr>
          <w:p w:rsidR="00545E87" w:rsidRPr="005B1423" w:rsidRDefault="00545E87" w:rsidP="005B1423">
            <w:pPr>
              <w:spacing w:after="0" w:line="240" w:lineRule="auto"/>
              <w:ind w:firstLine="0"/>
              <w:jc w:val="center"/>
              <w:rPr>
                <w:sz w:val="20"/>
                <w:szCs w:val="20"/>
              </w:rPr>
            </w:pPr>
            <w:r w:rsidRPr="005B1423">
              <w:rPr>
                <w:sz w:val="20"/>
                <w:szCs w:val="20"/>
              </w:rPr>
              <w:t>211545,29</w:t>
            </w:r>
          </w:p>
        </w:tc>
      </w:tr>
      <w:tr w:rsidR="00545E87" w:rsidRPr="005B1423" w:rsidTr="005B1423">
        <w:tc>
          <w:tcPr>
            <w:tcW w:w="610" w:type="dxa"/>
            <w:vMerge/>
            <w:vAlign w:val="center"/>
          </w:tcPr>
          <w:p w:rsidR="00545E87" w:rsidRPr="005B1423" w:rsidRDefault="00545E87" w:rsidP="005B1423">
            <w:pPr>
              <w:spacing w:after="0" w:line="240" w:lineRule="auto"/>
              <w:ind w:firstLine="0"/>
              <w:jc w:val="center"/>
              <w:rPr>
                <w:sz w:val="20"/>
                <w:szCs w:val="20"/>
              </w:rPr>
            </w:pPr>
          </w:p>
        </w:tc>
        <w:tc>
          <w:tcPr>
            <w:tcW w:w="1546" w:type="dxa"/>
            <w:vMerge/>
            <w:vAlign w:val="center"/>
          </w:tcPr>
          <w:p w:rsidR="00545E87" w:rsidRPr="005B1423" w:rsidRDefault="00545E87" w:rsidP="005B1423">
            <w:pPr>
              <w:spacing w:after="0" w:line="240" w:lineRule="auto"/>
              <w:ind w:firstLine="0"/>
              <w:jc w:val="center"/>
              <w:rPr>
                <w:sz w:val="20"/>
                <w:szCs w:val="20"/>
              </w:rPr>
            </w:pPr>
          </w:p>
        </w:tc>
        <w:tc>
          <w:tcPr>
            <w:tcW w:w="1814" w:type="dxa"/>
            <w:vMerge/>
            <w:vAlign w:val="center"/>
          </w:tcPr>
          <w:p w:rsidR="00545E87" w:rsidRPr="005B1423" w:rsidRDefault="00545E87" w:rsidP="005B1423">
            <w:pPr>
              <w:spacing w:after="0" w:line="240" w:lineRule="auto"/>
              <w:ind w:firstLine="0"/>
              <w:jc w:val="center"/>
              <w:rPr>
                <w:sz w:val="20"/>
                <w:szCs w:val="20"/>
              </w:rPr>
            </w:pPr>
          </w:p>
        </w:tc>
        <w:tc>
          <w:tcPr>
            <w:tcW w:w="2414" w:type="dxa"/>
            <w:vAlign w:val="center"/>
          </w:tcPr>
          <w:p w:rsidR="00545E87" w:rsidRPr="005B1423" w:rsidRDefault="00545E87" w:rsidP="005B1423">
            <w:pPr>
              <w:spacing w:after="0" w:line="240" w:lineRule="auto"/>
              <w:ind w:firstLine="0"/>
              <w:jc w:val="center"/>
              <w:rPr>
                <w:sz w:val="20"/>
                <w:szCs w:val="20"/>
              </w:rPr>
            </w:pPr>
            <w:r w:rsidRPr="005B1423">
              <w:rPr>
                <w:sz w:val="20"/>
                <w:szCs w:val="20"/>
              </w:rPr>
              <w:t>89</w:t>
            </w:r>
          </w:p>
        </w:tc>
        <w:tc>
          <w:tcPr>
            <w:tcW w:w="1701" w:type="dxa"/>
            <w:vAlign w:val="center"/>
          </w:tcPr>
          <w:p w:rsidR="00545E87" w:rsidRPr="005B1423" w:rsidRDefault="00545E87" w:rsidP="005B1423">
            <w:pPr>
              <w:spacing w:after="0" w:line="240" w:lineRule="auto"/>
              <w:ind w:firstLine="0"/>
              <w:jc w:val="center"/>
              <w:rPr>
                <w:sz w:val="20"/>
                <w:szCs w:val="20"/>
              </w:rPr>
            </w:pPr>
            <w:r w:rsidRPr="005B1423">
              <w:rPr>
                <w:sz w:val="20"/>
                <w:szCs w:val="20"/>
              </w:rPr>
              <w:t>31</w:t>
            </w:r>
          </w:p>
        </w:tc>
        <w:tc>
          <w:tcPr>
            <w:tcW w:w="2552" w:type="dxa"/>
            <w:vAlign w:val="center"/>
          </w:tcPr>
          <w:p w:rsidR="00545E87" w:rsidRPr="005B1423" w:rsidRDefault="00545E87" w:rsidP="005B1423">
            <w:pPr>
              <w:spacing w:after="0" w:line="240" w:lineRule="auto"/>
              <w:ind w:firstLine="0"/>
              <w:jc w:val="center"/>
              <w:rPr>
                <w:sz w:val="20"/>
                <w:szCs w:val="20"/>
              </w:rPr>
            </w:pPr>
            <w:r w:rsidRPr="005B1423">
              <w:rPr>
                <w:sz w:val="20"/>
                <w:szCs w:val="20"/>
              </w:rPr>
              <w:t>Подземная бесканальная</w:t>
            </w:r>
          </w:p>
        </w:tc>
        <w:tc>
          <w:tcPr>
            <w:tcW w:w="1728" w:type="dxa"/>
            <w:vAlign w:val="center"/>
          </w:tcPr>
          <w:p w:rsidR="00545E87" w:rsidRPr="005B1423" w:rsidRDefault="00545E87" w:rsidP="005B1423">
            <w:pPr>
              <w:spacing w:after="0" w:line="240" w:lineRule="auto"/>
              <w:ind w:firstLine="0"/>
              <w:jc w:val="center"/>
              <w:rPr>
                <w:sz w:val="20"/>
                <w:szCs w:val="20"/>
              </w:rPr>
            </w:pPr>
            <w:r w:rsidRPr="005B1423">
              <w:rPr>
                <w:sz w:val="20"/>
                <w:szCs w:val="20"/>
              </w:rPr>
              <w:t>Пенополиуретан</w:t>
            </w:r>
          </w:p>
        </w:tc>
        <w:tc>
          <w:tcPr>
            <w:tcW w:w="2241" w:type="dxa"/>
            <w:vAlign w:val="center"/>
          </w:tcPr>
          <w:p w:rsidR="00545E87" w:rsidRPr="005B1423" w:rsidRDefault="00545E87" w:rsidP="005B1423">
            <w:pPr>
              <w:spacing w:after="0" w:line="240" w:lineRule="auto"/>
              <w:ind w:firstLine="0"/>
              <w:jc w:val="center"/>
              <w:rPr>
                <w:sz w:val="20"/>
                <w:szCs w:val="20"/>
              </w:rPr>
            </w:pPr>
            <w:r w:rsidRPr="005B1423">
              <w:rPr>
                <w:sz w:val="20"/>
                <w:szCs w:val="20"/>
              </w:rPr>
              <w:t>103613,54</w:t>
            </w:r>
          </w:p>
        </w:tc>
      </w:tr>
      <w:tr w:rsidR="00545E87" w:rsidRPr="005B1423" w:rsidTr="005B1423">
        <w:tc>
          <w:tcPr>
            <w:tcW w:w="610" w:type="dxa"/>
            <w:vMerge w:val="restart"/>
            <w:vAlign w:val="center"/>
          </w:tcPr>
          <w:p w:rsidR="00545E87" w:rsidRPr="005B1423" w:rsidRDefault="00E42DBB" w:rsidP="005B1423">
            <w:pPr>
              <w:spacing w:after="0" w:line="240" w:lineRule="auto"/>
              <w:ind w:firstLine="0"/>
              <w:jc w:val="center"/>
              <w:rPr>
                <w:sz w:val="20"/>
                <w:szCs w:val="20"/>
              </w:rPr>
            </w:pPr>
            <w:r>
              <w:rPr>
                <w:sz w:val="20"/>
                <w:szCs w:val="20"/>
              </w:rPr>
              <w:t>28</w:t>
            </w:r>
          </w:p>
        </w:tc>
        <w:tc>
          <w:tcPr>
            <w:tcW w:w="1546" w:type="dxa"/>
            <w:vMerge w:val="restart"/>
            <w:vAlign w:val="center"/>
          </w:tcPr>
          <w:p w:rsidR="00545E87" w:rsidRPr="005B1423" w:rsidRDefault="00545E87" w:rsidP="005B1423">
            <w:pPr>
              <w:spacing w:after="0" w:line="240" w:lineRule="auto"/>
              <w:ind w:firstLine="0"/>
              <w:jc w:val="center"/>
              <w:rPr>
                <w:sz w:val="20"/>
                <w:szCs w:val="20"/>
              </w:rPr>
            </w:pPr>
            <w:r w:rsidRPr="005B1423">
              <w:rPr>
                <w:sz w:val="20"/>
                <w:szCs w:val="20"/>
              </w:rPr>
              <w:t>ТК49.5</w:t>
            </w:r>
          </w:p>
        </w:tc>
        <w:tc>
          <w:tcPr>
            <w:tcW w:w="1814" w:type="dxa"/>
            <w:vMerge w:val="restart"/>
            <w:vAlign w:val="center"/>
          </w:tcPr>
          <w:p w:rsidR="00545E87" w:rsidRPr="005B1423" w:rsidRDefault="00545E87" w:rsidP="00E42DBB">
            <w:pPr>
              <w:spacing w:after="0" w:line="240" w:lineRule="auto"/>
              <w:ind w:firstLine="0"/>
              <w:jc w:val="center"/>
              <w:rPr>
                <w:sz w:val="20"/>
                <w:szCs w:val="20"/>
              </w:rPr>
            </w:pPr>
            <w:r w:rsidRPr="005B1423">
              <w:rPr>
                <w:sz w:val="20"/>
                <w:szCs w:val="20"/>
              </w:rPr>
              <w:t xml:space="preserve">Потребитель </w:t>
            </w:r>
            <w:r w:rsidR="00E42DBB">
              <w:rPr>
                <w:sz w:val="20"/>
                <w:szCs w:val="20"/>
              </w:rPr>
              <w:t>27</w:t>
            </w:r>
            <w:r w:rsidRPr="005B1423">
              <w:rPr>
                <w:sz w:val="20"/>
                <w:szCs w:val="20"/>
              </w:rPr>
              <w:t>- 2022-2026</w:t>
            </w:r>
          </w:p>
        </w:tc>
        <w:tc>
          <w:tcPr>
            <w:tcW w:w="2414" w:type="dxa"/>
            <w:vAlign w:val="center"/>
          </w:tcPr>
          <w:p w:rsidR="00545E87" w:rsidRPr="005B1423" w:rsidRDefault="00545E87" w:rsidP="005B1423">
            <w:pPr>
              <w:spacing w:after="0" w:line="240" w:lineRule="auto"/>
              <w:ind w:firstLine="0"/>
              <w:jc w:val="center"/>
              <w:rPr>
                <w:sz w:val="20"/>
                <w:szCs w:val="20"/>
              </w:rPr>
            </w:pPr>
            <w:r w:rsidRPr="005B1423">
              <w:rPr>
                <w:sz w:val="20"/>
                <w:szCs w:val="20"/>
              </w:rPr>
              <w:t>108</w:t>
            </w:r>
          </w:p>
        </w:tc>
        <w:tc>
          <w:tcPr>
            <w:tcW w:w="1701" w:type="dxa"/>
            <w:vAlign w:val="center"/>
          </w:tcPr>
          <w:p w:rsidR="00545E87" w:rsidRPr="005B1423" w:rsidRDefault="00545E87" w:rsidP="005B1423">
            <w:pPr>
              <w:spacing w:after="0" w:line="240" w:lineRule="auto"/>
              <w:ind w:firstLine="0"/>
              <w:jc w:val="center"/>
              <w:rPr>
                <w:sz w:val="20"/>
                <w:szCs w:val="20"/>
              </w:rPr>
            </w:pPr>
            <w:r w:rsidRPr="005B1423">
              <w:rPr>
                <w:sz w:val="20"/>
                <w:szCs w:val="20"/>
              </w:rPr>
              <w:t>63</w:t>
            </w:r>
          </w:p>
        </w:tc>
        <w:tc>
          <w:tcPr>
            <w:tcW w:w="2552" w:type="dxa"/>
            <w:vAlign w:val="center"/>
          </w:tcPr>
          <w:p w:rsidR="00545E87" w:rsidRPr="005B1423" w:rsidRDefault="00545E87" w:rsidP="005B1423">
            <w:pPr>
              <w:spacing w:after="0" w:line="240" w:lineRule="auto"/>
              <w:ind w:firstLine="0"/>
              <w:jc w:val="center"/>
              <w:rPr>
                <w:sz w:val="20"/>
                <w:szCs w:val="20"/>
              </w:rPr>
            </w:pPr>
            <w:r w:rsidRPr="005B1423">
              <w:rPr>
                <w:sz w:val="20"/>
                <w:szCs w:val="20"/>
              </w:rPr>
              <w:t>Подземная бесканальная</w:t>
            </w:r>
          </w:p>
        </w:tc>
        <w:tc>
          <w:tcPr>
            <w:tcW w:w="1728" w:type="dxa"/>
            <w:vAlign w:val="center"/>
          </w:tcPr>
          <w:p w:rsidR="00545E87" w:rsidRPr="005B1423" w:rsidRDefault="00545E87" w:rsidP="005B1423">
            <w:pPr>
              <w:spacing w:after="0" w:line="240" w:lineRule="auto"/>
              <w:ind w:firstLine="0"/>
              <w:jc w:val="center"/>
              <w:rPr>
                <w:sz w:val="20"/>
                <w:szCs w:val="20"/>
              </w:rPr>
            </w:pPr>
            <w:r w:rsidRPr="005B1423">
              <w:rPr>
                <w:sz w:val="20"/>
                <w:szCs w:val="20"/>
              </w:rPr>
              <w:t>Пенополиуретан</w:t>
            </w:r>
          </w:p>
        </w:tc>
        <w:tc>
          <w:tcPr>
            <w:tcW w:w="2241" w:type="dxa"/>
            <w:vAlign w:val="center"/>
          </w:tcPr>
          <w:p w:rsidR="00545E87" w:rsidRPr="005B1423" w:rsidRDefault="00545E87" w:rsidP="005B1423">
            <w:pPr>
              <w:spacing w:after="0" w:line="240" w:lineRule="auto"/>
              <w:ind w:firstLine="0"/>
              <w:jc w:val="center"/>
              <w:rPr>
                <w:sz w:val="20"/>
                <w:szCs w:val="20"/>
              </w:rPr>
            </w:pPr>
            <w:r w:rsidRPr="005B1423">
              <w:rPr>
                <w:sz w:val="20"/>
                <w:szCs w:val="20"/>
              </w:rPr>
              <w:t>233813,22</w:t>
            </w:r>
          </w:p>
        </w:tc>
      </w:tr>
      <w:tr w:rsidR="00545E87" w:rsidRPr="005B1423" w:rsidTr="005B1423">
        <w:tc>
          <w:tcPr>
            <w:tcW w:w="610" w:type="dxa"/>
            <w:vMerge/>
            <w:vAlign w:val="center"/>
          </w:tcPr>
          <w:p w:rsidR="00545E87" w:rsidRPr="005B1423" w:rsidRDefault="00545E87" w:rsidP="005B1423">
            <w:pPr>
              <w:spacing w:after="0" w:line="240" w:lineRule="auto"/>
              <w:ind w:firstLine="0"/>
              <w:jc w:val="center"/>
              <w:rPr>
                <w:sz w:val="20"/>
                <w:szCs w:val="20"/>
              </w:rPr>
            </w:pPr>
          </w:p>
        </w:tc>
        <w:tc>
          <w:tcPr>
            <w:tcW w:w="1546" w:type="dxa"/>
            <w:vMerge/>
            <w:vAlign w:val="center"/>
          </w:tcPr>
          <w:p w:rsidR="00545E87" w:rsidRPr="005B1423" w:rsidRDefault="00545E87" w:rsidP="005B1423">
            <w:pPr>
              <w:spacing w:after="0" w:line="240" w:lineRule="auto"/>
              <w:ind w:firstLine="0"/>
              <w:jc w:val="center"/>
              <w:rPr>
                <w:sz w:val="20"/>
                <w:szCs w:val="20"/>
              </w:rPr>
            </w:pPr>
          </w:p>
        </w:tc>
        <w:tc>
          <w:tcPr>
            <w:tcW w:w="1814" w:type="dxa"/>
            <w:vMerge/>
            <w:vAlign w:val="center"/>
          </w:tcPr>
          <w:p w:rsidR="00545E87" w:rsidRPr="005B1423" w:rsidRDefault="00545E87" w:rsidP="005B1423">
            <w:pPr>
              <w:spacing w:after="0" w:line="240" w:lineRule="auto"/>
              <w:ind w:firstLine="0"/>
              <w:jc w:val="center"/>
              <w:rPr>
                <w:sz w:val="20"/>
                <w:szCs w:val="20"/>
              </w:rPr>
            </w:pPr>
          </w:p>
        </w:tc>
        <w:tc>
          <w:tcPr>
            <w:tcW w:w="2414" w:type="dxa"/>
            <w:vAlign w:val="center"/>
          </w:tcPr>
          <w:p w:rsidR="00545E87" w:rsidRPr="005B1423" w:rsidRDefault="00545E87" w:rsidP="005B1423">
            <w:pPr>
              <w:spacing w:after="0" w:line="240" w:lineRule="auto"/>
              <w:ind w:firstLine="0"/>
              <w:jc w:val="center"/>
              <w:rPr>
                <w:sz w:val="20"/>
                <w:szCs w:val="20"/>
              </w:rPr>
            </w:pPr>
            <w:r w:rsidRPr="005B1423">
              <w:rPr>
                <w:sz w:val="20"/>
                <w:szCs w:val="20"/>
              </w:rPr>
              <w:t>89</w:t>
            </w:r>
          </w:p>
        </w:tc>
        <w:tc>
          <w:tcPr>
            <w:tcW w:w="1701" w:type="dxa"/>
            <w:vAlign w:val="center"/>
          </w:tcPr>
          <w:p w:rsidR="00545E87" w:rsidRPr="005B1423" w:rsidRDefault="00545E87" w:rsidP="005B1423">
            <w:pPr>
              <w:spacing w:after="0" w:line="240" w:lineRule="auto"/>
              <w:ind w:firstLine="0"/>
              <w:jc w:val="center"/>
              <w:rPr>
                <w:sz w:val="20"/>
                <w:szCs w:val="20"/>
              </w:rPr>
            </w:pPr>
            <w:r w:rsidRPr="005B1423">
              <w:rPr>
                <w:sz w:val="20"/>
                <w:szCs w:val="20"/>
              </w:rPr>
              <w:t>28</w:t>
            </w:r>
          </w:p>
        </w:tc>
        <w:tc>
          <w:tcPr>
            <w:tcW w:w="2552" w:type="dxa"/>
            <w:vAlign w:val="center"/>
          </w:tcPr>
          <w:p w:rsidR="00545E87" w:rsidRPr="005B1423" w:rsidRDefault="00545E87" w:rsidP="005B1423">
            <w:pPr>
              <w:spacing w:after="0" w:line="240" w:lineRule="auto"/>
              <w:ind w:firstLine="0"/>
              <w:jc w:val="center"/>
              <w:rPr>
                <w:sz w:val="20"/>
                <w:szCs w:val="20"/>
              </w:rPr>
            </w:pPr>
            <w:r w:rsidRPr="005B1423">
              <w:rPr>
                <w:sz w:val="20"/>
                <w:szCs w:val="20"/>
              </w:rPr>
              <w:t>Подземная бесканальная</w:t>
            </w:r>
          </w:p>
        </w:tc>
        <w:tc>
          <w:tcPr>
            <w:tcW w:w="1728" w:type="dxa"/>
            <w:vAlign w:val="center"/>
          </w:tcPr>
          <w:p w:rsidR="00545E87" w:rsidRPr="005B1423" w:rsidRDefault="00545E87" w:rsidP="005B1423">
            <w:pPr>
              <w:spacing w:after="0" w:line="240" w:lineRule="auto"/>
              <w:ind w:firstLine="0"/>
              <w:jc w:val="center"/>
              <w:rPr>
                <w:sz w:val="20"/>
                <w:szCs w:val="20"/>
              </w:rPr>
            </w:pPr>
            <w:r w:rsidRPr="005B1423">
              <w:rPr>
                <w:sz w:val="20"/>
                <w:szCs w:val="20"/>
              </w:rPr>
              <w:t>Пенополиуретан</w:t>
            </w:r>
          </w:p>
        </w:tc>
        <w:tc>
          <w:tcPr>
            <w:tcW w:w="2241" w:type="dxa"/>
            <w:vAlign w:val="center"/>
          </w:tcPr>
          <w:p w:rsidR="00545E87" w:rsidRPr="005B1423" w:rsidRDefault="00545E87" w:rsidP="005B1423">
            <w:pPr>
              <w:spacing w:after="0" w:line="240" w:lineRule="auto"/>
              <w:ind w:firstLine="0"/>
              <w:jc w:val="center"/>
              <w:rPr>
                <w:sz w:val="20"/>
                <w:szCs w:val="20"/>
              </w:rPr>
            </w:pPr>
            <w:r w:rsidRPr="005B1423">
              <w:rPr>
                <w:sz w:val="20"/>
                <w:szCs w:val="20"/>
              </w:rPr>
              <w:t>93586,42</w:t>
            </w:r>
          </w:p>
        </w:tc>
      </w:tr>
      <w:tr w:rsidR="00545E87" w:rsidRPr="005B1423" w:rsidTr="005B1423">
        <w:tc>
          <w:tcPr>
            <w:tcW w:w="610" w:type="dxa"/>
            <w:vAlign w:val="center"/>
          </w:tcPr>
          <w:p w:rsidR="00545E87" w:rsidRPr="005B1423" w:rsidRDefault="00E42DBB" w:rsidP="005B1423">
            <w:pPr>
              <w:spacing w:after="0" w:line="240" w:lineRule="auto"/>
              <w:ind w:firstLine="0"/>
              <w:jc w:val="center"/>
              <w:rPr>
                <w:sz w:val="20"/>
                <w:szCs w:val="20"/>
              </w:rPr>
            </w:pPr>
            <w:r>
              <w:rPr>
                <w:sz w:val="20"/>
                <w:szCs w:val="20"/>
              </w:rPr>
              <w:t>29</w:t>
            </w:r>
          </w:p>
        </w:tc>
        <w:tc>
          <w:tcPr>
            <w:tcW w:w="1546" w:type="dxa"/>
            <w:vAlign w:val="center"/>
          </w:tcPr>
          <w:p w:rsidR="00545E87" w:rsidRPr="005B1423" w:rsidRDefault="00545E87" w:rsidP="005B1423">
            <w:pPr>
              <w:spacing w:after="0" w:line="240" w:lineRule="auto"/>
              <w:ind w:firstLine="0"/>
              <w:jc w:val="center"/>
              <w:rPr>
                <w:sz w:val="20"/>
                <w:szCs w:val="20"/>
              </w:rPr>
            </w:pPr>
            <w:r w:rsidRPr="005B1423">
              <w:rPr>
                <w:sz w:val="20"/>
                <w:szCs w:val="20"/>
              </w:rPr>
              <w:t>ТК49.6</w:t>
            </w:r>
          </w:p>
        </w:tc>
        <w:tc>
          <w:tcPr>
            <w:tcW w:w="1814" w:type="dxa"/>
            <w:vAlign w:val="center"/>
          </w:tcPr>
          <w:p w:rsidR="00545E87" w:rsidRPr="005B1423" w:rsidRDefault="00545E87" w:rsidP="00E42DBB">
            <w:pPr>
              <w:spacing w:after="0" w:line="240" w:lineRule="auto"/>
              <w:ind w:firstLine="0"/>
              <w:jc w:val="center"/>
              <w:rPr>
                <w:sz w:val="20"/>
                <w:szCs w:val="20"/>
              </w:rPr>
            </w:pPr>
            <w:r w:rsidRPr="005B1423">
              <w:rPr>
                <w:sz w:val="20"/>
                <w:szCs w:val="20"/>
              </w:rPr>
              <w:t xml:space="preserve">Потребитель </w:t>
            </w:r>
            <w:r w:rsidR="00E42DBB">
              <w:rPr>
                <w:sz w:val="20"/>
                <w:szCs w:val="20"/>
              </w:rPr>
              <w:t>28</w:t>
            </w:r>
            <w:r w:rsidRPr="005B1423">
              <w:rPr>
                <w:sz w:val="20"/>
                <w:szCs w:val="20"/>
              </w:rPr>
              <w:t>- 2022-2026</w:t>
            </w:r>
          </w:p>
        </w:tc>
        <w:tc>
          <w:tcPr>
            <w:tcW w:w="2414" w:type="dxa"/>
            <w:vAlign w:val="center"/>
          </w:tcPr>
          <w:p w:rsidR="00545E87" w:rsidRPr="005B1423" w:rsidRDefault="00545E87" w:rsidP="005B1423">
            <w:pPr>
              <w:spacing w:after="0" w:line="240" w:lineRule="auto"/>
              <w:ind w:firstLine="0"/>
              <w:jc w:val="center"/>
              <w:rPr>
                <w:sz w:val="20"/>
                <w:szCs w:val="20"/>
              </w:rPr>
            </w:pPr>
            <w:r w:rsidRPr="005B1423">
              <w:rPr>
                <w:sz w:val="20"/>
                <w:szCs w:val="20"/>
              </w:rPr>
              <w:t>89</w:t>
            </w:r>
          </w:p>
        </w:tc>
        <w:tc>
          <w:tcPr>
            <w:tcW w:w="1701" w:type="dxa"/>
            <w:vAlign w:val="center"/>
          </w:tcPr>
          <w:p w:rsidR="00545E87" w:rsidRPr="005B1423" w:rsidRDefault="00545E87" w:rsidP="005B1423">
            <w:pPr>
              <w:spacing w:after="0" w:line="240" w:lineRule="auto"/>
              <w:ind w:firstLine="0"/>
              <w:jc w:val="center"/>
              <w:rPr>
                <w:sz w:val="20"/>
                <w:szCs w:val="20"/>
              </w:rPr>
            </w:pPr>
            <w:r w:rsidRPr="005B1423">
              <w:rPr>
                <w:sz w:val="20"/>
                <w:szCs w:val="20"/>
              </w:rPr>
              <w:t>50</w:t>
            </w:r>
          </w:p>
        </w:tc>
        <w:tc>
          <w:tcPr>
            <w:tcW w:w="2552" w:type="dxa"/>
            <w:vAlign w:val="center"/>
          </w:tcPr>
          <w:p w:rsidR="00545E87" w:rsidRPr="005B1423" w:rsidRDefault="00545E87" w:rsidP="005B1423">
            <w:pPr>
              <w:spacing w:after="0" w:line="240" w:lineRule="auto"/>
              <w:ind w:firstLine="0"/>
              <w:jc w:val="center"/>
              <w:rPr>
                <w:sz w:val="20"/>
                <w:szCs w:val="20"/>
              </w:rPr>
            </w:pPr>
            <w:r w:rsidRPr="005B1423">
              <w:rPr>
                <w:sz w:val="20"/>
                <w:szCs w:val="20"/>
              </w:rPr>
              <w:t>Подземная бесканальная</w:t>
            </w:r>
          </w:p>
        </w:tc>
        <w:tc>
          <w:tcPr>
            <w:tcW w:w="1728" w:type="dxa"/>
            <w:vAlign w:val="center"/>
          </w:tcPr>
          <w:p w:rsidR="00545E87" w:rsidRPr="005B1423" w:rsidRDefault="00545E87" w:rsidP="005B1423">
            <w:pPr>
              <w:spacing w:after="0" w:line="240" w:lineRule="auto"/>
              <w:ind w:firstLine="0"/>
              <w:jc w:val="center"/>
              <w:rPr>
                <w:sz w:val="20"/>
                <w:szCs w:val="20"/>
              </w:rPr>
            </w:pPr>
            <w:r w:rsidRPr="005B1423">
              <w:rPr>
                <w:sz w:val="20"/>
                <w:szCs w:val="20"/>
              </w:rPr>
              <w:t>Пенополиуретан</w:t>
            </w:r>
          </w:p>
        </w:tc>
        <w:tc>
          <w:tcPr>
            <w:tcW w:w="2241" w:type="dxa"/>
            <w:vAlign w:val="center"/>
          </w:tcPr>
          <w:p w:rsidR="00545E87" w:rsidRPr="005B1423" w:rsidRDefault="00545E87" w:rsidP="005B1423">
            <w:pPr>
              <w:spacing w:after="0" w:line="240" w:lineRule="auto"/>
              <w:ind w:firstLine="0"/>
              <w:jc w:val="center"/>
              <w:rPr>
                <w:sz w:val="20"/>
                <w:szCs w:val="20"/>
              </w:rPr>
            </w:pPr>
            <w:r w:rsidRPr="005B1423">
              <w:rPr>
                <w:sz w:val="20"/>
                <w:szCs w:val="20"/>
              </w:rPr>
              <w:t>167118,60</w:t>
            </w:r>
          </w:p>
        </w:tc>
      </w:tr>
      <w:tr w:rsidR="00140355" w:rsidRPr="005B1423" w:rsidTr="005B1423">
        <w:tc>
          <w:tcPr>
            <w:tcW w:w="610" w:type="dxa"/>
            <w:vMerge w:val="restart"/>
            <w:vAlign w:val="center"/>
          </w:tcPr>
          <w:p w:rsidR="00140355" w:rsidRPr="005B1423" w:rsidRDefault="00E42DBB" w:rsidP="005B1423">
            <w:pPr>
              <w:spacing w:after="0" w:line="240" w:lineRule="auto"/>
              <w:ind w:firstLine="0"/>
              <w:jc w:val="center"/>
              <w:rPr>
                <w:sz w:val="20"/>
                <w:szCs w:val="20"/>
              </w:rPr>
            </w:pPr>
            <w:r>
              <w:rPr>
                <w:sz w:val="20"/>
                <w:szCs w:val="20"/>
              </w:rPr>
              <w:t>30</w:t>
            </w:r>
          </w:p>
        </w:tc>
        <w:tc>
          <w:tcPr>
            <w:tcW w:w="1546" w:type="dxa"/>
            <w:vMerge w:val="restart"/>
            <w:vAlign w:val="center"/>
          </w:tcPr>
          <w:p w:rsidR="00140355" w:rsidRPr="005B1423" w:rsidRDefault="00140355" w:rsidP="005B1423">
            <w:pPr>
              <w:spacing w:after="0" w:line="240" w:lineRule="auto"/>
              <w:ind w:firstLine="0"/>
              <w:jc w:val="center"/>
              <w:rPr>
                <w:sz w:val="20"/>
                <w:szCs w:val="20"/>
              </w:rPr>
            </w:pPr>
            <w:r w:rsidRPr="005B1423">
              <w:rPr>
                <w:sz w:val="20"/>
                <w:szCs w:val="20"/>
              </w:rPr>
              <w:t>ТК19</w:t>
            </w:r>
          </w:p>
        </w:tc>
        <w:tc>
          <w:tcPr>
            <w:tcW w:w="1814" w:type="dxa"/>
            <w:vMerge w:val="restart"/>
            <w:vAlign w:val="center"/>
          </w:tcPr>
          <w:p w:rsidR="00140355" w:rsidRPr="005B1423" w:rsidRDefault="00140355" w:rsidP="00E42DBB">
            <w:pPr>
              <w:spacing w:after="0" w:line="240" w:lineRule="auto"/>
              <w:ind w:firstLine="0"/>
              <w:jc w:val="center"/>
              <w:rPr>
                <w:sz w:val="20"/>
                <w:szCs w:val="20"/>
              </w:rPr>
            </w:pPr>
            <w:r w:rsidRPr="005B1423">
              <w:rPr>
                <w:sz w:val="20"/>
                <w:szCs w:val="20"/>
              </w:rPr>
              <w:t xml:space="preserve">Потребитель </w:t>
            </w:r>
            <w:r w:rsidR="00E42DBB">
              <w:rPr>
                <w:sz w:val="20"/>
                <w:szCs w:val="20"/>
              </w:rPr>
              <w:t>29</w:t>
            </w:r>
            <w:r w:rsidRPr="005B1423">
              <w:rPr>
                <w:sz w:val="20"/>
                <w:szCs w:val="20"/>
              </w:rPr>
              <w:t>- 2022-2026</w:t>
            </w:r>
          </w:p>
        </w:tc>
        <w:tc>
          <w:tcPr>
            <w:tcW w:w="2414" w:type="dxa"/>
            <w:vAlign w:val="center"/>
          </w:tcPr>
          <w:p w:rsidR="00140355" w:rsidRPr="005B1423" w:rsidRDefault="00140355" w:rsidP="005B1423">
            <w:pPr>
              <w:spacing w:after="0" w:line="240" w:lineRule="auto"/>
              <w:ind w:firstLine="0"/>
              <w:jc w:val="center"/>
              <w:rPr>
                <w:sz w:val="20"/>
                <w:szCs w:val="20"/>
              </w:rPr>
            </w:pPr>
            <w:r w:rsidRPr="005B1423">
              <w:rPr>
                <w:sz w:val="20"/>
                <w:szCs w:val="20"/>
              </w:rPr>
              <w:t>89</w:t>
            </w:r>
          </w:p>
        </w:tc>
        <w:tc>
          <w:tcPr>
            <w:tcW w:w="1701" w:type="dxa"/>
            <w:vAlign w:val="center"/>
          </w:tcPr>
          <w:p w:rsidR="00140355" w:rsidRPr="005B1423" w:rsidRDefault="00140355" w:rsidP="005B1423">
            <w:pPr>
              <w:spacing w:after="0" w:line="240" w:lineRule="auto"/>
              <w:ind w:firstLine="0"/>
              <w:jc w:val="center"/>
              <w:rPr>
                <w:sz w:val="20"/>
                <w:szCs w:val="20"/>
              </w:rPr>
            </w:pPr>
            <w:r w:rsidRPr="005B1423">
              <w:rPr>
                <w:sz w:val="20"/>
                <w:szCs w:val="20"/>
              </w:rPr>
              <w:t>467</w:t>
            </w:r>
          </w:p>
        </w:tc>
        <w:tc>
          <w:tcPr>
            <w:tcW w:w="2552" w:type="dxa"/>
            <w:vAlign w:val="center"/>
          </w:tcPr>
          <w:p w:rsidR="00140355" w:rsidRPr="005B1423" w:rsidRDefault="00140355" w:rsidP="005B1423">
            <w:pPr>
              <w:spacing w:after="0" w:line="240" w:lineRule="auto"/>
              <w:ind w:firstLine="0"/>
              <w:jc w:val="center"/>
              <w:rPr>
                <w:sz w:val="20"/>
                <w:szCs w:val="20"/>
              </w:rPr>
            </w:pPr>
            <w:r w:rsidRPr="005B1423">
              <w:rPr>
                <w:sz w:val="20"/>
                <w:szCs w:val="20"/>
              </w:rPr>
              <w:t>Подземная бесканальная</w:t>
            </w:r>
          </w:p>
        </w:tc>
        <w:tc>
          <w:tcPr>
            <w:tcW w:w="1728" w:type="dxa"/>
            <w:vAlign w:val="center"/>
          </w:tcPr>
          <w:p w:rsidR="00140355" w:rsidRPr="005B1423" w:rsidRDefault="00140355" w:rsidP="005B1423">
            <w:pPr>
              <w:spacing w:after="0" w:line="240" w:lineRule="auto"/>
              <w:ind w:firstLine="0"/>
              <w:jc w:val="center"/>
              <w:rPr>
                <w:sz w:val="20"/>
                <w:szCs w:val="20"/>
              </w:rPr>
            </w:pPr>
            <w:r w:rsidRPr="005B1423">
              <w:rPr>
                <w:sz w:val="20"/>
                <w:szCs w:val="20"/>
              </w:rPr>
              <w:t>Пенополиуретан</w:t>
            </w:r>
          </w:p>
        </w:tc>
        <w:tc>
          <w:tcPr>
            <w:tcW w:w="2241" w:type="dxa"/>
            <w:vAlign w:val="center"/>
          </w:tcPr>
          <w:p w:rsidR="00140355" w:rsidRPr="005B1423" w:rsidRDefault="00140355" w:rsidP="005B1423">
            <w:pPr>
              <w:spacing w:after="0" w:line="240" w:lineRule="auto"/>
              <w:ind w:firstLine="0"/>
              <w:jc w:val="center"/>
              <w:rPr>
                <w:sz w:val="20"/>
                <w:szCs w:val="20"/>
              </w:rPr>
            </w:pPr>
            <w:r w:rsidRPr="005B1423">
              <w:rPr>
                <w:sz w:val="20"/>
                <w:szCs w:val="20"/>
              </w:rPr>
              <w:t>1560887,74</w:t>
            </w:r>
          </w:p>
        </w:tc>
      </w:tr>
      <w:tr w:rsidR="00140355" w:rsidRPr="005B1423" w:rsidTr="005B1423">
        <w:tc>
          <w:tcPr>
            <w:tcW w:w="610" w:type="dxa"/>
            <w:vMerge/>
            <w:vAlign w:val="center"/>
          </w:tcPr>
          <w:p w:rsidR="00140355" w:rsidRPr="005B1423" w:rsidRDefault="00140355" w:rsidP="005B1423">
            <w:pPr>
              <w:spacing w:after="0" w:line="240" w:lineRule="auto"/>
              <w:ind w:firstLine="0"/>
              <w:jc w:val="center"/>
              <w:rPr>
                <w:sz w:val="20"/>
                <w:szCs w:val="20"/>
              </w:rPr>
            </w:pPr>
          </w:p>
        </w:tc>
        <w:tc>
          <w:tcPr>
            <w:tcW w:w="1546" w:type="dxa"/>
            <w:vMerge/>
            <w:vAlign w:val="center"/>
          </w:tcPr>
          <w:p w:rsidR="00140355" w:rsidRPr="005B1423" w:rsidRDefault="00140355" w:rsidP="005B1423">
            <w:pPr>
              <w:spacing w:after="0" w:line="240" w:lineRule="auto"/>
              <w:ind w:firstLine="0"/>
              <w:jc w:val="center"/>
              <w:rPr>
                <w:sz w:val="20"/>
                <w:szCs w:val="20"/>
              </w:rPr>
            </w:pPr>
          </w:p>
        </w:tc>
        <w:tc>
          <w:tcPr>
            <w:tcW w:w="1814" w:type="dxa"/>
            <w:vMerge/>
            <w:vAlign w:val="center"/>
          </w:tcPr>
          <w:p w:rsidR="00140355" w:rsidRPr="005B1423" w:rsidRDefault="00140355" w:rsidP="005B1423">
            <w:pPr>
              <w:spacing w:after="0" w:line="240" w:lineRule="auto"/>
              <w:ind w:firstLine="0"/>
              <w:jc w:val="center"/>
              <w:rPr>
                <w:sz w:val="20"/>
                <w:szCs w:val="20"/>
              </w:rPr>
            </w:pPr>
          </w:p>
        </w:tc>
        <w:tc>
          <w:tcPr>
            <w:tcW w:w="2414" w:type="dxa"/>
            <w:vAlign w:val="center"/>
          </w:tcPr>
          <w:p w:rsidR="00140355" w:rsidRPr="005B1423" w:rsidRDefault="00140355" w:rsidP="005B1423">
            <w:pPr>
              <w:spacing w:after="0" w:line="240" w:lineRule="auto"/>
              <w:ind w:firstLine="0"/>
              <w:jc w:val="center"/>
              <w:rPr>
                <w:sz w:val="20"/>
                <w:szCs w:val="20"/>
              </w:rPr>
            </w:pPr>
            <w:r w:rsidRPr="005B1423">
              <w:rPr>
                <w:sz w:val="20"/>
                <w:szCs w:val="20"/>
              </w:rPr>
              <w:t>57</w:t>
            </w:r>
          </w:p>
        </w:tc>
        <w:tc>
          <w:tcPr>
            <w:tcW w:w="1701" w:type="dxa"/>
            <w:vAlign w:val="center"/>
          </w:tcPr>
          <w:p w:rsidR="00140355" w:rsidRPr="005B1423" w:rsidRDefault="00140355" w:rsidP="005B1423">
            <w:pPr>
              <w:spacing w:after="0" w:line="240" w:lineRule="auto"/>
              <w:ind w:firstLine="0"/>
              <w:jc w:val="center"/>
              <w:rPr>
                <w:sz w:val="20"/>
                <w:szCs w:val="20"/>
              </w:rPr>
            </w:pPr>
            <w:r w:rsidRPr="005B1423">
              <w:rPr>
                <w:sz w:val="20"/>
                <w:szCs w:val="20"/>
              </w:rPr>
              <w:t>12</w:t>
            </w:r>
          </w:p>
        </w:tc>
        <w:tc>
          <w:tcPr>
            <w:tcW w:w="2552" w:type="dxa"/>
            <w:vAlign w:val="center"/>
          </w:tcPr>
          <w:p w:rsidR="00140355" w:rsidRPr="005B1423" w:rsidRDefault="00140355" w:rsidP="005B1423">
            <w:pPr>
              <w:spacing w:after="0" w:line="240" w:lineRule="auto"/>
              <w:ind w:firstLine="0"/>
              <w:jc w:val="center"/>
              <w:rPr>
                <w:sz w:val="20"/>
                <w:szCs w:val="20"/>
              </w:rPr>
            </w:pPr>
            <w:r w:rsidRPr="005B1423">
              <w:rPr>
                <w:sz w:val="20"/>
                <w:szCs w:val="20"/>
              </w:rPr>
              <w:t>Подземная бесканальная</w:t>
            </w:r>
          </w:p>
        </w:tc>
        <w:tc>
          <w:tcPr>
            <w:tcW w:w="1728" w:type="dxa"/>
            <w:vAlign w:val="center"/>
          </w:tcPr>
          <w:p w:rsidR="00140355" w:rsidRPr="005B1423" w:rsidRDefault="00140355" w:rsidP="005B1423">
            <w:pPr>
              <w:spacing w:after="0" w:line="240" w:lineRule="auto"/>
              <w:ind w:firstLine="0"/>
              <w:jc w:val="center"/>
              <w:rPr>
                <w:sz w:val="20"/>
                <w:szCs w:val="20"/>
              </w:rPr>
            </w:pPr>
            <w:r w:rsidRPr="005B1423">
              <w:rPr>
                <w:sz w:val="20"/>
                <w:szCs w:val="20"/>
              </w:rPr>
              <w:t>Пенополиуретан</w:t>
            </w:r>
          </w:p>
        </w:tc>
        <w:tc>
          <w:tcPr>
            <w:tcW w:w="2241" w:type="dxa"/>
            <w:vAlign w:val="center"/>
          </w:tcPr>
          <w:p w:rsidR="00140355" w:rsidRPr="005B1423" w:rsidRDefault="00140355" w:rsidP="005B1423">
            <w:pPr>
              <w:spacing w:after="0" w:line="240" w:lineRule="auto"/>
              <w:ind w:firstLine="0"/>
              <w:jc w:val="center"/>
              <w:rPr>
                <w:sz w:val="20"/>
                <w:szCs w:val="20"/>
              </w:rPr>
            </w:pPr>
            <w:r w:rsidRPr="005B1423">
              <w:rPr>
                <w:sz w:val="20"/>
                <w:szCs w:val="20"/>
              </w:rPr>
              <w:t>31437,07</w:t>
            </w:r>
          </w:p>
        </w:tc>
      </w:tr>
      <w:tr w:rsidR="00140355" w:rsidRPr="005B1423" w:rsidTr="005B1423">
        <w:tc>
          <w:tcPr>
            <w:tcW w:w="610" w:type="dxa"/>
            <w:vAlign w:val="center"/>
          </w:tcPr>
          <w:p w:rsidR="00140355" w:rsidRPr="005B1423" w:rsidRDefault="00E42DBB" w:rsidP="005B1423">
            <w:pPr>
              <w:spacing w:after="0" w:line="240" w:lineRule="auto"/>
              <w:ind w:firstLine="0"/>
              <w:jc w:val="center"/>
              <w:rPr>
                <w:sz w:val="20"/>
                <w:szCs w:val="20"/>
              </w:rPr>
            </w:pPr>
            <w:r>
              <w:rPr>
                <w:sz w:val="20"/>
                <w:szCs w:val="20"/>
              </w:rPr>
              <w:t>31</w:t>
            </w:r>
          </w:p>
        </w:tc>
        <w:tc>
          <w:tcPr>
            <w:tcW w:w="1546" w:type="dxa"/>
            <w:vAlign w:val="center"/>
          </w:tcPr>
          <w:p w:rsidR="00140355" w:rsidRPr="005B1423" w:rsidRDefault="00140355" w:rsidP="005B1423">
            <w:pPr>
              <w:spacing w:after="0" w:line="240" w:lineRule="auto"/>
              <w:ind w:firstLine="0"/>
              <w:jc w:val="center"/>
              <w:rPr>
                <w:sz w:val="20"/>
                <w:szCs w:val="20"/>
              </w:rPr>
            </w:pPr>
            <w:r w:rsidRPr="005B1423">
              <w:rPr>
                <w:sz w:val="20"/>
                <w:szCs w:val="20"/>
              </w:rPr>
              <w:t>ТК19.3</w:t>
            </w:r>
          </w:p>
        </w:tc>
        <w:tc>
          <w:tcPr>
            <w:tcW w:w="1814" w:type="dxa"/>
            <w:vAlign w:val="center"/>
          </w:tcPr>
          <w:p w:rsidR="00140355" w:rsidRPr="005B1423" w:rsidRDefault="00140355" w:rsidP="00E42DBB">
            <w:pPr>
              <w:spacing w:after="0" w:line="240" w:lineRule="auto"/>
              <w:ind w:firstLine="0"/>
              <w:jc w:val="center"/>
              <w:rPr>
                <w:sz w:val="20"/>
                <w:szCs w:val="20"/>
              </w:rPr>
            </w:pPr>
            <w:r w:rsidRPr="005B1423">
              <w:rPr>
                <w:sz w:val="20"/>
                <w:szCs w:val="20"/>
              </w:rPr>
              <w:t xml:space="preserve">Потребитель </w:t>
            </w:r>
            <w:r w:rsidR="00E42DBB">
              <w:rPr>
                <w:sz w:val="20"/>
                <w:szCs w:val="20"/>
              </w:rPr>
              <w:t>30</w:t>
            </w:r>
            <w:r w:rsidRPr="005B1423">
              <w:rPr>
                <w:sz w:val="20"/>
                <w:szCs w:val="20"/>
              </w:rPr>
              <w:t>- 2022-2026</w:t>
            </w:r>
          </w:p>
        </w:tc>
        <w:tc>
          <w:tcPr>
            <w:tcW w:w="2414" w:type="dxa"/>
            <w:vAlign w:val="center"/>
          </w:tcPr>
          <w:p w:rsidR="00140355" w:rsidRPr="005B1423" w:rsidRDefault="00140355" w:rsidP="005B1423">
            <w:pPr>
              <w:spacing w:after="0" w:line="240" w:lineRule="auto"/>
              <w:ind w:firstLine="0"/>
              <w:jc w:val="center"/>
              <w:rPr>
                <w:sz w:val="20"/>
                <w:szCs w:val="20"/>
              </w:rPr>
            </w:pPr>
            <w:r w:rsidRPr="005B1423">
              <w:rPr>
                <w:sz w:val="20"/>
                <w:szCs w:val="20"/>
              </w:rPr>
              <w:t>57</w:t>
            </w:r>
          </w:p>
        </w:tc>
        <w:tc>
          <w:tcPr>
            <w:tcW w:w="1701" w:type="dxa"/>
            <w:vAlign w:val="center"/>
          </w:tcPr>
          <w:p w:rsidR="00140355" w:rsidRPr="005B1423" w:rsidRDefault="00140355" w:rsidP="005B1423">
            <w:pPr>
              <w:spacing w:after="0" w:line="240" w:lineRule="auto"/>
              <w:ind w:firstLine="0"/>
              <w:jc w:val="center"/>
              <w:rPr>
                <w:sz w:val="20"/>
                <w:szCs w:val="20"/>
              </w:rPr>
            </w:pPr>
            <w:r w:rsidRPr="005B1423">
              <w:rPr>
                <w:sz w:val="20"/>
                <w:szCs w:val="20"/>
              </w:rPr>
              <w:t>72</w:t>
            </w:r>
          </w:p>
        </w:tc>
        <w:tc>
          <w:tcPr>
            <w:tcW w:w="2552" w:type="dxa"/>
            <w:vAlign w:val="center"/>
          </w:tcPr>
          <w:p w:rsidR="00140355" w:rsidRPr="005B1423" w:rsidRDefault="00140355" w:rsidP="005B1423">
            <w:pPr>
              <w:spacing w:after="0" w:line="240" w:lineRule="auto"/>
              <w:ind w:firstLine="0"/>
              <w:jc w:val="center"/>
              <w:rPr>
                <w:sz w:val="20"/>
                <w:szCs w:val="20"/>
              </w:rPr>
            </w:pPr>
            <w:r w:rsidRPr="005B1423">
              <w:rPr>
                <w:sz w:val="20"/>
                <w:szCs w:val="20"/>
              </w:rPr>
              <w:t>Подземная бесканальная</w:t>
            </w:r>
          </w:p>
        </w:tc>
        <w:tc>
          <w:tcPr>
            <w:tcW w:w="1728" w:type="dxa"/>
            <w:vAlign w:val="center"/>
          </w:tcPr>
          <w:p w:rsidR="00140355" w:rsidRPr="005B1423" w:rsidRDefault="00140355" w:rsidP="005B1423">
            <w:pPr>
              <w:spacing w:after="0" w:line="240" w:lineRule="auto"/>
              <w:ind w:firstLine="0"/>
              <w:jc w:val="center"/>
              <w:rPr>
                <w:sz w:val="20"/>
                <w:szCs w:val="20"/>
              </w:rPr>
            </w:pPr>
            <w:r w:rsidRPr="005B1423">
              <w:rPr>
                <w:sz w:val="20"/>
                <w:szCs w:val="20"/>
              </w:rPr>
              <w:t>Пенополиуретан</w:t>
            </w:r>
          </w:p>
        </w:tc>
        <w:tc>
          <w:tcPr>
            <w:tcW w:w="2241" w:type="dxa"/>
            <w:vAlign w:val="center"/>
          </w:tcPr>
          <w:p w:rsidR="00140355" w:rsidRPr="005B1423" w:rsidRDefault="00140355" w:rsidP="005B1423">
            <w:pPr>
              <w:spacing w:after="0" w:line="240" w:lineRule="auto"/>
              <w:ind w:firstLine="0"/>
              <w:jc w:val="center"/>
              <w:rPr>
                <w:sz w:val="20"/>
                <w:szCs w:val="20"/>
              </w:rPr>
            </w:pPr>
            <w:r w:rsidRPr="005B1423">
              <w:rPr>
                <w:sz w:val="20"/>
                <w:szCs w:val="20"/>
              </w:rPr>
              <w:t>188622,43</w:t>
            </w:r>
          </w:p>
        </w:tc>
      </w:tr>
      <w:tr w:rsidR="00140355" w:rsidRPr="005B1423" w:rsidTr="005B1423">
        <w:tc>
          <w:tcPr>
            <w:tcW w:w="610" w:type="dxa"/>
            <w:vAlign w:val="center"/>
          </w:tcPr>
          <w:p w:rsidR="00140355" w:rsidRPr="005B1423" w:rsidRDefault="00E42DBB" w:rsidP="005B1423">
            <w:pPr>
              <w:spacing w:after="0" w:line="240" w:lineRule="auto"/>
              <w:ind w:firstLine="0"/>
              <w:jc w:val="center"/>
              <w:rPr>
                <w:sz w:val="20"/>
                <w:szCs w:val="20"/>
              </w:rPr>
            </w:pPr>
            <w:r>
              <w:rPr>
                <w:sz w:val="20"/>
                <w:szCs w:val="20"/>
              </w:rPr>
              <w:t>32</w:t>
            </w:r>
          </w:p>
        </w:tc>
        <w:tc>
          <w:tcPr>
            <w:tcW w:w="1546" w:type="dxa"/>
            <w:vAlign w:val="center"/>
          </w:tcPr>
          <w:p w:rsidR="00140355" w:rsidRPr="005B1423" w:rsidRDefault="00140355" w:rsidP="005B1423">
            <w:pPr>
              <w:spacing w:after="0" w:line="240" w:lineRule="auto"/>
              <w:ind w:firstLine="0"/>
              <w:jc w:val="center"/>
              <w:rPr>
                <w:sz w:val="20"/>
                <w:szCs w:val="20"/>
              </w:rPr>
            </w:pPr>
            <w:r w:rsidRPr="005B1423">
              <w:rPr>
                <w:sz w:val="20"/>
                <w:szCs w:val="20"/>
              </w:rPr>
              <w:t>ТК19.2</w:t>
            </w:r>
          </w:p>
        </w:tc>
        <w:tc>
          <w:tcPr>
            <w:tcW w:w="1814" w:type="dxa"/>
            <w:vAlign w:val="center"/>
          </w:tcPr>
          <w:p w:rsidR="00140355" w:rsidRPr="005B1423" w:rsidRDefault="00140355" w:rsidP="00E42DBB">
            <w:pPr>
              <w:spacing w:after="0" w:line="240" w:lineRule="auto"/>
              <w:ind w:firstLine="0"/>
              <w:jc w:val="center"/>
              <w:rPr>
                <w:sz w:val="20"/>
                <w:szCs w:val="20"/>
              </w:rPr>
            </w:pPr>
            <w:r w:rsidRPr="005B1423">
              <w:rPr>
                <w:sz w:val="20"/>
                <w:szCs w:val="20"/>
              </w:rPr>
              <w:t xml:space="preserve">Потребитель </w:t>
            </w:r>
            <w:r w:rsidR="00E42DBB">
              <w:rPr>
                <w:sz w:val="20"/>
                <w:szCs w:val="20"/>
              </w:rPr>
              <w:t>31</w:t>
            </w:r>
            <w:r w:rsidRPr="005B1423">
              <w:rPr>
                <w:sz w:val="20"/>
                <w:szCs w:val="20"/>
              </w:rPr>
              <w:t>- 2022-2026</w:t>
            </w:r>
          </w:p>
        </w:tc>
        <w:tc>
          <w:tcPr>
            <w:tcW w:w="2414" w:type="dxa"/>
            <w:vAlign w:val="center"/>
          </w:tcPr>
          <w:p w:rsidR="00140355" w:rsidRPr="005B1423" w:rsidRDefault="00140355" w:rsidP="005B1423">
            <w:pPr>
              <w:spacing w:after="0" w:line="240" w:lineRule="auto"/>
              <w:ind w:firstLine="0"/>
              <w:jc w:val="center"/>
              <w:rPr>
                <w:sz w:val="20"/>
                <w:szCs w:val="20"/>
              </w:rPr>
            </w:pPr>
            <w:r w:rsidRPr="005B1423">
              <w:rPr>
                <w:sz w:val="20"/>
                <w:szCs w:val="20"/>
              </w:rPr>
              <w:t>57</w:t>
            </w:r>
          </w:p>
        </w:tc>
        <w:tc>
          <w:tcPr>
            <w:tcW w:w="1701" w:type="dxa"/>
            <w:vAlign w:val="center"/>
          </w:tcPr>
          <w:p w:rsidR="00140355" w:rsidRPr="005B1423" w:rsidRDefault="00140355" w:rsidP="005B1423">
            <w:pPr>
              <w:spacing w:after="0" w:line="240" w:lineRule="auto"/>
              <w:ind w:firstLine="0"/>
              <w:jc w:val="center"/>
              <w:rPr>
                <w:sz w:val="20"/>
                <w:szCs w:val="20"/>
              </w:rPr>
            </w:pPr>
            <w:r w:rsidRPr="005B1423">
              <w:rPr>
                <w:sz w:val="20"/>
                <w:szCs w:val="20"/>
              </w:rPr>
              <w:t>18</w:t>
            </w:r>
          </w:p>
        </w:tc>
        <w:tc>
          <w:tcPr>
            <w:tcW w:w="2552" w:type="dxa"/>
            <w:vAlign w:val="center"/>
          </w:tcPr>
          <w:p w:rsidR="00140355" w:rsidRPr="005B1423" w:rsidRDefault="00140355" w:rsidP="005B1423">
            <w:pPr>
              <w:spacing w:after="0" w:line="240" w:lineRule="auto"/>
              <w:ind w:firstLine="0"/>
              <w:jc w:val="center"/>
              <w:rPr>
                <w:sz w:val="20"/>
                <w:szCs w:val="20"/>
              </w:rPr>
            </w:pPr>
            <w:r w:rsidRPr="005B1423">
              <w:rPr>
                <w:sz w:val="20"/>
                <w:szCs w:val="20"/>
              </w:rPr>
              <w:t>Подземная бесканальная</w:t>
            </w:r>
          </w:p>
        </w:tc>
        <w:tc>
          <w:tcPr>
            <w:tcW w:w="1728" w:type="dxa"/>
            <w:vAlign w:val="center"/>
          </w:tcPr>
          <w:p w:rsidR="00140355" w:rsidRPr="005B1423" w:rsidRDefault="00140355" w:rsidP="005B1423">
            <w:pPr>
              <w:spacing w:after="0" w:line="240" w:lineRule="auto"/>
              <w:ind w:firstLine="0"/>
              <w:jc w:val="center"/>
              <w:rPr>
                <w:sz w:val="20"/>
                <w:szCs w:val="20"/>
              </w:rPr>
            </w:pPr>
            <w:r w:rsidRPr="005B1423">
              <w:rPr>
                <w:sz w:val="20"/>
                <w:szCs w:val="20"/>
              </w:rPr>
              <w:t>Пенополиуретан</w:t>
            </w:r>
          </w:p>
        </w:tc>
        <w:tc>
          <w:tcPr>
            <w:tcW w:w="2241" w:type="dxa"/>
            <w:vAlign w:val="center"/>
          </w:tcPr>
          <w:p w:rsidR="00140355" w:rsidRPr="005B1423" w:rsidRDefault="00140355" w:rsidP="005B1423">
            <w:pPr>
              <w:spacing w:after="0" w:line="240" w:lineRule="auto"/>
              <w:ind w:firstLine="0"/>
              <w:jc w:val="center"/>
              <w:rPr>
                <w:sz w:val="20"/>
                <w:szCs w:val="20"/>
              </w:rPr>
            </w:pPr>
            <w:r w:rsidRPr="005B1423">
              <w:rPr>
                <w:sz w:val="20"/>
                <w:szCs w:val="20"/>
              </w:rPr>
              <w:t>47155,61</w:t>
            </w:r>
          </w:p>
        </w:tc>
      </w:tr>
      <w:tr w:rsidR="005B1423" w:rsidRPr="005B1423" w:rsidTr="005B1423">
        <w:tc>
          <w:tcPr>
            <w:tcW w:w="6384" w:type="dxa"/>
            <w:gridSpan w:val="4"/>
            <w:vAlign w:val="center"/>
          </w:tcPr>
          <w:p w:rsidR="005B1423" w:rsidRPr="005B1423" w:rsidRDefault="005B1423" w:rsidP="005B1423">
            <w:pPr>
              <w:spacing w:after="0" w:line="240" w:lineRule="auto"/>
              <w:ind w:firstLine="0"/>
              <w:jc w:val="center"/>
              <w:rPr>
                <w:b/>
                <w:sz w:val="20"/>
                <w:szCs w:val="20"/>
              </w:rPr>
            </w:pPr>
            <w:r w:rsidRPr="005B1423">
              <w:rPr>
                <w:b/>
                <w:sz w:val="20"/>
                <w:szCs w:val="20"/>
              </w:rPr>
              <w:t>Итого за этап</w:t>
            </w:r>
          </w:p>
        </w:tc>
        <w:tc>
          <w:tcPr>
            <w:tcW w:w="1701" w:type="dxa"/>
            <w:vAlign w:val="center"/>
          </w:tcPr>
          <w:p w:rsidR="005B1423" w:rsidRDefault="005B1423" w:rsidP="005B1423">
            <w:pPr>
              <w:spacing w:after="0" w:line="240" w:lineRule="auto"/>
              <w:ind w:firstLine="0"/>
              <w:jc w:val="center"/>
              <w:rPr>
                <w:b/>
                <w:bCs/>
                <w:color w:val="000000"/>
                <w:sz w:val="20"/>
                <w:szCs w:val="20"/>
              </w:rPr>
            </w:pPr>
            <w:r>
              <w:rPr>
                <w:b/>
                <w:bCs/>
                <w:color w:val="000000"/>
                <w:sz w:val="20"/>
                <w:szCs w:val="20"/>
              </w:rPr>
              <w:t>3450,22</w:t>
            </w:r>
          </w:p>
        </w:tc>
        <w:tc>
          <w:tcPr>
            <w:tcW w:w="2552" w:type="dxa"/>
            <w:vAlign w:val="center"/>
          </w:tcPr>
          <w:p w:rsidR="005B1423" w:rsidRDefault="005B1423" w:rsidP="005B1423">
            <w:pPr>
              <w:spacing w:after="0" w:line="240" w:lineRule="auto"/>
              <w:ind w:firstLine="0"/>
              <w:jc w:val="center"/>
              <w:rPr>
                <w:b/>
                <w:bCs/>
                <w:color w:val="000000"/>
                <w:sz w:val="20"/>
                <w:szCs w:val="20"/>
              </w:rPr>
            </w:pPr>
          </w:p>
        </w:tc>
        <w:tc>
          <w:tcPr>
            <w:tcW w:w="1728" w:type="dxa"/>
            <w:vAlign w:val="center"/>
          </w:tcPr>
          <w:p w:rsidR="005B1423" w:rsidRDefault="005B1423" w:rsidP="005B1423">
            <w:pPr>
              <w:spacing w:after="0" w:line="240" w:lineRule="auto"/>
              <w:ind w:firstLine="0"/>
              <w:jc w:val="center"/>
              <w:rPr>
                <w:b/>
                <w:bCs/>
                <w:color w:val="000000"/>
                <w:sz w:val="20"/>
                <w:szCs w:val="20"/>
              </w:rPr>
            </w:pPr>
          </w:p>
        </w:tc>
        <w:tc>
          <w:tcPr>
            <w:tcW w:w="2241" w:type="dxa"/>
            <w:vAlign w:val="center"/>
          </w:tcPr>
          <w:p w:rsidR="005B1423" w:rsidRDefault="005B1423" w:rsidP="005B1423">
            <w:pPr>
              <w:spacing w:after="0" w:line="240" w:lineRule="auto"/>
              <w:ind w:firstLine="0"/>
              <w:jc w:val="center"/>
              <w:rPr>
                <w:b/>
                <w:bCs/>
                <w:color w:val="000000"/>
                <w:sz w:val="20"/>
                <w:szCs w:val="20"/>
              </w:rPr>
            </w:pPr>
            <w:r>
              <w:rPr>
                <w:b/>
                <w:bCs/>
                <w:color w:val="000000"/>
                <w:sz w:val="20"/>
                <w:szCs w:val="20"/>
              </w:rPr>
              <w:t>15147190,30</w:t>
            </w:r>
          </w:p>
        </w:tc>
      </w:tr>
      <w:tr w:rsidR="005B1423" w:rsidRPr="005B1423" w:rsidTr="005B1423">
        <w:tc>
          <w:tcPr>
            <w:tcW w:w="6384" w:type="dxa"/>
            <w:gridSpan w:val="4"/>
            <w:vAlign w:val="center"/>
          </w:tcPr>
          <w:p w:rsidR="005B1423" w:rsidRPr="005B1423" w:rsidRDefault="005B1423" w:rsidP="005B1423">
            <w:pPr>
              <w:spacing w:after="0" w:line="240" w:lineRule="auto"/>
              <w:ind w:firstLine="0"/>
              <w:jc w:val="center"/>
              <w:rPr>
                <w:b/>
                <w:sz w:val="20"/>
                <w:szCs w:val="20"/>
              </w:rPr>
            </w:pPr>
            <w:r w:rsidRPr="005B1423">
              <w:rPr>
                <w:b/>
                <w:sz w:val="20"/>
                <w:szCs w:val="20"/>
              </w:rPr>
              <w:t>Итого за расчетный срок</w:t>
            </w:r>
          </w:p>
        </w:tc>
        <w:tc>
          <w:tcPr>
            <w:tcW w:w="1701" w:type="dxa"/>
            <w:vAlign w:val="center"/>
          </w:tcPr>
          <w:p w:rsidR="005B1423" w:rsidRDefault="005B1423" w:rsidP="005B1423">
            <w:pPr>
              <w:spacing w:after="0" w:line="240" w:lineRule="auto"/>
              <w:ind w:firstLine="0"/>
              <w:jc w:val="center"/>
              <w:rPr>
                <w:b/>
                <w:bCs/>
                <w:color w:val="000000"/>
                <w:sz w:val="20"/>
                <w:szCs w:val="20"/>
              </w:rPr>
            </w:pPr>
            <w:r>
              <w:rPr>
                <w:b/>
                <w:bCs/>
                <w:color w:val="000000"/>
                <w:sz w:val="20"/>
                <w:szCs w:val="20"/>
              </w:rPr>
              <w:t>3595,22</w:t>
            </w:r>
          </w:p>
        </w:tc>
        <w:tc>
          <w:tcPr>
            <w:tcW w:w="2552" w:type="dxa"/>
            <w:vAlign w:val="center"/>
          </w:tcPr>
          <w:p w:rsidR="005B1423" w:rsidRDefault="005B1423" w:rsidP="005B1423">
            <w:pPr>
              <w:spacing w:after="0" w:line="240" w:lineRule="auto"/>
              <w:ind w:firstLine="0"/>
              <w:jc w:val="center"/>
              <w:rPr>
                <w:b/>
                <w:bCs/>
                <w:color w:val="000000"/>
                <w:sz w:val="20"/>
                <w:szCs w:val="20"/>
              </w:rPr>
            </w:pPr>
          </w:p>
        </w:tc>
        <w:tc>
          <w:tcPr>
            <w:tcW w:w="1728" w:type="dxa"/>
            <w:vAlign w:val="center"/>
          </w:tcPr>
          <w:p w:rsidR="005B1423" w:rsidRDefault="005B1423" w:rsidP="005B1423">
            <w:pPr>
              <w:spacing w:after="0" w:line="240" w:lineRule="auto"/>
              <w:ind w:firstLine="0"/>
              <w:jc w:val="center"/>
              <w:rPr>
                <w:b/>
                <w:bCs/>
                <w:color w:val="000000"/>
                <w:sz w:val="20"/>
                <w:szCs w:val="20"/>
              </w:rPr>
            </w:pPr>
          </w:p>
        </w:tc>
        <w:tc>
          <w:tcPr>
            <w:tcW w:w="2241" w:type="dxa"/>
            <w:vAlign w:val="center"/>
          </w:tcPr>
          <w:p w:rsidR="005B1423" w:rsidRDefault="005B1423" w:rsidP="005B1423">
            <w:pPr>
              <w:spacing w:after="0" w:line="240" w:lineRule="auto"/>
              <w:ind w:firstLine="0"/>
              <w:jc w:val="center"/>
              <w:rPr>
                <w:b/>
                <w:bCs/>
                <w:color w:val="000000"/>
                <w:sz w:val="20"/>
                <w:szCs w:val="20"/>
              </w:rPr>
            </w:pPr>
            <w:r>
              <w:rPr>
                <w:b/>
                <w:bCs/>
                <w:color w:val="000000"/>
                <w:sz w:val="20"/>
                <w:szCs w:val="20"/>
              </w:rPr>
              <w:t>15685331,85</w:t>
            </w:r>
          </w:p>
        </w:tc>
      </w:tr>
    </w:tbl>
    <w:p w:rsidR="00CF04A7" w:rsidRDefault="00CF04A7" w:rsidP="00FF7A3F"/>
    <w:p w:rsidR="00CD2989" w:rsidRDefault="00CD2989" w:rsidP="00CD2989">
      <w:pPr>
        <w:keepNext/>
        <w:jc w:val="right"/>
      </w:pPr>
      <w:r>
        <w:t>Таблица 7.6</w:t>
      </w:r>
    </w:p>
    <w:p w:rsidR="00CD2989" w:rsidRPr="007C374A" w:rsidRDefault="00CD2989" w:rsidP="0029768F">
      <w:pPr>
        <w:keepNext/>
        <w:ind w:firstLine="0"/>
        <w:jc w:val="center"/>
      </w:pPr>
      <w:r w:rsidRPr="007C374A">
        <w:t xml:space="preserve">Перечень участков тепловой сети, строительство которых, необходимо для подключения новых абонентов к </w:t>
      </w:r>
      <w:r>
        <w:t>котельной ЖЭУ Теги</w:t>
      </w:r>
    </w:p>
    <w:tbl>
      <w:tblPr>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0"/>
        <w:gridCol w:w="1546"/>
        <w:gridCol w:w="1814"/>
        <w:gridCol w:w="2414"/>
        <w:gridCol w:w="1701"/>
        <w:gridCol w:w="2552"/>
        <w:gridCol w:w="1728"/>
        <w:gridCol w:w="2241"/>
      </w:tblGrid>
      <w:tr w:rsidR="00DF43D9" w:rsidRPr="007E5334" w:rsidTr="00A234E0">
        <w:trPr>
          <w:tblHeader/>
        </w:trPr>
        <w:tc>
          <w:tcPr>
            <w:tcW w:w="610" w:type="dxa"/>
            <w:vAlign w:val="center"/>
          </w:tcPr>
          <w:p w:rsidR="00DF43D9" w:rsidRPr="007E5334" w:rsidRDefault="00DF43D9" w:rsidP="00A234E0">
            <w:pPr>
              <w:pStyle w:val="aff4"/>
              <w:jc w:val="center"/>
              <w:rPr>
                <w:b/>
                <w:sz w:val="20"/>
                <w:szCs w:val="20"/>
              </w:rPr>
            </w:pPr>
            <w:r w:rsidRPr="007E5334">
              <w:rPr>
                <w:rStyle w:val="9pt4"/>
                <w:b/>
                <w:color w:val="000000"/>
                <w:sz w:val="20"/>
                <w:szCs w:val="20"/>
              </w:rPr>
              <w:t xml:space="preserve">№ </w:t>
            </w:r>
            <w:r w:rsidRPr="007E5334">
              <w:rPr>
                <w:rStyle w:val="9pt5"/>
                <w:color w:val="000000"/>
                <w:sz w:val="20"/>
                <w:szCs w:val="20"/>
              </w:rPr>
              <w:t>п/п</w:t>
            </w:r>
          </w:p>
        </w:tc>
        <w:tc>
          <w:tcPr>
            <w:tcW w:w="1546" w:type="dxa"/>
            <w:vAlign w:val="center"/>
          </w:tcPr>
          <w:p w:rsidR="00DF43D9" w:rsidRPr="007E5334" w:rsidRDefault="00DF43D9" w:rsidP="00A234E0">
            <w:pPr>
              <w:pStyle w:val="aff4"/>
              <w:jc w:val="center"/>
              <w:rPr>
                <w:b/>
                <w:sz w:val="20"/>
                <w:szCs w:val="20"/>
              </w:rPr>
            </w:pPr>
            <w:r w:rsidRPr="007E5334">
              <w:rPr>
                <w:rStyle w:val="9pt5"/>
                <w:color w:val="000000"/>
                <w:sz w:val="20"/>
                <w:szCs w:val="20"/>
              </w:rPr>
              <w:t>Начало участка</w:t>
            </w:r>
          </w:p>
        </w:tc>
        <w:tc>
          <w:tcPr>
            <w:tcW w:w="1814" w:type="dxa"/>
            <w:vAlign w:val="center"/>
          </w:tcPr>
          <w:p w:rsidR="00DF43D9" w:rsidRPr="007E5334" w:rsidRDefault="00DF43D9" w:rsidP="00A234E0">
            <w:pPr>
              <w:pStyle w:val="aff4"/>
              <w:jc w:val="center"/>
              <w:rPr>
                <w:b/>
                <w:sz w:val="20"/>
                <w:szCs w:val="20"/>
              </w:rPr>
            </w:pPr>
            <w:r w:rsidRPr="007E5334">
              <w:rPr>
                <w:rStyle w:val="9pt5"/>
                <w:color w:val="000000"/>
                <w:sz w:val="20"/>
                <w:szCs w:val="20"/>
              </w:rPr>
              <w:t>Конец участка</w:t>
            </w:r>
          </w:p>
        </w:tc>
        <w:tc>
          <w:tcPr>
            <w:tcW w:w="2414" w:type="dxa"/>
            <w:vAlign w:val="center"/>
          </w:tcPr>
          <w:p w:rsidR="00DF43D9" w:rsidRPr="007E5334" w:rsidRDefault="00DF43D9" w:rsidP="00A234E0">
            <w:pPr>
              <w:pStyle w:val="aff4"/>
              <w:jc w:val="center"/>
              <w:rPr>
                <w:b/>
                <w:sz w:val="20"/>
                <w:szCs w:val="20"/>
              </w:rPr>
            </w:pPr>
            <w:r w:rsidRPr="007E5334">
              <w:rPr>
                <w:rStyle w:val="9pt5"/>
                <w:color w:val="000000"/>
                <w:sz w:val="20"/>
                <w:szCs w:val="20"/>
              </w:rPr>
              <w:t xml:space="preserve">Наружный диаметр прокладываемого т/п </w:t>
            </w:r>
            <w:r w:rsidRPr="007E5334">
              <w:rPr>
                <w:rStyle w:val="9pt5"/>
                <w:color w:val="000000"/>
                <w:sz w:val="20"/>
                <w:szCs w:val="20"/>
                <w:lang w:val="en-US" w:eastAsia="en-US"/>
              </w:rPr>
              <w:t>D</w:t>
            </w:r>
            <w:r w:rsidRPr="007E5334">
              <w:rPr>
                <w:rStyle w:val="9pt5"/>
                <w:color w:val="000000"/>
                <w:sz w:val="20"/>
                <w:szCs w:val="20"/>
                <w:lang w:eastAsia="en-US"/>
              </w:rPr>
              <w:t xml:space="preserve">, </w:t>
            </w:r>
            <w:r w:rsidRPr="007E5334">
              <w:rPr>
                <w:rStyle w:val="9pt5"/>
                <w:color w:val="000000"/>
                <w:sz w:val="20"/>
                <w:szCs w:val="20"/>
              </w:rPr>
              <w:t>мм</w:t>
            </w:r>
          </w:p>
        </w:tc>
        <w:tc>
          <w:tcPr>
            <w:tcW w:w="1701" w:type="dxa"/>
            <w:vAlign w:val="center"/>
          </w:tcPr>
          <w:p w:rsidR="00DF43D9" w:rsidRPr="007E5334" w:rsidRDefault="00DF43D9" w:rsidP="00A234E0">
            <w:pPr>
              <w:pStyle w:val="aff4"/>
              <w:jc w:val="center"/>
              <w:rPr>
                <w:b/>
                <w:sz w:val="20"/>
                <w:szCs w:val="20"/>
              </w:rPr>
            </w:pPr>
            <w:r w:rsidRPr="007E5334">
              <w:rPr>
                <w:rStyle w:val="9pt5"/>
                <w:color w:val="000000"/>
                <w:sz w:val="20"/>
                <w:szCs w:val="20"/>
              </w:rPr>
              <w:t>Протяженность I, м</w:t>
            </w:r>
          </w:p>
        </w:tc>
        <w:tc>
          <w:tcPr>
            <w:tcW w:w="2552" w:type="dxa"/>
            <w:vAlign w:val="center"/>
          </w:tcPr>
          <w:p w:rsidR="00DF43D9" w:rsidRPr="007E5334" w:rsidRDefault="00DF43D9" w:rsidP="00A234E0">
            <w:pPr>
              <w:pStyle w:val="aff4"/>
              <w:jc w:val="center"/>
              <w:rPr>
                <w:b/>
                <w:sz w:val="20"/>
                <w:szCs w:val="20"/>
              </w:rPr>
            </w:pPr>
            <w:r w:rsidRPr="007E5334">
              <w:rPr>
                <w:rStyle w:val="9pt5"/>
                <w:color w:val="000000"/>
                <w:sz w:val="20"/>
                <w:szCs w:val="20"/>
              </w:rPr>
              <w:t>Тип прокладки</w:t>
            </w:r>
          </w:p>
        </w:tc>
        <w:tc>
          <w:tcPr>
            <w:tcW w:w="1728" w:type="dxa"/>
            <w:vAlign w:val="center"/>
          </w:tcPr>
          <w:p w:rsidR="00DF43D9" w:rsidRPr="007E5334" w:rsidRDefault="00DF43D9" w:rsidP="00A234E0">
            <w:pPr>
              <w:pStyle w:val="aff4"/>
              <w:jc w:val="center"/>
              <w:rPr>
                <w:b/>
                <w:sz w:val="20"/>
                <w:szCs w:val="20"/>
              </w:rPr>
            </w:pPr>
            <w:r w:rsidRPr="007E5334">
              <w:rPr>
                <w:rStyle w:val="9pt5"/>
                <w:color w:val="000000"/>
                <w:sz w:val="20"/>
                <w:szCs w:val="20"/>
              </w:rPr>
              <w:t>Тип изоляции</w:t>
            </w:r>
          </w:p>
        </w:tc>
        <w:tc>
          <w:tcPr>
            <w:tcW w:w="2241" w:type="dxa"/>
            <w:vAlign w:val="center"/>
          </w:tcPr>
          <w:p w:rsidR="00DF43D9" w:rsidRPr="007E5334" w:rsidRDefault="00DF43D9" w:rsidP="00A234E0">
            <w:pPr>
              <w:pStyle w:val="aff4"/>
              <w:jc w:val="center"/>
              <w:rPr>
                <w:b/>
                <w:sz w:val="20"/>
                <w:szCs w:val="20"/>
              </w:rPr>
            </w:pPr>
            <w:r w:rsidRPr="007E5334">
              <w:rPr>
                <w:rStyle w:val="9pt5"/>
                <w:color w:val="000000"/>
                <w:sz w:val="20"/>
                <w:szCs w:val="20"/>
              </w:rPr>
              <w:t>Ориентировочная стоимость, руб.</w:t>
            </w:r>
          </w:p>
        </w:tc>
      </w:tr>
      <w:tr w:rsidR="00DF43D9" w:rsidRPr="007E5334" w:rsidTr="00A234E0">
        <w:tc>
          <w:tcPr>
            <w:tcW w:w="14606" w:type="dxa"/>
            <w:gridSpan w:val="8"/>
            <w:vAlign w:val="center"/>
          </w:tcPr>
          <w:p w:rsidR="00DF43D9" w:rsidRPr="007E5334" w:rsidRDefault="00DF43D9" w:rsidP="00DC78BB">
            <w:pPr>
              <w:pStyle w:val="aff4"/>
              <w:jc w:val="center"/>
              <w:rPr>
                <w:b/>
                <w:sz w:val="20"/>
                <w:szCs w:val="20"/>
              </w:rPr>
            </w:pPr>
            <w:r w:rsidRPr="007E5334">
              <w:rPr>
                <w:rStyle w:val="9pt5"/>
                <w:color w:val="000000"/>
                <w:sz w:val="20"/>
                <w:szCs w:val="20"/>
              </w:rPr>
              <w:t>201</w:t>
            </w:r>
            <w:r w:rsidR="00DC78BB">
              <w:rPr>
                <w:rStyle w:val="9pt5"/>
                <w:color w:val="000000"/>
                <w:sz w:val="20"/>
                <w:szCs w:val="20"/>
              </w:rPr>
              <w:t>9</w:t>
            </w:r>
            <w:r w:rsidRPr="007E5334">
              <w:rPr>
                <w:rStyle w:val="9pt5"/>
                <w:color w:val="000000"/>
                <w:sz w:val="20"/>
                <w:szCs w:val="20"/>
              </w:rPr>
              <w:t xml:space="preserve"> г.</w:t>
            </w:r>
          </w:p>
        </w:tc>
      </w:tr>
      <w:tr w:rsidR="004A6F22" w:rsidRPr="007E5334" w:rsidTr="00A234E0">
        <w:tc>
          <w:tcPr>
            <w:tcW w:w="610" w:type="dxa"/>
            <w:vMerge w:val="restart"/>
            <w:vAlign w:val="center"/>
          </w:tcPr>
          <w:p w:rsidR="004A6F22" w:rsidRPr="007E5334" w:rsidRDefault="004A6F22" w:rsidP="00A234E0">
            <w:pPr>
              <w:pStyle w:val="aff4"/>
              <w:jc w:val="center"/>
              <w:rPr>
                <w:sz w:val="20"/>
                <w:szCs w:val="20"/>
              </w:rPr>
            </w:pPr>
            <w:r w:rsidRPr="007E5334">
              <w:rPr>
                <w:rStyle w:val="9pt4"/>
                <w:color w:val="000000"/>
                <w:sz w:val="20"/>
                <w:szCs w:val="20"/>
              </w:rPr>
              <w:t>1</w:t>
            </w:r>
          </w:p>
        </w:tc>
        <w:tc>
          <w:tcPr>
            <w:tcW w:w="1546" w:type="dxa"/>
            <w:vMerge w:val="restart"/>
            <w:vAlign w:val="center"/>
          </w:tcPr>
          <w:p w:rsidR="004A6F22" w:rsidRPr="007E5334" w:rsidRDefault="004A6F22" w:rsidP="00A234E0">
            <w:pPr>
              <w:pStyle w:val="aff4"/>
              <w:jc w:val="center"/>
              <w:rPr>
                <w:sz w:val="20"/>
                <w:szCs w:val="20"/>
              </w:rPr>
            </w:pPr>
            <w:r w:rsidRPr="007E5334">
              <w:rPr>
                <w:rStyle w:val="9pt4"/>
                <w:color w:val="000000"/>
                <w:sz w:val="20"/>
                <w:szCs w:val="20"/>
              </w:rPr>
              <w:t>-</w:t>
            </w:r>
          </w:p>
        </w:tc>
        <w:tc>
          <w:tcPr>
            <w:tcW w:w="1814" w:type="dxa"/>
            <w:vMerge w:val="restart"/>
            <w:vAlign w:val="center"/>
          </w:tcPr>
          <w:p w:rsidR="004A6F22" w:rsidRPr="007E5334" w:rsidRDefault="004A6F22" w:rsidP="0029768F">
            <w:pPr>
              <w:pStyle w:val="aff4"/>
              <w:jc w:val="center"/>
              <w:rPr>
                <w:sz w:val="20"/>
                <w:szCs w:val="20"/>
              </w:rPr>
            </w:pPr>
            <w:r w:rsidRPr="007E5334">
              <w:rPr>
                <w:rStyle w:val="9pt4"/>
                <w:color w:val="000000"/>
                <w:sz w:val="20"/>
                <w:szCs w:val="20"/>
              </w:rPr>
              <w:t>Потребитель 1</w:t>
            </w:r>
            <w:r w:rsidR="00B14CF5">
              <w:rPr>
                <w:rStyle w:val="9pt4"/>
                <w:color w:val="000000"/>
                <w:sz w:val="20"/>
                <w:szCs w:val="20"/>
              </w:rPr>
              <w:t xml:space="preserve">-7 </w:t>
            </w:r>
            <w:r w:rsidRPr="007E5334">
              <w:rPr>
                <w:rStyle w:val="9pt4"/>
                <w:color w:val="000000"/>
                <w:sz w:val="20"/>
                <w:szCs w:val="20"/>
              </w:rPr>
              <w:t>- 201</w:t>
            </w:r>
            <w:r w:rsidR="0029768F">
              <w:rPr>
                <w:rStyle w:val="9pt4"/>
                <w:color w:val="000000"/>
                <w:sz w:val="20"/>
                <w:szCs w:val="20"/>
              </w:rPr>
              <w:t>9</w:t>
            </w:r>
          </w:p>
        </w:tc>
        <w:tc>
          <w:tcPr>
            <w:tcW w:w="2414" w:type="dxa"/>
            <w:vAlign w:val="center"/>
          </w:tcPr>
          <w:p w:rsidR="004A6F22" w:rsidRPr="007E5334" w:rsidRDefault="004A6F22" w:rsidP="00A234E0">
            <w:pPr>
              <w:pStyle w:val="aff4"/>
              <w:jc w:val="center"/>
              <w:rPr>
                <w:sz w:val="20"/>
                <w:szCs w:val="20"/>
              </w:rPr>
            </w:pPr>
            <w:r>
              <w:rPr>
                <w:sz w:val="20"/>
                <w:szCs w:val="20"/>
              </w:rPr>
              <w:t>42</w:t>
            </w:r>
          </w:p>
        </w:tc>
        <w:tc>
          <w:tcPr>
            <w:tcW w:w="1701" w:type="dxa"/>
            <w:vAlign w:val="center"/>
          </w:tcPr>
          <w:p w:rsidR="004A6F22" w:rsidRPr="007E5334" w:rsidRDefault="004A6F22" w:rsidP="00A234E0">
            <w:pPr>
              <w:pStyle w:val="aff4"/>
              <w:jc w:val="center"/>
              <w:rPr>
                <w:sz w:val="20"/>
                <w:szCs w:val="20"/>
              </w:rPr>
            </w:pPr>
            <w:r>
              <w:rPr>
                <w:sz w:val="20"/>
                <w:szCs w:val="20"/>
              </w:rPr>
              <w:t>20</w:t>
            </w:r>
          </w:p>
        </w:tc>
        <w:tc>
          <w:tcPr>
            <w:tcW w:w="2552" w:type="dxa"/>
            <w:vAlign w:val="center"/>
          </w:tcPr>
          <w:p w:rsidR="004A6F22" w:rsidRPr="007E5334" w:rsidRDefault="004A6F22" w:rsidP="00A234E0">
            <w:pPr>
              <w:pStyle w:val="aff4"/>
              <w:jc w:val="center"/>
              <w:rPr>
                <w:color w:val="000000"/>
                <w:sz w:val="20"/>
                <w:szCs w:val="20"/>
              </w:rPr>
            </w:pPr>
            <w:r w:rsidRPr="007E5334">
              <w:rPr>
                <w:rStyle w:val="9pt4"/>
                <w:color w:val="000000"/>
                <w:sz w:val="20"/>
                <w:szCs w:val="20"/>
              </w:rPr>
              <w:t>Подземная бесканальная</w:t>
            </w:r>
          </w:p>
        </w:tc>
        <w:tc>
          <w:tcPr>
            <w:tcW w:w="1728" w:type="dxa"/>
            <w:vAlign w:val="center"/>
          </w:tcPr>
          <w:p w:rsidR="004A6F22" w:rsidRPr="007E5334" w:rsidRDefault="004A6F22" w:rsidP="00A234E0">
            <w:pPr>
              <w:pStyle w:val="aff4"/>
              <w:jc w:val="center"/>
              <w:rPr>
                <w:bCs/>
                <w:color w:val="000000"/>
                <w:sz w:val="20"/>
                <w:szCs w:val="20"/>
              </w:rPr>
            </w:pPr>
            <w:r w:rsidRPr="007E5334">
              <w:rPr>
                <w:rStyle w:val="9pt4"/>
                <w:bCs/>
                <w:color w:val="000000"/>
                <w:sz w:val="20"/>
                <w:szCs w:val="20"/>
              </w:rPr>
              <w:t>Пенополиуретан</w:t>
            </w:r>
          </w:p>
        </w:tc>
        <w:tc>
          <w:tcPr>
            <w:tcW w:w="2241" w:type="dxa"/>
            <w:vAlign w:val="center"/>
          </w:tcPr>
          <w:p w:rsidR="004A6F22" w:rsidRPr="007E5334" w:rsidRDefault="00474118" w:rsidP="00A234E0">
            <w:pPr>
              <w:pStyle w:val="aff4"/>
              <w:jc w:val="center"/>
              <w:rPr>
                <w:sz w:val="20"/>
                <w:szCs w:val="20"/>
              </w:rPr>
            </w:pPr>
            <w:r>
              <w:rPr>
                <w:sz w:val="20"/>
                <w:szCs w:val="20"/>
              </w:rPr>
              <w:t>52395,12</w:t>
            </w:r>
          </w:p>
        </w:tc>
      </w:tr>
      <w:tr w:rsidR="004A6F22" w:rsidRPr="007E5334" w:rsidTr="00A234E0">
        <w:tc>
          <w:tcPr>
            <w:tcW w:w="610" w:type="dxa"/>
            <w:vMerge/>
            <w:vAlign w:val="center"/>
          </w:tcPr>
          <w:p w:rsidR="004A6F22" w:rsidRPr="007E5334" w:rsidRDefault="004A6F22" w:rsidP="00A234E0">
            <w:pPr>
              <w:pStyle w:val="aff4"/>
              <w:jc w:val="center"/>
              <w:rPr>
                <w:rStyle w:val="9pt4"/>
                <w:color w:val="000000"/>
                <w:sz w:val="20"/>
                <w:szCs w:val="20"/>
              </w:rPr>
            </w:pPr>
          </w:p>
        </w:tc>
        <w:tc>
          <w:tcPr>
            <w:tcW w:w="1546" w:type="dxa"/>
            <w:vMerge/>
            <w:vAlign w:val="center"/>
          </w:tcPr>
          <w:p w:rsidR="004A6F22" w:rsidRPr="007E5334" w:rsidRDefault="004A6F22" w:rsidP="00A234E0">
            <w:pPr>
              <w:pStyle w:val="aff4"/>
              <w:jc w:val="center"/>
              <w:rPr>
                <w:rStyle w:val="9pt4"/>
                <w:color w:val="000000"/>
                <w:sz w:val="20"/>
                <w:szCs w:val="20"/>
              </w:rPr>
            </w:pPr>
          </w:p>
        </w:tc>
        <w:tc>
          <w:tcPr>
            <w:tcW w:w="1814" w:type="dxa"/>
            <w:vMerge/>
            <w:vAlign w:val="center"/>
          </w:tcPr>
          <w:p w:rsidR="004A6F22" w:rsidRPr="007E5334" w:rsidRDefault="004A6F22" w:rsidP="004A6F22">
            <w:pPr>
              <w:pStyle w:val="aff4"/>
              <w:jc w:val="center"/>
              <w:rPr>
                <w:rStyle w:val="9pt4"/>
                <w:color w:val="000000"/>
                <w:sz w:val="20"/>
                <w:szCs w:val="20"/>
              </w:rPr>
            </w:pPr>
          </w:p>
        </w:tc>
        <w:tc>
          <w:tcPr>
            <w:tcW w:w="2414" w:type="dxa"/>
            <w:vAlign w:val="center"/>
          </w:tcPr>
          <w:p w:rsidR="004A6F22" w:rsidRPr="007E5334" w:rsidRDefault="004A6F22" w:rsidP="00A234E0">
            <w:pPr>
              <w:pStyle w:val="aff4"/>
              <w:jc w:val="center"/>
              <w:rPr>
                <w:rStyle w:val="9pt5"/>
                <w:b w:val="0"/>
                <w:color w:val="000000"/>
                <w:sz w:val="20"/>
                <w:szCs w:val="20"/>
              </w:rPr>
            </w:pPr>
            <w:r>
              <w:rPr>
                <w:rStyle w:val="9pt5"/>
                <w:b w:val="0"/>
                <w:color w:val="000000"/>
                <w:sz w:val="20"/>
                <w:szCs w:val="20"/>
              </w:rPr>
              <w:t>45</w:t>
            </w:r>
          </w:p>
        </w:tc>
        <w:tc>
          <w:tcPr>
            <w:tcW w:w="1701" w:type="dxa"/>
            <w:vAlign w:val="center"/>
          </w:tcPr>
          <w:p w:rsidR="004A6F22" w:rsidRPr="007E5334" w:rsidRDefault="004A6F22" w:rsidP="00A234E0">
            <w:pPr>
              <w:pStyle w:val="aff4"/>
              <w:jc w:val="center"/>
              <w:rPr>
                <w:rStyle w:val="9pt4"/>
                <w:color w:val="000000"/>
                <w:sz w:val="20"/>
                <w:szCs w:val="20"/>
              </w:rPr>
            </w:pPr>
            <w:r>
              <w:rPr>
                <w:rStyle w:val="9pt4"/>
                <w:color w:val="000000"/>
                <w:sz w:val="20"/>
                <w:szCs w:val="20"/>
              </w:rPr>
              <w:t>120</w:t>
            </w:r>
          </w:p>
        </w:tc>
        <w:tc>
          <w:tcPr>
            <w:tcW w:w="2552" w:type="dxa"/>
            <w:vAlign w:val="center"/>
          </w:tcPr>
          <w:p w:rsidR="004A6F22" w:rsidRPr="007E5334" w:rsidRDefault="004A6F22" w:rsidP="00A234E0">
            <w:pPr>
              <w:pStyle w:val="aff4"/>
              <w:jc w:val="center"/>
              <w:rPr>
                <w:color w:val="000000"/>
                <w:sz w:val="20"/>
                <w:szCs w:val="20"/>
              </w:rPr>
            </w:pPr>
            <w:r w:rsidRPr="007E5334">
              <w:rPr>
                <w:rStyle w:val="9pt4"/>
                <w:color w:val="000000"/>
                <w:sz w:val="20"/>
                <w:szCs w:val="20"/>
              </w:rPr>
              <w:t>Подземная бесканальная</w:t>
            </w:r>
          </w:p>
        </w:tc>
        <w:tc>
          <w:tcPr>
            <w:tcW w:w="1728" w:type="dxa"/>
            <w:vAlign w:val="center"/>
          </w:tcPr>
          <w:p w:rsidR="004A6F22" w:rsidRPr="007E5334" w:rsidRDefault="004A6F22" w:rsidP="00A234E0">
            <w:pPr>
              <w:pStyle w:val="aff4"/>
              <w:jc w:val="center"/>
              <w:rPr>
                <w:bCs/>
                <w:color w:val="000000"/>
                <w:sz w:val="20"/>
                <w:szCs w:val="20"/>
              </w:rPr>
            </w:pPr>
            <w:r w:rsidRPr="007E5334">
              <w:rPr>
                <w:rStyle w:val="9pt4"/>
                <w:bCs/>
                <w:color w:val="000000"/>
                <w:sz w:val="20"/>
                <w:szCs w:val="20"/>
              </w:rPr>
              <w:t>Пенополиуретан</w:t>
            </w:r>
          </w:p>
        </w:tc>
        <w:tc>
          <w:tcPr>
            <w:tcW w:w="2241" w:type="dxa"/>
            <w:vAlign w:val="center"/>
          </w:tcPr>
          <w:p w:rsidR="004A6F22" w:rsidRPr="007E5334" w:rsidRDefault="00474118" w:rsidP="00A234E0">
            <w:pPr>
              <w:pStyle w:val="aff4"/>
              <w:jc w:val="center"/>
              <w:rPr>
                <w:sz w:val="20"/>
                <w:szCs w:val="20"/>
              </w:rPr>
            </w:pPr>
            <w:r>
              <w:rPr>
                <w:sz w:val="20"/>
                <w:szCs w:val="20"/>
              </w:rPr>
              <w:t>314370,73</w:t>
            </w:r>
          </w:p>
        </w:tc>
      </w:tr>
      <w:tr w:rsidR="004A6F22" w:rsidRPr="007E5334" w:rsidTr="00A234E0">
        <w:tc>
          <w:tcPr>
            <w:tcW w:w="6384" w:type="dxa"/>
            <w:gridSpan w:val="4"/>
            <w:vAlign w:val="center"/>
          </w:tcPr>
          <w:p w:rsidR="004A6F22" w:rsidRPr="007E5334" w:rsidRDefault="004A6F22" w:rsidP="00A234E0">
            <w:pPr>
              <w:pStyle w:val="aff4"/>
              <w:jc w:val="center"/>
              <w:rPr>
                <w:rStyle w:val="9pt5"/>
                <w:b w:val="0"/>
                <w:color w:val="000000"/>
                <w:sz w:val="20"/>
                <w:szCs w:val="20"/>
              </w:rPr>
            </w:pPr>
            <w:r w:rsidRPr="007E5334">
              <w:rPr>
                <w:rStyle w:val="9pt5"/>
                <w:color w:val="000000"/>
                <w:sz w:val="20"/>
                <w:szCs w:val="20"/>
              </w:rPr>
              <w:t>Итого за этап</w:t>
            </w:r>
          </w:p>
        </w:tc>
        <w:tc>
          <w:tcPr>
            <w:tcW w:w="1701" w:type="dxa"/>
            <w:vAlign w:val="center"/>
          </w:tcPr>
          <w:p w:rsidR="004A6F22" w:rsidRPr="00474118" w:rsidRDefault="004A6F22" w:rsidP="00A234E0">
            <w:pPr>
              <w:pStyle w:val="aff4"/>
              <w:jc w:val="center"/>
              <w:rPr>
                <w:rStyle w:val="9pt4"/>
                <w:b/>
                <w:color w:val="000000"/>
                <w:sz w:val="20"/>
                <w:szCs w:val="20"/>
              </w:rPr>
            </w:pPr>
            <w:r w:rsidRPr="00474118">
              <w:rPr>
                <w:rStyle w:val="9pt4"/>
                <w:b/>
                <w:color w:val="000000"/>
                <w:sz w:val="20"/>
                <w:szCs w:val="20"/>
              </w:rPr>
              <w:t>140</w:t>
            </w:r>
          </w:p>
        </w:tc>
        <w:tc>
          <w:tcPr>
            <w:tcW w:w="2552" w:type="dxa"/>
            <w:vAlign w:val="center"/>
          </w:tcPr>
          <w:p w:rsidR="004A6F22" w:rsidRPr="007E5334" w:rsidRDefault="004A6F22" w:rsidP="00A234E0">
            <w:pPr>
              <w:pStyle w:val="aff4"/>
              <w:jc w:val="center"/>
              <w:rPr>
                <w:rStyle w:val="9pt4"/>
                <w:color w:val="000000"/>
                <w:sz w:val="20"/>
                <w:szCs w:val="20"/>
              </w:rPr>
            </w:pPr>
          </w:p>
        </w:tc>
        <w:tc>
          <w:tcPr>
            <w:tcW w:w="1728" w:type="dxa"/>
            <w:vAlign w:val="center"/>
          </w:tcPr>
          <w:p w:rsidR="004A6F22" w:rsidRPr="007E5334" w:rsidRDefault="004A6F22" w:rsidP="00A234E0">
            <w:pPr>
              <w:pStyle w:val="aff4"/>
              <w:jc w:val="center"/>
              <w:rPr>
                <w:rStyle w:val="9pt4"/>
                <w:bCs/>
                <w:color w:val="000000"/>
                <w:sz w:val="20"/>
                <w:szCs w:val="20"/>
              </w:rPr>
            </w:pPr>
          </w:p>
        </w:tc>
        <w:tc>
          <w:tcPr>
            <w:tcW w:w="2241" w:type="dxa"/>
            <w:vAlign w:val="center"/>
          </w:tcPr>
          <w:p w:rsidR="004A6F22" w:rsidRPr="00474118" w:rsidRDefault="00474118" w:rsidP="00474118">
            <w:pPr>
              <w:spacing w:after="0" w:line="240" w:lineRule="auto"/>
              <w:ind w:firstLine="0"/>
              <w:jc w:val="center"/>
              <w:rPr>
                <w:b/>
                <w:color w:val="000000"/>
                <w:sz w:val="20"/>
                <w:szCs w:val="20"/>
              </w:rPr>
            </w:pPr>
            <w:r w:rsidRPr="00474118">
              <w:rPr>
                <w:b/>
                <w:color w:val="000000"/>
                <w:sz w:val="20"/>
                <w:szCs w:val="20"/>
              </w:rPr>
              <w:t>366765,85</w:t>
            </w:r>
          </w:p>
        </w:tc>
      </w:tr>
      <w:tr w:rsidR="004A6F22" w:rsidRPr="007E5334" w:rsidTr="00A234E0">
        <w:tc>
          <w:tcPr>
            <w:tcW w:w="14606" w:type="dxa"/>
            <w:gridSpan w:val="8"/>
            <w:vAlign w:val="center"/>
          </w:tcPr>
          <w:p w:rsidR="004A6F22" w:rsidRPr="007E5334" w:rsidRDefault="004A6F22" w:rsidP="00DC78BB">
            <w:pPr>
              <w:pStyle w:val="aff4"/>
              <w:jc w:val="center"/>
              <w:rPr>
                <w:b/>
                <w:sz w:val="20"/>
                <w:szCs w:val="20"/>
              </w:rPr>
            </w:pPr>
            <w:r w:rsidRPr="007E5334">
              <w:rPr>
                <w:rStyle w:val="9pt5"/>
                <w:color w:val="000000"/>
                <w:sz w:val="20"/>
                <w:szCs w:val="20"/>
              </w:rPr>
              <w:t>20</w:t>
            </w:r>
            <w:r w:rsidR="00DC78BB">
              <w:rPr>
                <w:rStyle w:val="9pt5"/>
                <w:color w:val="000000"/>
                <w:sz w:val="20"/>
                <w:szCs w:val="20"/>
              </w:rPr>
              <w:t>20</w:t>
            </w:r>
            <w:r w:rsidRPr="007E5334">
              <w:rPr>
                <w:rStyle w:val="9pt5"/>
                <w:color w:val="000000"/>
                <w:sz w:val="20"/>
                <w:szCs w:val="20"/>
              </w:rPr>
              <w:t xml:space="preserve"> г.</w:t>
            </w:r>
          </w:p>
        </w:tc>
      </w:tr>
      <w:tr w:rsidR="004A6F22" w:rsidRPr="007E5334" w:rsidTr="00A234E0">
        <w:tc>
          <w:tcPr>
            <w:tcW w:w="610" w:type="dxa"/>
            <w:vAlign w:val="center"/>
          </w:tcPr>
          <w:p w:rsidR="004A6F22" w:rsidRPr="007E5334" w:rsidRDefault="004A6F22" w:rsidP="00A234E0">
            <w:pPr>
              <w:pStyle w:val="aff4"/>
              <w:jc w:val="center"/>
              <w:rPr>
                <w:sz w:val="20"/>
                <w:szCs w:val="20"/>
              </w:rPr>
            </w:pPr>
            <w:r w:rsidRPr="007E5334">
              <w:rPr>
                <w:rStyle w:val="9pt4"/>
                <w:color w:val="000000"/>
                <w:sz w:val="20"/>
                <w:szCs w:val="20"/>
              </w:rPr>
              <w:t>2</w:t>
            </w:r>
          </w:p>
        </w:tc>
        <w:tc>
          <w:tcPr>
            <w:tcW w:w="1546" w:type="dxa"/>
            <w:vAlign w:val="center"/>
          </w:tcPr>
          <w:p w:rsidR="004A6F22" w:rsidRPr="007E5334" w:rsidRDefault="004A6F22" w:rsidP="00A234E0">
            <w:pPr>
              <w:pStyle w:val="aff4"/>
              <w:jc w:val="center"/>
              <w:rPr>
                <w:sz w:val="20"/>
                <w:szCs w:val="20"/>
              </w:rPr>
            </w:pPr>
            <w:r w:rsidRPr="007E5334">
              <w:rPr>
                <w:rStyle w:val="9pt4"/>
                <w:color w:val="000000"/>
                <w:sz w:val="20"/>
                <w:szCs w:val="20"/>
              </w:rPr>
              <w:t>-</w:t>
            </w:r>
          </w:p>
        </w:tc>
        <w:tc>
          <w:tcPr>
            <w:tcW w:w="1814" w:type="dxa"/>
            <w:vAlign w:val="center"/>
          </w:tcPr>
          <w:p w:rsidR="004A6F22" w:rsidRPr="007E5334" w:rsidRDefault="004A6F22" w:rsidP="0029768F">
            <w:pPr>
              <w:pStyle w:val="aff4"/>
              <w:jc w:val="center"/>
              <w:rPr>
                <w:sz w:val="20"/>
                <w:szCs w:val="20"/>
              </w:rPr>
            </w:pPr>
            <w:r w:rsidRPr="007E5334">
              <w:rPr>
                <w:rStyle w:val="9pt4"/>
                <w:color w:val="000000"/>
                <w:sz w:val="20"/>
                <w:szCs w:val="20"/>
              </w:rPr>
              <w:t>Потребитель 1</w:t>
            </w:r>
            <w:r w:rsidR="00B14CF5">
              <w:rPr>
                <w:rStyle w:val="9pt4"/>
                <w:color w:val="000000"/>
                <w:sz w:val="20"/>
                <w:szCs w:val="20"/>
              </w:rPr>
              <w:t xml:space="preserve">-3 </w:t>
            </w:r>
            <w:r w:rsidRPr="007E5334">
              <w:rPr>
                <w:rStyle w:val="9pt4"/>
                <w:color w:val="000000"/>
                <w:sz w:val="20"/>
                <w:szCs w:val="20"/>
              </w:rPr>
              <w:t>- 20</w:t>
            </w:r>
            <w:r w:rsidR="0029768F">
              <w:rPr>
                <w:rStyle w:val="9pt4"/>
                <w:color w:val="000000"/>
                <w:sz w:val="20"/>
                <w:szCs w:val="20"/>
              </w:rPr>
              <w:t>20</w:t>
            </w:r>
          </w:p>
        </w:tc>
        <w:tc>
          <w:tcPr>
            <w:tcW w:w="2414" w:type="dxa"/>
            <w:vAlign w:val="center"/>
          </w:tcPr>
          <w:p w:rsidR="004A6F22" w:rsidRPr="007E5334" w:rsidRDefault="004A6F22" w:rsidP="00A234E0">
            <w:pPr>
              <w:pStyle w:val="aff4"/>
              <w:jc w:val="center"/>
              <w:rPr>
                <w:sz w:val="20"/>
                <w:szCs w:val="20"/>
              </w:rPr>
            </w:pPr>
            <w:r>
              <w:rPr>
                <w:sz w:val="20"/>
                <w:szCs w:val="20"/>
              </w:rPr>
              <w:t>42</w:t>
            </w:r>
          </w:p>
        </w:tc>
        <w:tc>
          <w:tcPr>
            <w:tcW w:w="1701" w:type="dxa"/>
            <w:vAlign w:val="center"/>
          </w:tcPr>
          <w:p w:rsidR="004A6F22" w:rsidRPr="007E5334" w:rsidRDefault="004A6F22" w:rsidP="00A234E0">
            <w:pPr>
              <w:pStyle w:val="aff4"/>
              <w:jc w:val="center"/>
              <w:rPr>
                <w:sz w:val="20"/>
                <w:szCs w:val="20"/>
              </w:rPr>
            </w:pPr>
            <w:r>
              <w:rPr>
                <w:sz w:val="20"/>
                <w:szCs w:val="20"/>
              </w:rPr>
              <w:t>60</w:t>
            </w:r>
          </w:p>
        </w:tc>
        <w:tc>
          <w:tcPr>
            <w:tcW w:w="2552" w:type="dxa"/>
            <w:vAlign w:val="center"/>
          </w:tcPr>
          <w:p w:rsidR="004A6F22" w:rsidRPr="007E5334" w:rsidRDefault="004A6F22" w:rsidP="00A234E0">
            <w:pPr>
              <w:pStyle w:val="aff4"/>
              <w:jc w:val="center"/>
              <w:rPr>
                <w:color w:val="000000"/>
                <w:sz w:val="20"/>
                <w:szCs w:val="20"/>
              </w:rPr>
            </w:pPr>
            <w:r w:rsidRPr="007E5334">
              <w:rPr>
                <w:rStyle w:val="9pt4"/>
                <w:color w:val="000000"/>
                <w:sz w:val="20"/>
                <w:szCs w:val="20"/>
              </w:rPr>
              <w:t>Подземная бесканальная</w:t>
            </w:r>
          </w:p>
        </w:tc>
        <w:tc>
          <w:tcPr>
            <w:tcW w:w="1728" w:type="dxa"/>
            <w:vAlign w:val="center"/>
          </w:tcPr>
          <w:p w:rsidR="004A6F22" w:rsidRPr="007E5334" w:rsidRDefault="004A6F22" w:rsidP="00A234E0">
            <w:pPr>
              <w:pStyle w:val="aff4"/>
              <w:jc w:val="center"/>
              <w:rPr>
                <w:bCs/>
                <w:color w:val="000000"/>
                <w:sz w:val="20"/>
                <w:szCs w:val="20"/>
              </w:rPr>
            </w:pPr>
            <w:r w:rsidRPr="007E5334">
              <w:rPr>
                <w:rStyle w:val="9pt4"/>
                <w:bCs/>
                <w:color w:val="000000"/>
                <w:sz w:val="20"/>
                <w:szCs w:val="20"/>
              </w:rPr>
              <w:t>Пенополиуретан</w:t>
            </w:r>
          </w:p>
        </w:tc>
        <w:tc>
          <w:tcPr>
            <w:tcW w:w="2241" w:type="dxa"/>
            <w:vAlign w:val="center"/>
          </w:tcPr>
          <w:p w:rsidR="004A6F22" w:rsidRPr="007E5334" w:rsidRDefault="00474118" w:rsidP="00A234E0">
            <w:pPr>
              <w:pStyle w:val="aff4"/>
              <w:jc w:val="center"/>
              <w:rPr>
                <w:sz w:val="20"/>
                <w:szCs w:val="20"/>
              </w:rPr>
            </w:pPr>
            <w:r>
              <w:rPr>
                <w:sz w:val="20"/>
                <w:szCs w:val="20"/>
              </w:rPr>
              <w:t>157185,36</w:t>
            </w:r>
          </w:p>
        </w:tc>
      </w:tr>
      <w:tr w:rsidR="004A6F22" w:rsidRPr="007E5334" w:rsidTr="00A234E0">
        <w:tc>
          <w:tcPr>
            <w:tcW w:w="6384" w:type="dxa"/>
            <w:gridSpan w:val="4"/>
            <w:vAlign w:val="center"/>
          </w:tcPr>
          <w:p w:rsidR="004A6F22" w:rsidRPr="007E5334" w:rsidRDefault="004A6F22" w:rsidP="00A234E0">
            <w:pPr>
              <w:pStyle w:val="aff4"/>
              <w:jc w:val="center"/>
              <w:rPr>
                <w:rStyle w:val="9pt5"/>
                <w:b w:val="0"/>
                <w:color w:val="000000"/>
                <w:sz w:val="20"/>
                <w:szCs w:val="20"/>
              </w:rPr>
            </w:pPr>
            <w:r w:rsidRPr="007E5334">
              <w:rPr>
                <w:rStyle w:val="9pt5"/>
                <w:color w:val="000000"/>
                <w:sz w:val="20"/>
                <w:szCs w:val="20"/>
              </w:rPr>
              <w:t>Итого за этап</w:t>
            </w:r>
          </w:p>
        </w:tc>
        <w:tc>
          <w:tcPr>
            <w:tcW w:w="1701" w:type="dxa"/>
            <w:vAlign w:val="center"/>
          </w:tcPr>
          <w:p w:rsidR="004A6F22" w:rsidRPr="00474118" w:rsidRDefault="004A6F22" w:rsidP="00A234E0">
            <w:pPr>
              <w:pStyle w:val="aff4"/>
              <w:jc w:val="center"/>
              <w:rPr>
                <w:rStyle w:val="9pt4"/>
                <w:b/>
                <w:color w:val="000000"/>
                <w:sz w:val="20"/>
                <w:szCs w:val="20"/>
              </w:rPr>
            </w:pPr>
            <w:r w:rsidRPr="00474118">
              <w:rPr>
                <w:rStyle w:val="9pt4"/>
                <w:b/>
                <w:color w:val="000000"/>
                <w:sz w:val="20"/>
                <w:szCs w:val="20"/>
              </w:rPr>
              <w:t>60</w:t>
            </w:r>
          </w:p>
        </w:tc>
        <w:tc>
          <w:tcPr>
            <w:tcW w:w="2552" w:type="dxa"/>
            <w:vAlign w:val="center"/>
          </w:tcPr>
          <w:p w:rsidR="004A6F22" w:rsidRPr="007E5334" w:rsidRDefault="004A6F22" w:rsidP="00A234E0">
            <w:pPr>
              <w:pStyle w:val="aff4"/>
              <w:jc w:val="center"/>
              <w:rPr>
                <w:sz w:val="20"/>
                <w:szCs w:val="20"/>
              </w:rPr>
            </w:pPr>
          </w:p>
        </w:tc>
        <w:tc>
          <w:tcPr>
            <w:tcW w:w="1728" w:type="dxa"/>
            <w:vAlign w:val="center"/>
          </w:tcPr>
          <w:p w:rsidR="004A6F22" w:rsidRPr="007E5334" w:rsidRDefault="004A6F22" w:rsidP="00A234E0">
            <w:pPr>
              <w:pStyle w:val="aff4"/>
              <w:jc w:val="center"/>
              <w:rPr>
                <w:sz w:val="20"/>
                <w:szCs w:val="20"/>
              </w:rPr>
            </w:pPr>
          </w:p>
        </w:tc>
        <w:tc>
          <w:tcPr>
            <w:tcW w:w="2241" w:type="dxa"/>
            <w:vAlign w:val="center"/>
          </w:tcPr>
          <w:p w:rsidR="004A6F22" w:rsidRPr="00474118" w:rsidRDefault="00474118" w:rsidP="00A234E0">
            <w:pPr>
              <w:pStyle w:val="aff4"/>
              <w:jc w:val="center"/>
              <w:rPr>
                <w:b/>
                <w:sz w:val="20"/>
                <w:szCs w:val="20"/>
              </w:rPr>
            </w:pPr>
            <w:r w:rsidRPr="00474118">
              <w:rPr>
                <w:b/>
                <w:sz w:val="20"/>
                <w:szCs w:val="20"/>
              </w:rPr>
              <w:t>157185,36</w:t>
            </w:r>
          </w:p>
        </w:tc>
      </w:tr>
      <w:tr w:rsidR="004A6F22" w:rsidRPr="007E5334" w:rsidTr="00A234E0">
        <w:tc>
          <w:tcPr>
            <w:tcW w:w="14606" w:type="dxa"/>
            <w:gridSpan w:val="8"/>
            <w:vAlign w:val="center"/>
          </w:tcPr>
          <w:p w:rsidR="004A6F22" w:rsidRPr="007E5334" w:rsidRDefault="004A6F22" w:rsidP="00DC78BB">
            <w:pPr>
              <w:pStyle w:val="aff4"/>
              <w:jc w:val="center"/>
              <w:rPr>
                <w:b/>
                <w:sz w:val="20"/>
                <w:szCs w:val="20"/>
              </w:rPr>
            </w:pPr>
            <w:r w:rsidRPr="007E5334">
              <w:rPr>
                <w:rStyle w:val="9pt5"/>
                <w:color w:val="000000"/>
                <w:sz w:val="20"/>
                <w:szCs w:val="20"/>
              </w:rPr>
              <w:t>202</w:t>
            </w:r>
            <w:r w:rsidR="00DC78BB">
              <w:rPr>
                <w:rStyle w:val="9pt5"/>
                <w:color w:val="000000"/>
                <w:sz w:val="20"/>
                <w:szCs w:val="20"/>
              </w:rPr>
              <w:t>1</w:t>
            </w:r>
            <w:r w:rsidRPr="007E5334">
              <w:rPr>
                <w:rStyle w:val="9pt5"/>
                <w:color w:val="000000"/>
                <w:sz w:val="20"/>
                <w:szCs w:val="20"/>
              </w:rPr>
              <w:t xml:space="preserve"> г.</w:t>
            </w:r>
          </w:p>
        </w:tc>
      </w:tr>
      <w:tr w:rsidR="004A6F22" w:rsidRPr="007E5334" w:rsidTr="00A234E0">
        <w:tc>
          <w:tcPr>
            <w:tcW w:w="610" w:type="dxa"/>
            <w:vAlign w:val="center"/>
          </w:tcPr>
          <w:p w:rsidR="004A6F22" w:rsidRPr="007E5334" w:rsidRDefault="004A6F22" w:rsidP="00A234E0">
            <w:pPr>
              <w:pStyle w:val="aff4"/>
              <w:jc w:val="center"/>
              <w:rPr>
                <w:color w:val="000000"/>
                <w:sz w:val="20"/>
                <w:szCs w:val="20"/>
              </w:rPr>
            </w:pPr>
            <w:r w:rsidRPr="007E5334">
              <w:rPr>
                <w:rStyle w:val="9pt4"/>
                <w:color w:val="000000"/>
                <w:sz w:val="20"/>
                <w:szCs w:val="20"/>
              </w:rPr>
              <w:lastRenderedPageBreak/>
              <w:t>3</w:t>
            </w:r>
          </w:p>
        </w:tc>
        <w:tc>
          <w:tcPr>
            <w:tcW w:w="1546" w:type="dxa"/>
            <w:vAlign w:val="center"/>
          </w:tcPr>
          <w:p w:rsidR="004A6F22" w:rsidRPr="007E5334" w:rsidRDefault="004A6F22" w:rsidP="00A234E0">
            <w:pPr>
              <w:pStyle w:val="aff4"/>
              <w:jc w:val="center"/>
              <w:rPr>
                <w:color w:val="000000"/>
                <w:sz w:val="20"/>
                <w:szCs w:val="20"/>
              </w:rPr>
            </w:pPr>
            <w:r>
              <w:rPr>
                <w:rStyle w:val="9pt4"/>
                <w:color w:val="000000"/>
                <w:sz w:val="20"/>
                <w:szCs w:val="20"/>
              </w:rPr>
              <w:t>-</w:t>
            </w:r>
          </w:p>
        </w:tc>
        <w:tc>
          <w:tcPr>
            <w:tcW w:w="1814" w:type="dxa"/>
            <w:vAlign w:val="center"/>
          </w:tcPr>
          <w:p w:rsidR="004A6F22" w:rsidRPr="007E5334" w:rsidRDefault="004A6F22" w:rsidP="0029768F">
            <w:pPr>
              <w:pStyle w:val="aff4"/>
              <w:jc w:val="center"/>
              <w:rPr>
                <w:color w:val="000000"/>
                <w:sz w:val="20"/>
                <w:szCs w:val="20"/>
              </w:rPr>
            </w:pPr>
            <w:r w:rsidRPr="007E5334">
              <w:rPr>
                <w:rStyle w:val="9pt4"/>
                <w:color w:val="000000"/>
                <w:sz w:val="20"/>
                <w:szCs w:val="20"/>
              </w:rPr>
              <w:t>Потребитель 1</w:t>
            </w:r>
            <w:r w:rsidR="00B14CF5">
              <w:rPr>
                <w:rStyle w:val="9pt4"/>
                <w:color w:val="000000"/>
                <w:sz w:val="20"/>
                <w:szCs w:val="20"/>
              </w:rPr>
              <w:t xml:space="preserve">-4 </w:t>
            </w:r>
            <w:r w:rsidRPr="007E5334">
              <w:rPr>
                <w:rStyle w:val="9pt4"/>
                <w:color w:val="000000"/>
                <w:sz w:val="20"/>
                <w:szCs w:val="20"/>
              </w:rPr>
              <w:t>- 20</w:t>
            </w:r>
            <w:r>
              <w:rPr>
                <w:rStyle w:val="9pt4"/>
                <w:color w:val="000000"/>
                <w:sz w:val="20"/>
                <w:szCs w:val="20"/>
              </w:rPr>
              <w:t>2</w:t>
            </w:r>
            <w:r w:rsidR="0029768F">
              <w:rPr>
                <w:rStyle w:val="9pt4"/>
                <w:color w:val="000000"/>
                <w:sz w:val="20"/>
                <w:szCs w:val="20"/>
              </w:rPr>
              <w:t>1</w:t>
            </w:r>
          </w:p>
        </w:tc>
        <w:tc>
          <w:tcPr>
            <w:tcW w:w="2414" w:type="dxa"/>
            <w:vAlign w:val="center"/>
          </w:tcPr>
          <w:p w:rsidR="004A6F22" w:rsidRPr="007E5334" w:rsidRDefault="004A6F22" w:rsidP="00A234E0">
            <w:pPr>
              <w:pStyle w:val="aff4"/>
              <w:jc w:val="center"/>
              <w:rPr>
                <w:bCs/>
                <w:color w:val="000000"/>
                <w:sz w:val="20"/>
                <w:szCs w:val="20"/>
              </w:rPr>
            </w:pPr>
            <w:r>
              <w:rPr>
                <w:rStyle w:val="9pt5"/>
                <w:b w:val="0"/>
                <w:color w:val="000000"/>
                <w:sz w:val="20"/>
                <w:szCs w:val="20"/>
              </w:rPr>
              <w:t>42</w:t>
            </w:r>
          </w:p>
        </w:tc>
        <w:tc>
          <w:tcPr>
            <w:tcW w:w="1701" w:type="dxa"/>
            <w:vAlign w:val="center"/>
          </w:tcPr>
          <w:p w:rsidR="004A6F22" w:rsidRPr="007E5334" w:rsidRDefault="004A6F22" w:rsidP="00A234E0">
            <w:pPr>
              <w:pStyle w:val="aff4"/>
              <w:jc w:val="center"/>
              <w:rPr>
                <w:color w:val="000000"/>
                <w:sz w:val="20"/>
                <w:szCs w:val="20"/>
              </w:rPr>
            </w:pPr>
            <w:r>
              <w:rPr>
                <w:rStyle w:val="9pt4"/>
                <w:color w:val="000000"/>
                <w:sz w:val="20"/>
                <w:szCs w:val="20"/>
              </w:rPr>
              <w:t>80</w:t>
            </w:r>
          </w:p>
        </w:tc>
        <w:tc>
          <w:tcPr>
            <w:tcW w:w="2552" w:type="dxa"/>
            <w:vAlign w:val="center"/>
          </w:tcPr>
          <w:p w:rsidR="004A6F22" w:rsidRPr="007E5334" w:rsidRDefault="004A6F22" w:rsidP="00A234E0">
            <w:pPr>
              <w:pStyle w:val="aff4"/>
              <w:jc w:val="center"/>
              <w:rPr>
                <w:color w:val="000000"/>
                <w:sz w:val="20"/>
                <w:szCs w:val="20"/>
              </w:rPr>
            </w:pPr>
            <w:r w:rsidRPr="007E5334">
              <w:rPr>
                <w:rStyle w:val="9pt4"/>
                <w:color w:val="000000"/>
                <w:sz w:val="20"/>
                <w:szCs w:val="20"/>
              </w:rPr>
              <w:t>Подземная бесканальная</w:t>
            </w:r>
          </w:p>
        </w:tc>
        <w:tc>
          <w:tcPr>
            <w:tcW w:w="1728" w:type="dxa"/>
            <w:vAlign w:val="center"/>
          </w:tcPr>
          <w:p w:rsidR="004A6F22" w:rsidRPr="007E5334" w:rsidRDefault="004A6F22" w:rsidP="00A234E0">
            <w:pPr>
              <w:pStyle w:val="aff4"/>
              <w:jc w:val="center"/>
              <w:rPr>
                <w:color w:val="000000"/>
                <w:sz w:val="20"/>
                <w:szCs w:val="20"/>
              </w:rPr>
            </w:pPr>
            <w:r w:rsidRPr="007E5334">
              <w:rPr>
                <w:rStyle w:val="9pt4"/>
                <w:color w:val="000000"/>
                <w:sz w:val="20"/>
                <w:szCs w:val="20"/>
              </w:rPr>
              <w:t>Пенополиуретан</w:t>
            </w:r>
          </w:p>
        </w:tc>
        <w:tc>
          <w:tcPr>
            <w:tcW w:w="2241" w:type="dxa"/>
            <w:vAlign w:val="center"/>
          </w:tcPr>
          <w:p w:rsidR="004A6F22" w:rsidRPr="007E5334" w:rsidRDefault="00474118" w:rsidP="00A234E0">
            <w:pPr>
              <w:spacing w:after="0" w:line="240" w:lineRule="auto"/>
              <w:ind w:firstLine="0"/>
              <w:jc w:val="center"/>
              <w:rPr>
                <w:color w:val="000000"/>
                <w:sz w:val="20"/>
                <w:szCs w:val="20"/>
              </w:rPr>
            </w:pPr>
            <w:r>
              <w:rPr>
                <w:sz w:val="20"/>
                <w:szCs w:val="20"/>
              </w:rPr>
              <w:t>157185,36</w:t>
            </w:r>
          </w:p>
        </w:tc>
      </w:tr>
      <w:tr w:rsidR="004A6F22" w:rsidRPr="007E5334" w:rsidTr="00A234E0">
        <w:tc>
          <w:tcPr>
            <w:tcW w:w="6384" w:type="dxa"/>
            <w:gridSpan w:val="4"/>
            <w:vAlign w:val="center"/>
          </w:tcPr>
          <w:p w:rsidR="004A6F22" w:rsidRPr="007E5334" w:rsidRDefault="004A6F22" w:rsidP="00A234E0">
            <w:pPr>
              <w:pStyle w:val="aff4"/>
              <w:jc w:val="center"/>
              <w:rPr>
                <w:rStyle w:val="9pt5"/>
                <w:color w:val="000000"/>
                <w:sz w:val="20"/>
                <w:szCs w:val="20"/>
              </w:rPr>
            </w:pPr>
            <w:r w:rsidRPr="007E5334">
              <w:rPr>
                <w:rStyle w:val="9pt5"/>
                <w:color w:val="000000"/>
                <w:sz w:val="20"/>
                <w:szCs w:val="20"/>
              </w:rPr>
              <w:t>Итого за этап</w:t>
            </w:r>
          </w:p>
        </w:tc>
        <w:tc>
          <w:tcPr>
            <w:tcW w:w="1701" w:type="dxa"/>
            <w:vAlign w:val="center"/>
          </w:tcPr>
          <w:p w:rsidR="004A6F22" w:rsidRPr="007E5334" w:rsidRDefault="004A6F22" w:rsidP="00A234E0">
            <w:pPr>
              <w:pStyle w:val="aff4"/>
              <w:jc w:val="center"/>
              <w:rPr>
                <w:rStyle w:val="9pt4"/>
                <w:b/>
                <w:color w:val="000000"/>
                <w:sz w:val="20"/>
                <w:szCs w:val="20"/>
              </w:rPr>
            </w:pPr>
            <w:r>
              <w:rPr>
                <w:rStyle w:val="9pt4"/>
                <w:b/>
                <w:color w:val="000000"/>
                <w:sz w:val="20"/>
                <w:szCs w:val="20"/>
              </w:rPr>
              <w:t>80</w:t>
            </w:r>
          </w:p>
        </w:tc>
        <w:tc>
          <w:tcPr>
            <w:tcW w:w="2552" w:type="dxa"/>
            <w:vAlign w:val="center"/>
          </w:tcPr>
          <w:p w:rsidR="004A6F22" w:rsidRPr="007E5334" w:rsidRDefault="004A6F22" w:rsidP="00A234E0">
            <w:pPr>
              <w:pStyle w:val="aff4"/>
              <w:jc w:val="center"/>
              <w:rPr>
                <w:rStyle w:val="9pt4"/>
                <w:b/>
                <w:color w:val="000000"/>
                <w:sz w:val="20"/>
                <w:szCs w:val="20"/>
              </w:rPr>
            </w:pPr>
          </w:p>
        </w:tc>
        <w:tc>
          <w:tcPr>
            <w:tcW w:w="1728" w:type="dxa"/>
            <w:vAlign w:val="center"/>
          </w:tcPr>
          <w:p w:rsidR="004A6F22" w:rsidRPr="007E5334" w:rsidRDefault="004A6F22" w:rsidP="00A234E0">
            <w:pPr>
              <w:pStyle w:val="aff4"/>
              <w:jc w:val="center"/>
              <w:rPr>
                <w:rStyle w:val="9pt4"/>
                <w:b/>
                <w:color w:val="000000"/>
                <w:sz w:val="20"/>
                <w:szCs w:val="20"/>
              </w:rPr>
            </w:pPr>
          </w:p>
        </w:tc>
        <w:tc>
          <w:tcPr>
            <w:tcW w:w="2241" w:type="dxa"/>
            <w:vAlign w:val="center"/>
          </w:tcPr>
          <w:p w:rsidR="004A6F22" w:rsidRPr="007E5334" w:rsidRDefault="00474118" w:rsidP="00A234E0">
            <w:pPr>
              <w:pStyle w:val="aff4"/>
              <w:jc w:val="center"/>
              <w:rPr>
                <w:rStyle w:val="9pt4"/>
                <w:b/>
                <w:color w:val="000000"/>
                <w:sz w:val="20"/>
                <w:szCs w:val="20"/>
              </w:rPr>
            </w:pPr>
            <w:r w:rsidRPr="00474118">
              <w:rPr>
                <w:b/>
                <w:sz w:val="20"/>
                <w:szCs w:val="20"/>
              </w:rPr>
              <w:t>157185,36</w:t>
            </w:r>
          </w:p>
        </w:tc>
      </w:tr>
      <w:tr w:rsidR="004A6F22" w:rsidRPr="007E5334" w:rsidTr="00A234E0">
        <w:tc>
          <w:tcPr>
            <w:tcW w:w="14606" w:type="dxa"/>
            <w:gridSpan w:val="8"/>
            <w:vAlign w:val="center"/>
          </w:tcPr>
          <w:p w:rsidR="004A6F22" w:rsidRPr="007E5334" w:rsidRDefault="004A6F22" w:rsidP="00DF43D9">
            <w:pPr>
              <w:pStyle w:val="aff4"/>
              <w:jc w:val="center"/>
              <w:rPr>
                <w:b/>
                <w:sz w:val="20"/>
                <w:szCs w:val="20"/>
              </w:rPr>
            </w:pPr>
            <w:r w:rsidRPr="007E5334">
              <w:rPr>
                <w:rStyle w:val="9pt5"/>
                <w:color w:val="000000"/>
                <w:sz w:val="20"/>
                <w:szCs w:val="20"/>
              </w:rPr>
              <w:t>202</w:t>
            </w:r>
            <w:r>
              <w:rPr>
                <w:rStyle w:val="9pt5"/>
                <w:color w:val="000000"/>
                <w:sz w:val="20"/>
                <w:szCs w:val="20"/>
              </w:rPr>
              <w:t>2-2026</w:t>
            </w:r>
            <w:r w:rsidRPr="007E5334">
              <w:rPr>
                <w:rStyle w:val="9pt5"/>
                <w:color w:val="000000"/>
                <w:sz w:val="20"/>
                <w:szCs w:val="20"/>
              </w:rPr>
              <w:t xml:space="preserve"> </w:t>
            </w:r>
            <w:r>
              <w:rPr>
                <w:rStyle w:val="9pt5"/>
                <w:color w:val="000000"/>
                <w:sz w:val="20"/>
                <w:szCs w:val="20"/>
              </w:rPr>
              <w:t>г</w:t>
            </w:r>
            <w:r w:rsidRPr="007E5334">
              <w:rPr>
                <w:rStyle w:val="9pt5"/>
                <w:color w:val="000000"/>
                <w:sz w:val="20"/>
                <w:szCs w:val="20"/>
              </w:rPr>
              <w:t>г.</w:t>
            </w:r>
          </w:p>
        </w:tc>
      </w:tr>
      <w:tr w:rsidR="00DC78BB" w:rsidRPr="007E5334" w:rsidTr="00723019">
        <w:tc>
          <w:tcPr>
            <w:tcW w:w="610" w:type="dxa"/>
            <w:vAlign w:val="center"/>
          </w:tcPr>
          <w:p w:rsidR="00DC78BB" w:rsidRPr="007E5334" w:rsidRDefault="00DC78BB" w:rsidP="00723019">
            <w:pPr>
              <w:pStyle w:val="aff4"/>
              <w:jc w:val="center"/>
              <w:rPr>
                <w:sz w:val="20"/>
                <w:szCs w:val="20"/>
              </w:rPr>
            </w:pPr>
            <w:r w:rsidRPr="007E5334">
              <w:rPr>
                <w:rStyle w:val="9pt4"/>
                <w:color w:val="000000"/>
                <w:sz w:val="20"/>
                <w:szCs w:val="20"/>
              </w:rPr>
              <w:t>4</w:t>
            </w:r>
          </w:p>
        </w:tc>
        <w:tc>
          <w:tcPr>
            <w:tcW w:w="1546" w:type="dxa"/>
            <w:vAlign w:val="center"/>
          </w:tcPr>
          <w:p w:rsidR="00DC78BB" w:rsidRPr="007E5334" w:rsidRDefault="00DC78BB" w:rsidP="00723019">
            <w:pPr>
              <w:pStyle w:val="aff4"/>
              <w:jc w:val="center"/>
              <w:rPr>
                <w:color w:val="000000"/>
                <w:sz w:val="20"/>
                <w:szCs w:val="20"/>
              </w:rPr>
            </w:pPr>
            <w:r>
              <w:rPr>
                <w:rStyle w:val="9pt4"/>
                <w:color w:val="000000"/>
                <w:sz w:val="20"/>
                <w:szCs w:val="20"/>
              </w:rPr>
              <w:t>-</w:t>
            </w:r>
          </w:p>
        </w:tc>
        <w:tc>
          <w:tcPr>
            <w:tcW w:w="1814" w:type="dxa"/>
            <w:vAlign w:val="center"/>
          </w:tcPr>
          <w:p w:rsidR="00DC78BB" w:rsidRPr="007E5334" w:rsidRDefault="00DC78BB" w:rsidP="00723019">
            <w:pPr>
              <w:pStyle w:val="aff4"/>
              <w:jc w:val="center"/>
              <w:rPr>
                <w:color w:val="000000"/>
                <w:sz w:val="20"/>
                <w:szCs w:val="20"/>
              </w:rPr>
            </w:pPr>
            <w:r w:rsidRPr="007E5334">
              <w:rPr>
                <w:rStyle w:val="9pt4"/>
                <w:color w:val="000000"/>
                <w:sz w:val="20"/>
                <w:szCs w:val="20"/>
              </w:rPr>
              <w:t>Потребитель 1</w:t>
            </w:r>
            <w:r>
              <w:rPr>
                <w:rStyle w:val="9pt4"/>
                <w:color w:val="000000"/>
                <w:sz w:val="20"/>
                <w:szCs w:val="20"/>
              </w:rPr>
              <w:t xml:space="preserve">-4 </w:t>
            </w:r>
            <w:r w:rsidRPr="007E5334">
              <w:rPr>
                <w:rStyle w:val="9pt4"/>
                <w:color w:val="000000"/>
                <w:sz w:val="20"/>
                <w:szCs w:val="20"/>
              </w:rPr>
              <w:t xml:space="preserve">- </w:t>
            </w:r>
            <w:r w:rsidR="0029768F" w:rsidRPr="007E5334">
              <w:rPr>
                <w:rStyle w:val="9pt4"/>
                <w:color w:val="000000"/>
                <w:sz w:val="20"/>
                <w:szCs w:val="20"/>
              </w:rPr>
              <w:t>20</w:t>
            </w:r>
            <w:r w:rsidR="0029768F">
              <w:rPr>
                <w:rStyle w:val="9pt4"/>
                <w:color w:val="000000"/>
                <w:sz w:val="20"/>
                <w:szCs w:val="20"/>
              </w:rPr>
              <w:t>22-2026</w:t>
            </w:r>
          </w:p>
        </w:tc>
        <w:tc>
          <w:tcPr>
            <w:tcW w:w="2414" w:type="dxa"/>
            <w:vAlign w:val="center"/>
          </w:tcPr>
          <w:p w:rsidR="00DC78BB" w:rsidRPr="007E5334" w:rsidRDefault="00DC78BB" w:rsidP="00723019">
            <w:pPr>
              <w:pStyle w:val="aff4"/>
              <w:jc w:val="center"/>
              <w:rPr>
                <w:bCs/>
                <w:color w:val="000000"/>
                <w:sz w:val="20"/>
                <w:szCs w:val="20"/>
              </w:rPr>
            </w:pPr>
            <w:r>
              <w:rPr>
                <w:rStyle w:val="9pt5"/>
                <w:b w:val="0"/>
                <w:color w:val="000000"/>
                <w:sz w:val="20"/>
                <w:szCs w:val="20"/>
              </w:rPr>
              <w:t>42</w:t>
            </w:r>
          </w:p>
        </w:tc>
        <w:tc>
          <w:tcPr>
            <w:tcW w:w="1701" w:type="dxa"/>
            <w:vAlign w:val="center"/>
          </w:tcPr>
          <w:p w:rsidR="00DC78BB" w:rsidRPr="007E5334" w:rsidRDefault="00DC78BB" w:rsidP="00723019">
            <w:pPr>
              <w:pStyle w:val="aff4"/>
              <w:jc w:val="center"/>
              <w:rPr>
                <w:color w:val="000000"/>
                <w:sz w:val="20"/>
                <w:szCs w:val="20"/>
              </w:rPr>
            </w:pPr>
            <w:r>
              <w:rPr>
                <w:rStyle w:val="9pt4"/>
                <w:color w:val="000000"/>
                <w:sz w:val="20"/>
                <w:szCs w:val="20"/>
              </w:rPr>
              <w:t>80</w:t>
            </w:r>
          </w:p>
        </w:tc>
        <w:tc>
          <w:tcPr>
            <w:tcW w:w="2552" w:type="dxa"/>
            <w:vAlign w:val="center"/>
          </w:tcPr>
          <w:p w:rsidR="00DC78BB" w:rsidRPr="007E5334" w:rsidRDefault="00DC78BB" w:rsidP="00723019">
            <w:pPr>
              <w:pStyle w:val="aff4"/>
              <w:jc w:val="center"/>
              <w:rPr>
                <w:color w:val="000000"/>
                <w:sz w:val="20"/>
                <w:szCs w:val="20"/>
              </w:rPr>
            </w:pPr>
            <w:r w:rsidRPr="007E5334">
              <w:rPr>
                <w:rStyle w:val="9pt4"/>
                <w:color w:val="000000"/>
                <w:sz w:val="20"/>
                <w:szCs w:val="20"/>
              </w:rPr>
              <w:t>Подземная бесканальная</w:t>
            </w:r>
          </w:p>
        </w:tc>
        <w:tc>
          <w:tcPr>
            <w:tcW w:w="1728" w:type="dxa"/>
            <w:vAlign w:val="center"/>
          </w:tcPr>
          <w:p w:rsidR="00DC78BB" w:rsidRPr="007E5334" w:rsidRDefault="00DC78BB" w:rsidP="00723019">
            <w:pPr>
              <w:pStyle w:val="aff4"/>
              <w:jc w:val="center"/>
              <w:rPr>
                <w:color w:val="000000"/>
                <w:sz w:val="20"/>
                <w:szCs w:val="20"/>
              </w:rPr>
            </w:pPr>
            <w:r w:rsidRPr="007E5334">
              <w:rPr>
                <w:rStyle w:val="9pt4"/>
                <w:color w:val="000000"/>
                <w:sz w:val="20"/>
                <w:szCs w:val="20"/>
              </w:rPr>
              <w:t>Пенополиуретан</w:t>
            </w:r>
          </w:p>
        </w:tc>
        <w:tc>
          <w:tcPr>
            <w:tcW w:w="2241" w:type="dxa"/>
            <w:vAlign w:val="center"/>
          </w:tcPr>
          <w:p w:rsidR="00DC78BB" w:rsidRPr="007E5334" w:rsidRDefault="00DC78BB" w:rsidP="00723019">
            <w:pPr>
              <w:pStyle w:val="aff4"/>
              <w:jc w:val="center"/>
              <w:rPr>
                <w:sz w:val="20"/>
                <w:szCs w:val="20"/>
              </w:rPr>
            </w:pPr>
            <w:r>
              <w:rPr>
                <w:sz w:val="20"/>
                <w:szCs w:val="20"/>
              </w:rPr>
              <w:t>157185,36</w:t>
            </w:r>
          </w:p>
        </w:tc>
      </w:tr>
      <w:tr w:rsidR="004A6F22" w:rsidRPr="007E5334" w:rsidTr="00A234E0">
        <w:tc>
          <w:tcPr>
            <w:tcW w:w="610" w:type="dxa"/>
            <w:vMerge w:val="restart"/>
            <w:vAlign w:val="center"/>
          </w:tcPr>
          <w:p w:rsidR="004A6F22" w:rsidRPr="007E5334" w:rsidRDefault="004A6F22" w:rsidP="00A234E0">
            <w:pPr>
              <w:pStyle w:val="aff4"/>
              <w:jc w:val="center"/>
              <w:rPr>
                <w:sz w:val="20"/>
                <w:szCs w:val="20"/>
              </w:rPr>
            </w:pPr>
            <w:r>
              <w:rPr>
                <w:rStyle w:val="9pt4"/>
                <w:color w:val="000000"/>
                <w:sz w:val="20"/>
                <w:szCs w:val="20"/>
              </w:rPr>
              <w:t>5</w:t>
            </w:r>
          </w:p>
        </w:tc>
        <w:tc>
          <w:tcPr>
            <w:tcW w:w="1546" w:type="dxa"/>
            <w:vMerge w:val="restart"/>
            <w:vAlign w:val="center"/>
          </w:tcPr>
          <w:p w:rsidR="004A6F22" w:rsidRPr="007E5334" w:rsidRDefault="004A6F22" w:rsidP="00A234E0">
            <w:pPr>
              <w:pStyle w:val="aff4"/>
              <w:jc w:val="center"/>
              <w:rPr>
                <w:color w:val="000000"/>
                <w:sz w:val="20"/>
                <w:szCs w:val="20"/>
              </w:rPr>
            </w:pPr>
            <w:r>
              <w:rPr>
                <w:rStyle w:val="9pt4"/>
                <w:color w:val="000000"/>
                <w:sz w:val="20"/>
                <w:szCs w:val="20"/>
              </w:rPr>
              <w:t>-</w:t>
            </w:r>
          </w:p>
        </w:tc>
        <w:tc>
          <w:tcPr>
            <w:tcW w:w="1814" w:type="dxa"/>
            <w:vMerge w:val="restart"/>
            <w:vAlign w:val="center"/>
          </w:tcPr>
          <w:p w:rsidR="004A6F22" w:rsidRPr="007E5334" w:rsidRDefault="004A6F22" w:rsidP="00B14CF5">
            <w:pPr>
              <w:pStyle w:val="aff4"/>
              <w:jc w:val="center"/>
              <w:rPr>
                <w:color w:val="000000"/>
                <w:sz w:val="20"/>
                <w:szCs w:val="20"/>
              </w:rPr>
            </w:pPr>
            <w:r w:rsidRPr="007E5334">
              <w:rPr>
                <w:rStyle w:val="9pt4"/>
                <w:color w:val="000000"/>
                <w:sz w:val="20"/>
                <w:szCs w:val="20"/>
              </w:rPr>
              <w:t>Потребитель 1</w:t>
            </w:r>
            <w:r w:rsidR="00B14CF5">
              <w:rPr>
                <w:rStyle w:val="9pt4"/>
                <w:color w:val="000000"/>
                <w:sz w:val="20"/>
                <w:szCs w:val="20"/>
              </w:rPr>
              <w:t>-5</w:t>
            </w:r>
            <w:r w:rsidRPr="007E5334">
              <w:rPr>
                <w:rStyle w:val="9pt4"/>
                <w:color w:val="000000"/>
                <w:sz w:val="20"/>
                <w:szCs w:val="20"/>
              </w:rPr>
              <w:t>- 20</w:t>
            </w:r>
            <w:r>
              <w:rPr>
                <w:rStyle w:val="9pt4"/>
                <w:color w:val="000000"/>
                <w:sz w:val="20"/>
                <w:szCs w:val="20"/>
              </w:rPr>
              <w:t>22-2026</w:t>
            </w:r>
          </w:p>
        </w:tc>
        <w:tc>
          <w:tcPr>
            <w:tcW w:w="2414" w:type="dxa"/>
            <w:vAlign w:val="center"/>
          </w:tcPr>
          <w:p w:rsidR="004A6F22" w:rsidRPr="007E5334" w:rsidRDefault="004A6F22" w:rsidP="00A234E0">
            <w:pPr>
              <w:pStyle w:val="aff4"/>
              <w:jc w:val="center"/>
              <w:rPr>
                <w:bCs/>
                <w:color w:val="000000"/>
                <w:sz w:val="20"/>
                <w:szCs w:val="20"/>
              </w:rPr>
            </w:pPr>
            <w:r>
              <w:rPr>
                <w:rStyle w:val="9pt5"/>
                <w:b w:val="0"/>
                <w:color w:val="000000"/>
                <w:sz w:val="20"/>
                <w:szCs w:val="20"/>
              </w:rPr>
              <w:t>42</w:t>
            </w:r>
          </w:p>
        </w:tc>
        <w:tc>
          <w:tcPr>
            <w:tcW w:w="1701" w:type="dxa"/>
            <w:vAlign w:val="center"/>
          </w:tcPr>
          <w:p w:rsidR="004A6F22" w:rsidRPr="007E5334" w:rsidRDefault="004A6F22" w:rsidP="00A234E0">
            <w:pPr>
              <w:pStyle w:val="aff4"/>
              <w:jc w:val="center"/>
              <w:rPr>
                <w:color w:val="000000"/>
                <w:sz w:val="20"/>
                <w:szCs w:val="20"/>
              </w:rPr>
            </w:pPr>
            <w:r>
              <w:rPr>
                <w:rStyle w:val="9pt4"/>
                <w:color w:val="000000"/>
                <w:sz w:val="20"/>
                <w:szCs w:val="20"/>
              </w:rPr>
              <w:t>80</w:t>
            </w:r>
          </w:p>
        </w:tc>
        <w:tc>
          <w:tcPr>
            <w:tcW w:w="2552" w:type="dxa"/>
            <w:vAlign w:val="center"/>
          </w:tcPr>
          <w:p w:rsidR="004A6F22" w:rsidRPr="007E5334" w:rsidRDefault="004A6F22" w:rsidP="00A234E0">
            <w:pPr>
              <w:pStyle w:val="aff4"/>
              <w:jc w:val="center"/>
              <w:rPr>
                <w:color w:val="000000"/>
                <w:sz w:val="20"/>
                <w:szCs w:val="20"/>
              </w:rPr>
            </w:pPr>
            <w:r w:rsidRPr="007E5334">
              <w:rPr>
                <w:rStyle w:val="9pt4"/>
                <w:color w:val="000000"/>
                <w:sz w:val="20"/>
                <w:szCs w:val="20"/>
              </w:rPr>
              <w:t>Подземная бесканальная</w:t>
            </w:r>
          </w:p>
        </w:tc>
        <w:tc>
          <w:tcPr>
            <w:tcW w:w="1728" w:type="dxa"/>
            <w:vAlign w:val="center"/>
          </w:tcPr>
          <w:p w:rsidR="004A6F22" w:rsidRPr="007E5334" w:rsidRDefault="004A6F22" w:rsidP="00A234E0">
            <w:pPr>
              <w:pStyle w:val="aff4"/>
              <w:jc w:val="center"/>
              <w:rPr>
                <w:color w:val="000000"/>
                <w:sz w:val="20"/>
                <w:szCs w:val="20"/>
              </w:rPr>
            </w:pPr>
            <w:r w:rsidRPr="007E5334">
              <w:rPr>
                <w:rStyle w:val="9pt4"/>
                <w:color w:val="000000"/>
                <w:sz w:val="20"/>
                <w:szCs w:val="20"/>
              </w:rPr>
              <w:t>Пенополиуретан</w:t>
            </w:r>
          </w:p>
        </w:tc>
        <w:tc>
          <w:tcPr>
            <w:tcW w:w="2241" w:type="dxa"/>
            <w:vAlign w:val="center"/>
          </w:tcPr>
          <w:p w:rsidR="004A6F22" w:rsidRPr="007E5334" w:rsidRDefault="00474118" w:rsidP="00A234E0">
            <w:pPr>
              <w:pStyle w:val="aff4"/>
              <w:jc w:val="center"/>
              <w:rPr>
                <w:sz w:val="20"/>
                <w:szCs w:val="20"/>
              </w:rPr>
            </w:pPr>
            <w:r>
              <w:rPr>
                <w:sz w:val="20"/>
                <w:szCs w:val="20"/>
              </w:rPr>
              <w:t>157185,36</w:t>
            </w:r>
          </w:p>
        </w:tc>
      </w:tr>
      <w:tr w:rsidR="004A6F22" w:rsidRPr="007E5334" w:rsidTr="00A234E0">
        <w:tc>
          <w:tcPr>
            <w:tcW w:w="610" w:type="dxa"/>
            <w:vMerge/>
            <w:vAlign w:val="center"/>
          </w:tcPr>
          <w:p w:rsidR="004A6F22" w:rsidRPr="007E5334" w:rsidRDefault="004A6F22" w:rsidP="00A234E0">
            <w:pPr>
              <w:pStyle w:val="aff4"/>
              <w:jc w:val="center"/>
              <w:rPr>
                <w:rStyle w:val="9pt4"/>
                <w:color w:val="000000"/>
                <w:sz w:val="20"/>
                <w:szCs w:val="20"/>
              </w:rPr>
            </w:pPr>
          </w:p>
        </w:tc>
        <w:tc>
          <w:tcPr>
            <w:tcW w:w="1546" w:type="dxa"/>
            <w:vMerge/>
            <w:vAlign w:val="center"/>
          </w:tcPr>
          <w:p w:rsidR="004A6F22" w:rsidRDefault="004A6F22" w:rsidP="00A234E0">
            <w:pPr>
              <w:pStyle w:val="aff4"/>
              <w:jc w:val="center"/>
              <w:rPr>
                <w:rStyle w:val="9pt4"/>
                <w:color w:val="000000"/>
                <w:sz w:val="20"/>
                <w:szCs w:val="20"/>
              </w:rPr>
            </w:pPr>
          </w:p>
        </w:tc>
        <w:tc>
          <w:tcPr>
            <w:tcW w:w="1814" w:type="dxa"/>
            <w:vMerge/>
            <w:vAlign w:val="center"/>
          </w:tcPr>
          <w:p w:rsidR="004A6F22" w:rsidRPr="007E5334" w:rsidRDefault="004A6F22" w:rsidP="004A6F22">
            <w:pPr>
              <w:pStyle w:val="aff4"/>
              <w:jc w:val="center"/>
              <w:rPr>
                <w:rStyle w:val="9pt4"/>
                <w:color w:val="000000"/>
                <w:sz w:val="20"/>
                <w:szCs w:val="20"/>
              </w:rPr>
            </w:pPr>
          </w:p>
        </w:tc>
        <w:tc>
          <w:tcPr>
            <w:tcW w:w="2414" w:type="dxa"/>
            <w:vAlign w:val="center"/>
          </w:tcPr>
          <w:p w:rsidR="004A6F22" w:rsidRDefault="004A6F22" w:rsidP="00A234E0">
            <w:pPr>
              <w:pStyle w:val="aff4"/>
              <w:jc w:val="center"/>
              <w:rPr>
                <w:rStyle w:val="9pt5"/>
                <w:b w:val="0"/>
                <w:color w:val="000000"/>
                <w:sz w:val="20"/>
                <w:szCs w:val="20"/>
              </w:rPr>
            </w:pPr>
            <w:r>
              <w:rPr>
                <w:rStyle w:val="9pt5"/>
                <w:b w:val="0"/>
                <w:color w:val="000000"/>
                <w:sz w:val="20"/>
                <w:szCs w:val="20"/>
              </w:rPr>
              <w:t>76</w:t>
            </w:r>
          </w:p>
        </w:tc>
        <w:tc>
          <w:tcPr>
            <w:tcW w:w="1701" w:type="dxa"/>
            <w:vAlign w:val="center"/>
          </w:tcPr>
          <w:p w:rsidR="004A6F22" w:rsidRDefault="004A6F22" w:rsidP="00A234E0">
            <w:pPr>
              <w:pStyle w:val="aff4"/>
              <w:jc w:val="center"/>
              <w:rPr>
                <w:rStyle w:val="9pt4"/>
                <w:color w:val="000000"/>
                <w:sz w:val="20"/>
                <w:szCs w:val="20"/>
              </w:rPr>
            </w:pPr>
            <w:r>
              <w:rPr>
                <w:rStyle w:val="9pt4"/>
                <w:color w:val="000000"/>
                <w:sz w:val="20"/>
                <w:szCs w:val="20"/>
              </w:rPr>
              <w:t>20</w:t>
            </w:r>
          </w:p>
        </w:tc>
        <w:tc>
          <w:tcPr>
            <w:tcW w:w="2552" w:type="dxa"/>
            <w:vAlign w:val="center"/>
          </w:tcPr>
          <w:p w:rsidR="004A6F22" w:rsidRPr="007E5334" w:rsidRDefault="004A6F22" w:rsidP="00A234E0">
            <w:pPr>
              <w:pStyle w:val="aff4"/>
              <w:jc w:val="center"/>
              <w:rPr>
                <w:color w:val="000000"/>
                <w:sz w:val="20"/>
                <w:szCs w:val="20"/>
              </w:rPr>
            </w:pPr>
            <w:r w:rsidRPr="007E5334">
              <w:rPr>
                <w:rStyle w:val="9pt4"/>
                <w:color w:val="000000"/>
                <w:sz w:val="20"/>
                <w:szCs w:val="20"/>
              </w:rPr>
              <w:t>Подземная бесканальная</w:t>
            </w:r>
          </w:p>
        </w:tc>
        <w:tc>
          <w:tcPr>
            <w:tcW w:w="1728" w:type="dxa"/>
            <w:vAlign w:val="center"/>
          </w:tcPr>
          <w:p w:rsidR="004A6F22" w:rsidRPr="007E5334" w:rsidRDefault="004A6F22" w:rsidP="00A234E0">
            <w:pPr>
              <w:pStyle w:val="aff4"/>
              <w:jc w:val="center"/>
              <w:rPr>
                <w:color w:val="000000"/>
                <w:sz w:val="20"/>
                <w:szCs w:val="20"/>
              </w:rPr>
            </w:pPr>
            <w:r w:rsidRPr="007E5334">
              <w:rPr>
                <w:rStyle w:val="9pt4"/>
                <w:color w:val="000000"/>
                <w:sz w:val="20"/>
                <w:szCs w:val="20"/>
              </w:rPr>
              <w:t>Пенополиуретан</w:t>
            </w:r>
          </w:p>
        </w:tc>
        <w:tc>
          <w:tcPr>
            <w:tcW w:w="2241" w:type="dxa"/>
            <w:vAlign w:val="center"/>
          </w:tcPr>
          <w:p w:rsidR="004A6F22" w:rsidRPr="007E5334" w:rsidRDefault="00474118" w:rsidP="00A234E0">
            <w:pPr>
              <w:pStyle w:val="aff4"/>
              <w:jc w:val="center"/>
              <w:rPr>
                <w:sz w:val="20"/>
                <w:szCs w:val="20"/>
              </w:rPr>
            </w:pPr>
            <w:r>
              <w:rPr>
                <w:sz w:val="20"/>
                <w:szCs w:val="20"/>
              </w:rPr>
              <w:t>66847,45</w:t>
            </w:r>
          </w:p>
        </w:tc>
      </w:tr>
      <w:tr w:rsidR="004A6F22" w:rsidRPr="007E5334" w:rsidTr="00A234E0">
        <w:tc>
          <w:tcPr>
            <w:tcW w:w="6384" w:type="dxa"/>
            <w:gridSpan w:val="4"/>
            <w:vAlign w:val="center"/>
          </w:tcPr>
          <w:p w:rsidR="004A6F22" w:rsidRDefault="004A6F22" w:rsidP="00A234E0">
            <w:pPr>
              <w:pStyle w:val="aff4"/>
              <w:jc w:val="center"/>
              <w:rPr>
                <w:rStyle w:val="9pt5"/>
                <w:b w:val="0"/>
                <w:color w:val="000000"/>
                <w:sz w:val="20"/>
                <w:szCs w:val="20"/>
              </w:rPr>
            </w:pPr>
            <w:r w:rsidRPr="007E5334">
              <w:rPr>
                <w:rStyle w:val="9pt5"/>
                <w:color w:val="000000"/>
                <w:sz w:val="20"/>
                <w:szCs w:val="20"/>
              </w:rPr>
              <w:t>Итого за этап</w:t>
            </w:r>
          </w:p>
        </w:tc>
        <w:tc>
          <w:tcPr>
            <w:tcW w:w="1701" w:type="dxa"/>
            <w:vAlign w:val="center"/>
          </w:tcPr>
          <w:p w:rsidR="004A6F22" w:rsidRPr="00474118" w:rsidRDefault="004A6F22" w:rsidP="00DC78BB">
            <w:pPr>
              <w:pStyle w:val="aff4"/>
              <w:jc w:val="center"/>
              <w:rPr>
                <w:rStyle w:val="9pt4"/>
                <w:b/>
                <w:color w:val="000000"/>
                <w:sz w:val="20"/>
                <w:szCs w:val="20"/>
              </w:rPr>
            </w:pPr>
            <w:r w:rsidRPr="00474118">
              <w:rPr>
                <w:rStyle w:val="9pt4"/>
                <w:b/>
                <w:color w:val="000000"/>
                <w:sz w:val="20"/>
                <w:szCs w:val="20"/>
              </w:rPr>
              <w:t>1</w:t>
            </w:r>
            <w:r w:rsidR="00DC78BB">
              <w:rPr>
                <w:rStyle w:val="9pt4"/>
                <w:b/>
                <w:color w:val="000000"/>
                <w:sz w:val="20"/>
                <w:szCs w:val="20"/>
              </w:rPr>
              <w:t>8</w:t>
            </w:r>
            <w:r w:rsidRPr="00474118">
              <w:rPr>
                <w:rStyle w:val="9pt4"/>
                <w:b/>
                <w:color w:val="000000"/>
                <w:sz w:val="20"/>
                <w:szCs w:val="20"/>
              </w:rPr>
              <w:t>0</w:t>
            </w:r>
          </w:p>
        </w:tc>
        <w:tc>
          <w:tcPr>
            <w:tcW w:w="2552" w:type="dxa"/>
            <w:vAlign w:val="center"/>
          </w:tcPr>
          <w:p w:rsidR="004A6F22" w:rsidRPr="007E5334" w:rsidRDefault="004A6F22" w:rsidP="00A234E0">
            <w:pPr>
              <w:pStyle w:val="aff4"/>
              <w:jc w:val="center"/>
              <w:rPr>
                <w:rStyle w:val="9pt4"/>
                <w:color w:val="000000"/>
                <w:sz w:val="20"/>
                <w:szCs w:val="20"/>
              </w:rPr>
            </w:pPr>
          </w:p>
        </w:tc>
        <w:tc>
          <w:tcPr>
            <w:tcW w:w="1728" w:type="dxa"/>
            <w:vAlign w:val="center"/>
          </w:tcPr>
          <w:p w:rsidR="004A6F22" w:rsidRPr="007E5334" w:rsidRDefault="004A6F22" w:rsidP="00A234E0">
            <w:pPr>
              <w:pStyle w:val="aff4"/>
              <w:jc w:val="center"/>
              <w:rPr>
                <w:rStyle w:val="9pt4"/>
                <w:color w:val="000000"/>
                <w:sz w:val="20"/>
                <w:szCs w:val="20"/>
              </w:rPr>
            </w:pPr>
          </w:p>
        </w:tc>
        <w:tc>
          <w:tcPr>
            <w:tcW w:w="2241" w:type="dxa"/>
            <w:vAlign w:val="center"/>
          </w:tcPr>
          <w:p w:rsidR="004A6F22" w:rsidRPr="00474118" w:rsidRDefault="00DC78BB" w:rsidP="00474118">
            <w:pPr>
              <w:spacing w:after="0" w:line="240" w:lineRule="auto"/>
              <w:ind w:firstLine="0"/>
              <w:jc w:val="center"/>
              <w:rPr>
                <w:b/>
                <w:color w:val="000000"/>
                <w:sz w:val="20"/>
                <w:szCs w:val="20"/>
              </w:rPr>
            </w:pPr>
            <w:r>
              <w:rPr>
                <w:b/>
                <w:color w:val="000000"/>
                <w:sz w:val="20"/>
                <w:szCs w:val="20"/>
              </w:rPr>
              <w:t>381218,17</w:t>
            </w:r>
          </w:p>
        </w:tc>
      </w:tr>
      <w:tr w:rsidR="004A6F22" w:rsidRPr="007E5334" w:rsidTr="00A234E0">
        <w:tc>
          <w:tcPr>
            <w:tcW w:w="6384" w:type="dxa"/>
            <w:gridSpan w:val="4"/>
            <w:vAlign w:val="center"/>
          </w:tcPr>
          <w:p w:rsidR="004A6F22" w:rsidRDefault="004A6F22" w:rsidP="00A234E0">
            <w:pPr>
              <w:pStyle w:val="aff4"/>
              <w:jc w:val="center"/>
              <w:rPr>
                <w:rStyle w:val="9pt5"/>
                <w:b w:val="0"/>
                <w:color w:val="000000"/>
                <w:sz w:val="20"/>
                <w:szCs w:val="20"/>
              </w:rPr>
            </w:pPr>
            <w:r w:rsidRPr="007E5334">
              <w:rPr>
                <w:rStyle w:val="9pt5"/>
                <w:color w:val="000000"/>
                <w:sz w:val="20"/>
                <w:szCs w:val="20"/>
              </w:rPr>
              <w:t>Итого за расчетный срок</w:t>
            </w:r>
          </w:p>
        </w:tc>
        <w:tc>
          <w:tcPr>
            <w:tcW w:w="1701" w:type="dxa"/>
            <w:vAlign w:val="center"/>
          </w:tcPr>
          <w:p w:rsidR="004A6F22" w:rsidRDefault="00474118" w:rsidP="00A234E0">
            <w:pPr>
              <w:pStyle w:val="aff4"/>
              <w:jc w:val="center"/>
              <w:rPr>
                <w:rStyle w:val="9pt4"/>
                <w:color w:val="000000"/>
                <w:sz w:val="20"/>
                <w:szCs w:val="20"/>
              </w:rPr>
            </w:pPr>
            <w:r>
              <w:rPr>
                <w:rStyle w:val="9pt4"/>
                <w:color w:val="000000"/>
                <w:sz w:val="20"/>
                <w:szCs w:val="20"/>
              </w:rPr>
              <w:t>460</w:t>
            </w:r>
          </w:p>
        </w:tc>
        <w:tc>
          <w:tcPr>
            <w:tcW w:w="2552" w:type="dxa"/>
            <w:vAlign w:val="center"/>
          </w:tcPr>
          <w:p w:rsidR="004A6F22" w:rsidRPr="007E5334" w:rsidRDefault="004A6F22" w:rsidP="00A234E0">
            <w:pPr>
              <w:pStyle w:val="aff4"/>
              <w:jc w:val="center"/>
              <w:rPr>
                <w:rStyle w:val="9pt4"/>
                <w:color w:val="000000"/>
                <w:sz w:val="20"/>
                <w:szCs w:val="20"/>
              </w:rPr>
            </w:pPr>
          </w:p>
        </w:tc>
        <w:tc>
          <w:tcPr>
            <w:tcW w:w="1728" w:type="dxa"/>
            <w:vAlign w:val="center"/>
          </w:tcPr>
          <w:p w:rsidR="004A6F22" w:rsidRPr="007E5334" w:rsidRDefault="004A6F22" w:rsidP="00A234E0">
            <w:pPr>
              <w:pStyle w:val="aff4"/>
              <w:jc w:val="center"/>
              <w:rPr>
                <w:rStyle w:val="9pt4"/>
                <w:color w:val="000000"/>
                <w:sz w:val="20"/>
                <w:szCs w:val="20"/>
              </w:rPr>
            </w:pPr>
          </w:p>
        </w:tc>
        <w:tc>
          <w:tcPr>
            <w:tcW w:w="2241" w:type="dxa"/>
            <w:vAlign w:val="center"/>
          </w:tcPr>
          <w:p w:rsidR="004A6F22" w:rsidRPr="00474118" w:rsidRDefault="00474118" w:rsidP="00474118">
            <w:pPr>
              <w:spacing w:after="0" w:line="240" w:lineRule="auto"/>
              <w:ind w:firstLine="0"/>
              <w:jc w:val="center"/>
              <w:rPr>
                <w:b/>
                <w:color w:val="000000"/>
                <w:sz w:val="20"/>
                <w:szCs w:val="20"/>
              </w:rPr>
            </w:pPr>
            <w:r w:rsidRPr="00474118">
              <w:rPr>
                <w:b/>
                <w:color w:val="000000"/>
                <w:sz w:val="20"/>
                <w:szCs w:val="20"/>
              </w:rPr>
              <w:t>1062354,74</w:t>
            </w:r>
          </w:p>
        </w:tc>
      </w:tr>
    </w:tbl>
    <w:p w:rsidR="009561E6" w:rsidRDefault="009561E6" w:rsidP="00FF7A3F"/>
    <w:p w:rsidR="00285A54" w:rsidRDefault="00285A54" w:rsidP="00FF7A3F">
      <w:pPr>
        <w:sectPr w:rsidR="00285A54" w:rsidSect="00285A54">
          <w:pgSz w:w="16838" w:h="11906" w:orient="landscape"/>
          <w:pgMar w:top="1701" w:right="1134" w:bottom="567" w:left="1134" w:header="0" w:footer="0" w:gutter="0"/>
          <w:cols w:space="708"/>
          <w:docGrid w:linePitch="381"/>
        </w:sectPr>
      </w:pPr>
    </w:p>
    <w:p w:rsidR="00CF04A7" w:rsidRDefault="00FF4AB6" w:rsidP="00FF4AB6">
      <w:r w:rsidRPr="00FF4AB6">
        <w:lastRenderedPageBreak/>
        <w:t xml:space="preserve">Ориентировочная стоимость строительства новых </w:t>
      </w:r>
      <w:r>
        <w:t xml:space="preserve">тепловых </w:t>
      </w:r>
      <w:r w:rsidRPr="00FF4AB6">
        <w:t>сетей для подключения перспективных потребителей представлена в таблице 7.</w:t>
      </w:r>
      <w:r>
        <w:t>7</w:t>
      </w:r>
      <w:r w:rsidRPr="00FF4AB6">
        <w:t>.</w:t>
      </w:r>
    </w:p>
    <w:p w:rsidR="00FF4AB6" w:rsidRDefault="00FF4AB6" w:rsidP="00FF4AB6">
      <w:pPr>
        <w:jc w:val="right"/>
      </w:pPr>
      <w:r>
        <w:t>Таблица 7.7</w:t>
      </w:r>
    </w:p>
    <w:p w:rsidR="00FF4AB6" w:rsidRPr="00FF4AB6" w:rsidRDefault="00FF4AB6" w:rsidP="00FF4AB6">
      <w:pPr>
        <w:ind w:firstLine="0"/>
        <w:jc w:val="center"/>
      </w:pPr>
      <w:r w:rsidRPr="00FF4AB6">
        <w:t xml:space="preserve">Расчетная потребность в денежных </w:t>
      </w:r>
      <w:proofErr w:type="gramStart"/>
      <w:r w:rsidRPr="00FF4AB6">
        <w:t>средствах</w:t>
      </w:r>
      <w:proofErr w:type="gramEnd"/>
      <w:r w:rsidRPr="00FF4AB6">
        <w:t xml:space="preserve"> для подключения новых абонентов к муниципальных тепловым сетям на протяжении расчетного срока схемы теплоснабжения </w:t>
      </w:r>
      <w:r>
        <w:t>городского поселения</w:t>
      </w:r>
      <w:r w:rsidRPr="00FF4AB6">
        <w:t xml:space="preserve"> Берёзово,</w:t>
      </w:r>
      <w:r>
        <w:t xml:space="preserve"> </w:t>
      </w:r>
      <w:r w:rsidRPr="00FF4AB6">
        <w:t>тыс. руб.</w:t>
      </w:r>
    </w:p>
    <w:tbl>
      <w:tblPr>
        <w:tblW w:w="9644" w:type="dxa"/>
        <w:tblLayout w:type="fixed"/>
        <w:tblCellMar>
          <w:left w:w="0" w:type="dxa"/>
          <w:right w:w="0" w:type="dxa"/>
        </w:tblCellMar>
        <w:tblLook w:val="0000" w:firstRow="0" w:lastRow="0" w:firstColumn="0" w:lastColumn="0" w:noHBand="0" w:noVBand="0"/>
      </w:tblPr>
      <w:tblGrid>
        <w:gridCol w:w="2557"/>
        <w:gridCol w:w="1181"/>
        <w:gridCol w:w="1181"/>
        <w:gridCol w:w="1181"/>
        <w:gridCol w:w="1181"/>
        <w:gridCol w:w="1181"/>
        <w:gridCol w:w="1182"/>
      </w:tblGrid>
      <w:tr w:rsidR="000D63D4" w:rsidRPr="00DC78BB" w:rsidTr="000D63D4">
        <w:trPr>
          <w:trHeight w:val="418"/>
        </w:trPr>
        <w:tc>
          <w:tcPr>
            <w:tcW w:w="2557" w:type="dxa"/>
            <w:tcBorders>
              <w:top w:val="single" w:sz="4" w:space="0" w:color="auto"/>
              <w:left w:val="single" w:sz="4" w:space="0" w:color="auto"/>
              <w:bottom w:val="nil"/>
              <w:right w:val="nil"/>
            </w:tcBorders>
            <w:vAlign w:val="center"/>
          </w:tcPr>
          <w:p w:rsidR="000D63D4" w:rsidRPr="00DC78BB" w:rsidRDefault="000D63D4" w:rsidP="00A234E0">
            <w:pPr>
              <w:pStyle w:val="aff4"/>
              <w:jc w:val="center"/>
              <w:rPr>
                <w:b/>
                <w:sz w:val="20"/>
                <w:szCs w:val="20"/>
              </w:rPr>
            </w:pPr>
            <w:r w:rsidRPr="00DC78BB">
              <w:rPr>
                <w:rStyle w:val="87"/>
                <w:color w:val="000000"/>
                <w:sz w:val="20"/>
                <w:szCs w:val="20"/>
              </w:rPr>
              <w:t>Наименование котельной</w:t>
            </w:r>
          </w:p>
        </w:tc>
        <w:tc>
          <w:tcPr>
            <w:tcW w:w="1181" w:type="dxa"/>
            <w:tcBorders>
              <w:top w:val="single" w:sz="4" w:space="0" w:color="auto"/>
              <w:left w:val="single" w:sz="4" w:space="0" w:color="auto"/>
              <w:bottom w:val="nil"/>
              <w:right w:val="nil"/>
            </w:tcBorders>
            <w:vAlign w:val="center"/>
          </w:tcPr>
          <w:p w:rsidR="000D63D4" w:rsidRPr="00DC78BB" w:rsidRDefault="000D63D4" w:rsidP="000D63D4">
            <w:pPr>
              <w:pStyle w:val="aff4"/>
              <w:jc w:val="center"/>
              <w:rPr>
                <w:b/>
                <w:sz w:val="20"/>
                <w:szCs w:val="20"/>
              </w:rPr>
            </w:pPr>
            <w:r w:rsidRPr="00DC78BB">
              <w:rPr>
                <w:rStyle w:val="87"/>
                <w:color w:val="000000"/>
                <w:sz w:val="20"/>
                <w:szCs w:val="20"/>
              </w:rPr>
              <w:t>2018 г.</w:t>
            </w:r>
          </w:p>
        </w:tc>
        <w:tc>
          <w:tcPr>
            <w:tcW w:w="1181" w:type="dxa"/>
            <w:tcBorders>
              <w:top w:val="single" w:sz="4" w:space="0" w:color="auto"/>
              <w:left w:val="single" w:sz="4" w:space="0" w:color="auto"/>
              <w:bottom w:val="nil"/>
              <w:right w:val="nil"/>
            </w:tcBorders>
            <w:vAlign w:val="center"/>
          </w:tcPr>
          <w:p w:rsidR="000D63D4" w:rsidRPr="00DC78BB" w:rsidRDefault="000D63D4" w:rsidP="000D63D4">
            <w:pPr>
              <w:pStyle w:val="aff4"/>
              <w:jc w:val="center"/>
              <w:rPr>
                <w:b/>
                <w:sz w:val="20"/>
                <w:szCs w:val="20"/>
              </w:rPr>
            </w:pPr>
            <w:r w:rsidRPr="00DC78BB">
              <w:rPr>
                <w:rStyle w:val="87"/>
                <w:color w:val="000000"/>
                <w:sz w:val="20"/>
                <w:szCs w:val="20"/>
              </w:rPr>
              <w:t>2019 г.</w:t>
            </w:r>
          </w:p>
        </w:tc>
        <w:tc>
          <w:tcPr>
            <w:tcW w:w="1181" w:type="dxa"/>
            <w:tcBorders>
              <w:top w:val="single" w:sz="4" w:space="0" w:color="auto"/>
              <w:left w:val="single" w:sz="4" w:space="0" w:color="auto"/>
              <w:bottom w:val="nil"/>
              <w:right w:val="nil"/>
            </w:tcBorders>
            <w:vAlign w:val="center"/>
          </w:tcPr>
          <w:p w:rsidR="000D63D4" w:rsidRPr="00DC78BB" w:rsidRDefault="000D63D4" w:rsidP="000D63D4">
            <w:pPr>
              <w:pStyle w:val="aff4"/>
              <w:jc w:val="center"/>
              <w:rPr>
                <w:b/>
                <w:sz w:val="20"/>
                <w:szCs w:val="20"/>
              </w:rPr>
            </w:pPr>
            <w:r w:rsidRPr="00DC78BB">
              <w:rPr>
                <w:rStyle w:val="87"/>
                <w:color w:val="000000"/>
                <w:sz w:val="20"/>
                <w:szCs w:val="20"/>
              </w:rPr>
              <w:t>2020 г.</w:t>
            </w:r>
          </w:p>
        </w:tc>
        <w:tc>
          <w:tcPr>
            <w:tcW w:w="1181" w:type="dxa"/>
            <w:tcBorders>
              <w:top w:val="single" w:sz="4" w:space="0" w:color="auto"/>
              <w:left w:val="single" w:sz="4" w:space="0" w:color="auto"/>
              <w:bottom w:val="nil"/>
              <w:right w:val="nil"/>
            </w:tcBorders>
            <w:vAlign w:val="center"/>
          </w:tcPr>
          <w:p w:rsidR="000D63D4" w:rsidRPr="00DC78BB" w:rsidRDefault="000D63D4" w:rsidP="000D63D4">
            <w:pPr>
              <w:pStyle w:val="aff4"/>
              <w:jc w:val="center"/>
              <w:rPr>
                <w:b/>
                <w:sz w:val="20"/>
                <w:szCs w:val="20"/>
              </w:rPr>
            </w:pPr>
            <w:r w:rsidRPr="00DC78BB">
              <w:rPr>
                <w:rStyle w:val="87"/>
                <w:color w:val="000000"/>
                <w:sz w:val="20"/>
                <w:szCs w:val="20"/>
              </w:rPr>
              <w:t>2021 г.</w:t>
            </w:r>
          </w:p>
        </w:tc>
        <w:tc>
          <w:tcPr>
            <w:tcW w:w="1181" w:type="dxa"/>
            <w:tcBorders>
              <w:top w:val="single" w:sz="4" w:space="0" w:color="auto"/>
              <w:left w:val="single" w:sz="4" w:space="0" w:color="auto"/>
              <w:bottom w:val="nil"/>
              <w:right w:val="single" w:sz="4" w:space="0" w:color="auto"/>
            </w:tcBorders>
            <w:vAlign w:val="center"/>
          </w:tcPr>
          <w:p w:rsidR="000D63D4" w:rsidRPr="00DC78BB" w:rsidRDefault="000D63D4" w:rsidP="000D63D4">
            <w:pPr>
              <w:pStyle w:val="aff4"/>
              <w:jc w:val="center"/>
              <w:rPr>
                <w:b/>
                <w:sz w:val="20"/>
                <w:szCs w:val="20"/>
              </w:rPr>
            </w:pPr>
            <w:r w:rsidRPr="00DC78BB">
              <w:rPr>
                <w:rStyle w:val="87"/>
                <w:color w:val="000000"/>
                <w:sz w:val="20"/>
                <w:szCs w:val="20"/>
              </w:rPr>
              <w:t>2022-2026 гг.</w:t>
            </w:r>
          </w:p>
        </w:tc>
        <w:tc>
          <w:tcPr>
            <w:tcW w:w="1182" w:type="dxa"/>
            <w:tcBorders>
              <w:top w:val="single" w:sz="4" w:space="0" w:color="auto"/>
              <w:left w:val="single" w:sz="4" w:space="0" w:color="auto"/>
              <w:bottom w:val="nil"/>
              <w:right w:val="single" w:sz="4" w:space="0" w:color="auto"/>
            </w:tcBorders>
            <w:vAlign w:val="center"/>
          </w:tcPr>
          <w:p w:rsidR="000D63D4" w:rsidRPr="00DC78BB" w:rsidRDefault="000D63D4" w:rsidP="000D63D4">
            <w:pPr>
              <w:pStyle w:val="aff4"/>
              <w:jc w:val="center"/>
              <w:rPr>
                <w:rStyle w:val="87"/>
                <w:color w:val="000000"/>
                <w:sz w:val="20"/>
                <w:szCs w:val="20"/>
              </w:rPr>
            </w:pPr>
            <w:r w:rsidRPr="00DC78BB">
              <w:rPr>
                <w:rStyle w:val="87"/>
                <w:color w:val="000000"/>
                <w:sz w:val="20"/>
                <w:szCs w:val="20"/>
              </w:rPr>
              <w:t>Сумма</w:t>
            </w:r>
          </w:p>
        </w:tc>
      </w:tr>
      <w:tr w:rsidR="000D63D4" w:rsidRPr="00DC78BB" w:rsidTr="00D84013">
        <w:tc>
          <w:tcPr>
            <w:tcW w:w="2557" w:type="dxa"/>
            <w:tcBorders>
              <w:top w:val="single" w:sz="4" w:space="0" w:color="auto"/>
              <w:left w:val="single" w:sz="4" w:space="0" w:color="auto"/>
              <w:bottom w:val="nil"/>
              <w:right w:val="nil"/>
            </w:tcBorders>
            <w:shd w:val="clear" w:color="auto" w:fill="auto"/>
            <w:vAlign w:val="center"/>
          </w:tcPr>
          <w:p w:rsidR="000D63D4" w:rsidRPr="00DC78BB" w:rsidRDefault="000D63D4" w:rsidP="00A234E0">
            <w:pPr>
              <w:pStyle w:val="aff4"/>
              <w:jc w:val="center"/>
              <w:rPr>
                <w:sz w:val="20"/>
                <w:szCs w:val="20"/>
              </w:rPr>
            </w:pPr>
            <w:r w:rsidRPr="00DC78BB">
              <w:rPr>
                <w:rStyle w:val="9pt4"/>
                <w:color w:val="000000"/>
                <w:sz w:val="20"/>
                <w:szCs w:val="20"/>
              </w:rPr>
              <w:t>т/с от Центральной котельной, тыс. руб.</w:t>
            </w:r>
          </w:p>
        </w:tc>
        <w:tc>
          <w:tcPr>
            <w:tcW w:w="1181" w:type="dxa"/>
            <w:tcBorders>
              <w:top w:val="single" w:sz="4" w:space="0" w:color="auto"/>
              <w:left w:val="single" w:sz="4" w:space="0" w:color="auto"/>
              <w:bottom w:val="nil"/>
              <w:right w:val="nil"/>
            </w:tcBorders>
            <w:shd w:val="clear" w:color="auto" w:fill="auto"/>
            <w:vAlign w:val="center"/>
          </w:tcPr>
          <w:p w:rsidR="000D63D4" w:rsidRPr="00DC78BB" w:rsidRDefault="000D63D4" w:rsidP="000D63D4">
            <w:pPr>
              <w:pStyle w:val="aff4"/>
              <w:jc w:val="center"/>
              <w:rPr>
                <w:sz w:val="20"/>
                <w:szCs w:val="20"/>
              </w:rPr>
            </w:pPr>
            <w:r w:rsidRPr="00DC78BB">
              <w:rPr>
                <w:sz w:val="20"/>
                <w:szCs w:val="20"/>
              </w:rPr>
              <w:t>0</w:t>
            </w:r>
          </w:p>
        </w:tc>
        <w:tc>
          <w:tcPr>
            <w:tcW w:w="1181" w:type="dxa"/>
            <w:tcBorders>
              <w:top w:val="single" w:sz="4" w:space="0" w:color="auto"/>
              <w:left w:val="single" w:sz="4" w:space="0" w:color="auto"/>
              <w:bottom w:val="nil"/>
              <w:right w:val="nil"/>
            </w:tcBorders>
            <w:shd w:val="clear" w:color="auto" w:fill="auto"/>
            <w:vAlign w:val="center"/>
          </w:tcPr>
          <w:p w:rsidR="000D63D4" w:rsidRPr="00DC78BB" w:rsidRDefault="00D84013" w:rsidP="000D63D4">
            <w:pPr>
              <w:pStyle w:val="aff4"/>
              <w:jc w:val="center"/>
              <w:rPr>
                <w:sz w:val="20"/>
                <w:szCs w:val="20"/>
              </w:rPr>
            </w:pPr>
            <w:r>
              <w:rPr>
                <w:sz w:val="20"/>
                <w:szCs w:val="20"/>
              </w:rPr>
              <w:t>0</w:t>
            </w:r>
          </w:p>
        </w:tc>
        <w:tc>
          <w:tcPr>
            <w:tcW w:w="1181" w:type="dxa"/>
            <w:tcBorders>
              <w:top w:val="single" w:sz="4" w:space="0" w:color="auto"/>
              <w:left w:val="single" w:sz="4" w:space="0" w:color="auto"/>
              <w:bottom w:val="nil"/>
              <w:right w:val="nil"/>
            </w:tcBorders>
            <w:shd w:val="clear" w:color="auto" w:fill="auto"/>
            <w:vAlign w:val="center"/>
          </w:tcPr>
          <w:p w:rsidR="000D63D4" w:rsidRPr="00DC78BB" w:rsidRDefault="00D84013" w:rsidP="000D63D4">
            <w:pPr>
              <w:pStyle w:val="aff4"/>
              <w:jc w:val="center"/>
              <w:rPr>
                <w:sz w:val="20"/>
                <w:szCs w:val="20"/>
              </w:rPr>
            </w:pPr>
            <w:r w:rsidRPr="00DC78BB">
              <w:rPr>
                <w:color w:val="000000"/>
                <w:sz w:val="20"/>
                <w:szCs w:val="20"/>
              </w:rPr>
              <w:t>1532,2</w:t>
            </w:r>
          </w:p>
        </w:tc>
        <w:tc>
          <w:tcPr>
            <w:tcW w:w="1181" w:type="dxa"/>
            <w:tcBorders>
              <w:top w:val="single" w:sz="4" w:space="0" w:color="auto"/>
              <w:left w:val="single" w:sz="4" w:space="0" w:color="auto"/>
              <w:bottom w:val="nil"/>
              <w:right w:val="nil"/>
            </w:tcBorders>
            <w:shd w:val="clear" w:color="auto" w:fill="auto"/>
            <w:vAlign w:val="center"/>
          </w:tcPr>
          <w:p w:rsidR="000D63D4" w:rsidRPr="00DC78BB" w:rsidRDefault="00D84013" w:rsidP="000D63D4">
            <w:pPr>
              <w:pStyle w:val="aff4"/>
              <w:jc w:val="center"/>
              <w:rPr>
                <w:sz w:val="20"/>
                <w:szCs w:val="20"/>
              </w:rPr>
            </w:pPr>
            <w:r w:rsidRPr="00DC78BB">
              <w:rPr>
                <w:color w:val="000000"/>
                <w:sz w:val="20"/>
                <w:szCs w:val="20"/>
              </w:rPr>
              <w:t>849,0</w:t>
            </w:r>
          </w:p>
        </w:tc>
        <w:tc>
          <w:tcPr>
            <w:tcW w:w="1181" w:type="dxa"/>
            <w:tcBorders>
              <w:top w:val="single" w:sz="4" w:space="0" w:color="auto"/>
              <w:left w:val="single" w:sz="4" w:space="0" w:color="auto"/>
              <w:bottom w:val="nil"/>
              <w:right w:val="single" w:sz="4" w:space="0" w:color="auto"/>
            </w:tcBorders>
            <w:shd w:val="clear" w:color="auto" w:fill="auto"/>
            <w:vAlign w:val="center"/>
          </w:tcPr>
          <w:p w:rsidR="000D63D4" w:rsidRPr="00DC78BB" w:rsidRDefault="00D84013" w:rsidP="000D63D4">
            <w:pPr>
              <w:pStyle w:val="aff4"/>
              <w:jc w:val="center"/>
              <w:rPr>
                <w:sz w:val="20"/>
                <w:szCs w:val="20"/>
              </w:rPr>
            </w:pPr>
            <w:r>
              <w:rPr>
                <w:color w:val="000000"/>
                <w:sz w:val="20"/>
                <w:szCs w:val="20"/>
              </w:rPr>
              <w:t>6701,1</w:t>
            </w:r>
          </w:p>
        </w:tc>
        <w:tc>
          <w:tcPr>
            <w:tcW w:w="1182" w:type="dxa"/>
            <w:tcBorders>
              <w:top w:val="single" w:sz="4" w:space="0" w:color="auto"/>
              <w:left w:val="single" w:sz="4" w:space="0" w:color="auto"/>
              <w:bottom w:val="nil"/>
              <w:right w:val="single" w:sz="4" w:space="0" w:color="auto"/>
            </w:tcBorders>
            <w:shd w:val="clear" w:color="auto" w:fill="auto"/>
            <w:vAlign w:val="center"/>
          </w:tcPr>
          <w:p w:rsidR="000D63D4" w:rsidRPr="0048263E" w:rsidRDefault="000D63D4" w:rsidP="000D63D4">
            <w:pPr>
              <w:pStyle w:val="aff4"/>
              <w:jc w:val="center"/>
              <w:rPr>
                <w:b/>
                <w:color w:val="000000"/>
                <w:sz w:val="20"/>
                <w:szCs w:val="20"/>
              </w:rPr>
            </w:pPr>
            <w:r w:rsidRPr="0048263E">
              <w:rPr>
                <w:b/>
                <w:color w:val="000000"/>
                <w:sz w:val="20"/>
                <w:szCs w:val="20"/>
              </w:rPr>
              <w:t>9082,4</w:t>
            </w:r>
          </w:p>
        </w:tc>
      </w:tr>
      <w:tr w:rsidR="000D63D4" w:rsidRPr="00DC78BB" w:rsidTr="006C57DB">
        <w:tc>
          <w:tcPr>
            <w:tcW w:w="2557" w:type="dxa"/>
            <w:tcBorders>
              <w:top w:val="single" w:sz="4" w:space="0" w:color="auto"/>
              <w:left w:val="single" w:sz="4" w:space="0" w:color="auto"/>
              <w:bottom w:val="nil"/>
              <w:right w:val="nil"/>
            </w:tcBorders>
            <w:shd w:val="clear" w:color="auto" w:fill="auto"/>
            <w:vAlign w:val="center"/>
          </w:tcPr>
          <w:p w:rsidR="000D63D4" w:rsidRPr="00DC78BB" w:rsidRDefault="000D63D4" w:rsidP="00A234E0">
            <w:pPr>
              <w:pStyle w:val="aff4"/>
              <w:jc w:val="center"/>
              <w:rPr>
                <w:sz w:val="20"/>
                <w:szCs w:val="20"/>
              </w:rPr>
            </w:pPr>
            <w:r w:rsidRPr="00DC78BB">
              <w:rPr>
                <w:rStyle w:val="9pt4"/>
                <w:color w:val="000000"/>
                <w:sz w:val="20"/>
                <w:szCs w:val="20"/>
              </w:rPr>
              <w:t xml:space="preserve">т/с от </w:t>
            </w:r>
            <w:r w:rsidRPr="00DC78BB">
              <w:rPr>
                <w:rStyle w:val="9pt12"/>
                <w:color w:val="000000"/>
                <w:sz w:val="20"/>
                <w:szCs w:val="20"/>
              </w:rPr>
              <w:t>к</w:t>
            </w:r>
            <w:r w:rsidRPr="00DC78BB">
              <w:rPr>
                <w:rStyle w:val="87"/>
                <w:b w:val="0"/>
                <w:color w:val="000000"/>
                <w:sz w:val="20"/>
                <w:szCs w:val="20"/>
              </w:rPr>
              <w:t>отельной ЦРБ</w:t>
            </w:r>
            <w:r w:rsidRPr="00DC78BB">
              <w:rPr>
                <w:rStyle w:val="9pt4"/>
                <w:color w:val="000000"/>
                <w:sz w:val="20"/>
                <w:szCs w:val="20"/>
              </w:rPr>
              <w:t>, тыс. руб.</w:t>
            </w:r>
          </w:p>
        </w:tc>
        <w:tc>
          <w:tcPr>
            <w:tcW w:w="1181" w:type="dxa"/>
            <w:tcBorders>
              <w:top w:val="single" w:sz="4" w:space="0" w:color="auto"/>
              <w:left w:val="single" w:sz="4" w:space="0" w:color="auto"/>
              <w:bottom w:val="nil"/>
              <w:right w:val="nil"/>
            </w:tcBorders>
            <w:shd w:val="clear" w:color="auto" w:fill="auto"/>
            <w:vAlign w:val="center"/>
          </w:tcPr>
          <w:p w:rsidR="000D63D4" w:rsidRPr="00DC78BB" w:rsidRDefault="000D63D4" w:rsidP="000D63D4">
            <w:pPr>
              <w:pStyle w:val="aff4"/>
              <w:jc w:val="center"/>
              <w:rPr>
                <w:sz w:val="20"/>
                <w:szCs w:val="20"/>
              </w:rPr>
            </w:pPr>
            <w:r w:rsidRPr="00DC78BB">
              <w:rPr>
                <w:sz w:val="20"/>
                <w:szCs w:val="20"/>
              </w:rPr>
              <w:t>0</w:t>
            </w:r>
          </w:p>
        </w:tc>
        <w:tc>
          <w:tcPr>
            <w:tcW w:w="1181" w:type="dxa"/>
            <w:tcBorders>
              <w:top w:val="single" w:sz="4" w:space="0" w:color="auto"/>
              <w:left w:val="single" w:sz="4" w:space="0" w:color="auto"/>
              <w:bottom w:val="nil"/>
              <w:right w:val="nil"/>
            </w:tcBorders>
            <w:shd w:val="clear" w:color="auto" w:fill="auto"/>
            <w:vAlign w:val="center"/>
          </w:tcPr>
          <w:p w:rsidR="000D63D4" w:rsidRPr="00DC78BB" w:rsidRDefault="006C57DB" w:rsidP="000D63D4">
            <w:pPr>
              <w:pStyle w:val="aff4"/>
              <w:jc w:val="center"/>
              <w:rPr>
                <w:sz w:val="20"/>
                <w:szCs w:val="20"/>
              </w:rPr>
            </w:pPr>
            <w:r>
              <w:rPr>
                <w:sz w:val="20"/>
                <w:szCs w:val="20"/>
              </w:rPr>
              <w:t>0</w:t>
            </w:r>
          </w:p>
        </w:tc>
        <w:tc>
          <w:tcPr>
            <w:tcW w:w="1181" w:type="dxa"/>
            <w:tcBorders>
              <w:top w:val="single" w:sz="4" w:space="0" w:color="auto"/>
              <w:left w:val="single" w:sz="4" w:space="0" w:color="auto"/>
              <w:bottom w:val="nil"/>
              <w:right w:val="nil"/>
            </w:tcBorders>
            <w:shd w:val="clear" w:color="auto" w:fill="auto"/>
            <w:vAlign w:val="center"/>
          </w:tcPr>
          <w:p w:rsidR="000D63D4" w:rsidRPr="00DC78BB" w:rsidRDefault="006C57DB" w:rsidP="000D63D4">
            <w:pPr>
              <w:pStyle w:val="aff4"/>
              <w:jc w:val="center"/>
              <w:rPr>
                <w:sz w:val="20"/>
                <w:szCs w:val="20"/>
              </w:rPr>
            </w:pPr>
            <w:r w:rsidRPr="00DC78BB">
              <w:rPr>
                <w:color w:val="000000"/>
                <w:sz w:val="20"/>
                <w:szCs w:val="20"/>
              </w:rPr>
              <w:t>995,1</w:t>
            </w:r>
          </w:p>
        </w:tc>
        <w:tc>
          <w:tcPr>
            <w:tcW w:w="1181" w:type="dxa"/>
            <w:tcBorders>
              <w:top w:val="single" w:sz="4" w:space="0" w:color="auto"/>
              <w:left w:val="single" w:sz="4" w:space="0" w:color="auto"/>
              <w:bottom w:val="nil"/>
              <w:right w:val="nil"/>
            </w:tcBorders>
            <w:shd w:val="clear" w:color="auto" w:fill="auto"/>
            <w:vAlign w:val="center"/>
          </w:tcPr>
          <w:p w:rsidR="000D63D4" w:rsidRPr="00DC78BB" w:rsidRDefault="006C57DB" w:rsidP="000D63D4">
            <w:pPr>
              <w:pStyle w:val="aff4"/>
              <w:jc w:val="center"/>
              <w:rPr>
                <w:sz w:val="20"/>
                <w:szCs w:val="20"/>
              </w:rPr>
            </w:pPr>
            <w:r w:rsidRPr="00DC78BB">
              <w:rPr>
                <w:color w:val="000000"/>
                <w:sz w:val="20"/>
                <w:szCs w:val="20"/>
              </w:rPr>
              <w:t>1029,3</w:t>
            </w:r>
          </w:p>
        </w:tc>
        <w:tc>
          <w:tcPr>
            <w:tcW w:w="1181" w:type="dxa"/>
            <w:tcBorders>
              <w:top w:val="single" w:sz="4" w:space="0" w:color="auto"/>
              <w:left w:val="single" w:sz="4" w:space="0" w:color="auto"/>
              <w:bottom w:val="nil"/>
              <w:right w:val="single" w:sz="4" w:space="0" w:color="auto"/>
            </w:tcBorders>
            <w:shd w:val="clear" w:color="auto" w:fill="auto"/>
            <w:vAlign w:val="center"/>
          </w:tcPr>
          <w:p w:rsidR="000D63D4" w:rsidRPr="00DC78BB" w:rsidRDefault="006C57DB" w:rsidP="000D63D4">
            <w:pPr>
              <w:pStyle w:val="aff4"/>
              <w:jc w:val="center"/>
              <w:rPr>
                <w:sz w:val="20"/>
                <w:szCs w:val="20"/>
              </w:rPr>
            </w:pPr>
            <w:r>
              <w:rPr>
                <w:sz w:val="20"/>
                <w:szCs w:val="20"/>
              </w:rPr>
              <w:t>906,2</w:t>
            </w:r>
          </w:p>
        </w:tc>
        <w:tc>
          <w:tcPr>
            <w:tcW w:w="1182" w:type="dxa"/>
            <w:tcBorders>
              <w:top w:val="single" w:sz="4" w:space="0" w:color="auto"/>
              <w:left w:val="single" w:sz="4" w:space="0" w:color="auto"/>
              <w:bottom w:val="nil"/>
              <w:right w:val="single" w:sz="4" w:space="0" w:color="auto"/>
            </w:tcBorders>
            <w:shd w:val="clear" w:color="auto" w:fill="auto"/>
            <w:vAlign w:val="center"/>
          </w:tcPr>
          <w:p w:rsidR="000D63D4" w:rsidRPr="0048263E" w:rsidRDefault="000D63D4" w:rsidP="000D63D4">
            <w:pPr>
              <w:pStyle w:val="aff4"/>
              <w:jc w:val="center"/>
              <w:rPr>
                <w:b/>
                <w:sz w:val="20"/>
                <w:szCs w:val="20"/>
              </w:rPr>
            </w:pPr>
            <w:r w:rsidRPr="0048263E">
              <w:rPr>
                <w:b/>
                <w:color w:val="000000"/>
                <w:sz w:val="20"/>
                <w:szCs w:val="20"/>
              </w:rPr>
              <w:t>2930,5</w:t>
            </w:r>
          </w:p>
        </w:tc>
      </w:tr>
      <w:tr w:rsidR="000D63D4" w:rsidRPr="00DC78BB" w:rsidTr="0048263E">
        <w:tc>
          <w:tcPr>
            <w:tcW w:w="2557" w:type="dxa"/>
            <w:tcBorders>
              <w:top w:val="single" w:sz="4" w:space="0" w:color="auto"/>
              <w:left w:val="single" w:sz="4" w:space="0" w:color="auto"/>
              <w:bottom w:val="nil"/>
              <w:right w:val="nil"/>
            </w:tcBorders>
            <w:shd w:val="clear" w:color="auto" w:fill="auto"/>
            <w:vAlign w:val="center"/>
          </w:tcPr>
          <w:p w:rsidR="000D63D4" w:rsidRPr="00DC78BB" w:rsidRDefault="000D63D4" w:rsidP="00A234E0">
            <w:pPr>
              <w:pStyle w:val="aff4"/>
              <w:jc w:val="center"/>
              <w:rPr>
                <w:sz w:val="20"/>
                <w:szCs w:val="20"/>
              </w:rPr>
            </w:pPr>
            <w:r w:rsidRPr="00DC78BB">
              <w:rPr>
                <w:rStyle w:val="9pt4"/>
                <w:color w:val="000000"/>
                <w:sz w:val="20"/>
                <w:szCs w:val="20"/>
              </w:rPr>
              <w:t>т/с от к</w:t>
            </w:r>
            <w:r w:rsidRPr="00DC78BB">
              <w:rPr>
                <w:rStyle w:val="87"/>
                <w:b w:val="0"/>
                <w:color w:val="000000"/>
                <w:sz w:val="20"/>
                <w:szCs w:val="20"/>
              </w:rPr>
              <w:t>отельной Противотуберкулезного диспансера</w:t>
            </w:r>
            <w:r w:rsidRPr="00DC78BB">
              <w:rPr>
                <w:rStyle w:val="9pt4"/>
                <w:color w:val="000000"/>
                <w:sz w:val="20"/>
                <w:szCs w:val="20"/>
              </w:rPr>
              <w:t>, тыс. руб.</w:t>
            </w:r>
          </w:p>
        </w:tc>
        <w:tc>
          <w:tcPr>
            <w:tcW w:w="1181" w:type="dxa"/>
            <w:tcBorders>
              <w:top w:val="single" w:sz="4" w:space="0" w:color="auto"/>
              <w:left w:val="single" w:sz="4" w:space="0" w:color="auto"/>
              <w:bottom w:val="nil"/>
              <w:right w:val="nil"/>
            </w:tcBorders>
            <w:shd w:val="clear" w:color="auto" w:fill="auto"/>
            <w:vAlign w:val="center"/>
          </w:tcPr>
          <w:p w:rsidR="000D63D4" w:rsidRPr="00DC78BB" w:rsidRDefault="0048263E" w:rsidP="000D63D4">
            <w:pPr>
              <w:pStyle w:val="aff4"/>
              <w:jc w:val="center"/>
              <w:rPr>
                <w:sz w:val="20"/>
                <w:szCs w:val="20"/>
              </w:rPr>
            </w:pPr>
            <w:r>
              <w:rPr>
                <w:sz w:val="20"/>
                <w:szCs w:val="20"/>
              </w:rPr>
              <w:t>0</w:t>
            </w:r>
          </w:p>
        </w:tc>
        <w:tc>
          <w:tcPr>
            <w:tcW w:w="1181" w:type="dxa"/>
            <w:tcBorders>
              <w:top w:val="single" w:sz="4" w:space="0" w:color="auto"/>
              <w:left w:val="single" w:sz="4" w:space="0" w:color="auto"/>
              <w:bottom w:val="nil"/>
              <w:right w:val="nil"/>
            </w:tcBorders>
            <w:shd w:val="clear" w:color="auto" w:fill="auto"/>
            <w:vAlign w:val="center"/>
          </w:tcPr>
          <w:p w:rsidR="000D63D4" w:rsidRPr="00DC78BB" w:rsidRDefault="0048263E" w:rsidP="000D63D4">
            <w:pPr>
              <w:pStyle w:val="aff4"/>
              <w:jc w:val="center"/>
              <w:rPr>
                <w:sz w:val="20"/>
                <w:szCs w:val="20"/>
              </w:rPr>
            </w:pPr>
            <w:r w:rsidRPr="00DC78BB">
              <w:rPr>
                <w:color w:val="000000"/>
                <w:sz w:val="20"/>
                <w:szCs w:val="20"/>
              </w:rPr>
              <w:t>169,2</w:t>
            </w:r>
          </w:p>
        </w:tc>
        <w:tc>
          <w:tcPr>
            <w:tcW w:w="1181" w:type="dxa"/>
            <w:tcBorders>
              <w:top w:val="single" w:sz="4" w:space="0" w:color="auto"/>
              <w:left w:val="single" w:sz="4" w:space="0" w:color="auto"/>
              <w:bottom w:val="nil"/>
              <w:right w:val="nil"/>
            </w:tcBorders>
            <w:shd w:val="clear" w:color="auto" w:fill="auto"/>
            <w:vAlign w:val="center"/>
          </w:tcPr>
          <w:p w:rsidR="000D63D4" w:rsidRPr="00DC78BB" w:rsidRDefault="0048263E" w:rsidP="000D63D4">
            <w:pPr>
              <w:pStyle w:val="aff4"/>
              <w:jc w:val="center"/>
              <w:rPr>
                <w:sz w:val="20"/>
                <w:szCs w:val="20"/>
              </w:rPr>
            </w:pPr>
            <w:r w:rsidRPr="00DC78BB">
              <w:rPr>
                <w:color w:val="000000"/>
                <w:sz w:val="20"/>
                <w:szCs w:val="20"/>
              </w:rPr>
              <w:t>794,8</w:t>
            </w:r>
          </w:p>
        </w:tc>
        <w:tc>
          <w:tcPr>
            <w:tcW w:w="1181" w:type="dxa"/>
            <w:tcBorders>
              <w:top w:val="single" w:sz="4" w:space="0" w:color="auto"/>
              <w:left w:val="single" w:sz="4" w:space="0" w:color="auto"/>
              <w:bottom w:val="nil"/>
              <w:right w:val="nil"/>
            </w:tcBorders>
            <w:shd w:val="clear" w:color="auto" w:fill="auto"/>
            <w:vAlign w:val="center"/>
          </w:tcPr>
          <w:p w:rsidR="000D63D4" w:rsidRPr="00DC78BB" w:rsidRDefault="0048263E" w:rsidP="000D63D4">
            <w:pPr>
              <w:pStyle w:val="aff4"/>
              <w:jc w:val="center"/>
              <w:rPr>
                <w:sz w:val="20"/>
                <w:szCs w:val="20"/>
              </w:rPr>
            </w:pPr>
            <w:r w:rsidRPr="00DC78BB">
              <w:rPr>
                <w:color w:val="000000"/>
                <w:sz w:val="20"/>
                <w:szCs w:val="20"/>
              </w:rPr>
              <w:t>98,9</w:t>
            </w:r>
          </w:p>
        </w:tc>
        <w:tc>
          <w:tcPr>
            <w:tcW w:w="1181" w:type="dxa"/>
            <w:tcBorders>
              <w:top w:val="single" w:sz="4" w:space="0" w:color="auto"/>
              <w:left w:val="single" w:sz="4" w:space="0" w:color="auto"/>
              <w:bottom w:val="nil"/>
              <w:right w:val="single" w:sz="4" w:space="0" w:color="auto"/>
            </w:tcBorders>
            <w:shd w:val="clear" w:color="auto" w:fill="auto"/>
            <w:vAlign w:val="center"/>
          </w:tcPr>
          <w:p w:rsidR="000D63D4" w:rsidRPr="00DC78BB" w:rsidRDefault="000D63D4" w:rsidP="000D63D4">
            <w:pPr>
              <w:pStyle w:val="aff4"/>
              <w:jc w:val="center"/>
              <w:rPr>
                <w:sz w:val="20"/>
                <w:szCs w:val="20"/>
              </w:rPr>
            </w:pPr>
            <w:r w:rsidRPr="00DC78BB">
              <w:rPr>
                <w:color w:val="000000"/>
                <w:sz w:val="20"/>
                <w:szCs w:val="20"/>
              </w:rPr>
              <w:t>148,3</w:t>
            </w:r>
          </w:p>
        </w:tc>
        <w:tc>
          <w:tcPr>
            <w:tcW w:w="1182" w:type="dxa"/>
            <w:tcBorders>
              <w:top w:val="single" w:sz="4" w:space="0" w:color="auto"/>
              <w:left w:val="single" w:sz="4" w:space="0" w:color="auto"/>
              <w:bottom w:val="nil"/>
              <w:right w:val="single" w:sz="4" w:space="0" w:color="auto"/>
            </w:tcBorders>
            <w:shd w:val="clear" w:color="auto" w:fill="auto"/>
            <w:vAlign w:val="center"/>
          </w:tcPr>
          <w:p w:rsidR="000D63D4" w:rsidRPr="0048263E" w:rsidRDefault="000D63D4" w:rsidP="000D63D4">
            <w:pPr>
              <w:pStyle w:val="aff4"/>
              <w:jc w:val="center"/>
              <w:rPr>
                <w:b/>
                <w:sz w:val="20"/>
                <w:szCs w:val="20"/>
              </w:rPr>
            </w:pPr>
            <w:r w:rsidRPr="0048263E">
              <w:rPr>
                <w:b/>
                <w:color w:val="000000"/>
                <w:sz w:val="20"/>
                <w:szCs w:val="20"/>
              </w:rPr>
              <w:t>416,4</w:t>
            </w:r>
          </w:p>
        </w:tc>
      </w:tr>
      <w:tr w:rsidR="000D63D4" w:rsidRPr="00DC78BB" w:rsidTr="0048263E">
        <w:tc>
          <w:tcPr>
            <w:tcW w:w="2557" w:type="dxa"/>
            <w:tcBorders>
              <w:top w:val="single" w:sz="4" w:space="0" w:color="auto"/>
              <w:left w:val="single" w:sz="4" w:space="0" w:color="auto"/>
              <w:bottom w:val="single" w:sz="4" w:space="0" w:color="auto"/>
              <w:right w:val="nil"/>
            </w:tcBorders>
            <w:shd w:val="clear" w:color="auto" w:fill="auto"/>
            <w:vAlign w:val="center"/>
          </w:tcPr>
          <w:p w:rsidR="000D63D4" w:rsidRPr="00DC78BB" w:rsidRDefault="000D63D4" w:rsidP="00A234E0">
            <w:pPr>
              <w:pStyle w:val="aff4"/>
              <w:jc w:val="center"/>
              <w:rPr>
                <w:color w:val="000000"/>
                <w:sz w:val="20"/>
                <w:szCs w:val="20"/>
              </w:rPr>
            </w:pPr>
            <w:r w:rsidRPr="00DC78BB">
              <w:rPr>
                <w:rStyle w:val="9pt4"/>
                <w:color w:val="000000"/>
                <w:sz w:val="20"/>
                <w:szCs w:val="20"/>
              </w:rPr>
              <w:t>т/с от к</w:t>
            </w:r>
            <w:r w:rsidRPr="00DC78BB">
              <w:rPr>
                <w:rStyle w:val="9pt10"/>
                <w:b w:val="0"/>
                <w:bCs w:val="0"/>
                <w:color w:val="000000"/>
                <w:sz w:val="20"/>
                <w:szCs w:val="20"/>
              </w:rPr>
              <w:t>отельной Аэропорт</w:t>
            </w:r>
            <w:r w:rsidRPr="00DC78BB">
              <w:rPr>
                <w:rStyle w:val="9pt4"/>
                <w:color w:val="000000"/>
                <w:sz w:val="20"/>
                <w:szCs w:val="20"/>
              </w:rPr>
              <w:t>, тыс. руб.</w:t>
            </w:r>
          </w:p>
        </w:tc>
        <w:tc>
          <w:tcPr>
            <w:tcW w:w="1181" w:type="dxa"/>
            <w:tcBorders>
              <w:top w:val="single" w:sz="4" w:space="0" w:color="auto"/>
              <w:left w:val="single" w:sz="4" w:space="0" w:color="auto"/>
              <w:bottom w:val="single" w:sz="4" w:space="0" w:color="auto"/>
              <w:right w:val="nil"/>
            </w:tcBorders>
            <w:shd w:val="clear" w:color="auto" w:fill="auto"/>
            <w:vAlign w:val="center"/>
          </w:tcPr>
          <w:p w:rsidR="000D63D4" w:rsidRPr="00DC78BB" w:rsidRDefault="0048263E" w:rsidP="000D63D4">
            <w:pPr>
              <w:pStyle w:val="aff4"/>
              <w:jc w:val="center"/>
              <w:rPr>
                <w:color w:val="000000"/>
                <w:sz w:val="20"/>
                <w:szCs w:val="20"/>
              </w:rPr>
            </w:pPr>
            <w:r>
              <w:rPr>
                <w:color w:val="000000"/>
                <w:sz w:val="20"/>
                <w:szCs w:val="20"/>
              </w:rPr>
              <w:t>0</w:t>
            </w:r>
          </w:p>
        </w:tc>
        <w:tc>
          <w:tcPr>
            <w:tcW w:w="1181" w:type="dxa"/>
            <w:tcBorders>
              <w:top w:val="single" w:sz="4" w:space="0" w:color="auto"/>
              <w:left w:val="single" w:sz="4" w:space="0" w:color="auto"/>
              <w:bottom w:val="single" w:sz="4" w:space="0" w:color="auto"/>
              <w:right w:val="nil"/>
            </w:tcBorders>
            <w:shd w:val="clear" w:color="auto" w:fill="auto"/>
            <w:vAlign w:val="center"/>
          </w:tcPr>
          <w:p w:rsidR="000D63D4" w:rsidRPr="00DC78BB" w:rsidRDefault="0048263E" w:rsidP="000D63D4">
            <w:pPr>
              <w:pStyle w:val="aff4"/>
              <w:jc w:val="center"/>
              <w:rPr>
                <w:color w:val="000000"/>
                <w:sz w:val="20"/>
                <w:szCs w:val="20"/>
              </w:rPr>
            </w:pPr>
            <w:r>
              <w:rPr>
                <w:color w:val="000000"/>
                <w:sz w:val="20"/>
                <w:szCs w:val="20"/>
              </w:rPr>
              <w:t>0</w:t>
            </w:r>
          </w:p>
        </w:tc>
        <w:tc>
          <w:tcPr>
            <w:tcW w:w="1181" w:type="dxa"/>
            <w:tcBorders>
              <w:top w:val="single" w:sz="4" w:space="0" w:color="auto"/>
              <w:left w:val="single" w:sz="4" w:space="0" w:color="auto"/>
              <w:bottom w:val="single" w:sz="4" w:space="0" w:color="auto"/>
              <w:right w:val="nil"/>
            </w:tcBorders>
            <w:shd w:val="clear" w:color="auto" w:fill="auto"/>
            <w:vAlign w:val="center"/>
          </w:tcPr>
          <w:p w:rsidR="000D63D4" w:rsidRPr="00DC78BB" w:rsidRDefault="0048263E" w:rsidP="000D63D4">
            <w:pPr>
              <w:pStyle w:val="aff4"/>
              <w:jc w:val="center"/>
              <w:rPr>
                <w:color w:val="000000"/>
                <w:sz w:val="20"/>
                <w:szCs w:val="20"/>
              </w:rPr>
            </w:pPr>
            <w:r>
              <w:rPr>
                <w:color w:val="000000"/>
                <w:sz w:val="20"/>
                <w:szCs w:val="20"/>
              </w:rPr>
              <w:t>0</w:t>
            </w:r>
          </w:p>
        </w:tc>
        <w:tc>
          <w:tcPr>
            <w:tcW w:w="1181" w:type="dxa"/>
            <w:tcBorders>
              <w:top w:val="single" w:sz="4" w:space="0" w:color="auto"/>
              <w:left w:val="single" w:sz="4" w:space="0" w:color="auto"/>
              <w:bottom w:val="single" w:sz="4" w:space="0" w:color="auto"/>
              <w:right w:val="nil"/>
            </w:tcBorders>
            <w:shd w:val="clear" w:color="auto" w:fill="auto"/>
            <w:vAlign w:val="center"/>
          </w:tcPr>
          <w:p w:rsidR="000D63D4" w:rsidRPr="00DC78BB" w:rsidRDefault="0048263E" w:rsidP="000D63D4">
            <w:pPr>
              <w:pStyle w:val="aff4"/>
              <w:jc w:val="center"/>
              <w:rPr>
                <w:color w:val="000000"/>
                <w:sz w:val="20"/>
                <w:szCs w:val="20"/>
              </w:rPr>
            </w:pPr>
            <w:r>
              <w:rPr>
                <w:color w:val="000000"/>
                <w:sz w:val="20"/>
                <w:szCs w:val="20"/>
              </w:rPr>
              <w:t>0</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rsidR="000D63D4" w:rsidRPr="0048263E" w:rsidRDefault="0048263E" w:rsidP="000D63D4">
            <w:pPr>
              <w:pStyle w:val="aff4"/>
              <w:jc w:val="center"/>
              <w:rPr>
                <w:color w:val="000000"/>
                <w:sz w:val="20"/>
                <w:szCs w:val="20"/>
              </w:rPr>
            </w:pPr>
            <w:r w:rsidRPr="0048263E">
              <w:rPr>
                <w:bCs/>
                <w:color w:val="000000"/>
                <w:sz w:val="20"/>
                <w:szCs w:val="20"/>
              </w:rPr>
              <w:t>3390,0</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rsidR="000D63D4" w:rsidRPr="0048263E" w:rsidRDefault="0048263E" w:rsidP="000D63D4">
            <w:pPr>
              <w:pStyle w:val="aff4"/>
              <w:jc w:val="center"/>
              <w:rPr>
                <w:b/>
                <w:color w:val="000000"/>
                <w:sz w:val="20"/>
                <w:szCs w:val="20"/>
              </w:rPr>
            </w:pPr>
            <w:r w:rsidRPr="0048263E">
              <w:rPr>
                <w:b/>
                <w:color w:val="000000"/>
                <w:sz w:val="20"/>
                <w:szCs w:val="20"/>
              </w:rPr>
              <w:t>3390,0</w:t>
            </w:r>
          </w:p>
        </w:tc>
      </w:tr>
      <w:tr w:rsidR="000D63D4" w:rsidRPr="00DC78BB" w:rsidTr="0048263E">
        <w:tc>
          <w:tcPr>
            <w:tcW w:w="2557" w:type="dxa"/>
            <w:tcBorders>
              <w:top w:val="single" w:sz="4" w:space="0" w:color="auto"/>
              <w:left w:val="single" w:sz="4" w:space="0" w:color="auto"/>
              <w:bottom w:val="single" w:sz="4" w:space="0" w:color="auto"/>
              <w:right w:val="nil"/>
            </w:tcBorders>
            <w:shd w:val="clear" w:color="auto" w:fill="auto"/>
            <w:vAlign w:val="center"/>
          </w:tcPr>
          <w:p w:rsidR="000D63D4" w:rsidRPr="00DC78BB" w:rsidRDefault="000D63D4" w:rsidP="00A234E0">
            <w:pPr>
              <w:pStyle w:val="aff4"/>
              <w:jc w:val="center"/>
              <w:rPr>
                <w:color w:val="000000"/>
                <w:sz w:val="20"/>
                <w:szCs w:val="20"/>
              </w:rPr>
            </w:pPr>
            <w:r w:rsidRPr="00DC78BB">
              <w:rPr>
                <w:rStyle w:val="9pt4"/>
                <w:color w:val="000000"/>
                <w:sz w:val="20"/>
                <w:szCs w:val="20"/>
              </w:rPr>
              <w:t>т/с от б</w:t>
            </w:r>
            <w:r w:rsidRPr="00DC78BB">
              <w:rPr>
                <w:rStyle w:val="9pt10"/>
                <w:b w:val="0"/>
                <w:bCs w:val="0"/>
                <w:color w:val="000000"/>
                <w:sz w:val="20"/>
                <w:szCs w:val="20"/>
              </w:rPr>
              <w:t>лочно-модульной котельной</w:t>
            </w:r>
            <w:r w:rsidRPr="00DC78BB">
              <w:rPr>
                <w:rStyle w:val="9pt4"/>
                <w:color w:val="000000"/>
                <w:sz w:val="20"/>
                <w:szCs w:val="20"/>
              </w:rPr>
              <w:t>, тыс. руб.</w:t>
            </w:r>
          </w:p>
        </w:tc>
        <w:tc>
          <w:tcPr>
            <w:tcW w:w="1181" w:type="dxa"/>
            <w:tcBorders>
              <w:top w:val="single" w:sz="4" w:space="0" w:color="auto"/>
              <w:left w:val="single" w:sz="4" w:space="0" w:color="auto"/>
              <w:bottom w:val="single" w:sz="4" w:space="0" w:color="auto"/>
              <w:right w:val="nil"/>
            </w:tcBorders>
            <w:shd w:val="clear" w:color="auto" w:fill="auto"/>
            <w:vAlign w:val="center"/>
          </w:tcPr>
          <w:p w:rsidR="000D63D4" w:rsidRPr="00DC78BB" w:rsidRDefault="000D63D4" w:rsidP="000D63D4">
            <w:pPr>
              <w:pStyle w:val="aff4"/>
              <w:jc w:val="center"/>
              <w:rPr>
                <w:color w:val="000000"/>
                <w:sz w:val="20"/>
                <w:szCs w:val="20"/>
              </w:rPr>
            </w:pPr>
            <w:r w:rsidRPr="00DC78BB">
              <w:rPr>
                <w:color w:val="000000"/>
                <w:sz w:val="20"/>
                <w:szCs w:val="20"/>
              </w:rPr>
              <w:t>0</w:t>
            </w:r>
          </w:p>
        </w:tc>
        <w:tc>
          <w:tcPr>
            <w:tcW w:w="1181" w:type="dxa"/>
            <w:tcBorders>
              <w:top w:val="single" w:sz="4" w:space="0" w:color="auto"/>
              <w:left w:val="single" w:sz="4" w:space="0" w:color="auto"/>
              <w:bottom w:val="single" w:sz="4" w:space="0" w:color="auto"/>
              <w:right w:val="nil"/>
            </w:tcBorders>
            <w:shd w:val="clear" w:color="auto" w:fill="auto"/>
            <w:vAlign w:val="center"/>
          </w:tcPr>
          <w:p w:rsidR="000D63D4" w:rsidRPr="00DC78BB" w:rsidRDefault="000D63D4" w:rsidP="000D63D4">
            <w:pPr>
              <w:pStyle w:val="aff4"/>
              <w:jc w:val="center"/>
              <w:rPr>
                <w:color w:val="000000"/>
                <w:sz w:val="20"/>
                <w:szCs w:val="20"/>
              </w:rPr>
            </w:pPr>
            <w:r w:rsidRPr="00DC78BB">
              <w:rPr>
                <w:color w:val="000000"/>
                <w:sz w:val="20"/>
                <w:szCs w:val="20"/>
              </w:rPr>
              <w:t>0</w:t>
            </w:r>
          </w:p>
        </w:tc>
        <w:tc>
          <w:tcPr>
            <w:tcW w:w="1181" w:type="dxa"/>
            <w:tcBorders>
              <w:top w:val="single" w:sz="4" w:space="0" w:color="auto"/>
              <w:left w:val="single" w:sz="4" w:space="0" w:color="auto"/>
              <w:bottom w:val="single" w:sz="4" w:space="0" w:color="auto"/>
              <w:right w:val="nil"/>
            </w:tcBorders>
            <w:shd w:val="clear" w:color="auto" w:fill="auto"/>
            <w:vAlign w:val="center"/>
          </w:tcPr>
          <w:p w:rsidR="000D63D4" w:rsidRPr="00DC78BB" w:rsidRDefault="0048263E" w:rsidP="000D63D4">
            <w:pPr>
              <w:pStyle w:val="aff4"/>
              <w:jc w:val="center"/>
              <w:rPr>
                <w:color w:val="000000"/>
                <w:sz w:val="20"/>
                <w:szCs w:val="20"/>
              </w:rPr>
            </w:pPr>
            <w:r>
              <w:rPr>
                <w:color w:val="000000"/>
                <w:sz w:val="20"/>
                <w:szCs w:val="20"/>
              </w:rPr>
              <w:t>0</w:t>
            </w:r>
          </w:p>
        </w:tc>
        <w:tc>
          <w:tcPr>
            <w:tcW w:w="1181" w:type="dxa"/>
            <w:tcBorders>
              <w:top w:val="single" w:sz="4" w:space="0" w:color="auto"/>
              <w:left w:val="single" w:sz="4" w:space="0" w:color="auto"/>
              <w:bottom w:val="single" w:sz="4" w:space="0" w:color="auto"/>
              <w:right w:val="nil"/>
            </w:tcBorders>
            <w:shd w:val="clear" w:color="auto" w:fill="auto"/>
            <w:vAlign w:val="center"/>
          </w:tcPr>
          <w:p w:rsidR="000D63D4" w:rsidRPr="00DC78BB" w:rsidRDefault="0048263E" w:rsidP="000D63D4">
            <w:pPr>
              <w:pStyle w:val="aff4"/>
              <w:jc w:val="center"/>
              <w:rPr>
                <w:color w:val="000000"/>
                <w:sz w:val="20"/>
                <w:szCs w:val="20"/>
              </w:rPr>
            </w:pPr>
            <w:r>
              <w:rPr>
                <w:color w:val="000000"/>
                <w:sz w:val="20"/>
                <w:szCs w:val="20"/>
              </w:rPr>
              <w:t>538,1</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rsidR="000D63D4" w:rsidRPr="0048263E" w:rsidRDefault="0048263E" w:rsidP="0048263E">
            <w:pPr>
              <w:pStyle w:val="aff4"/>
              <w:jc w:val="center"/>
              <w:rPr>
                <w:color w:val="000000"/>
                <w:sz w:val="20"/>
                <w:szCs w:val="20"/>
              </w:rPr>
            </w:pPr>
            <w:r w:rsidRPr="0048263E">
              <w:rPr>
                <w:bCs/>
                <w:color w:val="000000"/>
                <w:sz w:val="20"/>
                <w:szCs w:val="20"/>
              </w:rPr>
              <w:t>15147,2</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rsidR="000D63D4" w:rsidRPr="0048263E" w:rsidRDefault="0048263E" w:rsidP="00CE2BA0">
            <w:pPr>
              <w:pStyle w:val="aff4"/>
              <w:jc w:val="center"/>
              <w:rPr>
                <w:b/>
                <w:color w:val="000000"/>
                <w:sz w:val="20"/>
                <w:szCs w:val="20"/>
              </w:rPr>
            </w:pPr>
            <w:r w:rsidRPr="0048263E">
              <w:rPr>
                <w:b/>
                <w:color w:val="000000"/>
                <w:sz w:val="20"/>
                <w:szCs w:val="20"/>
              </w:rPr>
              <w:t>15685,3</w:t>
            </w:r>
          </w:p>
        </w:tc>
      </w:tr>
      <w:tr w:rsidR="000D63D4" w:rsidRPr="00DC78BB" w:rsidTr="0048263E">
        <w:trPr>
          <w:trHeight w:val="115"/>
        </w:trPr>
        <w:tc>
          <w:tcPr>
            <w:tcW w:w="2557" w:type="dxa"/>
            <w:tcBorders>
              <w:top w:val="single" w:sz="4" w:space="0" w:color="auto"/>
              <w:left w:val="single" w:sz="4" w:space="0" w:color="auto"/>
              <w:bottom w:val="single" w:sz="4" w:space="0" w:color="auto"/>
              <w:right w:val="nil"/>
            </w:tcBorders>
            <w:shd w:val="clear" w:color="auto" w:fill="auto"/>
            <w:vAlign w:val="center"/>
          </w:tcPr>
          <w:p w:rsidR="000D63D4" w:rsidRPr="00DC78BB" w:rsidRDefault="000D63D4" w:rsidP="00A234E0">
            <w:pPr>
              <w:pStyle w:val="aff4"/>
              <w:jc w:val="center"/>
              <w:rPr>
                <w:rStyle w:val="9pt12"/>
                <w:color w:val="000000"/>
                <w:sz w:val="20"/>
                <w:szCs w:val="20"/>
              </w:rPr>
            </w:pPr>
            <w:r w:rsidRPr="00DC78BB">
              <w:rPr>
                <w:rStyle w:val="9pt4"/>
                <w:color w:val="000000"/>
                <w:sz w:val="20"/>
                <w:szCs w:val="20"/>
              </w:rPr>
              <w:t>т/с от к</w:t>
            </w:r>
            <w:r w:rsidRPr="00DC78BB">
              <w:rPr>
                <w:rStyle w:val="9pt12"/>
                <w:color w:val="000000"/>
                <w:sz w:val="20"/>
                <w:szCs w:val="20"/>
              </w:rPr>
              <w:t>отельной ЖЭУ Теги</w:t>
            </w:r>
            <w:r w:rsidRPr="00DC78BB">
              <w:rPr>
                <w:rStyle w:val="9pt4"/>
                <w:color w:val="000000"/>
                <w:sz w:val="20"/>
                <w:szCs w:val="20"/>
              </w:rPr>
              <w:t>, тыс. руб.</w:t>
            </w:r>
          </w:p>
        </w:tc>
        <w:tc>
          <w:tcPr>
            <w:tcW w:w="1181" w:type="dxa"/>
            <w:tcBorders>
              <w:top w:val="single" w:sz="4" w:space="0" w:color="auto"/>
              <w:left w:val="single" w:sz="4" w:space="0" w:color="auto"/>
              <w:bottom w:val="single" w:sz="4" w:space="0" w:color="auto"/>
              <w:right w:val="nil"/>
            </w:tcBorders>
            <w:shd w:val="clear" w:color="auto" w:fill="auto"/>
            <w:vAlign w:val="center"/>
          </w:tcPr>
          <w:p w:rsidR="000D63D4" w:rsidRPr="00E22E0A" w:rsidRDefault="0048263E" w:rsidP="000D63D4">
            <w:pPr>
              <w:pStyle w:val="aff4"/>
              <w:jc w:val="center"/>
              <w:rPr>
                <w:rStyle w:val="9pt10"/>
                <w:b w:val="0"/>
                <w:bCs w:val="0"/>
                <w:color w:val="000000"/>
                <w:sz w:val="20"/>
                <w:szCs w:val="20"/>
              </w:rPr>
            </w:pPr>
            <w:r w:rsidRPr="00E22E0A">
              <w:rPr>
                <w:rStyle w:val="9pt10"/>
                <w:b w:val="0"/>
                <w:bCs w:val="0"/>
                <w:color w:val="000000"/>
                <w:sz w:val="20"/>
                <w:szCs w:val="20"/>
              </w:rPr>
              <w:t>0</w:t>
            </w:r>
          </w:p>
        </w:tc>
        <w:tc>
          <w:tcPr>
            <w:tcW w:w="1181" w:type="dxa"/>
            <w:tcBorders>
              <w:top w:val="single" w:sz="4" w:space="0" w:color="auto"/>
              <w:left w:val="single" w:sz="4" w:space="0" w:color="auto"/>
              <w:bottom w:val="single" w:sz="4" w:space="0" w:color="auto"/>
              <w:right w:val="nil"/>
            </w:tcBorders>
            <w:shd w:val="clear" w:color="auto" w:fill="auto"/>
            <w:vAlign w:val="center"/>
          </w:tcPr>
          <w:p w:rsidR="000D63D4" w:rsidRPr="00DC78BB" w:rsidRDefault="0048263E" w:rsidP="000D63D4">
            <w:pPr>
              <w:pStyle w:val="aff4"/>
              <w:jc w:val="center"/>
              <w:rPr>
                <w:rStyle w:val="9pt12"/>
                <w:color w:val="000000"/>
                <w:sz w:val="20"/>
                <w:szCs w:val="20"/>
              </w:rPr>
            </w:pPr>
            <w:r w:rsidRPr="00DC78BB">
              <w:rPr>
                <w:color w:val="000000"/>
                <w:sz w:val="20"/>
                <w:szCs w:val="20"/>
              </w:rPr>
              <w:t>366,8</w:t>
            </w:r>
          </w:p>
        </w:tc>
        <w:tc>
          <w:tcPr>
            <w:tcW w:w="1181" w:type="dxa"/>
            <w:tcBorders>
              <w:top w:val="single" w:sz="4" w:space="0" w:color="auto"/>
              <w:left w:val="single" w:sz="4" w:space="0" w:color="auto"/>
              <w:bottom w:val="single" w:sz="4" w:space="0" w:color="auto"/>
              <w:right w:val="nil"/>
            </w:tcBorders>
            <w:shd w:val="clear" w:color="auto" w:fill="auto"/>
            <w:vAlign w:val="center"/>
          </w:tcPr>
          <w:p w:rsidR="000D63D4" w:rsidRPr="00DC78BB" w:rsidRDefault="0048263E" w:rsidP="000D63D4">
            <w:pPr>
              <w:pStyle w:val="aff4"/>
              <w:jc w:val="center"/>
              <w:rPr>
                <w:rStyle w:val="9pt12"/>
                <w:color w:val="000000"/>
                <w:sz w:val="20"/>
                <w:szCs w:val="20"/>
              </w:rPr>
            </w:pPr>
            <w:r w:rsidRPr="00DC78BB">
              <w:rPr>
                <w:sz w:val="20"/>
                <w:szCs w:val="20"/>
              </w:rPr>
              <w:t>157,2</w:t>
            </w:r>
          </w:p>
        </w:tc>
        <w:tc>
          <w:tcPr>
            <w:tcW w:w="1181" w:type="dxa"/>
            <w:tcBorders>
              <w:top w:val="single" w:sz="4" w:space="0" w:color="auto"/>
              <w:left w:val="single" w:sz="4" w:space="0" w:color="auto"/>
              <w:bottom w:val="single" w:sz="4" w:space="0" w:color="auto"/>
              <w:right w:val="nil"/>
            </w:tcBorders>
            <w:shd w:val="clear" w:color="auto" w:fill="auto"/>
            <w:vAlign w:val="center"/>
          </w:tcPr>
          <w:p w:rsidR="000D63D4" w:rsidRPr="00DC78BB" w:rsidRDefault="0048263E" w:rsidP="000D63D4">
            <w:pPr>
              <w:pStyle w:val="aff4"/>
              <w:jc w:val="center"/>
              <w:rPr>
                <w:rStyle w:val="9pt12"/>
                <w:color w:val="000000"/>
                <w:sz w:val="20"/>
                <w:szCs w:val="20"/>
              </w:rPr>
            </w:pPr>
            <w:r w:rsidRPr="00DC78BB">
              <w:rPr>
                <w:sz w:val="20"/>
                <w:szCs w:val="20"/>
              </w:rPr>
              <w:t>157,2</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rsidR="000D63D4" w:rsidRPr="00DC78BB" w:rsidRDefault="0048263E" w:rsidP="000D63D4">
            <w:pPr>
              <w:pStyle w:val="aff4"/>
              <w:jc w:val="center"/>
              <w:rPr>
                <w:rStyle w:val="9pt12"/>
                <w:color w:val="000000"/>
                <w:sz w:val="20"/>
                <w:szCs w:val="20"/>
              </w:rPr>
            </w:pPr>
            <w:r>
              <w:rPr>
                <w:rStyle w:val="9pt12"/>
                <w:color w:val="000000"/>
                <w:sz w:val="20"/>
                <w:szCs w:val="20"/>
              </w:rPr>
              <w:t>381,2</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rsidR="000D63D4" w:rsidRPr="0048263E" w:rsidRDefault="000D63D4" w:rsidP="000D63D4">
            <w:pPr>
              <w:pStyle w:val="aff4"/>
              <w:jc w:val="center"/>
              <w:rPr>
                <w:rStyle w:val="9pt12"/>
                <w:b/>
                <w:color w:val="000000"/>
                <w:sz w:val="20"/>
                <w:szCs w:val="20"/>
              </w:rPr>
            </w:pPr>
            <w:r w:rsidRPr="0048263E">
              <w:rPr>
                <w:b/>
                <w:color w:val="000000"/>
                <w:sz w:val="20"/>
                <w:szCs w:val="20"/>
              </w:rPr>
              <w:t>1062,4</w:t>
            </w:r>
          </w:p>
        </w:tc>
      </w:tr>
      <w:tr w:rsidR="00E22E0A" w:rsidRPr="00DC78BB" w:rsidTr="00E22E0A">
        <w:tc>
          <w:tcPr>
            <w:tcW w:w="2557" w:type="dxa"/>
            <w:tcBorders>
              <w:top w:val="single" w:sz="4" w:space="0" w:color="auto"/>
              <w:left w:val="single" w:sz="4" w:space="0" w:color="auto"/>
              <w:bottom w:val="single" w:sz="4" w:space="0" w:color="auto"/>
              <w:right w:val="nil"/>
            </w:tcBorders>
            <w:shd w:val="clear" w:color="auto" w:fill="auto"/>
            <w:vAlign w:val="center"/>
          </w:tcPr>
          <w:p w:rsidR="00E22E0A" w:rsidRPr="00DC78BB" w:rsidRDefault="00E22E0A" w:rsidP="00A234E0">
            <w:pPr>
              <w:pStyle w:val="aff4"/>
              <w:jc w:val="center"/>
              <w:rPr>
                <w:b/>
                <w:sz w:val="20"/>
                <w:szCs w:val="20"/>
              </w:rPr>
            </w:pPr>
            <w:r w:rsidRPr="00DC78BB">
              <w:rPr>
                <w:rStyle w:val="9pt10"/>
                <w:color w:val="000000"/>
                <w:sz w:val="20"/>
                <w:szCs w:val="20"/>
              </w:rPr>
              <w:t>Итого</w:t>
            </w:r>
          </w:p>
        </w:tc>
        <w:tc>
          <w:tcPr>
            <w:tcW w:w="1181" w:type="dxa"/>
            <w:tcBorders>
              <w:top w:val="single" w:sz="4" w:space="0" w:color="auto"/>
              <w:left w:val="single" w:sz="4" w:space="0" w:color="auto"/>
              <w:bottom w:val="single" w:sz="4" w:space="0" w:color="auto"/>
              <w:right w:val="nil"/>
            </w:tcBorders>
            <w:shd w:val="clear" w:color="auto" w:fill="auto"/>
            <w:vAlign w:val="center"/>
          </w:tcPr>
          <w:p w:rsidR="00E22E0A" w:rsidRPr="00DC78BB" w:rsidRDefault="00E22E0A" w:rsidP="000D63D4">
            <w:pPr>
              <w:spacing w:after="0" w:line="240" w:lineRule="auto"/>
              <w:ind w:firstLine="0"/>
              <w:jc w:val="center"/>
              <w:rPr>
                <w:b/>
                <w:color w:val="000000"/>
                <w:sz w:val="20"/>
                <w:szCs w:val="20"/>
              </w:rPr>
            </w:pPr>
            <w:r>
              <w:rPr>
                <w:b/>
                <w:color w:val="000000"/>
                <w:sz w:val="20"/>
                <w:szCs w:val="20"/>
              </w:rPr>
              <w:t>0</w:t>
            </w:r>
          </w:p>
        </w:tc>
        <w:tc>
          <w:tcPr>
            <w:tcW w:w="1181" w:type="dxa"/>
            <w:tcBorders>
              <w:top w:val="single" w:sz="4" w:space="0" w:color="auto"/>
              <w:left w:val="single" w:sz="4" w:space="0" w:color="auto"/>
              <w:bottom w:val="single" w:sz="4" w:space="0" w:color="auto"/>
              <w:right w:val="nil"/>
            </w:tcBorders>
            <w:shd w:val="clear" w:color="auto" w:fill="auto"/>
            <w:vAlign w:val="center"/>
          </w:tcPr>
          <w:p w:rsidR="00E22E0A" w:rsidRDefault="00E22E0A" w:rsidP="00E22E0A">
            <w:pPr>
              <w:spacing w:after="0" w:line="240" w:lineRule="auto"/>
              <w:ind w:firstLine="0"/>
              <w:jc w:val="center"/>
              <w:rPr>
                <w:b/>
                <w:bCs/>
                <w:color w:val="000000"/>
                <w:sz w:val="20"/>
                <w:szCs w:val="20"/>
              </w:rPr>
            </w:pPr>
            <w:r>
              <w:rPr>
                <w:b/>
                <w:bCs/>
                <w:color w:val="000000"/>
                <w:sz w:val="20"/>
                <w:szCs w:val="20"/>
              </w:rPr>
              <w:t>536,0</w:t>
            </w:r>
          </w:p>
        </w:tc>
        <w:tc>
          <w:tcPr>
            <w:tcW w:w="1181" w:type="dxa"/>
            <w:tcBorders>
              <w:top w:val="single" w:sz="4" w:space="0" w:color="auto"/>
              <w:left w:val="single" w:sz="4" w:space="0" w:color="auto"/>
              <w:bottom w:val="single" w:sz="4" w:space="0" w:color="auto"/>
              <w:right w:val="nil"/>
            </w:tcBorders>
            <w:shd w:val="clear" w:color="auto" w:fill="auto"/>
            <w:vAlign w:val="center"/>
          </w:tcPr>
          <w:p w:rsidR="00E22E0A" w:rsidRDefault="00E22E0A" w:rsidP="00E22E0A">
            <w:pPr>
              <w:spacing w:after="0" w:line="240" w:lineRule="auto"/>
              <w:ind w:firstLine="0"/>
              <w:jc w:val="center"/>
              <w:rPr>
                <w:b/>
                <w:bCs/>
                <w:color w:val="000000"/>
                <w:sz w:val="20"/>
                <w:szCs w:val="20"/>
              </w:rPr>
            </w:pPr>
            <w:r>
              <w:rPr>
                <w:b/>
                <w:bCs/>
                <w:color w:val="000000"/>
                <w:sz w:val="20"/>
                <w:szCs w:val="20"/>
              </w:rPr>
              <w:t>3479,3</w:t>
            </w:r>
          </w:p>
        </w:tc>
        <w:tc>
          <w:tcPr>
            <w:tcW w:w="1181" w:type="dxa"/>
            <w:tcBorders>
              <w:top w:val="single" w:sz="4" w:space="0" w:color="auto"/>
              <w:left w:val="single" w:sz="4" w:space="0" w:color="auto"/>
              <w:bottom w:val="single" w:sz="4" w:space="0" w:color="auto"/>
              <w:right w:val="nil"/>
            </w:tcBorders>
            <w:shd w:val="clear" w:color="auto" w:fill="auto"/>
            <w:vAlign w:val="center"/>
          </w:tcPr>
          <w:p w:rsidR="00E22E0A" w:rsidRDefault="00E22E0A" w:rsidP="00E22E0A">
            <w:pPr>
              <w:spacing w:after="0" w:line="240" w:lineRule="auto"/>
              <w:ind w:firstLine="0"/>
              <w:jc w:val="center"/>
              <w:rPr>
                <w:b/>
                <w:bCs/>
                <w:color w:val="000000"/>
                <w:sz w:val="20"/>
                <w:szCs w:val="20"/>
              </w:rPr>
            </w:pPr>
            <w:r>
              <w:rPr>
                <w:b/>
                <w:bCs/>
                <w:color w:val="000000"/>
                <w:sz w:val="20"/>
                <w:szCs w:val="20"/>
              </w:rPr>
              <w:t>2672,5</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rsidR="00E22E0A" w:rsidRDefault="00E22E0A" w:rsidP="00E22E0A">
            <w:pPr>
              <w:spacing w:after="0" w:line="240" w:lineRule="auto"/>
              <w:ind w:firstLine="0"/>
              <w:jc w:val="center"/>
              <w:rPr>
                <w:b/>
                <w:bCs/>
                <w:color w:val="000000"/>
                <w:sz w:val="20"/>
                <w:szCs w:val="20"/>
              </w:rPr>
            </w:pPr>
            <w:r>
              <w:rPr>
                <w:b/>
                <w:bCs/>
                <w:color w:val="000000"/>
                <w:sz w:val="20"/>
                <w:szCs w:val="20"/>
              </w:rPr>
              <w:t>26674,0</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rsidR="00E22E0A" w:rsidRDefault="00E22E0A" w:rsidP="00E22E0A">
            <w:pPr>
              <w:spacing w:after="0" w:line="240" w:lineRule="auto"/>
              <w:ind w:firstLine="0"/>
              <w:jc w:val="center"/>
              <w:rPr>
                <w:b/>
                <w:bCs/>
                <w:color w:val="000000"/>
                <w:sz w:val="20"/>
                <w:szCs w:val="20"/>
              </w:rPr>
            </w:pPr>
            <w:r>
              <w:rPr>
                <w:b/>
                <w:bCs/>
                <w:color w:val="000000"/>
                <w:sz w:val="20"/>
                <w:szCs w:val="20"/>
              </w:rPr>
              <w:t>32567,0</w:t>
            </w:r>
          </w:p>
        </w:tc>
      </w:tr>
    </w:tbl>
    <w:p w:rsidR="00FF4AB6" w:rsidRDefault="00E22E0A" w:rsidP="00E22E0A">
      <w:pPr>
        <w:tabs>
          <w:tab w:val="left" w:pos="8807"/>
        </w:tabs>
      </w:pPr>
      <w:r>
        <w:tab/>
      </w:r>
    </w:p>
    <w:p w:rsidR="008328C1" w:rsidRPr="00E81C71" w:rsidRDefault="008328C1" w:rsidP="00B53E60">
      <w:pPr>
        <w:pStyle w:val="5"/>
        <w:rPr>
          <w:rFonts w:eastAsia="TimesNewRomanPS-BoldMT"/>
        </w:rPr>
      </w:pPr>
      <w:bookmarkStart w:id="154" w:name="_Toc501370718"/>
      <w:r>
        <w:rPr>
          <w:rFonts w:eastAsia="TimesNewRomanPS-BoldMT"/>
        </w:rPr>
        <w:t>в</w:t>
      </w:r>
      <w:r w:rsidRPr="00D71333">
        <w:rPr>
          <w:rFonts w:eastAsia="TimesNewRomanPS-BoldMT"/>
        </w:rPr>
        <w:t xml:space="preserve">) </w:t>
      </w:r>
      <w:r w:rsidRPr="008328C1">
        <w:t>строительство тепловых сетей, обеспечивающих условия, при наличии которого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54"/>
    </w:p>
    <w:p w:rsidR="008328C1" w:rsidRPr="008328C1" w:rsidRDefault="008328C1" w:rsidP="008328C1">
      <w:r w:rsidRPr="008328C1">
        <w:t>В настоящее время, возможность поставок тепловой энергии потребителям от различных источников тепловой энергии, при сохранении надежности теплоснабжения отсутствует, и в перспективе не предусмотрена.</w:t>
      </w:r>
    </w:p>
    <w:p w:rsidR="008328C1" w:rsidRPr="00E81C71" w:rsidRDefault="008328C1" w:rsidP="00B53E60">
      <w:pPr>
        <w:pStyle w:val="5"/>
        <w:rPr>
          <w:rFonts w:eastAsia="TimesNewRomanPS-BoldMT"/>
        </w:rPr>
      </w:pPr>
      <w:bookmarkStart w:id="155" w:name="_Toc501370719"/>
      <w:r>
        <w:rPr>
          <w:rFonts w:eastAsia="TimesNewRomanPS-BoldMT"/>
        </w:rPr>
        <w:t>г</w:t>
      </w:r>
      <w:r w:rsidRPr="00D71333">
        <w:rPr>
          <w:rFonts w:eastAsia="TimesNewRomanPS-BoldMT"/>
        </w:rPr>
        <w:t xml:space="preserve">) </w:t>
      </w:r>
      <w:r w:rsidRPr="008328C1">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55"/>
    </w:p>
    <w:p w:rsidR="00FF4AB6" w:rsidRPr="008328C1" w:rsidRDefault="00BA0681" w:rsidP="008328C1">
      <w:r>
        <w:t>С</w:t>
      </w:r>
      <w:r w:rsidRPr="008328C1">
        <w:t>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t xml:space="preserve"> </w:t>
      </w:r>
      <w:r w:rsidR="008328C1" w:rsidRPr="008328C1">
        <w:t>не предусмотрен</w:t>
      </w:r>
      <w:r>
        <w:t>о</w:t>
      </w:r>
      <w:r w:rsidR="008328C1" w:rsidRPr="008328C1">
        <w:t>.</w:t>
      </w:r>
    </w:p>
    <w:p w:rsidR="008328C1" w:rsidRPr="00E81C71" w:rsidRDefault="008328C1" w:rsidP="00B53E60">
      <w:pPr>
        <w:pStyle w:val="5"/>
        <w:rPr>
          <w:rFonts w:eastAsia="TimesNewRomanPS-BoldMT"/>
        </w:rPr>
      </w:pPr>
      <w:bookmarkStart w:id="156" w:name="_Toc501370720"/>
      <w:bookmarkStart w:id="157" w:name="bookmark43"/>
      <w:r>
        <w:rPr>
          <w:rFonts w:eastAsia="TimesNewRomanPS-BoldMT"/>
        </w:rPr>
        <w:t>д</w:t>
      </w:r>
      <w:r w:rsidRPr="00D71333">
        <w:rPr>
          <w:rFonts w:eastAsia="TimesNewRomanPS-BoldMT"/>
        </w:rPr>
        <w:t xml:space="preserve">) </w:t>
      </w:r>
      <w:r w:rsidRPr="008328C1">
        <w:t>строительство тепловых сетей для обеспечения нормативной надежности теплоснабжения</w:t>
      </w:r>
      <w:bookmarkEnd w:id="156"/>
    </w:p>
    <w:bookmarkEnd w:id="157"/>
    <w:p w:rsidR="00596BA2" w:rsidRDefault="00596BA2" w:rsidP="008328C1">
      <w:r>
        <w:t>С</w:t>
      </w:r>
      <w:r w:rsidRPr="008328C1">
        <w:t>троительство тепловых сетей для обеспечения нормативной надежности теплоснабжения</w:t>
      </w:r>
      <w:r>
        <w:t xml:space="preserve"> не предусматривается.</w:t>
      </w:r>
    </w:p>
    <w:p w:rsidR="009564C2" w:rsidRPr="00E81C71" w:rsidRDefault="009564C2" w:rsidP="00B53E60">
      <w:pPr>
        <w:pStyle w:val="5"/>
        <w:rPr>
          <w:rFonts w:eastAsia="TimesNewRomanPS-BoldMT"/>
        </w:rPr>
      </w:pPr>
      <w:bookmarkStart w:id="158" w:name="_Toc501370721"/>
      <w:bookmarkStart w:id="159" w:name="bookmark44"/>
      <w:r>
        <w:rPr>
          <w:rFonts w:eastAsia="TimesNewRomanPS-BoldMT"/>
        </w:rPr>
        <w:t>е</w:t>
      </w:r>
      <w:r w:rsidRPr="00D71333">
        <w:rPr>
          <w:rFonts w:eastAsia="TimesNewRomanPS-BoldMT"/>
        </w:rPr>
        <w:t xml:space="preserve">) </w:t>
      </w:r>
      <w:r w:rsidRPr="009564C2">
        <w:t>реконструкция тепловых сетей с увеличением диаметра трубопроводов для обеспечения перспективных приростов тепловой нагрузки</w:t>
      </w:r>
      <w:bookmarkEnd w:id="158"/>
    </w:p>
    <w:bookmarkEnd w:id="159"/>
    <w:p w:rsidR="00285A54" w:rsidRPr="009564C2" w:rsidRDefault="009564C2" w:rsidP="009564C2">
      <w:r w:rsidRPr="009564C2">
        <w:t xml:space="preserve">В течение расчетного срока потребуется увеличение диаметра трубопроводов на некоторых участках. Перечень участков тепловых сетей с увеличением диаметров трубопроводов для обеспечения перспективных приростов тепловой нагрузки представлены в таблицах </w:t>
      </w:r>
      <w:r w:rsidRPr="0036557A">
        <w:t>7.</w:t>
      </w:r>
      <w:r w:rsidR="0033259F" w:rsidRPr="0036557A">
        <w:t>9</w:t>
      </w:r>
      <w:r w:rsidRPr="0036557A">
        <w:t>-7.1</w:t>
      </w:r>
      <w:r w:rsidR="0036557A" w:rsidRPr="0036557A">
        <w:t>2</w:t>
      </w:r>
      <w:r w:rsidRPr="009564C2">
        <w:t>.</w:t>
      </w:r>
    </w:p>
    <w:p w:rsidR="0033259F" w:rsidRDefault="0033259F" w:rsidP="00BA0681">
      <w:pPr>
        <w:keepNext/>
        <w:jc w:val="right"/>
      </w:pPr>
      <w:r w:rsidRPr="0033259F">
        <w:lastRenderedPageBreak/>
        <w:t>Таблица 7.</w:t>
      </w:r>
      <w:r>
        <w:t>9</w:t>
      </w:r>
    </w:p>
    <w:p w:rsidR="0033259F" w:rsidRPr="0033259F" w:rsidRDefault="0033259F" w:rsidP="0033259F">
      <w:pPr>
        <w:ind w:firstLine="0"/>
        <w:jc w:val="center"/>
      </w:pPr>
      <w:r w:rsidRPr="0033259F">
        <w:t>Перечень участков т/с необходимых для реконструкции</w:t>
      </w:r>
      <w:r>
        <w:t xml:space="preserve"> </w:t>
      </w:r>
      <w:r w:rsidR="00174AF8">
        <w:t>–</w:t>
      </w:r>
      <w:r>
        <w:t xml:space="preserve"> </w:t>
      </w:r>
      <w:r w:rsidRPr="0033259F">
        <w:t>зона действия Центральной котельной</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6"/>
        <w:gridCol w:w="9"/>
        <w:gridCol w:w="869"/>
        <w:gridCol w:w="929"/>
        <w:gridCol w:w="1701"/>
        <w:gridCol w:w="1418"/>
        <w:gridCol w:w="1276"/>
        <w:gridCol w:w="1559"/>
        <w:gridCol w:w="1417"/>
      </w:tblGrid>
      <w:tr w:rsidR="0033259F" w:rsidRPr="0033259F" w:rsidTr="0033259F">
        <w:tc>
          <w:tcPr>
            <w:tcW w:w="475" w:type="dxa"/>
            <w:gridSpan w:val="2"/>
            <w:vAlign w:val="center"/>
          </w:tcPr>
          <w:p w:rsidR="0033259F" w:rsidRPr="0033259F" w:rsidRDefault="0033259F" w:rsidP="0033259F">
            <w:pPr>
              <w:pStyle w:val="aff4"/>
              <w:jc w:val="center"/>
              <w:rPr>
                <w:sz w:val="20"/>
                <w:szCs w:val="20"/>
              </w:rPr>
            </w:pPr>
            <w:r w:rsidRPr="0033259F">
              <w:rPr>
                <w:rStyle w:val="9pt5"/>
                <w:color w:val="000000"/>
                <w:sz w:val="20"/>
                <w:szCs w:val="20"/>
              </w:rPr>
              <w:t>№</w:t>
            </w:r>
            <w:r>
              <w:rPr>
                <w:rStyle w:val="9pt5"/>
                <w:color w:val="000000"/>
                <w:sz w:val="20"/>
                <w:szCs w:val="20"/>
              </w:rPr>
              <w:t xml:space="preserve"> </w:t>
            </w:r>
            <w:r w:rsidRPr="0033259F">
              <w:rPr>
                <w:rStyle w:val="9pt5"/>
                <w:color w:val="000000"/>
                <w:sz w:val="20"/>
                <w:szCs w:val="20"/>
              </w:rPr>
              <w:t>п/п</w:t>
            </w:r>
          </w:p>
        </w:tc>
        <w:tc>
          <w:tcPr>
            <w:tcW w:w="869" w:type="dxa"/>
            <w:vAlign w:val="center"/>
          </w:tcPr>
          <w:p w:rsidR="0033259F" w:rsidRPr="0033259F" w:rsidRDefault="0033259F" w:rsidP="0033259F">
            <w:pPr>
              <w:pStyle w:val="aff4"/>
              <w:jc w:val="center"/>
              <w:rPr>
                <w:sz w:val="20"/>
                <w:szCs w:val="20"/>
              </w:rPr>
            </w:pPr>
            <w:r w:rsidRPr="0033259F">
              <w:rPr>
                <w:rStyle w:val="9pt5"/>
                <w:color w:val="000000"/>
                <w:sz w:val="20"/>
                <w:szCs w:val="20"/>
              </w:rPr>
              <w:t>Начало</w:t>
            </w:r>
            <w:r>
              <w:rPr>
                <w:rStyle w:val="9pt5"/>
                <w:color w:val="000000"/>
                <w:sz w:val="20"/>
                <w:szCs w:val="20"/>
              </w:rPr>
              <w:t xml:space="preserve"> </w:t>
            </w:r>
            <w:r w:rsidRPr="0033259F">
              <w:rPr>
                <w:rStyle w:val="9pt5"/>
                <w:color w:val="000000"/>
                <w:sz w:val="20"/>
                <w:szCs w:val="20"/>
              </w:rPr>
              <w:t>участка</w:t>
            </w:r>
          </w:p>
        </w:tc>
        <w:tc>
          <w:tcPr>
            <w:tcW w:w="929" w:type="dxa"/>
            <w:vAlign w:val="center"/>
          </w:tcPr>
          <w:p w:rsidR="0033259F" w:rsidRPr="0033259F" w:rsidRDefault="0033259F" w:rsidP="0033259F">
            <w:pPr>
              <w:pStyle w:val="aff4"/>
              <w:jc w:val="center"/>
              <w:rPr>
                <w:sz w:val="20"/>
                <w:szCs w:val="20"/>
              </w:rPr>
            </w:pPr>
            <w:r w:rsidRPr="0033259F">
              <w:rPr>
                <w:rStyle w:val="9pt5"/>
                <w:color w:val="000000"/>
                <w:sz w:val="20"/>
                <w:szCs w:val="20"/>
              </w:rPr>
              <w:t>Конец</w:t>
            </w:r>
            <w:r>
              <w:rPr>
                <w:rStyle w:val="9pt5"/>
                <w:color w:val="000000"/>
                <w:sz w:val="20"/>
                <w:szCs w:val="20"/>
              </w:rPr>
              <w:t xml:space="preserve"> </w:t>
            </w:r>
            <w:r w:rsidRPr="0033259F">
              <w:rPr>
                <w:rStyle w:val="9pt5"/>
                <w:color w:val="000000"/>
                <w:sz w:val="20"/>
                <w:szCs w:val="20"/>
              </w:rPr>
              <w:t>участка</w:t>
            </w:r>
          </w:p>
        </w:tc>
        <w:tc>
          <w:tcPr>
            <w:tcW w:w="1701" w:type="dxa"/>
            <w:vAlign w:val="center"/>
          </w:tcPr>
          <w:p w:rsidR="0033259F" w:rsidRPr="0033259F" w:rsidRDefault="0033259F" w:rsidP="0033259F">
            <w:pPr>
              <w:pStyle w:val="aff4"/>
              <w:jc w:val="center"/>
              <w:rPr>
                <w:sz w:val="20"/>
                <w:szCs w:val="20"/>
              </w:rPr>
            </w:pPr>
            <w:r w:rsidRPr="0033259F">
              <w:rPr>
                <w:rStyle w:val="9pt5"/>
                <w:color w:val="000000"/>
                <w:sz w:val="20"/>
                <w:szCs w:val="20"/>
              </w:rPr>
              <w:t xml:space="preserve">Наружный диаметр прокладываемого т/п </w:t>
            </w:r>
            <w:r w:rsidRPr="0033259F">
              <w:rPr>
                <w:rStyle w:val="9pt5"/>
                <w:color w:val="000000"/>
                <w:sz w:val="20"/>
                <w:szCs w:val="20"/>
                <w:lang w:val="en-US" w:eastAsia="en-US"/>
              </w:rPr>
              <w:t>D</w:t>
            </w:r>
            <w:r w:rsidRPr="0033259F">
              <w:rPr>
                <w:rStyle w:val="9pt5"/>
                <w:color w:val="000000"/>
                <w:sz w:val="20"/>
                <w:szCs w:val="20"/>
                <w:lang w:eastAsia="en-US"/>
              </w:rPr>
              <w:t xml:space="preserve">, </w:t>
            </w:r>
            <w:r w:rsidRPr="0033259F">
              <w:rPr>
                <w:rStyle w:val="9pt5"/>
                <w:color w:val="000000"/>
                <w:sz w:val="20"/>
                <w:szCs w:val="20"/>
              </w:rPr>
              <w:t>мм</w:t>
            </w:r>
          </w:p>
        </w:tc>
        <w:tc>
          <w:tcPr>
            <w:tcW w:w="1418" w:type="dxa"/>
            <w:vAlign w:val="center"/>
          </w:tcPr>
          <w:p w:rsidR="0033259F" w:rsidRPr="0033259F" w:rsidRDefault="0033259F" w:rsidP="0033259F">
            <w:pPr>
              <w:pStyle w:val="aff4"/>
              <w:jc w:val="center"/>
              <w:rPr>
                <w:sz w:val="20"/>
                <w:szCs w:val="20"/>
              </w:rPr>
            </w:pPr>
            <w:r w:rsidRPr="0033259F">
              <w:rPr>
                <w:rStyle w:val="9pt5"/>
                <w:color w:val="000000"/>
                <w:sz w:val="20"/>
                <w:szCs w:val="20"/>
              </w:rPr>
              <w:t xml:space="preserve">Протяженность </w:t>
            </w:r>
            <w:r w:rsidRPr="0033259F">
              <w:rPr>
                <w:rStyle w:val="9pt5"/>
                <w:color w:val="000000"/>
                <w:sz w:val="20"/>
                <w:szCs w:val="20"/>
                <w:lang w:val="en-US" w:eastAsia="en-US"/>
              </w:rPr>
              <w:t xml:space="preserve">L, </w:t>
            </w:r>
            <w:r w:rsidRPr="0033259F">
              <w:rPr>
                <w:rStyle w:val="9pt5"/>
                <w:color w:val="000000"/>
                <w:sz w:val="20"/>
                <w:szCs w:val="20"/>
              </w:rPr>
              <w:t>м</w:t>
            </w:r>
          </w:p>
        </w:tc>
        <w:tc>
          <w:tcPr>
            <w:tcW w:w="1276" w:type="dxa"/>
            <w:vAlign w:val="center"/>
          </w:tcPr>
          <w:p w:rsidR="0033259F" w:rsidRPr="0033259F" w:rsidRDefault="0033259F" w:rsidP="0033259F">
            <w:pPr>
              <w:pStyle w:val="aff4"/>
              <w:jc w:val="center"/>
              <w:rPr>
                <w:sz w:val="20"/>
                <w:szCs w:val="20"/>
              </w:rPr>
            </w:pPr>
            <w:r w:rsidRPr="0033259F">
              <w:rPr>
                <w:rStyle w:val="9pt5"/>
                <w:color w:val="000000"/>
                <w:sz w:val="20"/>
                <w:szCs w:val="20"/>
              </w:rPr>
              <w:t>Тип</w:t>
            </w:r>
            <w:r>
              <w:rPr>
                <w:rStyle w:val="9pt5"/>
                <w:color w:val="000000"/>
                <w:sz w:val="20"/>
                <w:szCs w:val="20"/>
              </w:rPr>
              <w:t xml:space="preserve"> п</w:t>
            </w:r>
            <w:r w:rsidRPr="0033259F">
              <w:rPr>
                <w:rStyle w:val="9pt5"/>
                <w:color w:val="000000"/>
                <w:sz w:val="20"/>
                <w:szCs w:val="20"/>
              </w:rPr>
              <w:t>рокладки</w:t>
            </w:r>
          </w:p>
        </w:tc>
        <w:tc>
          <w:tcPr>
            <w:tcW w:w="1559" w:type="dxa"/>
            <w:vAlign w:val="center"/>
          </w:tcPr>
          <w:p w:rsidR="0033259F" w:rsidRPr="0033259F" w:rsidRDefault="0033259F" w:rsidP="0033259F">
            <w:pPr>
              <w:pStyle w:val="aff4"/>
              <w:jc w:val="center"/>
              <w:rPr>
                <w:sz w:val="20"/>
                <w:szCs w:val="20"/>
              </w:rPr>
            </w:pPr>
            <w:r w:rsidRPr="0033259F">
              <w:rPr>
                <w:rStyle w:val="9pt5"/>
                <w:color w:val="000000"/>
                <w:sz w:val="20"/>
                <w:szCs w:val="20"/>
              </w:rPr>
              <w:t>Тип изоляции</w:t>
            </w:r>
          </w:p>
        </w:tc>
        <w:tc>
          <w:tcPr>
            <w:tcW w:w="1417" w:type="dxa"/>
            <w:vAlign w:val="center"/>
          </w:tcPr>
          <w:p w:rsidR="0033259F" w:rsidRPr="0033259F" w:rsidRDefault="0033259F" w:rsidP="0033259F">
            <w:pPr>
              <w:pStyle w:val="aff4"/>
              <w:jc w:val="center"/>
              <w:rPr>
                <w:sz w:val="20"/>
                <w:szCs w:val="20"/>
              </w:rPr>
            </w:pPr>
            <w:r w:rsidRPr="0033259F">
              <w:rPr>
                <w:rStyle w:val="9pt5"/>
                <w:color w:val="000000"/>
                <w:sz w:val="20"/>
                <w:szCs w:val="20"/>
              </w:rPr>
              <w:t>Ориентировочная стоимость, руб.</w:t>
            </w:r>
          </w:p>
        </w:tc>
      </w:tr>
      <w:tr w:rsidR="0033259F" w:rsidRPr="0033259F" w:rsidTr="0033259F">
        <w:tc>
          <w:tcPr>
            <w:tcW w:w="9644" w:type="dxa"/>
            <w:gridSpan w:val="9"/>
            <w:vAlign w:val="center"/>
          </w:tcPr>
          <w:p w:rsidR="0033259F" w:rsidRPr="0033259F" w:rsidRDefault="0033259F" w:rsidP="00DC78BB">
            <w:pPr>
              <w:pStyle w:val="aff4"/>
              <w:jc w:val="center"/>
              <w:rPr>
                <w:sz w:val="20"/>
                <w:szCs w:val="20"/>
              </w:rPr>
            </w:pPr>
            <w:r>
              <w:rPr>
                <w:rStyle w:val="9pt5"/>
                <w:color w:val="000000"/>
                <w:sz w:val="20"/>
                <w:szCs w:val="20"/>
              </w:rPr>
              <w:t>202</w:t>
            </w:r>
            <w:r w:rsidR="00DC78BB">
              <w:rPr>
                <w:rStyle w:val="9pt5"/>
                <w:color w:val="000000"/>
                <w:sz w:val="20"/>
                <w:szCs w:val="20"/>
              </w:rPr>
              <w:t>1</w:t>
            </w:r>
            <w:r w:rsidRPr="0033259F">
              <w:rPr>
                <w:rStyle w:val="9pt5"/>
                <w:color w:val="000000"/>
                <w:sz w:val="20"/>
                <w:szCs w:val="20"/>
              </w:rPr>
              <w:t xml:space="preserve"> г.</w:t>
            </w:r>
          </w:p>
        </w:tc>
      </w:tr>
      <w:tr w:rsidR="0033259F" w:rsidRPr="0033259F" w:rsidTr="0033259F">
        <w:tc>
          <w:tcPr>
            <w:tcW w:w="475" w:type="dxa"/>
            <w:gridSpan w:val="2"/>
            <w:vAlign w:val="center"/>
          </w:tcPr>
          <w:p w:rsidR="0033259F" w:rsidRPr="0033259F" w:rsidRDefault="0033259F" w:rsidP="0033259F">
            <w:pPr>
              <w:pStyle w:val="aff4"/>
              <w:jc w:val="center"/>
              <w:rPr>
                <w:sz w:val="20"/>
                <w:szCs w:val="20"/>
              </w:rPr>
            </w:pPr>
            <w:r w:rsidRPr="0033259F">
              <w:rPr>
                <w:rStyle w:val="9pt4"/>
                <w:color w:val="000000"/>
                <w:sz w:val="20"/>
                <w:szCs w:val="20"/>
              </w:rPr>
              <w:t>1</w:t>
            </w:r>
          </w:p>
        </w:tc>
        <w:tc>
          <w:tcPr>
            <w:tcW w:w="1798" w:type="dxa"/>
            <w:gridSpan w:val="2"/>
            <w:vAlign w:val="center"/>
          </w:tcPr>
          <w:p w:rsidR="0033259F" w:rsidRPr="0033259F" w:rsidRDefault="0033259F" w:rsidP="0033259F">
            <w:pPr>
              <w:pStyle w:val="aff4"/>
              <w:jc w:val="center"/>
              <w:rPr>
                <w:sz w:val="20"/>
                <w:szCs w:val="20"/>
              </w:rPr>
            </w:pPr>
            <w:r w:rsidRPr="0033259F">
              <w:rPr>
                <w:rStyle w:val="9pt4"/>
                <w:color w:val="000000"/>
                <w:sz w:val="20"/>
                <w:szCs w:val="20"/>
              </w:rPr>
              <w:t>Переложить участок от ТК75 до ТК76</w:t>
            </w:r>
          </w:p>
        </w:tc>
        <w:tc>
          <w:tcPr>
            <w:tcW w:w="1701" w:type="dxa"/>
            <w:vAlign w:val="center"/>
          </w:tcPr>
          <w:p w:rsidR="0033259F" w:rsidRPr="0033259F" w:rsidRDefault="0033259F" w:rsidP="0033259F">
            <w:pPr>
              <w:pStyle w:val="aff4"/>
              <w:jc w:val="center"/>
              <w:rPr>
                <w:b/>
                <w:sz w:val="20"/>
                <w:szCs w:val="20"/>
              </w:rPr>
            </w:pPr>
            <w:r w:rsidRPr="0033259F">
              <w:rPr>
                <w:rStyle w:val="9pt5"/>
                <w:b w:val="0"/>
                <w:color w:val="000000"/>
                <w:sz w:val="20"/>
                <w:szCs w:val="20"/>
              </w:rPr>
              <w:t>57 =&gt; 108</w:t>
            </w:r>
          </w:p>
        </w:tc>
        <w:tc>
          <w:tcPr>
            <w:tcW w:w="1418" w:type="dxa"/>
            <w:vAlign w:val="center"/>
          </w:tcPr>
          <w:p w:rsidR="0033259F" w:rsidRPr="0033259F" w:rsidRDefault="0033259F" w:rsidP="0033259F">
            <w:pPr>
              <w:pStyle w:val="aff4"/>
              <w:jc w:val="center"/>
              <w:rPr>
                <w:sz w:val="20"/>
                <w:szCs w:val="20"/>
              </w:rPr>
            </w:pPr>
            <w:r w:rsidRPr="0033259F">
              <w:rPr>
                <w:rStyle w:val="9pt4"/>
                <w:color w:val="000000"/>
                <w:sz w:val="20"/>
                <w:szCs w:val="20"/>
              </w:rPr>
              <w:t>37,88</w:t>
            </w:r>
          </w:p>
        </w:tc>
        <w:tc>
          <w:tcPr>
            <w:tcW w:w="1276" w:type="dxa"/>
            <w:vAlign w:val="center"/>
          </w:tcPr>
          <w:p w:rsidR="0033259F" w:rsidRPr="0033259F" w:rsidRDefault="0033259F" w:rsidP="0033259F">
            <w:pPr>
              <w:pStyle w:val="aff4"/>
              <w:jc w:val="center"/>
              <w:rPr>
                <w:sz w:val="20"/>
                <w:szCs w:val="20"/>
              </w:rPr>
            </w:pPr>
            <w:r w:rsidRPr="0033259F">
              <w:rPr>
                <w:rStyle w:val="9pt4"/>
                <w:color w:val="000000"/>
                <w:sz w:val="20"/>
                <w:szCs w:val="20"/>
              </w:rPr>
              <w:t>Подземная</w:t>
            </w:r>
            <w:r>
              <w:rPr>
                <w:rStyle w:val="9pt4"/>
                <w:color w:val="000000"/>
                <w:sz w:val="20"/>
                <w:szCs w:val="20"/>
              </w:rPr>
              <w:t xml:space="preserve"> </w:t>
            </w:r>
            <w:r w:rsidRPr="0033259F">
              <w:rPr>
                <w:rStyle w:val="9pt4"/>
                <w:color w:val="000000"/>
                <w:sz w:val="20"/>
                <w:szCs w:val="20"/>
              </w:rPr>
              <w:t>бесканальная</w:t>
            </w:r>
          </w:p>
        </w:tc>
        <w:tc>
          <w:tcPr>
            <w:tcW w:w="1559" w:type="dxa"/>
            <w:vAlign w:val="center"/>
          </w:tcPr>
          <w:p w:rsidR="0033259F" w:rsidRPr="0033259F" w:rsidRDefault="0033259F" w:rsidP="0033259F">
            <w:pPr>
              <w:pStyle w:val="aff4"/>
              <w:jc w:val="center"/>
              <w:rPr>
                <w:sz w:val="20"/>
                <w:szCs w:val="20"/>
              </w:rPr>
            </w:pPr>
            <w:r>
              <w:rPr>
                <w:rStyle w:val="9pt4"/>
                <w:color w:val="000000"/>
                <w:sz w:val="20"/>
                <w:szCs w:val="20"/>
              </w:rPr>
              <w:t>Пенополиу</w:t>
            </w:r>
            <w:r w:rsidRPr="0033259F">
              <w:rPr>
                <w:rStyle w:val="9pt4"/>
                <w:color w:val="000000"/>
                <w:sz w:val="20"/>
                <w:szCs w:val="20"/>
              </w:rPr>
              <w:t>ретан</w:t>
            </w:r>
          </w:p>
        </w:tc>
        <w:tc>
          <w:tcPr>
            <w:tcW w:w="1417" w:type="dxa"/>
            <w:vAlign w:val="center"/>
          </w:tcPr>
          <w:p w:rsidR="0033259F" w:rsidRPr="0033259F" w:rsidRDefault="0033259F" w:rsidP="0033259F">
            <w:pPr>
              <w:pStyle w:val="aff4"/>
              <w:jc w:val="center"/>
              <w:rPr>
                <w:sz w:val="20"/>
                <w:szCs w:val="20"/>
              </w:rPr>
            </w:pPr>
            <w:r>
              <w:rPr>
                <w:rStyle w:val="9pt4"/>
                <w:color w:val="000000"/>
                <w:sz w:val="20"/>
                <w:szCs w:val="20"/>
              </w:rPr>
              <w:t>140584,84</w:t>
            </w:r>
          </w:p>
        </w:tc>
      </w:tr>
      <w:tr w:rsidR="0033259F" w:rsidRPr="0033259F" w:rsidTr="0033259F">
        <w:tc>
          <w:tcPr>
            <w:tcW w:w="9644" w:type="dxa"/>
            <w:gridSpan w:val="9"/>
            <w:vAlign w:val="center"/>
          </w:tcPr>
          <w:p w:rsidR="0033259F" w:rsidRPr="0033259F" w:rsidRDefault="0033259F" w:rsidP="0033259F">
            <w:pPr>
              <w:pStyle w:val="aff4"/>
              <w:jc w:val="center"/>
              <w:rPr>
                <w:sz w:val="20"/>
                <w:szCs w:val="20"/>
              </w:rPr>
            </w:pPr>
            <w:r w:rsidRPr="0033259F">
              <w:rPr>
                <w:rStyle w:val="9pt5"/>
                <w:color w:val="000000"/>
                <w:sz w:val="20"/>
                <w:szCs w:val="20"/>
              </w:rPr>
              <w:t>20</w:t>
            </w:r>
            <w:r>
              <w:rPr>
                <w:rStyle w:val="9pt5"/>
                <w:color w:val="000000"/>
                <w:sz w:val="20"/>
                <w:szCs w:val="20"/>
              </w:rPr>
              <w:t>22</w:t>
            </w:r>
            <w:r w:rsidRPr="0033259F">
              <w:rPr>
                <w:rStyle w:val="9pt5"/>
                <w:color w:val="000000"/>
                <w:sz w:val="20"/>
                <w:szCs w:val="20"/>
              </w:rPr>
              <w:t>-20</w:t>
            </w:r>
            <w:r>
              <w:rPr>
                <w:rStyle w:val="9pt5"/>
                <w:color w:val="000000"/>
                <w:sz w:val="20"/>
                <w:szCs w:val="20"/>
              </w:rPr>
              <w:t>26</w:t>
            </w:r>
            <w:r w:rsidRPr="0033259F">
              <w:rPr>
                <w:rStyle w:val="9pt5"/>
                <w:color w:val="000000"/>
                <w:sz w:val="20"/>
                <w:szCs w:val="20"/>
              </w:rPr>
              <w:t xml:space="preserve"> г</w:t>
            </w:r>
            <w:r>
              <w:rPr>
                <w:rStyle w:val="9pt5"/>
                <w:color w:val="000000"/>
                <w:sz w:val="20"/>
                <w:szCs w:val="20"/>
              </w:rPr>
              <w:t>г</w:t>
            </w:r>
            <w:r w:rsidRPr="0033259F">
              <w:rPr>
                <w:rStyle w:val="9pt5"/>
                <w:color w:val="000000"/>
                <w:sz w:val="20"/>
                <w:szCs w:val="20"/>
              </w:rPr>
              <w:t>.</w:t>
            </w:r>
          </w:p>
        </w:tc>
      </w:tr>
      <w:tr w:rsidR="0033259F" w:rsidRPr="0033259F" w:rsidTr="0033259F">
        <w:tc>
          <w:tcPr>
            <w:tcW w:w="475" w:type="dxa"/>
            <w:gridSpan w:val="2"/>
            <w:vAlign w:val="center"/>
          </w:tcPr>
          <w:p w:rsidR="0033259F" w:rsidRPr="0033259F" w:rsidRDefault="0033259F" w:rsidP="0033259F">
            <w:pPr>
              <w:pStyle w:val="aff4"/>
              <w:jc w:val="center"/>
              <w:rPr>
                <w:sz w:val="20"/>
                <w:szCs w:val="20"/>
              </w:rPr>
            </w:pPr>
            <w:r w:rsidRPr="0033259F">
              <w:rPr>
                <w:rStyle w:val="9pt4"/>
                <w:color w:val="000000"/>
                <w:sz w:val="20"/>
                <w:szCs w:val="20"/>
              </w:rPr>
              <w:t>2</w:t>
            </w:r>
          </w:p>
        </w:tc>
        <w:tc>
          <w:tcPr>
            <w:tcW w:w="1798" w:type="dxa"/>
            <w:gridSpan w:val="2"/>
            <w:vAlign w:val="center"/>
          </w:tcPr>
          <w:p w:rsidR="0033259F" w:rsidRPr="0033259F" w:rsidRDefault="0033259F" w:rsidP="0033259F">
            <w:pPr>
              <w:pStyle w:val="aff4"/>
              <w:jc w:val="center"/>
              <w:rPr>
                <w:sz w:val="20"/>
                <w:szCs w:val="20"/>
              </w:rPr>
            </w:pPr>
            <w:r w:rsidRPr="0033259F">
              <w:rPr>
                <w:rStyle w:val="9pt4"/>
                <w:color w:val="000000"/>
                <w:sz w:val="20"/>
                <w:szCs w:val="20"/>
              </w:rPr>
              <w:t>Переложить от ТК76 до ТК76.1</w:t>
            </w:r>
          </w:p>
        </w:tc>
        <w:tc>
          <w:tcPr>
            <w:tcW w:w="1701" w:type="dxa"/>
            <w:vAlign w:val="center"/>
          </w:tcPr>
          <w:p w:rsidR="0033259F" w:rsidRPr="0033259F" w:rsidRDefault="0033259F" w:rsidP="0033259F">
            <w:pPr>
              <w:pStyle w:val="aff4"/>
              <w:jc w:val="center"/>
              <w:rPr>
                <w:b/>
                <w:sz w:val="20"/>
                <w:szCs w:val="20"/>
              </w:rPr>
            </w:pPr>
            <w:r w:rsidRPr="0033259F">
              <w:rPr>
                <w:rStyle w:val="9pt5"/>
                <w:b w:val="0"/>
                <w:color w:val="000000"/>
                <w:sz w:val="20"/>
                <w:szCs w:val="20"/>
              </w:rPr>
              <w:t>57 =&gt; 89</w:t>
            </w:r>
          </w:p>
        </w:tc>
        <w:tc>
          <w:tcPr>
            <w:tcW w:w="1418" w:type="dxa"/>
            <w:vAlign w:val="center"/>
          </w:tcPr>
          <w:p w:rsidR="0033259F" w:rsidRPr="0033259F" w:rsidRDefault="0033259F" w:rsidP="0033259F">
            <w:pPr>
              <w:pStyle w:val="aff4"/>
              <w:jc w:val="center"/>
              <w:rPr>
                <w:sz w:val="20"/>
                <w:szCs w:val="20"/>
              </w:rPr>
            </w:pPr>
            <w:r w:rsidRPr="0033259F">
              <w:rPr>
                <w:rStyle w:val="9pt4"/>
                <w:color w:val="000000"/>
                <w:sz w:val="20"/>
                <w:szCs w:val="20"/>
              </w:rPr>
              <w:t>65</w:t>
            </w:r>
          </w:p>
        </w:tc>
        <w:tc>
          <w:tcPr>
            <w:tcW w:w="1276" w:type="dxa"/>
            <w:vAlign w:val="center"/>
          </w:tcPr>
          <w:p w:rsidR="0033259F" w:rsidRPr="0033259F" w:rsidRDefault="0033259F" w:rsidP="0033259F">
            <w:pPr>
              <w:pStyle w:val="aff4"/>
              <w:jc w:val="center"/>
              <w:rPr>
                <w:sz w:val="20"/>
                <w:szCs w:val="20"/>
              </w:rPr>
            </w:pPr>
            <w:r w:rsidRPr="0033259F">
              <w:rPr>
                <w:rStyle w:val="9pt4"/>
                <w:color w:val="000000"/>
                <w:sz w:val="20"/>
                <w:szCs w:val="20"/>
              </w:rPr>
              <w:t>Подземная</w:t>
            </w:r>
          </w:p>
          <w:p w:rsidR="0033259F" w:rsidRPr="0033259F" w:rsidRDefault="0033259F" w:rsidP="0033259F">
            <w:pPr>
              <w:pStyle w:val="aff4"/>
              <w:jc w:val="center"/>
              <w:rPr>
                <w:sz w:val="20"/>
                <w:szCs w:val="20"/>
              </w:rPr>
            </w:pPr>
            <w:r w:rsidRPr="0033259F">
              <w:rPr>
                <w:rStyle w:val="9pt4"/>
                <w:color w:val="000000"/>
                <w:sz w:val="20"/>
                <w:szCs w:val="20"/>
              </w:rPr>
              <w:t>бесканальная</w:t>
            </w:r>
          </w:p>
        </w:tc>
        <w:tc>
          <w:tcPr>
            <w:tcW w:w="1559" w:type="dxa"/>
            <w:vAlign w:val="center"/>
          </w:tcPr>
          <w:p w:rsidR="0033259F" w:rsidRPr="0033259F" w:rsidRDefault="0033259F" w:rsidP="0033259F">
            <w:pPr>
              <w:pStyle w:val="aff4"/>
              <w:jc w:val="center"/>
              <w:rPr>
                <w:sz w:val="20"/>
                <w:szCs w:val="20"/>
              </w:rPr>
            </w:pPr>
            <w:r w:rsidRPr="0033259F">
              <w:rPr>
                <w:rStyle w:val="9pt4"/>
                <w:color w:val="000000"/>
                <w:sz w:val="20"/>
                <w:szCs w:val="20"/>
              </w:rPr>
              <w:t>Пенополиуретан</w:t>
            </w:r>
          </w:p>
        </w:tc>
        <w:tc>
          <w:tcPr>
            <w:tcW w:w="1417" w:type="dxa"/>
            <w:vAlign w:val="center"/>
          </w:tcPr>
          <w:p w:rsidR="0033259F" w:rsidRPr="0033259F" w:rsidRDefault="0033259F" w:rsidP="0033259F">
            <w:pPr>
              <w:spacing w:after="0" w:line="240" w:lineRule="auto"/>
              <w:ind w:firstLine="0"/>
              <w:jc w:val="center"/>
              <w:rPr>
                <w:color w:val="000000"/>
                <w:sz w:val="20"/>
                <w:szCs w:val="20"/>
              </w:rPr>
            </w:pPr>
            <w:r w:rsidRPr="0033259F">
              <w:rPr>
                <w:color w:val="000000"/>
                <w:sz w:val="20"/>
                <w:szCs w:val="20"/>
              </w:rPr>
              <w:t>217254,18</w:t>
            </w:r>
          </w:p>
        </w:tc>
      </w:tr>
      <w:tr w:rsidR="0033259F" w:rsidRPr="0033259F" w:rsidTr="0033259F">
        <w:tc>
          <w:tcPr>
            <w:tcW w:w="466" w:type="dxa"/>
            <w:vAlign w:val="center"/>
          </w:tcPr>
          <w:p w:rsidR="0033259F" w:rsidRPr="0033259F" w:rsidRDefault="0033259F" w:rsidP="0033259F">
            <w:pPr>
              <w:pStyle w:val="aff4"/>
              <w:jc w:val="center"/>
              <w:rPr>
                <w:sz w:val="20"/>
                <w:szCs w:val="20"/>
              </w:rPr>
            </w:pPr>
            <w:r w:rsidRPr="0033259F">
              <w:rPr>
                <w:rStyle w:val="9pt4"/>
                <w:color w:val="000000"/>
                <w:sz w:val="20"/>
                <w:szCs w:val="20"/>
              </w:rPr>
              <w:t>3</w:t>
            </w:r>
          </w:p>
        </w:tc>
        <w:tc>
          <w:tcPr>
            <w:tcW w:w="1807" w:type="dxa"/>
            <w:gridSpan w:val="3"/>
            <w:vAlign w:val="center"/>
          </w:tcPr>
          <w:p w:rsidR="0033259F" w:rsidRPr="0033259F" w:rsidRDefault="0033259F" w:rsidP="0033259F">
            <w:pPr>
              <w:pStyle w:val="aff4"/>
              <w:jc w:val="center"/>
              <w:rPr>
                <w:sz w:val="20"/>
                <w:szCs w:val="20"/>
              </w:rPr>
            </w:pPr>
            <w:r w:rsidRPr="0033259F">
              <w:rPr>
                <w:rStyle w:val="9pt4"/>
                <w:color w:val="000000"/>
                <w:sz w:val="20"/>
                <w:szCs w:val="20"/>
              </w:rPr>
              <w:t>Переложить участок для Потребителя 15- 2017-2021</w:t>
            </w:r>
          </w:p>
        </w:tc>
        <w:tc>
          <w:tcPr>
            <w:tcW w:w="1701" w:type="dxa"/>
            <w:vAlign w:val="center"/>
          </w:tcPr>
          <w:p w:rsidR="0033259F" w:rsidRPr="0033259F" w:rsidRDefault="0033259F" w:rsidP="0033259F">
            <w:pPr>
              <w:pStyle w:val="aff4"/>
              <w:jc w:val="center"/>
              <w:rPr>
                <w:b/>
                <w:sz w:val="20"/>
                <w:szCs w:val="20"/>
              </w:rPr>
            </w:pPr>
            <w:r w:rsidRPr="0033259F">
              <w:rPr>
                <w:rStyle w:val="9pt5"/>
                <w:b w:val="0"/>
                <w:color w:val="000000"/>
                <w:sz w:val="20"/>
                <w:szCs w:val="20"/>
              </w:rPr>
              <w:t>57 =&gt; 89</w:t>
            </w:r>
          </w:p>
        </w:tc>
        <w:tc>
          <w:tcPr>
            <w:tcW w:w="1418" w:type="dxa"/>
            <w:vAlign w:val="center"/>
          </w:tcPr>
          <w:p w:rsidR="0033259F" w:rsidRPr="0033259F" w:rsidRDefault="0033259F" w:rsidP="0033259F">
            <w:pPr>
              <w:pStyle w:val="aff4"/>
              <w:jc w:val="center"/>
              <w:rPr>
                <w:sz w:val="20"/>
                <w:szCs w:val="20"/>
              </w:rPr>
            </w:pPr>
            <w:r w:rsidRPr="0033259F">
              <w:rPr>
                <w:rStyle w:val="9pt4"/>
                <w:color w:val="000000"/>
                <w:sz w:val="20"/>
                <w:szCs w:val="20"/>
              </w:rPr>
              <w:t>5,21</w:t>
            </w:r>
          </w:p>
        </w:tc>
        <w:tc>
          <w:tcPr>
            <w:tcW w:w="1276" w:type="dxa"/>
            <w:vAlign w:val="center"/>
          </w:tcPr>
          <w:p w:rsidR="0033259F" w:rsidRPr="0033259F" w:rsidRDefault="0033259F" w:rsidP="0033259F">
            <w:pPr>
              <w:pStyle w:val="aff4"/>
              <w:jc w:val="center"/>
              <w:rPr>
                <w:sz w:val="20"/>
                <w:szCs w:val="20"/>
              </w:rPr>
            </w:pPr>
            <w:r w:rsidRPr="0033259F">
              <w:rPr>
                <w:rStyle w:val="9pt4"/>
                <w:color w:val="000000"/>
                <w:sz w:val="20"/>
                <w:szCs w:val="20"/>
              </w:rPr>
              <w:t>Подземная</w:t>
            </w:r>
          </w:p>
          <w:p w:rsidR="0033259F" w:rsidRPr="0033259F" w:rsidRDefault="0033259F" w:rsidP="0033259F">
            <w:pPr>
              <w:pStyle w:val="aff4"/>
              <w:jc w:val="center"/>
              <w:rPr>
                <w:sz w:val="20"/>
                <w:szCs w:val="20"/>
              </w:rPr>
            </w:pPr>
            <w:r w:rsidRPr="0033259F">
              <w:rPr>
                <w:rStyle w:val="9pt4"/>
                <w:color w:val="000000"/>
                <w:sz w:val="20"/>
                <w:szCs w:val="20"/>
              </w:rPr>
              <w:t>бесканальная</w:t>
            </w:r>
          </w:p>
        </w:tc>
        <w:tc>
          <w:tcPr>
            <w:tcW w:w="1559" w:type="dxa"/>
            <w:vAlign w:val="center"/>
          </w:tcPr>
          <w:p w:rsidR="0033259F" w:rsidRPr="0033259F" w:rsidRDefault="0033259F" w:rsidP="0033259F">
            <w:pPr>
              <w:pStyle w:val="aff4"/>
              <w:jc w:val="center"/>
              <w:rPr>
                <w:sz w:val="20"/>
                <w:szCs w:val="20"/>
              </w:rPr>
            </w:pPr>
            <w:r>
              <w:rPr>
                <w:rStyle w:val="9pt4"/>
                <w:color w:val="000000"/>
                <w:sz w:val="20"/>
                <w:szCs w:val="20"/>
              </w:rPr>
              <w:t>Пенополиу</w:t>
            </w:r>
            <w:r w:rsidRPr="0033259F">
              <w:rPr>
                <w:rStyle w:val="9pt4"/>
                <w:color w:val="000000"/>
                <w:sz w:val="20"/>
                <w:szCs w:val="20"/>
              </w:rPr>
              <w:t>ретан</w:t>
            </w:r>
          </w:p>
        </w:tc>
        <w:tc>
          <w:tcPr>
            <w:tcW w:w="1417" w:type="dxa"/>
            <w:vAlign w:val="center"/>
          </w:tcPr>
          <w:p w:rsidR="0033259F" w:rsidRPr="0033259F" w:rsidRDefault="0033259F" w:rsidP="0033259F">
            <w:pPr>
              <w:spacing w:after="0" w:line="240" w:lineRule="auto"/>
              <w:ind w:firstLine="0"/>
              <w:jc w:val="center"/>
              <w:rPr>
                <w:color w:val="000000"/>
                <w:sz w:val="20"/>
                <w:szCs w:val="20"/>
              </w:rPr>
            </w:pPr>
            <w:r w:rsidRPr="0033259F">
              <w:rPr>
                <w:color w:val="000000"/>
                <w:sz w:val="20"/>
                <w:szCs w:val="20"/>
              </w:rPr>
              <w:t>17413,75</w:t>
            </w:r>
          </w:p>
        </w:tc>
      </w:tr>
      <w:tr w:rsidR="0033259F" w:rsidRPr="0033259F" w:rsidTr="0033259F">
        <w:tc>
          <w:tcPr>
            <w:tcW w:w="466" w:type="dxa"/>
            <w:vAlign w:val="center"/>
          </w:tcPr>
          <w:p w:rsidR="0033259F" w:rsidRPr="0033259F" w:rsidRDefault="0033259F" w:rsidP="0033259F">
            <w:pPr>
              <w:pStyle w:val="aff4"/>
              <w:jc w:val="center"/>
              <w:rPr>
                <w:sz w:val="20"/>
                <w:szCs w:val="20"/>
              </w:rPr>
            </w:pPr>
            <w:r w:rsidRPr="0033259F">
              <w:rPr>
                <w:rStyle w:val="9pt4"/>
                <w:color w:val="000000"/>
                <w:sz w:val="20"/>
                <w:szCs w:val="20"/>
              </w:rPr>
              <w:t>4</w:t>
            </w:r>
          </w:p>
        </w:tc>
        <w:tc>
          <w:tcPr>
            <w:tcW w:w="1807" w:type="dxa"/>
            <w:gridSpan w:val="3"/>
            <w:vAlign w:val="center"/>
          </w:tcPr>
          <w:p w:rsidR="0033259F" w:rsidRPr="0033259F" w:rsidRDefault="0033259F" w:rsidP="0033259F">
            <w:pPr>
              <w:pStyle w:val="aff4"/>
              <w:jc w:val="center"/>
              <w:rPr>
                <w:sz w:val="20"/>
                <w:szCs w:val="20"/>
              </w:rPr>
            </w:pPr>
            <w:r w:rsidRPr="0033259F">
              <w:rPr>
                <w:rStyle w:val="9pt4"/>
                <w:color w:val="000000"/>
                <w:sz w:val="20"/>
                <w:szCs w:val="20"/>
              </w:rPr>
              <w:t>Переложить от ТК73 до ТК75</w:t>
            </w:r>
          </w:p>
        </w:tc>
        <w:tc>
          <w:tcPr>
            <w:tcW w:w="1701" w:type="dxa"/>
            <w:vAlign w:val="center"/>
          </w:tcPr>
          <w:p w:rsidR="0033259F" w:rsidRPr="0033259F" w:rsidRDefault="0033259F" w:rsidP="0033259F">
            <w:pPr>
              <w:pStyle w:val="aff4"/>
              <w:jc w:val="center"/>
              <w:rPr>
                <w:b/>
                <w:sz w:val="20"/>
                <w:szCs w:val="20"/>
              </w:rPr>
            </w:pPr>
            <w:r w:rsidRPr="0033259F">
              <w:rPr>
                <w:rStyle w:val="9pt5"/>
                <w:b w:val="0"/>
                <w:color w:val="000000"/>
                <w:sz w:val="20"/>
                <w:szCs w:val="20"/>
              </w:rPr>
              <w:t>108 =&gt; 159</w:t>
            </w:r>
          </w:p>
        </w:tc>
        <w:tc>
          <w:tcPr>
            <w:tcW w:w="1418" w:type="dxa"/>
            <w:vAlign w:val="center"/>
          </w:tcPr>
          <w:p w:rsidR="0033259F" w:rsidRPr="0033259F" w:rsidRDefault="0033259F" w:rsidP="0033259F">
            <w:pPr>
              <w:pStyle w:val="aff4"/>
              <w:jc w:val="center"/>
              <w:rPr>
                <w:sz w:val="20"/>
                <w:szCs w:val="20"/>
              </w:rPr>
            </w:pPr>
            <w:r w:rsidRPr="0033259F">
              <w:rPr>
                <w:rStyle w:val="9pt4"/>
                <w:color w:val="000000"/>
                <w:sz w:val="20"/>
                <w:szCs w:val="20"/>
              </w:rPr>
              <w:t>61</w:t>
            </w:r>
          </w:p>
        </w:tc>
        <w:tc>
          <w:tcPr>
            <w:tcW w:w="1276" w:type="dxa"/>
            <w:vAlign w:val="center"/>
          </w:tcPr>
          <w:p w:rsidR="0033259F" w:rsidRPr="0033259F" w:rsidRDefault="0033259F" w:rsidP="0033259F">
            <w:pPr>
              <w:pStyle w:val="aff4"/>
              <w:jc w:val="center"/>
              <w:rPr>
                <w:sz w:val="20"/>
                <w:szCs w:val="20"/>
              </w:rPr>
            </w:pPr>
            <w:r w:rsidRPr="0033259F">
              <w:rPr>
                <w:rStyle w:val="9pt4"/>
                <w:color w:val="000000"/>
                <w:sz w:val="20"/>
                <w:szCs w:val="20"/>
              </w:rPr>
              <w:t>Подземная</w:t>
            </w:r>
          </w:p>
          <w:p w:rsidR="0033259F" w:rsidRPr="0033259F" w:rsidRDefault="0033259F" w:rsidP="0033259F">
            <w:pPr>
              <w:pStyle w:val="aff4"/>
              <w:jc w:val="center"/>
              <w:rPr>
                <w:sz w:val="20"/>
                <w:szCs w:val="20"/>
              </w:rPr>
            </w:pPr>
            <w:r w:rsidRPr="0033259F">
              <w:rPr>
                <w:rStyle w:val="9pt4"/>
                <w:color w:val="000000"/>
                <w:sz w:val="20"/>
                <w:szCs w:val="20"/>
              </w:rPr>
              <w:t>бесканальная</w:t>
            </w:r>
          </w:p>
        </w:tc>
        <w:tc>
          <w:tcPr>
            <w:tcW w:w="1559" w:type="dxa"/>
            <w:vAlign w:val="center"/>
          </w:tcPr>
          <w:p w:rsidR="0033259F" w:rsidRPr="0033259F" w:rsidRDefault="0033259F" w:rsidP="00666B7A">
            <w:pPr>
              <w:pStyle w:val="aff4"/>
              <w:jc w:val="center"/>
              <w:rPr>
                <w:sz w:val="20"/>
                <w:szCs w:val="20"/>
              </w:rPr>
            </w:pPr>
            <w:r w:rsidRPr="0033259F">
              <w:rPr>
                <w:rStyle w:val="9pt4"/>
                <w:color w:val="000000"/>
                <w:sz w:val="20"/>
                <w:szCs w:val="20"/>
              </w:rPr>
              <w:t>Пенополиуретан</w:t>
            </w:r>
          </w:p>
        </w:tc>
        <w:tc>
          <w:tcPr>
            <w:tcW w:w="1417" w:type="dxa"/>
            <w:vAlign w:val="center"/>
          </w:tcPr>
          <w:p w:rsidR="0033259F" w:rsidRPr="0033259F" w:rsidRDefault="0033259F" w:rsidP="0033259F">
            <w:pPr>
              <w:spacing w:after="0" w:line="240" w:lineRule="auto"/>
              <w:ind w:firstLine="0"/>
              <w:jc w:val="center"/>
              <w:rPr>
                <w:color w:val="000000"/>
                <w:sz w:val="20"/>
                <w:szCs w:val="20"/>
              </w:rPr>
            </w:pPr>
            <w:r w:rsidRPr="0033259F">
              <w:rPr>
                <w:color w:val="000000"/>
                <w:sz w:val="20"/>
                <w:szCs w:val="20"/>
              </w:rPr>
              <w:t>285864,30</w:t>
            </w:r>
          </w:p>
        </w:tc>
      </w:tr>
      <w:tr w:rsidR="0033259F" w:rsidRPr="0033259F" w:rsidTr="0033259F">
        <w:tc>
          <w:tcPr>
            <w:tcW w:w="466" w:type="dxa"/>
            <w:vAlign w:val="center"/>
          </w:tcPr>
          <w:p w:rsidR="0033259F" w:rsidRPr="0033259F" w:rsidRDefault="0033259F" w:rsidP="0033259F">
            <w:pPr>
              <w:pStyle w:val="aff4"/>
              <w:jc w:val="center"/>
              <w:rPr>
                <w:sz w:val="20"/>
                <w:szCs w:val="20"/>
              </w:rPr>
            </w:pPr>
            <w:r w:rsidRPr="0033259F">
              <w:rPr>
                <w:rStyle w:val="9pt4"/>
                <w:color w:val="000000"/>
                <w:sz w:val="20"/>
                <w:szCs w:val="20"/>
              </w:rPr>
              <w:t>5</w:t>
            </w:r>
          </w:p>
        </w:tc>
        <w:tc>
          <w:tcPr>
            <w:tcW w:w="1807" w:type="dxa"/>
            <w:gridSpan w:val="3"/>
            <w:vAlign w:val="center"/>
          </w:tcPr>
          <w:p w:rsidR="0033259F" w:rsidRPr="0033259F" w:rsidRDefault="0033259F" w:rsidP="0033259F">
            <w:pPr>
              <w:pStyle w:val="aff4"/>
              <w:jc w:val="center"/>
              <w:rPr>
                <w:sz w:val="20"/>
                <w:szCs w:val="20"/>
              </w:rPr>
            </w:pPr>
            <w:r w:rsidRPr="0033259F">
              <w:rPr>
                <w:rStyle w:val="9pt4"/>
                <w:color w:val="000000"/>
                <w:sz w:val="20"/>
                <w:szCs w:val="20"/>
              </w:rPr>
              <w:t>Переложить от ТК21 до ТК46</w:t>
            </w:r>
          </w:p>
        </w:tc>
        <w:tc>
          <w:tcPr>
            <w:tcW w:w="1701" w:type="dxa"/>
            <w:vAlign w:val="center"/>
          </w:tcPr>
          <w:p w:rsidR="0033259F" w:rsidRPr="0033259F" w:rsidRDefault="0033259F" w:rsidP="0033259F">
            <w:pPr>
              <w:pStyle w:val="aff4"/>
              <w:jc w:val="center"/>
              <w:rPr>
                <w:b/>
                <w:sz w:val="20"/>
                <w:szCs w:val="20"/>
              </w:rPr>
            </w:pPr>
            <w:r w:rsidRPr="0033259F">
              <w:rPr>
                <w:rStyle w:val="9pt5"/>
                <w:b w:val="0"/>
                <w:color w:val="000000"/>
                <w:sz w:val="20"/>
                <w:szCs w:val="20"/>
              </w:rPr>
              <w:t>219 =&gt; 273</w:t>
            </w:r>
          </w:p>
        </w:tc>
        <w:tc>
          <w:tcPr>
            <w:tcW w:w="1418" w:type="dxa"/>
            <w:vAlign w:val="center"/>
          </w:tcPr>
          <w:p w:rsidR="0033259F" w:rsidRPr="0033259F" w:rsidRDefault="0033259F" w:rsidP="0033259F">
            <w:pPr>
              <w:pStyle w:val="aff4"/>
              <w:jc w:val="center"/>
              <w:rPr>
                <w:sz w:val="20"/>
                <w:szCs w:val="20"/>
              </w:rPr>
            </w:pPr>
            <w:r w:rsidRPr="0033259F">
              <w:rPr>
                <w:rStyle w:val="9pt4"/>
                <w:color w:val="000000"/>
                <w:sz w:val="20"/>
                <w:szCs w:val="20"/>
              </w:rPr>
              <w:t>159</w:t>
            </w:r>
          </w:p>
        </w:tc>
        <w:tc>
          <w:tcPr>
            <w:tcW w:w="1276" w:type="dxa"/>
            <w:vAlign w:val="center"/>
          </w:tcPr>
          <w:p w:rsidR="0033259F" w:rsidRPr="0033259F" w:rsidRDefault="0033259F" w:rsidP="0033259F">
            <w:pPr>
              <w:pStyle w:val="aff4"/>
              <w:jc w:val="center"/>
              <w:rPr>
                <w:sz w:val="20"/>
                <w:szCs w:val="20"/>
              </w:rPr>
            </w:pPr>
            <w:r w:rsidRPr="0033259F">
              <w:rPr>
                <w:rStyle w:val="9pt4"/>
                <w:color w:val="000000"/>
                <w:sz w:val="20"/>
                <w:szCs w:val="20"/>
              </w:rPr>
              <w:t>Подземная</w:t>
            </w:r>
          </w:p>
          <w:p w:rsidR="0033259F" w:rsidRPr="0033259F" w:rsidRDefault="0033259F" w:rsidP="0033259F">
            <w:pPr>
              <w:pStyle w:val="aff4"/>
              <w:jc w:val="center"/>
              <w:rPr>
                <w:sz w:val="20"/>
                <w:szCs w:val="20"/>
              </w:rPr>
            </w:pPr>
            <w:r w:rsidRPr="0033259F">
              <w:rPr>
                <w:rStyle w:val="9pt4"/>
                <w:color w:val="000000"/>
                <w:sz w:val="20"/>
                <w:szCs w:val="20"/>
              </w:rPr>
              <w:t>бесканальная</w:t>
            </w:r>
          </w:p>
        </w:tc>
        <w:tc>
          <w:tcPr>
            <w:tcW w:w="1559" w:type="dxa"/>
            <w:vAlign w:val="center"/>
          </w:tcPr>
          <w:p w:rsidR="0033259F" w:rsidRPr="0033259F" w:rsidRDefault="0033259F" w:rsidP="00666B7A">
            <w:pPr>
              <w:pStyle w:val="aff4"/>
              <w:jc w:val="center"/>
              <w:rPr>
                <w:sz w:val="20"/>
                <w:szCs w:val="20"/>
              </w:rPr>
            </w:pPr>
            <w:r>
              <w:rPr>
                <w:rStyle w:val="9pt4"/>
                <w:color w:val="000000"/>
                <w:sz w:val="20"/>
                <w:szCs w:val="20"/>
              </w:rPr>
              <w:t>Пенополиу</w:t>
            </w:r>
            <w:r w:rsidRPr="0033259F">
              <w:rPr>
                <w:rStyle w:val="9pt4"/>
                <w:color w:val="000000"/>
                <w:sz w:val="20"/>
                <w:szCs w:val="20"/>
              </w:rPr>
              <w:t>ретан</w:t>
            </w:r>
          </w:p>
        </w:tc>
        <w:tc>
          <w:tcPr>
            <w:tcW w:w="1417" w:type="dxa"/>
            <w:vAlign w:val="center"/>
          </w:tcPr>
          <w:p w:rsidR="0033259F" w:rsidRPr="0033259F" w:rsidRDefault="0033259F" w:rsidP="0033259F">
            <w:pPr>
              <w:spacing w:after="0" w:line="240" w:lineRule="auto"/>
              <w:ind w:firstLine="0"/>
              <w:jc w:val="center"/>
              <w:rPr>
                <w:color w:val="000000"/>
                <w:sz w:val="20"/>
                <w:szCs w:val="20"/>
              </w:rPr>
            </w:pPr>
            <w:r w:rsidRPr="0033259F">
              <w:rPr>
                <w:color w:val="000000"/>
                <w:sz w:val="20"/>
                <w:szCs w:val="20"/>
              </w:rPr>
              <w:t>1137310,15</w:t>
            </w:r>
          </w:p>
        </w:tc>
      </w:tr>
      <w:tr w:rsidR="0033259F" w:rsidRPr="0033259F" w:rsidTr="0033259F">
        <w:tc>
          <w:tcPr>
            <w:tcW w:w="466" w:type="dxa"/>
            <w:vAlign w:val="center"/>
          </w:tcPr>
          <w:p w:rsidR="0033259F" w:rsidRPr="0033259F" w:rsidRDefault="0033259F" w:rsidP="0033259F">
            <w:pPr>
              <w:pStyle w:val="aff4"/>
              <w:jc w:val="center"/>
              <w:rPr>
                <w:sz w:val="20"/>
                <w:szCs w:val="20"/>
              </w:rPr>
            </w:pPr>
            <w:r w:rsidRPr="0033259F">
              <w:rPr>
                <w:rStyle w:val="9pt4"/>
                <w:color w:val="000000"/>
                <w:sz w:val="20"/>
                <w:szCs w:val="20"/>
              </w:rPr>
              <w:t>6</w:t>
            </w:r>
          </w:p>
        </w:tc>
        <w:tc>
          <w:tcPr>
            <w:tcW w:w="1807" w:type="dxa"/>
            <w:gridSpan w:val="3"/>
            <w:vAlign w:val="center"/>
          </w:tcPr>
          <w:p w:rsidR="0033259F" w:rsidRPr="0033259F" w:rsidRDefault="0033259F" w:rsidP="0033259F">
            <w:pPr>
              <w:pStyle w:val="aff4"/>
              <w:jc w:val="center"/>
              <w:rPr>
                <w:sz w:val="20"/>
                <w:szCs w:val="20"/>
              </w:rPr>
            </w:pPr>
            <w:r w:rsidRPr="0033259F">
              <w:rPr>
                <w:rStyle w:val="9pt4"/>
                <w:color w:val="000000"/>
                <w:sz w:val="20"/>
                <w:szCs w:val="20"/>
              </w:rPr>
              <w:t>Переложить от ТК79до ТК22</w:t>
            </w:r>
          </w:p>
        </w:tc>
        <w:tc>
          <w:tcPr>
            <w:tcW w:w="1701" w:type="dxa"/>
            <w:vAlign w:val="center"/>
          </w:tcPr>
          <w:p w:rsidR="0033259F" w:rsidRPr="0033259F" w:rsidRDefault="0033259F" w:rsidP="0033259F">
            <w:pPr>
              <w:pStyle w:val="aff4"/>
              <w:jc w:val="center"/>
              <w:rPr>
                <w:b/>
                <w:sz w:val="20"/>
                <w:szCs w:val="20"/>
              </w:rPr>
            </w:pPr>
            <w:r w:rsidRPr="0033259F">
              <w:rPr>
                <w:rStyle w:val="9pt5"/>
                <w:b w:val="0"/>
                <w:color w:val="000000"/>
                <w:sz w:val="20"/>
                <w:szCs w:val="20"/>
              </w:rPr>
              <w:t>219 =&gt; 273</w:t>
            </w:r>
          </w:p>
        </w:tc>
        <w:tc>
          <w:tcPr>
            <w:tcW w:w="1418" w:type="dxa"/>
            <w:vAlign w:val="center"/>
          </w:tcPr>
          <w:p w:rsidR="0033259F" w:rsidRPr="0033259F" w:rsidRDefault="0033259F" w:rsidP="0033259F">
            <w:pPr>
              <w:pStyle w:val="aff4"/>
              <w:jc w:val="center"/>
              <w:rPr>
                <w:sz w:val="20"/>
                <w:szCs w:val="20"/>
              </w:rPr>
            </w:pPr>
            <w:r w:rsidRPr="0033259F">
              <w:rPr>
                <w:rStyle w:val="9pt4"/>
                <w:color w:val="000000"/>
                <w:sz w:val="20"/>
                <w:szCs w:val="20"/>
              </w:rPr>
              <w:t>202</w:t>
            </w:r>
          </w:p>
        </w:tc>
        <w:tc>
          <w:tcPr>
            <w:tcW w:w="1276" w:type="dxa"/>
            <w:vAlign w:val="center"/>
          </w:tcPr>
          <w:p w:rsidR="0033259F" w:rsidRPr="0033259F" w:rsidRDefault="0033259F" w:rsidP="0033259F">
            <w:pPr>
              <w:pStyle w:val="aff4"/>
              <w:jc w:val="center"/>
              <w:rPr>
                <w:sz w:val="20"/>
                <w:szCs w:val="20"/>
              </w:rPr>
            </w:pPr>
            <w:r w:rsidRPr="0033259F">
              <w:rPr>
                <w:rStyle w:val="9pt4"/>
                <w:color w:val="000000"/>
                <w:sz w:val="20"/>
                <w:szCs w:val="20"/>
              </w:rPr>
              <w:t>Подземная</w:t>
            </w:r>
          </w:p>
          <w:p w:rsidR="0033259F" w:rsidRPr="0033259F" w:rsidRDefault="0033259F" w:rsidP="0033259F">
            <w:pPr>
              <w:pStyle w:val="aff4"/>
              <w:jc w:val="center"/>
              <w:rPr>
                <w:sz w:val="20"/>
                <w:szCs w:val="20"/>
              </w:rPr>
            </w:pPr>
            <w:r w:rsidRPr="0033259F">
              <w:rPr>
                <w:rStyle w:val="9pt4"/>
                <w:color w:val="000000"/>
                <w:sz w:val="20"/>
                <w:szCs w:val="20"/>
              </w:rPr>
              <w:t>бесканальная</w:t>
            </w:r>
          </w:p>
        </w:tc>
        <w:tc>
          <w:tcPr>
            <w:tcW w:w="1559" w:type="dxa"/>
            <w:vAlign w:val="center"/>
          </w:tcPr>
          <w:p w:rsidR="0033259F" w:rsidRPr="0033259F" w:rsidRDefault="0033259F" w:rsidP="00666B7A">
            <w:pPr>
              <w:pStyle w:val="aff4"/>
              <w:jc w:val="center"/>
              <w:rPr>
                <w:sz w:val="20"/>
                <w:szCs w:val="20"/>
              </w:rPr>
            </w:pPr>
            <w:r w:rsidRPr="0033259F">
              <w:rPr>
                <w:rStyle w:val="9pt4"/>
                <w:color w:val="000000"/>
                <w:sz w:val="20"/>
                <w:szCs w:val="20"/>
              </w:rPr>
              <w:t>Пенополиуретан</w:t>
            </w:r>
          </w:p>
        </w:tc>
        <w:tc>
          <w:tcPr>
            <w:tcW w:w="1417" w:type="dxa"/>
            <w:vAlign w:val="center"/>
          </w:tcPr>
          <w:p w:rsidR="0033259F" w:rsidRPr="0033259F" w:rsidRDefault="0033259F" w:rsidP="0033259F">
            <w:pPr>
              <w:spacing w:after="0" w:line="240" w:lineRule="auto"/>
              <w:ind w:firstLine="0"/>
              <w:jc w:val="center"/>
              <w:rPr>
                <w:color w:val="000000"/>
                <w:sz w:val="20"/>
                <w:szCs w:val="20"/>
              </w:rPr>
            </w:pPr>
            <w:r w:rsidRPr="0033259F">
              <w:rPr>
                <w:color w:val="000000"/>
                <w:sz w:val="20"/>
                <w:szCs w:val="20"/>
              </w:rPr>
              <w:t>1444884,59</w:t>
            </w:r>
          </w:p>
        </w:tc>
      </w:tr>
      <w:tr w:rsidR="0033259F" w:rsidRPr="0033259F" w:rsidTr="0033259F">
        <w:tc>
          <w:tcPr>
            <w:tcW w:w="466" w:type="dxa"/>
            <w:vAlign w:val="center"/>
          </w:tcPr>
          <w:p w:rsidR="0033259F" w:rsidRPr="0033259F" w:rsidRDefault="0033259F" w:rsidP="0033259F">
            <w:pPr>
              <w:pStyle w:val="aff4"/>
              <w:jc w:val="center"/>
              <w:rPr>
                <w:sz w:val="20"/>
                <w:szCs w:val="20"/>
              </w:rPr>
            </w:pPr>
            <w:r w:rsidRPr="0033259F">
              <w:rPr>
                <w:rStyle w:val="9pt4"/>
                <w:color w:val="000000"/>
                <w:sz w:val="20"/>
                <w:szCs w:val="20"/>
              </w:rPr>
              <w:t>7</w:t>
            </w:r>
          </w:p>
        </w:tc>
        <w:tc>
          <w:tcPr>
            <w:tcW w:w="1807" w:type="dxa"/>
            <w:gridSpan w:val="3"/>
            <w:vAlign w:val="center"/>
          </w:tcPr>
          <w:p w:rsidR="0033259F" w:rsidRPr="0033259F" w:rsidRDefault="0033259F" w:rsidP="0033259F">
            <w:pPr>
              <w:pStyle w:val="aff4"/>
              <w:jc w:val="center"/>
              <w:rPr>
                <w:sz w:val="20"/>
                <w:szCs w:val="20"/>
              </w:rPr>
            </w:pPr>
            <w:r w:rsidRPr="0033259F">
              <w:rPr>
                <w:rStyle w:val="9pt4"/>
                <w:color w:val="000000"/>
                <w:sz w:val="20"/>
                <w:szCs w:val="20"/>
              </w:rPr>
              <w:t>Переложить от ТК32 до ТК34</w:t>
            </w:r>
          </w:p>
        </w:tc>
        <w:tc>
          <w:tcPr>
            <w:tcW w:w="1701" w:type="dxa"/>
            <w:vAlign w:val="center"/>
          </w:tcPr>
          <w:p w:rsidR="0033259F" w:rsidRPr="0033259F" w:rsidRDefault="0033259F" w:rsidP="0033259F">
            <w:pPr>
              <w:pStyle w:val="aff4"/>
              <w:jc w:val="center"/>
              <w:rPr>
                <w:b/>
                <w:sz w:val="20"/>
                <w:szCs w:val="20"/>
              </w:rPr>
            </w:pPr>
            <w:r w:rsidRPr="0033259F">
              <w:rPr>
                <w:rStyle w:val="9pt5"/>
                <w:b w:val="0"/>
                <w:color w:val="000000"/>
                <w:sz w:val="20"/>
                <w:szCs w:val="20"/>
              </w:rPr>
              <w:t>159 =&gt;219</w:t>
            </w:r>
          </w:p>
        </w:tc>
        <w:tc>
          <w:tcPr>
            <w:tcW w:w="1418" w:type="dxa"/>
            <w:vAlign w:val="center"/>
          </w:tcPr>
          <w:p w:rsidR="0033259F" w:rsidRPr="0033259F" w:rsidRDefault="0033259F" w:rsidP="0033259F">
            <w:pPr>
              <w:pStyle w:val="aff4"/>
              <w:jc w:val="center"/>
              <w:rPr>
                <w:sz w:val="20"/>
                <w:szCs w:val="20"/>
              </w:rPr>
            </w:pPr>
            <w:r w:rsidRPr="0033259F">
              <w:rPr>
                <w:rStyle w:val="9pt4"/>
                <w:color w:val="000000"/>
                <w:sz w:val="20"/>
                <w:szCs w:val="20"/>
              </w:rPr>
              <w:t>53</w:t>
            </w:r>
          </w:p>
        </w:tc>
        <w:tc>
          <w:tcPr>
            <w:tcW w:w="1276" w:type="dxa"/>
            <w:vAlign w:val="center"/>
          </w:tcPr>
          <w:p w:rsidR="0033259F" w:rsidRPr="0033259F" w:rsidRDefault="0033259F" w:rsidP="0033259F">
            <w:pPr>
              <w:pStyle w:val="aff4"/>
              <w:jc w:val="center"/>
              <w:rPr>
                <w:sz w:val="20"/>
                <w:szCs w:val="20"/>
              </w:rPr>
            </w:pPr>
            <w:r w:rsidRPr="0033259F">
              <w:rPr>
                <w:rStyle w:val="9pt4"/>
                <w:color w:val="000000"/>
                <w:sz w:val="20"/>
                <w:szCs w:val="20"/>
              </w:rPr>
              <w:t>Подземная</w:t>
            </w:r>
          </w:p>
          <w:p w:rsidR="0033259F" w:rsidRPr="0033259F" w:rsidRDefault="0033259F" w:rsidP="0033259F">
            <w:pPr>
              <w:pStyle w:val="aff4"/>
              <w:jc w:val="center"/>
              <w:rPr>
                <w:sz w:val="20"/>
                <w:szCs w:val="20"/>
              </w:rPr>
            </w:pPr>
            <w:r w:rsidRPr="0033259F">
              <w:rPr>
                <w:rStyle w:val="9pt4"/>
                <w:color w:val="000000"/>
                <w:sz w:val="20"/>
                <w:szCs w:val="20"/>
              </w:rPr>
              <w:t>бесканальная</w:t>
            </w:r>
          </w:p>
        </w:tc>
        <w:tc>
          <w:tcPr>
            <w:tcW w:w="1559" w:type="dxa"/>
            <w:vAlign w:val="center"/>
          </w:tcPr>
          <w:p w:rsidR="0033259F" w:rsidRPr="0033259F" w:rsidRDefault="0033259F" w:rsidP="00666B7A">
            <w:pPr>
              <w:pStyle w:val="aff4"/>
              <w:jc w:val="center"/>
              <w:rPr>
                <w:sz w:val="20"/>
                <w:szCs w:val="20"/>
              </w:rPr>
            </w:pPr>
            <w:r>
              <w:rPr>
                <w:rStyle w:val="9pt4"/>
                <w:color w:val="000000"/>
                <w:sz w:val="20"/>
                <w:szCs w:val="20"/>
              </w:rPr>
              <w:t>Пенополиу</w:t>
            </w:r>
            <w:r w:rsidRPr="0033259F">
              <w:rPr>
                <w:rStyle w:val="9pt4"/>
                <w:color w:val="000000"/>
                <w:sz w:val="20"/>
                <w:szCs w:val="20"/>
              </w:rPr>
              <w:t>ретан</w:t>
            </w:r>
          </w:p>
        </w:tc>
        <w:tc>
          <w:tcPr>
            <w:tcW w:w="1417" w:type="dxa"/>
            <w:vAlign w:val="center"/>
          </w:tcPr>
          <w:p w:rsidR="0033259F" w:rsidRPr="0033259F" w:rsidRDefault="0033259F" w:rsidP="0033259F">
            <w:pPr>
              <w:spacing w:after="0" w:line="240" w:lineRule="auto"/>
              <w:ind w:firstLine="0"/>
              <w:jc w:val="center"/>
              <w:rPr>
                <w:color w:val="000000"/>
                <w:sz w:val="20"/>
                <w:szCs w:val="20"/>
              </w:rPr>
            </w:pPr>
            <w:r w:rsidRPr="0033259F">
              <w:rPr>
                <w:color w:val="000000"/>
                <w:sz w:val="20"/>
                <w:szCs w:val="20"/>
              </w:rPr>
              <w:t>313435,75</w:t>
            </w:r>
          </w:p>
        </w:tc>
      </w:tr>
      <w:tr w:rsidR="0033259F" w:rsidRPr="0033259F" w:rsidTr="0033259F">
        <w:tc>
          <w:tcPr>
            <w:tcW w:w="466" w:type="dxa"/>
            <w:vAlign w:val="center"/>
          </w:tcPr>
          <w:p w:rsidR="0033259F" w:rsidRPr="0033259F" w:rsidRDefault="0033259F" w:rsidP="0033259F">
            <w:pPr>
              <w:pStyle w:val="aff4"/>
              <w:jc w:val="center"/>
              <w:rPr>
                <w:sz w:val="20"/>
                <w:szCs w:val="20"/>
              </w:rPr>
            </w:pPr>
            <w:r w:rsidRPr="0033259F">
              <w:rPr>
                <w:rStyle w:val="9pt4"/>
                <w:color w:val="000000"/>
                <w:sz w:val="20"/>
                <w:szCs w:val="20"/>
              </w:rPr>
              <w:t>8</w:t>
            </w:r>
          </w:p>
        </w:tc>
        <w:tc>
          <w:tcPr>
            <w:tcW w:w="1807" w:type="dxa"/>
            <w:gridSpan w:val="3"/>
            <w:vAlign w:val="center"/>
          </w:tcPr>
          <w:p w:rsidR="0033259F" w:rsidRPr="0033259F" w:rsidRDefault="0033259F" w:rsidP="0033259F">
            <w:pPr>
              <w:pStyle w:val="aff4"/>
              <w:jc w:val="center"/>
              <w:rPr>
                <w:sz w:val="20"/>
                <w:szCs w:val="20"/>
              </w:rPr>
            </w:pPr>
            <w:r w:rsidRPr="0033259F">
              <w:rPr>
                <w:rStyle w:val="9pt4"/>
                <w:color w:val="000000"/>
                <w:sz w:val="20"/>
                <w:szCs w:val="20"/>
              </w:rPr>
              <w:t>Переложить от ТК46 до ТК48</w:t>
            </w:r>
          </w:p>
        </w:tc>
        <w:tc>
          <w:tcPr>
            <w:tcW w:w="1701" w:type="dxa"/>
            <w:vAlign w:val="center"/>
          </w:tcPr>
          <w:p w:rsidR="0033259F" w:rsidRPr="0033259F" w:rsidRDefault="0033259F" w:rsidP="0033259F">
            <w:pPr>
              <w:pStyle w:val="aff4"/>
              <w:jc w:val="center"/>
              <w:rPr>
                <w:b/>
                <w:sz w:val="20"/>
                <w:szCs w:val="20"/>
              </w:rPr>
            </w:pPr>
            <w:r w:rsidRPr="0033259F">
              <w:rPr>
                <w:rStyle w:val="9pt5"/>
                <w:b w:val="0"/>
                <w:color w:val="000000"/>
                <w:sz w:val="20"/>
                <w:szCs w:val="20"/>
              </w:rPr>
              <w:t>159 =&gt;219</w:t>
            </w:r>
          </w:p>
        </w:tc>
        <w:tc>
          <w:tcPr>
            <w:tcW w:w="1418" w:type="dxa"/>
            <w:vAlign w:val="center"/>
          </w:tcPr>
          <w:p w:rsidR="0033259F" w:rsidRPr="0033259F" w:rsidRDefault="0033259F" w:rsidP="0033259F">
            <w:pPr>
              <w:pStyle w:val="aff4"/>
              <w:jc w:val="center"/>
              <w:rPr>
                <w:sz w:val="20"/>
                <w:szCs w:val="20"/>
              </w:rPr>
            </w:pPr>
            <w:r w:rsidRPr="0033259F">
              <w:rPr>
                <w:rStyle w:val="9pt4"/>
                <w:color w:val="000000"/>
                <w:sz w:val="20"/>
                <w:szCs w:val="20"/>
              </w:rPr>
              <w:t>160</w:t>
            </w:r>
          </w:p>
        </w:tc>
        <w:tc>
          <w:tcPr>
            <w:tcW w:w="1276" w:type="dxa"/>
            <w:vAlign w:val="center"/>
          </w:tcPr>
          <w:p w:rsidR="0033259F" w:rsidRPr="0033259F" w:rsidRDefault="0033259F" w:rsidP="0033259F">
            <w:pPr>
              <w:pStyle w:val="aff4"/>
              <w:jc w:val="center"/>
              <w:rPr>
                <w:sz w:val="20"/>
                <w:szCs w:val="20"/>
              </w:rPr>
            </w:pPr>
            <w:r w:rsidRPr="0033259F">
              <w:rPr>
                <w:rStyle w:val="9pt4"/>
                <w:color w:val="000000"/>
                <w:sz w:val="20"/>
                <w:szCs w:val="20"/>
              </w:rPr>
              <w:t>Подземная</w:t>
            </w:r>
          </w:p>
          <w:p w:rsidR="0033259F" w:rsidRPr="0033259F" w:rsidRDefault="0033259F" w:rsidP="0033259F">
            <w:pPr>
              <w:pStyle w:val="aff4"/>
              <w:jc w:val="center"/>
              <w:rPr>
                <w:sz w:val="20"/>
                <w:szCs w:val="20"/>
              </w:rPr>
            </w:pPr>
            <w:r w:rsidRPr="0033259F">
              <w:rPr>
                <w:rStyle w:val="9pt4"/>
                <w:color w:val="000000"/>
                <w:sz w:val="20"/>
                <w:szCs w:val="20"/>
              </w:rPr>
              <w:t>бесканальная</w:t>
            </w:r>
          </w:p>
        </w:tc>
        <w:tc>
          <w:tcPr>
            <w:tcW w:w="1559" w:type="dxa"/>
            <w:vAlign w:val="center"/>
          </w:tcPr>
          <w:p w:rsidR="0033259F" w:rsidRPr="0033259F" w:rsidRDefault="0033259F" w:rsidP="00666B7A">
            <w:pPr>
              <w:pStyle w:val="aff4"/>
              <w:jc w:val="center"/>
              <w:rPr>
                <w:sz w:val="20"/>
                <w:szCs w:val="20"/>
              </w:rPr>
            </w:pPr>
            <w:r w:rsidRPr="0033259F">
              <w:rPr>
                <w:rStyle w:val="9pt4"/>
                <w:color w:val="000000"/>
                <w:sz w:val="20"/>
                <w:szCs w:val="20"/>
              </w:rPr>
              <w:t>Пенополиуретан</w:t>
            </w:r>
          </w:p>
        </w:tc>
        <w:tc>
          <w:tcPr>
            <w:tcW w:w="1417" w:type="dxa"/>
            <w:vAlign w:val="center"/>
          </w:tcPr>
          <w:p w:rsidR="0033259F" w:rsidRPr="0033259F" w:rsidRDefault="0033259F" w:rsidP="0033259F">
            <w:pPr>
              <w:spacing w:after="0" w:line="240" w:lineRule="auto"/>
              <w:ind w:firstLine="0"/>
              <w:jc w:val="center"/>
              <w:rPr>
                <w:color w:val="000000"/>
                <w:sz w:val="20"/>
                <w:szCs w:val="20"/>
              </w:rPr>
            </w:pPr>
            <w:r w:rsidRPr="0033259F">
              <w:rPr>
                <w:color w:val="000000"/>
                <w:sz w:val="20"/>
                <w:szCs w:val="20"/>
              </w:rPr>
              <w:t>946221,12</w:t>
            </w:r>
          </w:p>
        </w:tc>
      </w:tr>
      <w:tr w:rsidR="0033259F" w:rsidRPr="0033259F" w:rsidTr="0033259F">
        <w:tc>
          <w:tcPr>
            <w:tcW w:w="466" w:type="dxa"/>
            <w:vAlign w:val="center"/>
          </w:tcPr>
          <w:p w:rsidR="0033259F" w:rsidRPr="0033259F" w:rsidRDefault="0033259F" w:rsidP="0033259F">
            <w:pPr>
              <w:pStyle w:val="aff4"/>
              <w:jc w:val="center"/>
              <w:rPr>
                <w:sz w:val="20"/>
                <w:szCs w:val="20"/>
              </w:rPr>
            </w:pPr>
            <w:r w:rsidRPr="0033259F">
              <w:rPr>
                <w:rStyle w:val="9pt4"/>
                <w:color w:val="000000"/>
                <w:sz w:val="20"/>
                <w:szCs w:val="20"/>
              </w:rPr>
              <w:t>9</w:t>
            </w:r>
          </w:p>
        </w:tc>
        <w:tc>
          <w:tcPr>
            <w:tcW w:w="1807" w:type="dxa"/>
            <w:gridSpan w:val="3"/>
            <w:vAlign w:val="center"/>
          </w:tcPr>
          <w:p w:rsidR="0033259F" w:rsidRPr="0033259F" w:rsidRDefault="0033259F" w:rsidP="0033259F">
            <w:pPr>
              <w:pStyle w:val="aff4"/>
              <w:jc w:val="center"/>
              <w:rPr>
                <w:sz w:val="20"/>
                <w:szCs w:val="20"/>
              </w:rPr>
            </w:pPr>
            <w:r w:rsidRPr="0033259F">
              <w:rPr>
                <w:rStyle w:val="9pt4"/>
                <w:color w:val="000000"/>
                <w:sz w:val="20"/>
                <w:szCs w:val="20"/>
              </w:rPr>
              <w:t>Переложить от ТК49 до ТК73</w:t>
            </w:r>
          </w:p>
        </w:tc>
        <w:tc>
          <w:tcPr>
            <w:tcW w:w="1701" w:type="dxa"/>
            <w:vAlign w:val="center"/>
          </w:tcPr>
          <w:p w:rsidR="0033259F" w:rsidRPr="0033259F" w:rsidRDefault="0033259F" w:rsidP="0033259F">
            <w:pPr>
              <w:pStyle w:val="aff4"/>
              <w:jc w:val="center"/>
              <w:rPr>
                <w:b/>
                <w:sz w:val="20"/>
                <w:szCs w:val="20"/>
              </w:rPr>
            </w:pPr>
            <w:r w:rsidRPr="0033259F">
              <w:rPr>
                <w:rStyle w:val="9pt5"/>
                <w:b w:val="0"/>
                <w:color w:val="000000"/>
                <w:sz w:val="20"/>
                <w:szCs w:val="20"/>
              </w:rPr>
              <w:t>108 =&gt; 159</w:t>
            </w:r>
          </w:p>
        </w:tc>
        <w:tc>
          <w:tcPr>
            <w:tcW w:w="1418" w:type="dxa"/>
            <w:vAlign w:val="center"/>
          </w:tcPr>
          <w:p w:rsidR="0033259F" w:rsidRPr="0033259F" w:rsidRDefault="0033259F" w:rsidP="0033259F">
            <w:pPr>
              <w:pStyle w:val="aff4"/>
              <w:jc w:val="center"/>
              <w:rPr>
                <w:sz w:val="20"/>
                <w:szCs w:val="20"/>
              </w:rPr>
            </w:pPr>
            <w:r w:rsidRPr="0033259F">
              <w:rPr>
                <w:rStyle w:val="9pt4"/>
                <w:color w:val="000000"/>
                <w:sz w:val="20"/>
                <w:szCs w:val="20"/>
              </w:rPr>
              <w:t>413</w:t>
            </w:r>
          </w:p>
        </w:tc>
        <w:tc>
          <w:tcPr>
            <w:tcW w:w="1276" w:type="dxa"/>
            <w:vAlign w:val="center"/>
          </w:tcPr>
          <w:p w:rsidR="0033259F" w:rsidRPr="0033259F" w:rsidRDefault="0033259F" w:rsidP="0033259F">
            <w:pPr>
              <w:pStyle w:val="aff4"/>
              <w:jc w:val="center"/>
              <w:rPr>
                <w:sz w:val="20"/>
                <w:szCs w:val="20"/>
              </w:rPr>
            </w:pPr>
            <w:r w:rsidRPr="0033259F">
              <w:rPr>
                <w:rStyle w:val="9pt4"/>
                <w:color w:val="000000"/>
                <w:sz w:val="20"/>
                <w:szCs w:val="20"/>
              </w:rPr>
              <w:t>Подземная</w:t>
            </w:r>
          </w:p>
          <w:p w:rsidR="0033259F" w:rsidRPr="0033259F" w:rsidRDefault="0033259F" w:rsidP="0033259F">
            <w:pPr>
              <w:pStyle w:val="aff4"/>
              <w:jc w:val="center"/>
              <w:rPr>
                <w:sz w:val="20"/>
                <w:szCs w:val="20"/>
              </w:rPr>
            </w:pPr>
            <w:r w:rsidRPr="0033259F">
              <w:rPr>
                <w:rStyle w:val="9pt4"/>
                <w:color w:val="000000"/>
                <w:sz w:val="20"/>
                <w:szCs w:val="20"/>
              </w:rPr>
              <w:t>бесканальная</w:t>
            </w:r>
          </w:p>
        </w:tc>
        <w:tc>
          <w:tcPr>
            <w:tcW w:w="1559" w:type="dxa"/>
            <w:vAlign w:val="center"/>
          </w:tcPr>
          <w:p w:rsidR="0033259F" w:rsidRPr="0033259F" w:rsidRDefault="0033259F" w:rsidP="00666B7A">
            <w:pPr>
              <w:pStyle w:val="aff4"/>
              <w:jc w:val="center"/>
              <w:rPr>
                <w:sz w:val="20"/>
                <w:szCs w:val="20"/>
              </w:rPr>
            </w:pPr>
            <w:r>
              <w:rPr>
                <w:rStyle w:val="9pt4"/>
                <w:color w:val="000000"/>
                <w:sz w:val="20"/>
                <w:szCs w:val="20"/>
              </w:rPr>
              <w:t>Пенополиу</w:t>
            </w:r>
            <w:r w:rsidRPr="0033259F">
              <w:rPr>
                <w:rStyle w:val="9pt4"/>
                <w:color w:val="000000"/>
                <w:sz w:val="20"/>
                <w:szCs w:val="20"/>
              </w:rPr>
              <w:t>ретан</w:t>
            </w:r>
          </w:p>
        </w:tc>
        <w:tc>
          <w:tcPr>
            <w:tcW w:w="1417" w:type="dxa"/>
            <w:vAlign w:val="center"/>
          </w:tcPr>
          <w:p w:rsidR="0033259F" w:rsidRPr="0033259F" w:rsidRDefault="0033259F" w:rsidP="0033259F">
            <w:pPr>
              <w:spacing w:after="0" w:line="240" w:lineRule="auto"/>
              <w:ind w:firstLine="0"/>
              <w:jc w:val="center"/>
              <w:rPr>
                <w:color w:val="000000"/>
                <w:sz w:val="20"/>
                <w:szCs w:val="20"/>
              </w:rPr>
            </w:pPr>
            <w:r w:rsidRPr="0033259F">
              <w:rPr>
                <w:color w:val="000000"/>
                <w:sz w:val="20"/>
                <w:szCs w:val="20"/>
              </w:rPr>
              <w:t>1935441,90</w:t>
            </w:r>
          </w:p>
        </w:tc>
      </w:tr>
      <w:tr w:rsidR="0033259F" w:rsidRPr="0033259F" w:rsidTr="0033259F">
        <w:tc>
          <w:tcPr>
            <w:tcW w:w="466" w:type="dxa"/>
            <w:vAlign w:val="center"/>
          </w:tcPr>
          <w:p w:rsidR="0033259F" w:rsidRPr="0033259F" w:rsidRDefault="0033259F" w:rsidP="0033259F">
            <w:pPr>
              <w:pStyle w:val="aff4"/>
              <w:jc w:val="center"/>
              <w:rPr>
                <w:sz w:val="20"/>
                <w:szCs w:val="20"/>
              </w:rPr>
            </w:pPr>
            <w:r w:rsidRPr="0033259F">
              <w:rPr>
                <w:rStyle w:val="9pt4"/>
                <w:color w:val="000000"/>
                <w:sz w:val="20"/>
                <w:szCs w:val="20"/>
              </w:rPr>
              <w:t>10</w:t>
            </w:r>
          </w:p>
        </w:tc>
        <w:tc>
          <w:tcPr>
            <w:tcW w:w="1807" w:type="dxa"/>
            <w:gridSpan w:val="3"/>
            <w:vAlign w:val="center"/>
          </w:tcPr>
          <w:p w:rsidR="0033259F" w:rsidRPr="0033259F" w:rsidRDefault="0033259F" w:rsidP="0033259F">
            <w:pPr>
              <w:pStyle w:val="aff4"/>
              <w:jc w:val="center"/>
              <w:rPr>
                <w:sz w:val="20"/>
                <w:szCs w:val="20"/>
              </w:rPr>
            </w:pPr>
            <w:r w:rsidRPr="0033259F">
              <w:rPr>
                <w:rStyle w:val="9pt4"/>
                <w:color w:val="000000"/>
                <w:sz w:val="20"/>
                <w:szCs w:val="20"/>
              </w:rPr>
              <w:t>Переложить от ЦК до ТК</w:t>
            </w:r>
            <w:proofErr w:type="gramStart"/>
            <w:r w:rsidRPr="0033259F">
              <w:rPr>
                <w:rStyle w:val="9pt4"/>
                <w:color w:val="000000"/>
                <w:sz w:val="20"/>
                <w:szCs w:val="20"/>
              </w:rPr>
              <w:t>2</w:t>
            </w:r>
            <w:proofErr w:type="gramEnd"/>
          </w:p>
        </w:tc>
        <w:tc>
          <w:tcPr>
            <w:tcW w:w="1701" w:type="dxa"/>
            <w:vAlign w:val="center"/>
          </w:tcPr>
          <w:p w:rsidR="0033259F" w:rsidRPr="0033259F" w:rsidRDefault="0033259F" w:rsidP="0033259F">
            <w:pPr>
              <w:pStyle w:val="aff4"/>
              <w:jc w:val="center"/>
              <w:rPr>
                <w:b/>
                <w:sz w:val="20"/>
                <w:szCs w:val="20"/>
              </w:rPr>
            </w:pPr>
            <w:r w:rsidRPr="0033259F">
              <w:rPr>
                <w:rStyle w:val="9pt5"/>
                <w:b w:val="0"/>
                <w:color w:val="000000"/>
                <w:sz w:val="20"/>
                <w:szCs w:val="20"/>
              </w:rPr>
              <w:t>300 =&gt; 359</w:t>
            </w:r>
          </w:p>
        </w:tc>
        <w:tc>
          <w:tcPr>
            <w:tcW w:w="1418" w:type="dxa"/>
            <w:vAlign w:val="center"/>
          </w:tcPr>
          <w:p w:rsidR="0033259F" w:rsidRPr="0033259F" w:rsidRDefault="0033259F" w:rsidP="0033259F">
            <w:pPr>
              <w:pStyle w:val="aff4"/>
              <w:jc w:val="center"/>
              <w:rPr>
                <w:sz w:val="20"/>
                <w:szCs w:val="20"/>
              </w:rPr>
            </w:pPr>
            <w:r w:rsidRPr="0033259F">
              <w:rPr>
                <w:rStyle w:val="9pt4"/>
                <w:color w:val="000000"/>
                <w:sz w:val="20"/>
                <w:szCs w:val="20"/>
              </w:rPr>
              <w:t>52</w:t>
            </w:r>
          </w:p>
        </w:tc>
        <w:tc>
          <w:tcPr>
            <w:tcW w:w="1276" w:type="dxa"/>
            <w:vAlign w:val="center"/>
          </w:tcPr>
          <w:p w:rsidR="0033259F" w:rsidRPr="0033259F" w:rsidRDefault="0033259F" w:rsidP="0033259F">
            <w:pPr>
              <w:pStyle w:val="aff4"/>
              <w:jc w:val="center"/>
              <w:rPr>
                <w:sz w:val="20"/>
                <w:szCs w:val="20"/>
              </w:rPr>
            </w:pPr>
            <w:r w:rsidRPr="0033259F">
              <w:rPr>
                <w:rStyle w:val="9pt4"/>
                <w:color w:val="000000"/>
                <w:sz w:val="20"/>
                <w:szCs w:val="20"/>
              </w:rPr>
              <w:t>Подземная</w:t>
            </w:r>
          </w:p>
          <w:p w:rsidR="0033259F" w:rsidRPr="0033259F" w:rsidRDefault="0033259F" w:rsidP="0033259F">
            <w:pPr>
              <w:pStyle w:val="aff4"/>
              <w:jc w:val="center"/>
              <w:rPr>
                <w:sz w:val="20"/>
                <w:szCs w:val="20"/>
              </w:rPr>
            </w:pPr>
            <w:r w:rsidRPr="0033259F">
              <w:rPr>
                <w:rStyle w:val="9pt4"/>
                <w:color w:val="000000"/>
                <w:sz w:val="20"/>
                <w:szCs w:val="20"/>
              </w:rPr>
              <w:t>бесканальная</w:t>
            </w:r>
          </w:p>
        </w:tc>
        <w:tc>
          <w:tcPr>
            <w:tcW w:w="1559" w:type="dxa"/>
            <w:vAlign w:val="center"/>
          </w:tcPr>
          <w:p w:rsidR="0033259F" w:rsidRPr="0033259F" w:rsidRDefault="0033259F" w:rsidP="00666B7A">
            <w:pPr>
              <w:pStyle w:val="aff4"/>
              <w:jc w:val="center"/>
              <w:rPr>
                <w:sz w:val="20"/>
                <w:szCs w:val="20"/>
              </w:rPr>
            </w:pPr>
            <w:r w:rsidRPr="0033259F">
              <w:rPr>
                <w:rStyle w:val="9pt4"/>
                <w:color w:val="000000"/>
                <w:sz w:val="20"/>
                <w:szCs w:val="20"/>
              </w:rPr>
              <w:t>Пенополиуретан</w:t>
            </w:r>
          </w:p>
        </w:tc>
        <w:tc>
          <w:tcPr>
            <w:tcW w:w="1417" w:type="dxa"/>
            <w:vAlign w:val="center"/>
          </w:tcPr>
          <w:p w:rsidR="0033259F" w:rsidRPr="0033259F" w:rsidRDefault="0033259F" w:rsidP="0033259F">
            <w:pPr>
              <w:spacing w:after="0" w:line="240" w:lineRule="auto"/>
              <w:ind w:firstLine="0"/>
              <w:jc w:val="center"/>
              <w:rPr>
                <w:color w:val="000000"/>
                <w:sz w:val="20"/>
                <w:szCs w:val="20"/>
              </w:rPr>
            </w:pPr>
            <w:r w:rsidRPr="0033259F">
              <w:rPr>
                <w:color w:val="000000"/>
                <w:sz w:val="20"/>
                <w:szCs w:val="20"/>
              </w:rPr>
              <w:t>433882,80</w:t>
            </w:r>
          </w:p>
        </w:tc>
      </w:tr>
      <w:tr w:rsidR="0033259F" w:rsidRPr="0033259F" w:rsidTr="0033259F">
        <w:tc>
          <w:tcPr>
            <w:tcW w:w="466" w:type="dxa"/>
            <w:vAlign w:val="center"/>
          </w:tcPr>
          <w:p w:rsidR="0033259F" w:rsidRPr="0033259F" w:rsidRDefault="0033259F" w:rsidP="0033259F">
            <w:pPr>
              <w:pStyle w:val="aff4"/>
              <w:jc w:val="center"/>
              <w:rPr>
                <w:sz w:val="20"/>
                <w:szCs w:val="20"/>
              </w:rPr>
            </w:pPr>
            <w:r w:rsidRPr="0033259F">
              <w:rPr>
                <w:rStyle w:val="9pt4"/>
                <w:color w:val="000000"/>
                <w:sz w:val="20"/>
                <w:szCs w:val="20"/>
              </w:rPr>
              <w:t>11</w:t>
            </w:r>
          </w:p>
        </w:tc>
        <w:tc>
          <w:tcPr>
            <w:tcW w:w="1807" w:type="dxa"/>
            <w:gridSpan w:val="3"/>
            <w:vAlign w:val="center"/>
          </w:tcPr>
          <w:p w:rsidR="0033259F" w:rsidRPr="0033259F" w:rsidRDefault="0033259F" w:rsidP="0033259F">
            <w:pPr>
              <w:pStyle w:val="aff4"/>
              <w:jc w:val="center"/>
              <w:rPr>
                <w:sz w:val="20"/>
                <w:szCs w:val="20"/>
              </w:rPr>
            </w:pPr>
            <w:r w:rsidRPr="0033259F">
              <w:rPr>
                <w:rStyle w:val="9pt4"/>
                <w:color w:val="000000"/>
                <w:sz w:val="20"/>
                <w:szCs w:val="20"/>
              </w:rPr>
              <w:t>Переложить от ТК22 до ТК32</w:t>
            </w:r>
          </w:p>
        </w:tc>
        <w:tc>
          <w:tcPr>
            <w:tcW w:w="1701" w:type="dxa"/>
            <w:vAlign w:val="center"/>
          </w:tcPr>
          <w:p w:rsidR="0033259F" w:rsidRPr="0033259F" w:rsidRDefault="0033259F" w:rsidP="0033259F">
            <w:pPr>
              <w:pStyle w:val="aff4"/>
              <w:jc w:val="center"/>
              <w:rPr>
                <w:b/>
                <w:sz w:val="20"/>
                <w:szCs w:val="20"/>
              </w:rPr>
            </w:pPr>
            <w:r w:rsidRPr="0033259F">
              <w:rPr>
                <w:rStyle w:val="9pt5"/>
                <w:b w:val="0"/>
                <w:color w:val="000000"/>
                <w:sz w:val="20"/>
                <w:szCs w:val="20"/>
              </w:rPr>
              <w:t>159 =&gt;219</w:t>
            </w:r>
          </w:p>
        </w:tc>
        <w:tc>
          <w:tcPr>
            <w:tcW w:w="1418" w:type="dxa"/>
            <w:vAlign w:val="center"/>
          </w:tcPr>
          <w:p w:rsidR="0033259F" w:rsidRPr="0033259F" w:rsidRDefault="0033259F" w:rsidP="0033259F">
            <w:pPr>
              <w:pStyle w:val="aff4"/>
              <w:jc w:val="center"/>
              <w:rPr>
                <w:sz w:val="20"/>
                <w:szCs w:val="20"/>
              </w:rPr>
            </w:pPr>
            <w:r w:rsidRPr="0033259F">
              <w:rPr>
                <w:rStyle w:val="9pt4"/>
                <w:color w:val="000000"/>
                <w:sz w:val="20"/>
                <w:szCs w:val="20"/>
              </w:rPr>
              <w:t>135</w:t>
            </w:r>
          </w:p>
        </w:tc>
        <w:tc>
          <w:tcPr>
            <w:tcW w:w="1276" w:type="dxa"/>
            <w:vAlign w:val="center"/>
          </w:tcPr>
          <w:p w:rsidR="0033259F" w:rsidRPr="0033259F" w:rsidRDefault="0033259F" w:rsidP="0033259F">
            <w:pPr>
              <w:pStyle w:val="aff4"/>
              <w:jc w:val="center"/>
              <w:rPr>
                <w:sz w:val="20"/>
                <w:szCs w:val="20"/>
              </w:rPr>
            </w:pPr>
            <w:r w:rsidRPr="0033259F">
              <w:rPr>
                <w:rStyle w:val="9pt4"/>
                <w:color w:val="000000"/>
                <w:sz w:val="20"/>
                <w:szCs w:val="20"/>
              </w:rPr>
              <w:t>Подземная</w:t>
            </w:r>
          </w:p>
          <w:p w:rsidR="0033259F" w:rsidRPr="0033259F" w:rsidRDefault="0033259F" w:rsidP="0033259F">
            <w:pPr>
              <w:pStyle w:val="aff4"/>
              <w:jc w:val="center"/>
              <w:rPr>
                <w:sz w:val="20"/>
                <w:szCs w:val="20"/>
              </w:rPr>
            </w:pPr>
            <w:r w:rsidRPr="0033259F">
              <w:rPr>
                <w:rStyle w:val="9pt4"/>
                <w:color w:val="000000"/>
                <w:sz w:val="20"/>
                <w:szCs w:val="20"/>
              </w:rPr>
              <w:t>бесканальная</w:t>
            </w:r>
          </w:p>
        </w:tc>
        <w:tc>
          <w:tcPr>
            <w:tcW w:w="1559" w:type="dxa"/>
            <w:vAlign w:val="center"/>
          </w:tcPr>
          <w:p w:rsidR="0033259F" w:rsidRPr="0033259F" w:rsidRDefault="0033259F" w:rsidP="00666B7A">
            <w:pPr>
              <w:pStyle w:val="aff4"/>
              <w:jc w:val="center"/>
              <w:rPr>
                <w:sz w:val="20"/>
                <w:szCs w:val="20"/>
              </w:rPr>
            </w:pPr>
            <w:r>
              <w:rPr>
                <w:rStyle w:val="9pt4"/>
                <w:color w:val="000000"/>
                <w:sz w:val="20"/>
                <w:szCs w:val="20"/>
              </w:rPr>
              <w:t>Пенополиу</w:t>
            </w:r>
            <w:r w:rsidRPr="0033259F">
              <w:rPr>
                <w:rStyle w:val="9pt4"/>
                <w:color w:val="000000"/>
                <w:sz w:val="20"/>
                <w:szCs w:val="20"/>
              </w:rPr>
              <w:t>ретан</w:t>
            </w:r>
          </w:p>
        </w:tc>
        <w:tc>
          <w:tcPr>
            <w:tcW w:w="1417" w:type="dxa"/>
            <w:vAlign w:val="center"/>
          </w:tcPr>
          <w:p w:rsidR="0033259F" w:rsidRPr="0033259F" w:rsidRDefault="0033259F" w:rsidP="0033259F">
            <w:pPr>
              <w:spacing w:after="0" w:line="240" w:lineRule="auto"/>
              <w:ind w:firstLine="0"/>
              <w:jc w:val="center"/>
              <w:rPr>
                <w:color w:val="000000"/>
                <w:sz w:val="20"/>
                <w:szCs w:val="20"/>
              </w:rPr>
            </w:pPr>
            <w:r w:rsidRPr="0033259F">
              <w:rPr>
                <w:color w:val="000000"/>
                <w:sz w:val="20"/>
                <w:szCs w:val="20"/>
              </w:rPr>
              <w:t>798374,07</w:t>
            </w:r>
          </w:p>
        </w:tc>
      </w:tr>
      <w:tr w:rsidR="0033259F" w:rsidRPr="0033259F" w:rsidTr="0033259F">
        <w:tc>
          <w:tcPr>
            <w:tcW w:w="466" w:type="dxa"/>
            <w:vAlign w:val="center"/>
          </w:tcPr>
          <w:p w:rsidR="0033259F" w:rsidRPr="0033259F" w:rsidRDefault="0033259F" w:rsidP="0033259F">
            <w:pPr>
              <w:pStyle w:val="aff4"/>
              <w:jc w:val="center"/>
              <w:rPr>
                <w:sz w:val="20"/>
                <w:szCs w:val="20"/>
              </w:rPr>
            </w:pPr>
            <w:r w:rsidRPr="0033259F">
              <w:rPr>
                <w:rStyle w:val="9pt4"/>
                <w:color w:val="000000"/>
                <w:sz w:val="20"/>
                <w:szCs w:val="20"/>
              </w:rPr>
              <w:t>12</w:t>
            </w:r>
          </w:p>
        </w:tc>
        <w:tc>
          <w:tcPr>
            <w:tcW w:w="1807" w:type="dxa"/>
            <w:gridSpan w:val="3"/>
            <w:vAlign w:val="center"/>
          </w:tcPr>
          <w:p w:rsidR="0033259F" w:rsidRPr="0033259F" w:rsidRDefault="0033259F" w:rsidP="0033259F">
            <w:pPr>
              <w:pStyle w:val="aff4"/>
              <w:jc w:val="center"/>
              <w:rPr>
                <w:sz w:val="20"/>
                <w:szCs w:val="20"/>
              </w:rPr>
            </w:pPr>
            <w:r w:rsidRPr="0033259F">
              <w:rPr>
                <w:rStyle w:val="9pt4"/>
                <w:color w:val="000000"/>
                <w:sz w:val="20"/>
                <w:szCs w:val="20"/>
              </w:rPr>
              <w:t>Переложить участок от ТК73 до П4-22</w:t>
            </w:r>
          </w:p>
        </w:tc>
        <w:tc>
          <w:tcPr>
            <w:tcW w:w="1701" w:type="dxa"/>
            <w:vAlign w:val="center"/>
          </w:tcPr>
          <w:p w:rsidR="0033259F" w:rsidRPr="0033259F" w:rsidRDefault="0033259F" w:rsidP="0033259F">
            <w:pPr>
              <w:pStyle w:val="aff4"/>
              <w:jc w:val="center"/>
              <w:rPr>
                <w:b/>
                <w:sz w:val="20"/>
                <w:szCs w:val="20"/>
              </w:rPr>
            </w:pPr>
            <w:r w:rsidRPr="0033259F">
              <w:rPr>
                <w:rStyle w:val="9pt5"/>
                <w:b w:val="0"/>
                <w:color w:val="000000"/>
                <w:sz w:val="20"/>
                <w:szCs w:val="20"/>
              </w:rPr>
              <w:t>57 =&gt; 89</w:t>
            </w:r>
          </w:p>
        </w:tc>
        <w:tc>
          <w:tcPr>
            <w:tcW w:w="1418" w:type="dxa"/>
            <w:vAlign w:val="center"/>
          </w:tcPr>
          <w:p w:rsidR="0033259F" w:rsidRPr="0033259F" w:rsidRDefault="0033259F" w:rsidP="0033259F">
            <w:pPr>
              <w:pStyle w:val="aff4"/>
              <w:jc w:val="center"/>
              <w:rPr>
                <w:sz w:val="20"/>
                <w:szCs w:val="20"/>
              </w:rPr>
            </w:pPr>
            <w:r w:rsidRPr="0033259F">
              <w:rPr>
                <w:rStyle w:val="9pt4"/>
                <w:color w:val="000000"/>
                <w:sz w:val="20"/>
                <w:szCs w:val="20"/>
              </w:rPr>
              <w:t>20</w:t>
            </w:r>
          </w:p>
        </w:tc>
        <w:tc>
          <w:tcPr>
            <w:tcW w:w="1276" w:type="dxa"/>
            <w:vAlign w:val="center"/>
          </w:tcPr>
          <w:p w:rsidR="0033259F" w:rsidRPr="0033259F" w:rsidRDefault="0033259F" w:rsidP="0033259F">
            <w:pPr>
              <w:pStyle w:val="aff4"/>
              <w:jc w:val="center"/>
              <w:rPr>
                <w:sz w:val="20"/>
                <w:szCs w:val="20"/>
              </w:rPr>
            </w:pPr>
            <w:r w:rsidRPr="0033259F">
              <w:rPr>
                <w:rStyle w:val="9pt4"/>
                <w:color w:val="000000"/>
                <w:sz w:val="20"/>
                <w:szCs w:val="20"/>
              </w:rPr>
              <w:t>Подземная</w:t>
            </w:r>
          </w:p>
          <w:p w:rsidR="0033259F" w:rsidRPr="0033259F" w:rsidRDefault="0033259F" w:rsidP="0033259F">
            <w:pPr>
              <w:pStyle w:val="aff4"/>
              <w:jc w:val="center"/>
              <w:rPr>
                <w:sz w:val="20"/>
                <w:szCs w:val="20"/>
              </w:rPr>
            </w:pPr>
            <w:r w:rsidRPr="0033259F">
              <w:rPr>
                <w:rStyle w:val="9pt4"/>
                <w:color w:val="000000"/>
                <w:sz w:val="20"/>
                <w:szCs w:val="20"/>
              </w:rPr>
              <w:t>бесканальная</w:t>
            </w:r>
          </w:p>
        </w:tc>
        <w:tc>
          <w:tcPr>
            <w:tcW w:w="1559" w:type="dxa"/>
            <w:vAlign w:val="center"/>
          </w:tcPr>
          <w:p w:rsidR="0033259F" w:rsidRPr="0033259F" w:rsidRDefault="0033259F" w:rsidP="00666B7A">
            <w:pPr>
              <w:pStyle w:val="aff4"/>
              <w:jc w:val="center"/>
              <w:rPr>
                <w:sz w:val="20"/>
                <w:szCs w:val="20"/>
              </w:rPr>
            </w:pPr>
            <w:r w:rsidRPr="0033259F">
              <w:rPr>
                <w:rStyle w:val="9pt4"/>
                <w:color w:val="000000"/>
                <w:sz w:val="20"/>
                <w:szCs w:val="20"/>
              </w:rPr>
              <w:t>Пенополиуретан</w:t>
            </w:r>
          </w:p>
        </w:tc>
        <w:tc>
          <w:tcPr>
            <w:tcW w:w="1417" w:type="dxa"/>
            <w:vAlign w:val="center"/>
          </w:tcPr>
          <w:p w:rsidR="0033259F" w:rsidRPr="0033259F" w:rsidRDefault="0033259F" w:rsidP="0033259F">
            <w:pPr>
              <w:spacing w:after="0" w:line="240" w:lineRule="auto"/>
              <w:ind w:firstLine="0"/>
              <w:jc w:val="center"/>
              <w:rPr>
                <w:color w:val="000000"/>
                <w:sz w:val="20"/>
                <w:szCs w:val="20"/>
              </w:rPr>
            </w:pPr>
            <w:r w:rsidRPr="0033259F">
              <w:rPr>
                <w:color w:val="000000"/>
                <w:sz w:val="20"/>
                <w:szCs w:val="20"/>
              </w:rPr>
              <w:t>66847,44</w:t>
            </w:r>
          </w:p>
        </w:tc>
      </w:tr>
      <w:tr w:rsidR="0033259F" w:rsidRPr="0033259F" w:rsidTr="0033259F">
        <w:tc>
          <w:tcPr>
            <w:tcW w:w="466" w:type="dxa"/>
            <w:vAlign w:val="center"/>
          </w:tcPr>
          <w:p w:rsidR="0033259F" w:rsidRPr="0033259F" w:rsidRDefault="0033259F" w:rsidP="0033259F">
            <w:pPr>
              <w:pStyle w:val="aff4"/>
              <w:jc w:val="center"/>
              <w:rPr>
                <w:sz w:val="20"/>
                <w:szCs w:val="20"/>
              </w:rPr>
            </w:pPr>
            <w:r w:rsidRPr="0033259F">
              <w:rPr>
                <w:rStyle w:val="9pt4"/>
                <w:color w:val="000000"/>
                <w:sz w:val="20"/>
                <w:szCs w:val="20"/>
              </w:rPr>
              <w:t>13</w:t>
            </w:r>
          </w:p>
        </w:tc>
        <w:tc>
          <w:tcPr>
            <w:tcW w:w="1807" w:type="dxa"/>
            <w:gridSpan w:val="3"/>
            <w:vAlign w:val="center"/>
          </w:tcPr>
          <w:p w:rsidR="0033259F" w:rsidRPr="0033259F" w:rsidRDefault="0033259F" w:rsidP="0033259F">
            <w:pPr>
              <w:pStyle w:val="aff4"/>
              <w:jc w:val="center"/>
              <w:rPr>
                <w:sz w:val="20"/>
                <w:szCs w:val="20"/>
              </w:rPr>
            </w:pPr>
            <w:r w:rsidRPr="0033259F">
              <w:rPr>
                <w:rStyle w:val="9pt4"/>
                <w:color w:val="000000"/>
                <w:sz w:val="20"/>
                <w:szCs w:val="20"/>
              </w:rPr>
              <w:t>Переложить участок от ТК76.1 до П5-22</w:t>
            </w:r>
          </w:p>
        </w:tc>
        <w:tc>
          <w:tcPr>
            <w:tcW w:w="1701" w:type="dxa"/>
            <w:vAlign w:val="center"/>
          </w:tcPr>
          <w:p w:rsidR="0033259F" w:rsidRPr="0033259F" w:rsidRDefault="0033259F" w:rsidP="0033259F">
            <w:pPr>
              <w:pStyle w:val="aff4"/>
              <w:jc w:val="center"/>
              <w:rPr>
                <w:b/>
                <w:sz w:val="20"/>
                <w:szCs w:val="20"/>
              </w:rPr>
            </w:pPr>
            <w:r w:rsidRPr="0033259F">
              <w:rPr>
                <w:rStyle w:val="9pt5"/>
                <w:b w:val="0"/>
                <w:color w:val="000000"/>
                <w:sz w:val="20"/>
                <w:szCs w:val="20"/>
              </w:rPr>
              <w:t>57 =&gt; 89</w:t>
            </w:r>
          </w:p>
        </w:tc>
        <w:tc>
          <w:tcPr>
            <w:tcW w:w="1418" w:type="dxa"/>
            <w:vAlign w:val="center"/>
          </w:tcPr>
          <w:p w:rsidR="0033259F" w:rsidRPr="0033259F" w:rsidRDefault="0033259F" w:rsidP="0033259F">
            <w:pPr>
              <w:pStyle w:val="aff4"/>
              <w:jc w:val="center"/>
              <w:rPr>
                <w:sz w:val="20"/>
                <w:szCs w:val="20"/>
              </w:rPr>
            </w:pPr>
            <w:r w:rsidRPr="0033259F">
              <w:rPr>
                <w:rStyle w:val="9pt4"/>
                <w:color w:val="000000"/>
                <w:sz w:val="20"/>
                <w:szCs w:val="20"/>
              </w:rPr>
              <w:t>12</w:t>
            </w:r>
          </w:p>
        </w:tc>
        <w:tc>
          <w:tcPr>
            <w:tcW w:w="1276" w:type="dxa"/>
            <w:vAlign w:val="center"/>
          </w:tcPr>
          <w:p w:rsidR="0033259F" w:rsidRPr="0033259F" w:rsidRDefault="0033259F" w:rsidP="0033259F">
            <w:pPr>
              <w:pStyle w:val="aff4"/>
              <w:jc w:val="center"/>
              <w:rPr>
                <w:sz w:val="20"/>
                <w:szCs w:val="20"/>
              </w:rPr>
            </w:pPr>
            <w:r w:rsidRPr="0033259F">
              <w:rPr>
                <w:rStyle w:val="9pt4"/>
                <w:color w:val="000000"/>
                <w:sz w:val="20"/>
                <w:szCs w:val="20"/>
              </w:rPr>
              <w:t>Подземная</w:t>
            </w:r>
          </w:p>
          <w:p w:rsidR="0033259F" w:rsidRPr="0033259F" w:rsidRDefault="0033259F" w:rsidP="0033259F">
            <w:pPr>
              <w:pStyle w:val="aff4"/>
              <w:jc w:val="center"/>
              <w:rPr>
                <w:sz w:val="20"/>
                <w:szCs w:val="20"/>
              </w:rPr>
            </w:pPr>
            <w:r w:rsidRPr="0033259F">
              <w:rPr>
                <w:rStyle w:val="9pt4"/>
                <w:color w:val="000000"/>
                <w:sz w:val="20"/>
                <w:szCs w:val="20"/>
              </w:rPr>
              <w:t>бесканальная</w:t>
            </w:r>
          </w:p>
        </w:tc>
        <w:tc>
          <w:tcPr>
            <w:tcW w:w="1559" w:type="dxa"/>
            <w:vAlign w:val="center"/>
          </w:tcPr>
          <w:p w:rsidR="0033259F" w:rsidRPr="0033259F" w:rsidRDefault="0033259F" w:rsidP="00666B7A">
            <w:pPr>
              <w:pStyle w:val="aff4"/>
              <w:jc w:val="center"/>
              <w:rPr>
                <w:sz w:val="20"/>
                <w:szCs w:val="20"/>
              </w:rPr>
            </w:pPr>
            <w:r>
              <w:rPr>
                <w:rStyle w:val="9pt4"/>
                <w:color w:val="000000"/>
                <w:sz w:val="20"/>
                <w:szCs w:val="20"/>
              </w:rPr>
              <w:t>Пенополиу</w:t>
            </w:r>
            <w:r w:rsidRPr="0033259F">
              <w:rPr>
                <w:rStyle w:val="9pt4"/>
                <w:color w:val="000000"/>
                <w:sz w:val="20"/>
                <w:szCs w:val="20"/>
              </w:rPr>
              <w:t>ретан</w:t>
            </w:r>
          </w:p>
        </w:tc>
        <w:tc>
          <w:tcPr>
            <w:tcW w:w="1417" w:type="dxa"/>
            <w:vAlign w:val="center"/>
          </w:tcPr>
          <w:p w:rsidR="0033259F" w:rsidRPr="0033259F" w:rsidRDefault="0033259F" w:rsidP="0033259F">
            <w:pPr>
              <w:spacing w:after="0" w:line="240" w:lineRule="auto"/>
              <w:ind w:firstLine="0"/>
              <w:jc w:val="center"/>
              <w:rPr>
                <w:color w:val="000000"/>
                <w:sz w:val="20"/>
                <w:szCs w:val="20"/>
              </w:rPr>
            </w:pPr>
            <w:r w:rsidRPr="0033259F">
              <w:rPr>
                <w:color w:val="000000"/>
                <w:sz w:val="20"/>
                <w:szCs w:val="20"/>
              </w:rPr>
              <w:t>40108,46</w:t>
            </w:r>
          </w:p>
        </w:tc>
      </w:tr>
      <w:tr w:rsidR="0033259F" w:rsidRPr="0033259F" w:rsidTr="0033259F">
        <w:tc>
          <w:tcPr>
            <w:tcW w:w="3974" w:type="dxa"/>
            <w:gridSpan w:val="5"/>
            <w:vAlign w:val="center"/>
          </w:tcPr>
          <w:p w:rsidR="0033259F" w:rsidRPr="0033259F" w:rsidRDefault="0033259F" w:rsidP="0033259F">
            <w:pPr>
              <w:pStyle w:val="aff4"/>
              <w:jc w:val="center"/>
              <w:rPr>
                <w:sz w:val="20"/>
                <w:szCs w:val="20"/>
              </w:rPr>
            </w:pPr>
            <w:r w:rsidRPr="0033259F">
              <w:rPr>
                <w:rStyle w:val="9pt5"/>
                <w:color w:val="000000"/>
                <w:sz w:val="20"/>
                <w:szCs w:val="20"/>
              </w:rPr>
              <w:t>Итого за расчетный срок</w:t>
            </w:r>
          </w:p>
        </w:tc>
        <w:tc>
          <w:tcPr>
            <w:tcW w:w="1418" w:type="dxa"/>
            <w:vAlign w:val="center"/>
          </w:tcPr>
          <w:p w:rsidR="0033259F" w:rsidRPr="0033259F" w:rsidRDefault="0033259F" w:rsidP="0033259F">
            <w:pPr>
              <w:pStyle w:val="aff4"/>
              <w:jc w:val="center"/>
              <w:rPr>
                <w:sz w:val="20"/>
                <w:szCs w:val="20"/>
              </w:rPr>
            </w:pPr>
            <w:r w:rsidRPr="0033259F">
              <w:rPr>
                <w:rStyle w:val="9pt5"/>
                <w:color w:val="000000"/>
                <w:sz w:val="20"/>
                <w:szCs w:val="20"/>
              </w:rPr>
              <w:t>1375,09</w:t>
            </w:r>
          </w:p>
        </w:tc>
        <w:tc>
          <w:tcPr>
            <w:tcW w:w="1276" w:type="dxa"/>
            <w:vAlign w:val="center"/>
          </w:tcPr>
          <w:p w:rsidR="0033259F" w:rsidRPr="0033259F" w:rsidRDefault="0033259F" w:rsidP="0033259F">
            <w:pPr>
              <w:spacing w:after="0" w:line="240" w:lineRule="auto"/>
              <w:ind w:firstLine="0"/>
              <w:jc w:val="center"/>
              <w:rPr>
                <w:sz w:val="20"/>
                <w:szCs w:val="20"/>
              </w:rPr>
            </w:pPr>
          </w:p>
        </w:tc>
        <w:tc>
          <w:tcPr>
            <w:tcW w:w="1559" w:type="dxa"/>
            <w:vAlign w:val="center"/>
          </w:tcPr>
          <w:p w:rsidR="0033259F" w:rsidRPr="0033259F" w:rsidRDefault="0033259F" w:rsidP="0033259F">
            <w:pPr>
              <w:spacing w:after="0" w:line="240" w:lineRule="auto"/>
              <w:ind w:firstLine="0"/>
              <w:jc w:val="center"/>
              <w:rPr>
                <w:sz w:val="20"/>
                <w:szCs w:val="20"/>
              </w:rPr>
            </w:pPr>
          </w:p>
        </w:tc>
        <w:tc>
          <w:tcPr>
            <w:tcW w:w="1417" w:type="dxa"/>
            <w:vAlign w:val="center"/>
          </w:tcPr>
          <w:p w:rsidR="0033259F" w:rsidRPr="0033259F" w:rsidRDefault="0033259F" w:rsidP="0033259F">
            <w:pPr>
              <w:spacing w:after="0" w:line="240" w:lineRule="auto"/>
              <w:ind w:firstLine="0"/>
              <w:jc w:val="center"/>
              <w:rPr>
                <w:b/>
                <w:color w:val="000000"/>
                <w:sz w:val="20"/>
                <w:szCs w:val="20"/>
              </w:rPr>
            </w:pPr>
            <w:r w:rsidRPr="0033259F">
              <w:rPr>
                <w:b/>
                <w:color w:val="000000"/>
                <w:sz w:val="20"/>
                <w:szCs w:val="20"/>
              </w:rPr>
              <w:t>7777623,35</w:t>
            </w:r>
          </w:p>
        </w:tc>
      </w:tr>
    </w:tbl>
    <w:p w:rsidR="009F0946" w:rsidRDefault="009F0946" w:rsidP="00FF7A3F"/>
    <w:p w:rsidR="00CC308E" w:rsidRDefault="00CC308E" w:rsidP="00CC308E">
      <w:pPr>
        <w:keepNext/>
        <w:ind w:firstLine="0"/>
        <w:jc w:val="right"/>
      </w:pPr>
      <w:r>
        <w:t>Таблица 7.10</w:t>
      </w:r>
    </w:p>
    <w:p w:rsidR="00CC308E" w:rsidRPr="00CC308E" w:rsidRDefault="00CC308E" w:rsidP="00CC308E">
      <w:pPr>
        <w:keepNext/>
        <w:ind w:firstLine="0"/>
        <w:jc w:val="center"/>
      </w:pPr>
      <w:r w:rsidRPr="00CC308E">
        <w:t xml:space="preserve">Перечень участков т/с необходимых для реконструкции </w:t>
      </w:r>
      <w:r w:rsidR="00174AF8">
        <w:t>–</w:t>
      </w:r>
      <w:r w:rsidRPr="00CC308E">
        <w:t xml:space="preserve"> зона действия котельной ЦРБ</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1"/>
        <w:gridCol w:w="869"/>
        <w:gridCol w:w="832"/>
        <w:gridCol w:w="1843"/>
        <w:gridCol w:w="1701"/>
        <w:gridCol w:w="1275"/>
        <w:gridCol w:w="1276"/>
        <w:gridCol w:w="1417"/>
      </w:tblGrid>
      <w:tr w:rsidR="00CC308E" w:rsidRPr="00CC308E" w:rsidTr="00BA0681">
        <w:trPr>
          <w:tblHeader/>
        </w:trPr>
        <w:tc>
          <w:tcPr>
            <w:tcW w:w="431" w:type="dxa"/>
            <w:vAlign w:val="center"/>
          </w:tcPr>
          <w:p w:rsidR="00CC308E" w:rsidRPr="00CC308E" w:rsidRDefault="00CC308E" w:rsidP="00CC308E">
            <w:pPr>
              <w:pStyle w:val="aff4"/>
              <w:keepNext/>
              <w:jc w:val="center"/>
              <w:rPr>
                <w:rStyle w:val="9pt5"/>
                <w:color w:val="000000"/>
                <w:sz w:val="20"/>
                <w:szCs w:val="20"/>
              </w:rPr>
            </w:pPr>
            <w:r w:rsidRPr="0033259F">
              <w:rPr>
                <w:rStyle w:val="9pt5"/>
                <w:color w:val="000000"/>
                <w:sz w:val="20"/>
                <w:szCs w:val="20"/>
              </w:rPr>
              <w:t>№</w:t>
            </w:r>
            <w:r>
              <w:rPr>
                <w:rStyle w:val="9pt5"/>
                <w:color w:val="000000"/>
                <w:sz w:val="20"/>
                <w:szCs w:val="20"/>
              </w:rPr>
              <w:t xml:space="preserve"> </w:t>
            </w:r>
            <w:r w:rsidRPr="0033259F">
              <w:rPr>
                <w:rStyle w:val="9pt5"/>
                <w:color w:val="000000"/>
                <w:sz w:val="20"/>
                <w:szCs w:val="20"/>
              </w:rPr>
              <w:t>п/п</w:t>
            </w:r>
          </w:p>
        </w:tc>
        <w:tc>
          <w:tcPr>
            <w:tcW w:w="869" w:type="dxa"/>
            <w:vAlign w:val="center"/>
          </w:tcPr>
          <w:p w:rsidR="00CC308E" w:rsidRPr="00CC308E" w:rsidRDefault="00CC308E" w:rsidP="00CC308E">
            <w:pPr>
              <w:pStyle w:val="aff4"/>
              <w:keepNext/>
              <w:jc w:val="center"/>
              <w:rPr>
                <w:sz w:val="20"/>
                <w:szCs w:val="20"/>
              </w:rPr>
            </w:pPr>
            <w:r w:rsidRPr="00CC308E">
              <w:rPr>
                <w:rStyle w:val="9pt5"/>
                <w:color w:val="000000"/>
                <w:sz w:val="20"/>
                <w:szCs w:val="20"/>
              </w:rPr>
              <w:t>Начало</w:t>
            </w:r>
            <w:r>
              <w:rPr>
                <w:rStyle w:val="9pt5"/>
                <w:color w:val="000000"/>
                <w:sz w:val="20"/>
                <w:szCs w:val="20"/>
              </w:rPr>
              <w:t xml:space="preserve"> у</w:t>
            </w:r>
            <w:r w:rsidRPr="00CC308E">
              <w:rPr>
                <w:rStyle w:val="9pt5"/>
                <w:color w:val="000000"/>
                <w:sz w:val="20"/>
                <w:szCs w:val="20"/>
              </w:rPr>
              <w:t>частка</w:t>
            </w:r>
          </w:p>
        </w:tc>
        <w:tc>
          <w:tcPr>
            <w:tcW w:w="832" w:type="dxa"/>
            <w:vAlign w:val="center"/>
          </w:tcPr>
          <w:p w:rsidR="00CC308E" w:rsidRPr="00CC308E" w:rsidRDefault="00CC308E" w:rsidP="00CC308E">
            <w:pPr>
              <w:pStyle w:val="aff4"/>
              <w:keepNext/>
              <w:jc w:val="center"/>
              <w:rPr>
                <w:sz w:val="20"/>
                <w:szCs w:val="20"/>
              </w:rPr>
            </w:pPr>
            <w:r w:rsidRPr="00CC308E">
              <w:rPr>
                <w:rStyle w:val="9pt5"/>
                <w:color w:val="000000"/>
                <w:sz w:val="20"/>
                <w:szCs w:val="20"/>
              </w:rPr>
              <w:t>Конец</w:t>
            </w:r>
            <w:r>
              <w:rPr>
                <w:rStyle w:val="9pt5"/>
                <w:color w:val="000000"/>
                <w:sz w:val="20"/>
                <w:szCs w:val="20"/>
              </w:rPr>
              <w:t xml:space="preserve"> </w:t>
            </w:r>
            <w:r w:rsidRPr="00CC308E">
              <w:rPr>
                <w:rStyle w:val="9pt5"/>
                <w:color w:val="000000"/>
                <w:sz w:val="20"/>
                <w:szCs w:val="20"/>
              </w:rPr>
              <w:t>участка</w:t>
            </w:r>
          </w:p>
        </w:tc>
        <w:tc>
          <w:tcPr>
            <w:tcW w:w="1843" w:type="dxa"/>
            <w:vAlign w:val="center"/>
          </w:tcPr>
          <w:p w:rsidR="00CC308E" w:rsidRPr="00CC308E" w:rsidRDefault="00CC308E" w:rsidP="00CC308E">
            <w:pPr>
              <w:pStyle w:val="aff4"/>
              <w:keepNext/>
              <w:jc w:val="center"/>
              <w:rPr>
                <w:sz w:val="20"/>
                <w:szCs w:val="20"/>
              </w:rPr>
            </w:pPr>
            <w:r w:rsidRPr="00CC308E">
              <w:rPr>
                <w:rStyle w:val="9pt5"/>
                <w:color w:val="000000"/>
                <w:sz w:val="20"/>
                <w:szCs w:val="20"/>
              </w:rPr>
              <w:t xml:space="preserve">Наружный диаметр прокладываемого т/п </w:t>
            </w:r>
            <w:r w:rsidRPr="00CC308E">
              <w:rPr>
                <w:rStyle w:val="9pt5"/>
                <w:color w:val="000000"/>
                <w:sz w:val="20"/>
                <w:szCs w:val="20"/>
                <w:lang w:val="en-US" w:eastAsia="en-US"/>
              </w:rPr>
              <w:t>D</w:t>
            </w:r>
            <w:r w:rsidRPr="00CC308E">
              <w:rPr>
                <w:rStyle w:val="9pt5"/>
                <w:color w:val="000000"/>
                <w:sz w:val="20"/>
                <w:szCs w:val="20"/>
                <w:lang w:eastAsia="en-US"/>
              </w:rPr>
              <w:t xml:space="preserve">, </w:t>
            </w:r>
            <w:r w:rsidRPr="00CC308E">
              <w:rPr>
                <w:rStyle w:val="9pt5"/>
                <w:color w:val="000000"/>
                <w:sz w:val="20"/>
                <w:szCs w:val="20"/>
              </w:rPr>
              <w:t>мм</w:t>
            </w:r>
          </w:p>
        </w:tc>
        <w:tc>
          <w:tcPr>
            <w:tcW w:w="1701" w:type="dxa"/>
            <w:vAlign w:val="center"/>
          </w:tcPr>
          <w:p w:rsidR="00CC308E" w:rsidRPr="00CC308E" w:rsidRDefault="00CC308E" w:rsidP="00CC308E">
            <w:pPr>
              <w:pStyle w:val="aff4"/>
              <w:keepNext/>
              <w:jc w:val="center"/>
              <w:rPr>
                <w:sz w:val="20"/>
                <w:szCs w:val="20"/>
              </w:rPr>
            </w:pPr>
            <w:r w:rsidRPr="00CC308E">
              <w:rPr>
                <w:rStyle w:val="9pt5"/>
                <w:color w:val="000000"/>
                <w:sz w:val="20"/>
                <w:szCs w:val="20"/>
              </w:rPr>
              <w:t xml:space="preserve">Протяженность </w:t>
            </w:r>
            <w:r w:rsidRPr="00CC308E">
              <w:rPr>
                <w:rStyle w:val="9pt5"/>
                <w:color w:val="000000"/>
                <w:sz w:val="20"/>
                <w:szCs w:val="20"/>
                <w:lang w:val="en-US" w:eastAsia="en-US"/>
              </w:rPr>
              <w:t xml:space="preserve">L, </w:t>
            </w:r>
            <w:r w:rsidRPr="00CC308E">
              <w:rPr>
                <w:rStyle w:val="9pt5"/>
                <w:color w:val="000000"/>
                <w:sz w:val="20"/>
                <w:szCs w:val="20"/>
              </w:rPr>
              <w:t>м</w:t>
            </w:r>
          </w:p>
        </w:tc>
        <w:tc>
          <w:tcPr>
            <w:tcW w:w="1275" w:type="dxa"/>
            <w:vAlign w:val="center"/>
          </w:tcPr>
          <w:p w:rsidR="00CC308E" w:rsidRPr="00CC308E" w:rsidRDefault="00CC308E" w:rsidP="00CC308E">
            <w:pPr>
              <w:pStyle w:val="aff4"/>
              <w:keepNext/>
              <w:jc w:val="center"/>
              <w:rPr>
                <w:sz w:val="20"/>
                <w:szCs w:val="20"/>
              </w:rPr>
            </w:pPr>
            <w:r w:rsidRPr="00CC308E">
              <w:rPr>
                <w:rStyle w:val="9pt5"/>
                <w:color w:val="000000"/>
                <w:sz w:val="20"/>
                <w:szCs w:val="20"/>
              </w:rPr>
              <w:t>Тип</w:t>
            </w:r>
            <w:r>
              <w:rPr>
                <w:rStyle w:val="9pt5"/>
                <w:color w:val="000000"/>
                <w:sz w:val="20"/>
                <w:szCs w:val="20"/>
              </w:rPr>
              <w:t xml:space="preserve"> </w:t>
            </w:r>
            <w:r w:rsidRPr="00CC308E">
              <w:rPr>
                <w:rStyle w:val="9pt5"/>
                <w:color w:val="000000"/>
                <w:sz w:val="20"/>
                <w:szCs w:val="20"/>
              </w:rPr>
              <w:t>прокладки</w:t>
            </w:r>
          </w:p>
        </w:tc>
        <w:tc>
          <w:tcPr>
            <w:tcW w:w="1276" w:type="dxa"/>
            <w:vAlign w:val="center"/>
          </w:tcPr>
          <w:p w:rsidR="00CC308E" w:rsidRPr="00CC308E" w:rsidRDefault="00CC308E" w:rsidP="00CC308E">
            <w:pPr>
              <w:pStyle w:val="aff4"/>
              <w:keepNext/>
              <w:jc w:val="center"/>
              <w:rPr>
                <w:sz w:val="20"/>
                <w:szCs w:val="20"/>
              </w:rPr>
            </w:pPr>
            <w:r w:rsidRPr="00CC308E">
              <w:rPr>
                <w:rStyle w:val="9pt5"/>
                <w:color w:val="000000"/>
                <w:sz w:val="20"/>
                <w:szCs w:val="20"/>
              </w:rPr>
              <w:t>Тип изоляции</w:t>
            </w:r>
          </w:p>
        </w:tc>
        <w:tc>
          <w:tcPr>
            <w:tcW w:w="1417" w:type="dxa"/>
            <w:vAlign w:val="center"/>
          </w:tcPr>
          <w:p w:rsidR="00CC308E" w:rsidRPr="00CC308E" w:rsidRDefault="00CC308E" w:rsidP="00CC308E">
            <w:pPr>
              <w:pStyle w:val="aff4"/>
              <w:keepNext/>
              <w:jc w:val="center"/>
              <w:rPr>
                <w:sz w:val="20"/>
                <w:szCs w:val="20"/>
              </w:rPr>
            </w:pPr>
            <w:r w:rsidRPr="00CC308E">
              <w:rPr>
                <w:rStyle w:val="9pt5"/>
                <w:color w:val="000000"/>
                <w:sz w:val="20"/>
                <w:szCs w:val="20"/>
              </w:rPr>
              <w:t>Ориентировочная стоимость, руб.</w:t>
            </w:r>
          </w:p>
        </w:tc>
      </w:tr>
      <w:tr w:rsidR="00CC308E" w:rsidRPr="00CC308E" w:rsidTr="00CC308E">
        <w:tc>
          <w:tcPr>
            <w:tcW w:w="9644" w:type="dxa"/>
            <w:gridSpan w:val="8"/>
            <w:vAlign w:val="center"/>
          </w:tcPr>
          <w:p w:rsidR="00CC308E" w:rsidRPr="00CC308E" w:rsidRDefault="00CC308E" w:rsidP="00CC308E">
            <w:pPr>
              <w:pStyle w:val="aff4"/>
              <w:jc w:val="center"/>
              <w:rPr>
                <w:sz w:val="20"/>
                <w:szCs w:val="20"/>
              </w:rPr>
            </w:pPr>
            <w:r w:rsidRPr="00CC308E">
              <w:rPr>
                <w:rStyle w:val="9pt5"/>
                <w:color w:val="000000"/>
                <w:sz w:val="20"/>
                <w:szCs w:val="20"/>
              </w:rPr>
              <w:t>2022-2026 гг.</w:t>
            </w:r>
          </w:p>
        </w:tc>
      </w:tr>
      <w:tr w:rsidR="00DC78BB" w:rsidRPr="00CC308E" w:rsidTr="00723019">
        <w:tc>
          <w:tcPr>
            <w:tcW w:w="431" w:type="dxa"/>
            <w:vAlign w:val="center"/>
          </w:tcPr>
          <w:p w:rsidR="00DC78BB" w:rsidRPr="00CC308E" w:rsidRDefault="00DC78BB" w:rsidP="00723019">
            <w:pPr>
              <w:pStyle w:val="aff4"/>
              <w:jc w:val="center"/>
              <w:rPr>
                <w:rStyle w:val="9pt4"/>
                <w:color w:val="000000"/>
                <w:sz w:val="20"/>
                <w:szCs w:val="20"/>
              </w:rPr>
            </w:pPr>
            <w:r>
              <w:rPr>
                <w:rStyle w:val="9pt4"/>
                <w:color w:val="000000"/>
                <w:sz w:val="20"/>
                <w:szCs w:val="20"/>
              </w:rPr>
              <w:t>1</w:t>
            </w:r>
          </w:p>
        </w:tc>
        <w:tc>
          <w:tcPr>
            <w:tcW w:w="1701" w:type="dxa"/>
            <w:gridSpan w:val="2"/>
            <w:vAlign w:val="center"/>
          </w:tcPr>
          <w:p w:rsidR="00DC78BB" w:rsidRPr="00CC308E" w:rsidRDefault="00DC78BB" w:rsidP="00723019">
            <w:pPr>
              <w:pStyle w:val="aff4"/>
              <w:jc w:val="center"/>
              <w:rPr>
                <w:sz w:val="20"/>
                <w:szCs w:val="20"/>
              </w:rPr>
            </w:pPr>
            <w:r w:rsidRPr="00CC308E">
              <w:rPr>
                <w:rStyle w:val="9pt4"/>
                <w:color w:val="000000"/>
                <w:sz w:val="20"/>
                <w:szCs w:val="20"/>
              </w:rPr>
              <w:t>Переложить участок от ТК8.1 до ЦСП Виктория</w:t>
            </w:r>
          </w:p>
        </w:tc>
        <w:tc>
          <w:tcPr>
            <w:tcW w:w="1843" w:type="dxa"/>
            <w:vAlign w:val="center"/>
          </w:tcPr>
          <w:p w:rsidR="00DC78BB" w:rsidRPr="00CC308E" w:rsidRDefault="00DC78BB" w:rsidP="00723019">
            <w:pPr>
              <w:pStyle w:val="aff4"/>
              <w:jc w:val="center"/>
              <w:rPr>
                <w:b/>
                <w:sz w:val="20"/>
                <w:szCs w:val="20"/>
              </w:rPr>
            </w:pPr>
            <w:r w:rsidRPr="00CC308E">
              <w:rPr>
                <w:rStyle w:val="9pt5"/>
                <w:b w:val="0"/>
                <w:color w:val="000000"/>
                <w:sz w:val="20"/>
                <w:szCs w:val="20"/>
              </w:rPr>
              <w:t>89 =&gt; 108</w:t>
            </w:r>
          </w:p>
        </w:tc>
        <w:tc>
          <w:tcPr>
            <w:tcW w:w="1701" w:type="dxa"/>
            <w:vAlign w:val="center"/>
          </w:tcPr>
          <w:p w:rsidR="00DC78BB" w:rsidRPr="00CC308E" w:rsidRDefault="00DC78BB" w:rsidP="00723019">
            <w:pPr>
              <w:pStyle w:val="aff4"/>
              <w:jc w:val="center"/>
              <w:rPr>
                <w:sz w:val="20"/>
                <w:szCs w:val="20"/>
              </w:rPr>
            </w:pPr>
            <w:r w:rsidRPr="00CC308E">
              <w:rPr>
                <w:rStyle w:val="9pt4"/>
                <w:color w:val="000000"/>
                <w:sz w:val="20"/>
                <w:szCs w:val="20"/>
              </w:rPr>
              <w:t>18</w:t>
            </w:r>
          </w:p>
        </w:tc>
        <w:tc>
          <w:tcPr>
            <w:tcW w:w="1275" w:type="dxa"/>
            <w:vAlign w:val="center"/>
          </w:tcPr>
          <w:p w:rsidR="00DC78BB" w:rsidRPr="00CC308E" w:rsidRDefault="00DC78BB" w:rsidP="00723019">
            <w:pPr>
              <w:pStyle w:val="aff4"/>
              <w:jc w:val="center"/>
              <w:rPr>
                <w:sz w:val="20"/>
                <w:szCs w:val="20"/>
              </w:rPr>
            </w:pPr>
            <w:r w:rsidRPr="00CC308E">
              <w:rPr>
                <w:rStyle w:val="9pt4"/>
                <w:color w:val="000000"/>
                <w:sz w:val="20"/>
                <w:szCs w:val="20"/>
              </w:rPr>
              <w:t>Подземная</w:t>
            </w:r>
          </w:p>
          <w:p w:rsidR="00DC78BB" w:rsidRPr="00CC308E" w:rsidRDefault="00DC78BB" w:rsidP="00723019">
            <w:pPr>
              <w:pStyle w:val="aff4"/>
              <w:jc w:val="center"/>
              <w:rPr>
                <w:sz w:val="20"/>
                <w:szCs w:val="20"/>
              </w:rPr>
            </w:pPr>
            <w:r w:rsidRPr="00CC308E">
              <w:rPr>
                <w:rStyle w:val="9pt4"/>
                <w:color w:val="000000"/>
                <w:sz w:val="20"/>
                <w:szCs w:val="20"/>
              </w:rPr>
              <w:t>бесканальная</w:t>
            </w:r>
          </w:p>
        </w:tc>
        <w:tc>
          <w:tcPr>
            <w:tcW w:w="1276" w:type="dxa"/>
            <w:vAlign w:val="center"/>
          </w:tcPr>
          <w:p w:rsidR="00DC78BB" w:rsidRPr="00CC308E" w:rsidRDefault="00DC78BB" w:rsidP="00723019">
            <w:pPr>
              <w:pStyle w:val="aff4"/>
              <w:jc w:val="center"/>
              <w:rPr>
                <w:sz w:val="20"/>
                <w:szCs w:val="20"/>
              </w:rPr>
            </w:pPr>
            <w:r>
              <w:rPr>
                <w:rStyle w:val="9pt4"/>
                <w:color w:val="000000"/>
                <w:sz w:val="20"/>
                <w:szCs w:val="20"/>
              </w:rPr>
              <w:t>Пенополиу</w:t>
            </w:r>
            <w:r w:rsidRPr="00CC308E">
              <w:rPr>
                <w:rStyle w:val="9pt4"/>
                <w:color w:val="000000"/>
                <w:sz w:val="20"/>
                <w:szCs w:val="20"/>
              </w:rPr>
              <w:t>ретан</w:t>
            </w:r>
          </w:p>
        </w:tc>
        <w:tc>
          <w:tcPr>
            <w:tcW w:w="1417" w:type="dxa"/>
            <w:vAlign w:val="center"/>
          </w:tcPr>
          <w:p w:rsidR="00DC78BB" w:rsidRPr="00CC308E" w:rsidRDefault="00DC78BB" w:rsidP="00723019">
            <w:pPr>
              <w:spacing w:after="0" w:line="240" w:lineRule="auto"/>
              <w:ind w:firstLine="0"/>
              <w:jc w:val="center"/>
              <w:rPr>
                <w:color w:val="000000"/>
                <w:sz w:val="20"/>
                <w:szCs w:val="20"/>
              </w:rPr>
            </w:pPr>
            <w:r w:rsidRPr="00CC308E">
              <w:rPr>
                <w:color w:val="000000"/>
                <w:sz w:val="20"/>
                <w:szCs w:val="20"/>
              </w:rPr>
              <w:t>66803,78</w:t>
            </w:r>
          </w:p>
        </w:tc>
      </w:tr>
      <w:tr w:rsidR="00CC308E" w:rsidRPr="00CC308E" w:rsidTr="00CC308E">
        <w:tc>
          <w:tcPr>
            <w:tcW w:w="431" w:type="dxa"/>
            <w:vAlign w:val="center"/>
          </w:tcPr>
          <w:p w:rsidR="00CC308E" w:rsidRPr="00CC308E" w:rsidRDefault="00CC308E" w:rsidP="00CC308E">
            <w:pPr>
              <w:pStyle w:val="aff4"/>
              <w:jc w:val="center"/>
              <w:rPr>
                <w:rStyle w:val="9pt4"/>
                <w:color w:val="000000"/>
                <w:sz w:val="20"/>
                <w:szCs w:val="20"/>
              </w:rPr>
            </w:pPr>
            <w:r>
              <w:rPr>
                <w:rStyle w:val="9pt4"/>
                <w:color w:val="000000"/>
                <w:sz w:val="20"/>
                <w:szCs w:val="20"/>
              </w:rPr>
              <w:t>2</w:t>
            </w:r>
          </w:p>
        </w:tc>
        <w:tc>
          <w:tcPr>
            <w:tcW w:w="1701" w:type="dxa"/>
            <w:gridSpan w:val="2"/>
            <w:vAlign w:val="center"/>
          </w:tcPr>
          <w:p w:rsidR="00CC308E" w:rsidRPr="00CC308E" w:rsidRDefault="00CC308E" w:rsidP="00CC308E">
            <w:pPr>
              <w:pStyle w:val="aff4"/>
              <w:jc w:val="center"/>
              <w:rPr>
                <w:sz w:val="20"/>
                <w:szCs w:val="20"/>
              </w:rPr>
            </w:pPr>
            <w:r w:rsidRPr="00CC308E">
              <w:rPr>
                <w:rStyle w:val="9pt4"/>
                <w:color w:val="000000"/>
                <w:sz w:val="20"/>
                <w:szCs w:val="20"/>
              </w:rPr>
              <w:t>Переложить участок от ЦРБ до ТК</w:t>
            </w:r>
            <w:proofErr w:type="gramStart"/>
            <w:r w:rsidRPr="00CC308E">
              <w:rPr>
                <w:rStyle w:val="9pt4"/>
                <w:color w:val="000000"/>
                <w:sz w:val="20"/>
                <w:szCs w:val="20"/>
              </w:rPr>
              <w:t>1</w:t>
            </w:r>
            <w:proofErr w:type="gramEnd"/>
          </w:p>
        </w:tc>
        <w:tc>
          <w:tcPr>
            <w:tcW w:w="1843" w:type="dxa"/>
            <w:vAlign w:val="center"/>
          </w:tcPr>
          <w:p w:rsidR="00CC308E" w:rsidRPr="00CC308E" w:rsidRDefault="00CC308E" w:rsidP="00CC308E">
            <w:pPr>
              <w:pStyle w:val="aff4"/>
              <w:jc w:val="center"/>
              <w:rPr>
                <w:b/>
                <w:sz w:val="20"/>
                <w:szCs w:val="20"/>
              </w:rPr>
            </w:pPr>
            <w:r w:rsidRPr="00CC308E">
              <w:rPr>
                <w:rStyle w:val="9pt5"/>
                <w:b w:val="0"/>
                <w:color w:val="000000"/>
                <w:sz w:val="20"/>
                <w:szCs w:val="20"/>
              </w:rPr>
              <w:t>219 =&gt; 273</w:t>
            </w:r>
          </w:p>
        </w:tc>
        <w:tc>
          <w:tcPr>
            <w:tcW w:w="1701" w:type="dxa"/>
            <w:vAlign w:val="center"/>
          </w:tcPr>
          <w:p w:rsidR="00CC308E" w:rsidRPr="00CC308E" w:rsidRDefault="00CC308E" w:rsidP="00CC308E">
            <w:pPr>
              <w:pStyle w:val="aff4"/>
              <w:jc w:val="center"/>
              <w:rPr>
                <w:sz w:val="20"/>
                <w:szCs w:val="20"/>
              </w:rPr>
            </w:pPr>
            <w:r w:rsidRPr="00CC308E">
              <w:rPr>
                <w:rStyle w:val="9pt4"/>
                <w:color w:val="000000"/>
                <w:sz w:val="20"/>
                <w:szCs w:val="20"/>
              </w:rPr>
              <w:t>10</w:t>
            </w:r>
          </w:p>
        </w:tc>
        <w:tc>
          <w:tcPr>
            <w:tcW w:w="1275" w:type="dxa"/>
            <w:vAlign w:val="center"/>
          </w:tcPr>
          <w:p w:rsidR="00CC308E" w:rsidRPr="00CC308E" w:rsidRDefault="00CC308E" w:rsidP="00CC308E">
            <w:pPr>
              <w:pStyle w:val="aff4"/>
              <w:jc w:val="center"/>
              <w:rPr>
                <w:sz w:val="20"/>
                <w:szCs w:val="20"/>
              </w:rPr>
            </w:pPr>
            <w:r w:rsidRPr="00CC308E">
              <w:rPr>
                <w:rStyle w:val="9pt4"/>
                <w:color w:val="000000"/>
                <w:sz w:val="20"/>
                <w:szCs w:val="20"/>
              </w:rPr>
              <w:t>Подземная</w:t>
            </w:r>
          </w:p>
          <w:p w:rsidR="00CC308E" w:rsidRPr="00CC308E" w:rsidRDefault="00CC308E" w:rsidP="00CC308E">
            <w:pPr>
              <w:pStyle w:val="aff4"/>
              <w:jc w:val="center"/>
              <w:rPr>
                <w:sz w:val="20"/>
                <w:szCs w:val="20"/>
              </w:rPr>
            </w:pPr>
            <w:r w:rsidRPr="00CC308E">
              <w:rPr>
                <w:rStyle w:val="9pt4"/>
                <w:color w:val="000000"/>
                <w:sz w:val="20"/>
                <w:szCs w:val="20"/>
              </w:rPr>
              <w:t>бесканальная</w:t>
            </w:r>
          </w:p>
        </w:tc>
        <w:tc>
          <w:tcPr>
            <w:tcW w:w="1276" w:type="dxa"/>
            <w:vAlign w:val="center"/>
          </w:tcPr>
          <w:p w:rsidR="00CC308E" w:rsidRPr="00CC308E" w:rsidRDefault="00CC308E" w:rsidP="00CC308E">
            <w:pPr>
              <w:pStyle w:val="aff4"/>
              <w:jc w:val="center"/>
              <w:rPr>
                <w:sz w:val="20"/>
                <w:szCs w:val="20"/>
              </w:rPr>
            </w:pPr>
            <w:r>
              <w:rPr>
                <w:rStyle w:val="9pt4"/>
                <w:color w:val="000000"/>
                <w:sz w:val="20"/>
                <w:szCs w:val="20"/>
              </w:rPr>
              <w:t>Пенополиу</w:t>
            </w:r>
            <w:r w:rsidRPr="00CC308E">
              <w:rPr>
                <w:rStyle w:val="9pt4"/>
                <w:color w:val="000000"/>
                <w:sz w:val="20"/>
                <w:szCs w:val="20"/>
              </w:rPr>
              <w:t>ретан</w:t>
            </w:r>
          </w:p>
        </w:tc>
        <w:tc>
          <w:tcPr>
            <w:tcW w:w="1417" w:type="dxa"/>
            <w:vAlign w:val="center"/>
          </w:tcPr>
          <w:p w:rsidR="00CC308E" w:rsidRPr="00CC308E" w:rsidRDefault="00CC308E" w:rsidP="00CC308E">
            <w:pPr>
              <w:spacing w:after="0" w:line="240" w:lineRule="auto"/>
              <w:ind w:firstLine="0"/>
              <w:jc w:val="center"/>
              <w:rPr>
                <w:color w:val="000000"/>
                <w:sz w:val="20"/>
                <w:szCs w:val="20"/>
              </w:rPr>
            </w:pPr>
            <w:r w:rsidRPr="00CC308E">
              <w:rPr>
                <w:color w:val="000000"/>
                <w:sz w:val="20"/>
                <w:szCs w:val="20"/>
              </w:rPr>
              <w:t>71528,94</w:t>
            </w:r>
          </w:p>
        </w:tc>
      </w:tr>
      <w:tr w:rsidR="00CC308E" w:rsidRPr="00CC308E" w:rsidTr="00CC308E">
        <w:tc>
          <w:tcPr>
            <w:tcW w:w="431" w:type="dxa"/>
            <w:vAlign w:val="center"/>
          </w:tcPr>
          <w:p w:rsidR="00CC308E" w:rsidRPr="00CC308E" w:rsidRDefault="00CC308E" w:rsidP="00CC308E">
            <w:pPr>
              <w:pStyle w:val="aff4"/>
              <w:jc w:val="center"/>
              <w:rPr>
                <w:rStyle w:val="9pt4"/>
                <w:color w:val="000000"/>
                <w:sz w:val="20"/>
                <w:szCs w:val="20"/>
              </w:rPr>
            </w:pPr>
            <w:r>
              <w:rPr>
                <w:rStyle w:val="9pt4"/>
                <w:color w:val="000000"/>
                <w:sz w:val="20"/>
                <w:szCs w:val="20"/>
              </w:rPr>
              <w:t>3</w:t>
            </w:r>
          </w:p>
        </w:tc>
        <w:tc>
          <w:tcPr>
            <w:tcW w:w="1701" w:type="dxa"/>
            <w:gridSpan w:val="2"/>
            <w:vAlign w:val="center"/>
          </w:tcPr>
          <w:p w:rsidR="00CC308E" w:rsidRPr="00CC308E" w:rsidRDefault="00CC308E" w:rsidP="00CC308E">
            <w:pPr>
              <w:pStyle w:val="aff4"/>
              <w:jc w:val="center"/>
              <w:rPr>
                <w:sz w:val="20"/>
                <w:szCs w:val="20"/>
              </w:rPr>
            </w:pPr>
            <w:r w:rsidRPr="00CC308E">
              <w:rPr>
                <w:rStyle w:val="9pt4"/>
                <w:color w:val="000000"/>
                <w:sz w:val="20"/>
                <w:szCs w:val="20"/>
              </w:rPr>
              <w:t>Переложить участок от ТК</w:t>
            </w:r>
            <w:proofErr w:type="gramStart"/>
            <w:r w:rsidRPr="00CC308E">
              <w:rPr>
                <w:rStyle w:val="9pt4"/>
                <w:color w:val="000000"/>
                <w:sz w:val="20"/>
                <w:szCs w:val="20"/>
              </w:rPr>
              <w:t>1</w:t>
            </w:r>
            <w:proofErr w:type="gramEnd"/>
            <w:r w:rsidRPr="00CC308E">
              <w:rPr>
                <w:rStyle w:val="9pt4"/>
                <w:color w:val="000000"/>
                <w:sz w:val="20"/>
                <w:szCs w:val="20"/>
              </w:rPr>
              <w:t xml:space="preserve"> до ТК9</w:t>
            </w:r>
          </w:p>
        </w:tc>
        <w:tc>
          <w:tcPr>
            <w:tcW w:w="1843" w:type="dxa"/>
            <w:vAlign w:val="center"/>
          </w:tcPr>
          <w:p w:rsidR="00CC308E" w:rsidRPr="00CC308E" w:rsidRDefault="00CC308E" w:rsidP="00CC308E">
            <w:pPr>
              <w:pStyle w:val="aff4"/>
              <w:jc w:val="center"/>
              <w:rPr>
                <w:b/>
                <w:sz w:val="20"/>
                <w:szCs w:val="20"/>
              </w:rPr>
            </w:pPr>
            <w:r w:rsidRPr="00CC308E">
              <w:rPr>
                <w:rStyle w:val="9pt5"/>
                <w:b w:val="0"/>
                <w:color w:val="000000"/>
                <w:sz w:val="20"/>
                <w:szCs w:val="20"/>
              </w:rPr>
              <w:t>159 =&gt;219</w:t>
            </w:r>
          </w:p>
        </w:tc>
        <w:tc>
          <w:tcPr>
            <w:tcW w:w="1701" w:type="dxa"/>
            <w:vAlign w:val="center"/>
          </w:tcPr>
          <w:p w:rsidR="00CC308E" w:rsidRPr="00CC308E" w:rsidRDefault="00CC308E" w:rsidP="00CC308E">
            <w:pPr>
              <w:pStyle w:val="aff4"/>
              <w:jc w:val="center"/>
              <w:rPr>
                <w:sz w:val="20"/>
                <w:szCs w:val="20"/>
              </w:rPr>
            </w:pPr>
            <w:r w:rsidRPr="00CC308E">
              <w:rPr>
                <w:rStyle w:val="9pt4"/>
                <w:color w:val="000000"/>
                <w:sz w:val="20"/>
                <w:szCs w:val="20"/>
              </w:rPr>
              <w:t>81</w:t>
            </w:r>
          </w:p>
        </w:tc>
        <w:tc>
          <w:tcPr>
            <w:tcW w:w="1275" w:type="dxa"/>
            <w:vAlign w:val="center"/>
          </w:tcPr>
          <w:p w:rsidR="00CC308E" w:rsidRPr="00CC308E" w:rsidRDefault="00CC308E" w:rsidP="00CC308E">
            <w:pPr>
              <w:pStyle w:val="aff4"/>
              <w:jc w:val="center"/>
              <w:rPr>
                <w:sz w:val="20"/>
                <w:szCs w:val="20"/>
              </w:rPr>
            </w:pPr>
            <w:r w:rsidRPr="00CC308E">
              <w:rPr>
                <w:rStyle w:val="9pt4"/>
                <w:color w:val="000000"/>
                <w:sz w:val="20"/>
                <w:szCs w:val="20"/>
              </w:rPr>
              <w:t>Подземная</w:t>
            </w:r>
          </w:p>
          <w:p w:rsidR="00CC308E" w:rsidRPr="00CC308E" w:rsidRDefault="00CC308E" w:rsidP="00CC308E">
            <w:pPr>
              <w:pStyle w:val="aff4"/>
              <w:jc w:val="center"/>
              <w:rPr>
                <w:sz w:val="20"/>
                <w:szCs w:val="20"/>
              </w:rPr>
            </w:pPr>
            <w:r w:rsidRPr="00CC308E">
              <w:rPr>
                <w:rStyle w:val="9pt4"/>
                <w:color w:val="000000"/>
                <w:sz w:val="20"/>
                <w:szCs w:val="20"/>
              </w:rPr>
              <w:t>бесканальная</w:t>
            </w:r>
          </w:p>
        </w:tc>
        <w:tc>
          <w:tcPr>
            <w:tcW w:w="1276" w:type="dxa"/>
            <w:vAlign w:val="center"/>
          </w:tcPr>
          <w:p w:rsidR="00CC308E" w:rsidRPr="00CC308E" w:rsidRDefault="00CC308E" w:rsidP="00CC308E">
            <w:pPr>
              <w:pStyle w:val="aff4"/>
              <w:jc w:val="center"/>
              <w:rPr>
                <w:sz w:val="20"/>
                <w:szCs w:val="20"/>
              </w:rPr>
            </w:pPr>
            <w:r>
              <w:rPr>
                <w:rStyle w:val="9pt4"/>
                <w:color w:val="000000"/>
                <w:sz w:val="20"/>
                <w:szCs w:val="20"/>
              </w:rPr>
              <w:t>Пенополиу</w:t>
            </w:r>
            <w:r w:rsidRPr="00CC308E">
              <w:rPr>
                <w:rStyle w:val="9pt4"/>
                <w:color w:val="000000"/>
                <w:sz w:val="20"/>
                <w:szCs w:val="20"/>
              </w:rPr>
              <w:t>ретан</w:t>
            </w:r>
          </w:p>
        </w:tc>
        <w:tc>
          <w:tcPr>
            <w:tcW w:w="1417" w:type="dxa"/>
            <w:vAlign w:val="center"/>
          </w:tcPr>
          <w:p w:rsidR="00CC308E" w:rsidRPr="00CC308E" w:rsidRDefault="00CC308E" w:rsidP="00CC308E">
            <w:pPr>
              <w:spacing w:after="0" w:line="240" w:lineRule="auto"/>
              <w:ind w:firstLine="0"/>
              <w:jc w:val="center"/>
              <w:rPr>
                <w:color w:val="000000"/>
                <w:sz w:val="20"/>
                <w:szCs w:val="20"/>
              </w:rPr>
            </w:pPr>
            <w:r w:rsidRPr="00CC308E">
              <w:rPr>
                <w:color w:val="000000"/>
                <w:sz w:val="20"/>
                <w:szCs w:val="20"/>
              </w:rPr>
              <w:t>479024,44</w:t>
            </w:r>
          </w:p>
        </w:tc>
      </w:tr>
      <w:tr w:rsidR="00CC308E" w:rsidRPr="00CC308E" w:rsidTr="00CC308E">
        <w:tc>
          <w:tcPr>
            <w:tcW w:w="431" w:type="dxa"/>
            <w:vAlign w:val="center"/>
          </w:tcPr>
          <w:p w:rsidR="00CC308E" w:rsidRPr="00CC308E" w:rsidRDefault="00CC308E" w:rsidP="00CC308E">
            <w:pPr>
              <w:pStyle w:val="aff4"/>
              <w:jc w:val="center"/>
              <w:rPr>
                <w:rStyle w:val="9pt4"/>
                <w:color w:val="000000"/>
                <w:sz w:val="20"/>
                <w:szCs w:val="20"/>
              </w:rPr>
            </w:pPr>
            <w:r>
              <w:rPr>
                <w:rStyle w:val="9pt4"/>
                <w:color w:val="000000"/>
                <w:sz w:val="20"/>
                <w:szCs w:val="20"/>
              </w:rPr>
              <w:t>4</w:t>
            </w:r>
          </w:p>
        </w:tc>
        <w:tc>
          <w:tcPr>
            <w:tcW w:w="1701" w:type="dxa"/>
            <w:gridSpan w:val="2"/>
            <w:vAlign w:val="center"/>
          </w:tcPr>
          <w:p w:rsidR="00CC308E" w:rsidRPr="00CC308E" w:rsidRDefault="00CC308E" w:rsidP="00CC308E">
            <w:pPr>
              <w:pStyle w:val="aff4"/>
              <w:jc w:val="center"/>
              <w:rPr>
                <w:sz w:val="20"/>
                <w:szCs w:val="20"/>
              </w:rPr>
            </w:pPr>
            <w:r w:rsidRPr="00CC308E">
              <w:rPr>
                <w:rStyle w:val="9pt4"/>
                <w:color w:val="000000"/>
                <w:sz w:val="20"/>
                <w:szCs w:val="20"/>
              </w:rPr>
              <w:t>Переложить участок от ТК</w:t>
            </w:r>
            <w:proofErr w:type="gramStart"/>
            <w:r w:rsidRPr="00CC308E">
              <w:rPr>
                <w:rStyle w:val="9pt4"/>
                <w:color w:val="000000"/>
                <w:sz w:val="20"/>
                <w:szCs w:val="20"/>
              </w:rPr>
              <w:t>1</w:t>
            </w:r>
            <w:proofErr w:type="gramEnd"/>
            <w:r w:rsidRPr="00CC308E">
              <w:rPr>
                <w:rStyle w:val="9pt4"/>
                <w:color w:val="000000"/>
                <w:sz w:val="20"/>
                <w:szCs w:val="20"/>
              </w:rPr>
              <w:t xml:space="preserve"> до ТК31</w:t>
            </w:r>
          </w:p>
        </w:tc>
        <w:tc>
          <w:tcPr>
            <w:tcW w:w="1843" w:type="dxa"/>
            <w:vAlign w:val="center"/>
          </w:tcPr>
          <w:p w:rsidR="00CC308E" w:rsidRPr="00CC308E" w:rsidRDefault="00CC308E" w:rsidP="00CC308E">
            <w:pPr>
              <w:pStyle w:val="aff4"/>
              <w:jc w:val="center"/>
              <w:rPr>
                <w:b/>
                <w:sz w:val="20"/>
                <w:szCs w:val="20"/>
              </w:rPr>
            </w:pPr>
            <w:r w:rsidRPr="00CC308E">
              <w:rPr>
                <w:rStyle w:val="9pt5"/>
                <w:b w:val="0"/>
                <w:color w:val="000000"/>
                <w:sz w:val="20"/>
                <w:szCs w:val="20"/>
              </w:rPr>
              <w:t>89 =&gt; 108</w:t>
            </w:r>
          </w:p>
        </w:tc>
        <w:tc>
          <w:tcPr>
            <w:tcW w:w="1701" w:type="dxa"/>
            <w:vAlign w:val="center"/>
          </w:tcPr>
          <w:p w:rsidR="00CC308E" w:rsidRPr="00CC308E" w:rsidRDefault="00CC308E" w:rsidP="00CC308E">
            <w:pPr>
              <w:pStyle w:val="aff4"/>
              <w:jc w:val="center"/>
              <w:rPr>
                <w:sz w:val="20"/>
                <w:szCs w:val="20"/>
              </w:rPr>
            </w:pPr>
            <w:r w:rsidRPr="00CC308E">
              <w:rPr>
                <w:rStyle w:val="9pt4"/>
                <w:color w:val="000000"/>
                <w:sz w:val="20"/>
                <w:szCs w:val="20"/>
              </w:rPr>
              <w:t>70,4</w:t>
            </w:r>
          </w:p>
        </w:tc>
        <w:tc>
          <w:tcPr>
            <w:tcW w:w="1275" w:type="dxa"/>
            <w:vAlign w:val="center"/>
          </w:tcPr>
          <w:p w:rsidR="00CC308E" w:rsidRPr="00CC308E" w:rsidRDefault="00CC308E" w:rsidP="00CC308E">
            <w:pPr>
              <w:pStyle w:val="aff4"/>
              <w:jc w:val="center"/>
              <w:rPr>
                <w:sz w:val="20"/>
                <w:szCs w:val="20"/>
              </w:rPr>
            </w:pPr>
            <w:r w:rsidRPr="00CC308E">
              <w:rPr>
                <w:rStyle w:val="9pt4"/>
                <w:color w:val="000000"/>
                <w:sz w:val="20"/>
                <w:szCs w:val="20"/>
              </w:rPr>
              <w:t>Подземная</w:t>
            </w:r>
          </w:p>
          <w:p w:rsidR="00CC308E" w:rsidRPr="00CC308E" w:rsidRDefault="00CC308E" w:rsidP="00CC308E">
            <w:pPr>
              <w:pStyle w:val="aff4"/>
              <w:jc w:val="center"/>
              <w:rPr>
                <w:sz w:val="20"/>
                <w:szCs w:val="20"/>
              </w:rPr>
            </w:pPr>
            <w:r w:rsidRPr="00CC308E">
              <w:rPr>
                <w:rStyle w:val="9pt4"/>
                <w:color w:val="000000"/>
                <w:sz w:val="20"/>
                <w:szCs w:val="20"/>
              </w:rPr>
              <w:t>бесканальная</w:t>
            </w:r>
          </w:p>
        </w:tc>
        <w:tc>
          <w:tcPr>
            <w:tcW w:w="1276" w:type="dxa"/>
            <w:vAlign w:val="center"/>
          </w:tcPr>
          <w:p w:rsidR="00CC308E" w:rsidRPr="00CC308E" w:rsidRDefault="00CC308E" w:rsidP="00CC308E">
            <w:pPr>
              <w:pStyle w:val="aff4"/>
              <w:jc w:val="center"/>
              <w:rPr>
                <w:sz w:val="20"/>
                <w:szCs w:val="20"/>
              </w:rPr>
            </w:pPr>
            <w:r>
              <w:rPr>
                <w:rStyle w:val="9pt4"/>
                <w:color w:val="000000"/>
                <w:sz w:val="20"/>
                <w:szCs w:val="20"/>
              </w:rPr>
              <w:t>Пенополиу</w:t>
            </w:r>
            <w:r w:rsidRPr="00CC308E">
              <w:rPr>
                <w:rStyle w:val="9pt4"/>
                <w:color w:val="000000"/>
                <w:sz w:val="20"/>
                <w:szCs w:val="20"/>
              </w:rPr>
              <w:t>ретан</w:t>
            </w:r>
          </w:p>
        </w:tc>
        <w:tc>
          <w:tcPr>
            <w:tcW w:w="1417" w:type="dxa"/>
            <w:vAlign w:val="center"/>
          </w:tcPr>
          <w:p w:rsidR="00CC308E" w:rsidRPr="00CC308E" w:rsidRDefault="00CC308E" w:rsidP="00CC308E">
            <w:pPr>
              <w:spacing w:after="0" w:line="240" w:lineRule="auto"/>
              <w:ind w:firstLine="0"/>
              <w:jc w:val="center"/>
              <w:rPr>
                <w:color w:val="000000"/>
                <w:sz w:val="20"/>
                <w:szCs w:val="20"/>
              </w:rPr>
            </w:pPr>
            <w:r w:rsidRPr="00CC308E">
              <w:rPr>
                <w:color w:val="000000"/>
                <w:sz w:val="20"/>
                <w:szCs w:val="20"/>
              </w:rPr>
              <w:t>261277,00</w:t>
            </w:r>
          </w:p>
        </w:tc>
      </w:tr>
      <w:tr w:rsidR="00CC308E" w:rsidRPr="00CC308E" w:rsidTr="00CC308E">
        <w:tc>
          <w:tcPr>
            <w:tcW w:w="431" w:type="dxa"/>
            <w:vAlign w:val="center"/>
          </w:tcPr>
          <w:p w:rsidR="00CC308E" w:rsidRPr="00CC308E" w:rsidRDefault="00CC308E" w:rsidP="00CC308E">
            <w:pPr>
              <w:pStyle w:val="aff4"/>
              <w:jc w:val="center"/>
              <w:rPr>
                <w:rStyle w:val="9pt5"/>
                <w:color w:val="000000"/>
                <w:sz w:val="20"/>
                <w:szCs w:val="20"/>
              </w:rPr>
            </w:pPr>
          </w:p>
        </w:tc>
        <w:tc>
          <w:tcPr>
            <w:tcW w:w="3544" w:type="dxa"/>
            <w:gridSpan w:val="3"/>
            <w:vAlign w:val="center"/>
          </w:tcPr>
          <w:p w:rsidR="00CC308E" w:rsidRPr="00CC308E" w:rsidRDefault="00CC308E" w:rsidP="00CC308E">
            <w:pPr>
              <w:pStyle w:val="aff4"/>
              <w:jc w:val="center"/>
              <w:rPr>
                <w:sz w:val="20"/>
                <w:szCs w:val="20"/>
              </w:rPr>
            </w:pPr>
            <w:r w:rsidRPr="00CC308E">
              <w:rPr>
                <w:rStyle w:val="9pt5"/>
                <w:color w:val="000000"/>
                <w:sz w:val="20"/>
                <w:szCs w:val="20"/>
              </w:rPr>
              <w:t>Итого за расчетный срок</w:t>
            </w:r>
          </w:p>
        </w:tc>
        <w:tc>
          <w:tcPr>
            <w:tcW w:w="1701" w:type="dxa"/>
            <w:vAlign w:val="center"/>
          </w:tcPr>
          <w:p w:rsidR="00CC308E" w:rsidRPr="00CC308E" w:rsidRDefault="00CC308E" w:rsidP="00CC308E">
            <w:pPr>
              <w:pStyle w:val="aff4"/>
              <w:jc w:val="center"/>
              <w:rPr>
                <w:sz w:val="20"/>
                <w:szCs w:val="20"/>
              </w:rPr>
            </w:pPr>
            <w:r w:rsidRPr="00CC308E">
              <w:rPr>
                <w:rStyle w:val="9pt5"/>
                <w:color w:val="000000"/>
                <w:sz w:val="20"/>
                <w:szCs w:val="20"/>
              </w:rPr>
              <w:t>179,4</w:t>
            </w:r>
          </w:p>
        </w:tc>
        <w:tc>
          <w:tcPr>
            <w:tcW w:w="1275" w:type="dxa"/>
            <w:vAlign w:val="center"/>
          </w:tcPr>
          <w:p w:rsidR="00CC308E" w:rsidRPr="00CC308E" w:rsidRDefault="00CC308E" w:rsidP="00CC308E">
            <w:pPr>
              <w:spacing w:after="0" w:line="240" w:lineRule="auto"/>
              <w:ind w:firstLine="0"/>
              <w:jc w:val="center"/>
              <w:rPr>
                <w:sz w:val="20"/>
                <w:szCs w:val="20"/>
              </w:rPr>
            </w:pPr>
          </w:p>
        </w:tc>
        <w:tc>
          <w:tcPr>
            <w:tcW w:w="1276" w:type="dxa"/>
            <w:vAlign w:val="center"/>
          </w:tcPr>
          <w:p w:rsidR="00CC308E" w:rsidRPr="00CC308E" w:rsidRDefault="00CC308E" w:rsidP="00CC308E">
            <w:pPr>
              <w:spacing w:after="0" w:line="240" w:lineRule="auto"/>
              <w:ind w:firstLine="0"/>
              <w:jc w:val="center"/>
              <w:rPr>
                <w:sz w:val="20"/>
                <w:szCs w:val="20"/>
              </w:rPr>
            </w:pPr>
          </w:p>
        </w:tc>
        <w:tc>
          <w:tcPr>
            <w:tcW w:w="1417" w:type="dxa"/>
            <w:vAlign w:val="center"/>
          </w:tcPr>
          <w:p w:rsidR="00CC308E" w:rsidRPr="00CC308E" w:rsidRDefault="00CC308E" w:rsidP="00CC308E">
            <w:pPr>
              <w:spacing w:after="0" w:line="240" w:lineRule="auto"/>
              <w:ind w:firstLine="0"/>
              <w:jc w:val="center"/>
              <w:rPr>
                <w:b/>
                <w:color w:val="000000"/>
                <w:sz w:val="20"/>
                <w:szCs w:val="20"/>
              </w:rPr>
            </w:pPr>
            <w:r w:rsidRPr="00CC308E">
              <w:rPr>
                <w:b/>
                <w:color w:val="000000"/>
                <w:sz w:val="20"/>
                <w:szCs w:val="20"/>
              </w:rPr>
              <w:t>878634,16</w:t>
            </w:r>
          </w:p>
        </w:tc>
      </w:tr>
    </w:tbl>
    <w:p w:rsidR="009F0946" w:rsidRDefault="009F0946" w:rsidP="00FF7A3F"/>
    <w:p w:rsidR="00174AF8" w:rsidRDefault="00174AF8" w:rsidP="00174AF8">
      <w:pPr>
        <w:jc w:val="right"/>
      </w:pPr>
      <w:r>
        <w:t>Таблица 7.11</w:t>
      </w:r>
    </w:p>
    <w:p w:rsidR="0033259F" w:rsidRPr="00174AF8" w:rsidRDefault="0033259F" w:rsidP="00174AF8">
      <w:pPr>
        <w:ind w:firstLine="0"/>
        <w:jc w:val="center"/>
      </w:pPr>
      <w:r w:rsidRPr="00174AF8">
        <w:t xml:space="preserve">Перечень участков т/с необходимых для реконструкции </w:t>
      </w:r>
      <w:r w:rsidR="00174AF8">
        <w:t>–</w:t>
      </w:r>
      <w:r w:rsidRPr="00174AF8">
        <w:t xml:space="preserve"> зона действия котельной Противотуберкулезного диспансера</w:t>
      </w:r>
    </w:p>
    <w:tbl>
      <w:tblPr>
        <w:tblW w:w="9721" w:type="dxa"/>
        <w:jc w:val="center"/>
        <w:tblLayout w:type="fixed"/>
        <w:tblCellMar>
          <w:left w:w="0" w:type="dxa"/>
          <w:right w:w="0" w:type="dxa"/>
        </w:tblCellMar>
        <w:tblLook w:val="0000" w:firstRow="0" w:lastRow="0" w:firstColumn="0" w:lastColumn="0" w:noHBand="0" w:noVBand="0"/>
      </w:tblPr>
      <w:tblGrid>
        <w:gridCol w:w="475"/>
        <w:gridCol w:w="869"/>
        <w:gridCol w:w="859"/>
        <w:gridCol w:w="1680"/>
        <w:gridCol w:w="1512"/>
        <w:gridCol w:w="1208"/>
        <w:gridCol w:w="1494"/>
        <w:gridCol w:w="1624"/>
      </w:tblGrid>
      <w:tr w:rsidR="0033259F" w:rsidRPr="00E514F8" w:rsidTr="001501CD">
        <w:trPr>
          <w:jc w:val="center"/>
        </w:trPr>
        <w:tc>
          <w:tcPr>
            <w:tcW w:w="475" w:type="dxa"/>
            <w:tcBorders>
              <w:top w:val="single" w:sz="4" w:space="0" w:color="auto"/>
              <w:left w:val="single" w:sz="4" w:space="0" w:color="auto"/>
              <w:bottom w:val="nil"/>
              <w:right w:val="nil"/>
            </w:tcBorders>
            <w:vAlign w:val="center"/>
          </w:tcPr>
          <w:p w:rsidR="0033259F" w:rsidRPr="00E514F8" w:rsidRDefault="0033259F" w:rsidP="00E514F8">
            <w:pPr>
              <w:pStyle w:val="aff4"/>
              <w:jc w:val="center"/>
              <w:rPr>
                <w:sz w:val="20"/>
                <w:szCs w:val="20"/>
              </w:rPr>
            </w:pPr>
            <w:r w:rsidRPr="00E514F8">
              <w:rPr>
                <w:rStyle w:val="9pt5"/>
                <w:color w:val="000000"/>
                <w:sz w:val="20"/>
                <w:szCs w:val="20"/>
              </w:rPr>
              <w:t>№</w:t>
            </w:r>
            <w:r w:rsidR="00E514F8" w:rsidRPr="00E514F8">
              <w:rPr>
                <w:rStyle w:val="9pt5"/>
                <w:color w:val="000000"/>
                <w:sz w:val="20"/>
                <w:szCs w:val="20"/>
              </w:rPr>
              <w:t xml:space="preserve"> </w:t>
            </w:r>
            <w:r w:rsidRPr="00E514F8">
              <w:rPr>
                <w:rStyle w:val="9pt5"/>
                <w:color w:val="000000"/>
                <w:sz w:val="20"/>
                <w:szCs w:val="20"/>
              </w:rPr>
              <w:t>п/п</w:t>
            </w:r>
          </w:p>
        </w:tc>
        <w:tc>
          <w:tcPr>
            <w:tcW w:w="869" w:type="dxa"/>
            <w:tcBorders>
              <w:top w:val="single" w:sz="4" w:space="0" w:color="auto"/>
              <w:left w:val="single" w:sz="4" w:space="0" w:color="auto"/>
              <w:bottom w:val="nil"/>
              <w:right w:val="nil"/>
            </w:tcBorders>
            <w:vAlign w:val="center"/>
          </w:tcPr>
          <w:p w:rsidR="0033259F" w:rsidRPr="00E514F8" w:rsidRDefault="0033259F" w:rsidP="00E514F8">
            <w:pPr>
              <w:pStyle w:val="aff4"/>
              <w:jc w:val="center"/>
              <w:rPr>
                <w:sz w:val="20"/>
                <w:szCs w:val="20"/>
              </w:rPr>
            </w:pPr>
            <w:r w:rsidRPr="00E514F8">
              <w:rPr>
                <w:rStyle w:val="9pt5"/>
                <w:color w:val="000000"/>
                <w:sz w:val="20"/>
                <w:szCs w:val="20"/>
              </w:rPr>
              <w:t>Начало</w:t>
            </w:r>
            <w:r w:rsidR="00E514F8" w:rsidRPr="00E514F8">
              <w:rPr>
                <w:rStyle w:val="9pt5"/>
                <w:color w:val="000000"/>
                <w:sz w:val="20"/>
                <w:szCs w:val="20"/>
              </w:rPr>
              <w:t xml:space="preserve"> </w:t>
            </w:r>
            <w:r w:rsidRPr="00E514F8">
              <w:rPr>
                <w:rStyle w:val="9pt5"/>
                <w:color w:val="000000"/>
                <w:sz w:val="20"/>
                <w:szCs w:val="20"/>
              </w:rPr>
              <w:t>участка</w:t>
            </w:r>
          </w:p>
        </w:tc>
        <w:tc>
          <w:tcPr>
            <w:tcW w:w="859" w:type="dxa"/>
            <w:tcBorders>
              <w:top w:val="single" w:sz="4" w:space="0" w:color="auto"/>
              <w:left w:val="single" w:sz="4" w:space="0" w:color="auto"/>
              <w:bottom w:val="nil"/>
              <w:right w:val="nil"/>
            </w:tcBorders>
            <w:vAlign w:val="center"/>
          </w:tcPr>
          <w:p w:rsidR="0033259F" w:rsidRPr="00E514F8" w:rsidRDefault="0033259F" w:rsidP="00E514F8">
            <w:pPr>
              <w:pStyle w:val="aff4"/>
              <w:jc w:val="center"/>
              <w:rPr>
                <w:sz w:val="20"/>
                <w:szCs w:val="20"/>
              </w:rPr>
            </w:pPr>
            <w:r w:rsidRPr="00E514F8">
              <w:rPr>
                <w:rStyle w:val="9pt5"/>
                <w:color w:val="000000"/>
                <w:sz w:val="20"/>
                <w:szCs w:val="20"/>
              </w:rPr>
              <w:t>Конец</w:t>
            </w:r>
            <w:r w:rsidR="00E514F8" w:rsidRPr="00E514F8">
              <w:rPr>
                <w:rStyle w:val="9pt5"/>
                <w:color w:val="000000"/>
                <w:sz w:val="20"/>
                <w:szCs w:val="20"/>
              </w:rPr>
              <w:t xml:space="preserve"> </w:t>
            </w:r>
            <w:r w:rsidRPr="00E514F8">
              <w:rPr>
                <w:rStyle w:val="9pt5"/>
                <w:color w:val="000000"/>
                <w:sz w:val="20"/>
                <w:szCs w:val="20"/>
              </w:rPr>
              <w:t>участка</w:t>
            </w:r>
          </w:p>
        </w:tc>
        <w:tc>
          <w:tcPr>
            <w:tcW w:w="1680" w:type="dxa"/>
            <w:tcBorders>
              <w:top w:val="single" w:sz="4" w:space="0" w:color="auto"/>
              <w:left w:val="single" w:sz="4" w:space="0" w:color="auto"/>
              <w:bottom w:val="nil"/>
              <w:right w:val="nil"/>
            </w:tcBorders>
            <w:vAlign w:val="center"/>
          </w:tcPr>
          <w:p w:rsidR="0033259F" w:rsidRPr="00E514F8" w:rsidRDefault="0033259F" w:rsidP="00E514F8">
            <w:pPr>
              <w:pStyle w:val="aff4"/>
              <w:jc w:val="center"/>
              <w:rPr>
                <w:sz w:val="20"/>
                <w:szCs w:val="20"/>
              </w:rPr>
            </w:pPr>
            <w:r w:rsidRPr="00E514F8">
              <w:rPr>
                <w:rStyle w:val="9pt5"/>
                <w:color w:val="000000"/>
                <w:sz w:val="20"/>
                <w:szCs w:val="20"/>
              </w:rPr>
              <w:t xml:space="preserve">Наружный диаметр прокладываемого т/п </w:t>
            </w:r>
            <w:r w:rsidRPr="00E514F8">
              <w:rPr>
                <w:rStyle w:val="9pt5"/>
                <w:color w:val="000000"/>
                <w:sz w:val="20"/>
                <w:szCs w:val="20"/>
                <w:lang w:val="en-US" w:eastAsia="en-US"/>
              </w:rPr>
              <w:t>D</w:t>
            </w:r>
            <w:r w:rsidRPr="00E514F8">
              <w:rPr>
                <w:rStyle w:val="9pt5"/>
                <w:color w:val="000000"/>
                <w:sz w:val="20"/>
                <w:szCs w:val="20"/>
                <w:lang w:eastAsia="en-US"/>
              </w:rPr>
              <w:t xml:space="preserve">, </w:t>
            </w:r>
            <w:r w:rsidRPr="00E514F8">
              <w:rPr>
                <w:rStyle w:val="9pt5"/>
                <w:color w:val="000000"/>
                <w:sz w:val="20"/>
                <w:szCs w:val="20"/>
              </w:rPr>
              <w:t>мм</w:t>
            </w:r>
          </w:p>
        </w:tc>
        <w:tc>
          <w:tcPr>
            <w:tcW w:w="1512" w:type="dxa"/>
            <w:tcBorders>
              <w:top w:val="single" w:sz="4" w:space="0" w:color="auto"/>
              <w:left w:val="single" w:sz="4" w:space="0" w:color="auto"/>
              <w:bottom w:val="nil"/>
              <w:right w:val="nil"/>
            </w:tcBorders>
            <w:vAlign w:val="center"/>
          </w:tcPr>
          <w:p w:rsidR="0033259F" w:rsidRPr="00E514F8" w:rsidRDefault="00E514F8" w:rsidP="00E514F8">
            <w:pPr>
              <w:pStyle w:val="aff4"/>
              <w:jc w:val="center"/>
              <w:rPr>
                <w:sz w:val="20"/>
                <w:szCs w:val="20"/>
              </w:rPr>
            </w:pPr>
            <w:r w:rsidRPr="00E514F8">
              <w:rPr>
                <w:rStyle w:val="9pt5"/>
                <w:color w:val="000000"/>
                <w:sz w:val="20"/>
                <w:szCs w:val="20"/>
              </w:rPr>
              <w:t>Протяже</w:t>
            </w:r>
            <w:r w:rsidR="0033259F" w:rsidRPr="00E514F8">
              <w:rPr>
                <w:rStyle w:val="9pt5"/>
                <w:color w:val="000000"/>
                <w:sz w:val="20"/>
                <w:szCs w:val="20"/>
              </w:rPr>
              <w:t xml:space="preserve">нность </w:t>
            </w:r>
            <w:r w:rsidR="0033259F" w:rsidRPr="00E514F8">
              <w:rPr>
                <w:rStyle w:val="9pt5"/>
                <w:color w:val="000000"/>
                <w:sz w:val="20"/>
                <w:szCs w:val="20"/>
                <w:lang w:val="en-US" w:eastAsia="en-US"/>
              </w:rPr>
              <w:t xml:space="preserve">L, </w:t>
            </w:r>
            <w:r w:rsidR="0033259F" w:rsidRPr="00E514F8">
              <w:rPr>
                <w:rStyle w:val="9pt5"/>
                <w:color w:val="000000"/>
                <w:sz w:val="20"/>
                <w:szCs w:val="20"/>
              </w:rPr>
              <w:t>м</w:t>
            </w:r>
          </w:p>
        </w:tc>
        <w:tc>
          <w:tcPr>
            <w:tcW w:w="1208" w:type="dxa"/>
            <w:tcBorders>
              <w:top w:val="single" w:sz="4" w:space="0" w:color="auto"/>
              <w:left w:val="single" w:sz="4" w:space="0" w:color="auto"/>
              <w:bottom w:val="nil"/>
              <w:right w:val="nil"/>
            </w:tcBorders>
            <w:vAlign w:val="center"/>
          </w:tcPr>
          <w:p w:rsidR="0033259F" w:rsidRPr="00E514F8" w:rsidRDefault="0033259F" w:rsidP="00E514F8">
            <w:pPr>
              <w:pStyle w:val="aff4"/>
              <w:jc w:val="center"/>
              <w:rPr>
                <w:sz w:val="20"/>
                <w:szCs w:val="20"/>
              </w:rPr>
            </w:pPr>
            <w:r w:rsidRPr="00E514F8">
              <w:rPr>
                <w:rStyle w:val="9pt5"/>
                <w:color w:val="000000"/>
                <w:sz w:val="20"/>
                <w:szCs w:val="20"/>
              </w:rPr>
              <w:t>Тип</w:t>
            </w:r>
            <w:r w:rsidR="00E514F8" w:rsidRPr="00E514F8">
              <w:rPr>
                <w:rStyle w:val="9pt5"/>
                <w:color w:val="000000"/>
                <w:sz w:val="20"/>
                <w:szCs w:val="20"/>
              </w:rPr>
              <w:t xml:space="preserve"> </w:t>
            </w:r>
            <w:r w:rsidRPr="00E514F8">
              <w:rPr>
                <w:rStyle w:val="9pt5"/>
                <w:color w:val="000000"/>
                <w:sz w:val="20"/>
                <w:szCs w:val="20"/>
              </w:rPr>
              <w:t>прокладки</w:t>
            </w:r>
          </w:p>
        </w:tc>
        <w:tc>
          <w:tcPr>
            <w:tcW w:w="1494" w:type="dxa"/>
            <w:tcBorders>
              <w:top w:val="single" w:sz="4" w:space="0" w:color="auto"/>
              <w:left w:val="single" w:sz="4" w:space="0" w:color="auto"/>
              <w:bottom w:val="nil"/>
              <w:right w:val="nil"/>
            </w:tcBorders>
            <w:vAlign w:val="center"/>
          </w:tcPr>
          <w:p w:rsidR="0033259F" w:rsidRPr="00E514F8" w:rsidRDefault="0033259F" w:rsidP="00E514F8">
            <w:pPr>
              <w:pStyle w:val="aff4"/>
              <w:jc w:val="center"/>
              <w:rPr>
                <w:sz w:val="20"/>
                <w:szCs w:val="20"/>
              </w:rPr>
            </w:pPr>
            <w:r w:rsidRPr="00E514F8">
              <w:rPr>
                <w:rStyle w:val="9pt5"/>
                <w:color w:val="000000"/>
                <w:sz w:val="20"/>
                <w:szCs w:val="20"/>
              </w:rPr>
              <w:t>Тип изоляции</w:t>
            </w:r>
          </w:p>
        </w:tc>
        <w:tc>
          <w:tcPr>
            <w:tcW w:w="1624" w:type="dxa"/>
            <w:tcBorders>
              <w:top w:val="single" w:sz="4" w:space="0" w:color="auto"/>
              <w:left w:val="single" w:sz="4" w:space="0" w:color="auto"/>
              <w:bottom w:val="nil"/>
              <w:right w:val="single" w:sz="4" w:space="0" w:color="auto"/>
            </w:tcBorders>
            <w:vAlign w:val="center"/>
          </w:tcPr>
          <w:p w:rsidR="0033259F" w:rsidRPr="00E514F8" w:rsidRDefault="0033259F" w:rsidP="00E514F8">
            <w:pPr>
              <w:pStyle w:val="aff4"/>
              <w:jc w:val="center"/>
              <w:rPr>
                <w:sz w:val="20"/>
                <w:szCs w:val="20"/>
              </w:rPr>
            </w:pPr>
            <w:r w:rsidRPr="00E514F8">
              <w:rPr>
                <w:rStyle w:val="9pt5"/>
                <w:color w:val="000000"/>
                <w:sz w:val="20"/>
                <w:szCs w:val="20"/>
              </w:rPr>
              <w:t>Ориентировочная стоимость, руб.</w:t>
            </w:r>
          </w:p>
        </w:tc>
      </w:tr>
      <w:tr w:rsidR="0033259F" w:rsidRPr="00E514F8" w:rsidTr="001501CD">
        <w:trPr>
          <w:jc w:val="center"/>
        </w:trPr>
        <w:tc>
          <w:tcPr>
            <w:tcW w:w="9721" w:type="dxa"/>
            <w:gridSpan w:val="8"/>
            <w:tcBorders>
              <w:top w:val="single" w:sz="4" w:space="0" w:color="auto"/>
              <w:left w:val="single" w:sz="4" w:space="0" w:color="auto"/>
              <w:bottom w:val="nil"/>
              <w:right w:val="single" w:sz="4" w:space="0" w:color="auto"/>
            </w:tcBorders>
            <w:vAlign w:val="center"/>
          </w:tcPr>
          <w:p w:rsidR="0033259F" w:rsidRPr="00E514F8" w:rsidRDefault="0033259F" w:rsidP="00DC78BB">
            <w:pPr>
              <w:pStyle w:val="aff4"/>
              <w:jc w:val="center"/>
              <w:rPr>
                <w:sz w:val="20"/>
                <w:szCs w:val="20"/>
              </w:rPr>
            </w:pPr>
            <w:r w:rsidRPr="00E514F8">
              <w:rPr>
                <w:rStyle w:val="9pt5"/>
                <w:color w:val="000000"/>
                <w:sz w:val="20"/>
                <w:szCs w:val="20"/>
              </w:rPr>
              <w:t>20</w:t>
            </w:r>
            <w:r w:rsidR="00DC78BB">
              <w:rPr>
                <w:rStyle w:val="9pt5"/>
                <w:color w:val="000000"/>
                <w:sz w:val="20"/>
                <w:szCs w:val="20"/>
              </w:rPr>
              <w:t>20</w:t>
            </w:r>
            <w:r w:rsidRPr="00E514F8">
              <w:rPr>
                <w:rStyle w:val="9pt5"/>
                <w:color w:val="000000"/>
                <w:sz w:val="20"/>
                <w:szCs w:val="20"/>
              </w:rPr>
              <w:t xml:space="preserve"> г.</w:t>
            </w:r>
          </w:p>
        </w:tc>
      </w:tr>
      <w:tr w:rsidR="0033259F" w:rsidRPr="00E514F8" w:rsidTr="001501CD">
        <w:trPr>
          <w:jc w:val="center"/>
        </w:trPr>
        <w:tc>
          <w:tcPr>
            <w:tcW w:w="475" w:type="dxa"/>
            <w:tcBorders>
              <w:top w:val="single" w:sz="4" w:space="0" w:color="auto"/>
              <w:left w:val="single" w:sz="4" w:space="0" w:color="auto"/>
              <w:bottom w:val="nil"/>
              <w:right w:val="nil"/>
            </w:tcBorders>
            <w:vAlign w:val="center"/>
          </w:tcPr>
          <w:p w:rsidR="0033259F" w:rsidRPr="00E514F8" w:rsidRDefault="0033259F" w:rsidP="00E514F8">
            <w:pPr>
              <w:pStyle w:val="aff4"/>
              <w:jc w:val="center"/>
              <w:rPr>
                <w:sz w:val="20"/>
                <w:szCs w:val="20"/>
              </w:rPr>
            </w:pPr>
            <w:r w:rsidRPr="00E514F8">
              <w:rPr>
                <w:rStyle w:val="9pt4"/>
                <w:color w:val="000000"/>
                <w:sz w:val="20"/>
                <w:szCs w:val="20"/>
              </w:rPr>
              <w:t>1</w:t>
            </w:r>
          </w:p>
        </w:tc>
        <w:tc>
          <w:tcPr>
            <w:tcW w:w="1728" w:type="dxa"/>
            <w:gridSpan w:val="2"/>
            <w:tcBorders>
              <w:top w:val="single" w:sz="4" w:space="0" w:color="auto"/>
              <w:left w:val="single" w:sz="4" w:space="0" w:color="auto"/>
              <w:bottom w:val="nil"/>
              <w:right w:val="nil"/>
            </w:tcBorders>
            <w:vAlign w:val="center"/>
          </w:tcPr>
          <w:p w:rsidR="0033259F" w:rsidRPr="00E514F8" w:rsidRDefault="0033259F" w:rsidP="00E514F8">
            <w:pPr>
              <w:pStyle w:val="aff4"/>
              <w:jc w:val="center"/>
              <w:rPr>
                <w:sz w:val="20"/>
                <w:szCs w:val="20"/>
              </w:rPr>
            </w:pPr>
            <w:r w:rsidRPr="00E514F8">
              <w:rPr>
                <w:rStyle w:val="9pt4"/>
                <w:color w:val="000000"/>
                <w:sz w:val="20"/>
                <w:szCs w:val="20"/>
              </w:rPr>
              <w:t>Переложить участок от ТК</w:t>
            </w:r>
            <w:proofErr w:type="gramStart"/>
            <w:r w:rsidRPr="00E514F8">
              <w:rPr>
                <w:rStyle w:val="9pt4"/>
                <w:color w:val="000000"/>
                <w:sz w:val="20"/>
                <w:szCs w:val="20"/>
              </w:rPr>
              <w:t>1</w:t>
            </w:r>
            <w:proofErr w:type="gramEnd"/>
            <w:r w:rsidRPr="00E514F8">
              <w:rPr>
                <w:rStyle w:val="9pt4"/>
                <w:color w:val="000000"/>
                <w:sz w:val="20"/>
                <w:szCs w:val="20"/>
              </w:rPr>
              <w:t xml:space="preserve"> до ТК20</w:t>
            </w:r>
          </w:p>
        </w:tc>
        <w:tc>
          <w:tcPr>
            <w:tcW w:w="1680" w:type="dxa"/>
            <w:tcBorders>
              <w:top w:val="single" w:sz="4" w:space="0" w:color="auto"/>
              <w:left w:val="single" w:sz="4" w:space="0" w:color="auto"/>
              <w:bottom w:val="nil"/>
              <w:right w:val="nil"/>
            </w:tcBorders>
            <w:vAlign w:val="center"/>
          </w:tcPr>
          <w:p w:rsidR="0033259F" w:rsidRPr="00E514F8" w:rsidRDefault="0033259F" w:rsidP="00E514F8">
            <w:pPr>
              <w:pStyle w:val="aff4"/>
              <w:jc w:val="center"/>
              <w:rPr>
                <w:b/>
                <w:sz w:val="20"/>
                <w:szCs w:val="20"/>
              </w:rPr>
            </w:pPr>
            <w:r w:rsidRPr="00E514F8">
              <w:rPr>
                <w:rStyle w:val="9pt5"/>
                <w:b w:val="0"/>
                <w:color w:val="000000"/>
                <w:sz w:val="20"/>
                <w:szCs w:val="20"/>
              </w:rPr>
              <w:t>108 =&gt; 159</w:t>
            </w:r>
          </w:p>
        </w:tc>
        <w:tc>
          <w:tcPr>
            <w:tcW w:w="1512" w:type="dxa"/>
            <w:tcBorders>
              <w:top w:val="single" w:sz="4" w:space="0" w:color="auto"/>
              <w:left w:val="single" w:sz="4" w:space="0" w:color="auto"/>
              <w:bottom w:val="nil"/>
              <w:right w:val="nil"/>
            </w:tcBorders>
            <w:vAlign w:val="center"/>
          </w:tcPr>
          <w:p w:rsidR="0033259F" w:rsidRPr="00E514F8" w:rsidRDefault="0033259F" w:rsidP="00E514F8">
            <w:pPr>
              <w:pStyle w:val="aff4"/>
              <w:jc w:val="center"/>
              <w:rPr>
                <w:sz w:val="20"/>
                <w:szCs w:val="20"/>
              </w:rPr>
            </w:pPr>
            <w:r w:rsidRPr="00E514F8">
              <w:rPr>
                <w:rStyle w:val="9pt4"/>
                <w:color w:val="000000"/>
                <w:sz w:val="20"/>
                <w:szCs w:val="20"/>
              </w:rPr>
              <w:t>51</w:t>
            </w:r>
          </w:p>
        </w:tc>
        <w:tc>
          <w:tcPr>
            <w:tcW w:w="1208" w:type="dxa"/>
            <w:tcBorders>
              <w:top w:val="single" w:sz="4" w:space="0" w:color="auto"/>
              <w:left w:val="single" w:sz="4" w:space="0" w:color="auto"/>
              <w:bottom w:val="nil"/>
              <w:right w:val="nil"/>
            </w:tcBorders>
            <w:vAlign w:val="center"/>
          </w:tcPr>
          <w:p w:rsidR="0033259F" w:rsidRPr="00E514F8" w:rsidRDefault="0033259F" w:rsidP="00E514F8">
            <w:pPr>
              <w:pStyle w:val="aff4"/>
              <w:jc w:val="center"/>
              <w:rPr>
                <w:sz w:val="20"/>
                <w:szCs w:val="20"/>
              </w:rPr>
            </w:pPr>
            <w:r w:rsidRPr="00E514F8">
              <w:rPr>
                <w:rStyle w:val="9pt4"/>
                <w:color w:val="000000"/>
                <w:sz w:val="20"/>
                <w:szCs w:val="20"/>
              </w:rPr>
              <w:t>Подземная</w:t>
            </w:r>
          </w:p>
          <w:p w:rsidR="0033259F" w:rsidRPr="00E514F8" w:rsidRDefault="0033259F" w:rsidP="00E514F8">
            <w:pPr>
              <w:pStyle w:val="aff4"/>
              <w:jc w:val="center"/>
              <w:rPr>
                <w:sz w:val="20"/>
                <w:szCs w:val="20"/>
              </w:rPr>
            </w:pPr>
            <w:r w:rsidRPr="00E514F8">
              <w:rPr>
                <w:rStyle w:val="9pt4"/>
                <w:color w:val="000000"/>
                <w:sz w:val="20"/>
                <w:szCs w:val="20"/>
              </w:rPr>
              <w:t>бесканальная</w:t>
            </w:r>
          </w:p>
        </w:tc>
        <w:tc>
          <w:tcPr>
            <w:tcW w:w="1494" w:type="dxa"/>
            <w:tcBorders>
              <w:top w:val="single" w:sz="4" w:space="0" w:color="auto"/>
              <w:left w:val="single" w:sz="4" w:space="0" w:color="auto"/>
              <w:bottom w:val="nil"/>
              <w:right w:val="nil"/>
            </w:tcBorders>
            <w:vAlign w:val="center"/>
          </w:tcPr>
          <w:p w:rsidR="0033259F" w:rsidRPr="00E514F8" w:rsidRDefault="0033259F" w:rsidP="00E514F8">
            <w:pPr>
              <w:pStyle w:val="aff4"/>
              <w:jc w:val="center"/>
              <w:rPr>
                <w:sz w:val="20"/>
                <w:szCs w:val="20"/>
              </w:rPr>
            </w:pPr>
            <w:r w:rsidRPr="00E514F8">
              <w:rPr>
                <w:rStyle w:val="9pt4"/>
                <w:color w:val="000000"/>
                <w:sz w:val="20"/>
                <w:szCs w:val="20"/>
              </w:rPr>
              <w:t>Пенополиуретан</w:t>
            </w:r>
          </w:p>
        </w:tc>
        <w:tc>
          <w:tcPr>
            <w:tcW w:w="1624" w:type="dxa"/>
            <w:tcBorders>
              <w:top w:val="single" w:sz="4" w:space="0" w:color="auto"/>
              <w:left w:val="single" w:sz="4" w:space="0" w:color="auto"/>
              <w:bottom w:val="nil"/>
              <w:right w:val="single" w:sz="4" w:space="0" w:color="auto"/>
            </w:tcBorders>
            <w:vAlign w:val="center"/>
          </w:tcPr>
          <w:p w:rsidR="0033259F" w:rsidRPr="00E514F8" w:rsidRDefault="00E514F8" w:rsidP="00E514F8">
            <w:pPr>
              <w:spacing w:after="0" w:line="240" w:lineRule="auto"/>
              <w:ind w:firstLine="0"/>
              <w:jc w:val="center"/>
              <w:rPr>
                <w:color w:val="000000"/>
                <w:sz w:val="20"/>
                <w:szCs w:val="20"/>
              </w:rPr>
            </w:pPr>
            <w:r w:rsidRPr="00E514F8">
              <w:rPr>
                <w:color w:val="000000"/>
                <w:sz w:val="20"/>
                <w:szCs w:val="20"/>
              </w:rPr>
              <w:t>239001,30</w:t>
            </w:r>
          </w:p>
        </w:tc>
      </w:tr>
      <w:tr w:rsidR="0033259F" w:rsidRPr="00E514F8" w:rsidTr="001501CD">
        <w:trPr>
          <w:jc w:val="center"/>
        </w:trPr>
        <w:tc>
          <w:tcPr>
            <w:tcW w:w="3883" w:type="dxa"/>
            <w:gridSpan w:val="4"/>
            <w:tcBorders>
              <w:top w:val="single" w:sz="4" w:space="0" w:color="auto"/>
              <w:left w:val="single" w:sz="4" w:space="0" w:color="auto"/>
              <w:bottom w:val="single" w:sz="4" w:space="0" w:color="auto"/>
              <w:right w:val="nil"/>
            </w:tcBorders>
            <w:vAlign w:val="center"/>
          </w:tcPr>
          <w:p w:rsidR="0033259F" w:rsidRPr="00E514F8" w:rsidRDefault="0033259F" w:rsidP="00E514F8">
            <w:pPr>
              <w:pStyle w:val="aff4"/>
              <w:jc w:val="center"/>
              <w:rPr>
                <w:sz w:val="20"/>
                <w:szCs w:val="20"/>
              </w:rPr>
            </w:pPr>
            <w:r w:rsidRPr="00E514F8">
              <w:rPr>
                <w:rStyle w:val="9pt5"/>
                <w:color w:val="000000"/>
                <w:sz w:val="20"/>
                <w:szCs w:val="20"/>
              </w:rPr>
              <w:t>Итого за расчетный срок</w:t>
            </w:r>
          </w:p>
        </w:tc>
        <w:tc>
          <w:tcPr>
            <w:tcW w:w="1512" w:type="dxa"/>
            <w:tcBorders>
              <w:top w:val="single" w:sz="4" w:space="0" w:color="auto"/>
              <w:left w:val="single" w:sz="4" w:space="0" w:color="auto"/>
              <w:bottom w:val="single" w:sz="4" w:space="0" w:color="auto"/>
              <w:right w:val="nil"/>
            </w:tcBorders>
            <w:vAlign w:val="center"/>
          </w:tcPr>
          <w:p w:rsidR="0033259F" w:rsidRPr="00E514F8" w:rsidRDefault="0033259F" w:rsidP="00E514F8">
            <w:pPr>
              <w:pStyle w:val="aff4"/>
              <w:jc w:val="center"/>
              <w:rPr>
                <w:sz w:val="20"/>
                <w:szCs w:val="20"/>
              </w:rPr>
            </w:pPr>
            <w:r w:rsidRPr="00E514F8">
              <w:rPr>
                <w:rStyle w:val="9pt5"/>
                <w:color w:val="000000"/>
                <w:sz w:val="20"/>
                <w:szCs w:val="20"/>
              </w:rPr>
              <w:t>51</w:t>
            </w:r>
          </w:p>
        </w:tc>
        <w:tc>
          <w:tcPr>
            <w:tcW w:w="1208" w:type="dxa"/>
            <w:tcBorders>
              <w:top w:val="single" w:sz="4" w:space="0" w:color="auto"/>
              <w:left w:val="single" w:sz="4" w:space="0" w:color="auto"/>
              <w:bottom w:val="single" w:sz="4" w:space="0" w:color="auto"/>
              <w:right w:val="nil"/>
            </w:tcBorders>
            <w:vAlign w:val="center"/>
          </w:tcPr>
          <w:p w:rsidR="0033259F" w:rsidRPr="00E514F8" w:rsidRDefault="0033259F" w:rsidP="00E514F8">
            <w:pPr>
              <w:pStyle w:val="aff4"/>
              <w:jc w:val="center"/>
              <w:rPr>
                <w:sz w:val="20"/>
                <w:szCs w:val="20"/>
              </w:rPr>
            </w:pPr>
            <w:r w:rsidRPr="00E514F8">
              <w:rPr>
                <w:rStyle w:val="9pt5"/>
                <w:color w:val="000000"/>
                <w:sz w:val="20"/>
                <w:szCs w:val="20"/>
              </w:rPr>
              <w:t>-</w:t>
            </w:r>
          </w:p>
        </w:tc>
        <w:tc>
          <w:tcPr>
            <w:tcW w:w="1494" w:type="dxa"/>
            <w:tcBorders>
              <w:top w:val="single" w:sz="4" w:space="0" w:color="auto"/>
              <w:left w:val="single" w:sz="4" w:space="0" w:color="auto"/>
              <w:bottom w:val="single" w:sz="4" w:space="0" w:color="auto"/>
              <w:right w:val="nil"/>
            </w:tcBorders>
            <w:vAlign w:val="center"/>
          </w:tcPr>
          <w:p w:rsidR="0033259F" w:rsidRPr="00E514F8" w:rsidRDefault="0033259F" w:rsidP="00E514F8">
            <w:pPr>
              <w:pStyle w:val="aff4"/>
              <w:jc w:val="center"/>
              <w:rPr>
                <w:sz w:val="20"/>
                <w:szCs w:val="20"/>
              </w:rPr>
            </w:pPr>
            <w:r w:rsidRPr="00E514F8">
              <w:rPr>
                <w:rStyle w:val="9pt5"/>
                <w:color w:val="000000"/>
                <w:sz w:val="20"/>
                <w:szCs w:val="20"/>
              </w:rPr>
              <w:t>-</w:t>
            </w:r>
          </w:p>
        </w:tc>
        <w:tc>
          <w:tcPr>
            <w:tcW w:w="1624" w:type="dxa"/>
            <w:tcBorders>
              <w:top w:val="single" w:sz="4" w:space="0" w:color="auto"/>
              <w:left w:val="single" w:sz="4" w:space="0" w:color="auto"/>
              <w:bottom w:val="single" w:sz="4" w:space="0" w:color="auto"/>
              <w:right w:val="single" w:sz="4" w:space="0" w:color="auto"/>
            </w:tcBorders>
            <w:vAlign w:val="center"/>
          </w:tcPr>
          <w:p w:rsidR="0033259F" w:rsidRPr="00E514F8" w:rsidRDefault="00E514F8" w:rsidP="00E514F8">
            <w:pPr>
              <w:pStyle w:val="aff4"/>
              <w:jc w:val="center"/>
              <w:rPr>
                <w:b/>
                <w:sz w:val="20"/>
                <w:szCs w:val="20"/>
              </w:rPr>
            </w:pPr>
            <w:r w:rsidRPr="00E514F8">
              <w:rPr>
                <w:b/>
                <w:color w:val="000000"/>
                <w:sz w:val="20"/>
                <w:szCs w:val="20"/>
              </w:rPr>
              <w:t>239001,30</w:t>
            </w:r>
          </w:p>
        </w:tc>
      </w:tr>
    </w:tbl>
    <w:p w:rsidR="009F0946" w:rsidRDefault="009F0946" w:rsidP="00FF7A3F"/>
    <w:p w:rsidR="00417A91" w:rsidRDefault="00417A91" w:rsidP="00417A91">
      <w:pPr>
        <w:jc w:val="right"/>
      </w:pPr>
      <w:r>
        <w:t>Таблица 7.11</w:t>
      </w:r>
    </w:p>
    <w:p w:rsidR="00417A91" w:rsidRPr="00174AF8" w:rsidRDefault="00417A91" w:rsidP="00417A91">
      <w:pPr>
        <w:ind w:firstLine="0"/>
        <w:jc w:val="center"/>
      </w:pPr>
      <w:r w:rsidRPr="00174AF8">
        <w:t xml:space="preserve">Перечень участков т/с необходимых для реконструкции </w:t>
      </w:r>
      <w:r>
        <w:t>–</w:t>
      </w:r>
      <w:r w:rsidRPr="00174AF8">
        <w:t xml:space="preserve"> зона действия котельной </w:t>
      </w:r>
      <w:r>
        <w:t>Аэропорт</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1"/>
        <w:gridCol w:w="850"/>
        <w:gridCol w:w="992"/>
        <w:gridCol w:w="1701"/>
        <w:gridCol w:w="1418"/>
        <w:gridCol w:w="1276"/>
        <w:gridCol w:w="1560"/>
        <w:gridCol w:w="1416"/>
      </w:tblGrid>
      <w:tr w:rsidR="00417A91" w:rsidRPr="00417A91" w:rsidTr="001501CD">
        <w:trPr>
          <w:tblHeader/>
        </w:trPr>
        <w:tc>
          <w:tcPr>
            <w:tcW w:w="431" w:type="dxa"/>
            <w:vAlign w:val="center"/>
          </w:tcPr>
          <w:p w:rsidR="00417A91" w:rsidRPr="00417A91" w:rsidRDefault="00417A91" w:rsidP="00417A91">
            <w:pPr>
              <w:pStyle w:val="aff4"/>
              <w:jc w:val="center"/>
              <w:rPr>
                <w:b/>
                <w:sz w:val="20"/>
                <w:szCs w:val="20"/>
              </w:rPr>
            </w:pPr>
            <w:r w:rsidRPr="00417A91">
              <w:rPr>
                <w:rStyle w:val="9pt4"/>
                <w:b/>
                <w:color w:val="000000"/>
                <w:sz w:val="20"/>
                <w:szCs w:val="20"/>
              </w:rPr>
              <w:t>№</w:t>
            </w:r>
          </w:p>
          <w:p w:rsidR="00417A91" w:rsidRPr="00417A91" w:rsidRDefault="00417A91" w:rsidP="00417A91">
            <w:pPr>
              <w:pStyle w:val="aff4"/>
              <w:jc w:val="center"/>
              <w:rPr>
                <w:sz w:val="20"/>
                <w:szCs w:val="20"/>
              </w:rPr>
            </w:pPr>
            <w:r w:rsidRPr="00417A91">
              <w:rPr>
                <w:rStyle w:val="9pt5"/>
                <w:color w:val="000000"/>
                <w:sz w:val="20"/>
                <w:szCs w:val="20"/>
              </w:rPr>
              <w:t>п/п</w:t>
            </w:r>
          </w:p>
        </w:tc>
        <w:tc>
          <w:tcPr>
            <w:tcW w:w="850" w:type="dxa"/>
            <w:vAlign w:val="center"/>
          </w:tcPr>
          <w:p w:rsidR="00417A91" w:rsidRPr="00417A91" w:rsidRDefault="00417A91" w:rsidP="00417A91">
            <w:pPr>
              <w:pStyle w:val="aff4"/>
              <w:jc w:val="center"/>
              <w:rPr>
                <w:sz w:val="20"/>
                <w:szCs w:val="20"/>
              </w:rPr>
            </w:pPr>
            <w:r w:rsidRPr="00417A91">
              <w:rPr>
                <w:rStyle w:val="9pt5"/>
                <w:color w:val="000000"/>
                <w:sz w:val="20"/>
                <w:szCs w:val="20"/>
              </w:rPr>
              <w:t>Начало</w:t>
            </w:r>
          </w:p>
          <w:p w:rsidR="00417A91" w:rsidRPr="00417A91" w:rsidRDefault="00417A91" w:rsidP="00417A91">
            <w:pPr>
              <w:pStyle w:val="aff4"/>
              <w:jc w:val="center"/>
              <w:rPr>
                <w:sz w:val="20"/>
                <w:szCs w:val="20"/>
              </w:rPr>
            </w:pPr>
            <w:r w:rsidRPr="00417A91">
              <w:rPr>
                <w:rStyle w:val="9pt5"/>
                <w:color w:val="000000"/>
                <w:sz w:val="20"/>
                <w:szCs w:val="20"/>
              </w:rPr>
              <w:t>участка</w:t>
            </w:r>
          </w:p>
        </w:tc>
        <w:tc>
          <w:tcPr>
            <w:tcW w:w="992" w:type="dxa"/>
            <w:vAlign w:val="center"/>
          </w:tcPr>
          <w:p w:rsidR="00417A91" w:rsidRPr="00417A91" w:rsidRDefault="00417A91" w:rsidP="00417A91">
            <w:pPr>
              <w:pStyle w:val="aff4"/>
              <w:jc w:val="center"/>
              <w:rPr>
                <w:sz w:val="20"/>
                <w:szCs w:val="20"/>
              </w:rPr>
            </w:pPr>
            <w:r w:rsidRPr="00417A91">
              <w:rPr>
                <w:rStyle w:val="9pt5"/>
                <w:color w:val="000000"/>
                <w:sz w:val="20"/>
                <w:szCs w:val="20"/>
              </w:rPr>
              <w:t>Конец</w:t>
            </w:r>
          </w:p>
          <w:p w:rsidR="00417A91" w:rsidRPr="00417A91" w:rsidRDefault="00417A91" w:rsidP="00417A91">
            <w:pPr>
              <w:pStyle w:val="aff4"/>
              <w:jc w:val="center"/>
              <w:rPr>
                <w:sz w:val="20"/>
                <w:szCs w:val="20"/>
              </w:rPr>
            </w:pPr>
            <w:r w:rsidRPr="00417A91">
              <w:rPr>
                <w:rStyle w:val="9pt5"/>
                <w:color w:val="000000"/>
                <w:sz w:val="20"/>
                <w:szCs w:val="20"/>
              </w:rPr>
              <w:t>участка</w:t>
            </w:r>
          </w:p>
        </w:tc>
        <w:tc>
          <w:tcPr>
            <w:tcW w:w="1701" w:type="dxa"/>
            <w:vAlign w:val="center"/>
          </w:tcPr>
          <w:p w:rsidR="00417A91" w:rsidRPr="00417A91" w:rsidRDefault="00417A91" w:rsidP="00417A91">
            <w:pPr>
              <w:pStyle w:val="aff4"/>
              <w:jc w:val="center"/>
              <w:rPr>
                <w:sz w:val="20"/>
                <w:szCs w:val="20"/>
              </w:rPr>
            </w:pPr>
            <w:r w:rsidRPr="00417A91">
              <w:rPr>
                <w:rStyle w:val="9pt5"/>
                <w:color w:val="000000"/>
                <w:sz w:val="20"/>
                <w:szCs w:val="20"/>
              </w:rPr>
              <w:t xml:space="preserve">Наружный диаметр прокладываемого т/п </w:t>
            </w:r>
            <w:r w:rsidRPr="00417A91">
              <w:rPr>
                <w:rStyle w:val="9pt5"/>
                <w:color w:val="000000"/>
                <w:sz w:val="20"/>
                <w:szCs w:val="20"/>
                <w:lang w:val="en-US" w:eastAsia="en-US"/>
              </w:rPr>
              <w:t>D</w:t>
            </w:r>
            <w:r w:rsidRPr="00417A91">
              <w:rPr>
                <w:rStyle w:val="9pt5"/>
                <w:color w:val="000000"/>
                <w:sz w:val="20"/>
                <w:szCs w:val="20"/>
                <w:lang w:eastAsia="en-US"/>
              </w:rPr>
              <w:t xml:space="preserve">, </w:t>
            </w:r>
            <w:r w:rsidRPr="00417A91">
              <w:rPr>
                <w:rStyle w:val="9pt5"/>
                <w:color w:val="000000"/>
                <w:sz w:val="20"/>
                <w:szCs w:val="20"/>
              </w:rPr>
              <w:t>мм</w:t>
            </w:r>
          </w:p>
        </w:tc>
        <w:tc>
          <w:tcPr>
            <w:tcW w:w="1418" w:type="dxa"/>
            <w:vAlign w:val="center"/>
          </w:tcPr>
          <w:p w:rsidR="00417A91" w:rsidRPr="00417A91" w:rsidRDefault="00417A91" w:rsidP="00417A91">
            <w:pPr>
              <w:pStyle w:val="aff4"/>
              <w:jc w:val="center"/>
              <w:rPr>
                <w:sz w:val="20"/>
                <w:szCs w:val="20"/>
              </w:rPr>
            </w:pPr>
            <w:r w:rsidRPr="00417A91">
              <w:rPr>
                <w:rStyle w:val="9pt5"/>
                <w:color w:val="000000"/>
                <w:sz w:val="20"/>
                <w:szCs w:val="20"/>
              </w:rPr>
              <w:t xml:space="preserve">Протяженность </w:t>
            </w:r>
            <w:r w:rsidRPr="00417A91">
              <w:rPr>
                <w:rStyle w:val="9pt5"/>
                <w:color w:val="000000"/>
                <w:sz w:val="20"/>
                <w:szCs w:val="20"/>
                <w:lang w:val="en-US" w:eastAsia="en-US"/>
              </w:rPr>
              <w:t xml:space="preserve">L, </w:t>
            </w:r>
            <w:r w:rsidRPr="00417A91">
              <w:rPr>
                <w:rStyle w:val="9pt5"/>
                <w:color w:val="000000"/>
                <w:sz w:val="20"/>
                <w:szCs w:val="20"/>
              </w:rPr>
              <w:t>м</w:t>
            </w:r>
          </w:p>
        </w:tc>
        <w:tc>
          <w:tcPr>
            <w:tcW w:w="1276" w:type="dxa"/>
            <w:vAlign w:val="center"/>
          </w:tcPr>
          <w:p w:rsidR="00417A91" w:rsidRPr="00417A91" w:rsidRDefault="00417A91" w:rsidP="00417A91">
            <w:pPr>
              <w:pStyle w:val="aff4"/>
              <w:jc w:val="center"/>
              <w:rPr>
                <w:sz w:val="20"/>
                <w:szCs w:val="20"/>
              </w:rPr>
            </w:pPr>
            <w:r w:rsidRPr="00417A91">
              <w:rPr>
                <w:rStyle w:val="9pt5"/>
                <w:color w:val="000000"/>
                <w:sz w:val="20"/>
                <w:szCs w:val="20"/>
              </w:rPr>
              <w:t>Тип прокладки</w:t>
            </w:r>
          </w:p>
        </w:tc>
        <w:tc>
          <w:tcPr>
            <w:tcW w:w="1560" w:type="dxa"/>
            <w:vAlign w:val="center"/>
          </w:tcPr>
          <w:p w:rsidR="00417A91" w:rsidRPr="00417A91" w:rsidRDefault="00417A91" w:rsidP="00417A91">
            <w:pPr>
              <w:pStyle w:val="aff4"/>
              <w:jc w:val="center"/>
              <w:rPr>
                <w:sz w:val="20"/>
                <w:szCs w:val="20"/>
              </w:rPr>
            </w:pPr>
            <w:r w:rsidRPr="00417A91">
              <w:rPr>
                <w:rStyle w:val="9pt5"/>
                <w:color w:val="000000"/>
                <w:sz w:val="20"/>
                <w:szCs w:val="20"/>
              </w:rPr>
              <w:t>Тип изоляции</w:t>
            </w:r>
          </w:p>
        </w:tc>
        <w:tc>
          <w:tcPr>
            <w:tcW w:w="1416" w:type="dxa"/>
            <w:vAlign w:val="center"/>
          </w:tcPr>
          <w:p w:rsidR="00417A91" w:rsidRPr="00417A91" w:rsidRDefault="00417A91" w:rsidP="00417A91">
            <w:pPr>
              <w:pStyle w:val="aff4"/>
              <w:jc w:val="center"/>
              <w:rPr>
                <w:sz w:val="20"/>
                <w:szCs w:val="20"/>
              </w:rPr>
            </w:pPr>
            <w:r w:rsidRPr="00417A91">
              <w:rPr>
                <w:rStyle w:val="9pt5"/>
                <w:color w:val="000000"/>
                <w:sz w:val="20"/>
                <w:szCs w:val="20"/>
              </w:rPr>
              <w:t>Ориентировочная стоимость, руб.</w:t>
            </w:r>
          </w:p>
        </w:tc>
      </w:tr>
      <w:tr w:rsidR="00417A91" w:rsidRPr="00417A91" w:rsidTr="001501CD">
        <w:tc>
          <w:tcPr>
            <w:tcW w:w="9644" w:type="dxa"/>
            <w:gridSpan w:val="8"/>
            <w:vAlign w:val="center"/>
          </w:tcPr>
          <w:p w:rsidR="00417A91" w:rsidRPr="00417A91" w:rsidRDefault="00417A91" w:rsidP="00417A91">
            <w:pPr>
              <w:pStyle w:val="aff4"/>
              <w:jc w:val="center"/>
              <w:rPr>
                <w:sz w:val="20"/>
                <w:szCs w:val="20"/>
              </w:rPr>
            </w:pPr>
            <w:r w:rsidRPr="00417A91">
              <w:rPr>
                <w:rStyle w:val="9pt5"/>
                <w:color w:val="000000"/>
                <w:sz w:val="20"/>
                <w:szCs w:val="20"/>
              </w:rPr>
              <w:t>20</w:t>
            </w:r>
            <w:r>
              <w:rPr>
                <w:rStyle w:val="9pt5"/>
                <w:color w:val="000000"/>
                <w:sz w:val="20"/>
                <w:szCs w:val="20"/>
              </w:rPr>
              <w:t>22</w:t>
            </w:r>
            <w:r w:rsidRPr="00417A91">
              <w:rPr>
                <w:rStyle w:val="9pt5"/>
                <w:color w:val="000000"/>
                <w:sz w:val="20"/>
                <w:szCs w:val="20"/>
              </w:rPr>
              <w:t>-202</w:t>
            </w:r>
            <w:r>
              <w:rPr>
                <w:rStyle w:val="9pt5"/>
                <w:color w:val="000000"/>
                <w:sz w:val="20"/>
                <w:szCs w:val="20"/>
              </w:rPr>
              <w:t>6</w:t>
            </w:r>
            <w:r w:rsidRPr="00417A91">
              <w:rPr>
                <w:rStyle w:val="9pt5"/>
                <w:color w:val="000000"/>
                <w:sz w:val="20"/>
                <w:szCs w:val="20"/>
              </w:rPr>
              <w:t xml:space="preserve"> </w:t>
            </w:r>
            <w:r>
              <w:rPr>
                <w:rStyle w:val="9pt5"/>
                <w:color w:val="000000"/>
                <w:sz w:val="20"/>
                <w:szCs w:val="20"/>
              </w:rPr>
              <w:t>г</w:t>
            </w:r>
            <w:r w:rsidRPr="00417A91">
              <w:rPr>
                <w:rStyle w:val="9pt5"/>
                <w:color w:val="000000"/>
                <w:sz w:val="20"/>
                <w:szCs w:val="20"/>
              </w:rPr>
              <w:t>г.</w:t>
            </w:r>
          </w:p>
        </w:tc>
      </w:tr>
      <w:tr w:rsidR="00417A91" w:rsidRPr="00417A91" w:rsidTr="001501CD">
        <w:tc>
          <w:tcPr>
            <w:tcW w:w="431" w:type="dxa"/>
            <w:vAlign w:val="center"/>
          </w:tcPr>
          <w:p w:rsidR="00417A91" w:rsidRPr="00417A91" w:rsidRDefault="00417A91" w:rsidP="00417A91">
            <w:pPr>
              <w:pStyle w:val="aff4"/>
              <w:jc w:val="center"/>
              <w:rPr>
                <w:sz w:val="20"/>
                <w:szCs w:val="20"/>
              </w:rPr>
            </w:pPr>
            <w:r w:rsidRPr="00417A91">
              <w:rPr>
                <w:sz w:val="20"/>
                <w:szCs w:val="20"/>
              </w:rPr>
              <w:t>1</w:t>
            </w:r>
          </w:p>
        </w:tc>
        <w:tc>
          <w:tcPr>
            <w:tcW w:w="1842" w:type="dxa"/>
            <w:gridSpan w:val="2"/>
            <w:vAlign w:val="center"/>
          </w:tcPr>
          <w:p w:rsidR="00417A91" w:rsidRPr="00417A91" w:rsidRDefault="00417A91" w:rsidP="00417A91">
            <w:pPr>
              <w:pStyle w:val="aff4"/>
              <w:jc w:val="center"/>
              <w:rPr>
                <w:sz w:val="20"/>
                <w:szCs w:val="20"/>
              </w:rPr>
            </w:pPr>
            <w:r w:rsidRPr="00417A91">
              <w:rPr>
                <w:rStyle w:val="9pt4"/>
                <w:color w:val="000000"/>
                <w:sz w:val="20"/>
                <w:szCs w:val="20"/>
              </w:rPr>
              <w:t>Переложить участок от ТК46.1 до ТК47</w:t>
            </w:r>
          </w:p>
        </w:tc>
        <w:tc>
          <w:tcPr>
            <w:tcW w:w="1701" w:type="dxa"/>
            <w:vAlign w:val="center"/>
          </w:tcPr>
          <w:p w:rsidR="00417A91" w:rsidRPr="00417A91" w:rsidRDefault="00417A91" w:rsidP="00417A91">
            <w:pPr>
              <w:pStyle w:val="aff4"/>
              <w:jc w:val="center"/>
              <w:rPr>
                <w:b/>
                <w:sz w:val="20"/>
                <w:szCs w:val="20"/>
              </w:rPr>
            </w:pPr>
            <w:r w:rsidRPr="00417A91">
              <w:rPr>
                <w:rStyle w:val="9pt5"/>
                <w:b w:val="0"/>
                <w:color w:val="000000"/>
                <w:sz w:val="20"/>
                <w:szCs w:val="20"/>
              </w:rPr>
              <w:t>219 =&gt;273</w:t>
            </w:r>
          </w:p>
        </w:tc>
        <w:tc>
          <w:tcPr>
            <w:tcW w:w="1418" w:type="dxa"/>
            <w:vAlign w:val="center"/>
          </w:tcPr>
          <w:p w:rsidR="00417A91" w:rsidRPr="00417A91" w:rsidRDefault="00417A91" w:rsidP="00417A91">
            <w:pPr>
              <w:pStyle w:val="aff4"/>
              <w:jc w:val="center"/>
              <w:rPr>
                <w:sz w:val="20"/>
                <w:szCs w:val="20"/>
              </w:rPr>
            </w:pPr>
            <w:r w:rsidRPr="00417A91">
              <w:rPr>
                <w:rStyle w:val="9pt4"/>
                <w:color w:val="000000"/>
                <w:sz w:val="20"/>
                <w:szCs w:val="20"/>
              </w:rPr>
              <w:t>72</w:t>
            </w:r>
          </w:p>
        </w:tc>
        <w:tc>
          <w:tcPr>
            <w:tcW w:w="1276" w:type="dxa"/>
            <w:vAlign w:val="center"/>
          </w:tcPr>
          <w:p w:rsidR="00417A91" w:rsidRPr="00417A91" w:rsidRDefault="00417A91" w:rsidP="00417A91">
            <w:pPr>
              <w:pStyle w:val="aff4"/>
              <w:jc w:val="center"/>
              <w:rPr>
                <w:sz w:val="20"/>
                <w:szCs w:val="20"/>
              </w:rPr>
            </w:pPr>
            <w:r w:rsidRPr="00417A91">
              <w:rPr>
                <w:rStyle w:val="9pt4"/>
                <w:color w:val="000000"/>
                <w:sz w:val="20"/>
                <w:szCs w:val="20"/>
              </w:rPr>
              <w:t>Подземная бесканальная</w:t>
            </w:r>
          </w:p>
        </w:tc>
        <w:tc>
          <w:tcPr>
            <w:tcW w:w="1560" w:type="dxa"/>
            <w:vAlign w:val="center"/>
          </w:tcPr>
          <w:p w:rsidR="00417A91" w:rsidRPr="00417A91" w:rsidRDefault="00417A91" w:rsidP="00417A91">
            <w:pPr>
              <w:pStyle w:val="aff4"/>
              <w:jc w:val="center"/>
              <w:rPr>
                <w:sz w:val="20"/>
                <w:szCs w:val="20"/>
              </w:rPr>
            </w:pPr>
            <w:r w:rsidRPr="00417A91">
              <w:rPr>
                <w:rStyle w:val="9pt4"/>
                <w:color w:val="000000"/>
                <w:sz w:val="20"/>
                <w:szCs w:val="20"/>
              </w:rPr>
              <w:t>Пенополиуретан</w:t>
            </w:r>
          </w:p>
        </w:tc>
        <w:tc>
          <w:tcPr>
            <w:tcW w:w="1416" w:type="dxa"/>
            <w:vAlign w:val="center"/>
          </w:tcPr>
          <w:p w:rsidR="00417A91" w:rsidRPr="00417A91" w:rsidRDefault="00417A91" w:rsidP="00417A91">
            <w:pPr>
              <w:spacing w:after="0" w:line="240" w:lineRule="auto"/>
              <w:ind w:firstLine="0"/>
              <w:jc w:val="center"/>
              <w:rPr>
                <w:color w:val="000000"/>
                <w:sz w:val="20"/>
                <w:szCs w:val="20"/>
              </w:rPr>
            </w:pPr>
            <w:r w:rsidRPr="00417A91">
              <w:rPr>
                <w:color w:val="000000"/>
                <w:sz w:val="20"/>
                <w:szCs w:val="20"/>
              </w:rPr>
              <w:t>515008,37</w:t>
            </w:r>
          </w:p>
        </w:tc>
      </w:tr>
      <w:tr w:rsidR="00417A91" w:rsidRPr="00417A91" w:rsidTr="001501CD">
        <w:tc>
          <w:tcPr>
            <w:tcW w:w="431" w:type="dxa"/>
            <w:vAlign w:val="center"/>
          </w:tcPr>
          <w:p w:rsidR="00417A91" w:rsidRPr="00417A91" w:rsidRDefault="00417A91" w:rsidP="00417A91">
            <w:pPr>
              <w:pStyle w:val="aff4"/>
              <w:jc w:val="center"/>
              <w:rPr>
                <w:sz w:val="20"/>
                <w:szCs w:val="20"/>
              </w:rPr>
            </w:pPr>
            <w:r w:rsidRPr="00417A91">
              <w:rPr>
                <w:sz w:val="20"/>
                <w:szCs w:val="20"/>
              </w:rPr>
              <w:t>2</w:t>
            </w:r>
          </w:p>
        </w:tc>
        <w:tc>
          <w:tcPr>
            <w:tcW w:w="1842" w:type="dxa"/>
            <w:gridSpan w:val="2"/>
            <w:vAlign w:val="center"/>
          </w:tcPr>
          <w:p w:rsidR="00417A91" w:rsidRPr="00417A91" w:rsidRDefault="00417A91" w:rsidP="00417A91">
            <w:pPr>
              <w:pStyle w:val="aff4"/>
              <w:jc w:val="center"/>
              <w:rPr>
                <w:sz w:val="20"/>
                <w:szCs w:val="20"/>
              </w:rPr>
            </w:pPr>
            <w:r w:rsidRPr="00417A91">
              <w:rPr>
                <w:rStyle w:val="9pt4"/>
                <w:color w:val="000000"/>
                <w:sz w:val="20"/>
                <w:szCs w:val="20"/>
              </w:rPr>
              <w:t>Переложить участок от ТК47 до ТК49</w:t>
            </w:r>
          </w:p>
        </w:tc>
        <w:tc>
          <w:tcPr>
            <w:tcW w:w="1701" w:type="dxa"/>
            <w:vAlign w:val="center"/>
          </w:tcPr>
          <w:p w:rsidR="00417A91" w:rsidRPr="00417A91" w:rsidRDefault="00417A91" w:rsidP="00417A91">
            <w:pPr>
              <w:pStyle w:val="aff4"/>
              <w:jc w:val="center"/>
              <w:rPr>
                <w:b/>
                <w:sz w:val="20"/>
                <w:szCs w:val="20"/>
              </w:rPr>
            </w:pPr>
            <w:r w:rsidRPr="00417A91">
              <w:rPr>
                <w:rStyle w:val="9pt5"/>
                <w:b w:val="0"/>
                <w:color w:val="000000"/>
                <w:sz w:val="20"/>
                <w:szCs w:val="20"/>
              </w:rPr>
              <w:t>159 =&gt; 273</w:t>
            </w:r>
          </w:p>
        </w:tc>
        <w:tc>
          <w:tcPr>
            <w:tcW w:w="1418" w:type="dxa"/>
            <w:vAlign w:val="center"/>
          </w:tcPr>
          <w:p w:rsidR="00417A91" w:rsidRPr="00417A91" w:rsidRDefault="00417A91" w:rsidP="00417A91">
            <w:pPr>
              <w:pStyle w:val="aff4"/>
              <w:jc w:val="center"/>
              <w:rPr>
                <w:sz w:val="20"/>
                <w:szCs w:val="20"/>
              </w:rPr>
            </w:pPr>
            <w:r w:rsidRPr="00417A91">
              <w:rPr>
                <w:rStyle w:val="9pt4"/>
                <w:color w:val="000000"/>
                <w:sz w:val="20"/>
                <w:szCs w:val="20"/>
              </w:rPr>
              <w:t>171</w:t>
            </w:r>
          </w:p>
        </w:tc>
        <w:tc>
          <w:tcPr>
            <w:tcW w:w="1276" w:type="dxa"/>
            <w:vAlign w:val="center"/>
          </w:tcPr>
          <w:p w:rsidR="00417A91" w:rsidRPr="00417A91" w:rsidRDefault="00417A91" w:rsidP="00417A91">
            <w:pPr>
              <w:pStyle w:val="aff4"/>
              <w:jc w:val="center"/>
              <w:rPr>
                <w:sz w:val="20"/>
                <w:szCs w:val="20"/>
              </w:rPr>
            </w:pPr>
            <w:r w:rsidRPr="00417A91">
              <w:rPr>
                <w:rStyle w:val="9pt4"/>
                <w:color w:val="000000"/>
                <w:sz w:val="20"/>
                <w:szCs w:val="20"/>
              </w:rPr>
              <w:t>Подземная бесканальная</w:t>
            </w:r>
          </w:p>
        </w:tc>
        <w:tc>
          <w:tcPr>
            <w:tcW w:w="1560" w:type="dxa"/>
            <w:vAlign w:val="center"/>
          </w:tcPr>
          <w:p w:rsidR="00417A91" w:rsidRPr="00417A91" w:rsidRDefault="00417A91" w:rsidP="00417A91">
            <w:pPr>
              <w:pStyle w:val="aff4"/>
              <w:jc w:val="center"/>
              <w:rPr>
                <w:sz w:val="20"/>
                <w:szCs w:val="20"/>
              </w:rPr>
            </w:pPr>
            <w:r w:rsidRPr="00417A91">
              <w:rPr>
                <w:rStyle w:val="9pt4"/>
                <w:color w:val="000000"/>
                <w:sz w:val="20"/>
                <w:szCs w:val="20"/>
              </w:rPr>
              <w:t>Пенополиуретан</w:t>
            </w:r>
          </w:p>
        </w:tc>
        <w:tc>
          <w:tcPr>
            <w:tcW w:w="1416" w:type="dxa"/>
            <w:vAlign w:val="center"/>
          </w:tcPr>
          <w:p w:rsidR="00417A91" w:rsidRPr="00417A91" w:rsidRDefault="00417A91" w:rsidP="00417A91">
            <w:pPr>
              <w:spacing w:after="0" w:line="240" w:lineRule="auto"/>
              <w:ind w:firstLine="0"/>
              <w:jc w:val="center"/>
              <w:rPr>
                <w:color w:val="000000"/>
                <w:sz w:val="20"/>
                <w:szCs w:val="20"/>
              </w:rPr>
            </w:pPr>
            <w:r w:rsidRPr="00417A91">
              <w:rPr>
                <w:color w:val="000000"/>
                <w:sz w:val="20"/>
                <w:szCs w:val="20"/>
              </w:rPr>
              <w:t>1223144,87</w:t>
            </w:r>
          </w:p>
        </w:tc>
      </w:tr>
      <w:tr w:rsidR="00417A91" w:rsidRPr="00417A91" w:rsidTr="001501CD">
        <w:tc>
          <w:tcPr>
            <w:tcW w:w="431" w:type="dxa"/>
            <w:vAlign w:val="center"/>
          </w:tcPr>
          <w:p w:rsidR="00417A91" w:rsidRPr="00417A91" w:rsidRDefault="00417A91" w:rsidP="00417A91">
            <w:pPr>
              <w:pStyle w:val="aff4"/>
              <w:jc w:val="center"/>
              <w:rPr>
                <w:sz w:val="20"/>
                <w:szCs w:val="20"/>
              </w:rPr>
            </w:pPr>
            <w:r w:rsidRPr="00417A91">
              <w:rPr>
                <w:sz w:val="20"/>
                <w:szCs w:val="20"/>
              </w:rPr>
              <w:t>3</w:t>
            </w:r>
          </w:p>
        </w:tc>
        <w:tc>
          <w:tcPr>
            <w:tcW w:w="1842" w:type="dxa"/>
            <w:gridSpan w:val="2"/>
            <w:vAlign w:val="center"/>
          </w:tcPr>
          <w:p w:rsidR="00417A91" w:rsidRPr="00417A91" w:rsidRDefault="00417A91" w:rsidP="00417A91">
            <w:pPr>
              <w:pStyle w:val="aff4"/>
              <w:jc w:val="center"/>
              <w:rPr>
                <w:sz w:val="20"/>
                <w:szCs w:val="20"/>
              </w:rPr>
            </w:pPr>
            <w:r w:rsidRPr="00417A91">
              <w:rPr>
                <w:rStyle w:val="9pt4"/>
                <w:color w:val="000000"/>
                <w:sz w:val="20"/>
                <w:szCs w:val="20"/>
              </w:rPr>
              <w:t>Переложить участок от ТК49 до ТК50</w:t>
            </w:r>
          </w:p>
        </w:tc>
        <w:tc>
          <w:tcPr>
            <w:tcW w:w="1701" w:type="dxa"/>
            <w:vAlign w:val="center"/>
          </w:tcPr>
          <w:p w:rsidR="00417A91" w:rsidRPr="00417A91" w:rsidRDefault="00417A91" w:rsidP="00417A91">
            <w:pPr>
              <w:pStyle w:val="aff4"/>
              <w:jc w:val="center"/>
              <w:rPr>
                <w:b/>
                <w:sz w:val="20"/>
                <w:szCs w:val="20"/>
              </w:rPr>
            </w:pPr>
            <w:r w:rsidRPr="00417A91">
              <w:rPr>
                <w:rStyle w:val="9pt5"/>
                <w:b w:val="0"/>
                <w:color w:val="000000"/>
                <w:sz w:val="20"/>
                <w:szCs w:val="20"/>
              </w:rPr>
              <w:t>159 =&gt;219</w:t>
            </w:r>
          </w:p>
        </w:tc>
        <w:tc>
          <w:tcPr>
            <w:tcW w:w="1418" w:type="dxa"/>
            <w:vAlign w:val="center"/>
          </w:tcPr>
          <w:p w:rsidR="00417A91" w:rsidRPr="00417A91" w:rsidRDefault="00417A91" w:rsidP="00417A91">
            <w:pPr>
              <w:pStyle w:val="aff4"/>
              <w:jc w:val="center"/>
              <w:rPr>
                <w:sz w:val="20"/>
                <w:szCs w:val="20"/>
              </w:rPr>
            </w:pPr>
            <w:r w:rsidRPr="00417A91">
              <w:rPr>
                <w:rStyle w:val="9pt4"/>
                <w:color w:val="000000"/>
                <w:sz w:val="20"/>
                <w:szCs w:val="20"/>
              </w:rPr>
              <w:t>84</w:t>
            </w:r>
          </w:p>
        </w:tc>
        <w:tc>
          <w:tcPr>
            <w:tcW w:w="1276" w:type="dxa"/>
            <w:vAlign w:val="center"/>
          </w:tcPr>
          <w:p w:rsidR="00417A91" w:rsidRPr="00417A91" w:rsidRDefault="00417A91" w:rsidP="00417A91">
            <w:pPr>
              <w:pStyle w:val="aff4"/>
              <w:jc w:val="center"/>
              <w:rPr>
                <w:sz w:val="20"/>
                <w:szCs w:val="20"/>
              </w:rPr>
            </w:pPr>
            <w:r w:rsidRPr="00417A91">
              <w:rPr>
                <w:rStyle w:val="9pt4"/>
                <w:color w:val="000000"/>
                <w:sz w:val="20"/>
                <w:szCs w:val="20"/>
              </w:rPr>
              <w:t>Подземная бесканальная</w:t>
            </w:r>
          </w:p>
        </w:tc>
        <w:tc>
          <w:tcPr>
            <w:tcW w:w="1560" w:type="dxa"/>
            <w:vAlign w:val="center"/>
          </w:tcPr>
          <w:p w:rsidR="00417A91" w:rsidRPr="00417A91" w:rsidRDefault="00417A91" w:rsidP="00417A91">
            <w:pPr>
              <w:pStyle w:val="aff4"/>
              <w:jc w:val="center"/>
              <w:rPr>
                <w:sz w:val="20"/>
                <w:szCs w:val="20"/>
              </w:rPr>
            </w:pPr>
            <w:r w:rsidRPr="00417A91">
              <w:rPr>
                <w:rStyle w:val="9pt4"/>
                <w:color w:val="000000"/>
                <w:sz w:val="20"/>
                <w:szCs w:val="20"/>
              </w:rPr>
              <w:t>Пенополиуретан</w:t>
            </w:r>
          </w:p>
        </w:tc>
        <w:tc>
          <w:tcPr>
            <w:tcW w:w="1416" w:type="dxa"/>
            <w:vAlign w:val="center"/>
          </w:tcPr>
          <w:p w:rsidR="00417A91" w:rsidRPr="00417A91" w:rsidRDefault="00417A91" w:rsidP="00417A91">
            <w:pPr>
              <w:spacing w:after="0" w:line="240" w:lineRule="auto"/>
              <w:ind w:firstLine="0"/>
              <w:jc w:val="center"/>
              <w:rPr>
                <w:color w:val="000000"/>
                <w:sz w:val="20"/>
                <w:szCs w:val="20"/>
              </w:rPr>
            </w:pPr>
            <w:r w:rsidRPr="00417A91">
              <w:rPr>
                <w:color w:val="000000"/>
                <w:sz w:val="20"/>
                <w:szCs w:val="20"/>
              </w:rPr>
              <w:t>496766,09</w:t>
            </w:r>
          </w:p>
        </w:tc>
      </w:tr>
      <w:tr w:rsidR="00417A91" w:rsidRPr="00417A91" w:rsidTr="001501CD">
        <w:tc>
          <w:tcPr>
            <w:tcW w:w="431" w:type="dxa"/>
            <w:vMerge w:val="restart"/>
            <w:vAlign w:val="center"/>
          </w:tcPr>
          <w:p w:rsidR="00417A91" w:rsidRPr="00417A91" w:rsidRDefault="00417A91" w:rsidP="00417A91">
            <w:pPr>
              <w:pStyle w:val="aff4"/>
              <w:jc w:val="center"/>
              <w:rPr>
                <w:sz w:val="20"/>
                <w:szCs w:val="20"/>
              </w:rPr>
            </w:pPr>
            <w:r w:rsidRPr="00417A91">
              <w:rPr>
                <w:sz w:val="20"/>
                <w:szCs w:val="20"/>
              </w:rPr>
              <w:t>4</w:t>
            </w:r>
          </w:p>
        </w:tc>
        <w:tc>
          <w:tcPr>
            <w:tcW w:w="1842" w:type="dxa"/>
            <w:gridSpan w:val="2"/>
            <w:vMerge w:val="restart"/>
            <w:vAlign w:val="center"/>
          </w:tcPr>
          <w:p w:rsidR="00417A91" w:rsidRPr="00417A91" w:rsidRDefault="00417A91" w:rsidP="00417A91">
            <w:pPr>
              <w:pStyle w:val="aff4"/>
              <w:jc w:val="center"/>
              <w:rPr>
                <w:sz w:val="20"/>
                <w:szCs w:val="20"/>
              </w:rPr>
            </w:pPr>
            <w:r w:rsidRPr="00417A91">
              <w:rPr>
                <w:rStyle w:val="9pt4"/>
                <w:color w:val="000000"/>
                <w:sz w:val="20"/>
                <w:szCs w:val="20"/>
              </w:rPr>
              <w:t>Переложить участок от котельной до ТК45 до ТК5.1</w:t>
            </w:r>
          </w:p>
        </w:tc>
        <w:tc>
          <w:tcPr>
            <w:tcW w:w="1701" w:type="dxa"/>
            <w:vMerge w:val="restart"/>
            <w:vAlign w:val="center"/>
          </w:tcPr>
          <w:p w:rsidR="00417A91" w:rsidRPr="00417A91" w:rsidRDefault="00417A91" w:rsidP="00417A91">
            <w:pPr>
              <w:pStyle w:val="aff4"/>
              <w:jc w:val="center"/>
              <w:rPr>
                <w:b/>
                <w:sz w:val="20"/>
                <w:szCs w:val="20"/>
              </w:rPr>
            </w:pPr>
            <w:r w:rsidRPr="00417A91">
              <w:rPr>
                <w:rStyle w:val="9pt5"/>
                <w:b w:val="0"/>
                <w:color w:val="000000"/>
                <w:sz w:val="20"/>
                <w:szCs w:val="20"/>
              </w:rPr>
              <w:t>159 =&gt;219</w:t>
            </w:r>
          </w:p>
        </w:tc>
        <w:tc>
          <w:tcPr>
            <w:tcW w:w="1418" w:type="dxa"/>
            <w:vAlign w:val="center"/>
          </w:tcPr>
          <w:p w:rsidR="00417A91" w:rsidRPr="00417A91" w:rsidRDefault="00417A91" w:rsidP="00417A91">
            <w:pPr>
              <w:pStyle w:val="aff4"/>
              <w:jc w:val="center"/>
              <w:rPr>
                <w:sz w:val="20"/>
                <w:szCs w:val="20"/>
              </w:rPr>
            </w:pPr>
            <w:r w:rsidRPr="00417A91">
              <w:rPr>
                <w:rStyle w:val="9pt4"/>
                <w:color w:val="000000"/>
                <w:sz w:val="20"/>
                <w:szCs w:val="20"/>
              </w:rPr>
              <w:t>286</w:t>
            </w:r>
          </w:p>
        </w:tc>
        <w:tc>
          <w:tcPr>
            <w:tcW w:w="1276" w:type="dxa"/>
            <w:vAlign w:val="center"/>
          </w:tcPr>
          <w:p w:rsidR="00417A91" w:rsidRPr="00417A91" w:rsidRDefault="00417A91" w:rsidP="00417A91">
            <w:pPr>
              <w:pStyle w:val="aff4"/>
              <w:jc w:val="center"/>
              <w:rPr>
                <w:sz w:val="20"/>
                <w:szCs w:val="20"/>
              </w:rPr>
            </w:pPr>
            <w:r w:rsidRPr="00417A91">
              <w:rPr>
                <w:rStyle w:val="9pt4"/>
                <w:color w:val="000000"/>
                <w:sz w:val="20"/>
                <w:szCs w:val="20"/>
              </w:rPr>
              <w:t>Подземная бесканальная</w:t>
            </w:r>
          </w:p>
        </w:tc>
        <w:tc>
          <w:tcPr>
            <w:tcW w:w="1560" w:type="dxa"/>
            <w:vAlign w:val="center"/>
          </w:tcPr>
          <w:p w:rsidR="00417A91" w:rsidRPr="00417A91" w:rsidRDefault="00417A91" w:rsidP="00417A91">
            <w:pPr>
              <w:pStyle w:val="aff4"/>
              <w:jc w:val="center"/>
              <w:rPr>
                <w:sz w:val="20"/>
                <w:szCs w:val="20"/>
              </w:rPr>
            </w:pPr>
            <w:r w:rsidRPr="00417A91">
              <w:rPr>
                <w:rStyle w:val="9pt4"/>
                <w:color w:val="000000"/>
                <w:sz w:val="20"/>
                <w:szCs w:val="20"/>
              </w:rPr>
              <w:t>Пенополиуретан</w:t>
            </w:r>
          </w:p>
        </w:tc>
        <w:tc>
          <w:tcPr>
            <w:tcW w:w="1416" w:type="dxa"/>
            <w:vAlign w:val="center"/>
          </w:tcPr>
          <w:p w:rsidR="00417A91" w:rsidRPr="00417A91" w:rsidRDefault="00417A91" w:rsidP="00417A91">
            <w:pPr>
              <w:spacing w:after="0" w:line="240" w:lineRule="auto"/>
              <w:ind w:firstLine="0"/>
              <w:jc w:val="center"/>
              <w:rPr>
                <w:color w:val="000000"/>
                <w:sz w:val="20"/>
                <w:szCs w:val="20"/>
              </w:rPr>
            </w:pPr>
            <w:r w:rsidRPr="00417A91">
              <w:rPr>
                <w:color w:val="000000"/>
                <w:sz w:val="20"/>
                <w:szCs w:val="20"/>
              </w:rPr>
              <w:t>1691370,25</w:t>
            </w:r>
          </w:p>
        </w:tc>
      </w:tr>
      <w:tr w:rsidR="00417A91" w:rsidRPr="00417A91" w:rsidTr="001501CD">
        <w:tc>
          <w:tcPr>
            <w:tcW w:w="431" w:type="dxa"/>
            <w:vMerge/>
            <w:vAlign w:val="center"/>
          </w:tcPr>
          <w:p w:rsidR="00417A91" w:rsidRPr="00417A91" w:rsidRDefault="00417A91" w:rsidP="00417A91">
            <w:pPr>
              <w:pStyle w:val="aff4"/>
              <w:jc w:val="center"/>
              <w:rPr>
                <w:sz w:val="20"/>
                <w:szCs w:val="20"/>
              </w:rPr>
            </w:pPr>
          </w:p>
        </w:tc>
        <w:tc>
          <w:tcPr>
            <w:tcW w:w="1842" w:type="dxa"/>
            <w:gridSpan w:val="2"/>
            <w:vMerge/>
            <w:vAlign w:val="center"/>
          </w:tcPr>
          <w:p w:rsidR="00417A91" w:rsidRPr="00417A91" w:rsidRDefault="00417A91" w:rsidP="00417A91">
            <w:pPr>
              <w:pStyle w:val="aff4"/>
              <w:jc w:val="center"/>
              <w:rPr>
                <w:sz w:val="20"/>
                <w:szCs w:val="20"/>
              </w:rPr>
            </w:pPr>
          </w:p>
        </w:tc>
        <w:tc>
          <w:tcPr>
            <w:tcW w:w="1701" w:type="dxa"/>
            <w:vMerge/>
            <w:vAlign w:val="center"/>
          </w:tcPr>
          <w:p w:rsidR="00417A91" w:rsidRPr="00417A91" w:rsidRDefault="00417A91" w:rsidP="00417A91">
            <w:pPr>
              <w:pStyle w:val="aff4"/>
              <w:jc w:val="center"/>
              <w:rPr>
                <w:sz w:val="20"/>
                <w:szCs w:val="20"/>
              </w:rPr>
            </w:pPr>
          </w:p>
        </w:tc>
        <w:tc>
          <w:tcPr>
            <w:tcW w:w="1418" w:type="dxa"/>
            <w:vAlign w:val="center"/>
          </w:tcPr>
          <w:p w:rsidR="00417A91" w:rsidRPr="00417A91" w:rsidRDefault="00417A91" w:rsidP="00417A91">
            <w:pPr>
              <w:pStyle w:val="aff4"/>
              <w:jc w:val="center"/>
              <w:rPr>
                <w:sz w:val="20"/>
                <w:szCs w:val="20"/>
              </w:rPr>
            </w:pPr>
            <w:r w:rsidRPr="00417A91">
              <w:rPr>
                <w:rStyle w:val="9pt4"/>
                <w:color w:val="000000"/>
                <w:sz w:val="20"/>
                <w:szCs w:val="20"/>
              </w:rPr>
              <w:t>39</w:t>
            </w:r>
          </w:p>
        </w:tc>
        <w:tc>
          <w:tcPr>
            <w:tcW w:w="1276" w:type="dxa"/>
            <w:vAlign w:val="center"/>
          </w:tcPr>
          <w:p w:rsidR="00417A91" w:rsidRPr="00417A91" w:rsidRDefault="00417A91" w:rsidP="00417A91">
            <w:pPr>
              <w:pStyle w:val="aff4"/>
              <w:jc w:val="center"/>
              <w:rPr>
                <w:sz w:val="20"/>
                <w:szCs w:val="20"/>
              </w:rPr>
            </w:pPr>
            <w:r w:rsidRPr="00417A91">
              <w:rPr>
                <w:rStyle w:val="9pt4"/>
                <w:color w:val="000000"/>
                <w:sz w:val="20"/>
                <w:szCs w:val="20"/>
              </w:rPr>
              <w:t>надземная</w:t>
            </w:r>
          </w:p>
        </w:tc>
        <w:tc>
          <w:tcPr>
            <w:tcW w:w="1560" w:type="dxa"/>
            <w:vAlign w:val="center"/>
          </w:tcPr>
          <w:p w:rsidR="00417A91" w:rsidRPr="00417A91" w:rsidRDefault="00417A91" w:rsidP="00417A91">
            <w:pPr>
              <w:pStyle w:val="aff4"/>
              <w:jc w:val="center"/>
              <w:rPr>
                <w:sz w:val="20"/>
                <w:szCs w:val="20"/>
              </w:rPr>
            </w:pPr>
            <w:r w:rsidRPr="00417A91">
              <w:rPr>
                <w:rStyle w:val="9pt4"/>
                <w:color w:val="000000"/>
                <w:sz w:val="20"/>
                <w:szCs w:val="20"/>
              </w:rPr>
              <w:t>Пенополиуретан</w:t>
            </w:r>
          </w:p>
        </w:tc>
        <w:tc>
          <w:tcPr>
            <w:tcW w:w="1416" w:type="dxa"/>
            <w:vAlign w:val="center"/>
          </w:tcPr>
          <w:p w:rsidR="00417A91" w:rsidRPr="00417A91" w:rsidRDefault="00417A91" w:rsidP="00417A91">
            <w:pPr>
              <w:spacing w:after="0" w:line="240" w:lineRule="auto"/>
              <w:ind w:firstLine="0"/>
              <w:jc w:val="center"/>
              <w:rPr>
                <w:color w:val="000000"/>
                <w:sz w:val="20"/>
                <w:szCs w:val="20"/>
              </w:rPr>
            </w:pPr>
            <w:r w:rsidRPr="00417A91">
              <w:rPr>
                <w:color w:val="000000"/>
                <w:sz w:val="20"/>
                <w:szCs w:val="20"/>
              </w:rPr>
              <w:t>230641,40</w:t>
            </w:r>
          </w:p>
        </w:tc>
      </w:tr>
      <w:tr w:rsidR="00417A91" w:rsidRPr="00417A91" w:rsidTr="001501CD">
        <w:tc>
          <w:tcPr>
            <w:tcW w:w="431" w:type="dxa"/>
            <w:vAlign w:val="center"/>
          </w:tcPr>
          <w:p w:rsidR="00417A91" w:rsidRPr="00417A91" w:rsidRDefault="00417A91" w:rsidP="00417A91">
            <w:pPr>
              <w:pStyle w:val="aff4"/>
              <w:jc w:val="center"/>
              <w:rPr>
                <w:sz w:val="20"/>
                <w:szCs w:val="20"/>
              </w:rPr>
            </w:pPr>
            <w:r w:rsidRPr="00417A91">
              <w:rPr>
                <w:sz w:val="20"/>
                <w:szCs w:val="20"/>
              </w:rPr>
              <w:t>5</w:t>
            </w:r>
          </w:p>
        </w:tc>
        <w:tc>
          <w:tcPr>
            <w:tcW w:w="1842" w:type="dxa"/>
            <w:gridSpan w:val="2"/>
            <w:vAlign w:val="center"/>
          </w:tcPr>
          <w:p w:rsidR="00417A91" w:rsidRPr="00417A91" w:rsidRDefault="00417A91" w:rsidP="00417A91">
            <w:pPr>
              <w:pStyle w:val="aff4"/>
              <w:jc w:val="center"/>
              <w:rPr>
                <w:sz w:val="20"/>
                <w:szCs w:val="20"/>
              </w:rPr>
            </w:pPr>
            <w:r w:rsidRPr="00417A91">
              <w:rPr>
                <w:rStyle w:val="9pt4"/>
                <w:color w:val="000000"/>
                <w:sz w:val="20"/>
                <w:szCs w:val="20"/>
              </w:rPr>
              <w:t>Переложить участок от ТК5.1 до ТК17</w:t>
            </w:r>
          </w:p>
        </w:tc>
        <w:tc>
          <w:tcPr>
            <w:tcW w:w="1701" w:type="dxa"/>
            <w:vAlign w:val="center"/>
          </w:tcPr>
          <w:p w:rsidR="00417A91" w:rsidRPr="00417A91" w:rsidRDefault="00417A91" w:rsidP="00417A91">
            <w:pPr>
              <w:pStyle w:val="aff4"/>
              <w:jc w:val="center"/>
              <w:rPr>
                <w:b/>
                <w:sz w:val="20"/>
                <w:szCs w:val="20"/>
              </w:rPr>
            </w:pPr>
            <w:r w:rsidRPr="00417A91">
              <w:rPr>
                <w:rStyle w:val="9pt5"/>
                <w:b w:val="0"/>
                <w:color w:val="000000"/>
                <w:sz w:val="20"/>
                <w:szCs w:val="20"/>
              </w:rPr>
              <w:t>108 =&gt;219</w:t>
            </w:r>
          </w:p>
        </w:tc>
        <w:tc>
          <w:tcPr>
            <w:tcW w:w="1418" w:type="dxa"/>
            <w:vAlign w:val="center"/>
          </w:tcPr>
          <w:p w:rsidR="00417A91" w:rsidRPr="00417A91" w:rsidRDefault="00417A91" w:rsidP="00417A91">
            <w:pPr>
              <w:pStyle w:val="aff4"/>
              <w:jc w:val="center"/>
              <w:rPr>
                <w:sz w:val="20"/>
                <w:szCs w:val="20"/>
              </w:rPr>
            </w:pPr>
            <w:r w:rsidRPr="00417A91">
              <w:rPr>
                <w:rStyle w:val="9pt4"/>
                <w:color w:val="000000"/>
                <w:sz w:val="20"/>
                <w:szCs w:val="20"/>
              </w:rPr>
              <w:t>100</w:t>
            </w:r>
          </w:p>
        </w:tc>
        <w:tc>
          <w:tcPr>
            <w:tcW w:w="1276" w:type="dxa"/>
            <w:vAlign w:val="center"/>
          </w:tcPr>
          <w:p w:rsidR="00417A91" w:rsidRPr="00417A91" w:rsidRDefault="00417A91" w:rsidP="00417A91">
            <w:pPr>
              <w:pStyle w:val="aff4"/>
              <w:jc w:val="center"/>
              <w:rPr>
                <w:sz w:val="20"/>
                <w:szCs w:val="20"/>
              </w:rPr>
            </w:pPr>
            <w:r w:rsidRPr="00417A91">
              <w:rPr>
                <w:rStyle w:val="9pt4"/>
                <w:color w:val="000000"/>
                <w:sz w:val="20"/>
                <w:szCs w:val="20"/>
              </w:rPr>
              <w:t>Подземная бесканальная</w:t>
            </w:r>
          </w:p>
        </w:tc>
        <w:tc>
          <w:tcPr>
            <w:tcW w:w="1560" w:type="dxa"/>
            <w:vAlign w:val="center"/>
          </w:tcPr>
          <w:p w:rsidR="00417A91" w:rsidRPr="00417A91" w:rsidRDefault="00417A91" w:rsidP="00417A91">
            <w:pPr>
              <w:pStyle w:val="aff4"/>
              <w:jc w:val="center"/>
              <w:rPr>
                <w:sz w:val="20"/>
                <w:szCs w:val="20"/>
              </w:rPr>
            </w:pPr>
            <w:r w:rsidRPr="00417A91">
              <w:rPr>
                <w:rStyle w:val="9pt4"/>
                <w:color w:val="000000"/>
                <w:sz w:val="20"/>
                <w:szCs w:val="20"/>
              </w:rPr>
              <w:t>Пенополиуретан</w:t>
            </w:r>
          </w:p>
        </w:tc>
        <w:tc>
          <w:tcPr>
            <w:tcW w:w="1416" w:type="dxa"/>
            <w:vAlign w:val="center"/>
          </w:tcPr>
          <w:p w:rsidR="00417A91" w:rsidRPr="00417A91" w:rsidRDefault="00417A91" w:rsidP="00417A91">
            <w:pPr>
              <w:spacing w:after="0" w:line="240" w:lineRule="auto"/>
              <w:ind w:firstLine="0"/>
              <w:jc w:val="center"/>
              <w:rPr>
                <w:color w:val="000000"/>
                <w:sz w:val="20"/>
                <w:szCs w:val="20"/>
              </w:rPr>
            </w:pPr>
            <w:r w:rsidRPr="00417A91">
              <w:rPr>
                <w:color w:val="000000"/>
                <w:sz w:val="20"/>
                <w:szCs w:val="20"/>
              </w:rPr>
              <w:t>591388,20</w:t>
            </w:r>
          </w:p>
        </w:tc>
      </w:tr>
      <w:tr w:rsidR="00417A91" w:rsidRPr="00417A91" w:rsidTr="001501CD">
        <w:tc>
          <w:tcPr>
            <w:tcW w:w="431" w:type="dxa"/>
            <w:vAlign w:val="center"/>
          </w:tcPr>
          <w:p w:rsidR="00417A91" w:rsidRPr="00417A91" w:rsidRDefault="00417A91" w:rsidP="00417A91">
            <w:pPr>
              <w:pStyle w:val="aff4"/>
              <w:jc w:val="center"/>
              <w:rPr>
                <w:sz w:val="20"/>
                <w:szCs w:val="20"/>
              </w:rPr>
            </w:pPr>
            <w:r w:rsidRPr="00417A91">
              <w:rPr>
                <w:sz w:val="20"/>
                <w:szCs w:val="20"/>
              </w:rPr>
              <w:t>6</w:t>
            </w:r>
          </w:p>
        </w:tc>
        <w:tc>
          <w:tcPr>
            <w:tcW w:w="1842" w:type="dxa"/>
            <w:gridSpan w:val="2"/>
            <w:vAlign w:val="center"/>
          </w:tcPr>
          <w:p w:rsidR="00417A91" w:rsidRPr="00417A91" w:rsidRDefault="00417A91" w:rsidP="00417A91">
            <w:pPr>
              <w:pStyle w:val="aff4"/>
              <w:jc w:val="center"/>
              <w:rPr>
                <w:sz w:val="20"/>
                <w:szCs w:val="20"/>
              </w:rPr>
            </w:pPr>
            <w:r w:rsidRPr="00417A91">
              <w:rPr>
                <w:rStyle w:val="9pt4"/>
                <w:color w:val="000000"/>
                <w:sz w:val="20"/>
                <w:szCs w:val="20"/>
              </w:rPr>
              <w:t>Переложить участок от ТК17 до ТК19</w:t>
            </w:r>
          </w:p>
        </w:tc>
        <w:tc>
          <w:tcPr>
            <w:tcW w:w="1701" w:type="dxa"/>
            <w:vAlign w:val="center"/>
          </w:tcPr>
          <w:p w:rsidR="00417A91" w:rsidRPr="00417A91" w:rsidRDefault="00417A91" w:rsidP="00417A91">
            <w:pPr>
              <w:pStyle w:val="aff4"/>
              <w:jc w:val="center"/>
              <w:rPr>
                <w:b/>
                <w:sz w:val="20"/>
                <w:szCs w:val="20"/>
              </w:rPr>
            </w:pPr>
            <w:r w:rsidRPr="00417A91">
              <w:rPr>
                <w:rStyle w:val="9pt5"/>
                <w:b w:val="0"/>
                <w:color w:val="000000"/>
                <w:sz w:val="20"/>
                <w:szCs w:val="20"/>
              </w:rPr>
              <w:t>108 =&gt; 159</w:t>
            </w:r>
          </w:p>
        </w:tc>
        <w:tc>
          <w:tcPr>
            <w:tcW w:w="1418" w:type="dxa"/>
            <w:vAlign w:val="center"/>
          </w:tcPr>
          <w:p w:rsidR="00417A91" w:rsidRPr="00417A91" w:rsidRDefault="00417A91" w:rsidP="00417A91">
            <w:pPr>
              <w:pStyle w:val="aff4"/>
              <w:jc w:val="center"/>
              <w:rPr>
                <w:sz w:val="20"/>
                <w:szCs w:val="20"/>
              </w:rPr>
            </w:pPr>
            <w:r w:rsidRPr="00417A91">
              <w:rPr>
                <w:rStyle w:val="9pt4"/>
                <w:color w:val="000000"/>
                <w:sz w:val="20"/>
                <w:szCs w:val="20"/>
              </w:rPr>
              <w:t>45</w:t>
            </w:r>
          </w:p>
        </w:tc>
        <w:tc>
          <w:tcPr>
            <w:tcW w:w="1276" w:type="dxa"/>
            <w:vAlign w:val="center"/>
          </w:tcPr>
          <w:p w:rsidR="00417A91" w:rsidRPr="00417A91" w:rsidRDefault="00417A91" w:rsidP="00417A91">
            <w:pPr>
              <w:pStyle w:val="aff4"/>
              <w:jc w:val="center"/>
              <w:rPr>
                <w:sz w:val="20"/>
                <w:szCs w:val="20"/>
              </w:rPr>
            </w:pPr>
            <w:r w:rsidRPr="00417A91">
              <w:rPr>
                <w:rStyle w:val="9pt4"/>
                <w:color w:val="000000"/>
                <w:sz w:val="20"/>
                <w:szCs w:val="20"/>
              </w:rPr>
              <w:t>Подземная бесканальная</w:t>
            </w:r>
          </w:p>
        </w:tc>
        <w:tc>
          <w:tcPr>
            <w:tcW w:w="1560" w:type="dxa"/>
            <w:vAlign w:val="center"/>
          </w:tcPr>
          <w:p w:rsidR="00417A91" w:rsidRPr="00417A91" w:rsidRDefault="00417A91" w:rsidP="00417A91">
            <w:pPr>
              <w:pStyle w:val="aff4"/>
              <w:jc w:val="center"/>
              <w:rPr>
                <w:sz w:val="20"/>
                <w:szCs w:val="20"/>
              </w:rPr>
            </w:pPr>
            <w:r w:rsidRPr="00417A91">
              <w:rPr>
                <w:rStyle w:val="9pt4"/>
                <w:color w:val="000000"/>
                <w:sz w:val="20"/>
                <w:szCs w:val="20"/>
              </w:rPr>
              <w:t>Пенополиуретан</w:t>
            </w:r>
          </w:p>
        </w:tc>
        <w:tc>
          <w:tcPr>
            <w:tcW w:w="1416" w:type="dxa"/>
            <w:vAlign w:val="center"/>
          </w:tcPr>
          <w:p w:rsidR="00417A91" w:rsidRPr="00417A91" w:rsidRDefault="00417A91" w:rsidP="00417A91">
            <w:pPr>
              <w:spacing w:after="0" w:line="240" w:lineRule="auto"/>
              <w:ind w:firstLine="0"/>
              <w:jc w:val="center"/>
              <w:rPr>
                <w:color w:val="000000"/>
                <w:sz w:val="20"/>
                <w:szCs w:val="20"/>
              </w:rPr>
            </w:pPr>
            <w:r w:rsidRPr="00417A91">
              <w:rPr>
                <w:color w:val="000000"/>
                <w:sz w:val="20"/>
                <w:szCs w:val="20"/>
              </w:rPr>
              <w:t>210883,50</w:t>
            </w:r>
          </w:p>
        </w:tc>
      </w:tr>
      <w:tr w:rsidR="00417A91" w:rsidRPr="00417A91" w:rsidTr="001501CD">
        <w:tc>
          <w:tcPr>
            <w:tcW w:w="431" w:type="dxa"/>
            <w:vAlign w:val="center"/>
          </w:tcPr>
          <w:p w:rsidR="00417A91" w:rsidRPr="00417A91" w:rsidRDefault="00417A91" w:rsidP="00417A91">
            <w:pPr>
              <w:pStyle w:val="aff4"/>
              <w:jc w:val="center"/>
              <w:rPr>
                <w:sz w:val="20"/>
                <w:szCs w:val="20"/>
              </w:rPr>
            </w:pPr>
            <w:r w:rsidRPr="00417A91">
              <w:rPr>
                <w:sz w:val="20"/>
                <w:szCs w:val="20"/>
              </w:rPr>
              <w:t>7</w:t>
            </w:r>
          </w:p>
        </w:tc>
        <w:tc>
          <w:tcPr>
            <w:tcW w:w="1842" w:type="dxa"/>
            <w:gridSpan w:val="2"/>
            <w:vAlign w:val="center"/>
          </w:tcPr>
          <w:p w:rsidR="00417A91" w:rsidRPr="00417A91" w:rsidRDefault="00417A91" w:rsidP="00417A91">
            <w:pPr>
              <w:pStyle w:val="aff4"/>
              <w:jc w:val="center"/>
              <w:rPr>
                <w:sz w:val="20"/>
                <w:szCs w:val="20"/>
              </w:rPr>
            </w:pPr>
            <w:r w:rsidRPr="00417A91">
              <w:rPr>
                <w:rStyle w:val="9pt4"/>
                <w:color w:val="000000"/>
                <w:sz w:val="20"/>
                <w:szCs w:val="20"/>
              </w:rPr>
              <w:t>Переложить участок от ТК19 до ТК19.1</w:t>
            </w:r>
          </w:p>
        </w:tc>
        <w:tc>
          <w:tcPr>
            <w:tcW w:w="1701" w:type="dxa"/>
            <w:vAlign w:val="center"/>
          </w:tcPr>
          <w:p w:rsidR="00417A91" w:rsidRPr="00417A91" w:rsidRDefault="00417A91" w:rsidP="00417A91">
            <w:pPr>
              <w:pStyle w:val="aff4"/>
              <w:jc w:val="center"/>
              <w:rPr>
                <w:b/>
                <w:sz w:val="20"/>
                <w:szCs w:val="20"/>
              </w:rPr>
            </w:pPr>
            <w:r w:rsidRPr="00417A91">
              <w:rPr>
                <w:rStyle w:val="9pt5"/>
                <w:b w:val="0"/>
                <w:color w:val="000000"/>
                <w:sz w:val="20"/>
                <w:szCs w:val="20"/>
              </w:rPr>
              <w:t>108 =&gt; 159</w:t>
            </w:r>
          </w:p>
        </w:tc>
        <w:tc>
          <w:tcPr>
            <w:tcW w:w="1418" w:type="dxa"/>
            <w:vAlign w:val="center"/>
          </w:tcPr>
          <w:p w:rsidR="00417A91" w:rsidRPr="00417A91" w:rsidRDefault="00417A91" w:rsidP="00417A91">
            <w:pPr>
              <w:pStyle w:val="aff4"/>
              <w:jc w:val="center"/>
              <w:rPr>
                <w:sz w:val="20"/>
                <w:szCs w:val="20"/>
              </w:rPr>
            </w:pPr>
            <w:r w:rsidRPr="00417A91">
              <w:rPr>
                <w:rStyle w:val="9pt4"/>
                <w:color w:val="000000"/>
                <w:sz w:val="20"/>
                <w:szCs w:val="20"/>
              </w:rPr>
              <w:t>62</w:t>
            </w:r>
          </w:p>
        </w:tc>
        <w:tc>
          <w:tcPr>
            <w:tcW w:w="1276" w:type="dxa"/>
            <w:vAlign w:val="center"/>
          </w:tcPr>
          <w:p w:rsidR="00417A91" w:rsidRPr="00417A91" w:rsidRDefault="00417A91" w:rsidP="00417A91">
            <w:pPr>
              <w:pStyle w:val="aff4"/>
              <w:jc w:val="center"/>
              <w:rPr>
                <w:sz w:val="20"/>
                <w:szCs w:val="20"/>
              </w:rPr>
            </w:pPr>
            <w:r w:rsidRPr="00417A91">
              <w:rPr>
                <w:rStyle w:val="9pt4"/>
                <w:color w:val="000000"/>
                <w:sz w:val="20"/>
                <w:szCs w:val="20"/>
              </w:rPr>
              <w:t>Подземная бесканальная</w:t>
            </w:r>
          </w:p>
        </w:tc>
        <w:tc>
          <w:tcPr>
            <w:tcW w:w="1560" w:type="dxa"/>
            <w:vAlign w:val="center"/>
          </w:tcPr>
          <w:p w:rsidR="00417A91" w:rsidRPr="00417A91" w:rsidRDefault="00417A91" w:rsidP="00417A91">
            <w:pPr>
              <w:pStyle w:val="aff4"/>
              <w:jc w:val="center"/>
              <w:rPr>
                <w:sz w:val="20"/>
                <w:szCs w:val="20"/>
              </w:rPr>
            </w:pPr>
            <w:r w:rsidRPr="00417A91">
              <w:rPr>
                <w:rStyle w:val="9pt4"/>
                <w:color w:val="000000"/>
                <w:sz w:val="20"/>
                <w:szCs w:val="20"/>
              </w:rPr>
              <w:t>Пенополиуретан</w:t>
            </w:r>
          </w:p>
        </w:tc>
        <w:tc>
          <w:tcPr>
            <w:tcW w:w="1416" w:type="dxa"/>
            <w:vAlign w:val="center"/>
          </w:tcPr>
          <w:p w:rsidR="00417A91" w:rsidRPr="00417A91" w:rsidRDefault="00417A91" w:rsidP="00417A91">
            <w:pPr>
              <w:spacing w:after="0" w:line="240" w:lineRule="auto"/>
              <w:ind w:firstLine="0"/>
              <w:jc w:val="center"/>
              <w:rPr>
                <w:color w:val="000000"/>
                <w:sz w:val="20"/>
                <w:szCs w:val="20"/>
              </w:rPr>
            </w:pPr>
            <w:r w:rsidRPr="00417A91">
              <w:rPr>
                <w:color w:val="000000"/>
                <w:sz w:val="20"/>
                <w:szCs w:val="20"/>
              </w:rPr>
              <w:t>290550,60</w:t>
            </w:r>
          </w:p>
        </w:tc>
      </w:tr>
      <w:tr w:rsidR="00417A91" w:rsidRPr="00417A91" w:rsidTr="001501CD">
        <w:tc>
          <w:tcPr>
            <w:tcW w:w="431" w:type="dxa"/>
            <w:vAlign w:val="center"/>
          </w:tcPr>
          <w:p w:rsidR="00417A91" w:rsidRPr="00417A91" w:rsidRDefault="00417A91" w:rsidP="00417A91">
            <w:pPr>
              <w:pStyle w:val="aff4"/>
              <w:jc w:val="center"/>
              <w:rPr>
                <w:sz w:val="20"/>
                <w:szCs w:val="20"/>
              </w:rPr>
            </w:pPr>
            <w:r w:rsidRPr="00417A91">
              <w:rPr>
                <w:sz w:val="20"/>
                <w:szCs w:val="20"/>
              </w:rPr>
              <w:t>8</w:t>
            </w:r>
          </w:p>
        </w:tc>
        <w:tc>
          <w:tcPr>
            <w:tcW w:w="1842" w:type="dxa"/>
            <w:gridSpan w:val="2"/>
            <w:vAlign w:val="center"/>
          </w:tcPr>
          <w:p w:rsidR="00417A91" w:rsidRPr="00417A91" w:rsidRDefault="00417A91" w:rsidP="00417A91">
            <w:pPr>
              <w:pStyle w:val="aff4"/>
              <w:jc w:val="center"/>
              <w:rPr>
                <w:sz w:val="20"/>
                <w:szCs w:val="20"/>
              </w:rPr>
            </w:pPr>
            <w:r w:rsidRPr="00417A91">
              <w:rPr>
                <w:rStyle w:val="9pt4"/>
                <w:color w:val="000000"/>
                <w:sz w:val="20"/>
                <w:szCs w:val="20"/>
              </w:rPr>
              <w:t>Переложить участок от ТК19.1 до ТК19.3</w:t>
            </w:r>
          </w:p>
        </w:tc>
        <w:tc>
          <w:tcPr>
            <w:tcW w:w="1701" w:type="dxa"/>
            <w:vAlign w:val="center"/>
          </w:tcPr>
          <w:p w:rsidR="00417A91" w:rsidRPr="00417A91" w:rsidRDefault="00417A91" w:rsidP="00417A91">
            <w:pPr>
              <w:pStyle w:val="aff4"/>
              <w:jc w:val="center"/>
              <w:rPr>
                <w:b/>
                <w:sz w:val="20"/>
                <w:szCs w:val="20"/>
              </w:rPr>
            </w:pPr>
            <w:r w:rsidRPr="00417A91">
              <w:rPr>
                <w:rStyle w:val="9pt5"/>
                <w:b w:val="0"/>
                <w:color w:val="000000"/>
                <w:sz w:val="20"/>
                <w:szCs w:val="20"/>
              </w:rPr>
              <w:t>89 =&gt; 108</w:t>
            </w:r>
          </w:p>
        </w:tc>
        <w:tc>
          <w:tcPr>
            <w:tcW w:w="1418" w:type="dxa"/>
            <w:vAlign w:val="center"/>
          </w:tcPr>
          <w:p w:rsidR="00417A91" w:rsidRPr="00417A91" w:rsidRDefault="00417A91" w:rsidP="00417A91">
            <w:pPr>
              <w:pStyle w:val="aff4"/>
              <w:jc w:val="center"/>
              <w:rPr>
                <w:sz w:val="20"/>
                <w:szCs w:val="20"/>
              </w:rPr>
            </w:pPr>
            <w:r w:rsidRPr="00417A91">
              <w:rPr>
                <w:rStyle w:val="9pt4"/>
                <w:color w:val="000000"/>
                <w:sz w:val="20"/>
                <w:szCs w:val="20"/>
              </w:rPr>
              <w:t>107</w:t>
            </w:r>
          </w:p>
        </w:tc>
        <w:tc>
          <w:tcPr>
            <w:tcW w:w="1276" w:type="dxa"/>
            <w:vAlign w:val="center"/>
          </w:tcPr>
          <w:p w:rsidR="00417A91" w:rsidRPr="00417A91" w:rsidRDefault="00417A91" w:rsidP="00417A91">
            <w:pPr>
              <w:pStyle w:val="aff4"/>
              <w:jc w:val="center"/>
              <w:rPr>
                <w:sz w:val="20"/>
                <w:szCs w:val="20"/>
              </w:rPr>
            </w:pPr>
            <w:r w:rsidRPr="00417A91">
              <w:rPr>
                <w:rStyle w:val="9pt4"/>
                <w:color w:val="000000"/>
                <w:sz w:val="20"/>
                <w:szCs w:val="20"/>
              </w:rPr>
              <w:t>Подземная бесканальная</w:t>
            </w:r>
          </w:p>
        </w:tc>
        <w:tc>
          <w:tcPr>
            <w:tcW w:w="1560" w:type="dxa"/>
            <w:vAlign w:val="center"/>
          </w:tcPr>
          <w:p w:rsidR="00417A91" w:rsidRPr="00417A91" w:rsidRDefault="00417A91" w:rsidP="00417A91">
            <w:pPr>
              <w:pStyle w:val="aff4"/>
              <w:jc w:val="center"/>
              <w:rPr>
                <w:sz w:val="20"/>
                <w:szCs w:val="20"/>
              </w:rPr>
            </w:pPr>
            <w:r w:rsidRPr="00417A91">
              <w:rPr>
                <w:rStyle w:val="9pt4"/>
                <w:color w:val="000000"/>
                <w:sz w:val="20"/>
                <w:szCs w:val="20"/>
              </w:rPr>
              <w:t>Пенополиуретан</w:t>
            </w:r>
          </w:p>
        </w:tc>
        <w:tc>
          <w:tcPr>
            <w:tcW w:w="1416" w:type="dxa"/>
            <w:vAlign w:val="center"/>
          </w:tcPr>
          <w:p w:rsidR="00417A91" w:rsidRPr="00417A91" w:rsidRDefault="00417A91" w:rsidP="00417A91">
            <w:pPr>
              <w:spacing w:after="0" w:line="240" w:lineRule="auto"/>
              <w:ind w:firstLine="0"/>
              <w:jc w:val="center"/>
              <w:rPr>
                <w:color w:val="000000"/>
                <w:sz w:val="20"/>
                <w:szCs w:val="20"/>
              </w:rPr>
            </w:pPr>
            <w:r w:rsidRPr="00417A91">
              <w:rPr>
                <w:color w:val="000000"/>
                <w:sz w:val="20"/>
                <w:szCs w:val="20"/>
              </w:rPr>
              <w:t>397111,35</w:t>
            </w:r>
          </w:p>
        </w:tc>
      </w:tr>
      <w:tr w:rsidR="00417A91" w:rsidRPr="00417A91" w:rsidTr="001501CD">
        <w:tc>
          <w:tcPr>
            <w:tcW w:w="431" w:type="dxa"/>
            <w:vAlign w:val="center"/>
          </w:tcPr>
          <w:p w:rsidR="00417A91" w:rsidRPr="00417A91" w:rsidRDefault="00417A91" w:rsidP="00417A91">
            <w:pPr>
              <w:pStyle w:val="aff4"/>
              <w:jc w:val="center"/>
              <w:rPr>
                <w:sz w:val="20"/>
                <w:szCs w:val="20"/>
              </w:rPr>
            </w:pPr>
            <w:r w:rsidRPr="00417A91">
              <w:rPr>
                <w:sz w:val="20"/>
                <w:szCs w:val="20"/>
              </w:rPr>
              <w:t>9</w:t>
            </w:r>
          </w:p>
        </w:tc>
        <w:tc>
          <w:tcPr>
            <w:tcW w:w="1842" w:type="dxa"/>
            <w:gridSpan w:val="2"/>
            <w:vAlign w:val="center"/>
          </w:tcPr>
          <w:p w:rsidR="00417A91" w:rsidRPr="00417A91" w:rsidRDefault="00417A91" w:rsidP="00417A91">
            <w:pPr>
              <w:pStyle w:val="aff4"/>
              <w:jc w:val="center"/>
              <w:rPr>
                <w:sz w:val="20"/>
                <w:szCs w:val="20"/>
              </w:rPr>
            </w:pPr>
            <w:r w:rsidRPr="00417A91">
              <w:rPr>
                <w:rStyle w:val="9pt4"/>
                <w:color w:val="000000"/>
                <w:sz w:val="20"/>
                <w:szCs w:val="20"/>
              </w:rPr>
              <w:t>Переложить участок от ТК</w:t>
            </w:r>
            <w:proofErr w:type="gramStart"/>
            <w:r w:rsidRPr="00417A91">
              <w:rPr>
                <w:rStyle w:val="9pt4"/>
                <w:color w:val="000000"/>
                <w:sz w:val="20"/>
                <w:szCs w:val="20"/>
              </w:rPr>
              <w:t>2</w:t>
            </w:r>
            <w:proofErr w:type="gramEnd"/>
            <w:r w:rsidRPr="00417A91">
              <w:rPr>
                <w:rStyle w:val="9pt4"/>
                <w:color w:val="000000"/>
                <w:sz w:val="20"/>
                <w:szCs w:val="20"/>
              </w:rPr>
              <w:t xml:space="preserve"> до ТК38</w:t>
            </w:r>
          </w:p>
        </w:tc>
        <w:tc>
          <w:tcPr>
            <w:tcW w:w="1701" w:type="dxa"/>
            <w:vAlign w:val="center"/>
          </w:tcPr>
          <w:p w:rsidR="00417A91" w:rsidRPr="00417A91" w:rsidRDefault="00417A91" w:rsidP="00417A91">
            <w:pPr>
              <w:pStyle w:val="aff4"/>
              <w:jc w:val="center"/>
              <w:rPr>
                <w:b/>
                <w:sz w:val="20"/>
                <w:szCs w:val="20"/>
              </w:rPr>
            </w:pPr>
            <w:r w:rsidRPr="00417A91">
              <w:rPr>
                <w:rStyle w:val="9pt5"/>
                <w:b w:val="0"/>
                <w:color w:val="000000"/>
                <w:sz w:val="20"/>
                <w:szCs w:val="20"/>
              </w:rPr>
              <w:t>89 =&gt; 159</w:t>
            </w:r>
          </w:p>
        </w:tc>
        <w:tc>
          <w:tcPr>
            <w:tcW w:w="1418" w:type="dxa"/>
            <w:vAlign w:val="center"/>
          </w:tcPr>
          <w:p w:rsidR="00417A91" w:rsidRPr="00417A91" w:rsidRDefault="00417A91" w:rsidP="00417A91">
            <w:pPr>
              <w:pStyle w:val="aff4"/>
              <w:jc w:val="center"/>
              <w:rPr>
                <w:sz w:val="20"/>
                <w:szCs w:val="20"/>
              </w:rPr>
            </w:pPr>
            <w:r w:rsidRPr="00417A91">
              <w:rPr>
                <w:rStyle w:val="9pt4"/>
                <w:color w:val="000000"/>
                <w:sz w:val="20"/>
                <w:szCs w:val="20"/>
              </w:rPr>
              <w:t>109</w:t>
            </w:r>
          </w:p>
        </w:tc>
        <w:tc>
          <w:tcPr>
            <w:tcW w:w="1276" w:type="dxa"/>
            <w:vAlign w:val="center"/>
          </w:tcPr>
          <w:p w:rsidR="00417A91" w:rsidRPr="00417A91" w:rsidRDefault="00417A91" w:rsidP="00417A91">
            <w:pPr>
              <w:pStyle w:val="aff4"/>
              <w:jc w:val="center"/>
              <w:rPr>
                <w:sz w:val="20"/>
                <w:szCs w:val="20"/>
              </w:rPr>
            </w:pPr>
            <w:r w:rsidRPr="00417A91">
              <w:rPr>
                <w:rStyle w:val="9pt4"/>
                <w:color w:val="000000"/>
                <w:sz w:val="20"/>
                <w:szCs w:val="20"/>
              </w:rPr>
              <w:t>Подземная бесканальная</w:t>
            </w:r>
          </w:p>
        </w:tc>
        <w:tc>
          <w:tcPr>
            <w:tcW w:w="1560" w:type="dxa"/>
            <w:vAlign w:val="center"/>
          </w:tcPr>
          <w:p w:rsidR="00417A91" w:rsidRPr="00417A91" w:rsidRDefault="00417A91" w:rsidP="00417A91">
            <w:pPr>
              <w:pStyle w:val="aff4"/>
              <w:jc w:val="center"/>
              <w:rPr>
                <w:sz w:val="20"/>
                <w:szCs w:val="20"/>
              </w:rPr>
            </w:pPr>
            <w:r w:rsidRPr="00417A91">
              <w:rPr>
                <w:rStyle w:val="9pt4"/>
                <w:color w:val="000000"/>
                <w:sz w:val="20"/>
                <w:szCs w:val="20"/>
              </w:rPr>
              <w:t>Пенополиуретан</w:t>
            </w:r>
          </w:p>
        </w:tc>
        <w:tc>
          <w:tcPr>
            <w:tcW w:w="1416" w:type="dxa"/>
            <w:vAlign w:val="center"/>
          </w:tcPr>
          <w:p w:rsidR="00417A91" w:rsidRPr="00417A91" w:rsidRDefault="00417A91" w:rsidP="00417A91">
            <w:pPr>
              <w:spacing w:after="0" w:line="240" w:lineRule="auto"/>
              <w:ind w:firstLine="0"/>
              <w:jc w:val="center"/>
              <w:rPr>
                <w:color w:val="000000"/>
                <w:sz w:val="20"/>
                <w:szCs w:val="20"/>
              </w:rPr>
            </w:pPr>
            <w:r w:rsidRPr="00417A91">
              <w:rPr>
                <w:color w:val="000000"/>
                <w:sz w:val="20"/>
                <w:szCs w:val="20"/>
              </w:rPr>
              <w:t>510806,70</w:t>
            </w:r>
          </w:p>
        </w:tc>
      </w:tr>
      <w:tr w:rsidR="00417A91" w:rsidRPr="00417A91" w:rsidTr="001501CD">
        <w:tc>
          <w:tcPr>
            <w:tcW w:w="3974" w:type="dxa"/>
            <w:gridSpan w:val="4"/>
            <w:vAlign w:val="center"/>
          </w:tcPr>
          <w:p w:rsidR="00417A91" w:rsidRPr="00417A91" w:rsidRDefault="00417A91" w:rsidP="00417A91">
            <w:pPr>
              <w:pStyle w:val="aff4"/>
              <w:jc w:val="center"/>
              <w:rPr>
                <w:sz w:val="20"/>
                <w:szCs w:val="20"/>
              </w:rPr>
            </w:pPr>
            <w:r w:rsidRPr="00417A91">
              <w:rPr>
                <w:rStyle w:val="9pt5"/>
                <w:color w:val="000000"/>
                <w:sz w:val="20"/>
                <w:szCs w:val="20"/>
              </w:rPr>
              <w:t>Итого за расчетный срок</w:t>
            </w:r>
          </w:p>
        </w:tc>
        <w:tc>
          <w:tcPr>
            <w:tcW w:w="1418" w:type="dxa"/>
            <w:vAlign w:val="center"/>
          </w:tcPr>
          <w:p w:rsidR="00417A91" w:rsidRPr="00B238EC" w:rsidRDefault="00B238EC" w:rsidP="00417A91">
            <w:pPr>
              <w:pStyle w:val="aff4"/>
              <w:jc w:val="center"/>
              <w:rPr>
                <w:b/>
                <w:sz w:val="20"/>
                <w:szCs w:val="20"/>
              </w:rPr>
            </w:pPr>
            <w:r w:rsidRPr="00B238EC">
              <w:rPr>
                <w:b/>
                <w:sz w:val="20"/>
                <w:szCs w:val="20"/>
              </w:rPr>
              <w:t>1075</w:t>
            </w:r>
          </w:p>
        </w:tc>
        <w:tc>
          <w:tcPr>
            <w:tcW w:w="1276" w:type="dxa"/>
            <w:vAlign w:val="center"/>
          </w:tcPr>
          <w:p w:rsidR="00417A91" w:rsidRPr="00417A91" w:rsidRDefault="00417A91" w:rsidP="00417A91">
            <w:pPr>
              <w:spacing w:after="0" w:line="240" w:lineRule="auto"/>
              <w:ind w:firstLine="0"/>
              <w:jc w:val="center"/>
              <w:rPr>
                <w:sz w:val="20"/>
                <w:szCs w:val="20"/>
              </w:rPr>
            </w:pPr>
          </w:p>
        </w:tc>
        <w:tc>
          <w:tcPr>
            <w:tcW w:w="1560" w:type="dxa"/>
            <w:vAlign w:val="center"/>
          </w:tcPr>
          <w:p w:rsidR="00417A91" w:rsidRPr="00417A91" w:rsidRDefault="00417A91" w:rsidP="00417A91">
            <w:pPr>
              <w:spacing w:after="0" w:line="240" w:lineRule="auto"/>
              <w:ind w:firstLine="0"/>
              <w:jc w:val="center"/>
              <w:rPr>
                <w:sz w:val="20"/>
                <w:szCs w:val="20"/>
              </w:rPr>
            </w:pPr>
          </w:p>
        </w:tc>
        <w:tc>
          <w:tcPr>
            <w:tcW w:w="1416" w:type="dxa"/>
            <w:vAlign w:val="center"/>
          </w:tcPr>
          <w:p w:rsidR="00417A91" w:rsidRPr="00417A91" w:rsidRDefault="00417A91" w:rsidP="00417A91">
            <w:pPr>
              <w:spacing w:after="0" w:line="240" w:lineRule="auto"/>
              <w:ind w:firstLine="0"/>
              <w:jc w:val="center"/>
              <w:rPr>
                <w:b/>
                <w:color w:val="000000"/>
                <w:sz w:val="20"/>
                <w:szCs w:val="20"/>
              </w:rPr>
            </w:pPr>
            <w:r w:rsidRPr="00417A91">
              <w:rPr>
                <w:b/>
                <w:color w:val="000000"/>
                <w:sz w:val="20"/>
                <w:szCs w:val="20"/>
              </w:rPr>
              <w:t>6157671,33</w:t>
            </w:r>
          </w:p>
        </w:tc>
      </w:tr>
    </w:tbl>
    <w:p w:rsidR="00476B04" w:rsidRDefault="00476B04" w:rsidP="00FF7A3F">
      <w:pPr>
        <w:rPr>
          <w:color w:val="000000"/>
        </w:rPr>
      </w:pPr>
    </w:p>
    <w:p w:rsidR="00417A91" w:rsidRDefault="00417A91" w:rsidP="00A94486">
      <w:pPr>
        <w:keepNext/>
        <w:jc w:val="right"/>
      </w:pPr>
      <w:r>
        <w:t>Таблица 7.12</w:t>
      </w:r>
    </w:p>
    <w:p w:rsidR="00417A91" w:rsidRPr="00174AF8" w:rsidRDefault="00417A91" w:rsidP="00A94486">
      <w:pPr>
        <w:keepNext/>
        <w:ind w:firstLine="0"/>
        <w:jc w:val="center"/>
      </w:pPr>
      <w:r w:rsidRPr="00174AF8">
        <w:t xml:space="preserve">Перечень участков т/с необходимых для реконструкции </w:t>
      </w:r>
      <w:r>
        <w:t>–</w:t>
      </w:r>
      <w:r w:rsidRPr="00174AF8">
        <w:t xml:space="preserve"> зона действия котельной </w:t>
      </w:r>
      <w:r>
        <w:t>ЖЭУ Теги</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1"/>
        <w:gridCol w:w="850"/>
        <w:gridCol w:w="992"/>
        <w:gridCol w:w="1701"/>
        <w:gridCol w:w="1418"/>
        <w:gridCol w:w="1276"/>
        <w:gridCol w:w="1560"/>
        <w:gridCol w:w="1416"/>
      </w:tblGrid>
      <w:tr w:rsidR="00417A91" w:rsidRPr="00417A91" w:rsidTr="001501CD">
        <w:trPr>
          <w:tblHeader/>
        </w:trPr>
        <w:tc>
          <w:tcPr>
            <w:tcW w:w="431" w:type="dxa"/>
            <w:vAlign w:val="center"/>
          </w:tcPr>
          <w:p w:rsidR="00417A91" w:rsidRPr="00417A91" w:rsidRDefault="00417A91" w:rsidP="00A94486">
            <w:pPr>
              <w:pStyle w:val="aff4"/>
              <w:keepNext/>
              <w:jc w:val="center"/>
              <w:rPr>
                <w:b/>
                <w:sz w:val="20"/>
                <w:szCs w:val="20"/>
              </w:rPr>
            </w:pPr>
            <w:r w:rsidRPr="00417A91">
              <w:rPr>
                <w:rStyle w:val="9pt4"/>
                <w:b/>
                <w:color w:val="000000"/>
                <w:sz w:val="20"/>
                <w:szCs w:val="20"/>
              </w:rPr>
              <w:t>№</w:t>
            </w:r>
          </w:p>
          <w:p w:rsidR="00417A91" w:rsidRPr="00417A91" w:rsidRDefault="00417A91" w:rsidP="00A94486">
            <w:pPr>
              <w:pStyle w:val="aff4"/>
              <w:keepNext/>
              <w:jc w:val="center"/>
              <w:rPr>
                <w:sz w:val="20"/>
                <w:szCs w:val="20"/>
              </w:rPr>
            </w:pPr>
            <w:r w:rsidRPr="00417A91">
              <w:rPr>
                <w:rStyle w:val="9pt5"/>
                <w:color w:val="000000"/>
                <w:sz w:val="20"/>
                <w:szCs w:val="20"/>
              </w:rPr>
              <w:t>п/п</w:t>
            </w:r>
          </w:p>
        </w:tc>
        <w:tc>
          <w:tcPr>
            <w:tcW w:w="850" w:type="dxa"/>
            <w:vAlign w:val="center"/>
          </w:tcPr>
          <w:p w:rsidR="00417A91" w:rsidRPr="00417A91" w:rsidRDefault="00417A91" w:rsidP="00A94486">
            <w:pPr>
              <w:pStyle w:val="aff4"/>
              <w:keepNext/>
              <w:jc w:val="center"/>
              <w:rPr>
                <w:sz w:val="20"/>
                <w:szCs w:val="20"/>
              </w:rPr>
            </w:pPr>
            <w:r w:rsidRPr="00417A91">
              <w:rPr>
                <w:rStyle w:val="9pt5"/>
                <w:color w:val="000000"/>
                <w:sz w:val="20"/>
                <w:szCs w:val="20"/>
              </w:rPr>
              <w:t>Начало</w:t>
            </w:r>
          </w:p>
          <w:p w:rsidR="00417A91" w:rsidRPr="00417A91" w:rsidRDefault="00417A91" w:rsidP="00A94486">
            <w:pPr>
              <w:pStyle w:val="aff4"/>
              <w:keepNext/>
              <w:jc w:val="center"/>
              <w:rPr>
                <w:sz w:val="20"/>
                <w:szCs w:val="20"/>
              </w:rPr>
            </w:pPr>
            <w:r w:rsidRPr="00417A91">
              <w:rPr>
                <w:rStyle w:val="9pt5"/>
                <w:color w:val="000000"/>
                <w:sz w:val="20"/>
                <w:szCs w:val="20"/>
              </w:rPr>
              <w:t>участка</w:t>
            </w:r>
          </w:p>
        </w:tc>
        <w:tc>
          <w:tcPr>
            <w:tcW w:w="992" w:type="dxa"/>
            <w:vAlign w:val="center"/>
          </w:tcPr>
          <w:p w:rsidR="00417A91" w:rsidRPr="00417A91" w:rsidRDefault="00417A91" w:rsidP="00A94486">
            <w:pPr>
              <w:pStyle w:val="aff4"/>
              <w:keepNext/>
              <w:jc w:val="center"/>
              <w:rPr>
                <w:sz w:val="20"/>
                <w:szCs w:val="20"/>
              </w:rPr>
            </w:pPr>
            <w:r w:rsidRPr="00417A91">
              <w:rPr>
                <w:rStyle w:val="9pt5"/>
                <w:color w:val="000000"/>
                <w:sz w:val="20"/>
                <w:szCs w:val="20"/>
              </w:rPr>
              <w:t>Конец</w:t>
            </w:r>
          </w:p>
          <w:p w:rsidR="00417A91" w:rsidRPr="00417A91" w:rsidRDefault="00417A91" w:rsidP="00A94486">
            <w:pPr>
              <w:pStyle w:val="aff4"/>
              <w:keepNext/>
              <w:jc w:val="center"/>
              <w:rPr>
                <w:sz w:val="20"/>
                <w:szCs w:val="20"/>
              </w:rPr>
            </w:pPr>
            <w:r w:rsidRPr="00417A91">
              <w:rPr>
                <w:rStyle w:val="9pt5"/>
                <w:color w:val="000000"/>
                <w:sz w:val="20"/>
                <w:szCs w:val="20"/>
              </w:rPr>
              <w:t>участка</w:t>
            </w:r>
          </w:p>
        </w:tc>
        <w:tc>
          <w:tcPr>
            <w:tcW w:w="1701" w:type="dxa"/>
            <w:vAlign w:val="center"/>
          </w:tcPr>
          <w:p w:rsidR="00417A91" w:rsidRPr="00417A91" w:rsidRDefault="00417A91" w:rsidP="00A94486">
            <w:pPr>
              <w:pStyle w:val="aff4"/>
              <w:keepNext/>
              <w:jc w:val="center"/>
              <w:rPr>
                <w:sz w:val="20"/>
                <w:szCs w:val="20"/>
              </w:rPr>
            </w:pPr>
            <w:r w:rsidRPr="00417A91">
              <w:rPr>
                <w:rStyle w:val="9pt5"/>
                <w:color w:val="000000"/>
                <w:sz w:val="20"/>
                <w:szCs w:val="20"/>
              </w:rPr>
              <w:t xml:space="preserve">Наружный диаметр прокладываемого т/п </w:t>
            </w:r>
            <w:r w:rsidRPr="00417A91">
              <w:rPr>
                <w:rStyle w:val="9pt5"/>
                <w:color w:val="000000"/>
                <w:sz w:val="20"/>
                <w:szCs w:val="20"/>
                <w:lang w:val="en-US" w:eastAsia="en-US"/>
              </w:rPr>
              <w:t>D</w:t>
            </w:r>
            <w:r w:rsidRPr="00417A91">
              <w:rPr>
                <w:rStyle w:val="9pt5"/>
                <w:color w:val="000000"/>
                <w:sz w:val="20"/>
                <w:szCs w:val="20"/>
                <w:lang w:eastAsia="en-US"/>
              </w:rPr>
              <w:t xml:space="preserve">, </w:t>
            </w:r>
            <w:r w:rsidRPr="00417A91">
              <w:rPr>
                <w:rStyle w:val="9pt5"/>
                <w:color w:val="000000"/>
                <w:sz w:val="20"/>
                <w:szCs w:val="20"/>
              </w:rPr>
              <w:t>мм</w:t>
            </w:r>
          </w:p>
        </w:tc>
        <w:tc>
          <w:tcPr>
            <w:tcW w:w="1418" w:type="dxa"/>
            <w:vAlign w:val="center"/>
          </w:tcPr>
          <w:p w:rsidR="00417A91" w:rsidRPr="00417A91" w:rsidRDefault="00417A91" w:rsidP="00A94486">
            <w:pPr>
              <w:pStyle w:val="aff4"/>
              <w:keepNext/>
              <w:jc w:val="center"/>
              <w:rPr>
                <w:sz w:val="20"/>
                <w:szCs w:val="20"/>
              </w:rPr>
            </w:pPr>
            <w:r w:rsidRPr="00417A91">
              <w:rPr>
                <w:rStyle w:val="9pt5"/>
                <w:color w:val="000000"/>
                <w:sz w:val="20"/>
                <w:szCs w:val="20"/>
              </w:rPr>
              <w:t xml:space="preserve">Протяженность </w:t>
            </w:r>
            <w:r w:rsidRPr="00417A91">
              <w:rPr>
                <w:rStyle w:val="9pt5"/>
                <w:color w:val="000000"/>
                <w:sz w:val="20"/>
                <w:szCs w:val="20"/>
                <w:lang w:val="en-US" w:eastAsia="en-US"/>
              </w:rPr>
              <w:t xml:space="preserve">L, </w:t>
            </w:r>
            <w:r w:rsidRPr="00417A91">
              <w:rPr>
                <w:rStyle w:val="9pt5"/>
                <w:color w:val="000000"/>
                <w:sz w:val="20"/>
                <w:szCs w:val="20"/>
              </w:rPr>
              <w:t>м</w:t>
            </w:r>
          </w:p>
        </w:tc>
        <w:tc>
          <w:tcPr>
            <w:tcW w:w="1276" w:type="dxa"/>
            <w:vAlign w:val="center"/>
          </w:tcPr>
          <w:p w:rsidR="00417A91" w:rsidRPr="00417A91" w:rsidRDefault="00417A91" w:rsidP="00A94486">
            <w:pPr>
              <w:pStyle w:val="aff4"/>
              <w:keepNext/>
              <w:jc w:val="center"/>
              <w:rPr>
                <w:sz w:val="20"/>
                <w:szCs w:val="20"/>
              </w:rPr>
            </w:pPr>
            <w:r w:rsidRPr="00417A91">
              <w:rPr>
                <w:rStyle w:val="9pt5"/>
                <w:color w:val="000000"/>
                <w:sz w:val="20"/>
                <w:szCs w:val="20"/>
              </w:rPr>
              <w:t>Тип прокладки</w:t>
            </w:r>
          </w:p>
        </w:tc>
        <w:tc>
          <w:tcPr>
            <w:tcW w:w="1560" w:type="dxa"/>
            <w:vAlign w:val="center"/>
          </w:tcPr>
          <w:p w:rsidR="00417A91" w:rsidRPr="00417A91" w:rsidRDefault="00417A91" w:rsidP="00A94486">
            <w:pPr>
              <w:pStyle w:val="aff4"/>
              <w:keepNext/>
              <w:jc w:val="center"/>
              <w:rPr>
                <w:sz w:val="20"/>
                <w:szCs w:val="20"/>
              </w:rPr>
            </w:pPr>
            <w:r w:rsidRPr="00417A91">
              <w:rPr>
                <w:rStyle w:val="9pt5"/>
                <w:color w:val="000000"/>
                <w:sz w:val="20"/>
                <w:szCs w:val="20"/>
              </w:rPr>
              <w:t>Тип изоляции</w:t>
            </w:r>
          </w:p>
        </w:tc>
        <w:tc>
          <w:tcPr>
            <w:tcW w:w="1416" w:type="dxa"/>
            <w:vAlign w:val="center"/>
          </w:tcPr>
          <w:p w:rsidR="00417A91" w:rsidRPr="00417A91" w:rsidRDefault="00417A91" w:rsidP="00A94486">
            <w:pPr>
              <w:pStyle w:val="aff4"/>
              <w:keepNext/>
              <w:jc w:val="center"/>
              <w:rPr>
                <w:sz w:val="20"/>
                <w:szCs w:val="20"/>
              </w:rPr>
            </w:pPr>
            <w:r w:rsidRPr="00417A91">
              <w:rPr>
                <w:rStyle w:val="9pt5"/>
                <w:color w:val="000000"/>
                <w:sz w:val="20"/>
                <w:szCs w:val="20"/>
              </w:rPr>
              <w:t>Ориентировочная стоимость, руб.</w:t>
            </w:r>
          </w:p>
        </w:tc>
      </w:tr>
      <w:tr w:rsidR="00417A91" w:rsidRPr="00417A91" w:rsidTr="001501CD">
        <w:tc>
          <w:tcPr>
            <w:tcW w:w="9644" w:type="dxa"/>
            <w:gridSpan w:val="8"/>
            <w:vAlign w:val="center"/>
          </w:tcPr>
          <w:p w:rsidR="00417A91" w:rsidRPr="00417A91" w:rsidRDefault="00417A91" w:rsidP="00DC78BB">
            <w:pPr>
              <w:pStyle w:val="aff4"/>
              <w:jc w:val="center"/>
              <w:rPr>
                <w:sz w:val="20"/>
                <w:szCs w:val="20"/>
              </w:rPr>
            </w:pPr>
            <w:r w:rsidRPr="00417A91">
              <w:rPr>
                <w:rStyle w:val="9pt5"/>
                <w:color w:val="000000"/>
                <w:sz w:val="20"/>
                <w:szCs w:val="20"/>
              </w:rPr>
              <w:t>20</w:t>
            </w:r>
            <w:r>
              <w:rPr>
                <w:rStyle w:val="9pt5"/>
                <w:color w:val="000000"/>
                <w:sz w:val="20"/>
                <w:szCs w:val="20"/>
              </w:rPr>
              <w:t>2</w:t>
            </w:r>
            <w:r w:rsidR="00DC78BB">
              <w:rPr>
                <w:rStyle w:val="9pt5"/>
                <w:color w:val="000000"/>
                <w:sz w:val="20"/>
                <w:szCs w:val="20"/>
              </w:rPr>
              <w:t>1</w:t>
            </w:r>
            <w:r w:rsidRPr="00417A91">
              <w:rPr>
                <w:rStyle w:val="9pt5"/>
                <w:color w:val="000000"/>
                <w:sz w:val="20"/>
                <w:szCs w:val="20"/>
              </w:rPr>
              <w:t xml:space="preserve"> г.</w:t>
            </w:r>
          </w:p>
        </w:tc>
      </w:tr>
      <w:tr w:rsidR="00417A91" w:rsidRPr="00417A91" w:rsidTr="001501CD">
        <w:tc>
          <w:tcPr>
            <w:tcW w:w="431" w:type="dxa"/>
            <w:vAlign w:val="center"/>
          </w:tcPr>
          <w:p w:rsidR="00417A91" w:rsidRPr="00417A91" w:rsidRDefault="00417A91" w:rsidP="00666B7A">
            <w:pPr>
              <w:pStyle w:val="aff4"/>
              <w:jc w:val="center"/>
              <w:rPr>
                <w:sz w:val="20"/>
                <w:szCs w:val="20"/>
              </w:rPr>
            </w:pPr>
            <w:r w:rsidRPr="00417A91">
              <w:rPr>
                <w:sz w:val="20"/>
                <w:szCs w:val="20"/>
              </w:rPr>
              <w:t>1</w:t>
            </w:r>
          </w:p>
        </w:tc>
        <w:tc>
          <w:tcPr>
            <w:tcW w:w="1842" w:type="dxa"/>
            <w:gridSpan w:val="2"/>
            <w:vAlign w:val="center"/>
          </w:tcPr>
          <w:p w:rsidR="00417A91" w:rsidRPr="00417A91" w:rsidRDefault="00B238EC" w:rsidP="00666B7A">
            <w:pPr>
              <w:pStyle w:val="aff4"/>
              <w:jc w:val="center"/>
              <w:rPr>
                <w:sz w:val="20"/>
                <w:szCs w:val="20"/>
              </w:rPr>
            </w:pPr>
            <w:r w:rsidRPr="00417A91">
              <w:rPr>
                <w:rStyle w:val="9pt4"/>
                <w:color w:val="000000"/>
                <w:sz w:val="20"/>
                <w:szCs w:val="20"/>
              </w:rPr>
              <w:t>Переложить участок</w:t>
            </w:r>
          </w:p>
        </w:tc>
        <w:tc>
          <w:tcPr>
            <w:tcW w:w="1701" w:type="dxa"/>
            <w:vAlign w:val="center"/>
          </w:tcPr>
          <w:p w:rsidR="00417A91" w:rsidRPr="00417A91" w:rsidRDefault="00417A91" w:rsidP="00417A91">
            <w:pPr>
              <w:pStyle w:val="aff4"/>
              <w:jc w:val="center"/>
              <w:rPr>
                <w:b/>
                <w:sz w:val="20"/>
                <w:szCs w:val="20"/>
              </w:rPr>
            </w:pPr>
            <w:r>
              <w:rPr>
                <w:rStyle w:val="9pt5"/>
                <w:b w:val="0"/>
                <w:color w:val="000000"/>
                <w:sz w:val="20"/>
                <w:szCs w:val="20"/>
              </w:rPr>
              <w:t>159</w:t>
            </w:r>
            <w:r w:rsidRPr="00417A91">
              <w:rPr>
                <w:rStyle w:val="9pt5"/>
                <w:b w:val="0"/>
                <w:color w:val="000000"/>
                <w:sz w:val="20"/>
                <w:szCs w:val="20"/>
              </w:rPr>
              <w:t xml:space="preserve"> =&gt;2</w:t>
            </w:r>
            <w:r>
              <w:rPr>
                <w:rStyle w:val="9pt5"/>
                <w:b w:val="0"/>
                <w:color w:val="000000"/>
                <w:sz w:val="20"/>
                <w:szCs w:val="20"/>
              </w:rPr>
              <w:t>19</w:t>
            </w:r>
          </w:p>
        </w:tc>
        <w:tc>
          <w:tcPr>
            <w:tcW w:w="1418" w:type="dxa"/>
            <w:vAlign w:val="center"/>
          </w:tcPr>
          <w:p w:rsidR="00417A91" w:rsidRPr="00417A91" w:rsidRDefault="00417A91" w:rsidP="00666B7A">
            <w:pPr>
              <w:pStyle w:val="aff4"/>
              <w:jc w:val="center"/>
              <w:rPr>
                <w:sz w:val="20"/>
                <w:szCs w:val="20"/>
              </w:rPr>
            </w:pPr>
            <w:r>
              <w:rPr>
                <w:rStyle w:val="9pt4"/>
                <w:color w:val="000000"/>
                <w:sz w:val="20"/>
                <w:szCs w:val="20"/>
              </w:rPr>
              <w:t>140</w:t>
            </w:r>
          </w:p>
        </w:tc>
        <w:tc>
          <w:tcPr>
            <w:tcW w:w="1276" w:type="dxa"/>
            <w:vAlign w:val="center"/>
          </w:tcPr>
          <w:p w:rsidR="00417A91" w:rsidRPr="00417A91" w:rsidRDefault="00417A91" w:rsidP="00666B7A">
            <w:pPr>
              <w:pStyle w:val="aff4"/>
              <w:jc w:val="center"/>
              <w:rPr>
                <w:sz w:val="20"/>
                <w:szCs w:val="20"/>
              </w:rPr>
            </w:pPr>
            <w:r w:rsidRPr="00417A91">
              <w:rPr>
                <w:rStyle w:val="9pt4"/>
                <w:color w:val="000000"/>
                <w:sz w:val="20"/>
                <w:szCs w:val="20"/>
              </w:rPr>
              <w:t>Подземная бесканальная</w:t>
            </w:r>
          </w:p>
        </w:tc>
        <w:tc>
          <w:tcPr>
            <w:tcW w:w="1560" w:type="dxa"/>
            <w:vAlign w:val="center"/>
          </w:tcPr>
          <w:p w:rsidR="00417A91" w:rsidRPr="00417A91" w:rsidRDefault="00417A91" w:rsidP="00666B7A">
            <w:pPr>
              <w:pStyle w:val="aff4"/>
              <w:jc w:val="center"/>
              <w:rPr>
                <w:sz w:val="20"/>
                <w:szCs w:val="20"/>
              </w:rPr>
            </w:pPr>
            <w:r w:rsidRPr="00417A91">
              <w:rPr>
                <w:rStyle w:val="9pt4"/>
                <w:color w:val="000000"/>
                <w:sz w:val="20"/>
                <w:szCs w:val="20"/>
              </w:rPr>
              <w:t>Пенополиуретан</w:t>
            </w:r>
          </w:p>
        </w:tc>
        <w:tc>
          <w:tcPr>
            <w:tcW w:w="1416" w:type="dxa"/>
            <w:vAlign w:val="center"/>
          </w:tcPr>
          <w:p w:rsidR="00417A91" w:rsidRPr="00417A91" w:rsidRDefault="00417A91" w:rsidP="00417A91">
            <w:pPr>
              <w:spacing w:after="0" w:line="240" w:lineRule="auto"/>
              <w:ind w:firstLine="0"/>
              <w:jc w:val="center"/>
              <w:rPr>
                <w:color w:val="000000"/>
                <w:sz w:val="20"/>
                <w:szCs w:val="20"/>
              </w:rPr>
            </w:pPr>
            <w:r>
              <w:rPr>
                <w:color w:val="000000"/>
                <w:sz w:val="20"/>
                <w:szCs w:val="20"/>
              </w:rPr>
              <w:t>827943,48</w:t>
            </w:r>
          </w:p>
        </w:tc>
      </w:tr>
      <w:tr w:rsidR="00417A91" w:rsidRPr="00417A91" w:rsidTr="001501CD">
        <w:tc>
          <w:tcPr>
            <w:tcW w:w="9644" w:type="dxa"/>
            <w:gridSpan w:val="8"/>
            <w:vAlign w:val="center"/>
          </w:tcPr>
          <w:p w:rsidR="00417A91" w:rsidRPr="00417A91" w:rsidRDefault="00417A91" w:rsidP="00DC78BB">
            <w:pPr>
              <w:pStyle w:val="aff4"/>
              <w:jc w:val="center"/>
              <w:rPr>
                <w:sz w:val="20"/>
                <w:szCs w:val="20"/>
              </w:rPr>
            </w:pPr>
            <w:r>
              <w:rPr>
                <w:rStyle w:val="9pt5"/>
                <w:color w:val="000000"/>
                <w:sz w:val="20"/>
                <w:szCs w:val="20"/>
              </w:rPr>
              <w:t>202</w:t>
            </w:r>
            <w:r w:rsidR="00DC78BB">
              <w:rPr>
                <w:rStyle w:val="9pt5"/>
                <w:color w:val="000000"/>
                <w:sz w:val="20"/>
                <w:szCs w:val="20"/>
              </w:rPr>
              <w:t>2-2026</w:t>
            </w:r>
            <w:r w:rsidRPr="00417A91">
              <w:rPr>
                <w:rStyle w:val="9pt5"/>
                <w:color w:val="000000"/>
                <w:sz w:val="20"/>
                <w:szCs w:val="20"/>
              </w:rPr>
              <w:t xml:space="preserve"> </w:t>
            </w:r>
            <w:r w:rsidR="00DC78BB">
              <w:rPr>
                <w:rStyle w:val="9pt5"/>
                <w:color w:val="000000"/>
                <w:sz w:val="20"/>
                <w:szCs w:val="20"/>
              </w:rPr>
              <w:t>г</w:t>
            </w:r>
            <w:r w:rsidRPr="00417A91">
              <w:rPr>
                <w:rStyle w:val="9pt5"/>
                <w:color w:val="000000"/>
                <w:sz w:val="20"/>
                <w:szCs w:val="20"/>
              </w:rPr>
              <w:t>г.</w:t>
            </w:r>
          </w:p>
        </w:tc>
      </w:tr>
      <w:tr w:rsidR="00417A91" w:rsidRPr="00417A91" w:rsidTr="001501CD">
        <w:tc>
          <w:tcPr>
            <w:tcW w:w="431" w:type="dxa"/>
            <w:vAlign w:val="center"/>
          </w:tcPr>
          <w:p w:rsidR="00417A91" w:rsidRPr="00417A91" w:rsidRDefault="00417A91" w:rsidP="00666B7A">
            <w:pPr>
              <w:pStyle w:val="aff4"/>
              <w:jc w:val="center"/>
              <w:rPr>
                <w:sz w:val="20"/>
                <w:szCs w:val="20"/>
              </w:rPr>
            </w:pPr>
            <w:r>
              <w:rPr>
                <w:sz w:val="20"/>
                <w:szCs w:val="20"/>
              </w:rPr>
              <w:lastRenderedPageBreak/>
              <w:t>2</w:t>
            </w:r>
          </w:p>
        </w:tc>
        <w:tc>
          <w:tcPr>
            <w:tcW w:w="1842" w:type="dxa"/>
            <w:gridSpan w:val="2"/>
            <w:vAlign w:val="center"/>
          </w:tcPr>
          <w:p w:rsidR="00417A91" w:rsidRPr="00417A91" w:rsidRDefault="00B238EC" w:rsidP="00666B7A">
            <w:pPr>
              <w:pStyle w:val="aff4"/>
              <w:jc w:val="center"/>
              <w:rPr>
                <w:sz w:val="20"/>
                <w:szCs w:val="20"/>
              </w:rPr>
            </w:pPr>
            <w:r w:rsidRPr="00417A91">
              <w:rPr>
                <w:rStyle w:val="9pt4"/>
                <w:color w:val="000000"/>
                <w:sz w:val="20"/>
                <w:szCs w:val="20"/>
              </w:rPr>
              <w:t>Переложить участок</w:t>
            </w:r>
          </w:p>
        </w:tc>
        <w:tc>
          <w:tcPr>
            <w:tcW w:w="1701" w:type="dxa"/>
            <w:vAlign w:val="center"/>
          </w:tcPr>
          <w:p w:rsidR="00417A91" w:rsidRPr="00417A91" w:rsidRDefault="00417A91" w:rsidP="00666B7A">
            <w:pPr>
              <w:pStyle w:val="aff4"/>
              <w:jc w:val="center"/>
              <w:rPr>
                <w:b/>
                <w:sz w:val="20"/>
                <w:szCs w:val="20"/>
              </w:rPr>
            </w:pPr>
            <w:r>
              <w:rPr>
                <w:rStyle w:val="9pt5"/>
                <w:b w:val="0"/>
                <w:color w:val="000000"/>
                <w:sz w:val="20"/>
                <w:szCs w:val="20"/>
              </w:rPr>
              <w:t>159</w:t>
            </w:r>
            <w:r w:rsidRPr="00417A91">
              <w:rPr>
                <w:rStyle w:val="9pt5"/>
                <w:b w:val="0"/>
                <w:color w:val="000000"/>
                <w:sz w:val="20"/>
                <w:szCs w:val="20"/>
              </w:rPr>
              <w:t xml:space="preserve"> =&gt;2</w:t>
            </w:r>
            <w:r>
              <w:rPr>
                <w:rStyle w:val="9pt5"/>
                <w:b w:val="0"/>
                <w:color w:val="000000"/>
                <w:sz w:val="20"/>
                <w:szCs w:val="20"/>
              </w:rPr>
              <w:t>19</w:t>
            </w:r>
          </w:p>
        </w:tc>
        <w:tc>
          <w:tcPr>
            <w:tcW w:w="1418" w:type="dxa"/>
            <w:vAlign w:val="center"/>
          </w:tcPr>
          <w:p w:rsidR="00417A91" w:rsidRPr="00417A91" w:rsidRDefault="00417A91" w:rsidP="00666B7A">
            <w:pPr>
              <w:pStyle w:val="aff4"/>
              <w:jc w:val="center"/>
              <w:rPr>
                <w:sz w:val="20"/>
                <w:szCs w:val="20"/>
              </w:rPr>
            </w:pPr>
            <w:r>
              <w:rPr>
                <w:rStyle w:val="9pt4"/>
                <w:color w:val="000000"/>
                <w:sz w:val="20"/>
                <w:szCs w:val="20"/>
              </w:rPr>
              <w:t>70</w:t>
            </w:r>
          </w:p>
        </w:tc>
        <w:tc>
          <w:tcPr>
            <w:tcW w:w="1276" w:type="dxa"/>
            <w:vAlign w:val="center"/>
          </w:tcPr>
          <w:p w:rsidR="00417A91" w:rsidRPr="00417A91" w:rsidRDefault="00417A91" w:rsidP="00666B7A">
            <w:pPr>
              <w:pStyle w:val="aff4"/>
              <w:jc w:val="center"/>
              <w:rPr>
                <w:sz w:val="20"/>
                <w:szCs w:val="20"/>
              </w:rPr>
            </w:pPr>
            <w:r w:rsidRPr="00417A91">
              <w:rPr>
                <w:rStyle w:val="9pt4"/>
                <w:color w:val="000000"/>
                <w:sz w:val="20"/>
                <w:szCs w:val="20"/>
              </w:rPr>
              <w:t>Подземная бесканальная</w:t>
            </w:r>
          </w:p>
        </w:tc>
        <w:tc>
          <w:tcPr>
            <w:tcW w:w="1560" w:type="dxa"/>
            <w:vAlign w:val="center"/>
          </w:tcPr>
          <w:p w:rsidR="00417A91" w:rsidRPr="00417A91" w:rsidRDefault="00417A91" w:rsidP="00666B7A">
            <w:pPr>
              <w:pStyle w:val="aff4"/>
              <w:jc w:val="center"/>
              <w:rPr>
                <w:sz w:val="20"/>
                <w:szCs w:val="20"/>
              </w:rPr>
            </w:pPr>
            <w:r w:rsidRPr="00417A91">
              <w:rPr>
                <w:rStyle w:val="9pt4"/>
                <w:color w:val="000000"/>
                <w:sz w:val="20"/>
                <w:szCs w:val="20"/>
              </w:rPr>
              <w:t>Пенополиуретан</w:t>
            </w:r>
          </w:p>
        </w:tc>
        <w:tc>
          <w:tcPr>
            <w:tcW w:w="1416" w:type="dxa"/>
            <w:vAlign w:val="center"/>
          </w:tcPr>
          <w:p w:rsidR="00417A91" w:rsidRPr="00417A91" w:rsidRDefault="00417A91" w:rsidP="00417A91">
            <w:pPr>
              <w:spacing w:after="0" w:line="240" w:lineRule="auto"/>
              <w:ind w:firstLine="0"/>
              <w:jc w:val="center"/>
              <w:rPr>
                <w:color w:val="000000"/>
                <w:sz w:val="20"/>
                <w:szCs w:val="20"/>
              </w:rPr>
            </w:pPr>
            <w:r>
              <w:rPr>
                <w:color w:val="000000"/>
                <w:sz w:val="20"/>
                <w:szCs w:val="20"/>
              </w:rPr>
              <w:t>413971,74</w:t>
            </w:r>
          </w:p>
        </w:tc>
      </w:tr>
      <w:tr w:rsidR="00417A91" w:rsidRPr="00417A91" w:rsidTr="001501CD">
        <w:tc>
          <w:tcPr>
            <w:tcW w:w="3974" w:type="dxa"/>
            <w:gridSpan w:val="4"/>
            <w:vAlign w:val="center"/>
          </w:tcPr>
          <w:p w:rsidR="00417A91" w:rsidRPr="00417A91" w:rsidRDefault="00417A91" w:rsidP="00666B7A">
            <w:pPr>
              <w:pStyle w:val="aff4"/>
              <w:jc w:val="center"/>
              <w:rPr>
                <w:sz w:val="20"/>
                <w:szCs w:val="20"/>
              </w:rPr>
            </w:pPr>
            <w:r w:rsidRPr="00417A91">
              <w:rPr>
                <w:rStyle w:val="9pt5"/>
                <w:color w:val="000000"/>
                <w:sz w:val="20"/>
                <w:szCs w:val="20"/>
              </w:rPr>
              <w:t>Итого за расчетный срок</w:t>
            </w:r>
          </w:p>
        </w:tc>
        <w:tc>
          <w:tcPr>
            <w:tcW w:w="1418" w:type="dxa"/>
            <w:vAlign w:val="center"/>
          </w:tcPr>
          <w:p w:rsidR="00417A91" w:rsidRPr="00417A91" w:rsidRDefault="00B238EC" w:rsidP="00666B7A">
            <w:pPr>
              <w:pStyle w:val="aff4"/>
              <w:jc w:val="center"/>
              <w:rPr>
                <w:sz w:val="20"/>
                <w:szCs w:val="20"/>
              </w:rPr>
            </w:pPr>
            <w:r>
              <w:rPr>
                <w:rStyle w:val="9pt5"/>
                <w:color w:val="000000"/>
                <w:sz w:val="20"/>
                <w:szCs w:val="20"/>
              </w:rPr>
              <w:t>210</w:t>
            </w:r>
          </w:p>
        </w:tc>
        <w:tc>
          <w:tcPr>
            <w:tcW w:w="1276" w:type="dxa"/>
            <w:vAlign w:val="center"/>
          </w:tcPr>
          <w:p w:rsidR="00417A91" w:rsidRPr="00417A91" w:rsidRDefault="00417A91" w:rsidP="00666B7A">
            <w:pPr>
              <w:spacing w:after="0" w:line="240" w:lineRule="auto"/>
              <w:ind w:firstLine="0"/>
              <w:jc w:val="center"/>
              <w:rPr>
                <w:sz w:val="20"/>
                <w:szCs w:val="20"/>
              </w:rPr>
            </w:pPr>
          </w:p>
        </w:tc>
        <w:tc>
          <w:tcPr>
            <w:tcW w:w="1560" w:type="dxa"/>
            <w:vAlign w:val="center"/>
          </w:tcPr>
          <w:p w:rsidR="00417A91" w:rsidRPr="00417A91" w:rsidRDefault="00417A91" w:rsidP="00666B7A">
            <w:pPr>
              <w:spacing w:after="0" w:line="240" w:lineRule="auto"/>
              <w:ind w:firstLine="0"/>
              <w:jc w:val="center"/>
              <w:rPr>
                <w:sz w:val="20"/>
                <w:szCs w:val="20"/>
              </w:rPr>
            </w:pPr>
          </w:p>
        </w:tc>
        <w:tc>
          <w:tcPr>
            <w:tcW w:w="1416" w:type="dxa"/>
            <w:vAlign w:val="center"/>
          </w:tcPr>
          <w:p w:rsidR="00417A91" w:rsidRPr="00417A91" w:rsidRDefault="00417A91" w:rsidP="00666B7A">
            <w:pPr>
              <w:spacing w:after="0" w:line="240" w:lineRule="auto"/>
              <w:ind w:firstLine="0"/>
              <w:jc w:val="center"/>
              <w:rPr>
                <w:b/>
                <w:color w:val="000000"/>
                <w:sz w:val="20"/>
                <w:szCs w:val="20"/>
              </w:rPr>
            </w:pPr>
            <w:r w:rsidRPr="00417A91">
              <w:rPr>
                <w:b/>
                <w:color w:val="000000"/>
                <w:sz w:val="20"/>
                <w:szCs w:val="20"/>
              </w:rPr>
              <w:t>1241915,22</w:t>
            </w:r>
          </w:p>
        </w:tc>
      </w:tr>
    </w:tbl>
    <w:p w:rsidR="00476B04" w:rsidRDefault="00476B04" w:rsidP="00FF7A3F">
      <w:pPr>
        <w:rPr>
          <w:color w:val="000000"/>
        </w:rPr>
      </w:pPr>
    </w:p>
    <w:p w:rsidR="0033259F" w:rsidRDefault="0033259F" w:rsidP="00FF7A3F">
      <w:r>
        <w:rPr>
          <w:color w:val="000000"/>
        </w:rPr>
        <w:t xml:space="preserve">Ориентировочная стоимость реконструкции т/сетей для обеспечения перспективных </w:t>
      </w:r>
      <w:r w:rsidRPr="0036557A">
        <w:rPr>
          <w:color w:val="000000"/>
        </w:rPr>
        <w:t>приростов тепловой нагрузки представлена в таблице 7.1</w:t>
      </w:r>
      <w:r w:rsidR="0036557A">
        <w:rPr>
          <w:color w:val="000000"/>
        </w:rPr>
        <w:t>3</w:t>
      </w:r>
      <w:r w:rsidRPr="0036557A">
        <w:rPr>
          <w:color w:val="000000"/>
        </w:rPr>
        <w:t>.</w:t>
      </w:r>
    </w:p>
    <w:p w:rsidR="008D4C65" w:rsidRDefault="008D4C65" w:rsidP="008D4C65">
      <w:pPr>
        <w:jc w:val="right"/>
      </w:pPr>
      <w:r>
        <w:t>Таблица 7.13</w:t>
      </w:r>
    </w:p>
    <w:p w:rsidR="008D4C65" w:rsidRPr="00FF4AB6" w:rsidRDefault="008D4C65" w:rsidP="008D4C65">
      <w:pPr>
        <w:ind w:firstLine="0"/>
        <w:jc w:val="center"/>
      </w:pPr>
      <w:r w:rsidRPr="00FF4AB6">
        <w:t xml:space="preserve">Расчетная потребность в денежных средствах </w:t>
      </w:r>
      <w:r w:rsidR="00BA0681">
        <w:rPr>
          <w:color w:val="000000"/>
        </w:rPr>
        <w:t xml:space="preserve">реконструкции т/сетей для обеспечения перспективных </w:t>
      </w:r>
      <w:r w:rsidR="00BA0681" w:rsidRPr="0036557A">
        <w:rPr>
          <w:color w:val="000000"/>
        </w:rPr>
        <w:t>приростов тепловой нагрузки</w:t>
      </w:r>
      <w:r w:rsidR="00BA0681">
        <w:t xml:space="preserve"> </w:t>
      </w:r>
      <w:r>
        <w:t>городского поселения</w:t>
      </w:r>
      <w:r w:rsidRPr="00FF4AB6">
        <w:t xml:space="preserve"> Берёзово,</w:t>
      </w:r>
      <w:r>
        <w:t xml:space="preserve"> </w:t>
      </w:r>
      <w:r w:rsidRPr="00FF4AB6">
        <w:t>тыс. руб.</w:t>
      </w:r>
    </w:p>
    <w:tbl>
      <w:tblPr>
        <w:tblW w:w="9644" w:type="dxa"/>
        <w:tblLayout w:type="fixed"/>
        <w:tblCellMar>
          <w:left w:w="0" w:type="dxa"/>
          <w:right w:w="0" w:type="dxa"/>
        </w:tblCellMar>
        <w:tblLook w:val="0000" w:firstRow="0" w:lastRow="0" w:firstColumn="0" w:lastColumn="0" w:noHBand="0" w:noVBand="0"/>
      </w:tblPr>
      <w:tblGrid>
        <w:gridCol w:w="2557"/>
        <w:gridCol w:w="1181"/>
        <w:gridCol w:w="1181"/>
        <w:gridCol w:w="1181"/>
        <w:gridCol w:w="1181"/>
        <w:gridCol w:w="1181"/>
        <w:gridCol w:w="1182"/>
      </w:tblGrid>
      <w:tr w:rsidR="008D4C65" w:rsidRPr="00CB7B1A" w:rsidTr="00666B7A">
        <w:trPr>
          <w:trHeight w:val="418"/>
        </w:trPr>
        <w:tc>
          <w:tcPr>
            <w:tcW w:w="2557" w:type="dxa"/>
            <w:tcBorders>
              <w:top w:val="single" w:sz="4" w:space="0" w:color="auto"/>
              <w:left w:val="single" w:sz="4" w:space="0" w:color="auto"/>
              <w:bottom w:val="nil"/>
              <w:right w:val="nil"/>
            </w:tcBorders>
            <w:vAlign w:val="center"/>
          </w:tcPr>
          <w:p w:rsidR="008D4C65" w:rsidRPr="00CB7B1A" w:rsidRDefault="008D4C65" w:rsidP="00666B7A">
            <w:pPr>
              <w:pStyle w:val="aff4"/>
              <w:jc w:val="center"/>
              <w:rPr>
                <w:b/>
                <w:sz w:val="20"/>
                <w:szCs w:val="20"/>
              </w:rPr>
            </w:pPr>
            <w:r w:rsidRPr="00CB7B1A">
              <w:rPr>
                <w:rStyle w:val="87"/>
                <w:color w:val="000000"/>
                <w:sz w:val="20"/>
                <w:szCs w:val="20"/>
              </w:rPr>
              <w:t>Наименование котельной</w:t>
            </w:r>
          </w:p>
        </w:tc>
        <w:tc>
          <w:tcPr>
            <w:tcW w:w="1181" w:type="dxa"/>
            <w:tcBorders>
              <w:top w:val="single" w:sz="4" w:space="0" w:color="auto"/>
              <w:left w:val="single" w:sz="4" w:space="0" w:color="auto"/>
              <w:bottom w:val="nil"/>
              <w:right w:val="nil"/>
            </w:tcBorders>
            <w:vAlign w:val="center"/>
          </w:tcPr>
          <w:p w:rsidR="008D4C65" w:rsidRPr="00CB7B1A" w:rsidRDefault="008D4C65" w:rsidP="00666B7A">
            <w:pPr>
              <w:pStyle w:val="aff4"/>
              <w:jc w:val="center"/>
              <w:rPr>
                <w:b/>
                <w:sz w:val="20"/>
                <w:szCs w:val="20"/>
              </w:rPr>
            </w:pPr>
            <w:r w:rsidRPr="00CB7B1A">
              <w:rPr>
                <w:rStyle w:val="87"/>
                <w:color w:val="000000"/>
                <w:sz w:val="20"/>
                <w:szCs w:val="20"/>
              </w:rPr>
              <w:t>2018 г.</w:t>
            </w:r>
          </w:p>
        </w:tc>
        <w:tc>
          <w:tcPr>
            <w:tcW w:w="1181" w:type="dxa"/>
            <w:tcBorders>
              <w:top w:val="single" w:sz="4" w:space="0" w:color="auto"/>
              <w:left w:val="single" w:sz="4" w:space="0" w:color="auto"/>
              <w:bottom w:val="nil"/>
              <w:right w:val="nil"/>
            </w:tcBorders>
            <w:vAlign w:val="center"/>
          </w:tcPr>
          <w:p w:rsidR="008D4C65" w:rsidRPr="00CB7B1A" w:rsidRDefault="008D4C65" w:rsidP="00666B7A">
            <w:pPr>
              <w:pStyle w:val="aff4"/>
              <w:jc w:val="center"/>
              <w:rPr>
                <w:b/>
                <w:sz w:val="20"/>
                <w:szCs w:val="20"/>
              </w:rPr>
            </w:pPr>
            <w:r w:rsidRPr="00CB7B1A">
              <w:rPr>
                <w:rStyle w:val="87"/>
                <w:color w:val="000000"/>
                <w:sz w:val="20"/>
                <w:szCs w:val="20"/>
              </w:rPr>
              <w:t>2019 г.</w:t>
            </w:r>
          </w:p>
        </w:tc>
        <w:tc>
          <w:tcPr>
            <w:tcW w:w="1181" w:type="dxa"/>
            <w:tcBorders>
              <w:top w:val="single" w:sz="4" w:space="0" w:color="auto"/>
              <w:left w:val="single" w:sz="4" w:space="0" w:color="auto"/>
              <w:bottom w:val="nil"/>
              <w:right w:val="nil"/>
            </w:tcBorders>
            <w:vAlign w:val="center"/>
          </w:tcPr>
          <w:p w:rsidR="008D4C65" w:rsidRPr="00CB7B1A" w:rsidRDefault="008D4C65" w:rsidP="00666B7A">
            <w:pPr>
              <w:pStyle w:val="aff4"/>
              <w:jc w:val="center"/>
              <w:rPr>
                <w:b/>
                <w:sz w:val="20"/>
                <w:szCs w:val="20"/>
              </w:rPr>
            </w:pPr>
            <w:r w:rsidRPr="00CB7B1A">
              <w:rPr>
                <w:rStyle w:val="87"/>
                <w:color w:val="000000"/>
                <w:sz w:val="20"/>
                <w:szCs w:val="20"/>
              </w:rPr>
              <w:t>2020 г.</w:t>
            </w:r>
          </w:p>
        </w:tc>
        <w:tc>
          <w:tcPr>
            <w:tcW w:w="1181" w:type="dxa"/>
            <w:tcBorders>
              <w:top w:val="single" w:sz="4" w:space="0" w:color="auto"/>
              <w:left w:val="single" w:sz="4" w:space="0" w:color="auto"/>
              <w:bottom w:val="nil"/>
              <w:right w:val="nil"/>
            </w:tcBorders>
            <w:vAlign w:val="center"/>
          </w:tcPr>
          <w:p w:rsidR="008D4C65" w:rsidRPr="00CB7B1A" w:rsidRDefault="008D4C65" w:rsidP="00666B7A">
            <w:pPr>
              <w:pStyle w:val="aff4"/>
              <w:jc w:val="center"/>
              <w:rPr>
                <w:b/>
                <w:sz w:val="20"/>
                <w:szCs w:val="20"/>
              </w:rPr>
            </w:pPr>
            <w:r w:rsidRPr="00CB7B1A">
              <w:rPr>
                <w:rStyle w:val="87"/>
                <w:color w:val="000000"/>
                <w:sz w:val="20"/>
                <w:szCs w:val="20"/>
              </w:rPr>
              <w:t>2021 г.</w:t>
            </w:r>
          </w:p>
        </w:tc>
        <w:tc>
          <w:tcPr>
            <w:tcW w:w="1181" w:type="dxa"/>
            <w:tcBorders>
              <w:top w:val="single" w:sz="4" w:space="0" w:color="auto"/>
              <w:left w:val="single" w:sz="4" w:space="0" w:color="auto"/>
              <w:bottom w:val="nil"/>
              <w:right w:val="single" w:sz="4" w:space="0" w:color="auto"/>
            </w:tcBorders>
            <w:vAlign w:val="center"/>
          </w:tcPr>
          <w:p w:rsidR="008D4C65" w:rsidRPr="00CB7B1A" w:rsidRDefault="008D4C65" w:rsidP="00666B7A">
            <w:pPr>
              <w:pStyle w:val="aff4"/>
              <w:jc w:val="center"/>
              <w:rPr>
                <w:b/>
                <w:sz w:val="20"/>
                <w:szCs w:val="20"/>
              </w:rPr>
            </w:pPr>
            <w:r w:rsidRPr="00CB7B1A">
              <w:rPr>
                <w:rStyle w:val="87"/>
                <w:color w:val="000000"/>
                <w:sz w:val="20"/>
                <w:szCs w:val="20"/>
              </w:rPr>
              <w:t>2022-2026 гг.</w:t>
            </w:r>
          </w:p>
        </w:tc>
        <w:tc>
          <w:tcPr>
            <w:tcW w:w="1182" w:type="dxa"/>
            <w:tcBorders>
              <w:top w:val="single" w:sz="4" w:space="0" w:color="auto"/>
              <w:left w:val="single" w:sz="4" w:space="0" w:color="auto"/>
              <w:bottom w:val="nil"/>
              <w:right w:val="single" w:sz="4" w:space="0" w:color="auto"/>
            </w:tcBorders>
            <w:vAlign w:val="center"/>
          </w:tcPr>
          <w:p w:rsidR="008D4C65" w:rsidRPr="00CB7B1A" w:rsidRDefault="008D4C65" w:rsidP="00666B7A">
            <w:pPr>
              <w:pStyle w:val="aff4"/>
              <w:jc w:val="center"/>
              <w:rPr>
                <w:rStyle w:val="87"/>
                <w:color w:val="000000"/>
                <w:sz w:val="20"/>
                <w:szCs w:val="20"/>
              </w:rPr>
            </w:pPr>
            <w:r>
              <w:rPr>
                <w:rStyle w:val="87"/>
                <w:color w:val="000000"/>
                <w:sz w:val="20"/>
                <w:szCs w:val="20"/>
              </w:rPr>
              <w:t>Сумма</w:t>
            </w:r>
          </w:p>
        </w:tc>
      </w:tr>
      <w:tr w:rsidR="008D4C65" w:rsidRPr="00CB7B1A" w:rsidTr="009369F9">
        <w:tc>
          <w:tcPr>
            <w:tcW w:w="2557" w:type="dxa"/>
            <w:tcBorders>
              <w:top w:val="single" w:sz="4" w:space="0" w:color="auto"/>
              <w:left w:val="single" w:sz="4" w:space="0" w:color="auto"/>
              <w:bottom w:val="nil"/>
              <w:right w:val="nil"/>
            </w:tcBorders>
            <w:shd w:val="clear" w:color="auto" w:fill="auto"/>
            <w:vAlign w:val="center"/>
          </w:tcPr>
          <w:p w:rsidR="008D4C65" w:rsidRPr="00BA0681" w:rsidRDefault="008D4C65" w:rsidP="00666B7A">
            <w:pPr>
              <w:pStyle w:val="aff4"/>
              <w:jc w:val="center"/>
              <w:rPr>
                <w:sz w:val="20"/>
                <w:szCs w:val="20"/>
              </w:rPr>
            </w:pPr>
            <w:r w:rsidRPr="00BA0681">
              <w:rPr>
                <w:rStyle w:val="9pt4"/>
                <w:color w:val="000000"/>
                <w:sz w:val="20"/>
                <w:szCs w:val="20"/>
              </w:rPr>
              <w:t>т/с от Центральной котельной, тыс. руб.</w:t>
            </w:r>
          </w:p>
        </w:tc>
        <w:tc>
          <w:tcPr>
            <w:tcW w:w="1181" w:type="dxa"/>
            <w:tcBorders>
              <w:top w:val="single" w:sz="4" w:space="0" w:color="auto"/>
              <w:left w:val="single" w:sz="4" w:space="0" w:color="auto"/>
              <w:bottom w:val="nil"/>
              <w:right w:val="nil"/>
            </w:tcBorders>
            <w:shd w:val="clear" w:color="auto" w:fill="auto"/>
            <w:vAlign w:val="center"/>
          </w:tcPr>
          <w:p w:rsidR="008D4C65" w:rsidRPr="004B42DF" w:rsidRDefault="008D4C65" w:rsidP="004B42DF">
            <w:pPr>
              <w:pStyle w:val="aff4"/>
              <w:jc w:val="center"/>
              <w:rPr>
                <w:sz w:val="20"/>
                <w:szCs w:val="20"/>
              </w:rPr>
            </w:pPr>
            <w:r w:rsidRPr="004B42DF">
              <w:rPr>
                <w:sz w:val="20"/>
                <w:szCs w:val="20"/>
              </w:rPr>
              <w:t>0</w:t>
            </w:r>
          </w:p>
        </w:tc>
        <w:tc>
          <w:tcPr>
            <w:tcW w:w="1181" w:type="dxa"/>
            <w:tcBorders>
              <w:top w:val="single" w:sz="4" w:space="0" w:color="auto"/>
              <w:left w:val="single" w:sz="4" w:space="0" w:color="auto"/>
              <w:bottom w:val="nil"/>
              <w:right w:val="nil"/>
            </w:tcBorders>
            <w:shd w:val="clear" w:color="auto" w:fill="auto"/>
            <w:vAlign w:val="center"/>
          </w:tcPr>
          <w:p w:rsidR="008D4C65" w:rsidRPr="004B42DF" w:rsidRDefault="008D4C65" w:rsidP="004B42DF">
            <w:pPr>
              <w:pStyle w:val="aff4"/>
              <w:jc w:val="center"/>
              <w:rPr>
                <w:sz w:val="20"/>
                <w:szCs w:val="20"/>
              </w:rPr>
            </w:pPr>
            <w:r w:rsidRPr="004B42DF">
              <w:rPr>
                <w:sz w:val="20"/>
                <w:szCs w:val="20"/>
              </w:rPr>
              <w:t>0</w:t>
            </w:r>
          </w:p>
        </w:tc>
        <w:tc>
          <w:tcPr>
            <w:tcW w:w="1181" w:type="dxa"/>
            <w:tcBorders>
              <w:top w:val="single" w:sz="4" w:space="0" w:color="auto"/>
              <w:left w:val="single" w:sz="4" w:space="0" w:color="auto"/>
              <w:bottom w:val="nil"/>
              <w:right w:val="nil"/>
            </w:tcBorders>
            <w:shd w:val="clear" w:color="auto" w:fill="auto"/>
            <w:vAlign w:val="center"/>
          </w:tcPr>
          <w:p w:rsidR="008D4C65" w:rsidRPr="004B42DF" w:rsidRDefault="009369F9" w:rsidP="004B42DF">
            <w:pPr>
              <w:pStyle w:val="aff4"/>
              <w:jc w:val="center"/>
              <w:rPr>
                <w:sz w:val="20"/>
                <w:szCs w:val="20"/>
              </w:rPr>
            </w:pPr>
            <w:r>
              <w:rPr>
                <w:sz w:val="20"/>
                <w:szCs w:val="20"/>
              </w:rPr>
              <w:t>0</w:t>
            </w:r>
          </w:p>
        </w:tc>
        <w:tc>
          <w:tcPr>
            <w:tcW w:w="1181" w:type="dxa"/>
            <w:tcBorders>
              <w:top w:val="single" w:sz="4" w:space="0" w:color="auto"/>
              <w:left w:val="single" w:sz="4" w:space="0" w:color="auto"/>
              <w:bottom w:val="nil"/>
              <w:right w:val="nil"/>
            </w:tcBorders>
            <w:shd w:val="clear" w:color="auto" w:fill="auto"/>
            <w:vAlign w:val="center"/>
          </w:tcPr>
          <w:p w:rsidR="008D4C65" w:rsidRPr="004B42DF" w:rsidRDefault="009369F9" w:rsidP="004B42DF">
            <w:pPr>
              <w:pStyle w:val="aff4"/>
              <w:jc w:val="center"/>
              <w:rPr>
                <w:sz w:val="20"/>
                <w:szCs w:val="20"/>
              </w:rPr>
            </w:pPr>
            <w:r w:rsidRPr="004B42DF">
              <w:rPr>
                <w:rStyle w:val="9pt4"/>
                <w:color w:val="000000"/>
                <w:sz w:val="20"/>
                <w:szCs w:val="20"/>
              </w:rPr>
              <w:t>140</w:t>
            </w:r>
            <w:r>
              <w:rPr>
                <w:rStyle w:val="9pt4"/>
                <w:color w:val="000000"/>
                <w:sz w:val="20"/>
                <w:szCs w:val="20"/>
              </w:rPr>
              <w:t>,6</w:t>
            </w:r>
          </w:p>
        </w:tc>
        <w:tc>
          <w:tcPr>
            <w:tcW w:w="1181" w:type="dxa"/>
            <w:tcBorders>
              <w:top w:val="single" w:sz="4" w:space="0" w:color="auto"/>
              <w:left w:val="single" w:sz="4" w:space="0" w:color="auto"/>
              <w:bottom w:val="nil"/>
              <w:right w:val="single" w:sz="4" w:space="0" w:color="auto"/>
            </w:tcBorders>
            <w:shd w:val="clear" w:color="auto" w:fill="auto"/>
            <w:vAlign w:val="center"/>
          </w:tcPr>
          <w:p w:rsidR="008D4C65" w:rsidRPr="004B42DF" w:rsidRDefault="008D4C65" w:rsidP="004B42DF">
            <w:pPr>
              <w:pStyle w:val="aff4"/>
              <w:jc w:val="center"/>
              <w:rPr>
                <w:sz w:val="20"/>
                <w:szCs w:val="20"/>
              </w:rPr>
            </w:pPr>
            <w:r w:rsidRPr="004B42DF">
              <w:rPr>
                <w:sz w:val="20"/>
                <w:szCs w:val="20"/>
              </w:rPr>
              <w:t>7637</w:t>
            </w:r>
            <w:r w:rsidR="00B17432">
              <w:rPr>
                <w:sz w:val="20"/>
                <w:szCs w:val="20"/>
              </w:rPr>
              <w:t>,0</w:t>
            </w:r>
          </w:p>
        </w:tc>
        <w:tc>
          <w:tcPr>
            <w:tcW w:w="1182" w:type="dxa"/>
            <w:tcBorders>
              <w:top w:val="single" w:sz="4" w:space="0" w:color="auto"/>
              <w:left w:val="single" w:sz="4" w:space="0" w:color="auto"/>
              <w:bottom w:val="nil"/>
              <w:right w:val="single" w:sz="4" w:space="0" w:color="auto"/>
            </w:tcBorders>
            <w:shd w:val="clear" w:color="auto" w:fill="auto"/>
            <w:vAlign w:val="center"/>
          </w:tcPr>
          <w:p w:rsidR="008D4C65" w:rsidRPr="004B42DF" w:rsidRDefault="004B42DF" w:rsidP="004B42DF">
            <w:pPr>
              <w:pStyle w:val="aff4"/>
              <w:jc w:val="center"/>
              <w:rPr>
                <w:b/>
                <w:color w:val="000000"/>
                <w:sz w:val="20"/>
                <w:szCs w:val="20"/>
              </w:rPr>
            </w:pPr>
            <w:r w:rsidRPr="004B42DF">
              <w:rPr>
                <w:b/>
                <w:color w:val="000000"/>
                <w:sz w:val="20"/>
                <w:szCs w:val="20"/>
              </w:rPr>
              <w:t>7777</w:t>
            </w:r>
            <w:r w:rsidR="00B17432">
              <w:rPr>
                <w:b/>
                <w:color w:val="000000"/>
                <w:sz w:val="20"/>
                <w:szCs w:val="20"/>
              </w:rPr>
              <w:t>,6</w:t>
            </w:r>
          </w:p>
        </w:tc>
      </w:tr>
      <w:tr w:rsidR="008D4C65" w:rsidRPr="00CB7B1A" w:rsidTr="009369F9">
        <w:tc>
          <w:tcPr>
            <w:tcW w:w="2557" w:type="dxa"/>
            <w:tcBorders>
              <w:top w:val="single" w:sz="4" w:space="0" w:color="auto"/>
              <w:left w:val="single" w:sz="4" w:space="0" w:color="auto"/>
              <w:bottom w:val="nil"/>
              <w:right w:val="nil"/>
            </w:tcBorders>
            <w:shd w:val="clear" w:color="auto" w:fill="auto"/>
            <w:vAlign w:val="center"/>
          </w:tcPr>
          <w:p w:rsidR="008D4C65" w:rsidRPr="00BA0681" w:rsidRDefault="008D4C65" w:rsidP="00666B7A">
            <w:pPr>
              <w:pStyle w:val="aff4"/>
              <w:jc w:val="center"/>
              <w:rPr>
                <w:sz w:val="20"/>
                <w:szCs w:val="20"/>
              </w:rPr>
            </w:pPr>
            <w:r w:rsidRPr="00BA0681">
              <w:rPr>
                <w:rStyle w:val="9pt4"/>
                <w:color w:val="000000"/>
                <w:sz w:val="20"/>
                <w:szCs w:val="20"/>
              </w:rPr>
              <w:t xml:space="preserve">т/с от </w:t>
            </w:r>
            <w:r w:rsidRPr="00BA0681">
              <w:rPr>
                <w:rStyle w:val="9pt12"/>
                <w:color w:val="000000"/>
                <w:sz w:val="20"/>
                <w:szCs w:val="20"/>
              </w:rPr>
              <w:t>к</w:t>
            </w:r>
            <w:r w:rsidRPr="00BA0681">
              <w:rPr>
                <w:rStyle w:val="87"/>
                <w:b w:val="0"/>
                <w:color w:val="000000"/>
                <w:sz w:val="20"/>
                <w:szCs w:val="20"/>
              </w:rPr>
              <w:t>отельной ЦРБ</w:t>
            </w:r>
            <w:r w:rsidRPr="00BA0681">
              <w:rPr>
                <w:rStyle w:val="9pt4"/>
                <w:color w:val="000000"/>
                <w:sz w:val="20"/>
                <w:szCs w:val="20"/>
              </w:rPr>
              <w:t>, тыс. руб.</w:t>
            </w:r>
          </w:p>
        </w:tc>
        <w:tc>
          <w:tcPr>
            <w:tcW w:w="1181" w:type="dxa"/>
            <w:tcBorders>
              <w:top w:val="single" w:sz="4" w:space="0" w:color="auto"/>
              <w:left w:val="single" w:sz="4" w:space="0" w:color="auto"/>
              <w:bottom w:val="nil"/>
              <w:right w:val="nil"/>
            </w:tcBorders>
            <w:shd w:val="clear" w:color="auto" w:fill="auto"/>
            <w:vAlign w:val="center"/>
          </w:tcPr>
          <w:p w:rsidR="008D4C65" w:rsidRPr="004B42DF" w:rsidRDefault="004B42DF" w:rsidP="004B42DF">
            <w:pPr>
              <w:pStyle w:val="aff4"/>
              <w:jc w:val="center"/>
              <w:rPr>
                <w:sz w:val="20"/>
                <w:szCs w:val="20"/>
              </w:rPr>
            </w:pPr>
            <w:r w:rsidRPr="004B42DF">
              <w:rPr>
                <w:sz w:val="20"/>
                <w:szCs w:val="20"/>
              </w:rPr>
              <w:t>0</w:t>
            </w:r>
          </w:p>
        </w:tc>
        <w:tc>
          <w:tcPr>
            <w:tcW w:w="1181" w:type="dxa"/>
            <w:tcBorders>
              <w:top w:val="single" w:sz="4" w:space="0" w:color="auto"/>
              <w:left w:val="single" w:sz="4" w:space="0" w:color="auto"/>
              <w:bottom w:val="nil"/>
              <w:right w:val="nil"/>
            </w:tcBorders>
            <w:shd w:val="clear" w:color="auto" w:fill="auto"/>
            <w:vAlign w:val="center"/>
          </w:tcPr>
          <w:p w:rsidR="008D4C65" w:rsidRPr="004B42DF" w:rsidRDefault="004B42DF" w:rsidP="004B42DF">
            <w:pPr>
              <w:pStyle w:val="aff4"/>
              <w:jc w:val="center"/>
              <w:rPr>
                <w:sz w:val="20"/>
                <w:szCs w:val="20"/>
              </w:rPr>
            </w:pPr>
            <w:r w:rsidRPr="004B42DF">
              <w:rPr>
                <w:sz w:val="20"/>
                <w:szCs w:val="20"/>
              </w:rPr>
              <w:t>0</w:t>
            </w:r>
          </w:p>
        </w:tc>
        <w:tc>
          <w:tcPr>
            <w:tcW w:w="1181" w:type="dxa"/>
            <w:tcBorders>
              <w:top w:val="single" w:sz="4" w:space="0" w:color="auto"/>
              <w:left w:val="single" w:sz="4" w:space="0" w:color="auto"/>
              <w:bottom w:val="nil"/>
              <w:right w:val="nil"/>
            </w:tcBorders>
            <w:shd w:val="clear" w:color="auto" w:fill="auto"/>
            <w:vAlign w:val="center"/>
          </w:tcPr>
          <w:p w:rsidR="008D4C65" w:rsidRPr="004B42DF" w:rsidRDefault="004B42DF" w:rsidP="004B42DF">
            <w:pPr>
              <w:pStyle w:val="aff4"/>
              <w:jc w:val="center"/>
              <w:rPr>
                <w:sz w:val="20"/>
                <w:szCs w:val="20"/>
              </w:rPr>
            </w:pPr>
            <w:r w:rsidRPr="004B42DF">
              <w:rPr>
                <w:sz w:val="20"/>
                <w:szCs w:val="20"/>
              </w:rPr>
              <w:t>0</w:t>
            </w:r>
          </w:p>
        </w:tc>
        <w:tc>
          <w:tcPr>
            <w:tcW w:w="1181" w:type="dxa"/>
            <w:tcBorders>
              <w:top w:val="single" w:sz="4" w:space="0" w:color="auto"/>
              <w:left w:val="single" w:sz="4" w:space="0" w:color="auto"/>
              <w:bottom w:val="nil"/>
              <w:right w:val="nil"/>
            </w:tcBorders>
            <w:shd w:val="clear" w:color="auto" w:fill="auto"/>
            <w:vAlign w:val="center"/>
          </w:tcPr>
          <w:p w:rsidR="008D4C65" w:rsidRPr="004B42DF" w:rsidRDefault="004B42DF" w:rsidP="004B42DF">
            <w:pPr>
              <w:pStyle w:val="aff4"/>
              <w:jc w:val="center"/>
              <w:rPr>
                <w:sz w:val="20"/>
                <w:szCs w:val="20"/>
              </w:rPr>
            </w:pPr>
            <w:r w:rsidRPr="004B42DF">
              <w:rPr>
                <w:color w:val="000000"/>
                <w:sz w:val="20"/>
                <w:szCs w:val="20"/>
              </w:rPr>
              <w:t>66</w:t>
            </w:r>
            <w:r w:rsidR="00B17432">
              <w:rPr>
                <w:color w:val="000000"/>
                <w:sz w:val="20"/>
                <w:szCs w:val="20"/>
              </w:rPr>
              <w:t>,8</w:t>
            </w:r>
          </w:p>
        </w:tc>
        <w:tc>
          <w:tcPr>
            <w:tcW w:w="1181" w:type="dxa"/>
            <w:tcBorders>
              <w:top w:val="single" w:sz="4" w:space="0" w:color="auto"/>
              <w:left w:val="single" w:sz="4" w:space="0" w:color="auto"/>
              <w:bottom w:val="nil"/>
              <w:right w:val="single" w:sz="4" w:space="0" w:color="auto"/>
            </w:tcBorders>
            <w:shd w:val="clear" w:color="auto" w:fill="auto"/>
            <w:vAlign w:val="center"/>
          </w:tcPr>
          <w:p w:rsidR="008D4C65" w:rsidRPr="004B42DF" w:rsidRDefault="009369F9" w:rsidP="004B42DF">
            <w:pPr>
              <w:spacing w:after="0" w:line="240" w:lineRule="auto"/>
              <w:ind w:firstLine="0"/>
              <w:jc w:val="center"/>
              <w:rPr>
                <w:color w:val="000000"/>
                <w:sz w:val="20"/>
                <w:szCs w:val="20"/>
              </w:rPr>
            </w:pPr>
            <w:r>
              <w:rPr>
                <w:color w:val="000000"/>
                <w:sz w:val="20"/>
                <w:szCs w:val="20"/>
              </w:rPr>
              <w:t>878,6</w:t>
            </w:r>
          </w:p>
        </w:tc>
        <w:tc>
          <w:tcPr>
            <w:tcW w:w="1182" w:type="dxa"/>
            <w:tcBorders>
              <w:top w:val="single" w:sz="4" w:space="0" w:color="auto"/>
              <w:left w:val="single" w:sz="4" w:space="0" w:color="auto"/>
              <w:bottom w:val="nil"/>
              <w:right w:val="single" w:sz="4" w:space="0" w:color="auto"/>
            </w:tcBorders>
            <w:shd w:val="clear" w:color="auto" w:fill="auto"/>
            <w:vAlign w:val="center"/>
          </w:tcPr>
          <w:p w:rsidR="008D4C65" w:rsidRPr="004B42DF" w:rsidRDefault="004B42DF" w:rsidP="004B42DF">
            <w:pPr>
              <w:pStyle w:val="aff4"/>
              <w:jc w:val="center"/>
              <w:rPr>
                <w:b/>
                <w:sz w:val="20"/>
                <w:szCs w:val="20"/>
              </w:rPr>
            </w:pPr>
            <w:r w:rsidRPr="004B42DF">
              <w:rPr>
                <w:b/>
                <w:color w:val="000000"/>
                <w:sz w:val="20"/>
                <w:szCs w:val="20"/>
              </w:rPr>
              <w:t>878</w:t>
            </w:r>
            <w:r w:rsidR="00B17432">
              <w:rPr>
                <w:b/>
                <w:color w:val="000000"/>
                <w:sz w:val="20"/>
                <w:szCs w:val="20"/>
              </w:rPr>
              <w:t>,6</w:t>
            </w:r>
          </w:p>
        </w:tc>
      </w:tr>
      <w:tr w:rsidR="008D4C65" w:rsidRPr="00CB7B1A" w:rsidTr="009369F9">
        <w:tc>
          <w:tcPr>
            <w:tcW w:w="2557" w:type="dxa"/>
            <w:tcBorders>
              <w:top w:val="single" w:sz="4" w:space="0" w:color="auto"/>
              <w:left w:val="single" w:sz="4" w:space="0" w:color="auto"/>
              <w:bottom w:val="nil"/>
              <w:right w:val="nil"/>
            </w:tcBorders>
            <w:shd w:val="clear" w:color="auto" w:fill="auto"/>
            <w:vAlign w:val="center"/>
          </w:tcPr>
          <w:p w:rsidR="008D4C65" w:rsidRPr="00BA0681" w:rsidRDefault="008D4C65" w:rsidP="00666B7A">
            <w:pPr>
              <w:pStyle w:val="aff4"/>
              <w:jc w:val="center"/>
              <w:rPr>
                <w:sz w:val="20"/>
                <w:szCs w:val="20"/>
              </w:rPr>
            </w:pPr>
            <w:r w:rsidRPr="00BA0681">
              <w:rPr>
                <w:rStyle w:val="9pt4"/>
                <w:color w:val="000000"/>
                <w:sz w:val="20"/>
                <w:szCs w:val="20"/>
              </w:rPr>
              <w:t>т/с от к</w:t>
            </w:r>
            <w:r w:rsidRPr="00BA0681">
              <w:rPr>
                <w:rStyle w:val="87"/>
                <w:b w:val="0"/>
                <w:color w:val="000000"/>
                <w:sz w:val="20"/>
                <w:szCs w:val="20"/>
              </w:rPr>
              <w:t>отельной Противотуберкулезного диспансера</w:t>
            </w:r>
            <w:r w:rsidRPr="00BA0681">
              <w:rPr>
                <w:rStyle w:val="9pt4"/>
                <w:color w:val="000000"/>
                <w:sz w:val="20"/>
                <w:szCs w:val="20"/>
              </w:rPr>
              <w:t>, тыс. руб.</w:t>
            </w:r>
          </w:p>
        </w:tc>
        <w:tc>
          <w:tcPr>
            <w:tcW w:w="1181" w:type="dxa"/>
            <w:tcBorders>
              <w:top w:val="single" w:sz="4" w:space="0" w:color="auto"/>
              <w:left w:val="single" w:sz="4" w:space="0" w:color="auto"/>
              <w:bottom w:val="nil"/>
              <w:right w:val="nil"/>
            </w:tcBorders>
            <w:shd w:val="clear" w:color="auto" w:fill="auto"/>
            <w:vAlign w:val="center"/>
          </w:tcPr>
          <w:p w:rsidR="008D4C65" w:rsidRPr="004B42DF" w:rsidRDefault="004B42DF" w:rsidP="004B42DF">
            <w:pPr>
              <w:pStyle w:val="aff4"/>
              <w:jc w:val="center"/>
              <w:rPr>
                <w:sz w:val="20"/>
                <w:szCs w:val="20"/>
              </w:rPr>
            </w:pPr>
            <w:r w:rsidRPr="004B42DF">
              <w:rPr>
                <w:sz w:val="20"/>
                <w:szCs w:val="20"/>
              </w:rPr>
              <w:t>0</w:t>
            </w:r>
          </w:p>
        </w:tc>
        <w:tc>
          <w:tcPr>
            <w:tcW w:w="1181" w:type="dxa"/>
            <w:tcBorders>
              <w:top w:val="single" w:sz="4" w:space="0" w:color="auto"/>
              <w:left w:val="single" w:sz="4" w:space="0" w:color="auto"/>
              <w:bottom w:val="nil"/>
              <w:right w:val="nil"/>
            </w:tcBorders>
            <w:shd w:val="clear" w:color="auto" w:fill="auto"/>
            <w:vAlign w:val="center"/>
          </w:tcPr>
          <w:p w:rsidR="008D4C65" w:rsidRPr="004B42DF" w:rsidRDefault="009369F9" w:rsidP="004B42DF">
            <w:pPr>
              <w:pStyle w:val="aff4"/>
              <w:jc w:val="center"/>
              <w:rPr>
                <w:sz w:val="20"/>
                <w:szCs w:val="20"/>
              </w:rPr>
            </w:pPr>
            <w:r>
              <w:rPr>
                <w:sz w:val="20"/>
                <w:szCs w:val="20"/>
              </w:rPr>
              <w:t>0</w:t>
            </w:r>
          </w:p>
        </w:tc>
        <w:tc>
          <w:tcPr>
            <w:tcW w:w="1181" w:type="dxa"/>
            <w:tcBorders>
              <w:top w:val="single" w:sz="4" w:space="0" w:color="auto"/>
              <w:left w:val="single" w:sz="4" w:space="0" w:color="auto"/>
              <w:bottom w:val="nil"/>
              <w:right w:val="nil"/>
            </w:tcBorders>
            <w:shd w:val="clear" w:color="auto" w:fill="auto"/>
            <w:vAlign w:val="center"/>
          </w:tcPr>
          <w:p w:rsidR="008D4C65" w:rsidRPr="004B42DF" w:rsidRDefault="009369F9" w:rsidP="004B42DF">
            <w:pPr>
              <w:pStyle w:val="aff4"/>
              <w:jc w:val="center"/>
              <w:rPr>
                <w:sz w:val="20"/>
                <w:szCs w:val="20"/>
              </w:rPr>
            </w:pPr>
            <w:r w:rsidRPr="004B42DF">
              <w:rPr>
                <w:color w:val="000000"/>
                <w:sz w:val="20"/>
                <w:szCs w:val="20"/>
              </w:rPr>
              <w:t>239</w:t>
            </w:r>
            <w:r>
              <w:rPr>
                <w:color w:val="000000"/>
                <w:sz w:val="20"/>
                <w:szCs w:val="20"/>
              </w:rPr>
              <w:t>,0</w:t>
            </w:r>
          </w:p>
        </w:tc>
        <w:tc>
          <w:tcPr>
            <w:tcW w:w="1181" w:type="dxa"/>
            <w:tcBorders>
              <w:top w:val="single" w:sz="4" w:space="0" w:color="auto"/>
              <w:left w:val="single" w:sz="4" w:space="0" w:color="auto"/>
              <w:bottom w:val="nil"/>
              <w:right w:val="nil"/>
            </w:tcBorders>
            <w:shd w:val="clear" w:color="auto" w:fill="auto"/>
            <w:vAlign w:val="center"/>
          </w:tcPr>
          <w:p w:rsidR="008D4C65" w:rsidRPr="004B42DF" w:rsidRDefault="004B42DF" w:rsidP="004B42DF">
            <w:pPr>
              <w:pStyle w:val="aff4"/>
              <w:jc w:val="center"/>
              <w:rPr>
                <w:sz w:val="20"/>
                <w:szCs w:val="20"/>
              </w:rPr>
            </w:pPr>
            <w:r w:rsidRPr="004B42DF">
              <w:rPr>
                <w:sz w:val="20"/>
                <w:szCs w:val="20"/>
              </w:rPr>
              <w:t>0</w:t>
            </w:r>
          </w:p>
        </w:tc>
        <w:tc>
          <w:tcPr>
            <w:tcW w:w="1181" w:type="dxa"/>
            <w:tcBorders>
              <w:top w:val="single" w:sz="4" w:space="0" w:color="auto"/>
              <w:left w:val="single" w:sz="4" w:space="0" w:color="auto"/>
              <w:bottom w:val="nil"/>
              <w:right w:val="single" w:sz="4" w:space="0" w:color="auto"/>
            </w:tcBorders>
            <w:shd w:val="clear" w:color="auto" w:fill="auto"/>
            <w:vAlign w:val="center"/>
          </w:tcPr>
          <w:p w:rsidR="008D4C65" w:rsidRPr="004B42DF" w:rsidRDefault="004B42DF" w:rsidP="004B42DF">
            <w:pPr>
              <w:pStyle w:val="aff4"/>
              <w:jc w:val="center"/>
              <w:rPr>
                <w:sz w:val="20"/>
                <w:szCs w:val="20"/>
              </w:rPr>
            </w:pPr>
            <w:r w:rsidRPr="004B42DF">
              <w:rPr>
                <w:sz w:val="20"/>
                <w:szCs w:val="20"/>
              </w:rPr>
              <w:t>0</w:t>
            </w:r>
          </w:p>
        </w:tc>
        <w:tc>
          <w:tcPr>
            <w:tcW w:w="1182" w:type="dxa"/>
            <w:tcBorders>
              <w:top w:val="single" w:sz="4" w:space="0" w:color="auto"/>
              <w:left w:val="single" w:sz="4" w:space="0" w:color="auto"/>
              <w:bottom w:val="nil"/>
              <w:right w:val="single" w:sz="4" w:space="0" w:color="auto"/>
            </w:tcBorders>
            <w:shd w:val="clear" w:color="auto" w:fill="auto"/>
            <w:vAlign w:val="center"/>
          </w:tcPr>
          <w:p w:rsidR="008D4C65" w:rsidRPr="004B42DF" w:rsidRDefault="004B42DF" w:rsidP="004B42DF">
            <w:pPr>
              <w:pStyle w:val="aff4"/>
              <w:jc w:val="center"/>
              <w:rPr>
                <w:b/>
                <w:sz w:val="20"/>
                <w:szCs w:val="20"/>
              </w:rPr>
            </w:pPr>
            <w:r w:rsidRPr="004B42DF">
              <w:rPr>
                <w:b/>
                <w:color w:val="000000"/>
                <w:sz w:val="20"/>
                <w:szCs w:val="20"/>
              </w:rPr>
              <w:t>239</w:t>
            </w:r>
            <w:r>
              <w:rPr>
                <w:b/>
                <w:color w:val="000000"/>
                <w:sz w:val="20"/>
                <w:szCs w:val="20"/>
              </w:rPr>
              <w:t>,</w:t>
            </w:r>
            <w:r w:rsidR="00B17432">
              <w:rPr>
                <w:b/>
                <w:color w:val="000000"/>
                <w:sz w:val="20"/>
                <w:szCs w:val="20"/>
              </w:rPr>
              <w:t>0</w:t>
            </w:r>
          </w:p>
        </w:tc>
      </w:tr>
      <w:tr w:rsidR="008D4C65" w:rsidRPr="00CB7B1A" w:rsidTr="009369F9">
        <w:tc>
          <w:tcPr>
            <w:tcW w:w="2557" w:type="dxa"/>
            <w:tcBorders>
              <w:top w:val="single" w:sz="4" w:space="0" w:color="auto"/>
              <w:left w:val="single" w:sz="4" w:space="0" w:color="auto"/>
              <w:bottom w:val="single" w:sz="4" w:space="0" w:color="auto"/>
              <w:right w:val="nil"/>
            </w:tcBorders>
            <w:shd w:val="clear" w:color="auto" w:fill="auto"/>
            <w:vAlign w:val="center"/>
          </w:tcPr>
          <w:p w:rsidR="008D4C65" w:rsidRPr="00BA0681" w:rsidRDefault="008D4C65" w:rsidP="00666B7A">
            <w:pPr>
              <w:pStyle w:val="aff4"/>
              <w:jc w:val="center"/>
              <w:rPr>
                <w:color w:val="000000"/>
                <w:sz w:val="20"/>
                <w:szCs w:val="20"/>
              </w:rPr>
            </w:pPr>
            <w:r w:rsidRPr="00BA0681">
              <w:rPr>
                <w:rStyle w:val="9pt4"/>
                <w:color w:val="000000"/>
                <w:sz w:val="20"/>
                <w:szCs w:val="20"/>
              </w:rPr>
              <w:t>т/с от к</w:t>
            </w:r>
            <w:r w:rsidRPr="00BA0681">
              <w:rPr>
                <w:rStyle w:val="9pt10"/>
                <w:b w:val="0"/>
                <w:bCs w:val="0"/>
                <w:color w:val="000000"/>
                <w:sz w:val="20"/>
                <w:szCs w:val="20"/>
              </w:rPr>
              <w:t>отельной Аэропорт</w:t>
            </w:r>
            <w:r w:rsidRPr="00BA0681">
              <w:rPr>
                <w:rStyle w:val="9pt4"/>
                <w:color w:val="000000"/>
                <w:sz w:val="20"/>
                <w:szCs w:val="20"/>
              </w:rPr>
              <w:t>, тыс. руб.</w:t>
            </w:r>
          </w:p>
        </w:tc>
        <w:tc>
          <w:tcPr>
            <w:tcW w:w="1181" w:type="dxa"/>
            <w:tcBorders>
              <w:top w:val="single" w:sz="4" w:space="0" w:color="auto"/>
              <w:left w:val="single" w:sz="4" w:space="0" w:color="auto"/>
              <w:bottom w:val="single" w:sz="4" w:space="0" w:color="auto"/>
              <w:right w:val="nil"/>
            </w:tcBorders>
            <w:shd w:val="clear" w:color="auto" w:fill="auto"/>
            <w:vAlign w:val="center"/>
          </w:tcPr>
          <w:p w:rsidR="008D4C65" w:rsidRPr="004B42DF" w:rsidRDefault="004B42DF" w:rsidP="004B42DF">
            <w:pPr>
              <w:pStyle w:val="aff4"/>
              <w:jc w:val="center"/>
              <w:rPr>
                <w:color w:val="000000"/>
                <w:sz w:val="20"/>
                <w:szCs w:val="20"/>
              </w:rPr>
            </w:pPr>
            <w:r w:rsidRPr="004B42DF">
              <w:rPr>
                <w:color w:val="000000"/>
                <w:sz w:val="20"/>
                <w:szCs w:val="20"/>
              </w:rPr>
              <w:t>0</w:t>
            </w:r>
          </w:p>
        </w:tc>
        <w:tc>
          <w:tcPr>
            <w:tcW w:w="1181" w:type="dxa"/>
            <w:tcBorders>
              <w:top w:val="single" w:sz="4" w:space="0" w:color="auto"/>
              <w:left w:val="single" w:sz="4" w:space="0" w:color="auto"/>
              <w:bottom w:val="single" w:sz="4" w:space="0" w:color="auto"/>
              <w:right w:val="nil"/>
            </w:tcBorders>
            <w:shd w:val="clear" w:color="auto" w:fill="auto"/>
            <w:vAlign w:val="center"/>
          </w:tcPr>
          <w:p w:rsidR="008D4C65" w:rsidRPr="004B42DF" w:rsidRDefault="004B42DF" w:rsidP="004B42DF">
            <w:pPr>
              <w:pStyle w:val="aff4"/>
              <w:jc w:val="center"/>
              <w:rPr>
                <w:color w:val="000000"/>
                <w:sz w:val="20"/>
                <w:szCs w:val="20"/>
              </w:rPr>
            </w:pPr>
            <w:r w:rsidRPr="004B42DF">
              <w:rPr>
                <w:color w:val="000000"/>
                <w:sz w:val="20"/>
                <w:szCs w:val="20"/>
              </w:rPr>
              <w:t>0</w:t>
            </w:r>
          </w:p>
        </w:tc>
        <w:tc>
          <w:tcPr>
            <w:tcW w:w="1181" w:type="dxa"/>
            <w:tcBorders>
              <w:top w:val="single" w:sz="4" w:space="0" w:color="auto"/>
              <w:left w:val="single" w:sz="4" w:space="0" w:color="auto"/>
              <w:bottom w:val="single" w:sz="4" w:space="0" w:color="auto"/>
              <w:right w:val="nil"/>
            </w:tcBorders>
            <w:shd w:val="clear" w:color="auto" w:fill="auto"/>
            <w:vAlign w:val="center"/>
          </w:tcPr>
          <w:p w:rsidR="008D4C65" w:rsidRPr="004B42DF" w:rsidRDefault="004B42DF" w:rsidP="004B42DF">
            <w:pPr>
              <w:pStyle w:val="aff4"/>
              <w:jc w:val="center"/>
              <w:rPr>
                <w:color w:val="000000"/>
                <w:sz w:val="20"/>
                <w:szCs w:val="20"/>
              </w:rPr>
            </w:pPr>
            <w:r w:rsidRPr="004B42DF">
              <w:rPr>
                <w:color w:val="000000"/>
                <w:sz w:val="20"/>
                <w:szCs w:val="20"/>
              </w:rPr>
              <w:t>0</w:t>
            </w:r>
          </w:p>
        </w:tc>
        <w:tc>
          <w:tcPr>
            <w:tcW w:w="1181" w:type="dxa"/>
            <w:tcBorders>
              <w:top w:val="single" w:sz="4" w:space="0" w:color="auto"/>
              <w:left w:val="single" w:sz="4" w:space="0" w:color="auto"/>
              <w:bottom w:val="single" w:sz="4" w:space="0" w:color="auto"/>
              <w:right w:val="nil"/>
            </w:tcBorders>
            <w:shd w:val="clear" w:color="auto" w:fill="auto"/>
            <w:vAlign w:val="center"/>
          </w:tcPr>
          <w:p w:rsidR="008D4C65" w:rsidRPr="004B42DF" w:rsidRDefault="004B42DF" w:rsidP="004B42DF">
            <w:pPr>
              <w:pStyle w:val="aff4"/>
              <w:jc w:val="center"/>
              <w:rPr>
                <w:color w:val="000000"/>
                <w:sz w:val="20"/>
                <w:szCs w:val="20"/>
              </w:rPr>
            </w:pPr>
            <w:r w:rsidRPr="004B42DF">
              <w:rPr>
                <w:color w:val="000000"/>
                <w:sz w:val="20"/>
                <w:szCs w:val="20"/>
              </w:rPr>
              <w:t>0</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rsidR="008D4C65" w:rsidRPr="004B42DF" w:rsidRDefault="004B42DF" w:rsidP="004B42DF">
            <w:pPr>
              <w:pStyle w:val="aff4"/>
              <w:jc w:val="center"/>
              <w:rPr>
                <w:color w:val="000000"/>
                <w:sz w:val="20"/>
                <w:szCs w:val="20"/>
              </w:rPr>
            </w:pPr>
            <w:r w:rsidRPr="004B42DF">
              <w:rPr>
                <w:color w:val="000000"/>
                <w:sz w:val="20"/>
                <w:szCs w:val="20"/>
              </w:rPr>
              <w:t>6157</w:t>
            </w:r>
            <w:r w:rsidR="00B17432">
              <w:rPr>
                <w:color w:val="000000"/>
                <w:sz w:val="20"/>
                <w:szCs w:val="20"/>
              </w:rPr>
              <w:t>,7</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rsidR="008D4C65" w:rsidRPr="004B42DF" w:rsidRDefault="004B42DF" w:rsidP="004B42DF">
            <w:pPr>
              <w:pStyle w:val="aff4"/>
              <w:jc w:val="center"/>
              <w:rPr>
                <w:b/>
                <w:color w:val="000000"/>
                <w:sz w:val="20"/>
                <w:szCs w:val="20"/>
              </w:rPr>
            </w:pPr>
            <w:r w:rsidRPr="004B42DF">
              <w:rPr>
                <w:b/>
                <w:color w:val="000000"/>
                <w:sz w:val="20"/>
                <w:szCs w:val="20"/>
              </w:rPr>
              <w:t>6157</w:t>
            </w:r>
            <w:r w:rsidR="00B17432">
              <w:rPr>
                <w:b/>
                <w:color w:val="000000"/>
                <w:sz w:val="20"/>
                <w:szCs w:val="20"/>
              </w:rPr>
              <w:t>,7</w:t>
            </w:r>
          </w:p>
        </w:tc>
      </w:tr>
      <w:tr w:rsidR="008D4C65" w:rsidRPr="00CB7B1A" w:rsidTr="009369F9">
        <w:tc>
          <w:tcPr>
            <w:tcW w:w="2557" w:type="dxa"/>
            <w:tcBorders>
              <w:top w:val="single" w:sz="4" w:space="0" w:color="auto"/>
              <w:left w:val="single" w:sz="4" w:space="0" w:color="auto"/>
              <w:bottom w:val="single" w:sz="4" w:space="0" w:color="auto"/>
              <w:right w:val="nil"/>
            </w:tcBorders>
            <w:shd w:val="clear" w:color="auto" w:fill="auto"/>
            <w:vAlign w:val="center"/>
          </w:tcPr>
          <w:p w:rsidR="008D4C65" w:rsidRPr="00BA0681" w:rsidRDefault="008D4C65" w:rsidP="00666B7A">
            <w:pPr>
              <w:pStyle w:val="aff4"/>
              <w:jc w:val="center"/>
              <w:rPr>
                <w:color w:val="000000"/>
                <w:sz w:val="20"/>
                <w:szCs w:val="20"/>
              </w:rPr>
            </w:pPr>
            <w:r w:rsidRPr="00BA0681">
              <w:rPr>
                <w:rStyle w:val="9pt4"/>
                <w:color w:val="000000"/>
                <w:sz w:val="20"/>
                <w:szCs w:val="20"/>
              </w:rPr>
              <w:t>т/с от б</w:t>
            </w:r>
            <w:r w:rsidRPr="00BA0681">
              <w:rPr>
                <w:rStyle w:val="9pt10"/>
                <w:b w:val="0"/>
                <w:bCs w:val="0"/>
                <w:color w:val="000000"/>
                <w:sz w:val="20"/>
                <w:szCs w:val="20"/>
              </w:rPr>
              <w:t>лочно-модульной котельной</w:t>
            </w:r>
            <w:r w:rsidRPr="00BA0681">
              <w:rPr>
                <w:rStyle w:val="9pt4"/>
                <w:color w:val="000000"/>
                <w:sz w:val="20"/>
                <w:szCs w:val="20"/>
              </w:rPr>
              <w:t>, тыс. руб.</w:t>
            </w:r>
          </w:p>
        </w:tc>
        <w:tc>
          <w:tcPr>
            <w:tcW w:w="1181" w:type="dxa"/>
            <w:tcBorders>
              <w:top w:val="single" w:sz="4" w:space="0" w:color="auto"/>
              <w:left w:val="single" w:sz="4" w:space="0" w:color="auto"/>
              <w:bottom w:val="single" w:sz="4" w:space="0" w:color="auto"/>
              <w:right w:val="nil"/>
            </w:tcBorders>
            <w:shd w:val="clear" w:color="auto" w:fill="auto"/>
            <w:vAlign w:val="center"/>
          </w:tcPr>
          <w:p w:rsidR="008D4C65" w:rsidRPr="004B42DF" w:rsidRDefault="004B42DF" w:rsidP="004B42DF">
            <w:pPr>
              <w:pStyle w:val="aff4"/>
              <w:jc w:val="center"/>
              <w:rPr>
                <w:color w:val="000000"/>
                <w:sz w:val="20"/>
                <w:szCs w:val="20"/>
              </w:rPr>
            </w:pPr>
            <w:r w:rsidRPr="004B42DF">
              <w:rPr>
                <w:color w:val="000000"/>
                <w:sz w:val="20"/>
                <w:szCs w:val="20"/>
              </w:rPr>
              <w:t>0</w:t>
            </w:r>
          </w:p>
        </w:tc>
        <w:tc>
          <w:tcPr>
            <w:tcW w:w="1181" w:type="dxa"/>
            <w:tcBorders>
              <w:top w:val="single" w:sz="4" w:space="0" w:color="auto"/>
              <w:left w:val="single" w:sz="4" w:space="0" w:color="auto"/>
              <w:bottom w:val="single" w:sz="4" w:space="0" w:color="auto"/>
              <w:right w:val="nil"/>
            </w:tcBorders>
            <w:shd w:val="clear" w:color="auto" w:fill="auto"/>
            <w:vAlign w:val="center"/>
          </w:tcPr>
          <w:p w:rsidR="008D4C65" w:rsidRPr="004B42DF" w:rsidRDefault="004B42DF" w:rsidP="004B42DF">
            <w:pPr>
              <w:pStyle w:val="aff4"/>
              <w:jc w:val="center"/>
              <w:rPr>
                <w:color w:val="000000"/>
                <w:sz w:val="20"/>
                <w:szCs w:val="20"/>
              </w:rPr>
            </w:pPr>
            <w:r w:rsidRPr="004B42DF">
              <w:rPr>
                <w:color w:val="000000"/>
                <w:sz w:val="20"/>
                <w:szCs w:val="20"/>
              </w:rPr>
              <w:t>0</w:t>
            </w:r>
          </w:p>
        </w:tc>
        <w:tc>
          <w:tcPr>
            <w:tcW w:w="1181" w:type="dxa"/>
            <w:tcBorders>
              <w:top w:val="single" w:sz="4" w:space="0" w:color="auto"/>
              <w:left w:val="single" w:sz="4" w:space="0" w:color="auto"/>
              <w:bottom w:val="single" w:sz="4" w:space="0" w:color="auto"/>
              <w:right w:val="nil"/>
            </w:tcBorders>
            <w:shd w:val="clear" w:color="auto" w:fill="auto"/>
            <w:vAlign w:val="center"/>
          </w:tcPr>
          <w:p w:rsidR="008D4C65" w:rsidRPr="004B42DF" w:rsidRDefault="004B42DF" w:rsidP="004B42DF">
            <w:pPr>
              <w:pStyle w:val="aff4"/>
              <w:jc w:val="center"/>
              <w:rPr>
                <w:color w:val="000000"/>
                <w:sz w:val="20"/>
                <w:szCs w:val="20"/>
              </w:rPr>
            </w:pPr>
            <w:r w:rsidRPr="004B42DF">
              <w:rPr>
                <w:color w:val="000000"/>
                <w:sz w:val="20"/>
                <w:szCs w:val="20"/>
              </w:rPr>
              <w:t>0</w:t>
            </w:r>
          </w:p>
        </w:tc>
        <w:tc>
          <w:tcPr>
            <w:tcW w:w="1181" w:type="dxa"/>
            <w:tcBorders>
              <w:top w:val="single" w:sz="4" w:space="0" w:color="auto"/>
              <w:left w:val="single" w:sz="4" w:space="0" w:color="auto"/>
              <w:bottom w:val="single" w:sz="4" w:space="0" w:color="auto"/>
              <w:right w:val="nil"/>
            </w:tcBorders>
            <w:shd w:val="clear" w:color="auto" w:fill="auto"/>
            <w:vAlign w:val="center"/>
          </w:tcPr>
          <w:p w:rsidR="008D4C65" w:rsidRPr="004B42DF" w:rsidRDefault="004B42DF" w:rsidP="004B42DF">
            <w:pPr>
              <w:pStyle w:val="aff4"/>
              <w:jc w:val="center"/>
              <w:rPr>
                <w:color w:val="000000"/>
                <w:sz w:val="20"/>
                <w:szCs w:val="20"/>
              </w:rPr>
            </w:pPr>
            <w:r w:rsidRPr="004B42DF">
              <w:rPr>
                <w:color w:val="000000"/>
                <w:sz w:val="20"/>
                <w:szCs w:val="20"/>
              </w:rPr>
              <w:t>0</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rsidR="008D4C65" w:rsidRPr="004B42DF" w:rsidRDefault="004B42DF" w:rsidP="004B42DF">
            <w:pPr>
              <w:pStyle w:val="aff4"/>
              <w:jc w:val="center"/>
              <w:rPr>
                <w:color w:val="000000"/>
                <w:sz w:val="20"/>
                <w:szCs w:val="20"/>
              </w:rPr>
            </w:pPr>
            <w:r w:rsidRPr="004B42DF">
              <w:rPr>
                <w:color w:val="000000"/>
                <w:sz w:val="20"/>
                <w:szCs w:val="20"/>
              </w:rPr>
              <w:t>0</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rsidR="008D4C65" w:rsidRPr="004B42DF" w:rsidRDefault="004B42DF" w:rsidP="004B42DF">
            <w:pPr>
              <w:pStyle w:val="aff4"/>
              <w:jc w:val="center"/>
              <w:rPr>
                <w:b/>
                <w:color w:val="000000"/>
                <w:sz w:val="20"/>
                <w:szCs w:val="20"/>
              </w:rPr>
            </w:pPr>
            <w:r w:rsidRPr="004B42DF">
              <w:rPr>
                <w:b/>
                <w:color w:val="000000"/>
                <w:sz w:val="20"/>
                <w:szCs w:val="20"/>
              </w:rPr>
              <w:t>0</w:t>
            </w:r>
          </w:p>
        </w:tc>
      </w:tr>
      <w:tr w:rsidR="008D4C65" w:rsidRPr="00CB7B1A" w:rsidTr="009369F9">
        <w:trPr>
          <w:trHeight w:val="375"/>
        </w:trPr>
        <w:tc>
          <w:tcPr>
            <w:tcW w:w="2557" w:type="dxa"/>
            <w:tcBorders>
              <w:top w:val="single" w:sz="4" w:space="0" w:color="auto"/>
              <w:left w:val="single" w:sz="4" w:space="0" w:color="auto"/>
              <w:bottom w:val="single" w:sz="4" w:space="0" w:color="auto"/>
              <w:right w:val="nil"/>
            </w:tcBorders>
            <w:shd w:val="clear" w:color="auto" w:fill="auto"/>
            <w:vAlign w:val="center"/>
          </w:tcPr>
          <w:p w:rsidR="008D4C65" w:rsidRPr="00BA0681" w:rsidRDefault="008D4C65" w:rsidP="00666B7A">
            <w:pPr>
              <w:pStyle w:val="aff4"/>
              <w:jc w:val="center"/>
              <w:rPr>
                <w:rStyle w:val="9pt12"/>
                <w:color w:val="000000"/>
                <w:sz w:val="20"/>
                <w:szCs w:val="20"/>
              </w:rPr>
            </w:pPr>
            <w:r w:rsidRPr="00BA0681">
              <w:rPr>
                <w:rStyle w:val="9pt4"/>
                <w:color w:val="000000"/>
                <w:sz w:val="20"/>
                <w:szCs w:val="20"/>
              </w:rPr>
              <w:t>т/с от к</w:t>
            </w:r>
            <w:r w:rsidRPr="00BA0681">
              <w:rPr>
                <w:rStyle w:val="9pt12"/>
                <w:color w:val="000000"/>
                <w:sz w:val="20"/>
                <w:szCs w:val="20"/>
              </w:rPr>
              <w:t>отельной ЖЭУ Теги</w:t>
            </w:r>
            <w:r w:rsidRPr="00BA0681">
              <w:rPr>
                <w:rStyle w:val="9pt4"/>
                <w:color w:val="000000"/>
                <w:sz w:val="20"/>
                <w:szCs w:val="20"/>
              </w:rPr>
              <w:t>, тыс. руб.</w:t>
            </w:r>
          </w:p>
        </w:tc>
        <w:tc>
          <w:tcPr>
            <w:tcW w:w="1181" w:type="dxa"/>
            <w:tcBorders>
              <w:top w:val="single" w:sz="4" w:space="0" w:color="auto"/>
              <w:left w:val="single" w:sz="4" w:space="0" w:color="auto"/>
              <w:bottom w:val="single" w:sz="4" w:space="0" w:color="auto"/>
              <w:right w:val="nil"/>
            </w:tcBorders>
            <w:shd w:val="clear" w:color="auto" w:fill="auto"/>
            <w:vAlign w:val="center"/>
          </w:tcPr>
          <w:p w:rsidR="008D4C65" w:rsidRPr="004B42DF" w:rsidRDefault="004B42DF" w:rsidP="004B42DF">
            <w:pPr>
              <w:pStyle w:val="aff4"/>
              <w:jc w:val="center"/>
              <w:rPr>
                <w:rStyle w:val="9pt10"/>
                <w:b w:val="0"/>
                <w:bCs w:val="0"/>
                <w:color w:val="000000"/>
                <w:sz w:val="20"/>
                <w:szCs w:val="20"/>
              </w:rPr>
            </w:pPr>
            <w:r w:rsidRPr="004B42DF">
              <w:rPr>
                <w:rStyle w:val="9pt10"/>
                <w:b w:val="0"/>
                <w:bCs w:val="0"/>
                <w:color w:val="000000"/>
                <w:sz w:val="20"/>
                <w:szCs w:val="20"/>
              </w:rPr>
              <w:t>0</w:t>
            </w:r>
          </w:p>
        </w:tc>
        <w:tc>
          <w:tcPr>
            <w:tcW w:w="1181" w:type="dxa"/>
            <w:tcBorders>
              <w:top w:val="single" w:sz="4" w:space="0" w:color="auto"/>
              <w:left w:val="single" w:sz="4" w:space="0" w:color="auto"/>
              <w:bottom w:val="single" w:sz="4" w:space="0" w:color="auto"/>
              <w:right w:val="nil"/>
            </w:tcBorders>
            <w:shd w:val="clear" w:color="auto" w:fill="auto"/>
            <w:vAlign w:val="center"/>
          </w:tcPr>
          <w:p w:rsidR="008D4C65" w:rsidRPr="004B42DF" w:rsidRDefault="004B42DF" w:rsidP="004B42DF">
            <w:pPr>
              <w:pStyle w:val="aff4"/>
              <w:jc w:val="center"/>
              <w:rPr>
                <w:rStyle w:val="9pt12"/>
                <w:color w:val="000000"/>
                <w:sz w:val="20"/>
                <w:szCs w:val="20"/>
              </w:rPr>
            </w:pPr>
            <w:r w:rsidRPr="004B42DF">
              <w:rPr>
                <w:rStyle w:val="9pt12"/>
                <w:color w:val="000000"/>
                <w:sz w:val="20"/>
                <w:szCs w:val="20"/>
              </w:rPr>
              <w:t>0</w:t>
            </w:r>
          </w:p>
        </w:tc>
        <w:tc>
          <w:tcPr>
            <w:tcW w:w="1181" w:type="dxa"/>
            <w:tcBorders>
              <w:top w:val="single" w:sz="4" w:space="0" w:color="auto"/>
              <w:left w:val="single" w:sz="4" w:space="0" w:color="auto"/>
              <w:bottom w:val="single" w:sz="4" w:space="0" w:color="auto"/>
              <w:right w:val="nil"/>
            </w:tcBorders>
            <w:shd w:val="clear" w:color="auto" w:fill="auto"/>
            <w:vAlign w:val="center"/>
          </w:tcPr>
          <w:p w:rsidR="008D4C65" w:rsidRPr="004B42DF" w:rsidRDefault="009369F9" w:rsidP="004B42DF">
            <w:pPr>
              <w:pStyle w:val="aff4"/>
              <w:jc w:val="center"/>
              <w:rPr>
                <w:rStyle w:val="9pt12"/>
                <w:color w:val="000000"/>
                <w:sz w:val="20"/>
                <w:szCs w:val="20"/>
              </w:rPr>
            </w:pPr>
            <w:r>
              <w:rPr>
                <w:rStyle w:val="9pt12"/>
                <w:color w:val="000000"/>
                <w:sz w:val="20"/>
                <w:szCs w:val="20"/>
              </w:rPr>
              <w:t>0</w:t>
            </w:r>
          </w:p>
        </w:tc>
        <w:tc>
          <w:tcPr>
            <w:tcW w:w="1181" w:type="dxa"/>
            <w:tcBorders>
              <w:top w:val="single" w:sz="4" w:space="0" w:color="auto"/>
              <w:left w:val="single" w:sz="4" w:space="0" w:color="auto"/>
              <w:bottom w:val="single" w:sz="4" w:space="0" w:color="auto"/>
              <w:right w:val="nil"/>
            </w:tcBorders>
            <w:shd w:val="clear" w:color="auto" w:fill="auto"/>
            <w:vAlign w:val="center"/>
          </w:tcPr>
          <w:p w:rsidR="008D4C65" w:rsidRPr="004B42DF" w:rsidRDefault="009369F9" w:rsidP="00B17432">
            <w:pPr>
              <w:pStyle w:val="aff4"/>
              <w:jc w:val="center"/>
              <w:rPr>
                <w:rStyle w:val="9pt12"/>
                <w:color w:val="000000"/>
                <w:sz w:val="20"/>
                <w:szCs w:val="20"/>
              </w:rPr>
            </w:pPr>
            <w:r w:rsidRPr="004B42DF">
              <w:rPr>
                <w:color w:val="000000"/>
                <w:sz w:val="20"/>
                <w:szCs w:val="20"/>
              </w:rPr>
              <w:t>827</w:t>
            </w:r>
            <w:r>
              <w:rPr>
                <w:color w:val="000000"/>
                <w:sz w:val="20"/>
                <w:szCs w:val="20"/>
              </w:rPr>
              <w:t>,9</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rsidR="008D4C65" w:rsidRPr="004B42DF" w:rsidRDefault="009369F9" w:rsidP="004B42DF">
            <w:pPr>
              <w:pStyle w:val="aff4"/>
              <w:jc w:val="center"/>
              <w:rPr>
                <w:rStyle w:val="9pt12"/>
                <w:color w:val="000000"/>
                <w:sz w:val="20"/>
                <w:szCs w:val="20"/>
              </w:rPr>
            </w:pPr>
            <w:r w:rsidRPr="004B42DF">
              <w:rPr>
                <w:color w:val="000000"/>
                <w:sz w:val="20"/>
                <w:szCs w:val="20"/>
              </w:rPr>
              <w:t>41</w:t>
            </w:r>
            <w:r>
              <w:rPr>
                <w:color w:val="000000"/>
                <w:sz w:val="20"/>
                <w:szCs w:val="20"/>
              </w:rPr>
              <w:t>4,0</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rsidR="008D4C65" w:rsidRPr="004B42DF" w:rsidRDefault="004B42DF" w:rsidP="004B42DF">
            <w:pPr>
              <w:pStyle w:val="aff4"/>
              <w:jc w:val="center"/>
              <w:rPr>
                <w:rStyle w:val="9pt12"/>
                <w:b/>
                <w:color w:val="000000"/>
                <w:sz w:val="20"/>
                <w:szCs w:val="20"/>
              </w:rPr>
            </w:pPr>
            <w:r w:rsidRPr="004B42DF">
              <w:rPr>
                <w:b/>
                <w:color w:val="000000"/>
                <w:sz w:val="20"/>
                <w:szCs w:val="20"/>
              </w:rPr>
              <w:t>1241</w:t>
            </w:r>
            <w:r>
              <w:rPr>
                <w:b/>
                <w:color w:val="000000"/>
                <w:sz w:val="20"/>
                <w:szCs w:val="20"/>
              </w:rPr>
              <w:t>,</w:t>
            </w:r>
            <w:r w:rsidR="00B17432">
              <w:rPr>
                <w:b/>
                <w:color w:val="000000"/>
                <w:sz w:val="20"/>
                <w:szCs w:val="20"/>
              </w:rPr>
              <w:t>9</w:t>
            </w:r>
          </w:p>
        </w:tc>
      </w:tr>
      <w:tr w:rsidR="004B42DF" w:rsidRPr="00A234E0" w:rsidTr="009369F9">
        <w:tc>
          <w:tcPr>
            <w:tcW w:w="2557" w:type="dxa"/>
            <w:tcBorders>
              <w:top w:val="single" w:sz="4" w:space="0" w:color="auto"/>
              <w:left w:val="single" w:sz="4" w:space="0" w:color="auto"/>
              <w:bottom w:val="single" w:sz="4" w:space="0" w:color="auto"/>
              <w:right w:val="nil"/>
            </w:tcBorders>
            <w:shd w:val="clear" w:color="auto" w:fill="auto"/>
            <w:vAlign w:val="center"/>
          </w:tcPr>
          <w:p w:rsidR="004B42DF" w:rsidRPr="00A234E0" w:rsidRDefault="004B42DF" w:rsidP="00666B7A">
            <w:pPr>
              <w:pStyle w:val="aff4"/>
              <w:jc w:val="center"/>
              <w:rPr>
                <w:b/>
                <w:sz w:val="20"/>
                <w:szCs w:val="20"/>
              </w:rPr>
            </w:pPr>
            <w:r w:rsidRPr="00A234E0">
              <w:rPr>
                <w:rStyle w:val="9pt10"/>
                <w:color w:val="000000"/>
                <w:sz w:val="20"/>
                <w:szCs w:val="20"/>
              </w:rPr>
              <w:t>Итого</w:t>
            </w:r>
          </w:p>
        </w:tc>
        <w:tc>
          <w:tcPr>
            <w:tcW w:w="1181" w:type="dxa"/>
            <w:tcBorders>
              <w:top w:val="single" w:sz="4" w:space="0" w:color="auto"/>
              <w:left w:val="single" w:sz="4" w:space="0" w:color="auto"/>
              <w:bottom w:val="single" w:sz="4" w:space="0" w:color="auto"/>
              <w:right w:val="nil"/>
            </w:tcBorders>
            <w:shd w:val="clear" w:color="auto" w:fill="auto"/>
            <w:vAlign w:val="center"/>
          </w:tcPr>
          <w:p w:rsidR="004B42DF" w:rsidRPr="000D63D4" w:rsidRDefault="004B42DF" w:rsidP="00666B7A">
            <w:pPr>
              <w:spacing w:after="0" w:line="240" w:lineRule="auto"/>
              <w:ind w:firstLine="0"/>
              <w:jc w:val="center"/>
              <w:rPr>
                <w:b/>
                <w:color w:val="000000"/>
                <w:sz w:val="20"/>
                <w:szCs w:val="20"/>
              </w:rPr>
            </w:pPr>
            <w:r>
              <w:rPr>
                <w:b/>
                <w:color w:val="000000"/>
                <w:sz w:val="20"/>
                <w:szCs w:val="20"/>
              </w:rPr>
              <w:t>0</w:t>
            </w:r>
          </w:p>
        </w:tc>
        <w:tc>
          <w:tcPr>
            <w:tcW w:w="1181" w:type="dxa"/>
            <w:tcBorders>
              <w:top w:val="single" w:sz="4" w:space="0" w:color="auto"/>
              <w:left w:val="single" w:sz="4" w:space="0" w:color="auto"/>
              <w:bottom w:val="single" w:sz="4" w:space="0" w:color="auto"/>
              <w:right w:val="nil"/>
            </w:tcBorders>
            <w:shd w:val="clear" w:color="auto" w:fill="auto"/>
            <w:vAlign w:val="center"/>
          </w:tcPr>
          <w:p w:rsidR="004B42DF" w:rsidRPr="00AF3086" w:rsidRDefault="009369F9" w:rsidP="00666B7A">
            <w:pPr>
              <w:spacing w:after="0" w:line="240" w:lineRule="auto"/>
              <w:ind w:firstLine="0"/>
              <w:jc w:val="center"/>
              <w:rPr>
                <w:b/>
                <w:color w:val="000000"/>
                <w:sz w:val="20"/>
                <w:szCs w:val="20"/>
              </w:rPr>
            </w:pPr>
            <w:r>
              <w:rPr>
                <w:b/>
                <w:color w:val="000000"/>
                <w:sz w:val="20"/>
                <w:szCs w:val="20"/>
              </w:rPr>
              <w:t>0</w:t>
            </w:r>
          </w:p>
        </w:tc>
        <w:tc>
          <w:tcPr>
            <w:tcW w:w="1181" w:type="dxa"/>
            <w:tcBorders>
              <w:top w:val="single" w:sz="4" w:space="0" w:color="auto"/>
              <w:left w:val="single" w:sz="4" w:space="0" w:color="auto"/>
              <w:bottom w:val="single" w:sz="4" w:space="0" w:color="auto"/>
              <w:right w:val="nil"/>
            </w:tcBorders>
            <w:shd w:val="clear" w:color="auto" w:fill="auto"/>
            <w:vAlign w:val="center"/>
          </w:tcPr>
          <w:p w:rsidR="004B42DF" w:rsidRPr="00AF3086" w:rsidRDefault="009369F9" w:rsidP="004B42DF">
            <w:pPr>
              <w:spacing w:after="0" w:line="240" w:lineRule="auto"/>
              <w:ind w:firstLine="0"/>
              <w:jc w:val="center"/>
              <w:rPr>
                <w:b/>
                <w:color w:val="000000"/>
                <w:sz w:val="20"/>
                <w:szCs w:val="20"/>
              </w:rPr>
            </w:pPr>
            <w:r>
              <w:rPr>
                <w:b/>
                <w:color w:val="000000"/>
                <w:sz w:val="20"/>
                <w:szCs w:val="20"/>
              </w:rPr>
              <w:t>239,0</w:t>
            </w:r>
          </w:p>
        </w:tc>
        <w:tc>
          <w:tcPr>
            <w:tcW w:w="1181" w:type="dxa"/>
            <w:tcBorders>
              <w:top w:val="single" w:sz="4" w:space="0" w:color="auto"/>
              <w:left w:val="single" w:sz="4" w:space="0" w:color="auto"/>
              <w:bottom w:val="single" w:sz="4" w:space="0" w:color="auto"/>
              <w:right w:val="nil"/>
            </w:tcBorders>
            <w:shd w:val="clear" w:color="auto" w:fill="auto"/>
            <w:vAlign w:val="center"/>
          </w:tcPr>
          <w:p w:rsidR="004B42DF" w:rsidRPr="00AF3086" w:rsidRDefault="009369F9" w:rsidP="004B42DF">
            <w:pPr>
              <w:spacing w:after="0" w:line="240" w:lineRule="auto"/>
              <w:ind w:firstLine="0"/>
              <w:jc w:val="center"/>
              <w:rPr>
                <w:b/>
                <w:color w:val="000000"/>
                <w:sz w:val="20"/>
                <w:szCs w:val="20"/>
              </w:rPr>
            </w:pPr>
            <w:r>
              <w:rPr>
                <w:b/>
                <w:color w:val="000000"/>
                <w:sz w:val="20"/>
                <w:szCs w:val="20"/>
              </w:rPr>
              <w:t>1035,3</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rsidR="004B42DF" w:rsidRPr="00AF3086" w:rsidRDefault="009369F9" w:rsidP="004B42DF">
            <w:pPr>
              <w:spacing w:after="0" w:line="240" w:lineRule="auto"/>
              <w:ind w:firstLine="0"/>
              <w:jc w:val="center"/>
              <w:rPr>
                <w:b/>
                <w:color w:val="000000"/>
                <w:sz w:val="20"/>
                <w:szCs w:val="20"/>
              </w:rPr>
            </w:pPr>
            <w:r>
              <w:rPr>
                <w:b/>
                <w:color w:val="000000"/>
                <w:sz w:val="20"/>
                <w:szCs w:val="20"/>
              </w:rPr>
              <w:t>15087,3</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rsidR="004B42DF" w:rsidRPr="00AF3086" w:rsidRDefault="004B42DF" w:rsidP="00B17432">
            <w:pPr>
              <w:spacing w:after="0" w:line="240" w:lineRule="auto"/>
              <w:ind w:firstLine="0"/>
              <w:jc w:val="center"/>
              <w:rPr>
                <w:b/>
                <w:color w:val="000000"/>
                <w:sz w:val="20"/>
                <w:szCs w:val="20"/>
              </w:rPr>
            </w:pPr>
            <w:r w:rsidRPr="00AF3086">
              <w:rPr>
                <w:b/>
                <w:color w:val="000000"/>
                <w:sz w:val="20"/>
                <w:szCs w:val="20"/>
              </w:rPr>
              <w:t>16294,</w:t>
            </w:r>
            <w:r w:rsidR="00B17432" w:rsidRPr="00AF3086">
              <w:rPr>
                <w:b/>
                <w:color w:val="000000"/>
                <w:sz w:val="20"/>
                <w:szCs w:val="20"/>
              </w:rPr>
              <w:t>8</w:t>
            </w:r>
          </w:p>
        </w:tc>
      </w:tr>
    </w:tbl>
    <w:p w:rsidR="008D4C65" w:rsidRPr="0028206B" w:rsidRDefault="008D4C65" w:rsidP="0028206B"/>
    <w:p w:rsidR="0028206B" w:rsidRPr="00E81C71" w:rsidRDefault="0028206B" w:rsidP="00B53E60">
      <w:pPr>
        <w:pStyle w:val="5"/>
        <w:rPr>
          <w:rFonts w:eastAsia="TimesNewRomanPS-BoldMT"/>
        </w:rPr>
      </w:pPr>
      <w:bookmarkStart w:id="160" w:name="_Toc501370722"/>
      <w:bookmarkStart w:id="161" w:name="bookmark45"/>
      <w:r>
        <w:rPr>
          <w:rFonts w:eastAsia="TimesNewRomanPS-BoldMT"/>
        </w:rPr>
        <w:t>ж</w:t>
      </w:r>
      <w:r w:rsidRPr="00D71333">
        <w:rPr>
          <w:rFonts w:eastAsia="TimesNewRomanPS-BoldMT"/>
        </w:rPr>
        <w:t xml:space="preserve">) </w:t>
      </w:r>
      <w:r w:rsidRPr="0028206B">
        <w:t>реконструкция тепловых сетей, подлежащих замене в связи с исчерпанием эксплуатационного ресурса</w:t>
      </w:r>
      <w:bookmarkEnd w:id="160"/>
    </w:p>
    <w:bookmarkEnd w:id="161"/>
    <w:p w:rsidR="0028206B" w:rsidRDefault="0028206B" w:rsidP="0028206B">
      <w:r w:rsidRPr="0028206B">
        <w:t>Трубопроводы отопления практически по всему тепловому хозяйству поселения (более 25 %) подлежат замене по причине ветхости и энергетической неэффективности изоляции. Планами мероприятий заложена ежегодная замена определенного количества погонных метров ветхих сетей с направлением на уменьшение общего процента износа по данному виду имущества</w:t>
      </w:r>
      <w:r w:rsidR="00BA0681">
        <w:t xml:space="preserve"> (таблица 7.14)</w:t>
      </w:r>
      <w:r w:rsidRPr="0028206B">
        <w:t>.</w:t>
      </w:r>
    </w:p>
    <w:p w:rsidR="00BA0681" w:rsidRDefault="00BA0681" w:rsidP="00A94486">
      <w:pPr>
        <w:keepNext/>
        <w:jc w:val="right"/>
      </w:pPr>
      <w:r>
        <w:t>Таблица 7.14</w:t>
      </w:r>
    </w:p>
    <w:p w:rsidR="00BA0681" w:rsidRDefault="00BA0681" w:rsidP="00A94486">
      <w:pPr>
        <w:keepNext/>
        <w:ind w:firstLine="0"/>
        <w:jc w:val="center"/>
      </w:pPr>
      <w:r>
        <w:t>Мероприятия по реконструкции тепловых сетей</w:t>
      </w:r>
      <w:r w:rsidRPr="00BA0681">
        <w:t xml:space="preserve"> </w:t>
      </w:r>
      <w:r w:rsidRPr="0028206B">
        <w:t>подлежащих замене в связи с исчерпанием эксплуатационного ресурса</w:t>
      </w:r>
    </w:p>
    <w:tbl>
      <w:tblPr>
        <w:tblStyle w:val="af1"/>
        <w:tblW w:w="0" w:type="auto"/>
        <w:tblLook w:val="04A0" w:firstRow="1" w:lastRow="0" w:firstColumn="1" w:lastColumn="0" w:noHBand="0" w:noVBand="1"/>
      </w:tblPr>
      <w:tblGrid>
        <w:gridCol w:w="4786"/>
        <w:gridCol w:w="1783"/>
        <w:gridCol w:w="3285"/>
      </w:tblGrid>
      <w:tr w:rsidR="00BA0681" w:rsidRPr="00BA0681" w:rsidTr="00BA0681">
        <w:tc>
          <w:tcPr>
            <w:tcW w:w="4786" w:type="dxa"/>
            <w:vAlign w:val="center"/>
          </w:tcPr>
          <w:p w:rsidR="00BA0681" w:rsidRPr="00BA0681" w:rsidRDefault="00BA0681" w:rsidP="00A94486">
            <w:pPr>
              <w:keepNext/>
              <w:spacing w:after="0" w:line="240" w:lineRule="auto"/>
              <w:ind w:firstLine="0"/>
              <w:jc w:val="center"/>
              <w:rPr>
                <w:b/>
                <w:sz w:val="20"/>
                <w:szCs w:val="20"/>
              </w:rPr>
            </w:pPr>
            <w:r w:rsidRPr="00BA0681">
              <w:rPr>
                <w:b/>
                <w:sz w:val="20"/>
                <w:szCs w:val="20"/>
              </w:rPr>
              <w:t>Наименование</w:t>
            </w:r>
          </w:p>
        </w:tc>
        <w:tc>
          <w:tcPr>
            <w:tcW w:w="1783" w:type="dxa"/>
            <w:vAlign w:val="center"/>
          </w:tcPr>
          <w:p w:rsidR="00BA0681" w:rsidRPr="00BA0681" w:rsidRDefault="00BA0681" w:rsidP="00A94486">
            <w:pPr>
              <w:keepNext/>
              <w:spacing w:after="0" w:line="240" w:lineRule="auto"/>
              <w:ind w:firstLine="0"/>
              <w:jc w:val="center"/>
              <w:rPr>
                <w:b/>
                <w:sz w:val="20"/>
                <w:szCs w:val="20"/>
              </w:rPr>
            </w:pPr>
            <w:r w:rsidRPr="00BA0681">
              <w:rPr>
                <w:b/>
                <w:sz w:val="20"/>
                <w:szCs w:val="20"/>
              </w:rPr>
              <w:t>Срок реализации мероприятия</w:t>
            </w:r>
          </w:p>
        </w:tc>
        <w:tc>
          <w:tcPr>
            <w:tcW w:w="3285" w:type="dxa"/>
            <w:vAlign w:val="center"/>
          </w:tcPr>
          <w:p w:rsidR="00BA0681" w:rsidRPr="00BA0681" w:rsidRDefault="00BA0681" w:rsidP="00A94486">
            <w:pPr>
              <w:keepNext/>
              <w:spacing w:after="0" w:line="240" w:lineRule="auto"/>
              <w:ind w:firstLine="0"/>
              <w:jc w:val="center"/>
              <w:rPr>
                <w:b/>
                <w:sz w:val="20"/>
                <w:szCs w:val="20"/>
              </w:rPr>
            </w:pPr>
            <w:r w:rsidRPr="00BA0681">
              <w:rPr>
                <w:b/>
                <w:sz w:val="20"/>
                <w:szCs w:val="20"/>
              </w:rPr>
              <w:t>Ориентировочный объем инвестиций, тыс. руб.</w:t>
            </w:r>
          </w:p>
        </w:tc>
      </w:tr>
      <w:tr w:rsidR="00BA0681" w:rsidRPr="00BA0681" w:rsidTr="00BA0681">
        <w:tc>
          <w:tcPr>
            <w:tcW w:w="4786" w:type="dxa"/>
            <w:vAlign w:val="center"/>
          </w:tcPr>
          <w:p w:rsidR="00BA0681" w:rsidRPr="00BA0681" w:rsidRDefault="00BA0681" w:rsidP="00BA0681">
            <w:pPr>
              <w:spacing w:after="0" w:line="240" w:lineRule="auto"/>
              <w:ind w:firstLine="0"/>
              <w:jc w:val="center"/>
              <w:rPr>
                <w:sz w:val="20"/>
                <w:szCs w:val="20"/>
              </w:rPr>
            </w:pPr>
            <w:r w:rsidRPr="005A4E23">
              <w:rPr>
                <w:color w:val="000000"/>
                <w:sz w:val="20"/>
                <w:szCs w:val="20"/>
              </w:rPr>
              <w:t xml:space="preserve">Реконструкция существующих тепловых сетей протяженностью </w:t>
            </w:r>
            <w:smartTag w:uri="urn:schemas-microsoft-com:office:smarttags" w:element="metricconverter">
              <w:smartTagPr>
                <w:attr w:name="ProductID" w:val="13,0 км"/>
              </w:smartTagPr>
              <w:r w:rsidRPr="005A4E23">
                <w:rPr>
                  <w:color w:val="000000"/>
                  <w:sz w:val="20"/>
                  <w:szCs w:val="20"/>
                </w:rPr>
                <w:t>13,0 км</w:t>
              </w:r>
            </w:smartTag>
          </w:p>
        </w:tc>
        <w:tc>
          <w:tcPr>
            <w:tcW w:w="1783" w:type="dxa"/>
            <w:vAlign w:val="center"/>
          </w:tcPr>
          <w:p w:rsidR="00BA0681" w:rsidRPr="00BA0681" w:rsidRDefault="00BA0681" w:rsidP="00BA0681">
            <w:pPr>
              <w:spacing w:after="0" w:line="240" w:lineRule="auto"/>
              <w:ind w:firstLine="0"/>
              <w:jc w:val="center"/>
              <w:rPr>
                <w:sz w:val="20"/>
                <w:szCs w:val="20"/>
              </w:rPr>
            </w:pPr>
            <w:r>
              <w:rPr>
                <w:sz w:val="20"/>
                <w:szCs w:val="20"/>
              </w:rPr>
              <w:t>2018-2026</w:t>
            </w:r>
          </w:p>
        </w:tc>
        <w:tc>
          <w:tcPr>
            <w:tcW w:w="3285" w:type="dxa"/>
            <w:vAlign w:val="center"/>
          </w:tcPr>
          <w:p w:rsidR="00BA0681" w:rsidRPr="00BA0681" w:rsidRDefault="00BA0681" w:rsidP="00BA0681">
            <w:pPr>
              <w:spacing w:after="0" w:line="240" w:lineRule="auto"/>
              <w:ind w:firstLine="0"/>
              <w:jc w:val="center"/>
              <w:rPr>
                <w:sz w:val="20"/>
                <w:szCs w:val="20"/>
              </w:rPr>
            </w:pPr>
            <w:r>
              <w:rPr>
                <w:color w:val="000000"/>
                <w:sz w:val="20"/>
                <w:szCs w:val="20"/>
              </w:rPr>
              <w:t>97500</w:t>
            </w:r>
          </w:p>
        </w:tc>
      </w:tr>
    </w:tbl>
    <w:p w:rsidR="00BA0681" w:rsidRDefault="00BA0681" w:rsidP="0028206B"/>
    <w:p w:rsidR="0028206B" w:rsidRPr="00E81C71" w:rsidRDefault="0028206B" w:rsidP="00B53E60">
      <w:pPr>
        <w:pStyle w:val="5"/>
        <w:rPr>
          <w:rFonts w:eastAsia="TimesNewRomanPS-BoldMT"/>
        </w:rPr>
      </w:pPr>
      <w:bookmarkStart w:id="162" w:name="_Toc501370723"/>
      <w:bookmarkStart w:id="163" w:name="bookmark46"/>
      <w:r>
        <w:rPr>
          <w:rFonts w:eastAsia="TimesNewRomanPS-BoldMT"/>
        </w:rPr>
        <w:t>з</w:t>
      </w:r>
      <w:r w:rsidRPr="00D71333">
        <w:rPr>
          <w:rFonts w:eastAsia="TimesNewRomanPS-BoldMT"/>
        </w:rPr>
        <w:t xml:space="preserve">) </w:t>
      </w:r>
      <w:r w:rsidRPr="0028206B">
        <w:t>строительство и реконструкция насосных станций</w:t>
      </w:r>
      <w:bookmarkEnd w:id="162"/>
    </w:p>
    <w:bookmarkEnd w:id="163"/>
    <w:p w:rsidR="0033259F" w:rsidRPr="0028206B" w:rsidRDefault="0028206B" w:rsidP="0028206B">
      <w:r w:rsidRPr="0028206B">
        <w:t>Действующие насосные станции, в зонах действия источников тепловой</w:t>
      </w:r>
      <w:r>
        <w:t xml:space="preserve"> </w:t>
      </w:r>
      <w:r w:rsidRPr="0028206B">
        <w:t>энергии, отсутствуют. Строительство насосных станций проектом не предусмотрено.</w:t>
      </w:r>
    </w:p>
    <w:p w:rsidR="00211DC0" w:rsidRPr="00423726" w:rsidRDefault="00211DC0" w:rsidP="00211DC0">
      <w:pPr>
        <w:pStyle w:val="2"/>
        <w:pageBreakBefore/>
        <w:spacing w:before="0"/>
        <w:rPr>
          <w:rFonts w:eastAsia="TimesNewRomanPS-BoldMT"/>
        </w:rPr>
      </w:pPr>
      <w:bookmarkStart w:id="164" w:name="_Toc501370724"/>
      <w:r w:rsidRPr="00423726">
        <w:rPr>
          <w:caps w:val="0"/>
        </w:rPr>
        <w:lastRenderedPageBreak/>
        <w:t xml:space="preserve">ГЛАВА </w:t>
      </w:r>
      <w:r>
        <w:rPr>
          <w:caps w:val="0"/>
        </w:rPr>
        <w:t>8</w:t>
      </w:r>
      <w:r w:rsidRPr="00423726">
        <w:rPr>
          <w:caps w:val="0"/>
        </w:rPr>
        <w:t xml:space="preserve">. </w:t>
      </w:r>
      <w:r>
        <w:rPr>
          <w:rStyle w:val="53"/>
          <w:b/>
          <w:bCs/>
          <w:caps w:val="0"/>
          <w:color w:val="000000"/>
        </w:rPr>
        <w:t>ПЕРСПЕКТИВНЫЕ ТОПЛИВНЫЕ БАЛАНСЫ</w:t>
      </w:r>
      <w:bookmarkEnd w:id="164"/>
    </w:p>
    <w:p w:rsidR="00211DC0" w:rsidRPr="00E81C71" w:rsidRDefault="00211DC0" w:rsidP="00B53E60">
      <w:pPr>
        <w:pStyle w:val="5"/>
        <w:rPr>
          <w:rFonts w:eastAsia="TimesNewRomanPS-BoldMT"/>
        </w:rPr>
      </w:pPr>
      <w:bookmarkStart w:id="165" w:name="_Toc501370725"/>
      <w:r>
        <w:rPr>
          <w:rFonts w:eastAsia="TimesNewRomanPS-BoldMT"/>
        </w:rPr>
        <w:t>а</w:t>
      </w:r>
      <w:r w:rsidRPr="00D71333">
        <w:rPr>
          <w:rFonts w:eastAsia="TimesNewRomanPS-BoldMT"/>
        </w:rPr>
        <w:t xml:space="preserve">) </w:t>
      </w:r>
      <w:r w:rsidRPr="00211DC0">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территориях поселения, городского округа</w:t>
      </w:r>
      <w:bookmarkEnd w:id="165"/>
    </w:p>
    <w:p w:rsidR="009F0946" w:rsidRDefault="00211DC0" w:rsidP="00211DC0">
      <w:r w:rsidRPr="00211DC0">
        <w:t xml:space="preserve">В таблице 8.1 представлен перспективный расход топлива с учетом подключения новых абонентов к сетям от источников тепла </w:t>
      </w:r>
      <w:r>
        <w:t>городского поселения</w:t>
      </w:r>
      <w:r w:rsidRPr="00211DC0">
        <w:t xml:space="preserve"> Берёзово, выполненный с учетом средней температуры наружн</w:t>
      </w:r>
      <w:r w:rsidR="00662C79">
        <w:t>ого воздуха за поселение 5 лет.</w:t>
      </w:r>
    </w:p>
    <w:p w:rsidR="00211DC0" w:rsidRDefault="00211DC0" w:rsidP="00211DC0">
      <w:pPr>
        <w:jc w:val="right"/>
      </w:pPr>
      <w:r>
        <w:t xml:space="preserve">Таблица </w:t>
      </w:r>
      <w:r w:rsidR="00662C79">
        <w:t>8</w:t>
      </w:r>
      <w:r>
        <w:t>.1</w:t>
      </w:r>
    </w:p>
    <w:p w:rsidR="00211DC0" w:rsidRDefault="00211DC0" w:rsidP="00211DC0">
      <w:pPr>
        <w:ind w:firstLine="0"/>
        <w:jc w:val="center"/>
      </w:pPr>
      <w:r>
        <w:t>Перспективные расход основного топлива</w:t>
      </w:r>
    </w:p>
    <w:tbl>
      <w:tblPr>
        <w:tblStyle w:val="af1"/>
        <w:tblW w:w="9587" w:type="dxa"/>
        <w:tblInd w:w="80" w:type="dxa"/>
        <w:tblLayout w:type="fixed"/>
        <w:tblLook w:val="04A0" w:firstRow="1" w:lastRow="0" w:firstColumn="1" w:lastColumn="0" w:noHBand="0" w:noVBand="1"/>
      </w:tblPr>
      <w:tblGrid>
        <w:gridCol w:w="2500"/>
        <w:gridCol w:w="1133"/>
        <w:gridCol w:w="850"/>
        <w:gridCol w:w="851"/>
        <w:gridCol w:w="850"/>
        <w:gridCol w:w="851"/>
        <w:gridCol w:w="851"/>
        <w:gridCol w:w="851"/>
        <w:gridCol w:w="850"/>
      </w:tblGrid>
      <w:tr w:rsidR="00211DC0" w:rsidRPr="006B2429" w:rsidTr="00AE7429">
        <w:trPr>
          <w:tblHeader/>
        </w:trPr>
        <w:tc>
          <w:tcPr>
            <w:tcW w:w="2500" w:type="dxa"/>
            <w:vMerge w:val="restart"/>
            <w:tcMar>
              <w:left w:w="28" w:type="dxa"/>
              <w:right w:w="28" w:type="dxa"/>
            </w:tcMar>
            <w:vAlign w:val="center"/>
          </w:tcPr>
          <w:p w:rsidR="00211DC0" w:rsidRPr="0098693F" w:rsidRDefault="00211DC0" w:rsidP="005E10FF">
            <w:pPr>
              <w:spacing w:after="0" w:line="240" w:lineRule="auto"/>
              <w:ind w:firstLine="0"/>
              <w:jc w:val="center"/>
              <w:rPr>
                <w:rFonts w:eastAsiaTheme="minorHAnsi"/>
                <w:b/>
                <w:sz w:val="20"/>
                <w:szCs w:val="20"/>
              </w:rPr>
            </w:pPr>
            <w:r>
              <w:rPr>
                <w:rFonts w:eastAsiaTheme="minorHAnsi"/>
                <w:b/>
                <w:sz w:val="20"/>
                <w:szCs w:val="20"/>
              </w:rPr>
              <w:t>Источник</w:t>
            </w:r>
            <w:r w:rsidRPr="0098693F">
              <w:rPr>
                <w:rFonts w:eastAsiaTheme="minorHAnsi"/>
                <w:b/>
                <w:sz w:val="20"/>
                <w:szCs w:val="20"/>
              </w:rPr>
              <w:t xml:space="preserve"> теплоснабжения</w:t>
            </w:r>
          </w:p>
        </w:tc>
        <w:tc>
          <w:tcPr>
            <w:tcW w:w="1133" w:type="dxa"/>
            <w:vMerge w:val="restart"/>
            <w:tcMar>
              <w:left w:w="28" w:type="dxa"/>
              <w:right w:w="28" w:type="dxa"/>
            </w:tcMar>
            <w:vAlign w:val="center"/>
          </w:tcPr>
          <w:p w:rsidR="00211DC0" w:rsidRPr="006B2429" w:rsidRDefault="00211DC0" w:rsidP="005E10FF">
            <w:pPr>
              <w:spacing w:after="0" w:line="240" w:lineRule="auto"/>
              <w:ind w:firstLine="0"/>
              <w:jc w:val="center"/>
              <w:rPr>
                <w:sz w:val="20"/>
                <w:szCs w:val="20"/>
              </w:rPr>
            </w:pPr>
            <w:r>
              <w:rPr>
                <w:b/>
                <w:sz w:val="20"/>
                <w:szCs w:val="20"/>
              </w:rPr>
              <w:t>Ед. изм.</w:t>
            </w:r>
          </w:p>
        </w:tc>
        <w:tc>
          <w:tcPr>
            <w:tcW w:w="5954" w:type="dxa"/>
            <w:gridSpan w:val="7"/>
            <w:tcMar>
              <w:left w:w="28" w:type="dxa"/>
              <w:right w:w="28" w:type="dxa"/>
            </w:tcMar>
            <w:vAlign w:val="center"/>
          </w:tcPr>
          <w:p w:rsidR="00211DC0" w:rsidRPr="006B2429" w:rsidRDefault="00211DC0" w:rsidP="005E10FF">
            <w:pPr>
              <w:spacing w:after="0" w:line="240" w:lineRule="auto"/>
              <w:ind w:firstLine="0"/>
              <w:jc w:val="center"/>
              <w:rPr>
                <w:sz w:val="20"/>
                <w:szCs w:val="20"/>
              </w:rPr>
            </w:pPr>
            <w:r>
              <w:rPr>
                <w:b/>
                <w:sz w:val="20"/>
                <w:szCs w:val="20"/>
              </w:rPr>
              <w:t>Расход топлива</w:t>
            </w:r>
          </w:p>
        </w:tc>
      </w:tr>
      <w:tr w:rsidR="00211DC0" w:rsidRPr="006B2429" w:rsidTr="003768D0">
        <w:trPr>
          <w:trHeight w:val="77"/>
          <w:tblHeader/>
        </w:trPr>
        <w:tc>
          <w:tcPr>
            <w:tcW w:w="2500" w:type="dxa"/>
            <w:vMerge/>
            <w:tcMar>
              <w:left w:w="28" w:type="dxa"/>
              <w:right w:w="28" w:type="dxa"/>
            </w:tcMar>
            <w:vAlign w:val="center"/>
          </w:tcPr>
          <w:p w:rsidR="00211DC0" w:rsidRDefault="00211DC0" w:rsidP="005E10FF">
            <w:pPr>
              <w:spacing w:after="0" w:line="240" w:lineRule="auto"/>
              <w:ind w:firstLine="0"/>
              <w:jc w:val="center"/>
              <w:rPr>
                <w:rFonts w:eastAsiaTheme="minorHAnsi"/>
                <w:b/>
                <w:sz w:val="20"/>
                <w:szCs w:val="20"/>
              </w:rPr>
            </w:pPr>
          </w:p>
        </w:tc>
        <w:tc>
          <w:tcPr>
            <w:tcW w:w="1133" w:type="dxa"/>
            <w:vMerge/>
            <w:tcMar>
              <w:left w:w="28" w:type="dxa"/>
              <w:right w:w="28" w:type="dxa"/>
            </w:tcMar>
            <w:vAlign w:val="center"/>
          </w:tcPr>
          <w:p w:rsidR="00211DC0" w:rsidRPr="006B2429" w:rsidRDefault="00211DC0" w:rsidP="005E10FF">
            <w:pPr>
              <w:spacing w:after="0" w:line="240" w:lineRule="auto"/>
              <w:ind w:firstLine="0"/>
              <w:jc w:val="center"/>
              <w:rPr>
                <w:b/>
                <w:sz w:val="20"/>
                <w:szCs w:val="20"/>
              </w:rPr>
            </w:pPr>
          </w:p>
        </w:tc>
        <w:tc>
          <w:tcPr>
            <w:tcW w:w="850" w:type="dxa"/>
            <w:tcMar>
              <w:left w:w="28" w:type="dxa"/>
              <w:right w:w="28" w:type="dxa"/>
            </w:tcMar>
            <w:vAlign w:val="center"/>
          </w:tcPr>
          <w:p w:rsidR="00211DC0" w:rsidRPr="006B2429" w:rsidRDefault="00211DC0" w:rsidP="00211DC0">
            <w:pPr>
              <w:spacing w:after="0" w:line="240" w:lineRule="auto"/>
              <w:ind w:firstLine="0"/>
              <w:jc w:val="center"/>
              <w:rPr>
                <w:b/>
                <w:sz w:val="20"/>
                <w:szCs w:val="20"/>
              </w:rPr>
            </w:pPr>
            <w:r>
              <w:rPr>
                <w:b/>
                <w:sz w:val="20"/>
                <w:szCs w:val="20"/>
              </w:rPr>
              <w:t>2016 г.</w:t>
            </w:r>
          </w:p>
        </w:tc>
        <w:tc>
          <w:tcPr>
            <w:tcW w:w="851" w:type="dxa"/>
            <w:tcMar>
              <w:left w:w="28" w:type="dxa"/>
              <w:right w:w="28" w:type="dxa"/>
            </w:tcMar>
            <w:vAlign w:val="center"/>
          </w:tcPr>
          <w:p w:rsidR="00211DC0" w:rsidRPr="006B2429" w:rsidRDefault="00211DC0" w:rsidP="00211DC0">
            <w:pPr>
              <w:spacing w:after="0" w:line="240" w:lineRule="auto"/>
              <w:ind w:firstLine="0"/>
              <w:jc w:val="center"/>
              <w:rPr>
                <w:b/>
                <w:sz w:val="20"/>
                <w:szCs w:val="20"/>
              </w:rPr>
            </w:pPr>
            <w:r w:rsidRPr="006B2429">
              <w:rPr>
                <w:b/>
                <w:sz w:val="20"/>
                <w:szCs w:val="20"/>
              </w:rPr>
              <w:t>2017</w:t>
            </w:r>
            <w:r>
              <w:rPr>
                <w:b/>
                <w:sz w:val="20"/>
                <w:szCs w:val="20"/>
              </w:rPr>
              <w:t xml:space="preserve"> г.</w:t>
            </w:r>
          </w:p>
        </w:tc>
        <w:tc>
          <w:tcPr>
            <w:tcW w:w="850" w:type="dxa"/>
            <w:tcMar>
              <w:left w:w="28" w:type="dxa"/>
              <w:right w:w="28" w:type="dxa"/>
            </w:tcMar>
            <w:vAlign w:val="center"/>
          </w:tcPr>
          <w:p w:rsidR="00211DC0" w:rsidRPr="006B2429" w:rsidRDefault="00211DC0" w:rsidP="00211DC0">
            <w:pPr>
              <w:spacing w:after="0" w:line="240" w:lineRule="auto"/>
              <w:ind w:firstLine="0"/>
              <w:jc w:val="center"/>
              <w:rPr>
                <w:b/>
                <w:sz w:val="20"/>
                <w:szCs w:val="20"/>
              </w:rPr>
            </w:pPr>
            <w:r w:rsidRPr="006B2429">
              <w:rPr>
                <w:b/>
                <w:sz w:val="20"/>
                <w:szCs w:val="20"/>
              </w:rPr>
              <w:t>2018</w:t>
            </w:r>
            <w:r>
              <w:rPr>
                <w:b/>
                <w:sz w:val="20"/>
                <w:szCs w:val="20"/>
              </w:rPr>
              <w:t xml:space="preserve"> г.</w:t>
            </w:r>
          </w:p>
        </w:tc>
        <w:tc>
          <w:tcPr>
            <w:tcW w:w="851" w:type="dxa"/>
            <w:tcMar>
              <w:left w:w="28" w:type="dxa"/>
              <w:right w:w="28" w:type="dxa"/>
            </w:tcMar>
            <w:vAlign w:val="center"/>
          </w:tcPr>
          <w:p w:rsidR="00211DC0" w:rsidRPr="006B2429" w:rsidRDefault="00211DC0" w:rsidP="00211DC0">
            <w:pPr>
              <w:spacing w:after="0" w:line="240" w:lineRule="auto"/>
              <w:ind w:firstLine="0"/>
              <w:jc w:val="center"/>
              <w:rPr>
                <w:b/>
                <w:sz w:val="20"/>
                <w:szCs w:val="20"/>
              </w:rPr>
            </w:pPr>
            <w:r w:rsidRPr="006B2429">
              <w:rPr>
                <w:b/>
                <w:sz w:val="20"/>
                <w:szCs w:val="20"/>
              </w:rPr>
              <w:t>2019</w:t>
            </w:r>
            <w:r>
              <w:rPr>
                <w:b/>
                <w:sz w:val="20"/>
                <w:szCs w:val="20"/>
              </w:rPr>
              <w:t xml:space="preserve"> г.</w:t>
            </w:r>
          </w:p>
        </w:tc>
        <w:tc>
          <w:tcPr>
            <w:tcW w:w="851" w:type="dxa"/>
            <w:tcMar>
              <w:left w:w="28" w:type="dxa"/>
              <w:right w:w="28" w:type="dxa"/>
            </w:tcMar>
            <w:vAlign w:val="center"/>
          </w:tcPr>
          <w:p w:rsidR="00211DC0" w:rsidRPr="006B2429" w:rsidRDefault="00211DC0" w:rsidP="00211DC0">
            <w:pPr>
              <w:spacing w:after="0" w:line="240" w:lineRule="auto"/>
              <w:ind w:firstLine="0"/>
              <w:jc w:val="center"/>
              <w:rPr>
                <w:b/>
                <w:sz w:val="20"/>
                <w:szCs w:val="20"/>
              </w:rPr>
            </w:pPr>
            <w:r w:rsidRPr="006B2429">
              <w:rPr>
                <w:b/>
                <w:sz w:val="20"/>
                <w:szCs w:val="20"/>
              </w:rPr>
              <w:t>2020</w:t>
            </w:r>
            <w:r>
              <w:rPr>
                <w:b/>
                <w:sz w:val="20"/>
                <w:szCs w:val="20"/>
              </w:rPr>
              <w:t xml:space="preserve"> г.</w:t>
            </w:r>
          </w:p>
        </w:tc>
        <w:tc>
          <w:tcPr>
            <w:tcW w:w="851" w:type="dxa"/>
            <w:tcMar>
              <w:left w:w="28" w:type="dxa"/>
              <w:right w:w="28" w:type="dxa"/>
            </w:tcMar>
            <w:vAlign w:val="center"/>
          </w:tcPr>
          <w:p w:rsidR="00211DC0" w:rsidRPr="006B2429" w:rsidRDefault="00211DC0" w:rsidP="00211DC0">
            <w:pPr>
              <w:spacing w:after="0" w:line="240" w:lineRule="auto"/>
              <w:ind w:firstLine="0"/>
              <w:jc w:val="center"/>
              <w:rPr>
                <w:b/>
                <w:sz w:val="20"/>
                <w:szCs w:val="20"/>
              </w:rPr>
            </w:pPr>
            <w:r w:rsidRPr="006B2429">
              <w:rPr>
                <w:b/>
                <w:sz w:val="20"/>
                <w:szCs w:val="20"/>
              </w:rPr>
              <w:t>2021</w:t>
            </w:r>
            <w:r>
              <w:rPr>
                <w:b/>
                <w:sz w:val="20"/>
                <w:szCs w:val="20"/>
              </w:rPr>
              <w:t xml:space="preserve"> г.</w:t>
            </w:r>
          </w:p>
        </w:tc>
        <w:tc>
          <w:tcPr>
            <w:tcW w:w="850" w:type="dxa"/>
            <w:tcMar>
              <w:left w:w="28" w:type="dxa"/>
              <w:right w:w="28" w:type="dxa"/>
            </w:tcMar>
            <w:vAlign w:val="center"/>
          </w:tcPr>
          <w:p w:rsidR="00211DC0" w:rsidRPr="006B2429" w:rsidRDefault="00211DC0" w:rsidP="00211DC0">
            <w:pPr>
              <w:spacing w:after="0" w:line="240" w:lineRule="auto"/>
              <w:ind w:firstLine="0"/>
              <w:jc w:val="center"/>
              <w:rPr>
                <w:b/>
                <w:sz w:val="20"/>
                <w:szCs w:val="20"/>
              </w:rPr>
            </w:pPr>
            <w:r w:rsidRPr="006B2429">
              <w:rPr>
                <w:b/>
                <w:sz w:val="20"/>
                <w:szCs w:val="20"/>
              </w:rPr>
              <w:t>2022-2026</w:t>
            </w:r>
            <w:r>
              <w:rPr>
                <w:b/>
                <w:sz w:val="20"/>
                <w:szCs w:val="20"/>
              </w:rPr>
              <w:t xml:space="preserve"> гг.</w:t>
            </w:r>
          </w:p>
        </w:tc>
      </w:tr>
      <w:tr w:rsidR="001035C9" w:rsidRPr="006B2429" w:rsidTr="003768D0">
        <w:trPr>
          <w:trHeight w:val="189"/>
        </w:trPr>
        <w:tc>
          <w:tcPr>
            <w:tcW w:w="2500" w:type="dxa"/>
            <w:tcMar>
              <w:left w:w="28" w:type="dxa"/>
              <w:right w:w="28" w:type="dxa"/>
            </w:tcMar>
            <w:vAlign w:val="center"/>
          </w:tcPr>
          <w:p w:rsidR="001035C9" w:rsidRPr="00A072A8" w:rsidRDefault="001035C9" w:rsidP="005E10FF">
            <w:pPr>
              <w:spacing w:after="0" w:line="240" w:lineRule="auto"/>
              <w:ind w:firstLine="0"/>
              <w:jc w:val="center"/>
              <w:rPr>
                <w:sz w:val="20"/>
                <w:szCs w:val="20"/>
              </w:rPr>
            </w:pPr>
            <w:r>
              <w:rPr>
                <w:sz w:val="20"/>
                <w:szCs w:val="20"/>
              </w:rPr>
              <w:t>Центральная котельная</w:t>
            </w:r>
          </w:p>
        </w:tc>
        <w:tc>
          <w:tcPr>
            <w:tcW w:w="1133" w:type="dxa"/>
            <w:shd w:val="clear" w:color="auto" w:fill="auto"/>
            <w:tcMar>
              <w:left w:w="28" w:type="dxa"/>
              <w:right w:w="28" w:type="dxa"/>
            </w:tcMar>
            <w:vAlign w:val="center"/>
          </w:tcPr>
          <w:p w:rsidR="001035C9" w:rsidRPr="00431482" w:rsidRDefault="00B8131B" w:rsidP="005E10FF">
            <w:pPr>
              <w:spacing w:after="0" w:line="240" w:lineRule="auto"/>
              <w:ind w:firstLine="0"/>
              <w:jc w:val="center"/>
              <w:rPr>
                <w:color w:val="000000"/>
                <w:sz w:val="20"/>
                <w:szCs w:val="20"/>
              </w:rPr>
            </w:pPr>
            <w:r>
              <w:rPr>
                <w:color w:val="000000"/>
                <w:sz w:val="20"/>
                <w:szCs w:val="20"/>
              </w:rPr>
              <w:t xml:space="preserve">тыс. </w:t>
            </w:r>
            <w:r w:rsidR="001035C9">
              <w:rPr>
                <w:color w:val="000000"/>
                <w:sz w:val="20"/>
                <w:szCs w:val="20"/>
              </w:rPr>
              <w:t>м</w:t>
            </w:r>
            <w:r w:rsidR="001035C9">
              <w:rPr>
                <w:color w:val="000000"/>
                <w:sz w:val="20"/>
                <w:szCs w:val="20"/>
                <w:vertAlign w:val="superscript"/>
              </w:rPr>
              <w:t>3</w:t>
            </w:r>
            <w:r w:rsidR="001035C9">
              <w:rPr>
                <w:color w:val="000000"/>
                <w:sz w:val="20"/>
                <w:szCs w:val="20"/>
              </w:rPr>
              <w:t>/год</w:t>
            </w:r>
          </w:p>
        </w:tc>
        <w:tc>
          <w:tcPr>
            <w:tcW w:w="850" w:type="dxa"/>
            <w:shd w:val="clear" w:color="auto" w:fill="auto"/>
            <w:tcMar>
              <w:left w:w="28" w:type="dxa"/>
              <w:right w:w="28" w:type="dxa"/>
            </w:tcMar>
            <w:vAlign w:val="center"/>
          </w:tcPr>
          <w:p w:rsidR="001035C9" w:rsidRPr="007F01A8" w:rsidRDefault="001035C9" w:rsidP="005E10FF">
            <w:pPr>
              <w:spacing w:after="0" w:line="240" w:lineRule="auto"/>
              <w:ind w:firstLine="0"/>
              <w:jc w:val="center"/>
              <w:rPr>
                <w:color w:val="000000"/>
                <w:sz w:val="20"/>
                <w:szCs w:val="20"/>
              </w:rPr>
            </w:pPr>
            <w:r>
              <w:rPr>
                <w:color w:val="000000"/>
                <w:sz w:val="20"/>
                <w:szCs w:val="20"/>
              </w:rPr>
              <w:t>2085,929</w:t>
            </w:r>
          </w:p>
        </w:tc>
        <w:tc>
          <w:tcPr>
            <w:tcW w:w="851" w:type="dxa"/>
            <w:shd w:val="clear" w:color="auto" w:fill="auto"/>
            <w:tcMar>
              <w:left w:w="28" w:type="dxa"/>
              <w:right w:w="28" w:type="dxa"/>
            </w:tcMar>
            <w:vAlign w:val="center"/>
          </w:tcPr>
          <w:p w:rsidR="001035C9" w:rsidRDefault="001035C9" w:rsidP="001035C9">
            <w:pPr>
              <w:spacing w:after="0" w:line="240" w:lineRule="auto"/>
              <w:ind w:firstLine="0"/>
              <w:jc w:val="center"/>
              <w:rPr>
                <w:color w:val="000000"/>
                <w:sz w:val="20"/>
                <w:szCs w:val="20"/>
              </w:rPr>
            </w:pPr>
            <w:r>
              <w:rPr>
                <w:color w:val="000000"/>
                <w:sz w:val="20"/>
                <w:szCs w:val="20"/>
              </w:rPr>
              <w:t>2085,93</w:t>
            </w:r>
          </w:p>
        </w:tc>
        <w:tc>
          <w:tcPr>
            <w:tcW w:w="850" w:type="dxa"/>
            <w:shd w:val="clear" w:color="auto" w:fill="auto"/>
            <w:tcMar>
              <w:left w:w="28" w:type="dxa"/>
              <w:right w:w="28" w:type="dxa"/>
            </w:tcMar>
            <w:vAlign w:val="center"/>
          </w:tcPr>
          <w:p w:rsidR="001035C9" w:rsidRDefault="001035C9" w:rsidP="001035C9">
            <w:pPr>
              <w:spacing w:after="0" w:line="240" w:lineRule="auto"/>
              <w:ind w:firstLine="0"/>
              <w:jc w:val="center"/>
              <w:rPr>
                <w:color w:val="000000"/>
                <w:sz w:val="20"/>
                <w:szCs w:val="20"/>
              </w:rPr>
            </w:pPr>
            <w:r>
              <w:rPr>
                <w:color w:val="000000"/>
                <w:sz w:val="20"/>
                <w:szCs w:val="20"/>
              </w:rPr>
              <w:t>2085,93</w:t>
            </w:r>
          </w:p>
        </w:tc>
        <w:tc>
          <w:tcPr>
            <w:tcW w:w="851" w:type="dxa"/>
            <w:shd w:val="clear" w:color="auto" w:fill="auto"/>
            <w:tcMar>
              <w:left w:w="28" w:type="dxa"/>
              <w:right w:w="28" w:type="dxa"/>
            </w:tcMar>
            <w:vAlign w:val="center"/>
          </w:tcPr>
          <w:p w:rsidR="001035C9" w:rsidRDefault="003768D0" w:rsidP="001035C9">
            <w:pPr>
              <w:spacing w:after="0" w:line="240" w:lineRule="auto"/>
              <w:ind w:firstLine="0"/>
              <w:jc w:val="center"/>
              <w:rPr>
                <w:color w:val="000000"/>
                <w:sz w:val="20"/>
                <w:szCs w:val="20"/>
              </w:rPr>
            </w:pPr>
            <w:r>
              <w:rPr>
                <w:color w:val="000000"/>
                <w:sz w:val="20"/>
                <w:szCs w:val="20"/>
              </w:rPr>
              <w:t>2085,93</w:t>
            </w:r>
          </w:p>
        </w:tc>
        <w:tc>
          <w:tcPr>
            <w:tcW w:w="851" w:type="dxa"/>
            <w:shd w:val="clear" w:color="auto" w:fill="auto"/>
            <w:tcMar>
              <w:left w:w="28" w:type="dxa"/>
              <w:right w:w="28" w:type="dxa"/>
            </w:tcMar>
            <w:vAlign w:val="center"/>
          </w:tcPr>
          <w:p w:rsidR="001035C9" w:rsidRDefault="003768D0" w:rsidP="001035C9">
            <w:pPr>
              <w:spacing w:after="0" w:line="240" w:lineRule="auto"/>
              <w:ind w:firstLine="0"/>
              <w:jc w:val="center"/>
              <w:rPr>
                <w:color w:val="000000"/>
                <w:sz w:val="20"/>
                <w:szCs w:val="20"/>
              </w:rPr>
            </w:pPr>
            <w:r>
              <w:rPr>
                <w:color w:val="000000"/>
                <w:sz w:val="20"/>
                <w:szCs w:val="20"/>
              </w:rPr>
              <w:t>2335,00</w:t>
            </w:r>
          </w:p>
        </w:tc>
        <w:tc>
          <w:tcPr>
            <w:tcW w:w="851" w:type="dxa"/>
            <w:shd w:val="clear" w:color="auto" w:fill="auto"/>
            <w:tcMar>
              <w:left w:w="28" w:type="dxa"/>
              <w:right w:w="28" w:type="dxa"/>
            </w:tcMar>
            <w:vAlign w:val="center"/>
          </w:tcPr>
          <w:p w:rsidR="001035C9" w:rsidRDefault="003768D0" w:rsidP="001035C9">
            <w:pPr>
              <w:spacing w:after="0" w:line="240" w:lineRule="auto"/>
              <w:ind w:firstLine="0"/>
              <w:jc w:val="center"/>
              <w:rPr>
                <w:color w:val="000000"/>
                <w:sz w:val="20"/>
                <w:szCs w:val="20"/>
              </w:rPr>
            </w:pPr>
            <w:r>
              <w:rPr>
                <w:color w:val="000000"/>
                <w:sz w:val="20"/>
                <w:szCs w:val="20"/>
              </w:rPr>
              <w:t>2359,90</w:t>
            </w:r>
          </w:p>
        </w:tc>
        <w:tc>
          <w:tcPr>
            <w:tcW w:w="850" w:type="dxa"/>
            <w:shd w:val="clear" w:color="auto" w:fill="auto"/>
            <w:tcMar>
              <w:left w:w="28" w:type="dxa"/>
              <w:right w:w="28" w:type="dxa"/>
            </w:tcMar>
            <w:vAlign w:val="center"/>
          </w:tcPr>
          <w:p w:rsidR="001035C9" w:rsidRDefault="001035C9" w:rsidP="001035C9">
            <w:pPr>
              <w:spacing w:after="0" w:line="240" w:lineRule="auto"/>
              <w:ind w:firstLine="0"/>
              <w:jc w:val="center"/>
              <w:rPr>
                <w:color w:val="000000"/>
                <w:sz w:val="20"/>
                <w:szCs w:val="20"/>
              </w:rPr>
            </w:pPr>
            <w:r>
              <w:rPr>
                <w:color w:val="000000"/>
                <w:sz w:val="20"/>
                <w:szCs w:val="20"/>
              </w:rPr>
              <w:t>4153,18</w:t>
            </w:r>
          </w:p>
        </w:tc>
      </w:tr>
      <w:tr w:rsidR="001035C9" w:rsidRPr="006B2429" w:rsidTr="003768D0">
        <w:tc>
          <w:tcPr>
            <w:tcW w:w="2500" w:type="dxa"/>
            <w:tcMar>
              <w:left w:w="28" w:type="dxa"/>
              <w:right w:w="28" w:type="dxa"/>
            </w:tcMar>
            <w:vAlign w:val="center"/>
          </w:tcPr>
          <w:p w:rsidR="001035C9" w:rsidRPr="00A072A8" w:rsidRDefault="001035C9" w:rsidP="005E10FF">
            <w:pPr>
              <w:spacing w:after="0" w:line="240" w:lineRule="auto"/>
              <w:ind w:firstLine="0"/>
              <w:jc w:val="center"/>
              <w:rPr>
                <w:sz w:val="20"/>
                <w:szCs w:val="20"/>
              </w:rPr>
            </w:pPr>
            <w:r>
              <w:rPr>
                <w:sz w:val="20"/>
                <w:szCs w:val="20"/>
              </w:rPr>
              <w:t>Котельная ЦРБ</w:t>
            </w:r>
          </w:p>
        </w:tc>
        <w:tc>
          <w:tcPr>
            <w:tcW w:w="1133" w:type="dxa"/>
            <w:shd w:val="clear" w:color="auto" w:fill="auto"/>
            <w:tcMar>
              <w:left w:w="28" w:type="dxa"/>
              <w:right w:w="28" w:type="dxa"/>
            </w:tcMar>
            <w:vAlign w:val="center"/>
          </w:tcPr>
          <w:p w:rsidR="001035C9" w:rsidRPr="00431482" w:rsidRDefault="00B8131B" w:rsidP="005E10FF">
            <w:pPr>
              <w:spacing w:after="0" w:line="240" w:lineRule="auto"/>
              <w:ind w:firstLine="0"/>
              <w:jc w:val="center"/>
              <w:rPr>
                <w:color w:val="000000"/>
                <w:sz w:val="20"/>
                <w:szCs w:val="20"/>
              </w:rPr>
            </w:pPr>
            <w:r>
              <w:rPr>
                <w:color w:val="000000"/>
                <w:sz w:val="20"/>
                <w:szCs w:val="20"/>
              </w:rPr>
              <w:t xml:space="preserve">тыс. </w:t>
            </w:r>
            <w:r w:rsidR="001035C9">
              <w:rPr>
                <w:color w:val="000000"/>
                <w:sz w:val="20"/>
                <w:szCs w:val="20"/>
              </w:rPr>
              <w:t>м</w:t>
            </w:r>
            <w:r w:rsidR="001035C9">
              <w:rPr>
                <w:color w:val="000000"/>
                <w:sz w:val="20"/>
                <w:szCs w:val="20"/>
                <w:vertAlign w:val="superscript"/>
              </w:rPr>
              <w:t>3</w:t>
            </w:r>
            <w:r w:rsidR="001035C9">
              <w:rPr>
                <w:color w:val="000000"/>
                <w:sz w:val="20"/>
                <w:szCs w:val="20"/>
              </w:rPr>
              <w:t>/год</w:t>
            </w:r>
          </w:p>
        </w:tc>
        <w:tc>
          <w:tcPr>
            <w:tcW w:w="850" w:type="dxa"/>
            <w:shd w:val="clear" w:color="auto" w:fill="auto"/>
            <w:tcMar>
              <w:left w:w="28" w:type="dxa"/>
              <w:right w:w="28" w:type="dxa"/>
            </w:tcMar>
            <w:vAlign w:val="center"/>
          </w:tcPr>
          <w:p w:rsidR="001035C9" w:rsidRPr="007F01A8" w:rsidRDefault="001035C9" w:rsidP="005E10FF">
            <w:pPr>
              <w:spacing w:after="0" w:line="240" w:lineRule="auto"/>
              <w:ind w:firstLine="0"/>
              <w:jc w:val="center"/>
              <w:rPr>
                <w:color w:val="000000"/>
                <w:sz w:val="20"/>
                <w:szCs w:val="20"/>
              </w:rPr>
            </w:pPr>
            <w:r>
              <w:rPr>
                <w:color w:val="000000"/>
                <w:sz w:val="20"/>
                <w:szCs w:val="20"/>
              </w:rPr>
              <w:t>1552,189</w:t>
            </w:r>
          </w:p>
        </w:tc>
        <w:tc>
          <w:tcPr>
            <w:tcW w:w="851" w:type="dxa"/>
            <w:shd w:val="clear" w:color="auto" w:fill="auto"/>
            <w:tcMar>
              <w:left w:w="28" w:type="dxa"/>
              <w:right w:w="28" w:type="dxa"/>
            </w:tcMar>
            <w:vAlign w:val="center"/>
          </w:tcPr>
          <w:p w:rsidR="001035C9" w:rsidRDefault="001035C9" w:rsidP="001035C9">
            <w:pPr>
              <w:spacing w:after="0" w:line="240" w:lineRule="auto"/>
              <w:ind w:firstLine="0"/>
              <w:jc w:val="center"/>
              <w:rPr>
                <w:color w:val="000000"/>
                <w:sz w:val="20"/>
                <w:szCs w:val="20"/>
              </w:rPr>
            </w:pPr>
            <w:r>
              <w:rPr>
                <w:color w:val="000000"/>
                <w:sz w:val="20"/>
                <w:szCs w:val="20"/>
              </w:rPr>
              <w:t>1552,19</w:t>
            </w:r>
          </w:p>
        </w:tc>
        <w:tc>
          <w:tcPr>
            <w:tcW w:w="850" w:type="dxa"/>
            <w:shd w:val="clear" w:color="auto" w:fill="auto"/>
            <w:tcMar>
              <w:left w:w="28" w:type="dxa"/>
              <w:right w:w="28" w:type="dxa"/>
            </w:tcMar>
            <w:vAlign w:val="center"/>
          </w:tcPr>
          <w:p w:rsidR="001035C9" w:rsidRDefault="001035C9" w:rsidP="001035C9">
            <w:pPr>
              <w:spacing w:after="0" w:line="240" w:lineRule="auto"/>
              <w:ind w:firstLine="0"/>
              <w:jc w:val="center"/>
              <w:rPr>
                <w:color w:val="000000"/>
                <w:sz w:val="20"/>
                <w:szCs w:val="20"/>
              </w:rPr>
            </w:pPr>
            <w:r>
              <w:rPr>
                <w:color w:val="000000"/>
                <w:sz w:val="20"/>
                <w:szCs w:val="20"/>
              </w:rPr>
              <w:t>1552,19</w:t>
            </w:r>
          </w:p>
        </w:tc>
        <w:tc>
          <w:tcPr>
            <w:tcW w:w="851" w:type="dxa"/>
            <w:shd w:val="clear" w:color="auto" w:fill="auto"/>
            <w:tcMar>
              <w:left w:w="28" w:type="dxa"/>
              <w:right w:w="28" w:type="dxa"/>
            </w:tcMar>
            <w:vAlign w:val="center"/>
          </w:tcPr>
          <w:p w:rsidR="001035C9" w:rsidRDefault="003768D0" w:rsidP="001035C9">
            <w:pPr>
              <w:spacing w:after="0" w:line="240" w:lineRule="auto"/>
              <w:ind w:firstLine="0"/>
              <w:jc w:val="center"/>
              <w:rPr>
                <w:color w:val="000000"/>
                <w:sz w:val="20"/>
                <w:szCs w:val="20"/>
              </w:rPr>
            </w:pPr>
            <w:r>
              <w:rPr>
                <w:color w:val="000000"/>
                <w:sz w:val="20"/>
                <w:szCs w:val="20"/>
              </w:rPr>
              <w:t>1552,19</w:t>
            </w:r>
          </w:p>
        </w:tc>
        <w:tc>
          <w:tcPr>
            <w:tcW w:w="851" w:type="dxa"/>
            <w:shd w:val="clear" w:color="auto" w:fill="auto"/>
            <w:tcMar>
              <w:left w:w="28" w:type="dxa"/>
              <w:right w:w="28" w:type="dxa"/>
            </w:tcMar>
            <w:vAlign w:val="center"/>
          </w:tcPr>
          <w:p w:rsidR="001035C9" w:rsidRDefault="003768D0" w:rsidP="001035C9">
            <w:pPr>
              <w:spacing w:after="0" w:line="240" w:lineRule="auto"/>
              <w:ind w:firstLine="0"/>
              <w:jc w:val="center"/>
              <w:rPr>
                <w:color w:val="000000"/>
                <w:sz w:val="20"/>
                <w:szCs w:val="20"/>
              </w:rPr>
            </w:pPr>
            <w:r>
              <w:rPr>
                <w:color w:val="000000"/>
                <w:sz w:val="20"/>
                <w:szCs w:val="20"/>
              </w:rPr>
              <w:t>2013,53</w:t>
            </w:r>
          </w:p>
        </w:tc>
        <w:tc>
          <w:tcPr>
            <w:tcW w:w="851" w:type="dxa"/>
            <w:shd w:val="clear" w:color="auto" w:fill="auto"/>
            <w:tcMar>
              <w:left w:w="28" w:type="dxa"/>
              <w:right w:w="28" w:type="dxa"/>
            </w:tcMar>
            <w:vAlign w:val="center"/>
          </w:tcPr>
          <w:p w:rsidR="001035C9" w:rsidRDefault="003768D0" w:rsidP="001035C9">
            <w:pPr>
              <w:spacing w:after="0" w:line="240" w:lineRule="auto"/>
              <w:ind w:firstLine="0"/>
              <w:jc w:val="center"/>
              <w:rPr>
                <w:color w:val="000000"/>
                <w:sz w:val="20"/>
                <w:szCs w:val="20"/>
              </w:rPr>
            </w:pPr>
            <w:r>
              <w:rPr>
                <w:color w:val="000000"/>
                <w:sz w:val="20"/>
                <w:szCs w:val="20"/>
              </w:rPr>
              <w:t>2117,01</w:t>
            </w:r>
          </w:p>
        </w:tc>
        <w:tc>
          <w:tcPr>
            <w:tcW w:w="850" w:type="dxa"/>
            <w:shd w:val="clear" w:color="auto" w:fill="auto"/>
            <w:tcMar>
              <w:left w:w="28" w:type="dxa"/>
              <w:right w:w="28" w:type="dxa"/>
            </w:tcMar>
            <w:vAlign w:val="center"/>
          </w:tcPr>
          <w:p w:rsidR="001035C9" w:rsidRDefault="001035C9" w:rsidP="001035C9">
            <w:pPr>
              <w:spacing w:after="0" w:line="240" w:lineRule="auto"/>
              <w:ind w:firstLine="0"/>
              <w:jc w:val="center"/>
              <w:rPr>
                <w:color w:val="000000"/>
                <w:sz w:val="20"/>
                <w:szCs w:val="20"/>
              </w:rPr>
            </w:pPr>
            <w:r>
              <w:rPr>
                <w:color w:val="000000"/>
                <w:sz w:val="20"/>
                <w:szCs w:val="20"/>
              </w:rPr>
              <w:t>2569,74</w:t>
            </w:r>
          </w:p>
        </w:tc>
      </w:tr>
      <w:tr w:rsidR="001035C9" w:rsidRPr="006B2429" w:rsidTr="003768D0">
        <w:tc>
          <w:tcPr>
            <w:tcW w:w="2500" w:type="dxa"/>
            <w:tcMar>
              <w:left w:w="28" w:type="dxa"/>
              <w:right w:w="28" w:type="dxa"/>
            </w:tcMar>
            <w:vAlign w:val="center"/>
          </w:tcPr>
          <w:p w:rsidR="001035C9" w:rsidRPr="00A072A8" w:rsidRDefault="001035C9" w:rsidP="005E10FF">
            <w:pPr>
              <w:spacing w:after="0" w:line="240" w:lineRule="auto"/>
              <w:ind w:firstLine="0"/>
              <w:jc w:val="center"/>
              <w:rPr>
                <w:sz w:val="20"/>
                <w:szCs w:val="20"/>
              </w:rPr>
            </w:pPr>
            <w:r>
              <w:rPr>
                <w:sz w:val="20"/>
                <w:szCs w:val="20"/>
              </w:rPr>
              <w:t>Котельная Проти</w:t>
            </w:r>
            <w:r w:rsidRPr="00EC6704">
              <w:rPr>
                <w:sz w:val="20"/>
                <w:szCs w:val="20"/>
              </w:rPr>
              <w:t>вотуберкулезного диспансера</w:t>
            </w:r>
          </w:p>
        </w:tc>
        <w:tc>
          <w:tcPr>
            <w:tcW w:w="1133" w:type="dxa"/>
            <w:shd w:val="clear" w:color="auto" w:fill="auto"/>
            <w:tcMar>
              <w:left w:w="28" w:type="dxa"/>
              <w:right w:w="28" w:type="dxa"/>
            </w:tcMar>
            <w:vAlign w:val="center"/>
          </w:tcPr>
          <w:p w:rsidR="001035C9" w:rsidRPr="00431482" w:rsidRDefault="00B8131B" w:rsidP="005E10FF">
            <w:pPr>
              <w:spacing w:after="0" w:line="240" w:lineRule="auto"/>
              <w:ind w:firstLine="0"/>
              <w:jc w:val="center"/>
              <w:rPr>
                <w:color w:val="000000"/>
                <w:sz w:val="20"/>
                <w:szCs w:val="20"/>
              </w:rPr>
            </w:pPr>
            <w:r>
              <w:rPr>
                <w:color w:val="000000"/>
                <w:sz w:val="20"/>
                <w:szCs w:val="20"/>
              </w:rPr>
              <w:t xml:space="preserve">тыс. </w:t>
            </w:r>
            <w:r w:rsidR="001035C9">
              <w:rPr>
                <w:color w:val="000000"/>
                <w:sz w:val="20"/>
                <w:szCs w:val="20"/>
              </w:rPr>
              <w:t>м</w:t>
            </w:r>
            <w:r w:rsidR="001035C9">
              <w:rPr>
                <w:color w:val="000000"/>
                <w:sz w:val="20"/>
                <w:szCs w:val="20"/>
                <w:vertAlign w:val="superscript"/>
              </w:rPr>
              <w:t>3</w:t>
            </w:r>
            <w:r w:rsidR="001035C9">
              <w:rPr>
                <w:color w:val="000000"/>
                <w:sz w:val="20"/>
                <w:szCs w:val="20"/>
              </w:rPr>
              <w:t>/год</w:t>
            </w:r>
          </w:p>
        </w:tc>
        <w:tc>
          <w:tcPr>
            <w:tcW w:w="850" w:type="dxa"/>
            <w:shd w:val="clear" w:color="auto" w:fill="auto"/>
            <w:tcMar>
              <w:left w:w="28" w:type="dxa"/>
              <w:right w:w="28" w:type="dxa"/>
            </w:tcMar>
            <w:vAlign w:val="center"/>
          </w:tcPr>
          <w:p w:rsidR="001035C9" w:rsidRPr="007F01A8" w:rsidRDefault="001035C9" w:rsidP="005E10FF">
            <w:pPr>
              <w:spacing w:after="0" w:line="240" w:lineRule="auto"/>
              <w:ind w:firstLine="0"/>
              <w:jc w:val="center"/>
              <w:rPr>
                <w:color w:val="000000"/>
                <w:sz w:val="20"/>
                <w:szCs w:val="20"/>
              </w:rPr>
            </w:pPr>
            <w:r>
              <w:rPr>
                <w:color w:val="000000"/>
                <w:sz w:val="20"/>
                <w:szCs w:val="20"/>
              </w:rPr>
              <w:t>606,586</w:t>
            </w:r>
          </w:p>
        </w:tc>
        <w:tc>
          <w:tcPr>
            <w:tcW w:w="851" w:type="dxa"/>
            <w:shd w:val="clear" w:color="auto" w:fill="auto"/>
            <w:tcMar>
              <w:left w:w="28" w:type="dxa"/>
              <w:right w:w="28" w:type="dxa"/>
            </w:tcMar>
            <w:vAlign w:val="center"/>
          </w:tcPr>
          <w:p w:rsidR="001035C9" w:rsidRDefault="001035C9" w:rsidP="001035C9">
            <w:pPr>
              <w:spacing w:after="0" w:line="240" w:lineRule="auto"/>
              <w:ind w:firstLine="0"/>
              <w:jc w:val="center"/>
              <w:rPr>
                <w:color w:val="000000"/>
                <w:sz w:val="20"/>
                <w:szCs w:val="20"/>
              </w:rPr>
            </w:pPr>
            <w:r>
              <w:rPr>
                <w:color w:val="000000"/>
                <w:sz w:val="20"/>
                <w:szCs w:val="20"/>
              </w:rPr>
              <w:t>606,59</w:t>
            </w:r>
          </w:p>
        </w:tc>
        <w:tc>
          <w:tcPr>
            <w:tcW w:w="850" w:type="dxa"/>
            <w:shd w:val="clear" w:color="auto" w:fill="auto"/>
            <w:tcMar>
              <w:left w:w="28" w:type="dxa"/>
              <w:right w:w="28" w:type="dxa"/>
            </w:tcMar>
            <w:vAlign w:val="center"/>
          </w:tcPr>
          <w:p w:rsidR="001035C9" w:rsidRDefault="003768D0" w:rsidP="001035C9">
            <w:pPr>
              <w:spacing w:after="0" w:line="240" w:lineRule="auto"/>
              <w:ind w:firstLine="0"/>
              <w:jc w:val="center"/>
              <w:rPr>
                <w:color w:val="000000"/>
                <w:sz w:val="20"/>
                <w:szCs w:val="20"/>
              </w:rPr>
            </w:pPr>
            <w:r>
              <w:rPr>
                <w:color w:val="000000"/>
                <w:sz w:val="20"/>
                <w:szCs w:val="20"/>
              </w:rPr>
              <w:t>606,59</w:t>
            </w:r>
          </w:p>
        </w:tc>
        <w:tc>
          <w:tcPr>
            <w:tcW w:w="851" w:type="dxa"/>
            <w:shd w:val="clear" w:color="auto" w:fill="auto"/>
            <w:tcMar>
              <w:left w:w="28" w:type="dxa"/>
              <w:right w:w="28" w:type="dxa"/>
            </w:tcMar>
            <w:vAlign w:val="center"/>
          </w:tcPr>
          <w:p w:rsidR="001035C9" w:rsidRDefault="003768D0" w:rsidP="00451DF2">
            <w:pPr>
              <w:spacing w:after="0" w:line="240" w:lineRule="auto"/>
              <w:ind w:firstLine="0"/>
              <w:jc w:val="center"/>
              <w:rPr>
                <w:color w:val="000000"/>
                <w:sz w:val="20"/>
                <w:szCs w:val="20"/>
              </w:rPr>
            </w:pPr>
            <w:r>
              <w:rPr>
                <w:color w:val="000000"/>
                <w:sz w:val="20"/>
                <w:szCs w:val="20"/>
              </w:rPr>
              <w:t>723,41</w:t>
            </w:r>
          </w:p>
        </w:tc>
        <w:tc>
          <w:tcPr>
            <w:tcW w:w="851" w:type="dxa"/>
            <w:shd w:val="clear" w:color="auto" w:fill="auto"/>
            <w:tcMar>
              <w:left w:w="28" w:type="dxa"/>
              <w:right w:w="28" w:type="dxa"/>
            </w:tcMar>
            <w:vAlign w:val="center"/>
          </w:tcPr>
          <w:p w:rsidR="001035C9" w:rsidRDefault="003768D0" w:rsidP="001035C9">
            <w:pPr>
              <w:spacing w:after="0" w:line="240" w:lineRule="auto"/>
              <w:ind w:firstLine="0"/>
              <w:jc w:val="center"/>
              <w:rPr>
                <w:color w:val="000000"/>
                <w:sz w:val="20"/>
                <w:szCs w:val="20"/>
              </w:rPr>
            </w:pPr>
            <w:r>
              <w:rPr>
                <w:color w:val="000000"/>
                <w:sz w:val="20"/>
                <w:szCs w:val="20"/>
              </w:rPr>
              <w:t>793,14</w:t>
            </w:r>
          </w:p>
        </w:tc>
        <w:tc>
          <w:tcPr>
            <w:tcW w:w="851" w:type="dxa"/>
            <w:shd w:val="clear" w:color="auto" w:fill="auto"/>
            <w:tcMar>
              <w:left w:w="28" w:type="dxa"/>
              <w:right w:w="28" w:type="dxa"/>
            </w:tcMar>
            <w:vAlign w:val="center"/>
          </w:tcPr>
          <w:p w:rsidR="001035C9" w:rsidRDefault="003768D0" w:rsidP="001035C9">
            <w:pPr>
              <w:spacing w:after="0" w:line="240" w:lineRule="auto"/>
              <w:ind w:firstLine="0"/>
              <w:jc w:val="center"/>
              <w:rPr>
                <w:color w:val="000000"/>
                <w:sz w:val="20"/>
                <w:szCs w:val="20"/>
              </w:rPr>
            </w:pPr>
            <w:r>
              <w:rPr>
                <w:color w:val="000000"/>
                <w:sz w:val="20"/>
                <w:szCs w:val="20"/>
              </w:rPr>
              <w:t>820,01</w:t>
            </w:r>
          </w:p>
        </w:tc>
        <w:tc>
          <w:tcPr>
            <w:tcW w:w="850" w:type="dxa"/>
            <w:shd w:val="clear" w:color="auto" w:fill="auto"/>
            <w:tcMar>
              <w:left w:w="28" w:type="dxa"/>
              <w:right w:w="28" w:type="dxa"/>
            </w:tcMar>
            <w:vAlign w:val="center"/>
          </w:tcPr>
          <w:p w:rsidR="001035C9" w:rsidRDefault="001035C9" w:rsidP="001035C9">
            <w:pPr>
              <w:spacing w:after="0" w:line="240" w:lineRule="auto"/>
              <w:ind w:firstLine="0"/>
              <w:jc w:val="center"/>
              <w:rPr>
                <w:color w:val="000000"/>
                <w:sz w:val="20"/>
                <w:szCs w:val="20"/>
              </w:rPr>
            </w:pPr>
            <w:r>
              <w:rPr>
                <w:color w:val="000000"/>
                <w:sz w:val="20"/>
                <w:szCs w:val="20"/>
              </w:rPr>
              <w:t>849,22</w:t>
            </w:r>
          </w:p>
        </w:tc>
      </w:tr>
      <w:tr w:rsidR="001035C9" w:rsidRPr="006B2429" w:rsidTr="003768D0">
        <w:tc>
          <w:tcPr>
            <w:tcW w:w="2500" w:type="dxa"/>
            <w:tcMar>
              <w:left w:w="28" w:type="dxa"/>
              <w:right w:w="28" w:type="dxa"/>
            </w:tcMar>
            <w:vAlign w:val="center"/>
          </w:tcPr>
          <w:p w:rsidR="001035C9" w:rsidRPr="00A072A8" w:rsidRDefault="001035C9" w:rsidP="005E10FF">
            <w:pPr>
              <w:spacing w:after="0" w:line="240" w:lineRule="auto"/>
              <w:ind w:firstLine="0"/>
              <w:jc w:val="center"/>
              <w:rPr>
                <w:sz w:val="20"/>
                <w:szCs w:val="20"/>
              </w:rPr>
            </w:pPr>
            <w:r>
              <w:rPr>
                <w:sz w:val="20"/>
                <w:szCs w:val="20"/>
              </w:rPr>
              <w:t xml:space="preserve">Котельная </w:t>
            </w:r>
            <w:r w:rsidRPr="00A072A8">
              <w:rPr>
                <w:sz w:val="20"/>
                <w:szCs w:val="20"/>
              </w:rPr>
              <w:t>Аэропорт</w:t>
            </w:r>
          </w:p>
        </w:tc>
        <w:tc>
          <w:tcPr>
            <w:tcW w:w="1133" w:type="dxa"/>
            <w:shd w:val="clear" w:color="auto" w:fill="auto"/>
            <w:tcMar>
              <w:left w:w="28" w:type="dxa"/>
              <w:right w:w="28" w:type="dxa"/>
            </w:tcMar>
            <w:vAlign w:val="center"/>
          </w:tcPr>
          <w:p w:rsidR="001035C9" w:rsidRPr="00431482" w:rsidRDefault="00B8131B" w:rsidP="005E10FF">
            <w:pPr>
              <w:spacing w:after="0" w:line="240" w:lineRule="auto"/>
              <w:ind w:firstLine="0"/>
              <w:jc w:val="center"/>
              <w:rPr>
                <w:color w:val="000000"/>
                <w:sz w:val="20"/>
                <w:szCs w:val="20"/>
              </w:rPr>
            </w:pPr>
            <w:r>
              <w:rPr>
                <w:color w:val="000000"/>
                <w:sz w:val="20"/>
                <w:szCs w:val="20"/>
              </w:rPr>
              <w:t xml:space="preserve">тыс. </w:t>
            </w:r>
            <w:r w:rsidR="001035C9">
              <w:rPr>
                <w:color w:val="000000"/>
                <w:sz w:val="20"/>
                <w:szCs w:val="20"/>
              </w:rPr>
              <w:t>м</w:t>
            </w:r>
            <w:r w:rsidR="001035C9">
              <w:rPr>
                <w:color w:val="000000"/>
                <w:sz w:val="20"/>
                <w:szCs w:val="20"/>
                <w:vertAlign w:val="superscript"/>
              </w:rPr>
              <w:t>3</w:t>
            </w:r>
            <w:r w:rsidR="001035C9">
              <w:rPr>
                <w:color w:val="000000"/>
                <w:sz w:val="20"/>
                <w:szCs w:val="20"/>
              </w:rPr>
              <w:t>/год</w:t>
            </w:r>
          </w:p>
        </w:tc>
        <w:tc>
          <w:tcPr>
            <w:tcW w:w="850" w:type="dxa"/>
            <w:shd w:val="clear" w:color="auto" w:fill="auto"/>
            <w:tcMar>
              <w:left w:w="28" w:type="dxa"/>
              <w:right w:w="28" w:type="dxa"/>
            </w:tcMar>
            <w:vAlign w:val="center"/>
          </w:tcPr>
          <w:p w:rsidR="001035C9" w:rsidRPr="007F01A8" w:rsidRDefault="001035C9" w:rsidP="005E10FF">
            <w:pPr>
              <w:spacing w:after="0" w:line="240" w:lineRule="auto"/>
              <w:ind w:firstLine="0"/>
              <w:jc w:val="center"/>
              <w:rPr>
                <w:color w:val="000000"/>
                <w:sz w:val="20"/>
                <w:szCs w:val="20"/>
              </w:rPr>
            </w:pPr>
            <w:r>
              <w:rPr>
                <w:color w:val="000000"/>
                <w:sz w:val="20"/>
                <w:szCs w:val="20"/>
              </w:rPr>
              <w:t>1288,020</w:t>
            </w:r>
          </w:p>
        </w:tc>
        <w:tc>
          <w:tcPr>
            <w:tcW w:w="851" w:type="dxa"/>
            <w:shd w:val="clear" w:color="auto" w:fill="auto"/>
            <w:tcMar>
              <w:left w:w="28" w:type="dxa"/>
              <w:right w:w="28" w:type="dxa"/>
            </w:tcMar>
            <w:vAlign w:val="center"/>
          </w:tcPr>
          <w:p w:rsidR="001035C9" w:rsidRDefault="001035C9" w:rsidP="001035C9">
            <w:pPr>
              <w:spacing w:after="0" w:line="240" w:lineRule="auto"/>
              <w:ind w:firstLine="0"/>
              <w:jc w:val="center"/>
              <w:rPr>
                <w:color w:val="000000"/>
                <w:sz w:val="20"/>
                <w:szCs w:val="20"/>
              </w:rPr>
            </w:pPr>
            <w:r>
              <w:rPr>
                <w:color w:val="000000"/>
                <w:sz w:val="20"/>
                <w:szCs w:val="20"/>
              </w:rPr>
              <w:t>1288,02</w:t>
            </w:r>
          </w:p>
        </w:tc>
        <w:tc>
          <w:tcPr>
            <w:tcW w:w="850" w:type="dxa"/>
            <w:shd w:val="clear" w:color="auto" w:fill="auto"/>
            <w:tcMar>
              <w:left w:w="28" w:type="dxa"/>
              <w:right w:w="28" w:type="dxa"/>
            </w:tcMar>
            <w:vAlign w:val="center"/>
          </w:tcPr>
          <w:p w:rsidR="001035C9" w:rsidRDefault="003768D0" w:rsidP="001035C9">
            <w:pPr>
              <w:spacing w:after="0" w:line="240" w:lineRule="auto"/>
              <w:ind w:firstLine="0"/>
              <w:jc w:val="center"/>
              <w:rPr>
                <w:color w:val="000000"/>
                <w:sz w:val="20"/>
                <w:szCs w:val="20"/>
              </w:rPr>
            </w:pPr>
            <w:r>
              <w:rPr>
                <w:color w:val="000000"/>
                <w:sz w:val="20"/>
                <w:szCs w:val="20"/>
              </w:rPr>
              <w:t>1288,02</w:t>
            </w:r>
          </w:p>
        </w:tc>
        <w:tc>
          <w:tcPr>
            <w:tcW w:w="851" w:type="dxa"/>
            <w:shd w:val="clear" w:color="auto" w:fill="auto"/>
            <w:tcMar>
              <w:left w:w="28" w:type="dxa"/>
              <w:right w:w="28" w:type="dxa"/>
            </w:tcMar>
            <w:vAlign w:val="center"/>
          </w:tcPr>
          <w:p w:rsidR="001035C9" w:rsidRDefault="003768D0" w:rsidP="001035C9">
            <w:pPr>
              <w:spacing w:after="0" w:line="240" w:lineRule="auto"/>
              <w:ind w:firstLine="0"/>
              <w:jc w:val="center"/>
              <w:rPr>
                <w:color w:val="000000"/>
                <w:sz w:val="20"/>
                <w:szCs w:val="20"/>
              </w:rPr>
            </w:pPr>
            <w:r>
              <w:rPr>
                <w:color w:val="000000"/>
                <w:sz w:val="20"/>
                <w:szCs w:val="20"/>
              </w:rPr>
              <w:t>1288,02</w:t>
            </w:r>
          </w:p>
        </w:tc>
        <w:tc>
          <w:tcPr>
            <w:tcW w:w="851" w:type="dxa"/>
            <w:shd w:val="clear" w:color="auto" w:fill="auto"/>
            <w:tcMar>
              <w:left w:w="28" w:type="dxa"/>
              <w:right w:w="28" w:type="dxa"/>
            </w:tcMar>
            <w:vAlign w:val="center"/>
          </w:tcPr>
          <w:p w:rsidR="001035C9" w:rsidRDefault="00462E60" w:rsidP="001035C9">
            <w:pPr>
              <w:spacing w:after="0" w:line="240" w:lineRule="auto"/>
              <w:ind w:firstLine="0"/>
              <w:jc w:val="center"/>
              <w:rPr>
                <w:color w:val="000000"/>
                <w:sz w:val="20"/>
                <w:szCs w:val="20"/>
              </w:rPr>
            </w:pPr>
            <w:r>
              <w:rPr>
                <w:color w:val="000000"/>
                <w:sz w:val="20"/>
                <w:szCs w:val="20"/>
              </w:rPr>
              <w:t>-</w:t>
            </w:r>
          </w:p>
        </w:tc>
        <w:tc>
          <w:tcPr>
            <w:tcW w:w="851" w:type="dxa"/>
            <w:shd w:val="clear" w:color="auto" w:fill="auto"/>
            <w:tcMar>
              <w:left w:w="28" w:type="dxa"/>
              <w:right w:w="28" w:type="dxa"/>
            </w:tcMar>
            <w:vAlign w:val="center"/>
          </w:tcPr>
          <w:p w:rsidR="001035C9" w:rsidRDefault="00462E60" w:rsidP="001035C9">
            <w:pPr>
              <w:spacing w:after="0" w:line="240" w:lineRule="auto"/>
              <w:ind w:firstLine="0"/>
              <w:jc w:val="center"/>
              <w:rPr>
                <w:color w:val="000000"/>
                <w:sz w:val="20"/>
                <w:szCs w:val="20"/>
              </w:rPr>
            </w:pPr>
            <w:r>
              <w:rPr>
                <w:color w:val="000000"/>
                <w:sz w:val="20"/>
                <w:szCs w:val="20"/>
              </w:rPr>
              <w:t>-</w:t>
            </w:r>
          </w:p>
        </w:tc>
        <w:tc>
          <w:tcPr>
            <w:tcW w:w="850" w:type="dxa"/>
            <w:shd w:val="clear" w:color="auto" w:fill="auto"/>
            <w:tcMar>
              <w:left w:w="28" w:type="dxa"/>
              <w:right w:w="28" w:type="dxa"/>
            </w:tcMar>
            <w:vAlign w:val="center"/>
          </w:tcPr>
          <w:p w:rsidR="001035C9" w:rsidRDefault="001035C9" w:rsidP="001035C9">
            <w:pPr>
              <w:spacing w:after="0" w:line="240" w:lineRule="auto"/>
              <w:ind w:firstLine="0"/>
              <w:jc w:val="center"/>
              <w:rPr>
                <w:color w:val="000000"/>
                <w:sz w:val="20"/>
                <w:szCs w:val="20"/>
              </w:rPr>
            </w:pPr>
            <w:r>
              <w:rPr>
                <w:color w:val="000000"/>
                <w:sz w:val="20"/>
                <w:szCs w:val="20"/>
              </w:rPr>
              <w:t>- </w:t>
            </w:r>
          </w:p>
        </w:tc>
      </w:tr>
      <w:tr w:rsidR="00FB63C3" w:rsidRPr="006B2429" w:rsidTr="00595C3D">
        <w:tc>
          <w:tcPr>
            <w:tcW w:w="2500" w:type="dxa"/>
            <w:tcMar>
              <w:left w:w="28" w:type="dxa"/>
              <w:right w:w="28" w:type="dxa"/>
            </w:tcMar>
            <w:vAlign w:val="center"/>
          </w:tcPr>
          <w:p w:rsidR="00FB63C3" w:rsidRDefault="003768D0" w:rsidP="005E10FF">
            <w:pPr>
              <w:spacing w:after="0" w:line="240" w:lineRule="auto"/>
              <w:ind w:firstLine="0"/>
              <w:jc w:val="center"/>
              <w:rPr>
                <w:sz w:val="20"/>
                <w:szCs w:val="20"/>
              </w:rPr>
            </w:pPr>
            <w:r>
              <w:rPr>
                <w:sz w:val="20"/>
                <w:szCs w:val="20"/>
              </w:rPr>
              <w:t>Новая котельная Аэропорт на 6 МВт</w:t>
            </w:r>
          </w:p>
        </w:tc>
        <w:tc>
          <w:tcPr>
            <w:tcW w:w="1133" w:type="dxa"/>
            <w:shd w:val="clear" w:color="auto" w:fill="auto"/>
            <w:tcMar>
              <w:left w:w="28" w:type="dxa"/>
              <w:right w:w="28" w:type="dxa"/>
            </w:tcMar>
            <w:vAlign w:val="center"/>
          </w:tcPr>
          <w:p w:rsidR="00FB63C3" w:rsidRDefault="003768D0" w:rsidP="005E10FF">
            <w:pPr>
              <w:spacing w:after="0" w:line="240" w:lineRule="auto"/>
              <w:ind w:firstLine="0"/>
              <w:jc w:val="center"/>
              <w:rPr>
                <w:color w:val="000000"/>
                <w:sz w:val="20"/>
                <w:szCs w:val="20"/>
              </w:rPr>
            </w:pPr>
            <w:r>
              <w:rPr>
                <w:color w:val="000000"/>
                <w:sz w:val="20"/>
                <w:szCs w:val="20"/>
              </w:rPr>
              <w:t>тыс. м</w:t>
            </w:r>
            <w:r>
              <w:rPr>
                <w:color w:val="000000"/>
                <w:sz w:val="20"/>
                <w:szCs w:val="20"/>
                <w:vertAlign w:val="superscript"/>
              </w:rPr>
              <w:t>3</w:t>
            </w:r>
            <w:r>
              <w:rPr>
                <w:color w:val="000000"/>
                <w:sz w:val="20"/>
                <w:szCs w:val="20"/>
              </w:rPr>
              <w:t>/год</w:t>
            </w:r>
          </w:p>
        </w:tc>
        <w:tc>
          <w:tcPr>
            <w:tcW w:w="850" w:type="dxa"/>
            <w:shd w:val="clear" w:color="auto" w:fill="auto"/>
            <w:tcMar>
              <w:left w:w="28" w:type="dxa"/>
              <w:right w:w="28" w:type="dxa"/>
            </w:tcMar>
            <w:vAlign w:val="center"/>
          </w:tcPr>
          <w:p w:rsidR="00FB63C3" w:rsidRDefault="003768D0" w:rsidP="005E10FF">
            <w:pPr>
              <w:spacing w:after="0" w:line="240" w:lineRule="auto"/>
              <w:ind w:firstLine="0"/>
              <w:jc w:val="center"/>
              <w:rPr>
                <w:color w:val="000000"/>
                <w:sz w:val="20"/>
                <w:szCs w:val="20"/>
              </w:rPr>
            </w:pPr>
            <w:r>
              <w:rPr>
                <w:color w:val="000000"/>
                <w:sz w:val="20"/>
                <w:szCs w:val="20"/>
              </w:rPr>
              <w:t>-</w:t>
            </w:r>
          </w:p>
        </w:tc>
        <w:tc>
          <w:tcPr>
            <w:tcW w:w="851" w:type="dxa"/>
            <w:shd w:val="clear" w:color="auto" w:fill="auto"/>
            <w:tcMar>
              <w:left w:w="28" w:type="dxa"/>
              <w:right w:w="28" w:type="dxa"/>
            </w:tcMar>
            <w:vAlign w:val="center"/>
          </w:tcPr>
          <w:p w:rsidR="00FB63C3" w:rsidRDefault="003768D0" w:rsidP="001035C9">
            <w:pPr>
              <w:spacing w:after="0" w:line="240" w:lineRule="auto"/>
              <w:ind w:firstLine="0"/>
              <w:jc w:val="center"/>
              <w:rPr>
                <w:color w:val="000000"/>
                <w:sz w:val="20"/>
                <w:szCs w:val="20"/>
              </w:rPr>
            </w:pPr>
            <w:r>
              <w:rPr>
                <w:color w:val="000000"/>
                <w:sz w:val="20"/>
                <w:szCs w:val="20"/>
              </w:rPr>
              <w:t>-</w:t>
            </w:r>
          </w:p>
        </w:tc>
        <w:tc>
          <w:tcPr>
            <w:tcW w:w="850" w:type="dxa"/>
            <w:shd w:val="clear" w:color="auto" w:fill="auto"/>
            <w:tcMar>
              <w:left w:w="28" w:type="dxa"/>
              <w:right w:w="28" w:type="dxa"/>
            </w:tcMar>
            <w:vAlign w:val="center"/>
          </w:tcPr>
          <w:p w:rsidR="00FB63C3" w:rsidRDefault="003768D0" w:rsidP="001035C9">
            <w:pPr>
              <w:spacing w:after="0" w:line="240" w:lineRule="auto"/>
              <w:ind w:firstLine="0"/>
              <w:jc w:val="center"/>
              <w:rPr>
                <w:color w:val="000000"/>
                <w:sz w:val="20"/>
                <w:szCs w:val="20"/>
              </w:rPr>
            </w:pPr>
            <w:r>
              <w:rPr>
                <w:color w:val="000000"/>
                <w:sz w:val="20"/>
                <w:szCs w:val="20"/>
              </w:rPr>
              <w:t>-</w:t>
            </w:r>
          </w:p>
        </w:tc>
        <w:tc>
          <w:tcPr>
            <w:tcW w:w="851" w:type="dxa"/>
            <w:shd w:val="clear" w:color="auto" w:fill="auto"/>
            <w:tcMar>
              <w:left w:w="28" w:type="dxa"/>
              <w:right w:w="28" w:type="dxa"/>
            </w:tcMar>
            <w:vAlign w:val="center"/>
          </w:tcPr>
          <w:p w:rsidR="00FB63C3" w:rsidRDefault="003768D0" w:rsidP="001035C9">
            <w:pPr>
              <w:spacing w:after="0" w:line="240" w:lineRule="auto"/>
              <w:ind w:firstLine="0"/>
              <w:jc w:val="center"/>
              <w:rPr>
                <w:color w:val="000000"/>
                <w:sz w:val="20"/>
                <w:szCs w:val="20"/>
              </w:rPr>
            </w:pPr>
            <w:r>
              <w:rPr>
                <w:color w:val="000000"/>
                <w:sz w:val="20"/>
                <w:szCs w:val="20"/>
              </w:rPr>
              <w:t>-</w:t>
            </w:r>
          </w:p>
        </w:tc>
        <w:tc>
          <w:tcPr>
            <w:tcW w:w="851" w:type="dxa"/>
            <w:shd w:val="clear" w:color="auto" w:fill="auto"/>
            <w:tcMar>
              <w:left w:w="28" w:type="dxa"/>
              <w:right w:w="28" w:type="dxa"/>
            </w:tcMar>
            <w:vAlign w:val="center"/>
          </w:tcPr>
          <w:p w:rsidR="00FB63C3" w:rsidRDefault="00E80795" w:rsidP="001035C9">
            <w:pPr>
              <w:spacing w:after="0" w:line="240" w:lineRule="auto"/>
              <w:ind w:firstLine="0"/>
              <w:jc w:val="center"/>
              <w:rPr>
                <w:color w:val="000000"/>
                <w:sz w:val="20"/>
                <w:szCs w:val="20"/>
              </w:rPr>
            </w:pPr>
            <w:r>
              <w:rPr>
                <w:color w:val="000000"/>
                <w:sz w:val="20"/>
                <w:szCs w:val="20"/>
              </w:rPr>
              <w:t>1116,14</w:t>
            </w:r>
          </w:p>
        </w:tc>
        <w:tc>
          <w:tcPr>
            <w:tcW w:w="851" w:type="dxa"/>
            <w:shd w:val="clear" w:color="auto" w:fill="auto"/>
            <w:tcMar>
              <w:left w:w="28" w:type="dxa"/>
              <w:right w:w="28" w:type="dxa"/>
            </w:tcMar>
            <w:vAlign w:val="center"/>
          </w:tcPr>
          <w:p w:rsidR="00FB63C3" w:rsidRDefault="00E80795" w:rsidP="001035C9">
            <w:pPr>
              <w:spacing w:after="0" w:line="240" w:lineRule="auto"/>
              <w:ind w:firstLine="0"/>
              <w:jc w:val="center"/>
              <w:rPr>
                <w:color w:val="000000"/>
                <w:sz w:val="20"/>
                <w:szCs w:val="20"/>
              </w:rPr>
            </w:pPr>
            <w:r>
              <w:rPr>
                <w:color w:val="000000"/>
                <w:sz w:val="20"/>
                <w:szCs w:val="20"/>
              </w:rPr>
              <w:t>1116,14</w:t>
            </w:r>
          </w:p>
        </w:tc>
        <w:tc>
          <w:tcPr>
            <w:tcW w:w="850" w:type="dxa"/>
            <w:shd w:val="clear" w:color="auto" w:fill="auto"/>
            <w:tcMar>
              <w:left w:w="28" w:type="dxa"/>
              <w:right w:w="28" w:type="dxa"/>
            </w:tcMar>
            <w:vAlign w:val="center"/>
          </w:tcPr>
          <w:p w:rsidR="00FB63C3" w:rsidRDefault="00595C3D" w:rsidP="001035C9">
            <w:pPr>
              <w:spacing w:after="0" w:line="240" w:lineRule="auto"/>
              <w:ind w:firstLine="0"/>
              <w:jc w:val="center"/>
              <w:rPr>
                <w:color w:val="000000"/>
                <w:sz w:val="20"/>
                <w:szCs w:val="20"/>
              </w:rPr>
            </w:pPr>
            <w:r>
              <w:rPr>
                <w:color w:val="000000"/>
                <w:sz w:val="20"/>
                <w:szCs w:val="20"/>
              </w:rPr>
              <w:t>2053,55</w:t>
            </w:r>
          </w:p>
        </w:tc>
      </w:tr>
      <w:tr w:rsidR="00D001A7" w:rsidRPr="006B2429" w:rsidTr="005B199E">
        <w:tc>
          <w:tcPr>
            <w:tcW w:w="2500" w:type="dxa"/>
            <w:tcMar>
              <w:left w:w="28" w:type="dxa"/>
              <w:right w:w="28" w:type="dxa"/>
            </w:tcMar>
            <w:vAlign w:val="center"/>
          </w:tcPr>
          <w:p w:rsidR="00D001A7" w:rsidRPr="00A072A8" w:rsidRDefault="00D001A7" w:rsidP="005E10FF">
            <w:pPr>
              <w:spacing w:after="0" w:line="240" w:lineRule="auto"/>
              <w:ind w:firstLine="0"/>
              <w:jc w:val="center"/>
              <w:rPr>
                <w:sz w:val="20"/>
                <w:szCs w:val="20"/>
              </w:rPr>
            </w:pPr>
            <w:r>
              <w:rPr>
                <w:sz w:val="20"/>
                <w:szCs w:val="20"/>
              </w:rPr>
              <w:t>Б</w:t>
            </w:r>
            <w:r w:rsidRPr="00AE7447">
              <w:rPr>
                <w:sz w:val="20"/>
                <w:szCs w:val="20"/>
              </w:rPr>
              <w:t>лочно-модульная котельная</w:t>
            </w:r>
          </w:p>
        </w:tc>
        <w:tc>
          <w:tcPr>
            <w:tcW w:w="1133" w:type="dxa"/>
            <w:shd w:val="clear" w:color="auto" w:fill="auto"/>
            <w:tcMar>
              <w:left w:w="28" w:type="dxa"/>
              <w:right w:w="28" w:type="dxa"/>
            </w:tcMar>
            <w:vAlign w:val="center"/>
          </w:tcPr>
          <w:p w:rsidR="00D001A7" w:rsidRPr="00431482" w:rsidRDefault="00D001A7" w:rsidP="005E10FF">
            <w:pPr>
              <w:spacing w:after="0" w:line="240" w:lineRule="auto"/>
              <w:ind w:firstLine="0"/>
              <w:jc w:val="center"/>
              <w:rPr>
                <w:color w:val="000000"/>
                <w:sz w:val="20"/>
                <w:szCs w:val="20"/>
              </w:rPr>
            </w:pPr>
            <w:r>
              <w:rPr>
                <w:color w:val="000000"/>
                <w:sz w:val="20"/>
                <w:szCs w:val="20"/>
              </w:rPr>
              <w:t>тыс. м</w:t>
            </w:r>
            <w:r>
              <w:rPr>
                <w:color w:val="000000"/>
                <w:sz w:val="20"/>
                <w:szCs w:val="20"/>
                <w:vertAlign w:val="superscript"/>
              </w:rPr>
              <w:t>3</w:t>
            </w:r>
            <w:r>
              <w:rPr>
                <w:color w:val="000000"/>
                <w:sz w:val="20"/>
                <w:szCs w:val="20"/>
              </w:rPr>
              <w:t>/год</w:t>
            </w:r>
          </w:p>
        </w:tc>
        <w:tc>
          <w:tcPr>
            <w:tcW w:w="850" w:type="dxa"/>
            <w:shd w:val="clear" w:color="auto" w:fill="auto"/>
            <w:tcMar>
              <w:left w:w="28" w:type="dxa"/>
              <w:right w:w="28" w:type="dxa"/>
            </w:tcMar>
            <w:vAlign w:val="center"/>
          </w:tcPr>
          <w:p w:rsidR="00D001A7" w:rsidRPr="007F01A8" w:rsidRDefault="00D001A7" w:rsidP="005E10FF">
            <w:pPr>
              <w:spacing w:after="0" w:line="240" w:lineRule="auto"/>
              <w:ind w:firstLine="0"/>
              <w:jc w:val="center"/>
              <w:rPr>
                <w:color w:val="000000"/>
                <w:sz w:val="20"/>
                <w:szCs w:val="20"/>
              </w:rPr>
            </w:pPr>
            <w:r>
              <w:rPr>
                <w:color w:val="000000"/>
                <w:sz w:val="20"/>
                <w:szCs w:val="20"/>
              </w:rPr>
              <w:t>343,37</w:t>
            </w:r>
          </w:p>
        </w:tc>
        <w:tc>
          <w:tcPr>
            <w:tcW w:w="851" w:type="dxa"/>
            <w:shd w:val="clear" w:color="auto" w:fill="auto"/>
            <w:tcMar>
              <w:left w:w="28" w:type="dxa"/>
              <w:right w:w="28" w:type="dxa"/>
            </w:tcMar>
            <w:vAlign w:val="center"/>
          </w:tcPr>
          <w:p w:rsidR="00D001A7" w:rsidRPr="007F01A8" w:rsidRDefault="00D001A7" w:rsidP="00723019">
            <w:pPr>
              <w:spacing w:after="0" w:line="240" w:lineRule="auto"/>
              <w:ind w:firstLine="0"/>
              <w:jc w:val="center"/>
              <w:rPr>
                <w:color w:val="000000"/>
                <w:sz w:val="20"/>
                <w:szCs w:val="20"/>
              </w:rPr>
            </w:pPr>
            <w:r>
              <w:rPr>
                <w:color w:val="000000"/>
                <w:sz w:val="20"/>
                <w:szCs w:val="20"/>
              </w:rPr>
              <w:t>343,37</w:t>
            </w:r>
          </w:p>
        </w:tc>
        <w:tc>
          <w:tcPr>
            <w:tcW w:w="850" w:type="dxa"/>
            <w:shd w:val="clear" w:color="auto" w:fill="auto"/>
            <w:tcMar>
              <w:left w:w="28" w:type="dxa"/>
              <w:right w:w="28" w:type="dxa"/>
            </w:tcMar>
            <w:vAlign w:val="center"/>
          </w:tcPr>
          <w:p w:rsidR="00D001A7" w:rsidRPr="007F01A8" w:rsidRDefault="00D001A7" w:rsidP="00723019">
            <w:pPr>
              <w:spacing w:after="0" w:line="240" w:lineRule="auto"/>
              <w:ind w:firstLine="0"/>
              <w:jc w:val="center"/>
              <w:rPr>
                <w:color w:val="000000"/>
                <w:sz w:val="20"/>
                <w:szCs w:val="20"/>
              </w:rPr>
            </w:pPr>
            <w:r>
              <w:rPr>
                <w:color w:val="000000"/>
                <w:sz w:val="20"/>
                <w:szCs w:val="20"/>
              </w:rPr>
              <w:t>343,37</w:t>
            </w:r>
          </w:p>
        </w:tc>
        <w:tc>
          <w:tcPr>
            <w:tcW w:w="851" w:type="dxa"/>
            <w:shd w:val="clear" w:color="auto" w:fill="auto"/>
            <w:tcMar>
              <w:left w:w="28" w:type="dxa"/>
              <w:right w:w="28" w:type="dxa"/>
            </w:tcMar>
            <w:vAlign w:val="center"/>
          </w:tcPr>
          <w:p w:rsidR="00D001A7" w:rsidRPr="007F01A8" w:rsidRDefault="00D001A7" w:rsidP="00723019">
            <w:pPr>
              <w:spacing w:after="0" w:line="240" w:lineRule="auto"/>
              <w:ind w:firstLine="0"/>
              <w:jc w:val="center"/>
              <w:rPr>
                <w:color w:val="000000"/>
                <w:sz w:val="20"/>
                <w:szCs w:val="20"/>
              </w:rPr>
            </w:pPr>
            <w:r>
              <w:rPr>
                <w:color w:val="000000"/>
                <w:sz w:val="20"/>
                <w:szCs w:val="20"/>
              </w:rPr>
              <w:t>343,37</w:t>
            </w:r>
          </w:p>
        </w:tc>
        <w:tc>
          <w:tcPr>
            <w:tcW w:w="851" w:type="dxa"/>
            <w:shd w:val="clear" w:color="auto" w:fill="auto"/>
            <w:tcMar>
              <w:left w:w="28" w:type="dxa"/>
              <w:right w:w="28" w:type="dxa"/>
            </w:tcMar>
            <w:vAlign w:val="center"/>
          </w:tcPr>
          <w:p w:rsidR="00D001A7" w:rsidRPr="007F01A8" w:rsidRDefault="00D001A7" w:rsidP="00723019">
            <w:pPr>
              <w:spacing w:after="0" w:line="240" w:lineRule="auto"/>
              <w:ind w:firstLine="0"/>
              <w:jc w:val="center"/>
              <w:rPr>
                <w:color w:val="000000"/>
                <w:sz w:val="20"/>
                <w:szCs w:val="20"/>
              </w:rPr>
            </w:pPr>
            <w:r>
              <w:rPr>
                <w:color w:val="000000"/>
                <w:sz w:val="20"/>
                <w:szCs w:val="20"/>
              </w:rPr>
              <w:t>343,37</w:t>
            </w:r>
          </w:p>
        </w:tc>
        <w:tc>
          <w:tcPr>
            <w:tcW w:w="851" w:type="dxa"/>
            <w:shd w:val="clear" w:color="auto" w:fill="auto"/>
            <w:tcMar>
              <w:left w:w="28" w:type="dxa"/>
              <w:right w:w="28" w:type="dxa"/>
            </w:tcMar>
            <w:vAlign w:val="center"/>
          </w:tcPr>
          <w:p w:rsidR="00D001A7" w:rsidRDefault="00D001A7" w:rsidP="001035C9">
            <w:pPr>
              <w:spacing w:after="0" w:line="240" w:lineRule="auto"/>
              <w:ind w:firstLine="0"/>
              <w:jc w:val="center"/>
              <w:rPr>
                <w:color w:val="000000"/>
                <w:sz w:val="20"/>
                <w:szCs w:val="20"/>
              </w:rPr>
            </w:pPr>
            <w:r>
              <w:rPr>
                <w:color w:val="000000"/>
                <w:sz w:val="20"/>
                <w:szCs w:val="20"/>
              </w:rPr>
              <w:t>635,64</w:t>
            </w:r>
          </w:p>
        </w:tc>
        <w:tc>
          <w:tcPr>
            <w:tcW w:w="850" w:type="dxa"/>
            <w:shd w:val="clear" w:color="auto" w:fill="auto"/>
            <w:tcMar>
              <w:left w:w="28" w:type="dxa"/>
              <w:right w:w="28" w:type="dxa"/>
            </w:tcMar>
            <w:vAlign w:val="center"/>
          </w:tcPr>
          <w:p w:rsidR="00D001A7" w:rsidRDefault="005B199E" w:rsidP="001035C9">
            <w:pPr>
              <w:spacing w:after="0" w:line="240" w:lineRule="auto"/>
              <w:ind w:firstLine="0"/>
              <w:jc w:val="center"/>
              <w:rPr>
                <w:color w:val="000000"/>
                <w:sz w:val="20"/>
                <w:szCs w:val="20"/>
              </w:rPr>
            </w:pPr>
            <w:r>
              <w:rPr>
                <w:color w:val="000000"/>
                <w:sz w:val="20"/>
                <w:szCs w:val="20"/>
              </w:rPr>
              <w:t>3199,98</w:t>
            </w:r>
          </w:p>
        </w:tc>
      </w:tr>
      <w:tr w:rsidR="001035C9" w:rsidRPr="006B2429" w:rsidTr="003768D0">
        <w:tc>
          <w:tcPr>
            <w:tcW w:w="2500" w:type="dxa"/>
            <w:shd w:val="clear" w:color="auto" w:fill="auto"/>
            <w:tcMar>
              <w:left w:w="28" w:type="dxa"/>
              <w:right w:w="28" w:type="dxa"/>
            </w:tcMar>
            <w:vAlign w:val="center"/>
          </w:tcPr>
          <w:p w:rsidR="001035C9" w:rsidRPr="00A072A8" w:rsidRDefault="001035C9" w:rsidP="005E10FF">
            <w:pPr>
              <w:spacing w:after="0" w:line="240" w:lineRule="auto"/>
              <w:ind w:firstLine="0"/>
              <w:jc w:val="center"/>
              <w:rPr>
                <w:sz w:val="20"/>
                <w:szCs w:val="20"/>
              </w:rPr>
            </w:pPr>
            <w:r w:rsidRPr="00005A4C">
              <w:rPr>
                <w:color w:val="000000"/>
                <w:sz w:val="20"/>
                <w:szCs w:val="20"/>
              </w:rPr>
              <w:t>Котельная Теги</w:t>
            </w:r>
          </w:p>
        </w:tc>
        <w:tc>
          <w:tcPr>
            <w:tcW w:w="1133" w:type="dxa"/>
            <w:shd w:val="clear" w:color="auto" w:fill="auto"/>
            <w:tcMar>
              <w:left w:w="28" w:type="dxa"/>
              <w:right w:w="28" w:type="dxa"/>
            </w:tcMar>
            <w:vAlign w:val="center"/>
          </w:tcPr>
          <w:p w:rsidR="001035C9" w:rsidRPr="00431482" w:rsidRDefault="00B8131B" w:rsidP="005E10FF">
            <w:pPr>
              <w:spacing w:after="0" w:line="240" w:lineRule="auto"/>
              <w:ind w:firstLine="0"/>
              <w:jc w:val="center"/>
              <w:rPr>
                <w:color w:val="000000"/>
                <w:sz w:val="20"/>
                <w:szCs w:val="20"/>
              </w:rPr>
            </w:pPr>
            <w:r>
              <w:rPr>
                <w:color w:val="000000"/>
                <w:sz w:val="20"/>
                <w:szCs w:val="20"/>
              </w:rPr>
              <w:t>тыс. м</w:t>
            </w:r>
            <w:r>
              <w:rPr>
                <w:color w:val="000000"/>
                <w:sz w:val="20"/>
                <w:szCs w:val="20"/>
                <w:vertAlign w:val="superscript"/>
              </w:rPr>
              <w:t>3</w:t>
            </w:r>
            <w:r w:rsidR="001035C9">
              <w:rPr>
                <w:color w:val="000000"/>
                <w:sz w:val="20"/>
                <w:szCs w:val="20"/>
              </w:rPr>
              <w:t>/год</w:t>
            </w:r>
          </w:p>
        </w:tc>
        <w:tc>
          <w:tcPr>
            <w:tcW w:w="850" w:type="dxa"/>
            <w:shd w:val="clear" w:color="auto" w:fill="auto"/>
            <w:tcMar>
              <w:left w:w="28" w:type="dxa"/>
              <w:right w:w="28" w:type="dxa"/>
            </w:tcMar>
            <w:vAlign w:val="center"/>
          </w:tcPr>
          <w:p w:rsidR="001035C9" w:rsidRPr="007F01A8" w:rsidRDefault="001035C9" w:rsidP="005E10FF">
            <w:pPr>
              <w:spacing w:after="0" w:line="240" w:lineRule="auto"/>
              <w:ind w:firstLine="0"/>
              <w:jc w:val="center"/>
              <w:rPr>
                <w:color w:val="000000"/>
                <w:sz w:val="20"/>
                <w:szCs w:val="20"/>
              </w:rPr>
            </w:pPr>
            <w:r>
              <w:rPr>
                <w:color w:val="000000"/>
                <w:sz w:val="20"/>
                <w:szCs w:val="20"/>
              </w:rPr>
              <w:t>620,56</w:t>
            </w:r>
          </w:p>
        </w:tc>
        <w:tc>
          <w:tcPr>
            <w:tcW w:w="851" w:type="dxa"/>
            <w:shd w:val="clear" w:color="auto" w:fill="auto"/>
            <w:tcMar>
              <w:left w:w="28" w:type="dxa"/>
              <w:right w:w="28" w:type="dxa"/>
            </w:tcMar>
            <w:vAlign w:val="center"/>
          </w:tcPr>
          <w:p w:rsidR="001035C9" w:rsidRDefault="001035C9" w:rsidP="001035C9">
            <w:pPr>
              <w:spacing w:after="0" w:line="240" w:lineRule="auto"/>
              <w:ind w:firstLine="0"/>
              <w:jc w:val="center"/>
              <w:rPr>
                <w:color w:val="000000"/>
                <w:sz w:val="20"/>
                <w:szCs w:val="20"/>
              </w:rPr>
            </w:pPr>
            <w:r>
              <w:rPr>
                <w:color w:val="000000"/>
                <w:sz w:val="20"/>
                <w:szCs w:val="20"/>
              </w:rPr>
              <w:t>620,56</w:t>
            </w:r>
          </w:p>
        </w:tc>
        <w:tc>
          <w:tcPr>
            <w:tcW w:w="850" w:type="dxa"/>
            <w:shd w:val="clear" w:color="auto" w:fill="auto"/>
            <w:tcMar>
              <w:left w:w="28" w:type="dxa"/>
              <w:right w:w="28" w:type="dxa"/>
            </w:tcMar>
            <w:vAlign w:val="center"/>
          </w:tcPr>
          <w:p w:rsidR="001035C9" w:rsidRDefault="003768D0" w:rsidP="001035C9">
            <w:pPr>
              <w:spacing w:after="0" w:line="240" w:lineRule="auto"/>
              <w:ind w:firstLine="0"/>
              <w:jc w:val="center"/>
              <w:rPr>
                <w:color w:val="000000"/>
                <w:sz w:val="20"/>
                <w:szCs w:val="20"/>
              </w:rPr>
            </w:pPr>
            <w:r>
              <w:rPr>
                <w:color w:val="000000"/>
                <w:sz w:val="20"/>
                <w:szCs w:val="20"/>
              </w:rPr>
              <w:t>620,56</w:t>
            </w:r>
          </w:p>
        </w:tc>
        <w:tc>
          <w:tcPr>
            <w:tcW w:w="851" w:type="dxa"/>
            <w:shd w:val="clear" w:color="auto" w:fill="auto"/>
            <w:tcMar>
              <w:left w:w="28" w:type="dxa"/>
              <w:right w:w="28" w:type="dxa"/>
            </w:tcMar>
            <w:vAlign w:val="center"/>
          </w:tcPr>
          <w:p w:rsidR="001035C9" w:rsidRDefault="003768D0" w:rsidP="001035C9">
            <w:pPr>
              <w:spacing w:after="0" w:line="240" w:lineRule="auto"/>
              <w:ind w:firstLine="0"/>
              <w:jc w:val="center"/>
              <w:rPr>
                <w:color w:val="000000"/>
                <w:sz w:val="20"/>
                <w:szCs w:val="20"/>
              </w:rPr>
            </w:pPr>
            <w:r>
              <w:rPr>
                <w:color w:val="000000"/>
                <w:sz w:val="20"/>
                <w:szCs w:val="20"/>
              </w:rPr>
              <w:t>853,27</w:t>
            </w:r>
          </w:p>
        </w:tc>
        <w:tc>
          <w:tcPr>
            <w:tcW w:w="851" w:type="dxa"/>
            <w:shd w:val="clear" w:color="auto" w:fill="auto"/>
            <w:tcMar>
              <w:left w:w="28" w:type="dxa"/>
              <w:right w:w="28" w:type="dxa"/>
            </w:tcMar>
            <w:vAlign w:val="center"/>
          </w:tcPr>
          <w:p w:rsidR="001035C9" w:rsidRDefault="003768D0" w:rsidP="001035C9">
            <w:pPr>
              <w:spacing w:after="0" w:line="240" w:lineRule="auto"/>
              <w:ind w:firstLine="0"/>
              <w:jc w:val="center"/>
              <w:rPr>
                <w:color w:val="000000"/>
                <w:sz w:val="20"/>
                <w:szCs w:val="20"/>
              </w:rPr>
            </w:pPr>
            <w:r>
              <w:rPr>
                <w:color w:val="000000"/>
                <w:sz w:val="20"/>
                <w:szCs w:val="20"/>
              </w:rPr>
              <w:t>911,45</w:t>
            </w:r>
          </w:p>
        </w:tc>
        <w:tc>
          <w:tcPr>
            <w:tcW w:w="851" w:type="dxa"/>
            <w:shd w:val="clear" w:color="auto" w:fill="auto"/>
            <w:tcMar>
              <w:left w:w="28" w:type="dxa"/>
              <w:right w:w="28" w:type="dxa"/>
            </w:tcMar>
            <w:vAlign w:val="center"/>
          </w:tcPr>
          <w:p w:rsidR="001035C9" w:rsidRDefault="003768D0" w:rsidP="001035C9">
            <w:pPr>
              <w:spacing w:after="0" w:line="240" w:lineRule="auto"/>
              <w:ind w:firstLine="0"/>
              <w:jc w:val="center"/>
              <w:rPr>
                <w:color w:val="000000"/>
                <w:sz w:val="20"/>
                <w:szCs w:val="20"/>
              </w:rPr>
            </w:pPr>
            <w:r>
              <w:rPr>
                <w:color w:val="000000"/>
                <w:sz w:val="20"/>
                <w:szCs w:val="20"/>
              </w:rPr>
              <w:t>989,02</w:t>
            </w:r>
          </w:p>
        </w:tc>
        <w:tc>
          <w:tcPr>
            <w:tcW w:w="850" w:type="dxa"/>
            <w:shd w:val="clear" w:color="auto" w:fill="auto"/>
            <w:tcMar>
              <w:left w:w="28" w:type="dxa"/>
              <w:right w:w="28" w:type="dxa"/>
            </w:tcMar>
            <w:vAlign w:val="center"/>
          </w:tcPr>
          <w:p w:rsidR="001035C9" w:rsidRDefault="001035C9" w:rsidP="001035C9">
            <w:pPr>
              <w:spacing w:after="0" w:line="240" w:lineRule="auto"/>
              <w:ind w:firstLine="0"/>
              <w:jc w:val="center"/>
              <w:rPr>
                <w:color w:val="000000"/>
                <w:sz w:val="20"/>
                <w:szCs w:val="20"/>
              </w:rPr>
            </w:pPr>
            <w:r>
              <w:rPr>
                <w:color w:val="000000"/>
                <w:sz w:val="20"/>
                <w:szCs w:val="20"/>
              </w:rPr>
              <w:t>1241,12</w:t>
            </w:r>
          </w:p>
        </w:tc>
      </w:tr>
    </w:tbl>
    <w:p w:rsidR="00211DC0" w:rsidRDefault="00211DC0" w:rsidP="00211DC0"/>
    <w:p w:rsidR="00211DC0" w:rsidRPr="00662C79" w:rsidRDefault="00662C79" w:rsidP="00662C79">
      <w:r w:rsidRPr="00662C79">
        <w:t>Результаты расчетов перспективных максимальных часовых и годовых расходов основного вида топлива по каждому источнику тепловой энергии представлены в таблице 8.2.</w:t>
      </w:r>
    </w:p>
    <w:p w:rsidR="00662C79" w:rsidRDefault="00662C79" w:rsidP="00662C79">
      <w:pPr>
        <w:jc w:val="right"/>
      </w:pPr>
      <w:r>
        <w:t>Таблица 8.2</w:t>
      </w:r>
    </w:p>
    <w:p w:rsidR="00662C79" w:rsidRDefault="00662C79" w:rsidP="00662C79">
      <w:pPr>
        <w:ind w:firstLine="0"/>
        <w:jc w:val="center"/>
      </w:pPr>
      <w:r w:rsidRPr="00662C79">
        <w:t>Перспективный максимальный часовой расход основного топлива</w:t>
      </w:r>
    </w:p>
    <w:tbl>
      <w:tblPr>
        <w:tblStyle w:val="af1"/>
        <w:tblW w:w="9587" w:type="dxa"/>
        <w:tblInd w:w="80" w:type="dxa"/>
        <w:tblLayout w:type="fixed"/>
        <w:tblLook w:val="04A0" w:firstRow="1" w:lastRow="0" w:firstColumn="1" w:lastColumn="0" w:noHBand="0" w:noVBand="1"/>
      </w:tblPr>
      <w:tblGrid>
        <w:gridCol w:w="2783"/>
        <w:gridCol w:w="850"/>
        <w:gridCol w:w="850"/>
        <w:gridCol w:w="851"/>
        <w:gridCol w:w="850"/>
        <w:gridCol w:w="851"/>
        <w:gridCol w:w="850"/>
        <w:gridCol w:w="851"/>
        <w:gridCol w:w="851"/>
      </w:tblGrid>
      <w:tr w:rsidR="00662C79" w:rsidRPr="006B2429" w:rsidTr="005E10FF">
        <w:trPr>
          <w:tblHeader/>
        </w:trPr>
        <w:tc>
          <w:tcPr>
            <w:tcW w:w="2783" w:type="dxa"/>
            <w:vMerge w:val="restart"/>
            <w:tcMar>
              <w:left w:w="28" w:type="dxa"/>
              <w:right w:w="28" w:type="dxa"/>
            </w:tcMar>
            <w:vAlign w:val="center"/>
          </w:tcPr>
          <w:p w:rsidR="00662C79" w:rsidRPr="0098693F" w:rsidRDefault="00662C79" w:rsidP="005E10FF">
            <w:pPr>
              <w:spacing w:after="0" w:line="240" w:lineRule="auto"/>
              <w:ind w:firstLine="0"/>
              <w:jc w:val="center"/>
              <w:rPr>
                <w:rFonts w:eastAsiaTheme="minorHAnsi"/>
                <w:b/>
                <w:sz w:val="20"/>
                <w:szCs w:val="20"/>
              </w:rPr>
            </w:pPr>
            <w:r>
              <w:rPr>
                <w:rFonts w:eastAsiaTheme="minorHAnsi"/>
                <w:b/>
                <w:sz w:val="20"/>
                <w:szCs w:val="20"/>
              </w:rPr>
              <w:t>Источник</w:t>
            </w:r>
            <w:r w:rsidRPr="0098693F">
              <w:rPr>
                <w:rFonts w:eastAsiaTheme="minorHAnsi"/>
                <w:b/>
                <w:sz w:val="20"/>
                <w:szCs w:val="20"/>
              </w:rPr>
              <w:t xml:space="preserve"> теплоснабжения</w:t>
            </w:r>
          </w:p>
        </w:tc>
        <w:tc>
          <w:tcPr>
            <w:tcW w:w="850" w:type="dxa"/>
            <w:vMerge w:val="restart"/>
            <w:tcMar>
              <w:left w:w="28" w:type="dxa"/>
              <w:right w:w="28" w:type="dxa"/>
            </w:tcMar>
            <w:vAlign w:val="center"/>
          </w:tcPr>
          <w:p w:rsidR="00662C79" w:rsidRPr="006B2429" w:rsidRDefault="00662C79" w:rsidP="005E10FF">
            <w:pPr>
              <w:spacing w:after="0" w:line="240" w:lineRule="auto"/>
              <w:ind w:firstLine="0"/>
              <w:jc w:val="center"/>
              <w:rPr>
                <w:sz w:val="20"/>
                <w:szCs w:val="20"/>
              </w:rPr>
            </w:pPr>
            <w:r>
              <w:rPr>
                <w:b/>
                <w:sz w:val="20"/>
                <w:szCs w:val="20"/>
              </w:rPr>
              <w:t>Ед. изм.</w:t>
            </w:r>
          </w:p>
        </w:tc>
        <w:tc>
          <w:tcPr>
            <w:tcW w:w="5954" w:type="dxa"/>
            <w:gridSpan w:val="7"/>
            <w:tcMar>
              <w:left w:w="28" w:type="dxa"/>
              <w:right w:w="28" w:type="dxa"/>
            </w:tcMar>
            <w:vAlign w:val="center"/>
          </w:tcPr>
          <w:p w:rsidR="00662C79" w:rsidRPr="006B2429" w:rsidRDefault="00662C79" w:rsidP="005E10FF">
            <w:pPr>
              <w:spacing w:after="0" w:line="240" w:lineRule="auto"/>
              <w:ind w:firstLine="0"/>
              <w:jc w:val="center"/>
              <w:rPr>
                <w:sz w:val="20"/>
                <w:szCs w:val="20"/>
              </w:rPr>
            </w:pPr>
            <w:r>
              <w:rPr>
                <w:b/>
                <w:sz w:val="20"/>
                <w:szCs w:val="20"/>
              </w:rPr>
              <w:t>Расход топлива</w:t>
            </w:r>
          </w:p>
        </w:tc>
      </w:tr>
      <w:tr w:rsidR="00662C79" w:rsidRPr="006B2429" w:rsidTr="005E10FF">
        <w:trPr>
          <w:trHeight w:val="77"/>
          <w:tblHeader/>
        </w:trPr>
        <w:tc>
          <w:tcPr>
            <w:tcW w:w="2783" w:type="dxa"/>
            <w:vMerge/>
            <w:tcMar>
              <w:left w:w="28" w:type="dxa"/>
              <w:right w:w="28" w:type="dxa"/>
            </w:tcMar>
            <w:vAlign w:val="center"/>
          </w:tcPr>
          <w:p w:rsidR="00662C79" w:rsidRDefault="00662C79" w:rsidP="005E10FF">
            <w:pPr>
              <w:spacing w:after="0" w:line="240" w:lineRule="auto"/>
              <w:ind w:firstLine="0"/>
              <w:jc w:val="center"/>
              <w:rPr>
                <w:rFonts w:eastAsiaTheme="minorHAnsi"/>
                <w:b/>
                <w:sz w:val="20"/>
                <w:szCs w:val="20"/>
              </w:rPr>
            </w:pPr>
          </w:p>
        </w:tc>
        <w:tc>
          <w:tcPr>
            <w:tcW w:w="850" w:type="dxa"/>
            <w:vMerge/>
            <w:tcMar>
              <w:left w:w="28" w:type="dxa"/>
              <w:right w:w="28" w:type="dxa"/>
            </w:tcMar>
            <w:vAlign w:val="center"/>
          </w:tcPr>
          <w:p w:rsidR="00662C79" w:rsidRPr="006B2429" w:rsidRDefault="00662C79" w:rsidP="005E10FF">
            <w:pPr>
              <w:spacing w:after="0" w:line="240" w:lineRule="auto"/>
              <w:ind w:firstLine="0"/>
              <w:jc w:val="center"/>
              <w:rPr>
                <w:b/>
                <w:sz w:val="20"/>
                <w:szCs w:val="20"/>
              </w:rPr>
            </w:pPr>
          </w:p>
        </w:tc>
        <w:tc>
          <w:tcPr>
            <w:tcW w:w="850" w:type="dxa"/>
            <w:tcMar>
              <w:left w:w="28" w:type="dxa"/>
              <w:right w:w="28" w:type="dxa"/>
            </w:tcMar>
            <w:vAlign w:val="center"/>
          </w:tcPr>
          <w:p w:rsidR="00662C79" w:rsidRPr="006B2429" w:rsidRDefault="00662C79" w:rsidP="005E10FF">
            <w:pPr>
              <w:spacing w:after="0" w:line="240" w:lineRule="auto"/>
              <w:ind w:firstLine="0"/>
              <w:jc w:val="center"/>
              <w:rPr>
                <w:b/>
                <w:sz w:val="20"/>
                <w:szCs w:val="20"/>
              </w:rPr>
            </w:pPr>
            <w:r>
              <w:rPr>
                <w:b/>
                <w:sz w:val="20"/>
                <w:szCs w:val="20"/>
              </w:rPr>
              <w:t>2016 г.</w:t>
            </w:r>
          </w:p>
        </w:tc>
        <w:tc>
          <w:tcPr>
            <w:tcW w:w="851" w:type="dxa"/>
            <w:tcMar>
              <w:left w:w="28" w:type="dxa"/>
              <w:right w:w="28" w:type="dxa"/>
            </w:tcMar>
            <w:vAlign w:val="center"/>
          </w:tcPr>
          <w:p w:rsidR="00662C79" w:rsidRPr="006B2429" w:rsidRDefault="00662C79" w:rsidP="005E10FF">
            <w:pPr>
              <w:spacing w:after="0" w:line="240" w:lineRule="auto"/>
              <w:ind w:firstLine="0"/>
              <w:jc w:val="center"/>
              <w:rPr>
                <w:b/>
                <w:sz w:val="20"/>
                <w:szCs w:val="20"/>
              </w:rPr>
            </w:pPr>
            <w:r w:rsidRPr="006B2429">
              <w:rPr>
                <w:b/>
                <w:sz w:val="20"/>
                <w:szCs w:val="20"/>
              </w:rPr>
              <w:t>2017</w:t>
            </w:r>
            <w:r>
              <w:rPr>
                <w:b/>
                <w:sz w:val="20"/>
                <w:szCs w:val="20"/>
              </w:rPr>
              <w:t xml:space="preserve"> г.</w:t>
            </w:r>
          </w:p>
        </w:tc>
        <w:tc>
          <w:tcPr>
            <w:tcW w:w="850" w:type="dxa"/>
            <w:tcMar>
              <w:left w:w="28" w:type="dxa"/>
              <w:right w:w="28" w:type="dxa"/>
            </w:tcMar>
            <w:vAlign w:val="center"/>
          </w:tcPr>
          <w:p w:rsidR="00662C79" w:rsidRPr="006B2429" w:rsidRDefault="00662C79" w:rsidP="005E10FF">
            <w:pPr>
              <w:spacing w:after="0" w:line="240" w:lineRule="auto"/>
              <w:ind w:firstLine="0"/>
              <w:jc w:val="center"/>
              <w:rPr>
                <w:b/>
                <w:sz w:val="20"/>
                <w:szCs w:val="20"/>
              </w:rPr>
            </w:pPr>
            <w:r w:rsidRPr="006B2429">
              <w:rPr>
                <w:b/>
                <w:sz w:val="20"/>
                <w:szCs w:val="20"/>
              </w:rPr>
              <w:t>2018</w:t>
            </w:r>
            <w:r>
              <w:rPr>
                <w:b/>
                <w:sz w:val="20"/>
                <w:szCs w:val="20"/>
              </w:rPr>
              <w:t xml:space="preserve"> г.</w:t>
            </w:r>
          </w:p>
        </w:tc>
        <w:tc>
          <w:tcPr>
            <w:tcW w:w="851" w:type="dxa"/>
            <w:tcMar>
              <w:left w:w="28" w:type="dxa"/>
              <w:right w:w="28" w:type="dxa"/>
            </w:tcMar>
            <w:vAlign w:val="center"/>
          </w:tcPr>
          <w:p w:rsidR="00662C79" w:rsidRPr="006B2429" w:rsidRDefault="00662C79" w:rsidP="005E10FF">
            <w:pPr>
              <w:spacing w:after="0" w:line="240" w:lineRule="auto"/>
              <w:ind w:firstLine="0"/>
              <w:jc w:val="center"/>
              <w:rPr>
                <w:b/>
                <w:sz w:val="20"/>
                <w:szCs w:val="20"/>
              </w:rPr>
            </w:pPr>
            <w:r w:rsidRPr="006B2429">
              <w:rPr>
                <w:b/>
                <w:sz w:val="20"/>
                <w:szCs w:val="20"/>
              </w:rPr>
              <w:t>2019</w:t>
            </w:r>
            <w:r>
              <w:rPr>
                <w:b/>
                <w:sz w:val="20"/>
                <w:szCs w:val="20"/>
              </w:rPr>
              <w:t xml:space="preserve"> г.</w:t>
            </w:r>
          </w:p>
        </w:tc>
        <w:tc>
          <w:tcPr>
            <w:tcW w:w="850" w:type="dxa"/>
            <w:tcMar>
              <w:left w:w="28" w:type="dxa"/>
              <w:right w:w="28" w:type="dxa"/>
            </w:tcMar>
            <w:vAlign w:val="center"/>
          </w:tcPr>
          <w:p w:rsidR="00662C79" w:rsidRPr="006B2429" w:rsidRDefault="00662C79" w:rsidP="005E10FF">
            <w:pPr>
              <w:spacing w:after="0" w:line="240" w:lineRule="auto"/>
              <w:ind w:firstLine="0"/>
              <w:jc w:val="center"/>
              <w:rPr>
                <w:b/>
                <w:sz w:val="20"/>
                <w:szCs w:val="20"/>
              </w:rPr>
            </w:pPr>
            <w:r w:rsidRPr="006B2429">
              <w:rPr>
                <w:b/>
                <w:sz w:val="20"/>
                <w:szCs w:val="20"/>
              </w:rPr>
              <w:t>2020</w:t>
            </w:r>
            <w:r>
              <w:rPr>
                <w:b/>
                <w:sz w:val="20"/>
                <w:szCs w:val="20"/>
              </w:rPr>
              <w:t xml:space="preserve"> г.</w:t>
            </w:r>
          </w:p>
        </w:tc>
        <w:tc>
          <w:tcPr>
            <w:tcW w:w="851" w:type="dxa"/>
            <w:tcMar>
              <w:left w:w="28" w:type="dxa"/>
              <w:right w:w="28" w:type="dxa"/>
            </w:tcMar>
            <w:vAlign w:val="center"/>
          </w:tcPr>
          <w:p w:rsidR="00662C79" w:rsidRPr="006B2429" w:rsidRDefault="00662C79" w:rsidP="005E10FF">
            <w:pPr>
              <w:spacing w:after="0" w:line="240" w:lineRule="auto"/>
              <w:ind w:firstLine="0"/>
              <w:jc w:val="center"/>
              <w:rPr>
                <w:b/>
                <w:sz w:val="20"/>
                <w:szCs w:val="20"/>
              </w:rPr>
            </w:pPr>
            <w:r w:rsidRPr="006B2429">
              <w:rPr>
                <w:b/>
                <w:sz w:val="20"/>
                <w:szCs w:val="20"/>
              </w:rPr>
              <w:t>2021</w:t>
            </w:r>
            <w:r>
              <w:rPr>
                <w:b/>
                <w:sz w:val="20"/>
                <w:szCs w:val="20"/>
              </w:rPr>
              <w:t xml:space="preserve"> г.</w:t>
            </w:r>
          </w:p>
        </w:tc>
        <w:tc>
          <w:tcPr>
            <w:tcW w:w="851" w:type="dxa"/>
            <w:tcMar>
              <w:left w:w="28" w:type="dxa"/>
              <w:right w:w="28" w:type="dxa"/>
            </w:tcMar>
            <w:vAlign w:val="center"/>
          </w:tcPr>
          <w:p w:rsidR="00662C79" w:rsidRPr="006B2429" w:rsidRDefault="00662C79" w:rsidP="005E10FF">
            <w:pPr>
              <w:spacing w:after="0" w:line="240" w:lineRule="auto"/>
              <w:ind w:firstLine="0"/>
              <w:jc w:val="center"/>
              <w:rPr>
                <w:b/>
                <w:sz w:val="20"/>
                <w:szCs w:val="20"/>
              </w:rPr>
            </w:pPr>
            <w:r w:rsidRPr="006B2429">
              <w:rPr>
                <w:b/>
                <w:sz w:val="20"/>
                <w:szCs w:val="20"/>
              </w:rPr>
              <w:t>2022-2026</w:t>
            </w:r>
            <w:r>
              <w:rPr>
                <w:b/>
                <w:sz w:val="20"/>
                <w:szCs w:val="20"/>
              </w:rPr>
              <w:t xml:space="preserve"> гг.</w:t>
            </w:r>
          </w:p>
        </w:tc>
      </w:tr>
      <w:tr w:rsidR="00D001A7" w:rsidRPr="006B2429" w:rsidTr="00D001A7">
        <w:trPr>
          <w:trHeight w:val="189"/>
        </w:trPr>
        <w:tc>
          <w:tcPr>
            <w:tcW w:w="2783" w:type="dxa"/>
            <w:tcMar>
              <w:left w:w="28" w:type="dxa"/>
              <w:right w:w="28" w:type="dxa"/>
            </w:tcMar>
            <w:vAlign w:val="center"/>
          </w:tcPr>
          <w:p w:rsidR="00D001A7" w:rsidRPr="00A072A8" w:rsidRDefault="00D001A7" w:rsidP="005E10FF">
            <w:pPr>
              <w:spacing w:after="0" w:line="240" w:lineRule="auto"/>
              <w:ind w:firstLine="0"/>
              <w:jc w:val="center"/>
              <w:rPr>
                <w:sz w:val="20"/>
                <w:szCs w:val="20"/>
              </w:rPr>
            </w:pPr>
            <w:r>
              <w:rPr>
                <w:sz w:val="20"/>
                <w:szCs w:val="20"/>
              </w:rPr>
              <w:t>Центральная котельная</w:t>
            </w:r>
          </w:p>
        </w:tc>
        <w:tc>
          <w:tcPr>
            <w:tcW w:w="850" w:type="dxa"/>
            <w:shd w:val="clear" w:color="auto" w:fill="auto"/>
            <w:tcMar>
              <w:left w:w="28" w:type="dxa"/>
              <w:right w:w="28" w:type="dxa"/>
            </w:tcMar>
            <w:vAlign w:val="center"/>
          </w:tcPr>
          <w:p w:rsidR="00D001A7" w:rsidRPr="00431482" w:rsidRDefault="00D001A7" w:rsidP="00662C79">
            <w:pPr>
              <w:spacing w:after="0" w:line="240" w:lineRule="auto"/>
              <w:ind w:firstLine="0"/>
              <w:jc w:val="center"/>
              <w:rPr>
                <w:color w:val="000000"/>
                <w:sz w:val="20"/>
                <w:szCs w:val="20"/>
              </w:rPr>
            </w:pPr>
            <w:r>
              <w:rPr>
                <w:color w:val="000000"/>
                <w:sz w:val="20"/>
                <w:szCs w:val="20"/>
              </w:rPr>
              <w:t>м</w:t>
            </w:r>
            <w:r>
              <w:rPr>
                <w:color w:val="000000"/>
                <w:sz w:val="20"/>
                <w:szCs w:val="20"/>
                <w:vertAlign w:val="superscript"/>
              </w:rPr>
              <w:t>3</w:t>
            </w:r>
            <w:r>
              <w:rPr>
                <w:color w:val="000000"/>
                <w:sz w:val="20"/>
                <w:szCs w:val="20"/>
              </w:rPr>
              <w:t>/ч</w:t>
            </w:r>
          </w:p>
        </w:tc>
        <w:tc>
          <w:tcPr>
            <w:tcW w:w="850" w:type="dxa"/>
            <w:shd w:val="clear" w:color="auto" w:fill="auto"/>
            <w:tcMar>
              <w:left w:w="28" w:type="dxa"/>
              <w:right w:w="28" w:type="dxa"/>
            </w:tcMar>
            <w:vAlign w:val="center"/>
          </w:tcPr>
          <w:p w:rsidR="00D001A7" w:rsidRPr="007F01A8" w:rsidRDefault="00D001A7" w:rsidP="005E10FF">
            <w:pPr>
              <w:spacing w:after="0" w:line="240" w:lineRule="auto"/>
              <w:ind w:firstLine="0"/>
              <w:jc w:val="center"/>
              <w:rPr>
                <w:color w:val="000000"/>
                <w:sz w:val="20"/>
                <w:szCs w:val="20"/>
              </w:rPr>
            </w:pPr>
            <w:r>
              <w:rPr>
                <w:color w:val="000000"/>
                <w:sz w:val="20"/>
                <w:szCs w:val="20"/>
              </w:rPr>
              <w:t>910,32</w:t>
            </w:r>
          </w:p>
        </w:tc>
        <w:tc>
          <w:tcPr>
            <w:tcW w:w="851" w:type="dxa"/>
            <w:shd w:val="clear" w:color="auto" w:fill="auto"/>
            <w:tcMar>
              <w:left w:w="28" w:type="dxa"/>
              <w:right w:w="28" w:type="dxa"/>
            </w:tcMar>
            <w:vAlign w:val="center"/>
          </w:tcPr>
          <w:p w:rsidR="00D001A7" w:rsidRDefault="00D001A7" w:rsidP="005E10FF">
            <w:pPr>
              <w:spacing w:after="0" w:line="240" w:lineRule="auto"/>
              <w:ind w:firstLine="0"/>
              <w:jc w:val="center"/>
              <w:rPr>
                <w:color w:val="000000"/>
                <w:sz w:val="20"/>
                <w:szCs w:val="20"/>
              </w:rPr>
            </w:pPr>
            <w:r>
              <w:rPr>
                <w:color w:val="000000"/>
                <w:sz w:val="20"/>
                <w:szCs w:val="20"/>
              </w:rPr>
              <w:t>910,32</w:t>
            </w:r>
          </w:p>
        </w:tc>
        <w:tc>
          <w:tcPr>
            <w:tcW w:w="850" w:type="dxa"/>
            <w:shd w:val="clear" w:color="auto" w:fill="auto"/>
            <w:tcMar>
              <w:left w:w="28" w:type="dxa"/>
              <w:right w:w="28" w:type="dxa"/>
            </w:tcMar>
            <w:vAlign w:val="center"/>
          </w:tcPr>
          <w:p w:rsidR="00D001A7" w:rsidRDefault="00D001A7" w:rsidP="005E10FF">
            <w:pPr>
              <w:spacing w:after="0" w:line="240" w:lineRule="auto"/>
              <w:ind w:firstLine="0"/>
              <w:jc w:val="center"/>
              <w:rPr>
                <w:color w:val="000000"/>
                <w:sz w:val="20"/>
                <w:szCs w:val="20"/>
              </w:rPr>
            </w:pPr>
            <w:r>
              <w:rPr>
                <w:color w:val="000000"/>
                <w:sz w:val="20"/>
                <w:szCs w:val="20"/>
              </w:rPr>
              <w:t>910,32</w:t>
            </w:r>
          </w:p>
        </w:tc>
        <w:tc>
          <w:tcPr>
            <w:tcW w:w="851" w:type="dxa"/>
            <w:shd w:val="clear" w:color="auto" w:fill="auto"/>
            <w:tcMar>
              <w:left w:w="28" w:type="dxa"/>
              <w:right w:w="28" w:type="dxa"/>
            </w:tcMar>
            <w:vAlign w:val="center"/>
          </w:tcPr>
          <w:p w:rsidR="00D001A7" w:rsidRDefault="00D001A7" w:rsidP="00723019">
            <w:pPr>
              <w:spacing w:after="0" w:line="240" w:lineRule="auto"/>
              <w:ind w:firstLine="0"/>
              <w:jc w:val="center"/>
              <w:rPr>
                <w:color w:val="000000"/>
                <w:sz w:val="20"/>
                <w:szCs w:val="20"/>
              </w:rPr>
            </w:pPr>
            <w:r>
              <w:rPr>
                <w:color w:val="000000"/>
                <w:sz w:val="20"/>
                <w:szCs w:val="20"/>
              </w:rPr>
              <w:t>910,32</w:t>
            </w:r>
          </w:p>
        </w:tc>
        <w:tc>
          <w:tcPr>
            <w:tcW w:w="850" w:type="dxa"/>
            <w:shd w:val="clear" w:color="auto" w:fill="auto"/>
            <w:tcMar>
              <w:left w:w="28" w:type="dxa"/>
              <w:right w:w="28" w:type="dxa"/>
            </w:tcMar>
            <w:vAlign w:val="center"/>
          </w:tcPr>
          <w:p w:rsidR="00D001A7" w:rsidRDefault="00D001A7" w:rsidP="00723019">
            <w:pPr>
              <w:spacing w:after="0" w:line="240" w:lineRule="auto"/>
              <w:ind w:firstLine="0"/>
              <w:jc w:val="center"/>
              <w:rPr>
                <w:color w:val="000000"/>
                <w:sz w:val="20"/>
                <w:szCs w:val="20"/>
              </w:rPr>
            </w:pPr>
            <w:r>
              <w:rPr>
                <w:color w:val="000000"/>
                <w:sz w:val="20"/>
                <w:szCs w:val="20"/>
              </w:rPr>
              <w:t>1019,02</w:t>
            </w:r>
          </w:p>
        </w:tc>
        <w:tc>
          <w:tcPr>
            <w:tcW w:w="851" w:type="dxa"/>
            <w:shd w:val="clear" w:color="auto" w:fill="auto"/>
            <w:tcMar>
              <w:left w:w="28" w:type="dxa"/>
              <w:right w:w="28" w:type="dxa"/>
            </w:tcMar>
            <w:vAlign w:val="center"/>
          </w:tcPr>
          <w:p w:rsidR="00D001A7" w:rsidRDefault="00D001A7" w:rsidP="00723019">
            <w:pPr>
              <w:spacing w:after="0" w:line="240" w:lineRule="auto"/>
              <w:ind w:firstLine="0"/>
              <w:jc w:val="center"/>
              <w:rPr>
                <w:color w:val="000000"/>
                <w:sz w:val="20"/>
                <w:szCs w:val="20"/>
              </w:rPr>
            </w:pPr>
            <w:r>
              <w:rPr>
                <w:color w:val="000000"/>
                <w:sz w:val="20"/>
                <w:szCs w:val="20"/>
              </w:rPr>
              <w:t>1029,88</w:t>
            </w:r>
          </w:p>
        </w:tc>
        <w:tc>
          <w:tcPr>
            <w:tcW w:w="851" w:type="dxa"/>
            <w:shd w:val="clear" w:color="auto" w:fill="auto"/>
            <w:tcMar>
              <w:left w:w="28" w:type="dxa"/>
              <w:right w:w="28" w:type="dxa"/>
            </w:tcMar>
            <w:vAlign w:val="center"/>
          </w:tcPr>
          <w:p w:rsidR="00D001A7" w:rsidRDefault="00D001A7" w:rsidP="005E10FF">
            <w:pPr>
              <w:spacing w:after="0" w:line="240" w:lineRule="auto"/>
              <w:ind w:firstLine="0"/>
              <w:jc w:val="center"/>
              <w:rPr>
                <w:color w:val="000000"/>
                <w:sz w:val="20"/>
                <w:szCs w:val="20"/>
              </w:rPr>
            </w:pPr>
            <w:r>
              <w:rPr>
                <w:color w:val="000000"/>
                <w:sz w:val="20"/>
                <w:szCs w:val="20"/>
              </w:rPr>
              <w:t>1826,09</w:t>
            </w:r>
          </w:p>
        </w:tc>
      </w:tr>
      <w:tr w:rsidR="00D001A7" w:rsidRPr="006B2429" w:rsidTr="00D001A7">
        <w:tc>
          <w:tcPr>
            <w:tcW w:w="2783" w:type="dxa"/>
            <w:tcMar>
              <w:left w:w="28" w:type="dxa"/>
              <w:right w:w="28" w:type="dxa"/>
            </w:tcMar>
            <w:vAlign w:val="center"/>
          </w:tcPr>
          <w:p w:rsidR="00D001A7" w:rsidRPr="00A072A8" w:rsidRDefault="00D001A7" w:rsidP="005E10FF">
            <w:pPr>
              <w:spacing w:after="0" w:line="240" w:lineRule="auto"/>
              <w:ind w:firstLine="0"/>
              <w:jc w:val="center"/>
              <w:rPr>
                <w:sz w:val="20"/>
                <w:szCs w:val="20"/>
              </w:rPr>
            </w:pPr>
            <w:r>
              <w:rPr>
                <w:sz w:val="20"/>
                <w:szCs w:val="20"/>
              </w:rPr>
              <w:t>Котельная ЦРБ</w:t>
            </w:r>
          </w:p>
        </w:tc>
        <w:tc>
          <w:tcPr>
            <w:tcW w:w="850" w:type="dxa"/>
            <w:shd w:val="clear" w:color="auto" w:fill="auto"/>
            <w:tcMar>
              <w:left w:w="28" w:type="dxa"/>
              <w:right w:w="28" w:type="dxa"/>
            </w:tcMar>
            <w:vAlign w:val="center"/>
          </w:tcPr>
          <w:p w:rsidR="00D001A7" w:rsidRPr="00431482" w:rsidRDefault="00D001A7" w:rsidP="005E10FF">
            <w:pPr>
              <w:spacing w:after="0" w:line="240" w:lineRule="auto"/>
              <w:ind w:firstLine="0"/>
              <w:jc w:val="center"/>
              <w:rPr>
                <w:color w:val="000000"/>
                <w:sz w:val="20"/>
                <w:szCs w:val="20"/>
              </w:rPr>
            </w:pPr>
            <w:r>
              <w:rPr>
                <w:color w:val="000000"/>
                <w:sz w:val="20"/>
                <w:szCs w:val="20"/>
              </w:rPr>
              <w:t>м</w:t>
            </w:r>
            <w:r>
              <w:rPr>
                <w:color w:val="000000"/>
                <w:sz w:val="20"/>
                <w:szCs w:val="20"/>
                <w:vertAlign w:val="superscript"/>
              </w:rPr>
              <w:t>3</w:t>
            </w:r>
            <w:r>
              <w:rPr>
                <w:color w:val="000000"/>
                <w:sz w:val="20"/>
                <w:szCs w:val="20"/>
              </w:rPr>
              <w:t>/ч</w:t>
            </w:r>
          </w:p>
        </w:tc>
        <w:tc>
          <w:tcPr>
            <w:tcW w:w="850" w:type="dxa"/>
            <w:shd w:val="clear" w:color="auto" w:fill="auto"/>
            <w:tcMar>
              <w:left w:w="28" w:type="dxa"/>
              <w:right w:w="28" w:type="dxa"/>
            </w:tcMar>
            <w:vAlign w:val="center"/>
          </w:tcPr>
          <w:p w:rsidR="00D001A7" w:rsidRPr="007F01A8" w:rsidRDefault="00D001A7" w:rsidP="005E10FF">
            <w:pPr>
              <w:spacing w:after="0" w:line="240" w:lineRule="auto"/>
              <w:ind w:firstLine="0"/>
              <w:jc w:val="center"/>
              <w:rPr>
                <w:color w:val="000000"/>
                <w:sz w:val="20"/>
                <w:szCs w:val="20"/>
              </w:rPr>
            </w:pPr>
            <w:r>
              <w:rPr>
                <w:color w:val="000000"/>
                <w:sz w:val="20"/>
                <w:szCs w:val="20"/>
              </w:rPr>
              <w:t>489,13</w:t>
            </w:r>
          </w:p>
        </w:tc>
        <w:tc>
          <w:tcPr>
            <w:tcW w:w="851" w:type="dxa"/>
            <w:shd w:val="clear" w:color="auto" w:fill="auto"/>
            <w:tcMar>
              <w:left w:w="28" w:type="dxa"/>
              <w:right w:w="28" w:type="dxa"/>
            </w:tcMar>
            <w:vAlign w:val="center"/>
          </w:tcPr>
          <w:p w:rsidR="00D001A7" w:rsidRDefault="00D001A7" w:rsidP="005E10FF">
            <w:pPr>
              <w:spacing w:after="0" w:line="240" w:lineRule="auto"/>
              <w:ind w:firstLine="0"/>
              <w:jc w:val="center"/>
              <w:rPr>
                <w:color w:val="000000"/>
                <w:sz w:val="20"/>
                <w:szCs w:val="20"/>
              </w:rPr>
            </w:pPr>
            <w:r>
              <w:rPr>
                <w:color w:val="000000"/>
                <w:sz w:val="20"/>
                <w:szCs w:val="20"/>
              </w:rPr>
              <w:t>489,13</w:t>
            </w:r>
          </w:p>
        </w:tc>
        <w:tc>
          <w:tcPr>
            <w:tcW w:w="850" w:type="dxa"/>
            <w:shd w:val="clear" w:color="auto" w:fill="auto"/>
            <w:tcMar>
              <w:left w:w="28" w:type="dxa"/>
              <w:right w:w="28" w:type="dxa"/>
            </w:tcMar>
            <w:vAlign w:val="center"/>
          </w:tcPr>
          <w:p w:rsidR="00D001A7" w:rsidRDefault="00D001A7" w:rsidP="005E10FF">
            <w:pPr>
              <w:spacing w:after="0" w:line="240" w:lineRule="auto"/>
              <w:ind w:firstLine="0"/>
              <w:jc w:val="center"/>
              <w:rPr>
                <w:color w:val="000000"/>
                <w:sz w:val="20"/>
                <w:szCs w:val="20"/>
              </w:rPr>
            </w:pPr>
            <w:r>
              <w:rPr>
                <w:color w:val="000000"/>
                <w:sz w:val="20"/>
                <w:szCs w:val="20"/>
              </w:rPr>
              <w:t>489,13</w:t>
            </w:r>
          </w:p>
        </w:tc>
        <w:tc>
          <w:tcPr>
            <w:tcW w:w="851" w:type="dxa"/>
            <w:shd w:val="clear" w:color="auto" w:fill="auto"/>
            <w:tcMar>
              <w:left w:w="28" w:type="dxa"/>
              <w:right w:w="28" w:type="dxa"/>
            </w:tcMar>
            <w:vAlign w:val="center"/>
          </w:tcPr>
          <w:p w:rsidR="00D001A7" w:rsidRDefault="00D001A7" w:rsidP="00723019">
            <w:pPr>
              <w:spacing w:after="0" w:line="240" w:lineRule="auto"/>
              <w:ind w:firstLine="0"/>
              <w:jc w:val="center"/>
              <w:rPr>
                <w:color w:val="000000"/>
                <w:sz w:val="20"/>
                <w:szCs w:val="20"/>
              </w:rPr>
            </w:pPr>
            <w:r>
              <w:rPr>
                <w:color w:val="000000"/>
                <w:sz w:val="20"/>
                <w:szCs w:val="20"/>
              </w:rPr>
              <w:t>489,13</w:t>
            </w:r>
          </w:p>
        </w:tc>
        <w:tc>
          <w:tcPr>
            <w:tcW w:w="850" w:type="dxa"/>
            <w:shd w:val="clear" w:color="auto" w:fill="auto"/>
            <w:tcMar>
              <w:left w:w="28" w:type="dxa"/>
              <w:right w:w="28" w:type="dxa"/>
            </w:tcMar>
            <w:vAlign w:val="center"/>
          </w:tcPr>
          <w:p w:rsidR="00D001A7" w:rsidRDefault="00D001A7" w:rsidP="00723019">
            <w:pPr>
              <w:spacing w:after="0" w:line="240" w:lineRule="auto"/>
              <w:ind w:firstLine="0"/>
              <w:jc w:val="center"/>
              <w:rPr>
                <w:color w:val="000000"/>
                <w:sz w:val="20"/>
                <w:szCs w:val="20"/>
              </w:rPr>
            </w:pPr>
            <w:r>
              <w:rPr>
                <w:color w:val="000000"/>
                <w:sz w:val="20"/>
                <w:szCs w:val="20"/>
              </w:rPr>
              <w:t>634,51</w:t>
            </w:r>
          </w:p>
        </w:tc>
        <w:tc>
          <w:tcPr>
            <w:tcW w:w="851" w:type="dxa"/>
            <w:shd w:val="clear" w:color="auto" w:fill="auto"/>
            <w:tcMar>
              <w:left w:w="28" w:type="dxa"/>
              <w:right w:w="28" w:type="dxa"/>
            </w:tcMar>
            <w:vAlign w:val="center"/>
          </w:tcPr>
          <w:p w:rsidR="00D001A7" w:rsidRDefault="00D001A7" w:rsidP="00723019">
            <w:pPr>
              <w:spacing w:after="0" w:line="240" w:lineRule="auto"/>
              <w:ind w:firstLine="0"/>
              <w:jc w:val="center"/>
              <w:rPr>
                <w:color w:val="000000"/>
                <w:sz w:val="20"/>
                <w:szCs w:val="20"/>
              </w:rPr>
            </w:pPr>
            <w:r>
              <w:rPr>
                <w:color w:val="000000"/>
                <w:sz w:val="20"/>
                <w:szCs w:val="20"/>
              </w:rPr>
              <w:t>667,12</w:t>
            </w:r>
          </w:p>
        </w:tc>
        <w:tc>
          <w:tcPr>
            <w:tcW w:w="851" w:type="dxa"/>
            <w:shd w:val="clear" w:color="auto" w:fill="auto"/>
            <w:tcMar>
              <w:left w:w="28" w:type="dxa"/>
              <w:right w:w="28" w:type="dxa"/>
            </w:tcMar>
            <w:vAlign w:val="center"/>
          </w:tcPr>
          <w:p w:rsidR="00D001A7" w:rsidRDefault="00D001A7" w:rsidP="005E10FF">
            <w:pPr>
              <w:spacing w:after="0" w:line="240" w:lineRule="auto"/>
              <w:ind w:firstLine="0"/>
              <w:jc w:val="center"/>
              <w:rPr>
                <w:color w:val="000000"/>
                <w:sz w:val="20"/>
                <w:szCs w:val="20"/>
              </w:rPr>
            </w:pPr>
            <w:r>
              <w:rPr>
                <w:color w:val="000000"/>
                <w:sz w:val="20"/>
                <w:szCs w:val="20"/>
              </w:rPr>
              <w:t>809,78</w:t>
            </w:r>
          </w:p>
        </w:tc>
      </w:tr>
      <w:tr w:rsidR="00D001A7" w:rsidRPr="006B2429" w:rsidTr="00D001A7">
        <w:tc>
          <w:tcPr>
            <w:tcW w:w="2783" w:type="dxa"/>
            <w:tcMar>
              <w:left w:w="28" w:type="dxa"/>
              <w:right w:w="28" w:type="dxa"/>
            </w:tcMar>
            <w:vAlign w:val="center"/>
          </w:tcPr>
          <w:p w:rsidR="00D001A7" w:rsidRPr="00A072A8" w:rsidRDefault="00D001A7" w:rsidP="005E10FF">
            <w:pPr>
              <w:spacing w:after="0" w:line="240" w:lineRule="auto"/>
              <w:ind w:firstLine="0"/>
              <w:jc w:val="center"/>
              <w:rPr>
                <w:sz w:val="20"/>
                <w:szCs w:val="20"/>
              </w:rPr>
            </w:pPr>
            <w:r>
              <w:rPr>
                <w:sz w:val="20"/>
                <w:szCs w:val="20"/>
              </w:rPr>
              <w:t>Котельная Проти</w:t>
            </w:r>
            <w:r w:rsidRPr="00EC6704">
              <w:rPr>
                <w:sz w:val="20"/>
                <w:szCs w:val="20"/>
              </w:rPr>
              <w:t>вотуберкулезного диспансера</w:t>
            </w:r>
          </w:p>
        </w:tc>
        <w:tc>
          <w:tcPr>
            <w:tcW w:w="850" w:type="dxa"/>
            <w:shd w:val="clear" w:color="auto" w:fill="auto"/>
            <w:tcMar>
              <w:left w:w="28" w:type="dxa"/>
              <w:right w:w="28" w:type="dxa"/>
            </w:tcMar>
            <w:vAlign w:val="center"/>
          </w:tcPr>
          <w:p w:rsidR="00D001A7" w:rsidRPr="00431482" w:rsidRDefault="00D001A7" w:rsidP="005E10FF">
            <w:pPr>
              <w:spacing w:after="0" w:line="240" w:lineRule="auto"/>
              <w:ind w:firstLine="0"/>
              <w:jc w:val="center"/>
              <w:rPr>
                <w:color w:val="000000"/>
                <w:sz w:val="20"/>
                <w:szCs w:val="20"/>
              </w:rPr>
            </w:pPr>
            <w:r>
              <w:rPr>
                <w:color w:val="000000"/>
                <w:sz w:val="20"/>
                <w:szCs w:val="20"/>
              </w:rPr>
              <w:t>м</w:t>
            </w:r>
            <w:r>
              <w:rPr>
                <w:color w:val="000000"/>
                <w:sz w:val="20"/>
                <w:szCs w:val="20"/>
                <w:vertAlign w:val="superscript"/>
              </w:rPr>
              <w:t>3</w:t>
            </w:r>
            <w:r>
              <w:rPr>
                <w:color w:val="000000"/>
                <w:sz w:val="20"/>
                <w:szCs w:val="20"/>
              </w:rPr>
              <w:t>/ч</w:t>
            </w:r>
          </w:p>
        </w:tc>
        <w:tc>
          <w:tcPr>
            <w:tcW w:w="850" w:type="dxa"/>
            <w:shd w:val="clear" w:color="auto" w:fill="auto"/>
            <w:tcMar>
              <w:left w:w="28" w:type="dxa"/>
              <w:right w:w="28" w:type="dxa"/>
            </w:tcMar>
            <w:vAlign w:val="center"/>
          </w:tcPr>
          <w:p w:rsidR="00D001A7" w:rsidRPr="007F01A8" w:rsidRDefault="00D001A7" w:rsidP="005E10FF">
            <w:pPr>
              <w:spacing w:after="0" w:line="240" w:lineRule="auto"/>
              <w:ind w:firstLine="0"/>
              <w:jc w:val="center"/>
              <w:rPr>
                <w:color w:val="000000"/>
                <w:sz w:val="20"/>
                <w:szCs w:val="20"/>
              </w:rPr>
            </w:pPr>
            <w:r>
              <w:rPr>
                <w:color w:val="000000"/>
                <w:sz w:val="20"/>
                <w:szCs w:val="20"/>
              </w:rPr>
              <w:t>366,85</w:t>
            </w:r>
          </w:p>
        </w:tc>
        <w:tc>
          <w:tcPr>
            <w:tcW w:w="851" w:type="dxa"/>
            <w:shd w:val="clear" w:color="auto" w:fill="auto"/>
            <w:tcMar>
              <w:left w:w="28" w:type="dxa"/>
              <w:right w:w="28" w:type="dxa"/>
            </w:tcMar>
            <w:vAlign w:val="center"/>
          </w:tcPr>
          <w:p w:rsidR="00D001A7" w:rsidRDefault="00D001A7" w:rsidP="005E10FF">
            <w:pPr>
              <w:spacing w:after="0" w:line="240" w:lineRule="auto"/>
              <w:ind w:firstLine="0"/>
              <w:jc w:val="center"/>
              <w:rPr>
                <w:color w:val="000000"/>
                <w:sz w:val="20"/>
                <w:szCs w:val="20"/>
              </w:rPr>
            </w:pPr>
            <w:r>
              <w:rPr>
                <w:color w:val="000000"/>
                <w:sz w:val="20"/>
                <w:szCs w:val="20"/>
              </w:rPr>
              <w:t>366,85</w:t>
            </w:r>
          </w:p>
        </w:tc>
        <w:tc>
          <w:tcPr>
            <w:tcW w:w="850" w:type="dxa"/>
            <w:shd w:val="clear" w:color="auto" w:fill="auto"/>
            <w:tcMar>
              <w:left w:w="28" w:type="dxa"/>
              <w:right w:w="28" w:type="dxa"/>
            </w:tcMar>
            <w:vAlign w:val="center"/>
          </w:tcPr>
          <w:p w:rsidR="00D001A7" w:rsidRDefault="00D001A7" w:rsidP="005E10FF">
            <w:pPr>
              <w:spacing w:after="0" w:line="240" w:lineRule="auto"/>
              <w:ind w:firstLine="0"/>
              <w:jc w:val="center"/>
              <w:rPr>
                <w:color w:val="000000"/>
                <w:sz w:val="20"/>
                <w:szCs w:val="20"/>
              </w:rPr>
            </w:pPr>
            <w:r>
              <w:rPr>
                <w:color w:val="000000"/>
                <w:sz w:val="20"/>
                <w:szCs w:val="20"/>
              </w:rPr>
              <w:t>366,85</w:t>
            </w:r>
          </w:p>
        </w:tc>
        <w:tc>
          <w:tcPr>
            <w:tcW w:w="851" w:type="dxa"/>
            <w:shd w:val="clear" w:color="auto" w:fill="auto"/>
            <w:tcMar>
              <w:left w:w="28" w:type="dxa"/>
              <w:right w:w="28" w:type="dxa"/>
            </w:tcMar>
            <w:vAlign w:val="center"/>
          </w:tcPr>
          <w:p w:rsidR="00D001A7" w:rsidRDefault="00D001A7" w:rsidP="005E10FF">
            <w:pPr>
              <w:spacing w:after="0" w:line="240" w:lineRule="auto"/>
              <w:ind w:firstLine="0"/>
              <w:jc w:val="center"/>
              <w:rPr>
                <w:color w:val="000000"/>
                <w:sz w:val="20"/>
                <w:szCs w:val="20"/>
              </w:rPr>
            </w:pPr>
            <w:r>
              <w:rPr>
                <w:color w:val="000000"/>
                <w:sz w:val="20"/>
                <w:szCs w:val="20"/>
              </w:rPr>
              <w:t>437,5</w:t>
            </w:r>
          </w:p>
        </w:tc>
        <w:tc>
          <w:tcPr>
            <w:tcW w:w="850" w:type="dxa"/>
            <w:shd w:val="clear" w:color="auto" w:fill="auto"/>
            <w:tcMar>
              <w:left w:w="28" w:type="dxa"/>
              <w:right w:w="28" w:type="dxa"/>
            </w:tcMar>
            <w:vAlign w:val="center"/>
          </w:tcPr>
          <w:p w:rsidR="00D001A7" w:rsidRDefault="00D001A7" w:rsidP="005E10FF">
            <w:pPr>
              <w:spacing w:after="0" w:line="240" w:lineRule="auto"/>
              <w:ind w:firstLine="0"/>
              <w:jc w:val="center"/>
              <w:rPr>
                <w:color w:val="000000"/>
                <w:sz w:val="20"/>
                <w:szCs w:val="20"/>
              </w:rPr>
            </w:pPr>
            <w:r>
              <w:rPr>
                <w:color w:val="000000"/>
                <w:sz w:val="20"/>
                <w:szCs w:val="20"/>
              </w:rPr>
              <w:t>447,01</w:t>
            </w:r>
          </w:p>
        </w:tc>
        <w:tc>
          <w:tcPr>
            <w:tcW w:w="851" w:type="dxa"/>
            <w:shd w:val="clear" w:color="auto" w:fill="auto"/>
            <w:tcMar>
              <w:left w:w="28" w:type="dxa"/>
              <w:right w:w="28" w:type="dxa"/>
            </w:tcMar>
            <w:vAlign w:val="center"/>
          </w:tcPr>
          <w:p w:rsidR="00D001A7" w:rsidRDefault="00D001A7" w:rsidP="005E10FF">
            <w:pPr>
              <w:spacing w:after="0" w:line="240" w:lineRule="auto"/>
              <w:ind w:firstLine="0"/>
              <w:jc w:val="center"/>
              <w:rPr>
                <w:color w:val="000000"/>
                <w:sz w:val="20"/>
                <w:szCs w:val="20"/>
              </w:rPr>
            </w:pPr>
            <w:r>
              <w:rPr>
                <w:color w:val="000000"/>
                <w:sz w:val="20"/>
                <w:szCs w:val="20"/>
              </w:rPr>
              <w:t>495,91</w:t>
            </w:r>
          </w:p>
        </w:tc>
        <w:tc>
          <w:tcPr>
            <w:tcW w:w="851" w:type="dxa"/>
            <w:shd w:val="clear" w:color="auto" w:fill="auto"/>
            <w:tcMar>
              <w:left w:w="28" w:type="dxa"/>
              <w:right w:w="28" w:type="dxa"/>
            </w:tcMar>
            <w:vAlign w:val="center"/>
          </w:tcPr>
          <w:p w:rsidR="00D001A7" w:rsidRDefault="00D001A7" w:rsidP="005E10FF">
            <w:pPr>
              <w:spacing w:after="0" w:line="240" w:lineRule="auto"/>
              <w:ind w:firstLine="0"/>
              <w:jc w:val="center"/>
              <w:rPr>
                <w:color w:val="000000"/>
                <w:sz w:val="20"/>
                <w:szCs w:val="20"/>
              </w:rPr>
            </w:pPr>
            <w:r>
              <w:rPr>
                <w:color w:val="000000"/>
                <w:sz w:val="20"/>
                <w:szCs w:val="20"/>
              </w:rPr>
              <w:t>513,59</w:t>
            </w:r>
          </w:p>
        </w:tc>
      </w:tr>
      <w:tr w:rsidR="00D001A7" w:rsidRPr="006B2429" w:rsidTr="00D001A7">
        <w:tc>
          <w:tcPr>
            <w:tcW w:w="2783" w:type="dxa"/>
            <w:tcMar>
              <w:left w:w="28" w:type="dxa"/>
              <w:right w:w="28" w:type="dxa"/>
            </w:tcMar>
            <w:vAlign w:val="center"/>
          </w:tcPr>
          <w:p w:rsidR="00D001A7" w:rsidRPr="00A072A8" w:rsidRDefault="00D001A7" w:rsidP="005E10FF">
            <w:pPr>
              <w:spacing w:after="0" w:line="240" w:lineRule="auto"/>
              <w:ind w:firstLine="0"/>
              <w:jc w:val="center"/>
              <w:rPr>
                <w:sz w:val="20"/>
                <w:szCs w:val="20"/>
              </w:rPr>
            </w:pPr>
            <w:r>
              <w:rPr>
                <w:sz w:val="20"/>
                <w:szCs w:val="20"/>
              </w:rPr>
              <w:t xml:space="preserve">Котельная </w:t>
            </w:r>
            <w:r w:rsidRPr="00A072A8">
              <w:rPr>
                <w:sz w:val="20"/>
                <w:szCs w:val="20"/>
              </w:rPr>
              <w:t>Аэропорт</w:t>
            </w:r>
          </w:p>
        </w:tc>
        <w:tc>
          <w:tcPr>
            <w:tcW w:w="850" w:type="dxa"/>
            <w:shd w:val="clear" w:color="auto" w:fill="auto"/>
            <w:tcMar>
              <w:left w:w="28" w:type="dxa"/>
              <w:right w:w="28" w:type="dxa"/>
            </w:tcMar>
            <w:vAlign w:val="center"/>
          </w:tcPr>
          <w:p w:rsidR="00D001A7" w:rsidRPr="00431482" w:rsidRDefault="00D001A7" w:rsidP="005E10FF">
            <w:pPr>
              <w:spacing w:after="0" w:line="240" w:lineRule="auto"/>
              <w:ind w:firstLine="0"/>
              <w:jc w:val="center"/>
              <w:rPr>
                <w:color w:val="000000"/>
                <w:sz w:val="20"/>
                <w:szCs w:val="20"/>
              </w:rPr>
            </w:pPr>
            <w:r>
              <w:rPr>
                <w:color w:val="000000"/>
                <w:sz w:val="20"/>
                <w:szCs w:val="20"/>
              </w:rPr>
              <w:t>м</w:t>
            </w:r>
            <w:r>
              <w:rPr>
                <w:color w:val="000000"/>
                <w:sz w:val="20"/>
                <w:szCs w:val="20"/>
                <w:vertAlign w:val="superscript"/>
              </w:rPr>
              <w:t>3</w:t>
            </w:r>
            <w:r>
              <w:rPr>
                <w:color w:val="000000"/>
                <w:sz w:val="20"/>
                <w:szCs w:val="20"/>
              </w:rPr>
              <w:t>/ч</w:t>
            </w:r>
          </w:p>
        </w:tc>
        <w:tc>
          <w:tcPr>
            <w:tcW w:w="850" w:type="dxa"/>
            <w:shd w:val="clear" w:color="auto" w:fill="auto"/>
            <w:tcMar>
              <w:left w:w="28" w:type="dxa"/>
              <w:right w:w="28" w:type="dxa"/>
            </w:tcMar>
            <w:vAlign w:val="center"/>
          </w:tcPr>
          <w:p w:rsidR="00D001A7" w:rsidRPr="007F01A8" w:rsidRDefault="00D001A7" w:rsidP="005E10FF">
            <w:pPr>
              <w:spacing w:after="0" w:line="240" w:lineRule="auto"/>
              <w:ind w:firstLine="0"/>
              <w:jc w:val="center"/>
              <w:rPr>
                <w:color w:val="000000"/>
                <w:sz w:val="20"/>
                <w:szCs w:val="20"/>
              </w:rPr>
            </w:pPr>
            <w:r>
              <w:rPr>
                <w:color w:val="000000"/>
                <w:sz w:val="20"/>
                <w:szCs w:val="20"/>
              </w:rPr>
              <w:t>353,26</w:t>
            </w:r>
          </w:p>
        </w:tc>
        <w:tc>
          <w:tcPr>
            <w:tcW w:w="851" w:type="dxa"/>
            <w:shd w:val="clear" w:color="auto" w:fill="auto"/>
            <w:tcMar>
              <w:left w:w="28" w:type="dxa"/>
              <w:right w:w="28" w:type="dxa"/>
            </w:tcMar>
            <w:vAlign w:val="center"/>
          </w:tcPr>
          <w:p w:rsidR="00D001A7" w:rsidRDefault="00D001A7" w:rsidP="005E10FF">
            <w:pPr>
              <w:spacing w:after="0" w:line="240" w:lineRule="auto"/>
              <w:ind w:firstLine="0"/>
              <w:jc w:val="center"/>
              <w:rPr>
                <w:color w:val="000000"/>
                <w:sz w:val="20"/>
                <w:szCs w:val="20"/>
              </w:rPr>
            </w:pPr>
            <w:r>
              <w:rPr>
                <w:color w:val="000000"/>
                <w:sz w:val="20"/>
                <w:szCs w:val="20"/>
              </w:rPr>
              <w:t>353,26</w:t>
            </w:r>
          </w:p>
        </w:tc>
        <w:tc>
          <w:tcPr>
            <w:tcW w:w="850" w:type="dxa"/>
            <w:shd w:val="clear" w:color="auto" w:fill="auto"/>
            <w:tcMar>
              <w:left w:w="28" w:type="dxa"/>
              <w:right w:w="28" w:type="dxa"/>
            </w:tcMar>
            <w:vAlign w:val="center"/>
          </w:tcPr>
          <w:p w:rsidR="00D001A7" w:rsidRDefault="00D001A7" w:rsidP="005E10FF">
            <w:pPr>
              <w:spacing w:after="0" w:line="240" w:lineRule="auto"/>
              <w:ind w:firstLine="0"/>
              <w:jc w:val="center"/>
              <w:rPr>
                <w:color w:val="000000"/>
                <w:sz w:val="20"/>
                <w:szCs w:val="20"/>
              </w:rPr>
            </w:pPr>
            <w:r>
              <w:rPr>
                <w:color w:val="000000"/>
                <w:sz w:val="20"/>
                <w:szCs w:val="20"/>
              </w:rPr>
              <w:t>372,28</w:t>
            </w:r>
          </w:p>
        </w:tc>
        <w:tc>
          <w:tcPr>
            <w:tcW w:w="851" w:type="dxa"/>
            <w:shd w:val="clear" w:color="auto" w:fill="auto"/>
            <w:tcMar>
              <w:left w:w="28" w:type="dxa"/>
              <w:right w:w="28" w:type="dxa"/>
            </w:tcMar>
            <w:vAlign w:val="center"/>
          </w:tcPr>
          <w:p w:rsidR="00D001A7" w:rsidRDefault="00D001A7" w:rsidP="00723019">
            <w:pPr>
              <w:spacing w:after="0" w:line="240" w:lineRule="auto"/>
              <w:ind w:firstLine="0"/>
              <w:jc w:val="center"/>
              <w:rPr>
                <w:color w:val="000000"/>
                <w:sz w:val="20"/>
                <w:szCs w:val="20"/>
              </w:rPr>
            </w:pPr>
            <w:r>
              <w:rPr>
                <w:color w:val="000000"/>
                <w:sz w:val="20"/>
                <w:szCs w:val="20"/>
              </w:rPr>
              <w:t>372,28</w:t>
            </w:r>
          </w:p>
        </w:tc>
        <w:tc>
          <w:tcPr>
            <w:tcW w:w="850" w:type="dxa"/>
            <w:shd w:val="clear" w:color="auto" w:fill="auto"/>
            <w:tcMar>
              <w:left w:w="28" w:type="dxa"/>
              <w:right w:w="28" w:type="dxa"/>
            </w:tcMar>
            <w:vAlign w:val="center"/>
          </w:tcPr>
          <w:p w:rsidR="00D001A7" w:rsidRDefault="00D001A7" w:rsidP="005E10FF">
            <w:pPr>
              <w:spacing w:after="0" w:line="240" w:lineRule="auto"/>
              <w:ind w:firstLine="0"/>
              <w:jc w:val="center"/>
              <w:rPr>
                <w:color w:val="000000"/>
                <w:sz w:val="20"/>
                <w:szCs w:val="20"/>
              </w:rPr>
            </w:pPr>
            <w:r>
              <w:rPr>
                <w:color w:val="000000"/>
                <w:sz w:val="20"/>
                <w:szCs w:val="20"/>
              </w:rPr>
              <w:t>-</w:t>
            </w:r>
          </w:p>
        </w:tc>
        <w:tc>
          <w:tcPr>
            <w:tcW w:w="851" w:type="dxa"/>
            <w:shd w:val="clear" w:color="auto" w:fill="auto"/>
            <w:tcMar>
              <w:left w:w="28" w:type="dxa"/>
              <w:right w:w="28" w:type="dxa"/>
            </w:tcMar>
            <w:vAlign w:val="center"/>
          </w:tcPr>
          <w:p w:rsidR="00D001A7" w:rsidRDefault="00D001A7" w:rsidP="005E10FF">
            <w:pPr>
              <w:spacing w:after="0" w:line="240" w:lineRule="auto"/>
              <w:ind w:firstLine="0"/>
              <w:jc w:val="center"/>
              <w:rPr>
                <w:color w:val="000000"/>
                <w:sz w:val="20"/>
                <w:szCs w:val="20"/>
              </w:rPr>
            </w:pPr>
            <w:r>
              <w:rPr>
                <w:color w:val="000000"/>
                <w:sz w:val="20"/>
                <w:szCs w:val="20"/>
              </w:rPr>
              <w:t>-</w:t>
            </w:r>
          </w:p>
        </w:tc>
        <w:tc>
          <w:tcPr>
            <w:tcW w:w="851" w:type="dxa"/>
            <w:shd w:val="clear" w:color="auto" w:fill="auto"/>
            <w:tcMar>
              <w:left w:w="28" w:type="dxa"/>
              <w:right w:w="28" w:type="dxa"/>
            </w:tcMar>
            <w:vAlign w:val="center"/>
          </w:tcPr>
          <w:p w:rsidR="00D001A7" w:rsidRDefault="00D001A7" w:rsidP="005E10FF">
            <w:pPr>
              <w:spacing w:after="0" w:line="240" w:lineRule="auto"/>
              <w:ind w:firstLine="0"/>
              <w:jc w:val="center"/>
              <w:rPr>
                <w:color w:val="000000"/>
                <w:sz w:val="20"/>
                <w:szCs w:val="20"/>
              </w:rPr>
            </w:pPr>
            <w:r>
              <w:rPr>
                <w:color w:val="000000"/>
                <w:sz w:val="20"/>
                <w:szCs w:val="20"/>
              </w:rPr>
              <w:t>-</w:t>
            </w:r>
          </w:p>
        </w:tc>
      </w:tr>
      <w:tr w:rsidR="00D001A7" w:rsidRPr="006B2429" w:rsidTr="00595C3D">
        <w:tc>
          <w:tcPr>
            <w:tcW w:w="2783" w:type="dxa"/>
            <w:tcMar>
              <w:left w:w="28" w:type="dxa"/>
              <w:right w:w="28" w:type="dxa"/>
            </w:tcMar>
            <w:vAlign w:val="center"/>
          </w:tcPr>
          <w:p w:rsidR="00D001A7" w:rsidRDefault="005B199E" w:rsidP="005E10FF">
            <w:pPr>
              <w:spacing w:after="0" w:line="240" w:lineRule="auto"/>
              <w:ind w:firstLine="0"/>
              <w:jc w:val="center"/>
              <w:rPr>
                <w:sz w:val="20"/>
                <w:szCs w:val="20"/>
              </w:rPr>
            </w:pPr>
            <w:r>
              <w:rPr>
                <w:sz w:val="20"/>
                <w:szCs w:val="20"/>
              </w:rPr>
              <w:t>Новая котельная Аэропорт на 6 МВт</w:t>
            </w:r>
          </w:p>
        </w:tc>
        <w:tc>
          <w:tcPr>
            <w:tcW w:w="850" w:type="dxa"/>
            <w:shd w:val="clear" w:color="auto" w:fill="auto"/>
            <w:tcMar>
              <w:left w:w="28" w:type="dxa"/>
              <w:right w:w="28" w:type="dxa"/>
            </w:tcMar>
            <w:vAlign w:val="center"/>
          </w:tcPr>
          <w:p w:rsidR="00D001A7" w:rsidRDefault="005B199E" w:rsidP="005E10FF">
            <w:pPr>
              <w:spacing w:after="0" w:line="240" w:lineRule="auto"/>
              <w:ind w:firstLine="0"/>
              <w:jc w:val="center"/>
              <w:rPr>
                <w:color w:val="000000"/>
                <w:sz w:val="20"/>
                <w:szCs w:val="20"/>
              </w:rPr>
            </w:pPr>
            <w:r>
              <w:rPr>
                <w:color w:val="000000"/>
                <w:sz w:val="20"/>
                <w:szCs w:val="20"/>
              </w:rPr>
              <w:t>м</w:t>
            </w:r>
            <w:r>
              <w:rPr>
                <w:color w:val="000000"/>
                <w:sz w:val="20"/>
                <w:szCs w:val="20"/>
                <w:vertAlign w:val="superscript"/>
              </w:rPr>
              <w:t>3</w:t>
            </w:r>
            <w:r>
              <w:rPr>
                <w:color w:val="000000"/>
                <w:sz w:val="20"/>
                <w:szCs w:val="20"/>
              </w:rPr>
              <w:t>/ч</w:t>
            </w:r>
          </w:p>
        </w:tc>
        <w:tc>
          <w:tcPr>
            <w:tcW w:w="850" w:type="dxa"/>
            <w:shd w:val="clear" w:color="auto" w:fill="auto"/>
            <w:tcMar>
              <w:left w:w="28" w:type="dxa"/>
              <w:right w:w="28" w:type="dxa"/>
            </w:tcMar>
            <w:vAlign w:val="center"/>
          </w:tcPr>
          <w:p w:rsidR="00D001A7" w:rsidRDefault="00D001A7" w:rsidP="005E10FF">
            <w:pPr>
              <w:spacing w:after="0" w:line="240" w:lineRule="auto"/>
              <w:ind w:firstLine="0"/>
              <w:jc w:val="center"/>
              <w:rPr>
                <w:color w:val="000000"/>
                <w:sz w:val="20"/>
                <w:szCs w:val="20"/>
              </w:rPr>
            </w:pPr>
            <w:r>
              <w:rPr>
                <w:color w:val="000000"/>
                <w:sz w:val="20"/>
                <w:szCs w:val="20"/>
              </w:rPr>
              <w:t>-</w:t>
            </w:r>
          </w:p>
        </w:tc>
        <w:tc>
          <w:tcPr>
            <w:tcW w:w="851" w:type="dxa"/>
            <w:shd w:val="clear" w:color="auto" w:fill="auto"/>
            <w:tcMar>
              <w:left w:w="28" w:type="dxa"/>
              <w:right w:w="28" w:type="dxa"/>
            </w:tcMar>
            <w:vAlign w:val="center"/>
          </w:tcPr>
          <w:p w:rsidR="00D001A7" w:rsidRDefault="00D001A7" w:rsidP="005E10FF">
            <w:pPr>
              <w:spacing w:after="0" w:line="240" w:lineRule="auto"/>
              <w:ind w:firstLine="0"/>
              <w:jc w:val="center"/>
              <w:rPr>
                <w:color w:val="000000"/>
                <w:sz w:val="20"/>
                <w:szCs w:val="20"/>
              </w:rPr>
            </w:pPr>
            <w:r>
              <w:rPr>
                <w:color w:val="000000"/>
                <w:sz w:val="20"/>
                <w:szCs w:val="20"/>
              </w:rPr>
              <w:t>-</w:t>
            </w:r>
          </w:p>
        </w:tc>
        <w:tc>
          <w:tcPr>
            <w:tcW w:w="850" w:type="dxa"/>
            <w:shd w:val="clear" w:color="auto" w:fill="auto"/>
            <w:tcMar>
              <w:left w:w="28" w:type="dxa"/>
              <w:right w:w="28" w:type="dxa"/>
            </w:tcMar>
            <w:vAlign w:val="center"/>
          </w:tcPr>
          <w:p w:rsidR="00D001A7" w:rsidRDefault="00D001A7" w:rsidP="005E10FF">
            <w:pPr>
              <w:spacing w:after="0" w:line="240" w:lineRule="auto"/>
              <w:ind w:firstLine="0"/>
              <w:jc w:val="center"/>
              <w:rPr>
                <w:color w:val="000000"/>
                <w:sz w:val="20"/>
                <w:szCs w:val="20"/>
              </w:rPr>
            </w:pPr>
            <w:r>
              <w:rPr>
                <w:color w:val="000000"/>
                <w:sz w:val="20"/>
                <w:szCs w:val="20"/>
              </w:rPr>
              <w:t>-</w:t>
            </w:r>
          </w:p>
        </w:tc>
        <w:tc>
          <w:tcPr>
            <w:tcW w:w="851" w:type="dxa"/>
            <w:shd w:val="clear" w:color="auto" w:fill="auto"/>
            <w:tcMar>
              <w:left w:w="28" w:type="dxa"/>
              <w:right w:w="28" w:type="dxa"/>
            </w:tcMar>
            <w:vAlign w:val="center"/>
          </w:tcPr>
          <w:p w:rsidR="00D001A7" w:rsidRDefault="00D001A7" w:rsidP="005E10FF">
            <w:pPr>
              <w:spacing w:after="0" w:line="240" w:lineRule="auto"/>
              <w:ind w:firstLine="0"/>
              <w:jc w:val="center"/>
              <w:rPr>
                <w:color w:val="000000"/>
                <w:sz w:val="20"/>
                <w:szCs w:val="20"/>
              </w:rPr>
            </w:pPr>
            <w:r>
              <w:rPr>
                <w:color w:val="000000"/>
                <w:sz w:val="20"/>
                <w:szCs w:val="20"/>
              </w:rPr>
              <w:t>-</w:t>
            </w:r>
          </w:p>
        </w:tc>
        <w:tc>
          <w:tcPr>
            <w:tcW w:w="850" w:type="dxa"/>
            <w:shd w:val="clear" w:color="auto" w:fill="auto"/>
            <w:tcMar>
              <w:left w:w="28" w:type="dxa"/>
              <w:right w:w="28" w:type="dxa"/>
            </w:tcMar>
            <w:vAlign w:val="center"/>
          </w:tcPr>
          <w:p w:rsidR="00D001A7" w:rsidRDefault="00E80795" w:rsidP="005E10FF">
            <w:pPr>
              <w:spacing w:after="0" w:line="240" w:lineRule="auto"/>
              <w:ind w:firstLine="0"/>
              <w:jc w:val="center"/>
              <w:rPr>
                <w:color w:val="000000"/>
                <w:sz w:val="20"/>
                <w:szCs w:val="20"/>
              </w:rPr>
            </w:pPr>
            <w:r>
              <w:rPr>
                <w:color w:val="000000"/>
                <w:sz w:val="20"/>
                <w:szCs w:val="20"/>
              </w:rPr>
              <w:t>353,26</w:t>
            </w:r>
          </w:p>
        </w:tc>
        <w:tc>
          <w:tcPr>
            <w:tcW w:w="851" w:type="dxa"/>
            <w:shd w:val="clear" w:color="auto" w:fill="auto"/>
            <w:tcMar>
              <w:left w:w="28" w:type="dxa"/>
              <w:right w:w="28" w:type="dxa"/>
            </w:tcMar>
            <w:vAlign w:val="center"/>
          </w:tcPr>
          <w:p w:rsidR="00D001A7" w:rsidRDefault="00E80795" w:rsidP="005E10FF">
            <w:pPr>
              <w:spacing w:after="0" w:line="240" w:lineRule="auto"/>
              <w:ind w:firstLine="0"/>
              <w:jc w:val="center"/>
              <w:rPr>
                <w:color w:val="000000"/>
                <w:sz w:val="20"/>
                <w:szCs w:val="20"/>
              </w:rPr>
            </w:pPr>
            <w:r>
              <w:rPr>
                <w:color w:val="000000"/>
                <w:sz w:val="20"/>
                <w:szCs w:val="20"/>
              </w:rPr>
              <w:t>353,26</w:t>
            </w:r>
          </w:p>
        </w:tc>
        <w:tc>
          <w:tcPr>
            <w:tcW w:w="851" w:type="dxa"/>
            <w:shd w:val="clear" w:color="auto" w:fill="auto"/>
            <w:tcMar>
              <w:left w:w="28" w:type="dxa"/>
              <w:right w:w="28" w:type="dxa"/>
            </w:tcMar>
            <w:vAlign w:val="center"/>
          </w:tcPr>
          <w:p w:rsidR="00D001A7" w:rsidRDefault="00595C3D" w:rsidP="005E10FF">
            <w:pPr>
              <w:spacing w:after="0" w:line="240" w:lineRule="auto"/>
              <w:ind w:firstLine="0"/>
              <w:jc w:val="center"/>
              <w:rPr>
                <w:color w:val="000000"/>
                <w:sz w:val="20"/>
                <w:szCs w:val="20"/>
              </w:rPr>
            </w:pPr>
            <w:r>
              <w:rPr>
                <w:color w:val="000000"/>
                <w:sz w:val="20"/>
                <w:szCs w:val="20"/>
              </w:rPr>
              <w:t>649,45</w:t>
            </w:r>
          </w:p>
        </w:tc>
      </w:tr>
      <w:tr w:rsidR="00D001A7" w:rsidRPr="006B2429" w:rsidTr="005B199E">
        <w:tc>
          <w:tcPr>
            <w:tcW w:w="2783" w:type="dxa"/>
            <w:tcMar>
              <w:left w:w="28" w:type="dxa"/>
              <w:right w:w="28" w:type="dxa"/>
            </w:tcMar>
            <w:vAlign w:val="center"/>
          </w:tcPr>
          <w:p w:rsidR="00D001A7" w:rsidRPr="00A072A8" w:rsidRDefault="00D001A7" w:rsidP="005E10FF">
            <w:pPr>
              <w:spacing w:after="0" w:line="240" w:lineRule="auto"/>
              <w:ind w:firstLine="0"/>
              <w:jc w:val="center"/>
              <w:rPr>
                <w:sz w:val="20"/>
                <w:szCs w:val="20"/>
              </w:rPr>
            </w:pPr>
            <w:r>
              <w:rPr>
                <w:sz w:val="20"/>
                <w:szCs w:val="20"/>
              </w:rPr>
              <w:t>Б</w:t>
            </w:r>
            <w:r w:rsidRPr="00AE7447">
              <w:rPr>
                <w:sz w:val="20"/>
                <w:szCs w:val="20"/>
              </w:rPr>
              <w:t>лочно-модульная котельная</w:t>
            </w:r>
          </w:p>
        </w:tc>
        <w:tc>
          <w:tcPr>
            <w:tcW w:w="850" w:type="dxa"/>
            <w:shd w:val="clear" w:color="auto" w:fill="auto"/>
            <w:tcMar>
              <w:left w:w="28" w:type="dxa"/>
              <w:right w:w="28" w:type="dxa"/>
            </w:tcMar>
            <w:vAlign w:val="center"/>
          </w:tcPr>
          <w:p w:rsidR="00D001A7" w:rsidRPr="00431482" w:rsidRDefault="00D001A7" w:rsidP="005E10FF">
            <w:pPr>
              <w:spacing w:after="0" w:line="240" w:lineRule="auto"/>
              <w:ind w:firstLine="0"/>
              <w:jc w:val="center"/>
              <w:rPr>
                <w:color w:val="000000"/>
                <w:sz w:val="20"/>
                <w:szCs w:val="20"/>
              </w:rPr>
            </w:pPr>
            <w:r>
              <w:rPr>
                <w:color w:val="000000"/>
                <w:sz w:val="20"/>
                <w:szCs w:val="20"/>
              </w:rPr>
              <w:t>м</w:t>
            </w:r>
            <w:r>
              <w:rPr>
                <w:color w:val="000000"/>
                <w:sz w:val="20"/>
                <w:szCs w:val="20"/>
                <w:vertAlign w:val="superscript"/>
              </w:rPr>
              <w:t>3</w:t>
            </w:r>
            <w:r>
              <w:rPr>
                <w:color w:val="000000"/>
                <w:sz w:val="20"/>
                <w:szCs w:val="20"/>
              </w:rPr>
              <w:t>/ч</w:t>
            </w:r>
          </w:p>
        </w:tc>
        <w:tc>
          <w:tcPr>
            <w:tcW w:w="850" w:type="dxa"/>
            <w:shd w:val="clear" w:color="auto" w:fill="auto"/>
            <w:tcMar>
              <w:left w:w="28" w:type="dxa"/>
              <w:right w:w="28" w:type="dxa"/>
            </w:tcMar>
            <w:vAlign w:val="center"/>
          </w:tcPr>
          <w:p w:rsidR="00D001A7" w:rsidRPr="007F01A8" w:rsidRDefault="00D001A7" w:rsidP="005E10FF">
            <w:pPr>
              <w:spacing w:after="0" w:line="240" w:lineRule="auto"/>
              <w:ind w:firstLine="0"/>
              <w:jc w:val="center"/>
              <w:rPr>
                <w:color w:val="000000"/>
                <w:sz w:val="20"/>
                <w:szCs w:val="20"/>
              </w:rPr>
            </w:pPr>
            <w:r>
              <w:rPr>
                <w:color w:val="000000"/>
                <w:sz w:val="20"/>
                <w:szCs w:val="20"/>
              </w:rPr>
              <w:t>108,69</w:t>
            </w:r>
          </w:p>
        </w:tc>
        <w:tc>
          <w:tcPr>
            <w:tcW w:w="851" w:type="dxa"/>
            <w:shd w:val="clear" w:color="auto" w:fill="auto"/>
            <w:tcMar>
              <w:left w:w="28" w:type="dxa"/>
              <w:right w:w="28" w:type="dxa"/>
            </w:tcMar>
            <w:vAlign w:val="center"/>
          </w:tcPr>
          <w:p w:rsidR="00D001A7" w:rsidRPr="007F01A8" w:rsidRDefault="00D001A7" w:rsidP="00723019">
            <w:pPr>
              <w:spacing w:after="0" w:line="240" w:lineRule="auto"/>
              <w:ind w:firstLine="0"/>
              <w:jc w:val="center"/>
              <w:rPr>
                <w:color w:val="000000"/>
                <w:sz w:val="20"/>
                <w:szCs w:val="20"/>
              </w:rPr>
            </w:pPr>
            <w:r>
              <w:rPr>
                <w:color w:val="000000"/>
                <w:sz w:val="20"/>
                <w:szCs w:val="20"/>
              </w:rPr>
              <w:t>108,69</w:t>
            </w:r>
          </w:p>
        </w:tc>
        <w:tc>
          <w:tcPr>
            <w:tcW w:w="850" w:type="dxa"/>
            <w:shd w:val="clear" w:color="auto" w:fill="auto"/>
            <w:tcMar>
              <w:left w:w="28" w:type="dxa"/>
              <w:right w:w="28" w:type="dxa"/>
            </w:tcMar>
            <w:vAlign w:val="center"/>
          </w:tcPr>
          <w:p w:rsidR="00D001A7" w:rsidRPr="007F01A8" w:rsidRDefault="00D001A7" w:rsidP="00723019">
            <w:pPr>
              <w:spacing w:after="0" w:line="240" w:lineRule="auto"/>
              <w:ind w:firstLine="0"/>
              <w:jc w:val="center"/>
              <w:rPr>
                <w:color w:val="000000"/>
                <w:sz w:val="20"/>
                <w:szCs w:val="20"/>
              </w:rPr>
            </w:pPr>
            <w:r>
              <w:rPr>
                <w:color w:val="000000"/>
                <w:sz w:val="20"/>
                <w:szCs w:val="20"/>
              </w:rPr>
              <w:t>108,69</w:t>
            </w:r>
          </w:p>
        </w:tc>
        <w:tc>
          <w:tcPr>
            <w:tcW w:w="851" w:type="dxa"/>
            <w:shd w:val="clear" w:color="auto" w:fill="auto"/>
            <w:tcMar>
              <w:left w:w="28" w:type="dxa"/>
              <w:right w:w="28" w:type="dxa"/>
            </w:tcMar>
            <w:vAlign w:val="center"/>
          </w:tcPr>
          <w:p w:rsidR="00D001A7" w:rsidRPr="007F01A8" w:rsidRDefault="00D001A7" w:rsidP="00723019">
            <w:pPr>
              <w:spacing w:after="0" w:line="240" w:lineRule="auto"/>
              <w:ind w:firstLine="0"/>
              <w:jc w:val="center"/>
              <w:rPr>
                <w:color w:val="000000"/>
                <w:sz w:val="20"/>
                <w:szCs w:val="20"/>
              </w:rPr>
            </w:pPr>
            <w:r>
              <w:rPr>
                <w:color w:val="000000"/>
                <w:sz w:val="20"/>
                <w:szCs w:val="20"/>
              </w:rPr>
              <w:t>108,69</w:t>
            </w:r>
          </w:p>
        </w:tc>
        <w:tc>
          <w:tcPr>
            <w:tcW w:w="850" w:type="dxa"/>
            <w:shd w:val="clear" w:color="auto" w:fill="auto"/>
            <w:tcMar>
              <w:left w:w="28" w:type="dxa"/>
              <w:right w:w="28" w:type="dxa"/>
            </w:tcMar>
            <w:vAlign w:val="center"/>
          </w:tcPr>
          <w:p w:rsidR="00D001A7" w:rsidRPr="007F01A8" w:rsidRDefault="00D001A7" w:rsidP="00723019">
            <w:pPr>
              <w:spacing w:after="0" w:line="240" w:lineRule="auto"/>
              <w:ind w:firstLine="0"/>
              <w:jc w:val="center"/>
              <w:rPr>
                <w:color w:val="000000"/>
                <w:sz w:val="20"/>
                <w:szCs w:val="20"/>
              </w:rPr>
            </w:pPr>
            <w:r>
              <w:rPr>
                <w:color w:val="000000"/>
                <w:sz w:val="20"/>
                <w:szCs w:val="20"/>
              </w:rPr>
              <w:t>108,69</w:t>
            </w:r>
          </w:p>
        </w:tc>
        <w:tc>
          <w:tcPr>
            <w:tcW w:w="851" w:type="dxa"/>
            <w:shd w:val="clear" w:color="auto" w:fill="auto"/>
            <w:tcMar>
              <w:left w:w="28" w:type="dxa"/>
              <w:right w:w="28" w:type="dxa"/>
            </w:tcMar>
            <w:vAlign w:val="center"/>
          </w:tcPr>
          <w:p w:rsidR="00D001A7" w:rsidRDefault="00D001A7" w:rsidP="005E10FF">
            <w:pPr>
              <w:spacing w:after="0" w:line="240" w:lineRule="auto"/>
              <w:ind w:firstLine="0"/>
              <w:jc w:val="center"/>
              <w:rPr>
                <w:color w:val="000000"/>
                <w:sz w:val="20"/>
                <w:szCs w:val="20"/>
              </w:rPr>
            </w:pPr>
            <w:r>
              <w:rPr>
                <w:color w:val="000000"/>
                <w:sz w:val="20"/>
                <w:szCs w:val="20"/>
              </w:rPr>
              <w:t>201,09</w:t>
            </w:r>
          </w:p>
        </w:tc>
        <w:tc>
          <w:tcPr>
            <w:tcW w:w="851" w:type="dxa"/>
            <w:shd w:val="clear" w:color="auto" w:fill="auto"/>
            <w:tcMar>
              <w:left w:w="28" w:type="dxa"/>
              <w:right w:w="28" w:type="dxa"/>
            </w:tcMar>
            <w:vAlign w:val="center"/>
          </w:tcPr>
          <w:p w:rsidR="00D001A7" w:rsidRDefault="005B199E" w:rsidP="005E10FF">
            <w:pPr>
              <w:spacing w:after="0" w:line="240" w:lineRule="auto"/>
              <w:ind w:firstLine="0"/>
              <w:jc w:val="center"/>
              <w:rPr>
                <w:color w:val="000000"/>
                <w:sz w:val="20"/>
                <w:szCs w:val="20"/>
              </w:rPr>
            </w:pPr>
            <w:r>
              <w:rPr>
                <w:color w:val="000000"/>
                <w:sz w:val="20"/>
                <w:szCs w:val="20"/>
              </w:rPr>
              <w:t>1012,23</w:t>
            </w:r>
          </w:p>
        </w:tc>
      </w:tr>
      <w:tr w:rsidR="00D001A7" w:rsidRPr="006B2429" w:rsidTr="00D001A7">
        <w:tc>
          <w:tcPr>
            <w:tcW w:w="2783" w:type="dxa"/>
            <w:tcMar>
              <w:left w:w="28" w:type="dxa"/>
              <w:right w:w="28" w:type="dxa"/>
            </w:tcMar>
            <w:vAlign w:val="center"/>
          </w:tcPr>
          <w:p w:rsidR="00D001A7" w:rsidRPr="00A072A8" w:rsidRDefault="00D001A7" w:rsidP="005E10FF">
            <w:pPr>
              <w:spacing w:after="0" w:line="240" w:lineRule="auto"/>
              <w:ind w:firstLine="0"/>
              <w:jc w:val="center"/>
              <w:rPr>
                <w:sz w:val="20"/>
                <w:szCs w:val="20"/>
              </w:rPr>
            </w:pPr>
            <w:r w:rsidRPr="00005A4C">
              <w:rPr>
                <w:color w:val="000000"/>
                <w:sz w:val="20"/>
                <w:szCs w:val="20"/>
              </w:rPr>
              <w:t>Котельная Теги</w:t>
            </w:r>
          </w:p>
        </w:tc>
        <w:tc>
          <w:tcPr>
            <w:tcW w:w="850" w:type="dxa"/>
            <w:shd w:val="clear" w:color="auto" w:fill="auto"/>
            <w:tcMar>
              <w:left w:w="28" w:type="dxa"/>
              <w:right w:w="28" w:type="dxa"/>
            </w:tcMar>
            <w:vAlign w:val="center"/>
          </w:tcPr>
          <w:p w:rsidR="00D001A7" w:rsidRPr="00431482" w:rsidRDefault="00D001A7" w:rsidP="00662C79">
            <w:pPr>
              <w:spacing w:after="0" w:line="240" w:lineRule="auto"/>
              <w:ind w:firstLine="0"/>
              <w:jc w:val="center"/>
              <w:rPr>
                <w:color w:val="000000"/>
                <w:sz w:val="20"/>
                <w:szCs w:val="20"/>
              </w:rPr>
            </w:pPr>
            <w:r>
              <w:rPr>
                <w:color w:val="000000"/>
                <w:sz w:val="20"/>
                <w:szCs w:val="20"/>
              </w:rPr>
              <w:t>м</w:t>
            </w:r>
            <w:r>
              <w:rPr>
                <w:color w:val="000000"/>
                <w:sz w:val="20"/>
                <w:szCs w:val="20"/>
                <w:vertAlign w:val="superscript"/>
              </w:rPr>
              <w:t>3</w:t>
            </w:r>
            <w:r>
              <w:rPr>
                <w:color w:val="000000"/>
                <w:sz w:val="20"/>
                <w:szCs w:val="20"/>
              </w:rPr>
              <w:t>/ч</w:t>
            </w:r>
          </w:p>
        </w:tc>
        <w:tc>
          <w:tcPr>
            <w:tcW w:w="850" w:type="dxa"/>
            <w:shd w:val="clear" w:color="auto" w:fill="auto"/>
            <w:tcMar>
              <w:left w:w="28" w:type="dxa"/>
              <w:right w:w="28" w:type="dxa"/>
            </w:tcMar>
            <w:vAlign w:val="center"/>
          </w:tcPr>
          <w:p w:rsidR="00D001A7" w:rsidRPr="007F01A8" w:rsidRDefault="00D001A7" w:rsidP="005E10FF">
            <w:pPr>
              <w:spacing w:after="0" w:line="240" w:lineRule="auto"/>
              <w:ind w:firstLine="0"/>
              <w:jc w:val="center"/>
              <w:rPr>
                <w:color w:val="000000"/>
                <w:sz w:val="20"/>
                <w:szCs w:val="20"/>
              </w:rPr>
            </w:pPr>
            <w:r>
              <w:rPr>
                <w:color w:val="000000"/>
                <w:sz w:val="20"/>
                <w:szCs w:val="20"/>
              </w:rPr>
              <w:t>62,02</w:t>
            </w:r>
          </w:p>
        </w:tc>
        <w:tc>
          <w:tcPr>
            <w:tcW w:w="851" w:type="dxa"/>
            <w:shd w:val="clear" w:color="auto" w:fill="auto"/>
            <w:tcMar>
              <w:left w:w="28" w:type="dxa"/>
              <w:right w:w="28" w:type="dxa"/>
            </w:tcMar>
            <w:vAlign w:val="center"/>
          </w:tcPr>
          <w:p w:rsidR="00D001A7" w:rsidRDefault="00D001A7" w:rsidP="005E10FF">
            <w:pPr>
              <w:spacing w:after="0" w:line="240" w:lineRule="auto"/>
              <w:ind w:firstLine="0"/>
              <w:jc w:val="center"/>
              <w:rPr>
                <w:color w:val="000000"/>
                <w:sz w:val="20"/>
                <w:szCs w:val="20"/>
              </w:rPr>
            </w:pPr>
            <w:r>
              <w:rPr>
                <w:color w:val="000000"/>
                <w:sz w:val="20"/>
                <w:szCs w:val="20"/>
              </w:rPr>
              <w:t>62,02</w:t>
            </w:r>
          </w:p>
        </w:tc>
        <w:tc>
          <w:tcPr>
            <w:tcW w:w="850" w:type="dxa"/>
            <w:shd w:val="clear" w:color="auto" w:fill="auto"/>
            <w:tcMar>
              <w:left w:w="28" w:type="dxa"/>
              <w:right w:w="28" w:type="dxa"/>
            </w:tcMar>
            <w:vAlign w:val="center"/>
          </w:tcPr>
          <w:p w:rsidR="00D001A7" w:rsidRDefault="00D001A7" w:rsidP="005E10FF">
            <w:pPr>
              <w:spacing w:after="0" w:line="240" w:lineRule="auto"/>
              <w:ind w:firstLine="0"/>
              <w:jc w:val="center"/>
              <w:rPr>
                <w:color w:val="000000"/>
                <w:sz w:val="20"/>
                <w:szCs w:val="20"/>
              </w:rPr>
            </w:pPr>
            <w:r>
              <w:rPr>
                <w:color w:val="000000"/>
                <w:sz w:val="20"/>
                <w:szCs w:val="20"/>
              </w:rPr>
              <w:t>62,02</w:t>
            </w:r>
          </w:p>
        </w:tc>
        <w:tc>
          <w:tcPr>
            <w:tcW w:w="851" w:type="dxa"/>
            <w:shd w:val="clear" w:color="auto" w:fill="auto"/>
            <w:tcMar>
              <w:left w:w="28" w:type="dxa"/>
              <w:right w:w="28" w:type="dxa"/>
            </w:tcMar>
            <w:vAlign w:val="center"/>
          </w:tcPr>
          <w:p w:rsidR="00D001A7" w:rsidRDefault="00D001A7" w:rsidP="005E10FF">
            <w:pPr>
              <w:spacing w:after="0" w:line="240" w:lineRule="auto"/>
              <w:ind w:firstLine="0"/>
              <w:jc w:val="center"/>
              <w:rPr>
                <w:color w:val="000000"/>
                <w:sz w:val="20"/>
                <w:szCs w:val="20"/>
              </w:rPr>
            </w:pPr>
            <w:r>
              <w:rPr>
                <w:color w:val="000000"/>
                <w:sz w:val="20"/>
                <w:szCs w:val="20"/>
              </w:rPr>
              <w:t>85,27</w:t>
            </w:r>
          </w:p>
        </w:tc>
        <w:tc>
          <w:tcPr>
            <w:tcW w:w="850" w:type="dxa"/>
            <w:shd w:val="clear" w:color="auto" w:fill="auto"/>
            <w:tcMar>
              <w:left w:w="28" w:type="dxa"/>
              <w:right w:w="28" w:type="dxa"/>
            </w:tcMar>
            <w:vAlign w:val="center"/>
          </w:tcPr>
          <w:p w:rsidR="00D001A7" w:rsidRDefault="00D001A7" w:rsidP="005E10FF">
            <w:pPr>
              <w:spacing w:after="0" w:line="240" w:lineRule="auto"/>
              <w:ind w:firstLine="0"/>
              <w:jc w:val="center"/>
              <w:rPr>
                <w:color w:val="000000"/>
                <w:sz w:val="20"/>
                <w:szCs w:val="20"/>
              </w:rPr>
            </w:pPr>
            <w:r>
              <w:rPr>
                <w:color w:val="000000"/>
                <w:sz w:val="20"/>
                <w:szCs w:val="20"/>
              </w:rPr>
              <w:t>91,09</w:t>
            </w:r>
          </w:p>
        </w:tc>
        <w:tc>
          <w:tcPr>
            <w:tcW w:w="851" w:type="dxa"/>
            <w:shd w:val="clear" w:color="auto" w:fill="auto"/>
            <w:tcMar>
              <w:left w:w="28" w:type="dxa"/>
              <w:right w:w="28" w:type="dxa"/>
            </w:tcMar>
            <w:vAlign w:val="center"/>
          </w:tcPr>
          <w:p w:rsidR="00D001A7" w:rsidRDefault="00D001A7" w:rsidP="005E10FF">
            <w:pPr>
              <w:spacing w:after="0" w:line="240" w:lineRule="auto"/>
              <w:ind w:firstLine="0"/>
              <w:jc w:val="center"/>
              <w:rPr>
                <w:color w:val="000000"/>
                <w:sz w:val="20"/>
                <w:szCs w:val="20"/>
              </w:rPr>
            </w:pPr>
            <w:r>
              <w:rPr>
                <w:color w:val="000000"/>
                <w:sz w:val="20"/>
                <w:szCs w:val="20"/>
              </w:rPr>
              <w:t>98,84</w:t>
            </w:r>
          </w:p>
        </w:tc>
        <w:tc>
          <w:tcPr>
            <w:tcW w:w="851" w:type="dxa"/>
            <w:shd w:val="clear" w:color="auto" w:fill="auto"/>
            <w:tcMar>
              <w:left w:w="28" w:type="dxa"/>
              <w:right w:w="28" w:type="dxa"/>
            </w:tcMar>
            <w:vAlign w:val="center"/>
          </w:tcPr>
          <w:p w:rsidR="00D001A7" w:rsidRDefault="00D001A7" w:rsidP="005E10FF">
            <w:pPr>
              <w:spacing w:after="0" w:line="240" w:lineRule="auto"/>
              <w:ind w:firstLine="0"/>
              <w:jc w:val="center"/>
              <w:rPr>
                <w:color w:val="000000"/>
                <w:sz w:val="20"/>
                <w:szCs w:val="20"/>
              </w:rPr>
            </w:pPr>
            <w:r>
              <w:rPr>
                <w:color w:val="000000"/>
                <w:sz w:val="20"/>
                <w:szCs w:val="20"/>
              </w:rPr>
              <w:t>124,03</w:t>
            </w:r>
          </w:p>
        </w:tc>
      </w:tr>
    </w:tbl>
    <w:p w:rsidR="00CF04A7" w:rsidRDefault="00CF04A7" w:rsidP="00FF7A3F"/>
    <w:p w:rsidR="00476882" w:rsidRPr="00E81C71" w:rsidRDefault="00476882" w:rsidP="00B53E60">
      <w:pPr>
        <w:pStyle w:val="5"/>
        <w:rPr>
          <w:rFonts w:eastAsia="TimesNewRomanPS-BoldMT"/>
        </w:rPr>
      </w:pPr>
      <w:bookmarkStart w:id="166" w:name="_Toc501370726"/>
      <w:bookmarkStart w:id="167" w:name="bookmark47"/>
      <w:r>
        <w:rPr>
          <w:rFonts w:eastAsia="TimesNewRomanPS-BoldMT"/>
        </w:rPr>
        <w:lastRenderedPageBreak/>
        <w:t>б</w:t>
      </w:r>
      <w:r w:rsidRPr="00D71333">
        <w:rPr>
          <w:rFonts w:eastAsia="TimesNewRomanPS-BoldMT"/>
        </w:rPr>
        <w:t xml:space="preserve">) </w:t>
      </w:r>
      <w:r w:rsidRPr="00476882">
        <w:t>расчеты по каждому источнику тепловой энергии нормативных запасов аварийных видов топлива</w:t>
      </w:r>
      <w:bookmarkEnd w:id="166"/>
    </w:p>
    <w:bookmarkEnd w:id="167"/>
    <w:p w:rsidR="007C6EC1" w:rsidRDefault="004B4F2D" w:rsidP="007C6EC1">
      <w:r>
        <w:t>Р</w:t>
      </w:r>
      <w:r w:rsidR="007C6EC1">
        <w:t>езервное топливо для котельных: Центральная котельная, котельная ЦРБ, котельная Противотуберкулезного диспансера, котельная Аэропорт, блочно-модульная котельная служит – дизельное топливо. На котельной ЖЭУ Теги резервное топливо не предусмотрено.</w:t>
      </w:r>
    </w:p>
    <w:p w:rsidR="002030CB" w:rsidRPr="00476882" w:rsidRDefault="00662C79" w:rsidP="00476882">
      <w:r w:rsidRPr="00476882">
        <w:t xml:space="preserve">Расчет нормативных запасов аварийного вида топлива произведен согласно требованиям СНиП </w:t>
      </w:r>
      <w:r w:rsidR="007B17ED">
        <w:rPr>
          <w:lang w:val="en-US"/>
        </w:rPr>
        <w:t>II</w:t>
      </w:r>
      <w:r w:rsidRPr="00476882">
        <w:t>-35-76 «Котельные установки» п. 11.38. Емкость хранилищ жидкого топлива в зависимости от суточного расхода следует принимать, для основного и аварийного топлива, доставляемого автомобильным транспортом на 5-и суточный расход. Результаты расчетов представлены в таблице 8.3. Количество емкостей принимать не менее 2-х.</w:t>
      </w:r>
    </w:p>
    <w:p w:rsidR="00476882" w:rsidRDefault="00662C79" w:rsidP="00476882">
      <w:pPr>
        <w:jc w:val="right"/>
      </w:pPr>
      <w:r w:rsidRPr="00476882">
        <w:t>Таблица 8.3</w:t>
      </w:r>
    </w:p>
    <w:p w:rsidR="00662C79" w:rsidRDefault="00662C79" w:rsidP="00476882">
      <w:pPr>
        <w:ind w:firstLine="0"/>
        <w:jc w:val="center"/>
      </w:pPr>
      <w:r w:rsidRPr="00476882">
        <w:t>Объём ёмкостей хранилища аварийного топлива</w:t>
      </w:r>
    </w:p>
    <w:tbl>
      <w:tblPr>
        <w:tblStyle w:val="af1"/>
        <w:tblW w:w="9587" w:type="dxa"/>
        <w:tblInd w:w="80" w:type="dxa"/>
        <w:tblLayout w:type="fixed"/>
        <w:tblLook w:val="04A0" w:firstRow="1" w:lastRow="0" w:firstColumn="1" w:lastColumn="0" w:noHBand="0" w:noVBand="1"/>
      </w:tblPr>
      <w:tblGrid>
        <w:gridCol w:w="3209"/>
        <w:gridCol w:w="911"/>
        <w:gridCol w:w="911"/>
        <w:gridCol w:w="911"/>
        <w:gridCol w:w="911"/>
        <w:gridCol w:w="911"/>
        <w:gridCol w:w="911"/>
        <w:gridCol w:w="912"/>
      </w:tblGrid>
      <w:tr w:rsidR="00476882" w:rsidRPr="006B2429" w:rsidTr="005E10FF">
        <w:trPr>
          <w:tblHeader/>
        </w:trPr>
        <w:tc>
          <w:tcPr>
            <w:tcW w:w="3209" w:type="dxa"/>
            <w:vMerge w:val="restart"/>
            <w:tcMar>
              <w:left w:w="28" w:type="dxa"/>
              <w:right w:w="28" w:type="dxa"/>
            </w:tcMar>
            <w:vAlign w:val="center"/>
          </w:tcPr>
          <w:p w:rsidR="00476882" w:rsidRPr="0098693F" w:rsidRDefault="00476882" w:rsidP="005E10FF">
            <w:pPr>
              <w:keepNext/>
              <w:spacing w:after="0" w:line="240" w:lineRule="auto"/>
              <w:ind w:firstLine="0"/>
              <w:jc w:val="center"/>
              <w:rPr>
                <w:rFonts w:eastAsiaTheme="minorHAnsi"/>
                <w:b/>
                <w:sz w:val="20"/>
                <w:szCs w:val="20"/>
              </w:rPr>
            </w:pPr>
            <w:r>
              <w:rPr>
                <w:rFonts w:eastAsiaTheme="minorHAnsi"/>
                <w:b/>
                <w:sz w:val="20"/>
                <w:szCs w:val="20"/>
              </w:rPr>
              <w:t>Источник</w:t>
            </w:r>
            <w:r w:rsidRPr="0098693F">
              <w:rPr>
                <w:rFonts w:eastAsiaTheme="minorHAnsi"/>
                <w:b/>
                <w:sz w:val="20"/>
                <w:szCs w:val="20"/>
              </w:rPr>
              <w:t xml:space="preserve"> теплоснабжения</w:t>
            </w:r>
          </w:p>
        </w:tc>
        <w:tc>
          <w:tcPr>
            <w:tcW w:w="6378" w:type="dxa"/>
            <w:gridSpan w:val="7"/>
          </w:tcPr>
          <w:p w:rsidR="00476882" w:rsidRPr="00476882" w:rsidRDefault="00476882" w:rsidP="005E10FF">
            <w:pPr>
              <w:keepNext/>
              <w:spacing w:after="0" w:line="240" w:lineRule="auto"/>
              <w:ind w:firstLine="0"/>
              <w:jc w:val="center"/>
              <w:rPr>
                <w:b/>
                <w:sz w:val="20"/>
                <w:szCs w:val="20"/>
              </w:rPr>
            </w:pPr>
            <w:r w:rsidRPr="00476882">
              <w:rPr>
                <w:b/>
                <w:sz w:val="20"/>
                <w:szCs w:val="20"/>
              </w:rPr>
              <w:t xml:space="preserve">Объем, </w:t>
            </w:r>
            <w:r w:rsidRPr="00476882">
              <w:rPr>
                <w:b/>
                <w:color w:val="000000"/>
                <w:sz w:val="20"/>
                <w:szCs w:val="20"/>
              </w:rPr>
              <w:t>м</w:t>
            </w:r>
            <w:r w:rsidRPr="00476882">
              <w:rPr>
                <w:b/>
                <w:color w:val="000000"/>
                <w:sz w:val="20"/>
                <w:szCs w:val="20"/>
                <w:vertAlign w:val="superscript"/>
              </w:rPr>
              <w:t>3</w:t>
            </w:r>
          </w:p>
        </w:tc>
      </w:tr>
      <w:tr w:rsidR="00476882" w:rsidRPr="006B2429" w:rsidTr="00476882">
        <w:trPr>
          <w:cantSplit/>
          <w:trHeight w:val="77"/>
          <w:tblHeader/>
        </w:trPr>
        <w:tc>
          <w:tcPr>
            <w:tcW w:w="3209" w:type="dxa"/>
            <w:vMerge/>
            <w:tcMar>
              <w:left w:w="28" w:type="dxa"/>
              <w:right w:w="28" w:type="dxa"/>
            </w:tcMar>
            <w:vAlign w:val="center"/>
          </w:tcPr>
          <w:p w:rsidR="00476882" w:rsidRDefault="00476882" w:rsidP="005E10FF">
            <w:pPr>
              <w:spacing w:after="0" w:line="240" w:lineRule="auto"/>
              <w:ind w:firstLine="0"/>
              <w:jc w:val="center"/>
              <w:rPr>
                <w:rFonts w:eastAsiaTheme="minorHAnsi"/>
                <w:b/>
                <w:sz w:val="20"/>
                <w:szCs w:val="20"/>
              </w:rPr>
            </w:pPr>
          </w:p>
        </w:tc>
        <w:tc>
          <w:tcPr>
            <w:tcW w:w="911" w:type="dxa"/>
            <w:vAlign w:val="center"/>
          </w:tcPr>
          <w:p w:rsidR="00476882" w:rsidRPr="006B2429" w:rsidRDefault="00476882" w:rsidP="00476882">
            <w:pPr>
              <w:spacing w:after="0" w:line="240" w:lineRule="auto"/>
              <w:ind w:firstLine="0"/>
              <w:jc w:val="center"/>
              <w:rPr>
                <w:b/>
                <w:sz w:val="20"/>
                <w:szCs w:val="20"/>
              </w:rPr>
            </w:pPr>
            <w:r>
              <w:rPr>
                <w:b/>
                <w:sz w:val="20"/>
                <w:szCs w:val="20"/>
              </w:rPr>
              <w:t>2016 г.</w:t>
            </w:r>
          </w:p>
        </w:tc>
        <w:tc>
          <w:tcPr>
            <w:tcW w:w="911" w:type="dxa"/>
            <w:tcMar>
              <w:left w:w="28" w:type="dxa"/>
              <w:right w:w="28" w:type="dxa"/>
            </w:tcMar>
            <w:vAlign w:val="center"/>
          </w:tcPr>
          <w:p w:rsidR="00476882" w:rsidRPr="006B2429" w:rsidRDefault="00476882" w:rsidP="005E10FF">
            <w:pPr>
              <w:spacing w:after="0" w:line="240" w:lineRule="auto"/>
              <w:ind w:firstLine="0"/>
              <w:jc w:val="center"/>
              <w:rPr>
                <w:b/>
                <w:sz w:val="20"/>
                <w:szCs w:val="20"/>
              </w:rPr>
            </w:pPr>
            <w:r w:rsidRPr="006B2429">
              <w:rPr>
                <w:b/>
                <w:sz w:val="20"/>
                <w:szCs w:val="20"/>
              </w:rPr>
              <w:t>2017</w:t>
            </w:r>
            <w:r>
              <w:rPr>
                <w:b/>
                <w:sz w:val="20"/>
                <w:szCs w:val="20"/>
              </w:rPr>
              <w:t xml:space="preserve"> г.</w:t>
            </w:r>
          </w:p>
        </w:tc>
        <w:tc>
          <w:tcPr>
            <w:tcW w:w="911" w:type="dxa"/>
            <w:tcMar>
              <w:left w:w="28" w:type="dxa"/>
              <w:right w:w="28" w:type="dxa"/>
            </w:tcMar>
            <w:vAlign w:val="center"/>
          </w:tcPr>
          <w:p w:rsidR="00476882" w:rsidRPr="006B2429" w:rsidRDefault="00476882" w:rsidP="005E10FF">
            <w:pPr>
              <w:spacing w:after="0" w:line="240" w:lineRule="auto"/>
              <w:ind w:firstLine="0"/>
              <w:jc w:val="center"/>
              <w:rPr>
                <w:b/>
                <w:sz w:val="20"/>
                <w:szCs w:val="20"/>
              </w:rPr>
            </w:pPr>
            <w:r w:rsidRPr="006B2429">
              <w:rPr>
                <w:b/>
                <w:sz w:val="20"/>
                <w:szCs w:val="20"/>
              </w:rPr>
              <w:t>2018</w:t>
            </w:r>
            <w:r>
              <w:rPr>
                <w:b/>
                <w:sz w:val="20"/>
                <w:szCs w:val="20"/>
              </w:rPr>
              <w:t xml:space="preserve"> г.</w:t>
            </w:r>
          </w:p>
        </w:tc>
        <w:tc>
          <w:tcPr>
            <w:tcW w:w="911" w:type="dxa"/>
            <w:tcMar>
              <w:left w:w="28" w:type="dxa"/>
              <w:right w:w="28" w:type="dxa"/>
            </w:tcMar>
            <w:vAlign w:val="center"/>
          </w:tcPr>
          <w:p w:rsidR="00476882" w:rsidRPr="006B2429" w:rsidRDefault="00476882" w:rsidP="005E10FF">
            <w:pPr>
              <w:spacing w:after="0" w:line="240" w:lineRule="auto"/>
              <w:ind w:firstLine="0"/>
              <w:jc w:val="center"/>
              <w:rPr>
                <w:b/>
                <w:sz w:val="20"/>
                <w:szCs w:val="20"/>
              </w:rPr>
            </w:pPr>
            <w:r w:rsidRPr="006B2429">
              <w:rPr>
                <w:b/>
                <w:sz w:val="20"/>
                <w:szCs w:val="20"/>
              </w:rPr>
              <w:t>2019</w:t>
            </w:r>
            <w:r>
              <w:rPr>
                <w:b/>
                <w:sz w:val="20"/>
                <w:szCs w:val="20"/>
              </w:rPr>
              <w:t xml:space="preserve"> г.</w:t>
            </w:r>
          </w:p>
        </w:tc>
        <w:tc>
          <w:tcPr>
            <w:tcW w:w="911" w:type="dxa"/>
            <w:tcMar>
              <w:left w:w="28" w:type="dxa"/>
              <w:right w:w="28" w:type="dxa"/>
            </w:tcMar>
            <w:vAlign w:val="center"/>
          </w:tcPr>
          <w:p w:rsidR="00476882" w:rsidRPr="006B2429" w:rsidRDefault="00476882" w:rsidP="005E10FF">
            <w:pPr>
              <w:spacing w:after="0" w:line="240" w:lineRule="auto"/>
              <w:ind w:firstLine="0"/>
              <w:jc w:val="center"/>
              <w:rPr>
                <w:b/>
                <w:sz w:val="20"/>
                <w:szCs w:val="20"/>
              </w:rPr>
            </w:pPr>
            <w:r w:rsidRPr="006B2429">
              <w:rPr>
                <w:b/>
                <w:sz w:val="20"/>
                <w:szCs w:val="20"/>
              </w:rPr>
              <w:t>2020</w:t>
            </w:r>
            <w:r>
              <w:rPr>
                <w:b/>
                <w:sz w:val="20"/>
                <w:szCs w:val="20"/>
              </w:rPr>
              <w:t xml:space="preserve"> г.</w:t>
            </w:r>
          </w:p>
        </w:tc>
        <w:tc>
          <w:tcPr>
            <w:tcW w:w="911" w:type="dxa"/>
            <w:tcMar>
              <w:left w:w="28" w:type="dxa"/>
              <w:right w:w="28" w:type="dxa"/>
            </w:tcMar>
            <w:vAlign w:val="center"/>
          </w:tcPr>
          <w:p w:rsidR="00476882" w:rsidRPr="006B2429" w:rsidRDefault="00476882" w:rsidP="005E10FF">
            <w:pPr>
              <w:spacing w:after="0" w:line="240" w:lineRule="auto"/>
              <w:ind w:firstLine="0"/>
              <w:jc w:val="center"/>
              <w:rPr>
                <w:b/>
                <w:sz w:val="20"/>
                <w:szCs w:val="20"/>
              </w:rPr>
            </w:pPr>
            <w:r w:rsidRPr="006B2429">
              <w:rPr>
                <w:b/>
                <w:sz w:val="20"/>
                <w:szCs w:val="20"/>
              </w:rPr>
              <w:t>2021</w:t>
            </w:r>
            <w:r>
              <w:rPr>
                <w:b/>
                <w:sz w:val="20"/>
                <w:szCs w:val="20"/>
              </w:rPr>
              <w:t xml:space="preserve"> г.</w:t>
            </w:r>
          </w:p>
        </w:tc>
        <w:tc>
          <w:tcPr>
            <w:tcW w:w="912" w:type="dxa"/>
            <w:tcMar>
              <w:left w:w="28" w:type="dxa"/>
              <w:right w:w="28" w:type="dxa"/>
            </w:tcMar>
            <w:vAlign w:val="center"/>
          </w:tcPr>
          <w:p w:rsidR="00476882" w:rsidRPr="006B2429" w:rsidRDefault="00476882" w:rsidP="005E10FF">
            <w:pPr>
              <w:spacing w:after="0" w:line="240" w:lineRule="auto"/>
              <w:ind w:firstLine="0"/>
              <w:jc w:val="center"/>
              <w:rPr>
                <w:b/>
                <w:sz w:val="20"/>
                <w:szCs w:val="20"/>
              </w:rPr>
            </w:pPr>
            <w:r w:rsidRPr="006B2429">
              <w:rPr>
                <w:b/>
                <w:sz w:val="20"/>
                <w:szCs w:val="20"/>
              </w:rPr>
              <w:t>2022-2026</w:t>
            </w:r>
            <w:r>
              <w:rPr>
                <w:b/>
                <w:sz w:val="20"/>
                <w:szCs w:val="20"/>
              </w:rPr>
              <w:t xml:space="preserve"> гг.</w:t>
            </w:r>
          </w:p>
        </w:tc>
      </w:tr>
      <w:tr w:rsidR="005B199E" w:rsidRPr="007F01A8" w:rsidTr="005B199E">
        <w:trPr>
          <w:trHeight w:val="189"/>
        </w:trPr>
        <w:tc>
          <w:tcPr>
            <w:tcW w:w="3209" w:type="dxa"/>
            <w:tcMar>
              <w:left w:w="28" w:type="dxa"/>
              <w:right w:w="28" w:type="dxa"/>
            </w:tcMar>
            <w:vAlign w:val="center"/>
          </w:tcPr>
          <w:p w:rsidR="005B199E" w:rsidRPr="00A072A8" w:rsidRDefault="005B199E" w:rsidP="005E10FF">
            <w:pPr>
              <w:spacing w:after="0" w:line="240" w:lineRule="auto"/>
              <w:ind w:firstLine="0"/>
              <w:jc w:val="center"/>
              <w:rPr>
                <w:sz w:val="20"/>
                <w:szCs w:val="20"/>
              </w:rPr>
            </w:pPr>
            <w:r>
              <w:rPr>
                <w:sz w:val="20"/>
                <w:szCs w:val="20"/>
              </w:rPr>
              <w:t>Центральная котельная</w:t>
            </w:r>
          </w:p>
        </w:tc>
        <w:tc>
          <w:tcPr>
            <w:tcW w:w="911" w:type="dxa"/>
            <w:shd w:val="clear" w:color="auto" w:fill="auto"/>
            <w:vAlign w:val="center"/>
          </w:tcPr>
          <w:p w:rsidR="005B199E" w:rsidRPr="007F01A8" w:rsidRDefault="005B199E" w:rsidP="00476882">
            <w:pPr>
              <w:spacing w:after="0" w:line="240" w:lineRule="auto"/>
              <w:ind w:firstLine="0"/>
              <w:jc w:val="center"/>
              <w:rPr>
                <w:color w:val="000000"/>
                <w:sz w:val="20"/>
                <w:szCs w:val="20"/>
              </w:rPr>
            </w:pPr>
            <w:r>
              <w:rPr>
                <w:color w:val="000000"/>
                <w:sz w:val="20"/>
                <w:szCs w:val="20"/>
              </w:rPr>
              <w:t>460</w:t>
            </w:r>
          </w:p>
        </w:tc>
        <w:tc>
          <w:tcPr>
            <w:tcW w:w="911" w:type="dxa"/>
            <w:shd w:val="clear" w:color="auto" w:fill="auto"/>
            <w:tcMar>
              <w:left w:w="28" w:type="dxa"/>
              <w:right w:w="28" w:type="dxa"/>
            </w:tcMar>
            <w:vAlign w:val="center"/>
          </w:tcPr>
          <w:p w:rsidR="005B199E" w:rsidRPr="007F01A8" w:rsidRDefault="005B199E" w:rsidP="005E10FF">
            <w:pPr>
              <w:spacing w:after="0" w:line="240" w:lineRule="auto"/>
              <w:ind w:firstLine="0"/>
              <w:jc w:val="center"/>
              <w:rPr>
                <w:color w:val="000000"/>
                <w:sz w:val="20"/>
                <w:szCs w:val="20"/>
              </w:rPr>
            </w:pPr>
            <w:r>
              <w:rPr>
                <w:color w:val="000000"/>
                <w:sz w:val="20"/>
                <w:szCs w:val="20"/>
              </w:rPr>
              <w:t>460</w:t>
            </w:r>
          </w:p>
        </w:tc>
        <w:tc>
          <w:tcPr>
            <w:tcW w:w="911" w:type="dxa"/>
            <w:shd w:val="clear" w:color="auto" w:fill="auto"/>
            <w:tcMar>
              <w:left w:w="28" w:type="dxa"/>
              <w:right w:w="28" w:type="dxa"/>
            </w:tcMar>
            <w:vAlign w:val="center"/>
          </w:tcPr>
          <w:p w:rsidR="005B199E" w:rsidRPr="007F01A8" w:rsidRDefault="005B199E" w:rsidP="005E10FF">
            <w:pPr>
              <w:spacing w:after="0" w:line="240" w:lineRule="auto"/>
              <w:ind w:firstLine="0"/>
              <w:jc w:val="center"/>
              <w:rPr>
                <w:color w:val="000000"/>
                <w:sz w:val="20"/>
                <w:szCs w:val="20"/>
              </w:rPr>
            </w:pPr>
            <w:r>
              <w:rPr>
                <w:color w:val="000000"/>
                <w:sz w:val="20"/>
                <w:szCs w:val="20"/>
              </w:rPr>
              <w:t>460</w:t>
            </w:r>
          </w:p>
        </w:tc>
        <w:tc>
          <w:tcPr>
            <w:tcW w:w="911" w:type="dxa"/>
            <w:shd w:val="clear" w:color="auto" w:fill="auto"/>
            <w:tcMar>
              <w:left w:w="28" w:type="dxa"/>
              <w:right w:w="28" w:type="dxa"/>
            </w:tcMar>
            <w:vAlign w:val="center"/>
          </w:tcPr>
          <w:p w:rsidR="005B199E" w:rsidRPr="007F01A8" w:rsidRDefault="005B199E" w:rsidP="00723019">
            <w:pPr>
              <w:spacing w:after="0" w:line="240" w:lineRule="auto"/>
              <w:ind w:firstLine="0"/>
              <w:jc w:val="center"/>
              <w:rPr>
                <w:color w:val="000000"/>
                <w:sz w:val="20"/>
                <w:szCs w:val="20"/>
              </w:rPr>
            </w:pPr>
            <w:r>
              <w:rPr>
                <w:color w:val="000000"/>
                <w:sz w:val="20"/>
                <w:szCs w:val="20"/>
              </w:rPr>
              <w:t>460</w:t>
            </w:r>
          </w:p>
        </w:tc>
        <w:tc>
          <w:tcPr>
            <w:tcW w:w="911" w:type="dxa"/>
            <w:shd w:val="clear" w:color="auto" w:fill="auto"/>
            <w:tcMar>
              <w:left w:w="28" w:type="dxa"/>
              <w:right w:w="28" w:type="dxa"/>
            </w:tcMar>
            <w:vAlign w:val="center"/>
          </w:tcPr>
          <w:p w:rsidR="005B199E" w:rsidRPr="007F01A8" w:rsidRDefault="005B199E" w:rsidP="00723019">
            <w:pPr>
              <w:spacing w:after="0" w:line="240" w:lineRule="auto"/>
              <w:ind w:firstLine="0"/>
              <w:jc w:val="center"/>
              <w:rPr>
                <w:color w:val="000000"/>
                <w:sz w:val="20"/>
                <w:szCs w:val="20"/>
              </w:rPr>
            </w:pPr>
            <w:r>
              <w:rPr>
                <w:color w:val="000000"/>
                <w:sz w:val="20"/>
                <w:szCs w:val="20"/>
              </w:rPr>
              <w:t>500</w:t>
            </w:r>
          </w:p>
        </w:tc>
        <w:tc>
          <w:tcPr>
            <w:tcW w:w="911" w:type="dxa"/>
            <w:shd w:val="clear" w:color="auto" w:fill="auto"/>
            <w:tcMar>
              <w:left w:w="28" w:type="dxa"/>
              <w:right w:w="28" w:type="dxa"/>
            </w:tcMar>
            <w:vAlign w:val="center"/>
          </w:tcPr>
          <w:p w:rsidR="005B199E" w:rsidRPr="007F01A8" w:rsidRDefault="005B199E" w:rsidP="00723019">
            <w:pPr>
              <w:spacing w:after="0" w:line="240" w:lineRule="auto"/>
              <w:ind w:firstLine="0"/>
              <w:jc w:val="center"/>
              <w:rPr>
                <w:color w:val="000000"/>
                <w:sz w:val="20"/>
                <w:szCs w:val="20"/>
              </w:rPr>
            </w:pPr>
            <w:r>
              <w:rPr>
                <w:color w:val="000000"/>
                <w:sz w:val="20"/>
                <w:szCs w:val="20"/>
              </w:rPr>
              <w:t>500</w:t>
            </w:r>
          </w:p>
        </w:tc>
        <w:tc>
          <w:tcPr>
            <w:tcW w:w="912" w:type="dxa"/>
            <w:shd w:val="clear" w:color="auto" w:fill="auto"/>
            <w:tcMar>
              <w:left w:w="28" w:type="dxa"/>
              <w:right w:w="28" w:type="dxa"/>
            </w:tcMar>
            <w:vAlign w:val="center"/>
          </w:tcPr>
          <w:p w:rsidR="005B199E" w:rsidRPr="007F01A8" w:rsidRDefault="005B199E" w:rsidP="005E10FF">
            <w:pPr>
              <w:spacing w:after="0" w:line="240" w:lineRule="auto"/>
              <w:ind w:firstLine="0"/>
              <w:jc w:val="center"/>
              <w:rPr>
                <w:color w:val="000000"/>
                <w:sz w:val="20"/>
                <w:szCs w:val="20"/>
              </w:rPr>
            </w:pPr>
            <w:r>
              <w:rPr>
                <w:color w:val="000000"/>
                <w:sz w:val="20"/>
                <w:szCs w:val="20"/>
              </w:rPr>
              <w:t>900</w:t>
            </w:r>
          </w:p>
        </w:tc>
      </w:tr>
      <w:tr w:rsidR="005B199E" w:rsidRPr="007F01A8" w:rsidTr="005B199E">
        <w:tc>
          <w:tcPr>
            <w:tcW w:w="3209" w:type="dxa"/>
            <w:tcMar>
              <w:left w:w="28" w:type="dxa"/>
              <w:right w:w="28" w:type="dxa"/>
            </w:tcMar>
            <w:vAlign w:val="center"/>
          </w:tcPr>
          <w:p w:rsidR="005B199E" w:rsidRPr="00A072A8" w:rsidRDefault="005B199E" w:rsidP="005E10FF">
            <w:pPr>
              <w:spacing w:after="0" w:line="240" w:lineRule="auto"/>
              <w:ind w:firstLine="0"/>
              <w:jc w:val="center"/>
              <w:rPr>
                <w:sz w:val="20"/>
                <w:szCs w:val="20"/>
              </w:rPr>
            </w:pPr>
            <w:r>
              <w:rPr>
                <w:sz w:val="20"/>
                <w:szCs w:val="20"/>
              </w:rPr>
              <w:t>Котельная ЦРБ</w:t>
            </w:r>
          </w:p>
        </w:tc>
        <w:tc>
          <w:tcPr>
            <w:tcW w:w="911" w:type="dxa"/>
            <w:shd w:val="clear" w:color="auto" w:fill="auto"/>
            <w:vAlign w:val="center"/>
          </w:tcPr>
          <w:p w:rsidR="005B199E" w:rsidRPr="007F01A8" w:rsidRDefault="005B199E" w:rsidP="00476882">
            <w:pPr>
              <w:spacing w:after="0" w:line="240" w:lineRule="auto"/>
              <w:ind w:firstLine="0"/>
              <w:jc w:val="center"/>
              <w:rPr>
                <w:color w:val="000000"/>
                <w:sz w:val="20"/>
                <w:szCs w:val="20"/>
              </w:rPr>
            </w:pPr>
            <w:r>
              <w:rPr>
                <w:color w:val="000000"/>
                <w:sz w:val="20"/>
                <w:szCs w:val="20"/>
              </w:rPr>
              <w:t>340</w:t>
            </w:r>
          </w:p>
        </w:tc>
        <w:tc>
          <w:tcPr>
            <w:tcW w:w="911" w:type="dxa"/>
            <w:shd w:val="clear" w:color="auto" w:fill="auto"/>
            <w:tcMar>
              <w:left w:w="28" w:type="dxa"/>
              <w:right w:w="28" w:type="dxa"/>
            </w:tcMar>
            <w:vAlign w:val="center"/>
          </w:tcPr>
          <w:p w:rsidR="005B199E" w:rsidRPr="007F01A8" w:rsidRDefault="005B199E" w:rsidP="005E10FF">
            <w:pPr>
              <w:spacing w:after="0" w:line="240" w:lineRule="auto"/>
              <w:ind w:firstLine="0"/>
              <w:jc w:val="center"/>
              <w:rPr>
                <w:color w:val="000000"/>
                <w:sz w:val="20"/>
                <w:szCs w:val="20"/>
              </w:rPr>
            </w:pPr>
            <w:r>
              <w:rPr>
                <w:color w:val="000000"/>
                <w:sz w:val="20"/>
                <w:szCs w:val="20"/>
              </w:rPr>
              <w:t>340</w:t>
            </w:r>
          </w:p>
        </w:tc>
        <w:tc>
          <w:tcPr>
            <w:tcW w:w="911" w:type="dxa"/>
            <w:shd w:val="clear" w:color="auto" w:fill="auto"/>
            <w:tcMar>
              <w:left w:w="28" w:type="dxa"/>
              <w:right w:w="28" w:type="dxa"/>
            </w:tcMar>
            <w:vAlign w:val="center"/>
          </w:tcPr>
          <w:p w:rsidR="005B199E" w:rsidRPr="007F01A8" w:rsidRDefault="005B199E" w:rsidP="005E10FF">
            <w:pPr>
              <w:spacing w:after="0" w:line="240" w:lineRule="auto"/>
              <w:ind w:firstLine="0"/>
              <w:jc w:val="center"/>
              <w:rPr>
                <w:color w:val="000000"/>
                <w:sz w:val="20"/>
                <w:szCs w:val="20"/>
              </w:rPr>
            </w:pPr>
            <w:r>
              <w:rPr>
                <w:color w:val="000000"/>
                <w:sz w:val="20"/>
                <w:szCs w:val="20"/>
              </w:rPr>
              <w:t>340</w:t>
            </w:r>
          </w:p>
        </w:tc>
        <w:tc>
          <w:tcPr>
            <w:tcW w:w="911" w:type="dxa"/>
            <w:shd w:val="clear" w:color="auto" w:fill="auto"/>
            <w:tcMar>
              <w:left w:w="28" w:type="dxa"/>
              <w:right w:w="28" w:type="dxa"/>
            </w:tcMar>
            <w:vAlign w:val="center"/>
          </w:tcPr>
          <w:p w:rsidR="005B199E" w:rsidRPr="007F01A8" w:rsidRDefault="005B199E" w:rsidP="00723019">
            <w:pPr>
              <w:spacing w:after="0" w:line="240" w:lineRule="auto"/>
              <w:ind w:firstLine="0"/>
              <w:jc w:val="center"/>
              <w:rPr>
                <w:color w:val="000000"/>
                <w:sz w:val="20"/>
                <w:szCs w:val="20"/>
              </w:rPr>
            </w:pPr>
            <w:r>
              <w:rPr>
                <w:color w:val="000000"/>
                <w:sz w:val="20"/>
                <w:szCs w:val="20"/>
              </w:rPr>
              <w:t>340</w:t>
            </w:r>
          </w:p>
        </w:tc>
        <w:tc>
          <w:tcPr>
            <w:tcW w:w="911" w:type="dxa"/>
            <w:shd w:val="clear" w:color="auto" w:fill="auto"/>
            <w:tcMar>
              <w:left w:w="28" w:type="dxa"/>
              <w:right w:w="28" w:type="dxa"/>
            </w:tcMar>
            <w:vAlign w:val="center"/>
          </w:tcPr>
          <w:p w:rsidR="005B199E" w:rsidRPr="007F01A8" w:rsidRDefault="005B199E" w:rsidP="00723019">
            <w:pPr>
              <w:spacing w:after="0" w:line="240" w:lineRule="auto"/>
              <w:ind w:firstLine="0"/>
              <w:jc w:val="center"/>
              <w:rPr>
                <w:color w:val="000000"/>
                <w:sz w:val="20"/>
                <w:szCs w:val="20"/>
              </w:rPr>
            </w:pPr>
            <w:r>
              <w:rPr>
                <w:color w:val="000000"/>
                <w:sz w:val="20"/>
                <w:szCs w:val="20"/>
              </w:rPr>
              <w:t>450</w:t>
            </w:r>
          </w:p>
        </w:tc>
        <w:tc>
          <w:tcPr>
            <w:tcW w:w="911" w:type="dxa"/>
            <w:shd w:val="clear" w:color="auto" w:fill="auto"/>
            <w:tcMar>
              <w:left w:w="28" w:type="dxa"/>
              <w:right w:w="28" w:type="dxa"/>
            </w:tcMar>
            <w:vAlign w:val="center"/>
          </w:tcPr>
          <w:p w:rsidR="005B199E" w:rsidRPr="007F01A8" w:rsidRDefault="005B199E" w:rsidP="00723019">
            <w:pPr>
              <w:spacing w:after="0" w:line="240" w:lineRule="auto"/>
              <w:ind w:firstLine="0"/>
              <w:jc w:val="center"/>
              <w:rPr>
                <w:color w:val="000000"/>
                <w:sz w:val="20"/>
                <w:szCs w:val="20"/>
              </w:rPr>
            </w:pPr>
            <w:r>
              <w:rPr>
                <w:color w:val="000000"/>
                <w:sz w:val="20"/>
                <w:szCs w:val="20"/>
              </w:rPr>
              <w:t>470</w:t>
            </w:r>
          </w:p>
        </w:tc>
        <w:tc>
          <w:tcPr>
            <w:tcW w:w="912" w:type="dxa"/>
            <w:shd w:val="clear" w:color="auto" w:fill="auto"/>
            <w:tcMar>
              <w:left w:w="28" w:type="dxa"/>
              <w:right w:w="28" w:type="dxa"/>
            </w:tcMar>
            <w:vAlign w:val="center"/>
          </w:tcPr>
          <w:p w:rsidR="005B199E" w:rsidRPr="007F01A8" w:rsidRDefault="005B199E" w:rsidP="00451DF2">
            <w:pPr>
              <w:spacing w:after="0" w:line="240" w:lineRule="auto"/>
              <w:ind w:firstLine="0"/>
              <w:jc w:val="center"/>
              <w:rPr>
                <w:color w:val="000000"/>
                <w:sz w:val="20"/>
                <w:szCs w:val="20"/>
              </w:rPr>
            </w:pPr>
            <w:r>
              <w:rPr>
                <w:color w:val="000000"/>
                <w:sz w:val="20"/>
                <w:szCs w:val="20"/>
              </w:rPr>
              <w:t>570</w:t>
            </w:r>
          </w:p>
        </w:tc>
      </w:tr>
      <w:tr w:rsidR="005B199E" w:rsidRPr="007F01A8" w:rsidTr="005B199E">
        <w:tc>
          <w:tcPr>
            <w:tcW w:w="3209" w:type="dxa"/>
            <w:tcMar>
              <w:left w:w="28" w:type="dxa"/>
              <w:right w:w="28" w:type="dxa"/>
            </w:tcMar>
            <w:vAlign w:val="center"/>
          </w:tcPr>
          <w:p w:rsidR="005B199E" w:rsidRPr="00A072A8" w:rsidRDefault="005B199E" w:rsidP="005E10FF">
            <w:pPr>
              <w:spacing w:after="0" w:line="240" w:lineRule="auto"/>
              <w:ind w:firstLine="0"/>
              <w:jc w:val="center"/>
              <w:rPr>
                <w:sz w:val="20"/>
                <w:szCs w:val="20"/>
              </w:rPr>
            </w:pPr>
            <w:r>
              <w:rPr>
                <w:sz w:val="20"/>
                <w:szCs w:val="20"/>
              </w:rPr>
              <w:t>Котельная Проти</w:t>
            </w:r>
            <w:r w:rsidRPr="00EC6704">
              <w:rPr>
                <w:sz w:val="20"/>
                <w:szCs w:val="20"/>
              </w:rPr>
              <w:t>вотуберкулезного диспансера</w:t>
            </w:r>
          </w:p>
        </w:tc>
        <w:tc>
          <w:tcPr>
            <w:tcW w:w="911" w:type="dxa"/>
            <w:shd w:val="clear" w:color="auto" w:fill="auto"/>
            <w:vAlign w:val="center"/>
          </w:tcPr>
          <w:p w:rsidR="005B199E" w:rsidRPr="007F01A8" w:rsidRDefault="005B199E" w:rsidP="00476882">
            <w:pPr>
              <w:spacing w:after="0" w:line="240" w:lineRule="auto"/>
              <w:ind w:firstLine="0"/>
              <w:jc w:val="center"/>
              <w:rPr>
                <w:color w:val="000000"/>
                <w:sz w:val="20"/>
                <w:szCs w:val="20"/>
              </w:rPr>
            </w:pPr>
            <w:r>
              <w:rPr>
                <w:color w:val="000000"/>
                <w:sz w:val="20"/>
                <w:szCs w:val="20"/>
              </w:rPr>
              <w:t>130</w:t>
            </w:r>
          </w:p>
        </w:tc>
        <w:tc>
          <w:tcPr>
            <w:tcW w:w="911" w:type="dxa"/>
            <w:shd w:val="clear" w:color="auto" w:fill="auto"/>
            <w:tcMar>
              <w:left w:w="28" w:type="dxa"/>
              <w:right w:w="28" w:type="dxa"/>
            </w:tcMar>
            <w:vAlign w:val="center"/>
          </w:tcPr>
          <w:p w:rsidR="005B199E" w:rsidRPr="007F01A8" w:rsidRDefault="005B199E" w:rsidP="005E10FF">
            <w:pPr>
              <w:spacing w:after="0" w:line="240" w:lineRule="auto"/>
              <w:ind w:firstLine="0"/>
              <w:jc w:val="center"/>
              <w:rPr>
                <w:color w:val="000000"/>
                <w:sz w:val="20"/>
                <w:szCs w:val="20"/>
              </w:rPr>
            </w:pPr>
            <w:r>
              <w:rPr>
                <w:color w:val="000000"/>
                <w:sz w:val="20"/>
                <w:szCs w:val="20"/>
              </w:rPr>
              <w:t>130</w:t>
            </w:r>
          </w:p>
        </w:tc>
        <w:tc>
          <w:tcPr>
            <w:tcW w:w="911" w:type="dxa"/>
            <w:shd w:val="clear" w:color="auto" w:fill="auto"/>
            <w:tcMar>
              <w:left w:w="28" w:type="dxa"/>
              <w:right w:w="28" w:type="dxa"/>
            </w:tcMar>
            <w:vAlign w:val="center"/>
          </w:tcPr>
          <w:p w:rsidR="005B199E" w:rsidRPr="007F01A8" w:rsidRDefault="005B199E" w:rsidP="005E10FF">
            <w:pPr>
              <w:spacing w:after="0" w:line="240" w:lineRule="auto"/>
              <w:ind w:firstLine="0"/>
              <w:jc w:val="center"/>
              <w:rPr>
                <w:color w:val="000000"/>
                <w:sz w:val="20"/>
                <w:szCs w:val="20"/>
              </w:rPr>
            </w:pPr>
            <w:r>
              <w:rPr>
                <w:color w:val="000000"/>
                <w:sz w:val="20"/>
                <w:szCs w:val="20"/>
              </w:rPr>
              <w:t>130</w:t>
            </w:r>
          </w:p>
        </w:tc>
        <w:tc>
          <w:tcPr>
            <w:tcW w:w="911" w:type="dxa"/>
            <w:shd w:val="clear" w:color="auto" w:fill="auto"/>
            <w:tcMar>
              <w:left w:w="28" w:type="dxa"/>
              <w:right w:w="28" w:type="dxa"/>
            </w:tcMar>
            <w:vAlign w:val="center"/>
          </w:tcPr>
          <w:p w:rsidR="005B199E" w:rsidRPr="007F01A8" w:rsidRDefault="005B199E" w:rsidP="00723019">
            <w:pPr>
              <w:spacing w:after="0" w:line="240" w:lineRule="auto"/>
              <w:ind w:firstLine="0"/>
              <w:jc w:val="center"/>
              <w:rPr>
                <w:color w:val="000000"/>
                <w:sz w:val="20"/>
                <w:szCs w:val="20"/>
              </w:rPr>
            </w:pPr>
            <w:r>
              <w:rPr>
                <w:color w:val="000000"/>
                <w:sz w:val="20"/>
                <w:szCs w:val="20"/>
              </w:rPr>
              <w:t>160</w:t>
            </w:r>
          </w:p>
        </w:tc>
        <w:tc>
          <w:tcPr>
            <w:tcW w:w="911" w:type="dxa"/>
            <w:shd w:val="clear" w:color="auto" w:fill="auto"/>
            <w:tcMar>
              <w:left w:w="28" w:type="dxa"/>
              <w:right w:w="28" w:type="dxa"/>
            </w:tcMar>
            <w:vAlign w:val="center"/>
          </w:tcPr>
          <w:p w:rsidR="005B199E" w:rsidRPr="007F01A8" w:rsidRDefault="005B199E" w:rsidP="00723019">
            <w:pPr>
              <w:spacing w:after="0" w:line="240" w:lineRule="auto"/>
              <w:ind w:firstLine="0"/>
              <w:jc w:val="center"/>
              <w:rPr>
                <w:color w:val="000000"/>
                <w:sz w:val="20"/>
                <w:szCs w:val="20"/>
              </w:rPr>
            </w:pPr>
            <w:r>
              <w:rPr>
                <w:color w:val="000000"/>
                <w:sz w:val="20"/>
                <w:szCs w:val="20"/>
              </w:rPr>
              <w:t>170</w:t>
            </w:r>
          </w:p>
        </w:tc>
        <w:tc>
          <w:tcPr>
            <w:tcW w:w="911" w:type="dxa"/>
            <w:shd w:val="clear" w:color="auto" w:fill="auto"/>
            <w:tcMar>
              <w:left w:w="28" w:type="dxa"/>
              <w:right w:w="28" w:type="dxa"/>
            </w:tcMar>
            <w:vAlign w:val="center"/>
          </w:tcPr>
          <w:p w:rsidR="005B199E" w:rsidRPr="007F01A8" w:rsidRDefault="005B199E" w:rsidP="00723019">
            <w:pPr>
              <w:spacing w:after="0" w:line="240" w:lineRule="auto"/>
              <w:ind w:firstLine="0"/>
              <w:jc w:val="center"/>
              <w:rPr>
                <w:color w:val="000000"/>
                <w:sz w:val="20"/>
                <w:szCs w:val="20"/>
              </w:rPr>
            </w:pPr>
            <w:r>
              <w:rPr>
                <w:color w:val="000000"/>
                <w:sz w:val="20"/>
                <w:szCs w:val="20"/>
              </w:rPr>
              <w:t>180</w:t>
            </w:r>
          </w:p>
        </w:tc>
        <w:tc>
          <w:tcPr>
            <w:tcW w:w="912" w:type="dxa"/>
            <w:shd w:val="clear" w:color="auto" w:fill="auto"/>
            <w:tcMar>
              <w:left w:w="28" w:type="dxa"/>
              <w:right w:w="28" w:type="dxa"/>
            </w:tcMar>
            <w:vAlign w:val="center"/>
          </w:tcPr>
          <w:p w:rsidR="005B199E" w:rsidRPr="007F01A8" w:rsidRDefault="005B199E" w:rsidP="005E10FF">
            <w:pPr>
              <w:spacing w:after="0" w:line="240" w:lineRule="auto"/>
              <w:ind w:firstLine="0"/>
              <w:jc w:val="center"/>
              <w:rPr>
                <w:color w:val="000000"/>
                <w:sz w:val="20"/>
                <w:szCs w:val="20"/>
              </w:rPr>
            </w:pPr>
            <w:r>
              <w:rPr>
                <w:color w:val="000000"/>
                <w:sz w:val="20"/>
                <w:szCs w:val="20"/>
              </w:rPr>
              <w:t>190</w:t>
            </w:r>
          </w:p>
        </w:tc>
      </w:tr>
      <w:tr w:rsidR="005B199E" w:rsidRPr="007F01A8" w:rsidTr="005B199E">
        <w:trPr>
          <w:trHeight w:val="70"/>
        </w:trPr>
        <w:tc>
          <w:tcPr>
            <w:tcW w:w="3209" w:type="dxa"/>
            <w:tcMar>
              <w:left w:w="28" w:type="dxa"/>
              <w:right w:w="28" w:type="dxa"/>
            </w:tcMar>
            <w:vAlign w:val="center"/>
          </w:tcPr>
          <w:p w:rsidR="005B199E" w:rsidRPr="00A072A8" w:rsidRDefault="005B199E" w:rsidP="005E10FF">
            <w:pPr>
              <w:spacing w:after="0" w:line="240" w:lineRule="auto"/>
              <w:ind w:firstLine="0"/>
              <w:jc w:val="center"/>
              <w:rPr>
                <w:sz w:val="20"/>
                <w:szCs w:val="20"/>
              </w:rPr>
            </w:pPr>
            <w:r>
              <w:rPr>
                <w:sz w:val="20"/>
                <w:szCs w:val="20"/>
              </w:rPr>
              <w:t xml:space="preserve">Котельная </w:t>
            </w:r>
            <w:r w:rsidRPr="00A072A8">
              <w:rPr>
                <w:sz w:val="20"/>
                <w:szCs w:val="20"/>
              </w:rPr>
              <w:t>Аэропорт</w:t>
            </w:r>
          </w:p>
        </w:tc>
        <w:tc>
          <w:tcPr>
            <w:tcW w:w="911" w:type="dxa"/>
            <w:shd w:val="clear" w:color="auto" w:fill="auto"/>
            <w:vAlign w:val="center"/>
          </w:tcPr>
          <w:p w:rsidR="005B199E" w:rsidRPr="007F01A8" w:rsidRDefault="005B199E" w:rsidP="00476882">
            <w:pPr>
              <w:spacing w:after="0" w:line="240" w:lineRule="auto"/>
              <w:ind w:firstLine="0"/>
              <w:jc w:val="center"/>
              <w:rPr>
                <w:color w:val="000000"/>
                <w:sz w:val="20"/>
                <w:szCs w:val="20"/>
              </w:rPr>
            </w:pPr>
            <w:r>
              <w:rPr>
                <w:color w:val="000000"/>
                <w:sz w:val="20"/>
                <w:szCs w:val="20"/>
              </w:rPr>
              <w:t>280</w:t>
            </w:r>
          </w:p>
        </w:tc>
        <w:tc>
          <w:tcPr>
            <w:tcW w:w="911" w:type="dxa"/>
            <w:shd w:val="clear" w:color="auto" w:fill="auto"/>
            <w:tcMar>
              <w:left w:w="28" w:type="dxa"/>
              <w:right w:w="28" w:type="dxa"/>
            </w:tcMar>
            <w:vAlign w:val="center"/>
          </w:tcPr>
          <w:p w:rsidR="005B199E" w:rsidRPr="007F01A8" w:rsidRDefault="005B199E" w:rsidP="005E10FF">
            <w:pPr>
              <w:spacing w:after="0" w:line="240" w:lineRule="auto"/>
              <w:ind w:firstLine="0"/>
              <w:jc w:val="center"/>
              <w:rPr>
                <w:color w:val="000000"/>
                <w:sz w:val="20"/>
                <w:szCs w:val="20"/>
              </w:rPr>
            </w:pPr>
            <w:r>
              <w:rPr>
                <w:color w:val="000000"/>
                <w:sz w:val="20"/>
                <w:szCs w:val="20"/>
              </w:rPr>
              <w:t>280</w:t>
            </w:r>
          </w:p>
        </w:tc>
        <w:tc>
          <w:tcPr>
            <w:tcW w:w="911" w:type="dxa"/>
            <w:shd w:val="clear" w:color="auto" w:fill="auto"/>
            <w:tcMar>
              <w:left w:w="28" w:type="dxa"/>
              <w:right w:w="28" w:type="dxa"/>
            </w:tcMar>
            <w:vAlign w:val="center"/>
          </w:tcPr>
          <w:p w:rsidR="005B199E" w:rsidRPr="007F01A8" w:rsidRDefault="005B199E" w:rsidP="005E10FF">
            <w:pPr>
              <w:spacing w:after="0" w:line="240" w:lineRule="auto"/>
              <w:ind w:firstLine="0"/>
              <w:jc w:val="center"/>
              <w:rPr>
                <w:color w:val="000000"/>
                <w:sz w:val="20"/>
                <w:szCs w:val="20"/>
              </w:rPr>
            </w:pPr>
            <w:r>
              <w:rPr>
                <w:color w:val="000000"/>
                <w:sz w:val="20"/>
                <w:szCs w:val="20"/>
              </w:rPr>
              <w:t>280</w:t>
            </w:r>
          </w:p>
        </w:tc>
        <w:tc>
          <w:tcPr>
            <w:tcW w:w="911" w:type="dxa"/>
            <w:shd w:val="clear" w:color="auto" w:fill="auto"/>
            <w:tcMar>
              <w:left w:w="28" w:type="dxa"/>
              <w:right w:w="28" w:type="dxa"/>
            </w:tcMar>
            <w:vAlign w:val="center"/>
          </w:tcPr>
          <w:p w:rsidR="005B199E" w:rsidRPr="007F01A8" w:rsidRDefault="005B199E" w:rsidP="005E10FF">
            <w:pPr>
              <w:spacing w:after="0" w:line="240" w:lineRule="auto"/>
              <w:ind w:firstLine="0"/>
              <w:jc w:val="center"/>
              <w:rPr>
                <w:color w:val="000000"/>
                <w:sz w:val="20"/>
                <w:szCs w:val="20"/>
              </w:rPr>
            </w:pPr>
            <w:r>
              <w:rPr>
                <w:color w:val="000000"/>
                <w:sz w:val="20"/>
                <w:szCs w:val="20"/>
              </w:rPr>
              <w:t>280</w:t>
            </w:r>
          </w:p>
        </w:tc>
        <w:tc>
          <w:tcPr>
            <w:tcW w:w="911" w:type="dxa"/>
            <w:shd w:val="clear" w:color="auto" w:fill="auto"/>
            <w:tcMar>
              <w:left w:w="28" w:type="dxa"/>
              <w:right w:w="28" w:type="dxa"/>
            </w:tcMar>
            <w:vAlign w:val="center"/>
          </w:tcPr>
          <w:p w:rsidR="005B199E" w:rsidRPr="007F01A8" w:rsidRDefault="005B199E" w:rsidP="005E10FF">
            <w:pPr>
              <w:spacing w:after="0" w:line="240" w:lineRule="auto"/>
              <w:ind w:firstLine="0"/>
              <w:jc w:val="center"/>
              <w:rPr>
                <w:color w:val="000000"/>
                <w:sz w:val="20"/>
                <w:szCs w:val="20"/>
              </w:rPr>
            </w:pPr>
            <w:r>
              <w:rPr>
                <w:color w:val="000000"/>
                <w:sz w:val="20"/>
                <w:szCs w:val="20"/>
              </w:rPr>
              <w:t>-</w:t>
            </w:r>
          </w:p>
        </w:tc>
        <w:tc>
          <w:tcPr>
            <w:tcW w:w="911" w:type="dxa"/>
            <w:shd w:val="clear" w:color="auto" w:fill="auto"/>
            <w:tcMar>
              <w:left w:w="28" w:type="dxa"/>
              <w:right w:w="28" w:type="dxa"/>
            </w:tcMar>
            <w:vAlign w:val="center"/>
          </w:tcPr>
          <w:p w:rsidR="005B199E" w:rsidRPr="007F01A8" w:rsidRDefault="005B199E" w:rsidP="005E10FF">
            <w:pPr>
              <w:spacing w:after="0" w:line="240" w:lineRule="auto"/>
              <w:ind w:firstLine="0"/>
              <w:jc w:val="center"/>
              <w:rPr>
                <w:color w:val="000000"/>
                <w:sz w:val="20"/>
                <w:szCs w:val="20"/>
              </w:rPr>
            </w:pPr>
            <w:r>
              <w:rPr>
                <w:color w:val="000000"/>
                <w:sz w:val="20"/>
                <w:szCs w:val="20"/>
              </w:rPr>
              <w:t>-</w:t>
            </w:r>
          </w:p>
        </w:tc>
        <w:tc>
          <w:tcPr>
            <w:tcW w:w="912" w:type="dxa"/>
            <w:shd w:val="clear" w:color="auto" w:fill="auto"/>
            <w:tcMar>
              <w:left w:w="28" w:type="dxa"/>
              <w:right w:w="28" w:type="dxa"/>
            </w:tcMar>
            <w:vAlign w:val="center"/>
          </w:tcPr>
          <w:p w:rsidR="005B199E" w:rsidRPr="007F01A8" w:rsidRDefault="005B199E" w:rsidP="005E10FF">
            <w:pPr>
              <w:spacing w:after="0" w:line="240" w:lineRule="auto"/>
              <w:ind w:firstLine="0"/>
              <w:jc w:val="center"/>
              <w:rPr>
                <w:color w:val="000000"/>
                <w:sz w:val="20"/>
                <w:szCs w:val="20"/>
              </w:rPr>
            </w:pPr>
            <w:r>
              <w:rPr>
                <w:color w:val="000000"/>
                <w:sz w:val="20"/>
                <w:szCs w:val="20"/>
              </w:rPr>
              <w:t>-</w:t>
            </w:r>
          </w:p>
        </w:tc>
      </w:tr>
      <w:tr w:rsidR="005B199E" w:rsidRPr="007F01A8" w:rsidTr="005B199E">
        <w:trPr>
          <w:trHeight w:val="70"/>
        </w:trPr>
        <w:tc>
          <w:tcPr>
            <w:tcW w:w="3209" w:type="dxa"/>
            <w:tcMar>
              <w:left w:w="28" w:type="dxa"/>
              <w:right w:w="28" w:type="dxa"/>
            </w:tcMar>
            <w:vAlign w:val="center"/>
          </w:tcPr>
          <w:p w:rsidR="005B199E" w:rsidRDefault="005B199E" w:rsidP="005E10FF">
            <w:pPr>
              <w:spacing w:after="0" w:line="240" w:lineRule="auto"/>
              <w:ind w:firstLine="0"/>
              <w:jc w:val="center"/>
              <w:rPr>
                <w:sz w:val="20"/>
                <w:szCs w:val="20"/>
              </w:rPr>
            </w:pPr>
            <w:r>
              <w:rPr>
                <w:sz w:val="20"/>
                <w:szCs w:val="20"/>
              </w:rPr>
              <w:t>Новая котельная Аэропорт на 6 МВт</w:t>
            </w:r>
          </w:p>
        </w:tc>
        <w:tc>
          <w:tcPr>
            <w:tcW w:w="911" w:type="dxa"/>
            <w:shd w:val="clear" w:color="auto" w:fill="auto"/>
            <w:vAlign w:val="center"/>
          </w:tcPr>
          <w:p w:rsidR="005B199E" w:rsidRDefault="005B199E" w:rsidP="00476882">
            <w:pPr>
              <w:spacing w:after="0" w:line="240" w:lineRule="auto"/>
              <w:ind w:firstLine="0"/>
              <w:jc w:val="center"/>
              <w:rPr>
                <w:color w:val="000000"/>
                <w:sz w:val="20"/>
                <w:szCs w:val="20"/>
              </w:rPr>
            </w:pPr>
            <w:r>
              <w:rPr>
                <w:color w:val="000000"/>
                <w:sz w:val="20"/>
                <w:szCs w:val="20"/>
              </w:rPr>
              <w:t>-</w:t>
            </w:r>
          </w:p>
        </w:tc>
        <w:tc>
          <w:tcPr>
            <w:tcW w:w="911" w:type="dxa"/>
            <w:shd w:val="clear" w:color="auto" w:fill="auto"/>
            <w:tcMar>
              <w:left w:w="28" w:type="dxa"/>
              <w:right w:w="28" w:type="dxa"/>
            </w:tcMar>
            <w:vAlign w:val="center"/>
          </w:tcPr>
          <w:p w:rsidR="005B199E" w:rsidRDefault="005B199E" w:rsidP="005E10FF">
            <w:pPr>
              <w:spacing w:after="0" w:line="240" w:lineRule="auto"/>
              <w:ind w:firstLine="0"/>
              <w:jc w:val="center"/>
              <w:rPr>
                <w:color w:val="000000"/>
                <w:sz w:val="20"/>
                <w:szCs w:val="20"/>
              </w:rPr>
            </w:pPr>
            <w:r>
              <w:rPr>
                <w:color w:val="000000"/>
                <w:sz w:val="20"/>
                <w:szCs w:val="20"/>
              </w:rPr>
              <w:t>-</w:t>
            </w:r>
          </w:p>
        </w:tc>
        <w:tc>
          <w:tcPr>
            <w:tcW w:w="911" w:type="dxa"/>
            <w:shd w:val="clear" w:color="auto" w:fill="auto"/>
            <w:tcMar>
              <w:left w:w="28" w:type="dxa"/>
              <w:right w:w="28" w:type="dxa"/>
            </w:tcMar>
            <w:vAlign w:val="center"/>
          </w:tcPr>
          <w:p w:rsidR="005B199E" w:rsidRDefault="005B199E" w:rsidP="005E10FF">
            <w:pPr>
              <w:spacing w:after="0" w:line="240" w:lineRule="auto"/>
              <w:ind w:firstLine="0"/>
              <w:jc w:val="center"/>
              <w:rPr>
                <w:color w:val="000000"/>
                <w:sz w:val="20"/>
                <w:szCs w:val="20"/>
              </w:rPr>
            </w:pPr>
            <w:r>
              <w:rPr>
                <w:color w:val="000000"/>
                <w:sz w:val="20"/>
                <w:szCs w:val="20"/>
              </w:rPr>
              <w:t>-</w:t>
            </w:r>
          </w:p>
        </w:tc>
        <w:tc>
          <w:tcPr>
            <w:tcW w:w="911" w:type="dxa"/>
            <w:shd w:val="clear" w:color="auto" w:fill="auto"/>
            <w:tcMar>
              <w:left w:w="28" w:type="dxa"/>
              <w:right w:w="28" w:type="dxa"/>
            </w:tcMar>
            <w:vAlign w:val="center"/>
          </w:tcPr>
          <w:p w:rsidR="005B199E" w:rsidRDefault="005B199E" w:rsidP="005E10FF">
            <w:pPr>
              <w:spacing w:after="0" w:line="240" w:lineRule="auto"/>
              <w:ind w:firstLine="0"/>
              <w:jc w:val="center"/>
              <w:rPr>
                <w:color w:val="000000"/>
                <w:sz w:val="20"/>
                <w:szCs w:val="20"/>
              </w:rPr>
            </w:pPr>
            <w:r>
              <w:rPr>
                <w:color w:val="000000"/>
                <w:sz w:val="20"/>
                <w:szCs w:val="20"/>
              </w:rPr>
              <w:t>-</w:t>
            </w:r>
          </w:p>
        </w:tc>
        <w:tc>
          <w:tcPr>
            <w:tcW w:w="911" w:type="dxa"/>
            <w:shd w:val="clear" w:color="auto" w:fill="auto"/>
            <w:tcMar>
              <w:left w:w="28" w:type="dxa"/>
              <w:right w:w="28" w:type="dxa"/>
            </w:tcMar>
            <w:vAlign w:val="center"/>
          </w:tcPr>
          <w:p w:rsidR="005B199E" w:rsidRDefault="005B199E" w:rsidP="005E10FF">
            <w:pPr>
              <w:spacing w:after="0" w:line="240" w:lineRule="auto"/>
              <w:ind w:firstLine="0"/>
              <w:jc w:val="center"/>
              <w:rPr>
                <w:color w:val="000000"/>
                <w:sz w:val="20"/>
                <w:szCs w:val="20"/>
              </w:rPr>
            </w:pPr>
            <w:r>
              <w:rPr>
                <w:color w:val="000000"/>
                <w:sz w:val="20"/>
                <w:szCs w:val="20"/>
              </w:rPr>
              <w:t>240</w:t>
            </w:r>
          </w:p>
        </w:tc>
        <w:tc>
          <w:tcPr>
            <w:tcW w:w="911" w:type="dxa"/>
            <w:shd w:val="clear" w:color="auto" w:fill="auto"/>
            <w:tcMar>
              <w:left w:w="28" w:type="dxa"/>
              <w:right w:w="28" w:type="dxa"/>
            </w:tcMar>
            <w:vAlign w:val="center"/>
          </w:tcPr>
          <w:p w:rsidR="005B199E" w:rsidRDefault="005B199E" w:rsidP="005E10FF">
            <w:pPr>
              <w:spacing w:after="0" w:line="240" w:lineRule="auto"/>
              <w:ind w:firstLine="0"/>
              <w:jc w:val="center"/>
              <w:rPr>
                <w:color w:val="000000"/>
                <w:sz w:val="20"/>
                <w:szCs w:val="20"/>
              </w:rPr>
            </w:pPr>
            <w:r>
              <w:rPr>
                <w:color w:val="000000"/>
                <w:sz w:val="20"/>
                <w:szCs w:val="20"/>
              </w:rPr>
              <w:t>240</w:t>
            </w:r>
          </w:p>
        </w:tc>
        <w:tc>
          <w:tcPr>
            <w:tcW w:w="912" w:type="dxa"/>
            <w:shd w:val="clear" w:color="auto" w:fill="auto"/>
            <w:tcMar>
              <w:left w:w="28" w:type="dxa"/>
              <w:right w:w="28" w:type="dxa"/>
            </w:tcMar>
            <w:vAlign w:val="center"/>
          </w:tcPr>
          <w:p w:rsidR="005B199E" w:rsidRDefault="005B199E" w:rsidP="005E10FF">
            <w:pPr>
              <w:spacing w:after="0" w:line="240" w:lineRule="auto"/>
              <w:ind w:firstLine="0"/>
              <w:jc w:val="center"/>
              <w:rPr>
                <w:color w:val="000000"/>
                <w:sz w:val="20"/>
                <w:szCs w:val="20"/>
              </w:rPr>
            </w:pPr>
            <w:r>
              <w:rPr>
                <w:color w:val="000000"/>
                <w:sz w:val="20"/>
                <w:szCs w:val="20"/>
              </w:rPr>
              <w:t>450</w:t>
            </w:r>
          </w:p>
        </w:tc>
      </w:tr>
      <w:tr w:rsidR="005B199E" w:rsidRPr="007F01A8" w:rsidTr="005B199E">
        <w:tc>
          <w:tcPr>
            <w:tcW w:w="3209" w:type="dxa"/>
            <w:tcMar>
              <w:left w:w="28" w:type="dxa"/>
              <w:right w:w="28" w:type="dxa"/>
            </w:tcMar>
            <w:vAlign w:val="center"/>
          </w:tcPr>
          <w:p w:rsidR="005B199E" w:rsidRPr="00A072A8" w:rsidRDefault="005B199E" w:rsidP="005E10FF">
            <w:pPr>
              <w:spacing w:after="0" w:line="240" w:lineRule="auto"/>
              <w:ind w:firstLine="0"/>
              <w:jc w:val="center"/>
              <w:rPr>
                <w:sz w:val="20"/>
                <w:szCs w:val="20"/>
              </w:rPr>
            </w:pPr>
            <w:r>
              <w:rPr>
                <w:sz w:val="20"/>
                <w:szCs w:val="20"/>
              </w:rPr>
              <w:t>Б</w:t>
            </w:r>
            <w:r w:rsidRPr="00AE7447">
              <w:rPr>
                <w:sz w:val="20"/>
                <w:szCs w:val="20"/>
              </w:rPr>
              <w:t>лочно-модульная котельная</w:t>
            </w:r>
          </w:p>
        </w:tc>
        <w:tc>
          <w:tcPr>
            <w:tcW w:w="911" w:type="dxa"/>
            <w:shd w:val="clear" w:color="auto" w:fill="auto"/>
            <w:vAlign w:val="center"/>
          </w:tcPr>
          <w:p w:rsidR="005B199E" w:rsidRPr="007F01A8" w:rsidRDefault="005B199E" w:rsidP="00476882">
            <w:pPr>
              <w:spacing w:after="0" w:line="240" w:lineRule="auto"/>
              <w:ind w:firstLine="0"/>
              <w:jc w:val="center"/>
              <w:rPr>
                <w:color w:val="000000"/>
                <w:sz w:val="20"/>
                <w:szCs w:val="20"/>
              </w:rPr>
            </w:pPr>
            <w:r>
              <w:rPr>
                <w:color w:val="000000"/>
                <w:sz w:val="20"/>
                <w:szCs w:val="20"/>
              </w:rPr>
              <w:t>75</w:t>
            </w:r>
          </w:p>
        </w:tc>
        <w:tc>
          <w:tcPr>
            <w:tcW w:w="911" w:type="dxa"/>
            <w:shd w:val="clear" w:color="auto" w:fill="auto"/>
            <w:tcMar>
              <w:left w:w="28" w:type="dxa"/>
              <w:right w:w="28" w:type="dxa"/>
            </w:tcMar>
            <w:vAlign w:val="center"/>
          </w:tcPr>
          <w:p w:rsidR="005B199E" w:rsidRPr="007F01A8" w:rsidRDefault="005B199E" w:rsidP="005E10FF">
            <w:pPr>
              <w:spacing w:after="0" w:line="240" w:lineRule="auto"/>
              <w:ind w:firstLine="0"/>
              <w:jc w:val="center"/>
              <w:rPr>
                <w:color w:val="000000"/>
                <w:sz w:val="20"/>
                <w:szCs w:val="20"/>
              </w:rPr>
            </w:pPr>
            <w:r>
              <w:rPr>
                <w:color w:val="000000"/>
                <w:sz w:val="20"/>
                <w:szCs w:val="20"/>
              </w:rPr>
              <w:t>75</w:t>
            </w:r>
          </w:p>
        </w:tc>
        <w:tc>
          <w:tcPr>
            <w:tcW w:w="911" w:type="dxa"/>
            <w:shd w:val="clear" w:color="auto" w:fill="auto"/>
            <w:tcMar>
              <w:left w:w="28" w:type="dxa"/>
              <w:right w:w="28" w:type="dxa"/>
            </w:tcMar>
            <w:vAlign w:val="center"/>
          </w:tcPr>
          <w:p w:rsidR="005B199E" w:rsidRPr="007F01A8" w:rsidRDefault="005B199E" w:rsidP="005E10FF">
            <w:pPr>
              <w:spacing w:after="0" w:line="240" w:lineRule="auto"/>
              <w:ind w:firstLine="0"/>
              <w:jc w:val="center"/>
              <w:rPr>
                <w:color w:val="000000"/>
                <w:sz w:val="20"/>
                <w:szCs w:val="20"/>
              </w:rPr>
            </w:pPr>
            <w:r>
              <w:rPr>
                <w:color w:val="000000"/>
                <w:sz w:val="20"/>
                <w:szCs w:val="20"/>
              </w:rPr>
              <w:t>75</w:t>
            </w:r>
          </w:p>
        </w:tc>
        <w:tc>
          <w:tcPr>
            <w:tcW w:w="911" w:type="dxa"/>
            <w:shd w:val="clear" w:color="auto" w:fill="auto"/>
            <w:tcMar>
              <w:left w:w="28" w:type="dxa"/>
              <w:right w:w="28" w:type="dxa"/>
            </w:tcMar>
            <w:vAlign w:val="center"/>
          </w:tcPr>
          <w:p w:rsidR="005B199E" w:rsidRPr="007F01A8" w:rsidRDefault="005B199E" w:rsidP="005E10FF">
            <w:pPr>
              <w:spacing w:after="0" w:line="240" w:lineRule="auto"/>
              <w:ind w:firstLine="0"/>
              <w:jc w:val="center"/>
              <w:rPr>
                <w:color w:val="000000"/>
                <w:sz w:val="20"/>
                <w:szCs w:val="20"/>
              </w:rPr>
            </w:pPr>
            <w:r>
              <w:rPr>
                <w:color w:val="000000"/>
                <w:sz w:val="20"/>
                <w:szCs w:val="20"/>
              </w:rPr>
              <w:t>75</w:t>
            </w:r>
          </w:p>
        </w:tc>
        <w:tc>
          <w:tcPr>
            <w:tcW w:w="911" w:type="dxa"/>
            <w:shd w:val="clear" w:color="auto" w:fill="auto"/>
            <w:tcMar>
              <w:left w:w="28" w:type="dxa"/>
              <w:right w:w="28" w:type="dxa"/>
            </w:tcMar>
            <w:vAlign w:val="center"/>
          </w:tcPr>
          <w:p w:rsidR="005B199E" w:rsidRPr="007F01A8" w:rsidRDefault="005B199E" w:rsidP="005E10FF">
            <w:pPr>
              <w:spacing w:after="0" w:line="240" w:lineRule="auto"/>
              <w:ind w:firstLine="0"/>
              <w:jc w:val="center"/>
              <w:rPr>
                <w:color w:val="000000"/>
                <w:sz w:val="20"/>
                <w:szCs w:val="20"/>
              </w:rPr>
            </w:pPr>
            <w:r>
              <w:rPr>
                <w:color w:val="000000"/>
                <w:sz w:val="20"/>
                <w:szCs w:val="20"/>
              </w:rPr>
              <w:t>75</w:t>
            </w:r>
          </w:p>
        </w:tc>
        <w:tc>
          <w:tcPr>
            <w:tcW w:w="911" w:type="dxa"/>
            <w:shd w:val="clear" w:color="auto" w:fill="auto"/>
            <w:tcMar>
              <w:left w:w="28" w:type="dxa"/>
              <w:right w:w="28" w:type="dxa"/>
            </w:tcMar>
            <w:vAlign w:val="center"/>
          </w:tcPr>
          <w:p w:rsidR="005B199E" w:rsidRPr="007F01A8" w:rsidRDefault="005B199E" w:rsidP="00451DF2">
            <w:pPr>
              <w:spacing w:after="0" w:line="240" w:lineRule="auto"/>
              <w:ind w:firstLine="0"/>
              <w:jc w:val="center"/>
              <w:rPr>
                <w:color w:val="000000"/>
                <w:sz w:val="20"/>
                <w:szCs w:val="20"/>
              </w:rPr>
            </w:pPr>
            <w:r>
              <w:rPr>
                <w:color w:val="000000"/>
                <w:sz w:val="20"/>
                <w:szCs w:val="20"/>
              </w:rPr>
              <w:t>140</w:t>
            </w:r>
          </w:p>
        </w:tc>
        <w:tc>
          <w:tcPr>
            <w:tcW w:w="912" w:type="dxa"/>
            <w:shd w:val="clear" w:color="auto" w:fill="auto"/>
            <w:tcMar>
              <w:left w:w="28" w:type="dxa"/>
              <w:right w:w="28" w:type="dxa"/>
            </w:tcMar>
            <w:vAlign w:val="center"/>
          </w:tcPr>
          <w:p w:rsidR="005B199E" w:rsidRPr="007F01A8" w:rsidRDefault="005B199E" w:rsidP="00451DF2">
            <w:pPr>
              <w:spacing w:after="0" w:line="240" w:lineRule="auto"/>
              <w:ind w:firstLine="0"/>
              <w:jc w:val="center"/>
              <w:rPr>
                <w:color w:val="000000"/>
                <w:sz w:val="20"/>
                <w:szCs w:val="20"/>
              </w:rPr>
            </w:pPr>
            <w:r>
              <w:rPr>
                <w:color w:val="000000"/>
                <w:sz w:val="20"/>
                <w:szCs w:val="20"/>
              </w:rPr>
              <w:t>700</w:t>
            </w:r>
          </w:p>
        </w:tc>
      </w:tr>
    </w:tbl>
    <w:p w:rsidR="002030CB" w:rsidRDefault="002030CB" w:rsidP="00211DC0"/>
    <w:p w:rsidR="000A2BD5" w:rsidRPr="00423726" w:rsidRDefault="000A2BD5" w:rsidP="000A2BD5">
      <w:pPr>
        <w:pStyle w:val="2"/>
        <w:pageBreakBefore/>
        <w:spacing w:before="0"/>
        <w:rPr>
          <w:rFonts w:eastAsia="TimesNewRomanPS-BoldMT"/>
        </w:rPr>
      </w:pPr>
      <w:bookmarkStart w:id="168" w:name="_Toc501370727"/>
      <w:r w:rsidRPr="00423726">
        <w:rPr>
          <w:caps w:val="0"/>
        </w:rPr>
        <w:lastRenderedPageBreak/>
        <w:t xml:space="preserve">ГЛАВА </w:t>
      </w:r>
      <w:r w:rsidR="00E73E1D">
        <w:rPr>
          <w:caps w:val="0"/>
        </w:rPr>
        <w:t>9</w:t>
      </w:r>
      <w:r w:rsidRPr="00423726">
        <w:rPr>
          <w:caps w:val="0"/>
        </w:rPr>
        <w:t xml:space="preserve">. </w:t>
      </w:r>
      <w:r w:rsidRPr="000A2BD5">
        <w:rPr>
          <w:caps w:val="0"/>
        </w:rPr>
        <w:t>ОЦЕНКА НАДЁЖНОСТИ ТЕПЛОСНАБЖЕНИЯ</w:t>
      </w:r>
      <w:bookmarkEnd w:id="168"/>
    </w:p>
    <w:p w:rsidR="000A2BD5" w:rsidRPr="00E81C71" w:rsidRDefault="000A2BD5" w:rsidP="00B53E60">
      <w:pPr>
        <w:pStyle w:val="5"/>
        <w:rPr>
          <w:rFonts w:eastAsia="TimesNewRomanPS-BoldMT"/>
        </w:rPr>
      </w:pPr>
      <w:bookmarkStart w:id="169" w:name="_Toc501370728"/>
      <w:r>
        <w:rPr>
          <w:rFonts w:eastAsia="TimesNewRomanPS-BoldMT"/>
        </w:rPr>
        <w:t>а</w:t>
      </w:r>
      <w:r w:rsidRPr="00D71333">
        <w:rPr>
          <w:rFonts w:eastAsia="TimesNewRomanPS-BoldMT"/>
        </w:rPr>
        <w:t xml:space="preserve">) </w:t>
      </w:r>
      <w:r w:rsidR="00E73E1D" w:rsidRPr="00E73E1D">
        <w:t>перспективны</w:t>
      </w:r>
      <w:r w:rsidR="00FB63C3">
        <w:t>е</w:t>
      </w:r>
      <w:r w:rsidR="00E73E1D" w:rsidRPr="00E73E1D">
        <w:t xml:space="preserve"> показател</w:t>
      </w:r>
      <w:r w:rsidR="00FB63C3">
        <w:t>и</w:t>
      </w:r>
      <w:r w:rsidR="00E73E1D" w:rsidRPr="00E73E1D">
        <w:t xml:space="preserve"> надежности, определяемых числом нарушений в подаче тепловой энергии</w:t>
      </w:r>
      <w:bookmarkEnd w:id="169"/>
    </w:p>
    <w:p w:rsidR="00FB63C3" w:rsidRDefault="00FB63C3" w:rsidP="00FB63C3">
      <w:r w:rsidRPr="00DA2B60">
        <w:t>Развитие системы централизованного теплоснабжения в соответствии с настоящей</w:t>
      </w:r>
      <w:r>
        <w:t xml:space="preserve"> </w:t>
      </w:r>
      <w:r w:rsidRPr="00DA2B60">
        <w:t xml:space="preserve">схемой позволит повысить надежность централизованного теплоснабжения </w:t>
      </w:r>
      <w:r>
        <w:t>Зареченского сельского поселения</w:t>
      </w:r>
      <w:r w:rsidRPr="00DA2B60">
        <w:t xml:space="preserve"> и достигнуть верхний предел значения общего коэффициента</w:t>
      </w:r>
      <w:r>
        <w:t xml:space="preserve"> </w:t>
      </w:r>
      <w:r w:rsidRPr="00DA2B60">
        <w:t>надежности за счет повышения надежности электроснабжения источника тепловой</w:t>
      </w:r>
      <w:r>
        <w:t xml:space="preserve"> </w:t>
      </w:r>
      <w:r w:rsidRPr="00DA2B60">
        <w:t>энергии и снижения доли ветхих сетей.</w:t>
      </w:r>
    </w:p>
    <w:p w:rsidR="00FB63C3" w:rsidRPr="00C37EDB" w:rsidRDefault="00FB63C3" w:rsidP="00FB63C3">
      <w:pPr>
        <w:rPr>
          <w:lang w:eastAsia="ru-RU"/>
        </w:rPr>
      </w:pPr>
      <w:r w:rsidRPr="00C37EDB">
        <w:rPr>
          <w:lang w:eastAsia="ru-RU"/>
        </w:rPr>
        <w:t xml:space="preserve">Оценка надежности теплоснабжения разрабатываются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в СНиП 41.02.2003 «Тепловые сети» в части пунктов 6.27-6.31 раздела «Надежность». </w:t>
      </w:r>
    </w:p>
    <w:p w:rsidR="00FB63C3" w:rsidRDefault="00FB63C3" w:rsidP="00FB63C3">
      <w:pPr>
        <w:tabs>
          <w:tab w:val="left" w:pos="851"/>
        </w:tabs>
      </w:pPr>
      <w:r>
        <w:t>Для определения надежности системы коммунального теплоснабжения используются критерии, характеризующие состояние электроснабжения, водоснабжения, топливоснабжения источников теплоты, соответствие мощности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rsidR="00FB63C3" w:rsidRDefault="00FB63C3" w:rsidP="00FB63C3">
      <w:pPr>
        <w:tabs>
          <w:tab w:val="left" w:pos="851"/>
        </w:tabs>
        <w:rPr>
          <w:lang w:eastAsia="ru-RU"/>
        </w:rPr>
      </w:pPr>
      <w:r>
        <w:t>Показатель надежности рассчитывается по формуле:</w:t>
      </w:r>
    </w:p>
    <w:p w:rsidR="00FB63C3" w:rsidRDefault="00855AFC" w:rsidP="00FB63C3">
      <w:pPr>
        <w:tabs>
          <w:tab w:val="left" w:pos="851"/>
        </w:tabs>
        <w:ind w:firstLine="0"/>
        <w:jc w:val="center"/>
        <w:rPr>
          <w:lang w:eastAsia="ru-RU"/>
        </w:rPr>
      </w:pPr>
      <m:oMathPara>
        <m:oMath>
          <m:sSub>
            <m:sSubPr>
              <m:ctrlPr>
                <w:rPr>
                  <w:rFonts w:ascii="Cambria Math" w:hAnsi="Cambria Math"/>
                  <w:i/>
                  <w:lang w:eastAsia="ru-RU"/>
                </w:rPr>
              </m:ctrlPr>
            </m:sSubPr>
            <m:e>
              <m:r>
                <w:rPr>
                  <w:rFonts w:ascii="Cambria Math" w:hAnsi="Cambria Math"/>
                  <w:lang w:eastAsia="ru-RU"/>
                </w:rPr>
                <m:t>К</m:t>
              </m:r>
            </m:e>
            <m:sub>
              <m:r>
                <w:rPr>
                  <w:rFonts w:ascii="Cambria Math" w:hAnsi="Cambria Math"/>
                  <w:lang w:eastAsia="ru-RU"/>
                </w:rPr>
                <m:t>над</m:t>
              </m:r>
            </m:sub>
          </m:sSub>
          <m:r>
            <w:rPr>
              <w:rFonts w:ascii="Cambria Math" w:hAnsi="Cambria Math"/>
              <w:lang w:eastAsia="ru-RU"/>
            </w:rPr>
            <m:t>=</m:t>
          </m:r>
          <m:f>
            <m:fPr>
              <m:ctrlPr>
                <w:rPr>
                  <w:rFonts w:ascii="Cambria Math" w:hAnsi="Cambria Math"/>
                  <w:i/>
                  <w:lang w:eastAsia="ru-RU"/>
                </w:rPr>
              </m:ctrlPr>
            </m:fPr>
            <m:num>
              <m:sSub>
                <m:sSubPr>
                  <m:ctrlPr>
                    <w:rPr>
                      <w:rFonts w:ascii="Cambria Math" w:hAnsi="Cambria Math"/>
                      <w:i/>
                      <w:lang w:eastAsia="ru-RU"/>
                    </w:rPr>
                  </m:ctrlPr>
                </m:sSubPr>
                <m:e>
                  <m:r>
                    <w:rPr>
                      <w:rFonts w:ascii="Cambria Math" w:hAnsi="Cambria Math"/>
                      <w:lang w:eastAsia="ru-RU"/>
                    </w:rPr>
                    <m:t>К</m:t>
                  </m:r>
                </m:e>
                <m:sub>
                  <m:r>
                    <w:rPr>
                      <w:rFonts w:ascii="Cambria Math" w:hAnsi="Cambria Math"/>
                      <w:lang w:eastAsia="ru-RU"/>
                    </w:rPr>
                    <m:t>Э</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К</m:t>
                  </m:r>
                </m:e>
                <m:sub>
                  <m:r>
                    <w:rPr>
                      <w:rFonts w:ascii="Cambria Math" w:hAnsi="Cambria Math"/>
                      <w:lang w:eastAsia="ru-RU"/>
                    </w:rPr>
                    <m:t>В</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К</m:t>
                  </m:r>
                </m:e>
                <m:sub>
                  <m:r>
                    <w:rPr>
                      <w:rFonts w:ascii="Cambria Math" w:hAnsi="Cambria Math"/>
                      <w:lang w:eastAsia="ru-RU"/>
                    </w:rPr>
                    <m:t>Т</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К</m:t>
                  </m:r>
                </m:e>
                <m:sub>
                  <m:r>
                    <w:rPr>
                      <w:rFonts w:ascii="Cambria Math" w:hAnsi="Cambria Math"/>
                      <w:lang w:eastAsia="ru-RU"/>
                    </w:rPr>
                    <m:t>Б</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К</m:t>
                  </m:r>
                </m:e>
                <m:sub>
                  <m:r>
                    <w:rPr>
                      <w:rFonts w:ascii="Cambria Math" w:hAnsi="Cambria Math"/>
                      <w:lang w:eastAsia="ru-RU"/>
                    </w:rPr>
                    <m:t>Р</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К</m:t>
                  </m:r>
                </m:e>
                <m:sub>
                  <m:r>
                    <w:rPr>
                      <w:rFonts w:ascii="Cambria Math" w:hAnsi="Cambria Math"/>
                      <w:lang w:eastAsia="ru-RU"/>
                    </w:rPr>
                    <m:t>С</m:t>
                  </m:r>
                </m:sub>
              </m:sSub>
            </m:num>
            <m:den>
              <m:r>
                <w:rPr>
                  <w:rFonts w:ascii="Cambria Math" w:hAnsi="Cambria Math"/>
                  <w:lang w:val="en-US" w:eastAsia="ru-RU"/>
                </w:rPr>
                <m:t>n</m:t>
              </m:r>
            </m:den>
          </m:f>
          <m:r>
            <w:rPr>
              <w:rFonts w:ascii="Cambria Math" w:hAnsi="Cambria Math"/>
              <w:lang w:eastAsia="ru-RU"/>
            </w:rPr>
            <m:t>,</m:t>
          </m:r>
        </m:oMath>
      </m:oMathPara>
    </w:p>
    <w:p w:rsidR="00FB63C3" w:rsidRDefault="00FB63C3" w:rsidP="00FB63C3">
      <w:pPr>
        <w:tabs>
          <w:tab w:val="left" w:pos="851"/>
        </w:tabs>
        <w:ind w:firstLine="0"/>
      </w:pPr>
      <w:r>
        <w:t>где:       К</w:t>
      </w:r>
      <w:r w:rsidRPr="006828D4">
        <w:rPr>
          <w:vertAlign w:val="subscript"/>
        </w:rPr>
        <w:t>Э</w:t>
      </w:r>
      <w:r>
        <w:t xml:space="preserve"> – надежность электроснабжения источника теплоты,</w:t>
      </w:r>
    </w:p>
    <w:p w:rsidR="00FB63C3" w:rsidRDefault="00FB63C3" w:rsidP="00FB63C3">
      <w:pPr>
        <w:tabs>
          <w:tab w:val="left" w:pos="851"/>
        </w:tabs>
        <w:ind w:firstLine="0"/>
      </w:pPr>
      <w:r>
        <w:tab/>
        <w:t>К</w:t>
      </w:r>
      <w:r w:rsidRPr="006828D4">
        <w:rPr>
          <w:vertAlign w:val="subscript"/>
        </w:rPr>
        <w:t>В</w:t>
      </w:r>
      <w:r>
        <w:t xml:space="preserve"> – надежность водоснабжения источника теплоты,</w:t>
      </w:r>
    </w:p>
    <w:p w:rsidR="00FB63C3" w:rsidRDefault="00FB63C3" w:rsidP="00FB63C3">
      <w:pPr>
        <w:tabs>
          <w:tab w:val="left" w:pos="851"/>
        </w:tabs>
        <w:ind w:firstLine="0"/>
      </w:pPr>
      <w:r>
        <w:tab/>
        <w:t>К</w:t>
      </w:r>
      <w:r w:rsidRPr="006828D4">
        <w:rPr>
          <w:vertAlign w:val="subscript"/>
        </w:rPr>
        <w:t>Т</w:t>
      </w:r>
      <w:r>
        <w:t xml:space="preserve"> – надежность топливоснабжения источника теплоты,</w:t>
      </w:r>
    </w:p>
    <w:p w:rsidR="00FB63C3" w:rsidRDefault="00FB63C3" w:rsidP="00FB63C3">
      <w:pPr>
        <w:tabs>
          <w:tab w:val="left" w:pos="851"/>
        </w:tabs>
        <w:ind w:firstLine="0"/>
      </w:pPr>
      <w:r>
        <w:tab/>
        <w:t>К</w:t>
      </w:r>
      <w:r w:rsidRPr="006828D4">
        <w:rPr>
          <w:vertAlign w:val="subscript"/>
        </w:rPr>
        <w:t>Б</w:t>
      </w:r>
      <w:r>
        <w:t xml:space="preserve"> – размер дефицита (соответствие тепловой мощности источников теплоты и пропускной способности тепловых сетей расчетным тепловым нагрузкам потребителей),</w:t>
      </w:r>
    </w:p>
    <w:p w:rsidR="00FB63C3" w:rsidRDefault="00FB63C3" w:rsidP="00FB63C3">
      <w:pPr>
        <w:tabs>
          <w:tab w:val="left" w:pos="851"/>
        </w:tabs>
        <w:ind w:firstLine="0"/>
      </w:pPr>
      <w:r>
        <w:tab/>
        <w:t>К</w:t>
      </w:r>
      <w:r w:rsidRPr="006828D4">
        <w:rPr>
          <w:vertAlign w:val="subscript"/>
        </w:rPr>
        <w:t>Р</w:t>
      </w:r>
      <w:r>
        <w:t xml:space="preserve"> – коэффициент резервирования, который определяется отношением резервируемой на уровне центрального теплового пункта (квартала; микрорайона) расчетной тепловой нагрузки к сумме расчетных тепловых нагрузок подлежащих резервированию потребителей, подключенных к данному тепловому пункту,</w:t>
      </w:r>
    </w:p>
    <w:p w:rsidR="00FB63C3" w:rsidRDefault="00FB63C3" w:rsidP="00FB63C3">
      <w:pPr>
        <w:tabs>
          <w:tab w:val="left" w:pos="851"/>
        </w:tabs>
        <w:ind w:firstLine="0"/>
      </w:pPr>
      <w:r>
        <w:tab/>
        <w:t>К</w:t>
      </w:r>
      <w:r w:rsidRPr="006828D4">
        <w:rPr>
          <w:vertAlign w:val="subscript"/>
        </w:rPr>
        <w:t>С</w:t>
      </w:r>
      <w:r>
        <w:t xml:space="preserve"> – коэффициент состояния тепловых сетей, характеризуемый наличием ветхих, подлежащих замене трубопроводов.</w:t>
      </w:r>
    </w:p>
    <w:p w:rsidR="00FB63C3" w:rsidRDefault="00FB63C3" w:rsidP="00FB63C3">
      <w:r>
        <w:t>Данные критерии зависят от наличия резервного электро-, водо-, топливоснабжения, состояния тепловых сетей и пр., и определяются индивидуально для каждой системы теплоснабжения в соответствие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(утв. приказом Госстроя РФ от 6 сентября 2000 г. N 203).</w:t>
      </w:r>
    </w:p>
    <w:p w:rsidR="00FB63C3" w:rsidRDefault="00FB63C3" w:rsidP="00FB63C3">
      <w:r>
        <w:t xml:space="preserve">Существует несколько критериев надежности системы теплоснабжения: </w:t>
      </w:r>
    </w:p>
    <w:p w:rsidR="00FB63C3" w:rsidRPr="00F14BF7" w:rsidRDefault="00FB63C3" w:rsidP="00FB63C3">
      <w:pPr>
        <w:pStyle w:val="af6"/>
        <w:numPr>
          <w:ilvl w:val="0"/>
          <w:numId w:val="43"/>
        </w:numPr>
        <w:spacing w:line="240" w:lineRule="auto"/>
        <w:ind w:left="993"/>
        <w:jc w:val="left"/>
      </w:pPr>
      <w:r w:rsidRPr="00F14BF7">
        <w:t>Высоконадежные (ВН) –</w:t>
      </w:r>
      <w:r>
        <w:t xml:space="preserve"> при Кнад </w:t>
      </w:r>
      <w:r w:rsidRPr="00F14BF7">
        <w:t>–</w:t>
      </w:r>
      <w:r>
        <w:t xml:space="preserve">  более 0,9;</w:t>
      </w:r>
    </w:p>
    <w:p w:rsidR="00FB63C3" w:rsidRPr="00F14BF7" w:rsidRDefault="00FB63C3" w:rsidP="00FB63C3">
      <w:pPr>
        <w:pStyle w:val="af6"/>
        <w:numPr>
          <w:ilvl w:val="0"/>
          <w:numId w:val="43"/>
        </w:numPr>
        <w:spacing w:line="240" w:lineRule="auto"/>
        <w:ind w:left="993"/>
        <w:jc w:val="left"/>
      </w:pPr>
      <w:r w:rsidRPr="00F14BF7">
        <w:t>Надежные (Н) –</w:t>
      </w:r>
      <w:r>
        <w:t xml:space="preserve"> </w:t>
      </w:r>
      <w:r w:rsidRPr="00F14BF7">
        <w:t xml:space="preserve"> Кнад –</w:t>
      </w:r>
      <w:r>
        <w:t xml:space="preserve"> от 0,75 до 0,89;</w:t>
      </w:r>
    </w:p>
    <w:p w:rsidR="00FB63C3" w:rsidRPr="00F14BF7" w:rsidRDefault="00FB63C3" w:rsidP="00FB63C3">
      <w:pPr>
        <w:pStyle w:val="af6"/>
        <w:numPr>
          <w:ilvl w:val="0"/>
          <w:numId w:val="43"/>
        </w:numPr>
        <w:spacing w:line="240" w:lineRule="auto"/>
        <w:ind w:left="993"/>
        <w:jc w:val="left"/>
      </w:pPr>
      <w:r w:rsidRPr="00F14BF7">
        <w:lastRenderedPageBreak/>
        <w:t xml:space="preserve">Малонадежные (МН) – Кнад – </w:t>
      </w:r>
      <w:r>
        <w:t>от 0,5 до 0,74;</w:t>
      </w:r>
    </w:p>
    <w:p w:rsidR="00FB63C3" w:rsidRPr="00F14BF7" w:rsidRDefault="00FB63C3" w:rsidP="00FB63C3">
      <w:pPr>
        <w:pStyle w:val="af6"/>
        <w:numPr>
          <w:ilvl w:val="0"/>
          <w:numId w:val="43"/>
        </w:numPr>
        <w:spacing w:after="120" w:line="240" w:lineRule="auto"/>
        <w:ind w:left="992" w:hanging="357"/>
        <w:jc w:val="left"/>
      </w:pPr>
      <w:r w:rsidRPr="00F14BF7">
        <w:t>Ненадежные (НН) – Кнад –</w:t>
      </w:r>
      <w:r>
        <w:t xml:space="preserve"> менее 0,5.</w:t>
      </w:r>
    </w:p>
    <w:p w:rsidR="00FB63C3" w:rsidRDefault="00FB63C3" w:rsidP="00FB63C3">
      <w:pPr>
        <w:jc w:val="right"/>
      </w:pPr>
      <w:r>
        <w:t>Таблица 9.1</w:t>
      </w:r>
    </w:p>
    <w:p w:rsidR="00FB63C3" w:rsidRDefault="00FB63C3" w:rsidP="00FB63C3">
      <w:pPr>
        <w:ind w:firstLine="0"/>
        <w:jc w:val="center"/>
      </w:pPr>
      <w:r>
        <w:rPr>
          <w:rFonts w:ascii="yandex-sans" w:hAnsi="yandex-sans"/>
          <w:color w:val="000000"/>
          <w:sz w:val="23"/>
          <w:szCs w:val="23"/>
          <w:shd w:val="clear" w:color="auto" w:fill="FFFFFF"/>
        </w:rPr>
        <w:t>Перспективные показатели надежности систем теплоснабжения</w:t>
      </w:r>
    </w:p>
    <w:tbl>
      <w:tblPr>
        <w:tblStyle w:val="af1"/>
        <w:tblW w:w="9667" w:type="dxa"/>
        <w:tblLayout w:type="fixed"/>
        <w:tblLook w:val="04A0" w:firstRow="1" w:lastRow="0" w:firstColumn="1" w:lastColumn="0" w:noHBand="0" w:noVBand="1"/>
      </w:tblPr>
      <w:tblGrid>
        <w:gridCol w:w="454"/>
        <w:gridCol w:w="1842"/>
        <w:gridCol w:w="709"/>
        <w:gridCol w:w="1110"/>
        <w:gridCol w:w="1016"/>
        <w:gridCol w:w="1276"/>
        <w:gridCol w:w="1039"/>
        <w:gridCol w:w="1110"/>
        <w:gridCol w:w="1111"/>
      </w:tblGrid>
      <w:tr w:rsidR="00987A5F" w:rsidRPr="0037008C" w:rsidTr="00987A5F">
        <w:tc>
          <w:tcPr>
            <w:tcW w:w="454" w:type="dxa"/>
            <w:tcMar>
              <w:left w:w="11" w:type="dxa"/>
              <w:right w:w="11" w:type="dxa"/>
            </w:tcMar>
            <w:vAlign w:val="center"/>
          </w:tcPr>
          <w:p w:rsidR="00987A5F" w:rsidRPr="0037008C" w:rsidRDefault="00987A5F" w:rsidP="00723019">
            <w:pPr>
              <w:spacing w:after="0" w:line="240" w:lineRule="auto"/>
              <w:ind w:firstLine="0"/>
              <w:jc w:val="center"/>
              <w:rPr>
                <w:b/>
                <w:sz w:val="20"/>
                <w:szCs w:val="20"/>
              </w:rPr>
            </w:pPr>
            <w:r w:rsidRPr="0037008C">
              <w:rPr>
                <w:b/>
                <w:sz w:val="20"/>
                <w:szCs w:val="20"/>
              </w:rPr>
              <w:t>№ п/п</w:t>
            </w:r>
          </w:p>
        </w:tc>
        <w:tc>
          <w:tcPr>
            <w:tcW w:w="1842" w:type="dxa"/>
            <w:tcMar>
              <w:left w:w="11" w:type="dxa"/>
              <w:right w:w="11" w:type="dxa"/>
            </w:tcMar>
            <w:vAlign w:val="center"/>
          </w:tcPr>
          <w:p w:rsidR="00987A5F" w:rsidRPr="0037008C" w:rsidRDefault="00987A5F" w:rsidP="00723019">
            <w:pPr>
              <w:spacing w:after="0" w:line="240" w:lineRule="auto"/>
              <w:ind w:firstLine="0"/>
              <w:jc w:val="center"/>
              <w:rPr>
                <w:b/>
                <w:sz w:val="20"/>
                <w:szCs w:val="20"/>
              </w:rPr>
            </w:pPr>
            <w:r w:rsidRPr="0037008C">
              <w:rPr>
                <w:b/>
                <w:sz w:val="20"/>
                <w:szCs w:val="20"/>
              </w:rPr>
              <w:t>Наименование показателя</w:t>
            </w:r>
          </w:p>
        </w:tc>
        <w:tc>
          <w:tcPr>
            <w:tcW w:w="709" w:type="dxa"/>
            <w:tcMar>
              <w:left w:w="11" w:type="dxa"/>
              <w:right w:w="11" w:type="dxa"/>
            </w:tcMar>
            <w:vAlign w:val="center"/>
          </w:tcPr>
          <w:p w:rsidR="00987A5F" w:rsidRPr="0037008C" w:rsidRDefault="00987A5F" w:rsidP="00723019">
            <w:pPr>
              <w:spacing w:after="0" w:line="240" w:lineRule="auto"/>
              <w:ind w:firstLine="0"/>
              <w:jc w:val="center"/>
              <w:rPr>
                <w:b/>
                <w:sz w:val="20"/>
                <w:szCs w:val="20"/>
              </w:rPr>
            </w:pPr>
            <w:r w:rsidRPr="0037008C">
              <w:rPr>
                <w:b/>
                <w:sz w:val="20"/>
                <w:szCs w:val="20"/>
              </w:rPr>
              <w:t>Обозначение</w:t>
            </w:r>
          </w:p>
        </w:tc>
        <w:tc>
          <w:tcPr>
            <w:tcW w:w="1110" w:type="dxa"/>
            <w:shd w:val="clear" w:color="auto" w:fill="auto"/>
            <w:tcMar>
              <w:left w:w="11" w:type="dxa"/>
              <w:right w:w="11" w:type="dxa"/>
            </w:tcMar>
            <w:vAlign w:val="center"/>
          </w:tcPr>
          <w:p w:rsidR="00987A5F" w:rsidRPr="00987A5F" w:rsidRDefault="00987A5F" w:rsidP="00723019">
            <w:pPr>
              <w:spacing w:after="0" w:line="240" w:lineRule="auto"/>
              <w:ind w:firstLine="0"/>
              <w:jc w:val="center"/>
              <w:rPr>
                <w:b/>
                <w:sz w:val="20"/>
                <w:szCs w:val="20"/>
              </w:rPr>
            </w:pPr>
            <w:r w:rsidRPr="00987A5F">
              <w:rPr>
                <w:b/>
                <w:color w:val="000000"/>
                <w:sz w:val="20"/>
                <w:szCs w:val="20"/>
              </w:rPr>
              <w:t>Центральная котельная</w:t>
            </w:r>
          </w:p>
        </w:tc>
        <w:tc>
          <w:tcPr>
            <w:tcW w:w="1016" w:type="dxa"/>
            <w:shd w:val="clear" w:color="auto" w:fill="auto"/>
            <w:tcMar>
              <w:left w:w="11" w:type="dxa"/>
              <w:right w:w="11" w:type="dxa"/>
            </w:tcMar>
            <w:vAlign w:val="center"/>
          </w:tcPr>
          <w:p w:rsidR="00987A5F" w:rsidRPr="00987A5F" w:rsidRDefault="00987A5F" w:rsidP="00723019">
            <w:pPr>
              <w:spacing w:after="0" w:line="240" w:lineRule="auto"/>
              <w:ind w:firstLine="0"/>
              <w:jc w:val="center"/>
              <w:rPr>
                <w:b/>
                <w:sz w:val="20"/>
                <w:szCs w:val="20"/>
              </w:rPr>
            </w:pPr>
            <w:r w:rsidRPr="00987A5F">
              <w:rPr>
                <w:b/>
                <w:color w:val="000000"/>
                <w:sz w:val="20"/>
                <w:szCs w:val="20"/>
              </w:rPr>
              <w:t>Котельная ЦРБ</w:t>
            </w:r>
          </w:p>
        </w:tc>
        <w:tc>
          <w:tcPr>
            <w:tcW w:w="1276" w:type="dxa"/>
            <w:shd w:val="clear" w:color="auto" w:fill="auto"/>
            <w:tcMar>
              <w:left w:w="11" w:type="dxa"/>
              <w:right w:w="11" w:type="dxa"/>
            </w:tcMar>
            <w:vAlign w:val="center"/>
          </w:tcPr>
          <w:p w:rsidR="00987A5F" w:rsidRPr="00987A5F" w:rsidRDefault="00987A5F" w:rsidP="00987A5F">
            <w:pPr>
              <w:spacing w:after="0" w:line="240" w:lineRule="auto"/>
              <w:ind w:firstLine="0"/>
              <w:jc w:val="center"/>
              <w:rPr>
                <w:b/>
                <w:sz w:val="20"/>
                <w:szCs w:val="20"/>
              </w:rPr>
            </w:pPr>
            <w:r w:rsidRPr="00987A5F">
              <w:rPr>
                <w:b/>
                <w:color w:val="000000"/>
                <w:sz w:val="20"/>
                <w:szCs w:val="20"/>
              </w:rPr>
              <w:t>Котельная Противотуберкулезного диспансера</w:t>
            </w:r>
          </w:p>
        </w:tc>
        <w:tc>
          <w:tcPr>
            <w:tcW w:w="1039" w:type="dxa"/>
            <w:shd w:val="clear" w:color="auto" w:fill="auto"/>
            <w:tcMar>
              <w:left w:w="11" w:type="dxa"/>
              <w:right w:w="11" w:type="dxa"/>
            </w:tcMar>
            <w:vAlign w:val="center"/>
          </w:tcPr>
          <w:p w:rsidR="00987A5F" w:rsidRPr="00987A5F" w:rsidRDefault="00987A5F" w:rsidP="00987A5F">
            <w:pPr>
              <w:spacing w:after="0" w:line="240" w:lineRule="auto"/>
              <w:ind w:firstLine="0"/>
              <w:jc w:val="center"/>
              <w:rPr>
                <w:b/>
                <w:sz w:val="20"/>
                <w:szCs w:val="20"/>
              </w:rPr>
            </w:pPr>
            <w:r w:rsidRPr="00987A5F">
              <w:rPr>
                <w:b/>
                <w:color w:val="000000"/>
                <w:sz w:val="20"/>
                <w:szCs w:val="20"/>
              </w:rPr>
              <w:t>Новая котельная Аэропорт</w:t>
            </w:r>
          </w:p>
        </w:tc>
        <w:tc>
          <w:tcPr>
            <w:tcW w:w="1110" w:type="dxa"/>
            <w:shd w:val="clear" w:color="auto" w:fill="auto"/>
            <w:tcMar>
              <w:left w:w="11" w:type="dxa"/>
              <w:right w:w="11" w:type="dxa"/>
            </w:tcMar>
            <w:vAlign w:val="center"/>
          </w:tcPr>
          <w:p w:rsidR="00987A5F" w:rsidRPr="00987A5F" w:rsidRDefault="00987A5F" w:rsidP="00987A5F">
            <w:pPr>
              <w:spacing w:after="0" w:line="240" w:lineRule="auto"/>
              <w:ind w:firstLine="0"/>
              <w:jc w:val="center"/>
              <w:rPr>
                <w:b/>
                <w:sz w:val="20"/>
                <w:szCs w:val="20"/>
              </w:rPr>
            </w:pPr>
            <w:r w:rsidRPr="00987A5F">
              <w:rPr>
                <w:b/>
                <w:sz w:val="20"/>
                <w:szCs w:val="20"/>
              </w:rPr>
              <w:t>Блочно-модульная котельная</w:t>
            </w:r>
          </w:p>
        </w:tc>
        <w:tc>
          <w:tcPr>
            <w:tcW w:w="1111" w:type="dxa"/>
            <w:shd w:val="clear" w:color="auto" w:fill="auto"/>
            <w:tcMar>
              <w:left w:w="11" w:type="dxa"/>
              <w:right w:w="11" w:type="dxa"/>
            </w:tcMar>
            <w:vAlign w:val="center"/>
          </w:tcPr>
          <w:p w:rsidR="00987A5F" w:rsidRPr="00987A5F" w:rsidRDefault="00987A5F" w:rsidP="00987A5F">
            <w:pPr>
              <w:spacing w:after="0" w:line="240" w:lineRule="auto"/>
              <w:ind w:firstLine="0"/>
              <w:jc w:val="center"/>
              <w:rPr>
                <w:b/>
                <w:sz w:val="20"/>
                <w:szCs w:val="20"/>
              </w:rPr>
            </w:pPr>
            <w:r w:rsidRPr="00987A5F">
              <w:rPr>
                <w:b/>
                <w:color w:val="000000"/>
                <w:sz w:val="20"/>
                <w:szCs w:val="20"/>
              </w:rPr>
              <w:t>Котельная ЖЭУ Теги</w:t>
            </w:r>
          </w:p>
        </w:tc>
      </w:tr>
      <w:tr w:rsidR="00987A5F" w:rsidRPr="0037008C" w:rsidTr="00987A5F">
        <w:tc>
          <w:tcPr>
            <w:tcW w:w="454" w:type="dxa"/>
            <w:tcMar>
              <w:left w:w="11" w:type="dxa"/>
              <w:right w:w="11" w:type="dxa"/>
            </w:tcMar>
            <w:vAlign w:val="center"/>
          </w:tcPr>
          <w:p w:rsidR="00987A5F" w:rsidRPr="0037008C" w:rsidRDefault="00987A5F" w:rsidP="00723019">
            <w:pPr>
              <w:spacing w:after="0" w:line="240" w:lineRule="auto"/>
              <w:ind w:firstLine="0"/>
              <w:jc w:val="center"/>
              <w:rPr>
                <w:sz w:val="20"/>
                <w:szCs w:val="20"/>
              </w:rPr>
            </w:pPr>
            <w:r>
              <w:rPr>
                <w:sz w:val="20"/>
                <w:szCs w:val="20"/>
              </w:rPr>
              <w:t>1</w:t>
            </w:r>
          </w:p>
        </w:tc>
        <w:tc>
          <w:tcPr>
            <w:tcW w:w="1842" w:type="dxa"/>
            <w:tcMar>
              <w:left w:w="11" w:type="dxa"/>
              <w:right w:w="11" w:type="dxa"/>
            </w:tcMar>
            <w:vAlign w:val="center"/>
          </w:tcPr>
          <w:p w:rsidR="00987A5F" w:rsidRPr="0037008C" w:rsidRDefault="00987A5F" w:rsidP="00723019">
            <w:pPr>
              <w:shd w:val="clear" w:color="auto" w:fill="FFFFFF"/>
              <w:spacing w:after="0" w:line="240" w:lineRule="auto"/>
              <w:ind w:firstLine="0"/>
              <w:jc w:val="left"/>
              <w:rPr>
                <w:rFonts w:eastAsia="Times New Roman"/>
                <w:color w:val="000000"/>
                <w:sz w:val="20"/>
                <w:szCs w:val="20"/>
                <w:lang w:eastAsia="ru-RU"/>
              </w:rPr>
            </w:pPr>
            <w:r w:rsidRPr="0037008C">
              <w:rPr>
                <w:rFonts w:eastAsia="Times New Roman"/>
                <w:color w:val="000000"/>
                <w:sz w:val="20"/>
                <w:szCs w:val="20"/>
                <w:lang w:eastAsia="ru-RU"/>
              </w:rPr>
              <w:t>Н</w:t>
            </w:r>
            <w:r w:rsidRPr="00DA2B60">
              <w:rPr>
                <w:rFonts w:eastAsia="Times New Roman"/>
                <w:color w:val="000000"/>
                <w:sz w:val="20"/>
                <w:szCs w:val="20"/>
                <w:lang w:eastAsia="ru-RU"/>
              </w:rPr>
              <w:t>адежность</w:t>
            </w:r>
            <w:r w:rsidRPr="0037008C">
              <w:rPr>
                <w:rFonts w:eastAsia="Times New Roman"/>
                <w:color w:val="000000"/>
                <w:sz w:val="20"/>
                <w:szCs w:val="20"/>
                <w:lang w:eastAsia="ru-RU"/>
              </w:rPr>
              <w:t xml:space="preserve"> </w:t>
            </w:r>
            <w:r w:rsidRPr="00DA2B60">
              <w:rPr>
                <w:rFonts w:eastAsia="Times New Roman"/>
                <w:color w:val="000000"/>
                <w:sz w:val="20"/>
                <w:szCs w:val="20"/>
                <w:lang w:eastAsia="ru-RU"/>
              </w:rPr>
              <w:t>электроснабжения</w:t>
            </w:r>
            <w:r w:rsidRPr="0037008C">
              <w:rPr>
                <w:rFonts w:eastAsia="Times New Roman"/>
                <w:color w:val="000000"/>
                <w:sz w:val="20"/>
                <w:szCs w:val="20"/>
                <w:lang w:eastAsia="ru-RU"/>
              </w:rPr>
              <w:t xml:space="preserve"> </w:t>
            </w:r>
            <w:r w:rsidRPr="00DA2B60">
              <w:rPr>
                <w:rFonts w:eastAsia="Times New Roman"/>
                <w:color w:val="000000"/>
                <w:sz w:val="20"/>
                <w:szCs w:val="20"/>
                <w:lang w:eastAsia="ru-RU"/>
              </w:rPr>
              <w:t>источников</w:t>
            </w:r>
            <w:r w:rsidRPr="0037008C">
              <w:rPr>
                <w:rFonts w:eastAsia="Times New Roman"/>
                <w:color w:val="000000"/>
                <w:sz w:val="20"/>
                <w:szCs w:val="20"/>
                <w:lang w:eastAsia="ru-RU"/>
              </w:rPr>
              <w:t xml:space="preserve"> </w:t>
            </w:r>
            <w:r w:rsidRPr="00DA2B60">
              <w:rPr>
                <w:rFonts w:eastAsia="Times New Roman"/>
                <w:color w:val="000000"/>
                <w:sz w:val="20"/>
                <w:szCs w:val="20"/>
                <w:lang w:eastAsia="ru-RU"/>
              </w:rPr>
              <w:t>тепловой энергии</w:t>
            </w:r>
          </w:p>
        </w:tc>
        <w:tc>
          <w:tcPr>
            <w:tcW w:w="709" w:type="dxa"/>
            <w:tcMar>
              <w:left w:w="11" w:type="dxa"/>
              <w:right w:w="11" w:type="dxa"/>
            </w:tcMar>
            <w:vAlign w:val="center"/>
          </w:tcPr>
          <w:p w:rsidR="00987A5F" w:rsidRPr="0037008C" w:rsidRDefault="00987A5F" w:rsidP="00723019">
            <w:pPr>
              <w:spacing w:after="0" w:line="240" w:lineRule="auto"/>
              <w:ind w:firstLine="0"/>
              <w:jc w:val="center"/>
              <w:rPr>
                <w:sz w:val="20"/>
                <w:szCs w:val="20"/>
              </w:rPr>
            </w:pPr>
            <w:r w:rsidRPr="0037008C">
              <w:rPr>
                <w:color w:val="000000"/>
                <w:sz w:val="20"/>
                <w:szCs w:val="20"/>
                <w:shd w:val="clear" w:color="auto" w:fill="FFFFFF"/>
              </w:rPr>
              <w:t>Кэ</w:t>
            </w:r>
          </w:p>
        </w:tc>
        <w:tc>
          <w:tcPr>
            <w:tcW w:w="1110" w:type="dxa"/>
            <w:shd w:val="clear" w:color="auto" w:fill="auto"/>
            <w:tcMar>
              <w:left w:w="11" w:type="dxa"/>
              <w:right w:w="11" w:type="dxa"/>
            </w:tcMar>
            <w:vAlign w:val="center"/>
          </w:tcPr>
          <w:p w:rsidR="00987A5F" w:rsidRPr="0037008C" w:rsidRDefault="00987A5F" w:rsidP="00723019">
            <w:pPr>
              <w:spacing w:after="0" w:line="240" w:lineRule="auto"/>
              <w:ind w:firstLine="0"/>
              <w:jc w:val="center"/>
              <w:rPr>
                <w:sz w:val="20"/>
                <w:szCs w:val="20"/>
              </w:rPr>
            </w:pPr>
            <w:r>
              <w:rPr>
                <w:sz w:val="20"/>
                <w:szCs w:val="20"/>
              </w:rPr>
              <w:t>1,0</w:t>
            </w:r>
          </w:p>
        </w:tc>
        <w:tc>
          <w:tcPr>
            <w:tcW w:w="1016" w:type="dxa"/>
            <w:shd w:val="clear" w:color="auto" w:fill="auto"/>
            <w:tcMar>
              <w:left w:w="11" w:type="dxa"/>
              <w:right w:w="11" w:type="dxa"/>
            </w:tcMar>
            <w:vAlign w:val="center"/>
          </w:tcPr>
          <w:p w:rsidR="00987A5F" w:rsidRPr="0037008C" w:rsidRDefault="00987A5F" w:rsidP="004903EF">
            <w:pPr>
              <w:spacing w:after="0" w:line="240" w:lineRule="auto"/>
              <w:ind w:firstLine="0"/>
              <w:jc w:val="center"/>
              <w:rPr>
                <w:sz w:val="20"/>
                <w:szCs w:val="20"/>
              </w:rPr>
            </w:pPr>
            <w:r>
              <w:rPr>
                <w:sz w:val="20"/>
                <w:szCs w:val="20"/>
              </w:rPr>
              <w:t>1,0</w:t>
            </w:r>
          </w:p>
        </w:tc>
        <w:tc>
          <w:tcPr>
            <w:tcW w:w="1276" w:type="dxa"/>
            <w:shd w:val="clear" w:color="auto" w:fill="auto"/>
            <w:tcMar>
              <w:left w:w="11" w:type="dxa"/>
              <w:right w:w="11" w:type="dxa"/>
            </w:tcMar>
            <w:vAlign w:val="center"/>
          </w:tcPr>
          <w:p w:rsidR="00987A5F" w:rsidRPr="0037008C" w:rsidRDefault="00987A5F" w:rsidP="004903EF">
            <w:pPr>
              <w:spacing w:after="0" w:line="240" w:lineRule="auto"/>
              <w:ind w:firstLine="0"/>
              <w:jc w:val="center"/>
              <w:rPr>
                <w:sz w:val="20"/>
                <w:szCs w:val="20"/>
              </w:rPr>
            </w:pPr>
            <w:r>
              <w:rPr>
                <w:sz w:val="20"/>
                <w:szCs w:val="20"/>
              </w:rPr>
              <w:t>1,0</w:t>
            </w:r>
          </w:p>
        </w:tc>
        <w:tc>
          <w:tcPr>
            <w:tcW w:w="1039" w:type="dxa"/>
            <w:shd w:val="clear" w:color="auto" w:fill="auto"/>
            <w:tcMar>
              <w:left w:w="11" w:type="dxa"/>
              <w:right w:w="11" w:type="dxa"/>
            </w:tcMar>
            <w:vAlign w:val="center"/>
          </w:tcPr>
          <w:p w:rsidR="00987A5F" w:rsidRPr="0037008C" w:rsidRDefault="00987A5F" w:rsidP="004903EF">
            <w:pPr>
              <w:spacing w:after="0" w:line="240" w:lineRule="auto"/>
              <w:ind w:firstLine="0"/>
              <w:jc w:val="center"/>
              <w:rPr>
                <w:sz w:val="20"/>
                <w:szCs w:val="20"/>
              </w:rPr>
            </w:pPr>
            <w:r>
              <w:rPr>
                <w:sz w:val="20"/>
                <w:szCs w:val="20"/>
              </w:rPr>
              <w:t>1,0</w:t>
            </w:r>
          </w:p>
        </w:tc>
        <w:tc>
          <w:tcPr>
            <w:tcW w:w="1110" w:type="dxa"/>
            <w:shd w:val="clear" w:color="auto" w:fill="auto"/>
            <w:tcMar>
              <w:left w:w="11" w:type="dxa"/>
              <w:right w:w="11" w:type="dxa"/>
            </w:tcMar>
            <w:vAlign w:val="center"/>
          </w:tcPr>
          <w:p w:rsidR="00987A5F" w:rsidRPr="0037008C" w:rsidRDefault="00987A5F" w:rsidP="004903EF">
            <w:pPr>
              <w:spacing w:after="0" w:line="240" w:lineRule="auto"/>
              <w:ind w:firstLine="0"/>
              <w:jc w:val="center"/>
              <w:rPr>
                <w:sz w:val="20"/>
                <w:szCs w:val="20"/>
              </w:rPr>
            </w:pPr>
            <w:r>
              <w:rPr>
                <w:sz w:val="20"/>
                <w:szCs w:val="20"/>
              </w:rPr>
              <w:t>1,0</w:t>
            </w:r>
          </w:p>
        </w:tc>
        <w:tc>
          <w:tcPr>
            <w:tcW w:w="1111" w:type="dxa"/>
            <w:shd w:val="clear" w:color="auto" w:fill="auto"/>
            <w:tcMar>
              <w:left w:w="11" w:type="dxa"/>
              <w:right w:w="11" w:type="dxa"/>
            </w:tcMar>
            <w:vAlign w:val="center"/>
          </w:tcPr>
          <w:p w:rsidR="00987A5F" w:rsidRPr="0037008C" w:rsidRDefault="00987A5F" w:rsidP="004903EF">
            <w:pPr>
              <w:spacing w:after="0" w:line="240" w:lineRule="auto"/>
              <w:ind w:firstLine="0"/>
              <w:jc w:val="center"/>
              <w:rPr>
                <w:sz w:val="20"/>
                <w:szCs w:val="20"/>
              </w:rPr>
            </w:pPr>
            <w:r>
              <w:rPr>
                <w:sz w:val="20"/>
                <w:szCs w:val="20"/>
              </w:rPr>
              <w:t>1,0</w:t>
            </w:r>
          </w:p>
        </w:tc>
      </w:tr>
      <w:tr w:rsidR="00987A5F" w:rsidRPr="0037008C" w:rsidTr="00987A5F">
        <w:tc>
          <w:tcPr>
            <w:tcW w:w="454" w:type="dxa"/>
            <w:tcMar>
              <w:left w:w="11" w:type="dxa"/>
              <w:right w:w="11" w:type="dxa"/>
            </w:tcMar>
            <w:vAlign w:val="center"/>
          </w:tcPr>
          <w:p w:rsidR="00987A5F" w:rsidRPr="0037008C" w:rsidRDefault="00987A5F" w:rsidP="00723019">
            <w:pPr>
              <w:spacing w:after="0" w:line="240" w:lineRule="auto"/>
              <w:ind w:firstLine="0"/>
              <w:jc w:val="center"/>
              <w:rPr>
                <w:sz w:val="20"/>
                <w:szCs w:val="20"/>
              </w:rPr>
            </w:pPr>
            <w:r>
              <w:rPr>
                <w:sz w:val="20"/>
                <w:szCs w:val="20"/>
              </w:rPr>
              <w:t>2</w:t>
            </w:r>
          </w:p>
        </w:tc>
        <w:tc>
          <w:tcPr>
            <w:tcW w:w="1842" w:type="dxa"/>
            <w:tcMar>
              <w:left w:w="11" w:type="dxa"/>
              <w:right w:w="11" w:type="dxa"/>
            </w:tcMar>
            <w:vAlign w:val="center"/>
          </w:tcPr>
          <w:p w:rsidR="00987A5F" w:rsidRPr="0037008C" w:rsidRDefault="00987A5F" w:rsidP="00723019">
            <w:pPr>
              <w:shd w:val="clear" w:color="auto" w:fill="FFFFFF"/>
              <w:spacing w:after="0" w:line="240" w:lineRule="auto"/>
              <w:ind w:firstLine="0"/>
              <w:jc w:val="left"/>
              <w:rPr>
                <w:rFonts w:eastAsia="Times New Roman"/>
                <w:color w:val="000000"/>
                <w:sz w:val="20"/>
                <w:szCs w:val="20"/>
                <w:lang w:eastAsia="ru-RU"/>
              </w:rPr>
            </w:pPr>
            <w:r w:rsidRPr="0037008C">
              <w:rPr>
                <w:rFonts w:eastAsia="Times New Roman"/>
                <w:color w:val="000000"/>
                <w:sz w:val="20"/>
                <w:szCs w:val="20"/>
                <w:lang w:eastAsia="ru-RU"/>
              </w:rPr>
              <w:t>Н</w:t>
            </w:r>
            <w:r w:rsidRPr="00DA2B60">
              <w:rPr>
                <w:rFonts w:eastAsia="Times New Roman"/>
                <w:color w:val="000000"/>
                <w:sz w:val="20"/>
                <w:szCs w:val="20"/>
                <w:lang w:eastAsia="ru-RU"/>
              </w:rPr>
              <w:t>адежность</w:t>
            </w:r>
            <w:r w:rsidRPr="0037008C">
              <w:rPr>
                <w:rFonts w:eastAsia="Times New Roman"/>
                <w:color w:val="000000"/>
                <w:sz w:val="20"/>
                <w:szCs w:val="20"/>
                <w:lang w:eastAsia="ru-RU"/>
              </w:rPr>
              <w:t xml:space="preserve"> </w:t>
            </w:r>
            <w:r w:rsidRPr="00DA2B60">
              <w:rPr>
                <w:rFonts w:eastAsia="Times New Roman"/>
                <w:color w:val="000000"/>
                <w:sz w:val="20"/>
                <w:szCs w:val="20"/>
                <w:lang w:eastAsia="ru-RU"/>
              </w:rPr>
              <w:t>водоснабжения</w:t>
            </w:r>
            <w:r w:rsidRPr="0037008C">
              <w:rPr>
                <w:rFonts w:eastAsia="Times New Roman"/>
                <w:color w:val="000000"/>
                <w:sz w:val="20"/>
                <w:szCs w:val="20"/>
                <w:lang w:eastAsia="ru-RU"/>
              </w:rPr>
              <w:t xml:space="preserve"> </w:t>
            </w:r>
            <w:r w:rsidRPr="00DA2B60">
              <w:rPr>
                <w:rFonts w:eastAsia="Times New Roman"/>
                <w:color w:val="000000"/>
                <w:sz w:val="20"/>
                <w:szCs w:val="20"/>
                <w:lang w:eastAsia="ru-RU"/>
              </w:rPr>
              <w:t>источников</w:t>
            </w:r>
            <w:r w:rsidRPr="0037008C">
              <w:rPr>
                <w:rFonts w:eastAsia="Times New Roman"/>
                <w:color w:val="000000"/>
                <w:sz w:val="20"/>
                <w:szCs w:val="20"/>
                <w:lang w:eastAsia="ru-RU"/>
              </w:rPr>
              <w:t xml:space="preserve"> </w:t>
            </w:r>
            <w:r w:rsidRPr="00DA2B60">
              <w:rPr>
                <w:rFonts w:eastAsia="Times New Roman"/>
                <w:color w:val="000000"/>
                <w:sz w:val="20"/>
                <w:szCs w:val="20"/>
                <w:lang w:eastAsia="ru-RU"/>
              </w:rPr>
              <w:t>тепловой энергии</w:t>
            </w:r>
          </w:p>
        </w:tc>
        <w:tc>
          <w:tcPr>
            <w:tcW w:w="709" w:type="dxa"/>
            <w:tcMar>
              <w:left w:w="11" w:type="dxa"/>
              <w:right w:w="11" w:type="dxa"/>
            </w:tcMar>
            <w:vAlign w:val="center"/>
          </w:tcPr>
          <w:p w:rsidR="00987A5F" w:rsidRPr="0037008C" w:rsidRDefault="00987A5F" w:rsidP="00723019">
            <w:pPr>
              <w:spacing w:after="0" w:line="240" w:lineRule="auto"/>
              <w:ind w:firstLine="0"/>
              <w:jc w:val="center"/>
              <w:rPr>
                <w:sz w:val="20"/>
                <w:szCs w:val="20"/>
              </w:rPr>
            </w:pPr>
            <w:r w:rsidRPr="0037008C">
              <w:rPr>
                <w:color w:val="000000"/>
                <w:sz w:val="20"/>
                <w:szCs w:val="20"/>
                <w:shd w:val="clear" w:color="auto" w:fill="FFFFFF"/>
              </w:rPr>
              <w:t>Кв</w:t>
            </w:r>
          </w:p>
        </w:tc>
        <w:tc>
          <w:tcPr>
            <w:tcW w:w="1110" w:type="dxa"/>
            <w:shd w:val="clear" w:color="auto" w:fill="auto"/>
            <w:tcMar>
              <w:left w:w="11" w:type="dxa"/>
              <w:right w:w="11" w:type="dxa"/>
            </w:tcMar>
            <w:vAlign w:val="center"/>
          </w:tcPr>
          <w:p w:rsidR="00987A5F" w:rsidRPr="0037008C" w:rsidRDefault="00987A5F" w:rsidP="00723019">
            <w:pPr>
              <w:spacing w:after="0" w:line="240" w:lineRule="auto"/>
              <w:ind w:firstLine="0"/>
              <w:jc w:val="center"/>
              <w:rPr>
                <w:sz w:val="20"/>
                <w:szCs w:val="20"/>
              </w:rPr>
            </w:pPr>
            <w:r>
              <w:rPr>
                <w:sz w:val="20"/>
                <w:szCs w:val="20"/>
              </w:rPr>
              <w:t>1,0</w:t>
            </w:r>
          </w:p>
        </w:tc>
        <w:tc>
          <w:tcPr>
            <w:tcW w:w="1016" w:type="dxa"/>
            <w:shd w:val="clear" w:color="auto" w:fill="auto"/>
            <w:tcMar>
              <w:left w:w="11" w:type="dxa"/>
              <w:right w:w="11" w:type="dxa"/>
            </w:tcMar>
            <w:vAlign w:val="center"/>
          </w:tcPr>
          <w:p w:rsidR="00987A5F" w:rsidRPr="0037008C" w:rsidRDefault="00987A5F" w:rsidP="004903EF">
            <w:pPr>
              <w:spacing w:after="0" w:line="240" w:lineRule="auto"/>
              <w:ind w:firstLine="0"/>
              <w:jc w:val="center"/>
              <w:rPr>
                <w:sz w:val="20"/>
                <w:szCs w:val="20"/>
              </w:rPr>
            </w:pPr>
            <w:r>
              <w:rPr>
                <w:sz w:val="20"/>
                <w:szCs w:val="20"/>
              </w:rPr>
              <w:t>1,0</w:t>
            </w:r>
          </w:p>
        </w:tc>
        <w:tc>
          <w:tcPr>
            <w:tcW w:w="1276" w:type="dxa"/>
            <w:shd w:val="clear" w:color="auto" w:fill="auto"/>
            <w:tcMar>
              <w:left w:w="11" w:type="dxa"/>
              <w:right w:w="11" w:type="dxa"/>
            </w:tcMar>
            <w:vAlign w:val="center"/>
          </w:tcPr>
          <w:p w:rsidR="00987A5F" w:rsidRPr="0037008C" w:rsidRDefault="00987A5F" w:rsidP="004903EF">
            <w:pPr>
              <w:spacing w:after="0" w:line="240" w:lineRule="auto"/>
              <w:ind w:firstLine="0"/>
              <w:jc w:val="center"/>
              <w:rPr>
                <w:sz w:val="20"/>
                <w:szCs w:val="20"/>
              </w:rPr>
            </w:pPr>
            <w:r>
              <w:rPr>
                <w:sz w:val="20"/>
                <w:szCs w:val="20"/>
              </w:rPr>
              <w:t>1,0</w:t>
            </w:r>
          </w:p>
        </w:tc>
        <w:tc>
          <w:tcPr>
            <w:tcW w:w="1039" w:type="dxa"/>
            <w:shd w:val="clear" w:color="auto" w:fill="auto"/>
            <w:tcMar>
              <w:left w:w="11" w:type="dxa"/>
              <w:right w:w="11" w:type="dxa"/>
            </w:tcMar>
            <w:vAlign w:val="center"/>
          </w:tcPr>
          <w:p w:rsidR="00987A5F" w:rsidRPr="0037008C" w:rsidRDefault="00987A5F" w:rsidP="004903EF">
            <w:pPr>
              <w:spacing w:after="0" w:line="240" w:lineRule="auto"/>
              <w:ind w:firstLine="0"/>
              <w:jc w:val="center"/>
              <w:rPr>
                <w:sz w:val="20"/>
                <w:szCs w:val="20"/>
              </w:rPr>
            </w:pPr>
            <w:r>
              <w:rPr>
                <w:sz w:val="20"/>
                <w:szCs w:val="20"/>
              </w:rPr>
              <w:t>1,0</w:t>
            </w:r>
          </w:p>
        </w:tc>
        <w:tc>
          <w:tcPr>
            <w:tcW w:w="1110" w:type="dxa"/>
            <w:shd w:val="clear" w:color="auto" w:fill="auto"/>
            <w:tcMar>
              <w:left w:w="11" w:type="dxa"/>
              <w:right w:w="11" w:type="dxa"/>
            </w:tcMar>
            <w:vAlign w:val="center"/>
          </w:tcPr>
          <w:p w:rsidR="00987A5F" w:rsidRPr="0037008C" w:rsidRDefault="00987A5F" w:rsidP="004903EF">
            <w:pPr>
              <w:spacing w:after="0" w:line="240" w:lineRule="auto"/>
              <w:ind w:firstLine="0"/>
              <w:jc w:val="center"/>
              <w:rPr>
                <w:sz w:val="20"/>
                <w:szCs w:val="20"/>
              </w:rPr>
            </w:pPr>
            <w:r>
              <w:rPr>
                <w:sz w:val="20"/>
                <w:szCs w:val="20"/>
              </w:rPr>
              <w:t>1,0</w:t>
            </w:r>
          </w:p>
        </w:tc>
        <w:tc>
          <w:tcPr>
            <w:tcW w:w="1111" w:type="dxa"/>
            <w:shd w:val="clear" w:color="auto" w:fill="auto"/>
            <w:tcMar>
              <w:left w:w="11" w:type="dxa"/>
              <w:right w:w="11" w:type="dxa"/>
            </w:tcMar>
            <w:vAlign w:val="center"/>
          </w:tcPr>
          <w:p w:rsidR="00987A5F" w:rsidRPr="0037008C" w:rsidRDefault="00987A5F" w:rsidP="004903EF">
            <w:pPr>
              <w:spacing w:after="0" w:line="240" w:lineRule="auto"/>
              <w:ind w:firstLine="0"/>
              <w:jc w:val="center"/>
              <w:rPr>
                <w:sz w:val="20"/>
                <w:szCs w:val="20"/>
              </w:rPr>
            </w:pPr>
            <w:r>
              <w:rPr>
                <w:sz w:val="20"/>
                <w:szCs w:val="20"/>
              </w:rPr>
              <w:t>1,0</w:t>
            </w:r>
          </w:p>
        </w:tc>
      </w:tr>
      <w:tr w:rsidR="00987A5F" w:rsidRPr="0037008C" w:rsidTr="00987A5F">
        <w:tc>
          <w:tcPr>
            <w:tcW w:w="454" w:type="dxa"/>
            <w:tcMar>
              <w:left w:w="11" w:type="dxa"/>
              <w:right w:w="11" w:type="dxa"/>
            </w:tcMar>
            <w:vAlign w:val="center"/>
          </w:tcPr>
          <w:p w:rsidR="00987A5F" w:rsidRPr="0037008C" w:rsidRDefault="00987A5F" w:rsidP="00723019">
            <w:pPr>
              <w:spacing w:after="0" w:line="240" w:lineRule="auto"/>
              <w:ind w:firstLine="0"/>
              <w:jc w:val="center"/>
              <w:rPr>
                <w:sz w:val="20"/>
                <w:szCs w:val="20"/>
              </w:rPr>
            </w:pPr>
            <w:r>
              <w:rPr>
                <w:sz w:val="20"/>
                <w:szCs w:val="20"/>
              </w:rPr>
              <w:t>3</w:t>
            </w:r>
          </w:p>
        </w:tc>
        <w:tc>
          <w:tcPr>
            <w:tcW w:w="1842" w:type="dxa"/>
            <w:tcMar>
              <w:left w:w="11" w:type="dxa"/>
              <w:right w:w="11" w:type="dxa"/>
            </w:tcMar>
            <w:vAlign w:val="center"/>
          </w:tcPr>
          <w:p w:rsidR="00987A5F" w:rsidRPr="0037008C" w:rsidRDefault="00987A5F" w:rsidP="00723019">
            <w:pPr>
              <w:shd w:val="clear" w:color="auto" w:fill="FFFFFF"/>
              <w:spacing w:after="0" w:line="240" w:lineRule="auto"/>
              <w:ind w:firstLine="0"/>
              <w:jc w:val="left"/>
              <w:rPr>
                <w:rFonts w:eastAsia="Times New Roman"/>
                <w:color w:val="000000"/>
                <w:sz w:val="20"/>
                <w:szCs w:val="20"/>
                <w:lang w:eastAsia="ru-RU"/>
              </w:rPr>
            </w:pPr>
            <w:r w:rsidRPr="0037008C">
              <w:rPr>
                <w:rFonts w:eastAsia="Times New Roman"/>
                <w:color w:val="000000"/>
                <w:sz w:val="20"/>
                <w:szCs w:val="20"/>
                <w:lang w:eastAsia="ru-RU"/>
              </w:rPr>
              <w:t>Н</w:t>
            </w:r>
            <w:r w:rsidRPr="00DA2B60">
              <w:rPr>
                <w:rFonts w:eastAsia="Times New Roman"/>
                <w:color w:val="000000"/>
                <w:sz w:val="20"/>
                <w:szCs w:val="20"/>
                <w:lang w:eastAsia="ru-RU"/>
              </w:rPr>
              <w:t>адежность</w:t>
            </w:r>
            <w:r w:rsidRPr="0037008C">
              <w:rPr>
                <w:rFonts w:eastAsia="Times New Roman"/>
                <w:color w:val="000000"/>
                <w:sz w:val="20"/>
                <w:szCs w:val="20"/>
                <w:lang w:eastAsia="ru-RU"/>
              </w:rPr>
              <w:t xml:space="preserve"> </w:t>
            </w:r>
            <w:r w:rsidRPr="00DA2B60">
              <w:rPr>
                <w:rFonts w:eastAsia="Times New Roman"/>
                <w:color w:val="000000"/>
                <w:sz w:val="20"/>
                <w:szCs w:val="20"/>
                <w:lang w:eastAsia="ru-RU"/>
              </w:rPr>
              <w:t>топливоснабжения</w:t>
            </w:r>
            <w:r w:rsidRPr="0037008C">
              <w:rPr>
                <w:rFonts w:eastAsia="Times New Roman"/>
                <w:color w:val="000000"/>
                <w:sz w:val="20"/>
                <w:szCs w:val="20"/>
                <w:lang w:eastAsia="ru-RU"/>
              </w:rPr>
              <w:t xml:space="preserve"> </w:t>
            </w:r>
            <w:r w:rsidRPr="00DA2B60">
              <w:rPr>
                <w:rFonts w:eastAsia="Times New Roman"/>
                <w:color w:val="000000"/>
                <w:sz w:val="20"/>
                <w:szCs w:val="20"/>
                <w:lang w:eastAsia="ru-RU"/>
              </w:rPr>
              <w:t>источников</w:t>
            </w:r>
            <w:r w:rsidRPr="0037008C">
              <w:rPr>
                <w:rFonts w:eastAsia="Times New Roman"/>
                <w:color w:val="000000"/>
                <w:sz w:val="20"/>
                <w:szCs w:val="20"/>
                <w:lang w:eastAsia="ru-RU"/>
              </w:rPr>
              <w:t xml:space="preserve"> </w:t>
            </w:r>
            <w:r w:rsidRPr="00DA2B60">
              <w:rPr>
                <w:rFonts w:eastAsia="Times New Roman"/>
                <w:color w:val="000000"/>
                <w:sz w:val="20"/>
                <w:szCs w:val="20"/>
                <w:lang w:eastAsia="ru-RU"/>
              </w:rPr>
              <w:t>тепловой энергии</w:t>
            </w:r>
          </w:p>
        </w:tc>
        <w:tc>
          <w:tcPr>
            <w:tcW w:w="709" w:type="dxa"/>
            <w:tcMar>
              <w:left w:w="11" w:type="dxa"/>
              <w:right w:w="11" w:type="dxa"/>
            </w:tcMar>
            <w:vAlign w:val="center"/>
          </w:tcPr>
          <w:p w:rsidR="00987A5F" w:rsidRPr="0037008C" w:rsidRDefault="00987A5F" w:rsidP="00723019">
            <w:pPr>
              <w:spacing w:after="0" w:line="240" w:lineRule="auto"/>
              <w:ind w:firstLine="0"/>
              <w:jc w:val="center"/>
              <w:rPr>
                <w:sz w:val="20"/>
                <w:szCs w:val="20"/>
              </w:rPr>
            </w:pPr>
            <w:r w:rsidRPr="0037008C">
              <w:rPr>
                <w:color w:val="000000"/>
                <w:sz w:val="20"/>
                <w:szCs w:val="20"/>
                <w:shd w:val="clear" w:color="auto" w:fill="FFFFFF"/>
              </w:rPr>
              <w:t>Кт</w:t>
            </w:r>
          </w:p>
        </w:tc>
        <w:tc>
          <w:tcPr>
            <w:tcW w:w="1110" w:type="dxa"/>
            <w:shd w:val="clear" w:color="auto" w:fill="auto"/>
            <w:tcMar>
              <w:left w:w="11" w:type="dxa"/>
              <w:right w:w="11" w:type="dxa"/>
            </w:tcMar>
            <w:vAlign w:val="center"/>
          </w:tcPr>
          <w:p w:rsidR="00987A5F" w:rsidRPr="0037008C" w:rsidRDefault="00987A5F" w:rsidP="00723019">
            <w:pPr>
              <w:spacing w:after="0" w:line="240" w:lineRule="auto"/>
              <w:ind w:firstLine="0"/>
              <w:jc w:val="center"/>
              <w:rPr>
                <w:sz w:val="20"/>
                <w:szCs w:val="20"/>
              </w:rPr>
            </w:pPr>
            <w:r>
              <w:rPr>
                <w:sz w:val="20"/>
                <w:szCs w:val="20"/>
              </w:rPr>
              <w:t>1,0</w:t>
            </w:r>
          </w:p>
        </w:tc>
        <w:tc>
          <w:tcPr>
            <w:tcW w:w="1016" w:type="dxa"/>
            <w:shd w:val="clear" w:color="auto" w:fill="auto"/>
            <w:tcMar>
              <w:left w:w="11" w:type="dxa"/>
              <w:right w:w="11" w:type="dxa"/>
            </w:tcMar>
            <w:vAlign w:val="center"/>
          </w:tcPr>
          <w:p w:rsidR="00987A5F" w:rsidRPr="0037008C" w:rsidRDefault="00987A5F" w:rsidP="004903EF">
            <w:pPr>
              <w:spacing w:after="0" w:line="240" w:lineRule="auto"/>
              <w:ind w:firstLine="0"/>
              <w:jc w:val="center"/>
              <w:rPr>
                <w:sz w:val="20"/>
                <w:szCs w:val="20"/>
              </w:rPr>
            </w:pPr>
            <w:r>
              <w:rPr>
                <w:sz w:val="20"/>
                <w:szCs w:val="20"/>
              </w:rPr>
              <w:t>1,0</w:t>
            </w:r>
          </w:p>
        </w:tc>
        <w:tc>
          <w:tcPr>
            <w:tcW w:w="1276" w:type="dxa"/>
            <w:shd w:val="clear" w:color="auto" w:fill="auto"/>
            <w:tcMar>
              <w:left w:w="11" w:type="dxa"/>
              <w:right w:w="11" w:type="dxa"/>
            </w:tcMar>
            <w:vAlign w:val="center"/>
          </w:tcPr>
          <w:p w:rsidR="00987A5F" w:rsidRPr="0037008C" w:rsidRDefault="00987A5F" w:rsidP="004903EF">
            <w:pPr>
              <w:spacing w:after="0" w:line="240" w:lineRule="auto"/>
              <w:ind w:firstLine="0"/>
              <w:jc w:val="center"/>
              <w:rPr>
                <w:sz w:val="20"/>
                <w:szCs w:val="20"/>
              </w:rPr>
            </w:pPr>
            <w:r>
              <w:rPr>
                <w:sz w:val="20"/>
                <w:szCs w:val="20"/>
              </w:rPr>
              <w:t>1,0</w:t>
            </w:r>
          </w:p>
        </w:tc>
        <w:tc>
          <w:tcPr>
            <w:tcW w:w="1039" w:type="dxa"/>
            <w:shd w:val="clear" w:color="auto" w:fill="auto"/>
            <w:tcMar>
              <w:left w:w="11" w:type="dxa"/>
              <w:right w:w="11" w:type="dxa"/>
            </w:tcMar>
            <w:vAlign w:val="center"/>
          </w:tcPr>
          <w:p w:rsidR="00987A5F" w:rsidRPr="0037008C" w:rsidRDefault="00987A5F" w:rsidP="004903EF">
            <w:pPr>
              <w:spacing w:after="0" w:line="240" w:lineRule="auto"/>
              <w:ind w:firstLine="0"/>
              <w:jc w:val="center"/>
              <w:rPr>
                <w:sz w:val="20"/>
                <w:szCs w:val="20"/>
              </w:rPr>
            </w:pPr>
            <w:r>
              <w:rPr>
                <w:sz w:val="20"/>
                <w:szCs w:val="20"/>
              </w:rPr>
              <w:t>1,0</w:t>
            </w:r>
          </w:p>
        </w:tc>
        <w:tc>
          <w:tcPr>
            <w:tcW w:w="1110" w:type="dxa"/>
            <w:shd w:val="clear" w:color="auto" w:fill="auto"/>
            <w:tcMar>
              <w:left w:w="11" w:type="dxa"/>
              <w:right w:w="11" w:type="dxa"/>
            </w:tcMar>
            <w:vAlign w:val="center"/>
          </w:tcPr>
          <w:p w:rsidR="00987A5F" w:rsidRPr="0037008C" w:rsidRDefault="00987A5F" w:rsidP="004903EF">
            <w:pPr>
              <w:spacing w:after="0" w:line="240" w:lineRule="auto"/>
              <w:ind w:firstLine="0"/>
              <w:jc w:val="center"/>
              <w:rPr>
                <w:sz w:val="20"/>
                <w:szCs w:val="20"/>
              </w:rPr>
            </w:pPr>
            <w:r>
              <w:rPr>
                <w:sz w:val="20"/>
                <w:szCs w:val="20"/>
              </w:rPr>
              <w:t>1,0</w:t>
            </w:r>
          </w:p>
        </w:tc>
        <w:tc>
          <w:tcPr>
            <w:tcW w:w="1111" w:type="dxa"/>
            <w:shd w:val="clear" w:color="auto" w:fill="auto"/>
            <w:tcMar>
              <w:left w:w="11" w:type="dxa"/>
              <w:right w:w="11" w:type="dxa"/>
            </w:tcMar>
            <w:vAlign w:val="center"/>
          </w:tcPr>
          <w:p w:rsidR="00987A5F" w:rsidRDefault="00987A5F" w:rsidP="00987A5F">
            <w:pPr>
              <w:spacing w:after="0" w:line="240" w:lineRule="auto"/>
              <w:ind w:firstLine="0"/>
              <w:jc w:val="center"/>
              <w:rPr>
                <w:sz w:val="20"/>
                <w:szCs w:val="20"/>
              </w:rPr>
            </w:pPr>
            <w:r>
              <w:rPr>
                <w:sz w:val="20"/>
                <w:szCs w:val="20"/>
              </w:rPr>
              <w:t>0,9</w:t>
            </w:r>
          </w:p>
        </w:tc>
      </w:tr>
      <w:tr w:rsidR="00987A5F" w:rsidRPr="0037008C" w:rsidTr="00987A5F">
        <w:tc>
          <w:tcPr>
            <w:tcW w:w="454" w:type="dxa"/>
            <w:tcMar>
              <w:left w:w="11" w:type="dxa"/>
              <w:right w:w="11" w:type="dxa"/>
            </w:tcMar>
            <w:vAlign w:val="center"/>
          </w:tcPr>
          <w:p w:rsidR="00987A5F" w:rsidRPr="0037008C" w:rsidRDefault="00987A5F" w:rsidP="00723019">
            <w:pPr>
              <w:spacing w:after="0" w:line="240" w:lineRule="auto"/>
              <w:ind w:firstLine="0"/>
              <w:jc w:val="center"/>
              <w:rPr>
                <w:sz w:val="20"/>
                <w:szCs w:val="20"/>
              </w:rPr>
            </w:pPr>
            <w:r>
              <w:rPr>
                <w:sz w:val="20"/>
                <w:szCs w:val="20"/>
              </w:rPr>
              <w:t>4</w:t>
            </w:r>
          </w:p>
        </w:tc>
        <w:tc>
          <w:tcPr>
            <w:tcW w:w="1842" w:type="dxa"/>
            <w:tcMar>
              <w:left w:w="11" w:type="dxa"/>
              <w:right w:w="11" w:type="dxa"/>
            </w:tcMar>
            <w:vAlign w:val="center"/>
          </w:tcPr>
          <w:p w:rsidR="00987A5F" w:rsidRPr="0037008C" w:rsidRDefault="00987A5F" w:rsidP="00723019">
            <w:pPr>
              <w:shd w:val="clear" w:color="auto" w:fill="FFFFFF"/>
              <w:spacing w:after="0" w:line="240" w:lineRule="auto"/>
              <w:ind w:firstLine="0"/>
              <w:jc w:val="left"/>
              <w:rPr>
                <w:rFonts w:eastAsia="Times New Roman"/>
                <w:color w:val="000000"/>
                <w:sz w:val="20"/>
                <w:szCs w:val="20"/>
                <w:lang w:eastAsia="ru-RU"/>
              </w:rPr>
            </w:pPr>
            <w:r w:rsidRPr="0037008C">
              <w:rPr>
                <w:rFonts w:eastAsia="Times New Roman"/>
                <w:color w:val="000000"/>
                <w:sz w:val="20"/>
                <w:szCs w:val="20"/>
                <w:lang w:eastAsia="ru-RU"/>
              </w:rPr>
              <w:t>С</w:t>
            </w:r>
            <w:r w:rsidRPr="00DA2B60">
              <w:rPr>
                <w:rFonts w:eastAsia="Times New Roman"/>
                <w:color w:val="000000"/>
                <w:sz w:val="20"/>
                <w:szCs w:val="20"/>
                <w:lang w:eastAsia="ru-RU"/>
              </w:rPr>
              <w:t>оответствие</w:t>
            </w:r>
            <w:r w:rsidRPr="0037008C">
              <w:rPr>
                <w:rFonts w:eastAsia="Times New Roman"/>
                <w:color w:val="000000"/>
                <w:sz w:val="20"/>
                <w:szCs w:val="20"/>
                <w:lang w:eastAsia="ru-RU"/>
              </w:rPr>
              <w:t xml:space="preserve"> </w:t>
            </w:r>
            <w:r w:rsidRPr="00DA2B60">
              <w:rPr>
                <w:rFonts w:eastAsia="Times New Roman"/>
                <w:color w:val="000000"/>
                <w:sz w:val="20"/>
                <w:szCs w:val="20"/>
                <w:lang w:eastAsia="ru-RU"/>
              </w:rPr>
              <w:t>тепловой мощности</w:t>
            </w:r>
            <w:r w:rsidRPr="0037008C">
              <w:rPr>
                <w:rFonts w:eastAsia="Times New Roman"/>
                <w:color w:val="000000"/>
                <w:sz w:val="20"/>
                <w:szCs w:val="20"/>
                <w:lang w:eastAsia="ru-RU"/>
              </w:rPr>
              <w:t xml:space="preserve"> </w:t>
            </w:r>
            <w:r w:rsidRPr="00DA2B60">
              <w:rPr>
                <w:rFonts w:eastAsia="Times New Roman"/>
                <w:color w:val="000000"/>
                <w:sz w:val="20"/>
                <w:szCs w:val="20"/>
                <w:lang w:eastAsia="ru-RU"/>
              </w:rPr>
              <w:t>источников</w:t>
            </w:r>
            <w:r w:rsidRPr="0037008C">
              <w:rPr>
                <w:rFonts w:eastAsia="Times New Roman"/>
                <w:color w:val="000000"/>
                <w:sz w:val="20"/>
                <w:szCs w:val="20"/>
                <w:lang w:eastAsia="ru-RU"/>
              </w:rPr>
              <w:t xml:space="preserve"> </w:t>
            </w:r>
            <w:r w:rsidRPr="00DA2B60">
              <w:rPr>
                <w:rFonts w:eastAsia="Times New Roman"/>
                <w:color w:val="000000"/>
                <w:sz w:val="20"/>
                <w:szCs w:val="20"/>
                <w:lang w:eastAsia="ru-RU"/>
              </w:rPr>
              <w:t>тепловой энергии и</w:t>
            </w:r>
            <w:r w:rsidRPr="0037008C">
              <w:rPr>
                <w:rFonts w:eastAsia="Times New Roman"/>
                <w:color w:val="000000"/>
                <w:sz w:val="20"/>
                <w:szCs w:val="20"/>
                <w:lang w:eastAsia="ru-RU"/>
              </w:rPr>
              <w:t xml:space="preserve"> </w:t>
            </w:r>
            <w:r w:rsidRPr="00DA2B60">
              <w:rPr>
                <w:rFonts w:eastAsia="Times New Roman"/>
                <w:color w:val="000000"/>
                <w:sz w:val="20"/>
                <w:szCs w:val="20"/>
                <w:lang w:eastAsia="ru-RU"/>
              </w:rPr>
              <w:t>пропускной</w:t>
            </w:r>
            <w:r w:rsidRPr="0037008C">
              <w:rPr>
                <w:rFonts w:eastAsia="Times New Roman"/>
                <w:color w:val="000000"/>
                <w:sz w:val="20"/>
                <w:szCs w:val="20"/>
                <w:lang w:eastAsia="ru-RU"/>
              </w:rPr>
              <w:t xml:space="preserve"> </w:t>
            </w:r>
            <w:r w:rsidRPr="00DA2B60">
              <w:rPr>
                <w:rFonts w:eastAsia="Times New Roman"/>
                <w:color w:val="000000"/>
                <w:sz w:val="20"/>
                <w:szCs w:val="20"/>
                <w:lang w:eastAsia="ru-RU"/>
              </w:rPr>
              <w:t>способности</w:t>
            </w:r>
            <w:r w:rsidRPr="0037008C">
              <w:rPr>
                <w:rFonts w:eastAsia="Times New Roman"/>
                <w:color w:val="000000"/>
                <w:sz w:val="20"/>
                <w:szCs w:val="20"/>
                <w:lang w:eastAsia="ru-RU"/>
              </w:rPr>
              <w:t xml:space="preserve"> </w:t>
            </w:r>
            <w:r w:rsidRPr="00DA2B60">
              <w:rPr>
                <w:rFonts w:eastAsia="Times New Roman"/>
                <w:color w:val="000000"/>
                <w:sz w:val="20"/>
                <w:szCs w:val="20"/>
                <w:lang w:eastAsia="ru-RU"/>
              </w:rPr>
              <w:t>тепловых сетей</w:t>
            </w:r>
            <w:r w:rsidRPr="0037008C">
              <w:rPr>
                <w:rFonts w:eastAsia="Times New Roman"/>
                <w:color w:val="000000"/>
                <w:sz w:val="20"/>
                <w:szCs w:val="20"/>
                <w:lang w:eastAsia="ru-RU"/>
              </w:rPr>
              <w:t xml:space="preserve"> </w:t>
            </w:r>
            <w:r w:rsidRPr="00DA2B60">
              <w:rPr>
                <w:rFonts w:eastAsia="Times New Roman"/>
                <w:color w:val="000000"/>
                <w:sz w:val="20"/>
                <w:szCs w:val="20"/>
                <w:lang w:eastAsia="ru-RU"/>
              </w:rPr>
              <w:t>расчетным</w:t>
            </w:r>
            <w:r w:rsidRPr="0037008C">
              <w:rPr>
                <w:rFonts w:eastAsia="Times New Roman"/>
                <w:color w:val="000000"/>
                <w:sz w:val="20"/>
                <w:szCs w:val="20"/>
                <w:lang w:eastAsia="ru-RU"/>
              </w:rPr>
              <w:t xml:space="preserve"> </w:t>
            </w:r>
            <w:r w:rsidRPr="00DA2B60">
              <w:rPr>
                <w:rFonts w:eastAsia="Times New Roman"/>
                <w:color w:val="000000"/>
                <w:sz w:val="20"/>
                <w:szCs w:val="20"/>
                <w:lang w:eastAsia="ru-RU"/>
              </w:rPr>
              <w:t>тепловым нагрузкам</w:t>
            </w:r>
            <w:r w:rsidRPr="0037008C">
              <w:rPr>
                <w:rFonts w:eastAsia="Times New Roman"/>
                <w:color w:val="000000"/>
                <w:sz w:val="20"/>
                <w:szCs w:val="20"/>
                <w:lang w:eastAsia="ru-RU"/>
              </w:rPr>
              <w:t xml:space="preserve"> </w:t>
            </w:r>
            <w:r w:rsidRPr="00DA2B60">
              <w:rPr>
                <w:rFonts w:eastAsia="Times New Roman"/>
                <w:color w:val="000000"/>
                <w:sz w:val="20"/>
                <w:szCs w:val="20"/>
                <w:lang w:eastAsia="ru-RU"/>
              </w:rPr>
              <w:t>потребителей</w:t>
            </w:r>
          </w:p>
        </w:tc>
        <w:tc>
          <w:tcPr>
            <w:tcW w:w="709" w:type="dxa"/>
            <w:tcMar>
              <w:left w:w="11" w:type="dxa"/>
              <w:right w:w="11" w:type="dxa"/>
            </w:tcMar>
            <w:vAlign w:val="center"/>
          </w:tcPr>
          <w:p w:rsidR="00987A5F" w:rsidRPr="0037008C" w:rsidRDefault="00987A5F" w:rsidP="00723019">
            <w:pPr>
              <w:spacing w:after="0" w:line="240" w:lineRule="auto"/>
              <w:ind w:firstLine="0"/>
              <w:jc w:val="center"/>
              <w:rPr>
                <w:sz w:val="20"/>
                <w:szCs w:val="20"/>
              </w:rPr>
            </w:pPr>
            <w:r w:rsidRPr="0037008C">
              <w:rPr>
                <w:color w:val="000000"/>
                <w:sz w:val="20"/>
                <w:szCs w:val="20"/>
                <w:shd w:val="clear" w:color="auto" w:fill="FFFFFF"/>
              </w:rPr>
              <w:t>Кб</w:t>
            </w:r>
          </w:p>
        </w:tc>
        <w:tc>
          <w:tcPr>
            <w:tcW w:w="1110" w:type="dxa"/>
            <w:shd w:val="clear" w:color="auto" w:fill="auto"/>
            <w:tcMar>
              <w:left w:w="11" w:type="dxa"/>
              <w:right w:w="11" w:type="dxa"/>
            </w:tcMar>
            <w:vAlign w:val="center"/>
          </w:tcPr>
          <w:p w:rsidR="00987A5F" w:rsidRPr="0037008C" w:rsidRDefault="00987A5F" w:rsidP="00723019">
            <w:pPr>
              <w:spacing w:after="0" w:line="240" w:lineRule="auto"/>
              <w:ind w:firstLine="0"/>
              <w:jc w:val="center"/>
              <w:rPr>
                <w:sz w:val="20"/>
                <w:szCs w:val="20"/>
              </w:rPr>
            </w:pPr>
            <w:r>
              <w:rPr>
                <w:sz w:val="20"/>
                <w:szCs w:val="20"/>
              </w:rPr>
              <w:t>1,0</w:t>
            </w:r>
          </w:p>
        </w:tc>
        <w:tc>
          <w:tcPr>
            <w:tcW w:w="1016" w:type="dxa"/>
            <w:shd w:val="clear" w:color="auto" w:fill="auto"/>
            <w:tcMar>
              <w:left w:w="11" w:type="dxa"/>
              <w:right w:w="11" w:type="dxa"/>
            </w:tcMar>
            <w:vAlign w:val="center"/>
          </w:tcPr>
          <w:p w:rsidR="00987A5F" w:rsidRPr="0037008C" w:rsidRDefault="00987A5F" w:rsidP="004903EF">
            <w:pPr>
              <w:spacing w:after="0" w:line="240" w:lineRule="auto"/>
              <w:ind w:firstLine="0"/>
              <w:jc w:val="center"/>
              <w:rPr>
                <w:sz w:val="20"/>
                <w:szCs w:val="20"/>
              </w:rPr>
            </w:pPr>
            <w:r>
              <w:rPr>
                <w:sz w:val="20"/>
                <w:szCs w:val="20"/>
              </w:rPr>
              <w:t>1,0</w:t>
            </w:r>
          </w:p>
        </w:tc>
        <w:tc>
          <w:tcPr>
            <w:tcW w:w="1276" w:type="dxa"/>
            <w:shd w:val="clear" w:color="auto" w:fill="auto"/>
            <w:tcMar>
              <w:left w:w="11" w:type="dxa"/>
              <w:right w:w="11" w:type="dxa"/>
            </w:tcMar>
            <w:vAlign w:val="center"/>
          </w:tcPr>
          <w:p w:rsidR="00987A5F" w:rsidRPr="0037008C" w:rsidRDefault="00987A5F" w:rsidP="004903EF">
            <w:pPr>
              <w:spacing w:after="0" w:line="240" w:lineRule="auto"/>
              <w:ind w:firstLine="0"/>
              <w:jc w:val="center"/>
              <w:rPr>
                <w:sz w:val="20"/>
                <w:szCs w:val="20"/>
              </w:rPr>
            </w:pPr>
            <w:r>
              <w:rPr>
                <w:sz w:val="20"/>
                <w:szCs w:val="20"/>
              </w:rPr>
              <w:t>1,0</w:t>
            </w:r>
          </w:p>
        </w:tc>
        <w:tc>
          <w:tcPr>
            <w:tcW w:w="1039" w:type="dxa"/>
            <w:shd w:val="clear" w:color="auto" w:fill="auto"/>
            <w:tcMar>
              <w:left w:w="11" w:type="dxa"/>
              <w:right w:w="11" w:type="dxa"/>
            </w:tcMar>
            <w:vAlign w:val="center"/>
          </w:tcPr>
          <w:p w:rsidR="00987A5F" w:rsidRPr="0037008C" w:rsidRDefault="00987A5F" w:rsidP="004903EF">
            <w:pPr>
              <w:spacing w:after="0" w:line="240" w:lineRule="auto"/>
              <w:ind w:firstLine="0"/>
              <w:jc w:val="center"/>
              <w:rPr>
                <w:sz w:val="20"/>
                <w:szCs w:val="20"/>
              </w:rPr>
            </w:pPr>
            <w:r>
              <w:rPr>
                <w:sz w:val="20"/>
                <w:szCs w:val="20"/>
              </w:rPr>
              <w:t>1,0</w:t>
            </w:r>
          </w:p>
        </w:tc>
        <w:tc>
          <w:tcPr>
            <w:tcW w:w="1110" w:type="dxa"/>
            <w:shd w:val="clear" w:color="auto" w:fill="auto"/>
            <w:tcMar>
              <w:left w:w="11" w:type="dxa"/>
              <w:right w:w="11" w:type="dxa"/>
            </w:tcMar>
            <w:vAlign w:val="center"/>
          </w:tcPr>
          <w:p w:rsidR="00987A5F" w:rsidRPr="0037008C" w:rsidRDefault="00987A5F" w:rsidP="004903EF">
            <w:pPr>
              <w:spacing w:after="0" w:line="240" w:lineRule="auto"/>
              <w:ind w:firstLine="0"/>
              <w:jc w:val="center"/>
              <w:rPr>
                <w:sz w:val="20"/>
                <w:szCs w:val="20"/>
              </w:rPr>
            </w:pPr>
            <w:r>
              <w:rPr>
                <w:sz w:val="20"/>
                <w:szCs w:val="20"/>
              </w:rPr>
              <w:t>1,0</w:t>
            </w:r>
          </w:p>
        </w:tc>
        <w:tc>
          <w:tcPr>
            <w:tcW w:w="1111" w:type="dxa"/>
            <w:shd w:val="clear" w:color="auto" w:fill="auto"/>
            <w:tcMar>
              <w:left w:w="11" w:type="dxa"/>
              <w:right w:w="11" w:type="dxa"/>
            </w:tcMar>
            <w:vAlign w:val="center"/>
          </w:tcPr>
          <w:p w:rsidR="00987A5F" w:rsidRPr="0037008C" w:rsidRDefault="00987A5F" w:rsidP="004903EF">
            <w:pPr>
              <w:spacing w:after="0" w:line="240" w:lineRule="auto"/>
              <w:ind w:firstLine="0"/>
              <w:jc w:val="center"/>
              <w:rPr>
                <w:sz w:val="20"/>
                <w:szCs w:val="20"/>
              </w:rPr>
            </w:pPr>
            <w:r>
              <w:rPr>
                <w:sz w:val="20"/>
                <w:szCs w:val="20"/>
              </w:rPr>
              <w:t>1,0</w:t>
            </w:r>
          </w:p>
        </w:tc>
      </w:tr>
      <w:tr w:rsidR="00987A5F" w:rsidRPr="0037008C" w:rsidTr="00987A5F">
        <w:tc>
          <w:tcPr>
            <w:tcW w:w="454" w:type="dxa"/>
            <w:tcMar>
              <w:left w:w="11" w:type="dxa"/>
              <w:right w:w="11" w:type="dxa"/>
            </w:tcMar>
            <w:vAlign w:val="center"/>
          </w:tcPr>
          <w:p w:rsidR="00987A5F" w:rsidRPr="0037008C" w:rsidRDefault="00987A5F" w:rsidP="00723019">
            <w:pPr>
              <w:spacing w:after="0" w:line="240" w:lineRule="auto"/>
              <w:ind w:firstLine="0"/>
              <w:jc w:val="center"/>
              <w:rPr>
                <w:sz w:val="20"/>
                <w:szCs w:val="20"/>
              </w:rPr>
            </w:pPr>
            <w:r>
              <w:rPr>
                <w:sz w:val="20"/>
                <w:szCs w:val="20"/>
              </w:rPr>
              <w:t>5</w:t>
            </w:r>
          </w:p>
        </w:tc>
        <w:tc>
          <w:tcPr>
            <w:tcW w:w="1842" w:type="dxa"/>
            <w:tcMar>
              <w:left w:w="11" w:type="dxa"/>
              <w:right w:w="11" w:type="dxa"/>
            </w:tcMar>
            <w:vAlign w:val="center"/>
          </w:tcPr>
          <w:p w:rsidR="00987A5F" w:rsidRPr="0037008C" w:rsidRDefault="00987A5F" w:rsidP="00723019">
            <w:pPr>
              <w:shd w:val="clear" w:color="auto" w:fill="FFFFFF"/>
              <w:spacing w:after="0" w:line="240" w:lineRule="auto"/>
              <w:ind w:firstLine="0"/>
              <w:jc w:val="left"/>
              <w:rPr>
                <w:rFonts w:eastAsia="Times New Roman"/>
                <w:color w:val="000000"/>
                <w:sz w:val="20"/>
                <w:szCs w:val="20"/>
                <w:lang w:eastAsia="ru-RU"/>
              </w:rPr>
            </w:pPr>
            <w:r w:rsidRPr="0037008C">
              <w:rPr>
                <w:rFonts w:eastAsia="Times New Roman"/>
                <w:color w:val="000000"/>
                <w:sz w:val="20"/>
                <w:szCs w:val="20"/>
                <w:lang w:eastAsia="ru-RU"/>
              </w:rPr>
              <w:t>У</w:t>
            </w:r>
            <w:r w:rsidRPr="00DA2B60">
              <w:rPr>
                <w:rFonts w:eastAsia="Times New Roman"/>
                <w:color w:val="000000"/>
                <w:sz w:val="20"/>
                <w:szCs w:val="20"/>
                <w:lang w:eastAsia="ru-RU"/>
              </w:rPr>
              <w:t>ровень</w:t>
            </w:r>
            <w:r w:rsidRPr="0037008C">
              <w:rPr>
                <w:rFonts w:eastAsia="Times New Roman"/>
                <w:color w:val="000000"/>
                <w:sz w:val="20"/>
                <w:szCs w:val="20"/>
                <w:lang w:eastAsia="ru-RU"/>
              </w:rPr>
              <w:t xml:space="preserve"> </w:t>
            </w:r>
            <w:r w:rsidRPr="00DA2B60">
              <w:rPr>
                <w:rFonts w:eastAsia="Times New Roman"/>
                <w:color w:val="000000"/>
                <w:sz w:val="20"/>
                <w:szCs w:val="20"/>
                <w:lang w:eastAsia="ru-RU"/>
              </w:rPr>
              <w:t>резервирования</w:t>
            </w:r>
            <w:r w:rsidRPr="0037008C">
              <w:rPr>
                <w:rFonts w:eastAsia="Times New Roman"/>
                <w:color w:val="000000"/>
                <w:sz w:val="20"/>
                <w:szCs w:val="20"/>
                <w:lang w:eastAsia="ru-RU"/>
              </w:rPr>
              <w:t xml:space="preserve"> </w:t>
            </w:r>
            <w:r w:rsidRPr="00DA2B60">
              <w:rPr>
                <w:rFonts w:eastAsia="Times New Roman"/>
                <w:color w:val="000000"/>
                <w:sz w:val="20"/>
                <w:szCs w:val="20"/>
                <w:lang w:eastAsia="ru-RU"/>
              </w:rPr>
              <w:t>источников</w:t>
            </w:r>
            <w:r w:rsidRPr="0037008C">
              <w:rPr>
                <w:rFonts w:eastAsia="Times New Roman"/>
                <w:color w:val="000000"/>
                <w:sz w:val="20"/>
                <w:szCs w:val="20"/>
                <w:lang w:eastAsia="ru-RU"/>
              </w:rPr>
              <w:t xml:space="preserve"> </w:t>
            </w:r>
            <w:r w:rsidRPr="00DA2B60">
              <w:rPr>
                <w:rFonts w:eastAsia="Times New Roman"/>
                <w:color w:val="000000"/>
                <w:sz w:val="20"/>
                <w:szCs w:val="20"/>
                <w:lang w:eastAsia="ru-RU"/>
              </w:rPr>
              <w:t>тепловой энергии и</w:t>
            </w:r>
            <w:r w:rsidRPr="0037008C">
              <w:rPr>
                <w:rFonts w:eastAsia="Times New Roman"/>
                <w:color w:val="000000"/>
                <w:sz w:val="20"/>
                <w:szCs w:val="20"/>
                <w:lang w:eastAsia="ru-RU"/>
              </w:rPr>
              <w:t xml:space="preserve"> </w:t>
            </w:r>
            <w:r w:rsidRPr="00DA2B60">
              <w:rPr>
                <w:rFonts w:eastAsia="Times New Roman"/>
                <w:color w:val="000000"/>
                <w:sz w:val="20"/>
                <w:szCs w:val="20"/>
                <w:lang w:eastAsia="ru-RU"/>
              </w:rPr>
              <w:t>элементов тепловой</w:t>
            </w:r>
            <w:r w:rsidRPr="0037008C">
              <w:rPr>
                <w:rFonts w:eastAsia="Times New Roman"/>
                <w:color w:val="000000"/>
                <w:sz w:val="20"/>
                <w:szCs w:val="20"/>
                <w:lang w:eastAsia="ru-RU"/>
              </w:rPr>
              <w:t xml:space="preserve"> </w:t>
            </w:r>
            <w:r w:rsidRPr="00DA2B60">
              <w:rPr>
                <w:rFonts w:eastAsia="Times New Roman"/>
                <w:color w:val="000000"/>
                <w:sz w:val="20"/>
                <w:szCs w:val="20"/>
                <w:lang w:eastAsia="ru-RU"/>
              </w:rPr>
              <w:t>сети путем их</w:t>
            </w:r>
            <w:r w:rsidRPr="0037008C">
              <w:rPr>
                <w:rFonts w:eastAsia="Times New Roman"/>
                <w:color w:val="000000"/>
                <w:sz w:val="20"/>
                <w:szCs w:val="20"/>
                <w:lang w:eastAsia="ru-RU"/>
              </w:rPr>
              <w:t xml:space="preserve"> </w:t>
            </w:r>
            <w:r w:rsidRPr="00DA2B60">
              <w:rPr>
                <w:rFonts w:eastAsia="Times New Roman"/>
                <w:color w:val="000000"/>
                <w:sz w:val="20"/>
                <w:szCs w:val="20"/>
                <w:lang w:eastAsia="ru-RU"/>
              </w:rPr>
              <w:t>кольцевания или</w:t>
            </w:r>
            <w:r w:rsidRPr="0037008C">
              <w:rPr>
                <w:rFonts w:eastAsia="Times New Roman"/>
                <w:color w:val="000000"/>
                <w:sz w:val="20"/>
                <w:szCs w:val="20"/>
                <w:lang w:eastAsia="ru-RU"/>
              </w:rPr>
              <w:t xml:space="preserve"> </w:t>
            </w:r>
            <w:r w:rsidRPr="00DA2B60">
              <w:rPr>
                <w:rFonts w:eastAsia="Times New Roman"/>
                <w:color w:val="000000"/>
                <w:sz w:val="20"/>
                <w:szCs w:val="20"/>
                <w:lang w:eastAsia="ru-RU"/>
              </w:rPr>
              <w:t>устройства</w:t>
            </w:r>
            <w:r w:rsidRPr="0037008C">
              <w:rPr>
                <w:rFonts w:eastAsia="Times New Roman"/>
                <w:color w:val="000000"/>
                <w:sz w:val="20"/>
                <w:szCs w:val="20"/>
                <w:lang w:eastAsia="ru-RU"/>
              </w:rPr>
              <w:t xml:space="preserve"> </w:t>
            </w:r>
            <w:r w:rsidRPr="00DA2B60">
              <w:rPr>
                <w:rFonts w:eastAsia="Times New Roman"/>
                <w:color w:val="000000"/>
                <w:sz w:val="20"/>
                <w:szCs w:val="20"/>
                <w:lang w:eastAsia="ru-RU"/>
              </w:rPr>
              <w:t>перемычек</w:t>
            </w:r>
          </w:p>
        </w:tc>
        <w:tc>
          <w:tcPr>
            <w:tcW w:w="709" w:type="dxa"/>
            <w:tcMar>
              <w:left w:w="11" w:type="dxa"/>
              <w:right w:w="11" w:type="dxa"/>
            </w:tcMar>
            <w:vAlign w:val="center"/>
          </w:tcPr>
          <w:p w:rsidR="00987A5F" w:rsidRPr="0037008C" w:rsidRDefault="00987A5F" w:rsidP="00723019">
            <w:pPr>
              <w:spacing w:after="0" w:line="240" w:lineRule="auto"/>
              <w:ind w:firstLine="0"/>
              <w:jc w:val="center"/>
              <w:rPr>
                <w:sz w:val="20"/>
                <w:szCs w:val="20"/>
              </w:rPr>
            </w:pPr>
            <w:r w:rsidRPr="0037008C">
              <w:rPr>
                <w:color w:val="000000"/>
                <w:sz w:val="20"/>
                <w:szCs w:val="20"/>
                <w:shd w:val="clear" w:color="auto" w:fill="FFFFFF"/>
              </w:rPr>
              <w:t>Кр</w:t>
            </w:r>
          </w:p>
        </w:tc>
        <w:tc>
          <w:tcPr>
            <w:tcW w:w="1110" w:type="dxa"/>
            <w:shd w:val="clear" w:color="auto" w:fill="auto"/>
            <w:tcMar>
              <w:left w:w="11" w:type="dxa"/>
              <w:right w:w="11" w:type="dxa"/>
            </w:tcMar>
            <w:vAlign w:val="center"/>
          </w:tcPr>
          <w:p w:rsidR="00987A5F" w:rsidRPr="0037008C" w:rsidRDefault="00987A5F" w:rsidP="00723019">
            <w:pPr>
              <w:spacing w:after="0" w:line="240" w:lineRule="auto"/>
              <w:ind w:firstLine="0"/>
              <w:jc w:val="center"/>
              <w:rPr>
                <w:sz w:val="20"/>
                <w:szCs w:val="20"/>
              </w:rPr>
            </w:pPr>
            <w:r>
              <w:rPr>
                <w:sz w:val="20"/>
                <w:szCs w:val="20"/>
              </w:rPr>
              <w:t>0</w:t>
            </w:r>
          </w:p>
        </w:tc>
        <w:tc>
          <w:tcPr>
            <w:tcW w:w="1016" w:type="dxa"/>
            <w:shd w:val="clear" w:color="auto" w:fill="auto"/>
            <w:tcMar>
              <w:left w:w="11" w:type="dxa"/>
              <w:right w:w="11" w:type="dxa"/>
            </w:tcMar>
            <w:vAlign w:val="center"/>
          </w:tcPr>
          <w:p w:rsidR="00987A5F" w:rsidRPr="0037008C" w:rsidRDefault="00987A5F" w:rsidP="004903EF">
            <w:pPr>
              <w:spacing w:after="0" w:line="240" w:lineRule="auto"/>
              <w:ind w:firstLine="0"/>
              <w:jc w:val="center"/>
              <w:rPr>
                <w:sz w:val="20"/>
                <w:szCs w:val="20"/>
              </w:rPr>
            </w:pPr>
            <w:r>
              <w:rPr>
                <w:sz w:val="20"/>
                <w:szCs w:val="20"/>
              </w:rPr>
              <w:t>0</w:t>
            </w:r>
          </w:p>
        </w:tc>
        <w:tc>
          <w:tcPr>
            <w:tcW w:w="1276" w:type="dxa"/>
            <w:shd w:val="clear" w:color="auto" w:fill="auto"/>
            <w:tcMar>
              <w:left w:w="11" w:type="dxa"/>
              <w:right w:w="11" w:type="dxa"/>
            </w:tcMar>
            <w:vAlign w:val="center"/>
          </w:tcPr>
          <w:p w:rsidR="00987A5F" w:rsidRPr="0037008C" w:rsidRDefault="00987A5F" w:rsidP="004903EF">
            <w:pPr>
              <w:spacing w:after="0" w:line="240" w:lineRule="auto"/>
              <w:ind w:firstLine="0"/>
              <w:jc w:val="center"/>
              <w:rPr>
                <w:sz w:val="20"/>
                <w:szCs w:val="20"/>
              </w:rPr>
            </w:pPr>
            <w:r>
              <w:rPr>
                <w:sz w:val="20"/>
                <w:szCs w:val="20"/>
              </w:rPr>
              <w:t>0</w:t>
            </w:r>
          </w:p>
        </w:tc>
        <w:tc>
          <w:tcPr>
            <w:tcW w:w="1039" w:type="dxa"/>
            <w:shd w:val="clear" w:color="auto" w:fill="auto"/>
            <w:tcMar>
              <w:left w:w="11" w:type="dxa"/>
              <w:right w:w="11" w:type="dxa"/>
            </w:tcMar>
            <w:vAlign w:val="center"/>
          </w:tcPr>
          <w:p w:rsidR="00987A5F" w:rsidRPr="0037008C" w:rsidRDefault="00987A5F" w:rsidP="004903EF">
            <w:pPr>
              <w:spacing w:after="0" w:line="240" w:lineRule="auto"/>
              <w:ind w:firstLine="0"/>
              <w:jc w:val="center"/>
              <w:rPr>
                <w:sz w:val="20"/>
                <w:szCs w:val="20"/>
              </w:rPr>
            </w:pPr>
            <w:r>
              <w:rPr>
                <w:sz w:val="20"/>
                <w:szCs w:val="20"/>
              </w:rPr>
              <w:t>0</w:t>
            </w:r>
          </w:p>
        </w:tc>
        <w:tc>
          <w:tcPr>
            <w:tcW w:w="1110" w:type="dxa"/>
            <w:shd w:val="clear" w:color="auto" w:fill="auto"/>
            <w:tcMar>
              <w:left w:w="11" w:type="dxa"/>
              <w:right w:w="11" w:type="dxa"/>
            </w:tcMar>
            <w:vAlign w:val="center"/>
          </w:tcPr>
          <w:p w:rsidR="00987A5F" w:rsidRPr="0037008C" w:rsidRDefault="00987A5F" w:rsidP="004903EF">
            <w:pPr>
              <w:spacing w:after="0" w:line="240" w:lineRule="auto"/>
              <w:ind w:firstLine="0"/>
              <w:jc w:val="center"/>
              <w:rPr>
                <w:sz w:val="20"/>
                <w:szCs w:val="20"/>
              </w:rPr>
            </w:pPr>
            <w:r>
              <w:rPr>
                <w:sz w:val="20"/>
                <w:szCs w:val="20"/>
              </w:rPr>
              <w:t>0</w:t>
            </w:r>
          </w:p>
        </w:tc>
        <w:tc>
          <w:tcPr>
            <w:tcW w:w="1111" w:type="dxa"/>
            <w:shd w:val="clear" w:color="auto" w:fill="auto"/>
            <w:tcMar>
              <w:left w:w="11" w:type="dxa"/>
              <w:right w:w="11" w:type="dxa"/>
            </w:tcMar>
            <w:vAlign w:val="center"/>
          </w:tcPr>
          <w:p w:rsidR="00987A5F" w:rsidRPr="0037008C" w:rsidRDefault="00987A5F" w:rsidP="004903EF">
            <w:pPr>
              <w:spacing w:after="0" w:line="240" w:lineRule="auto"/>
              <w:ind w:firstLine="0"/>
              <w:jc w:val="center"/>
              <w:rPr>
                <w:sz w:val="20"/>
                <w:szCs w:val="20"/>
              </w:rPr>
            </w:pPr>
            <w:r>
              <w:rPr>
                <w:sz w:val="20"/>
                <w:szCs w:val="20"/>
              </w:rPr>
              <w:t>0</w:t>
            </w:r>
          </w:p>
        </w:tc>
      </w:tr>
      <w:tr w:rsidR="00987A5F" w:rsidRPr="0037008C" w:rsidTr="00987A5F">
        <w:tc>
          <w:tcPr>
            <w:tcW w:w="454" w:type="dxa"/>
            <w:tcMar>
              <w:left w:w="11" w:type="dxa"/>
              <w:right w:w="11" w:type="dxa"/>
            </w:tcMar>
            <w:vAlign w:val="center"/>
          </w:tcPr>
          <w:p w:rsidR="00987A5F" w:rsidRPr="0037008C" w:rsidRDefault="00987A5F" w:rsidP="00723019">
            <w:pPr>
              <w:spacing w:after="0" w:line="240" w:lineRule="auto"/>
              <w:ind w:firstLine="0"/>
              <w:jc w:val="center"/>
              <w:rPr>
                <w:sz w:val="20"/>
                <w:szCs w:val="20"/>
              </w:rPr>
            </w:pPr>
            <w:r>
              <w:rPr>
                <w:sz w:val="20"/>
                <w:szCs w:val="20"/>
              </w:rPr>
              <w:t>6</w:t>
            </w:r>
          </w:p>
        </w:tc>
        <w:tc>
          <w:tcPr>
            <w:tcW w:w="1842" w:type="dxa"/>
            <w:tcMar>
              <w:left w:w="11" w:type="dxa"/>
              <w:right w:w="11" w:type="dxa"/>
            </w:tcMar>
            <w:vAlign w:val="center"/>
          </w:tcPr>
          <w:p w:rsidR="00987A5F" w:rsidRPr="0037008C" w:rsidRDefault="00987A5F" w:rsidP="00723019">
            <w:pPr>
              <w:shd w:val="clear" w:color="auto" w:fill="FFFFFF"/>
              <w:spacing w:after="0" w:line="240" w:lineRule="auto"/>
              <w:ind w:firstLine="0"/>
              <w:jc w:val="left"/>
              <w:rPr>
                <w:rFonts w:eastAsia="Times New Roman"/>
                <w:color w:val="000000"/>
                <w:sz w:val="20"/>
                <w:szCs w:val="20"/>
                <w:lang w:eastAsia="ru-RU"/>
              </w:rPr>
            </w:pPr>
            <w:r w:rsidRPr="0037008C">
              <w:rPr>
                <w:rFonts w:eastAsia="Times New Roman"/>
                <w:color w:val="000000"/>
                <w:sz w:val="20"/>
                <w:szCs w:val="20"/>
                <w:lang w:eastAsia="ru-RU"/>
              </w:rPr>
              <w:t>Т</w:t>
            </w:r>
            <w:r w:rsidRPr="00DA2B60">
              <w:rPr>
                <w:rFonts w:eastAsia="Times New Roman"/>
                <w:color w:val="000000"/>
                <w:sz w:val="20"/>
                <w:szCs w:val="20"/>
                <w:lang w:eastAsia="ru-RU"/>
              </w:rPr>
              <w:t>ехническое</w:t>
            </w:r>
            <w:r w:rsidRPr="0037008C">
              <w:rPr>
                <w:rFonts w:eastAsia="Times New Roman"/>
                <w:color w:val="000000"/>
                <w:sz w:val="20"/>
                <w:szCs w:val="20"/>
                <w:lang w:eastAsia="ru-RU"/>
              </w:rPr>
              <w:t xml:space="preserve"> </w:t>
            </w:r>
            <w:r w:rsidRPr="00DA2B60">
              <w:rPr>
                <w:rFonts w:eastAsia="Times New Roman"/>
                <w:color w:val="000000"/>
                <w:sz w:val="20"/>
                <w:szCs w:val="20"/>
                <w:lang w:eastAsia="ru-RU"/>
              </w:rPr>
              <w:t>состояние тепловых</w:t>
            </w:r>
            <w:r w:rsidRPr="0037008C">
              <w:rPr>
                <w:rFonts w:eastAsia="Times New Roman"/>
                <w:color w:val="000000"/>
                <w:sz w:val="20"/>
                <w:szCs w:val="20"/>
                <w:lang w:eastAsia="ru-RU"/>
              </w:rPr>
              <w:t xml:space="preserve"> </w:t>
            </w:r>
            <w:r w:rsidRPr="00DA2B60">
              <w:rPr>
                <w:rFonts w:eastAsia="Times New Roman"/>
                <w:color w:val="000000"/>
                <w:sz w:val="20"/>
                <w:szCs w:val="20"/>
                <w:lang w:eastAsia="ru-RU"/>
              </w:rPr>
              <w:t>сетей,</w:t>
            </w:r>
            <w:r w:rsidRPr="0037008C">
              <w:rPr>
                <w:rFonts w:eastAsia="Times New Roman"/>
                <w:color w:val="000000"/>
                <w:sz w:val="20"/>
                <w:szCs w:val="20"/>
                <w:lang w:eastAsia="ru-RU"/>
              </w:rPr>
              <w:t xml:space="preserve"> </w:t>
            </w:r>
            <w:r w:rsidRPr="00DA2B60">
              <w:rPr>
                <w:rFonts w:eastAsia="Times New Roman"/>
                <w:color w:val="000000"/>
                <w:sz w:val="20"/>
                <w:szCs w:val="20"/>
                <w:lang w:eastAsia="ru-RU"/>
              </w:rPr>
              <w:t>характеризуемое</w:t>
            </w:r>
            <w:r w:rsidRPr="0037008C">
              <w:rPr>
                <w:rFonts w:eastAsia="Times New Roman"/>
                <w:color w:val="000000"/>
                <w:sz w:val="20"/>
                <w:szCs w:val="20"/>
                <w:lang w:eastAsia="ru-RU"/>
              </w:rPr>
              <w:t xml:space="preserve"> </w:t>
            </w:r>
            <w:r w:rsidRPr="00DA2B60">
              <w:rPr>
                <w:rFonts w:eastAsia="Times New Roman"/>
                <w:color w:val="000000"/>
                <w:sz w:val="20"/>
                <w:szCs w:val="20"/>
                <w:lang w:eastAsia="ru-RU"/>
              </w:rPr>
              <w:t>наличием ветхих,</w:t>
            </w:r>
            <w:r w:rsidRPr="0037008C">
              <w:rPr>
                <w:rFonts w:eastAsia="Times New Roman"/>
                <w:color w:val="000000"/>
                <w:sz w:val="20"/>
                <w:szCs w:val="20"/>
                <w:lang w:eastAsia="ru-RU"/>
              </w:rPr>
              <w:t xml:space="preserve"> </w:t>
            </w:r>
            <w:r w:rsidRPr="00DA2B60">
              <w:rPr>
                <w:rFonts w:eastAsia="Times New Roman"/>
                <w:color w:val="000000"/>
                <w:sz w:val="20"/>
                <w:szCs w:val="20"/>
                <w:lang w:eastAsia="ru-RU"/>
              </w:rPr>
              <w:t>подлежащих замене</w:t>
            </w:r>
            <w:r w:rsidRPr="0037008C">
              <w:rPr>
                <w:rFonts w:eastAsia="Times New Roman"/>
                <w:color w:val="000000"/>
                <w:sz w:val="20"/>
                <w:szCs w:val="20"/>
                <w:lang w:eastAsia="ru-RU"/>
              </w:rPr>
              <w:t xml:space="preserve"> </w:t>
            </w:r>
            <w:r w:rsidRPr="00DA2B60">
              <w:rPr>
                <w:rFonts w:eastAsia="Times New Roman"/>
                <w:color w:val="000000"/>
                <w:sz w:val="20"/>
                <w:szCs w:val="20"/>
                <w:lang w:eastAsia="ru-RU"/>
              </w:rPr>
              <w:t>трубопроводов</w:t>
            </w:r>
          </w:p>
        </w:tc>
        <w:tc>
          <w:tcPr>
            <w:tcW w:w="709" w:type="dxa"/>
            <w:tcMar>
              <w:left w:w="11" w:type="dxa"/>
              <w:right w:w="11" w:type="dxa"/>
            </w:tcMar>
            <w:vAlign w:val="center"/>
          </w:tcPr>
          <w:p w:rsidR="00987A5F" w:rsidRPr="0037008C" w:rsidRDefault="00987A5F" w:rsidP="00723019">
            <w:pPr>
              <w:spacing w:after="0" w:line="240" w:lineRule="auto"/>
              <w:ind w:firstLine="0"/>
              <w:jc w:val="center"/>
              <w:rPr>
                <w:sz w:val="20"/>
                <w:szCs w:val="20"/>
              </w:rPr>
            </w:pPr>
            <w:r w:rsidRPr="0037008C">
              <w:rPr>
                <w:color w:val="000000"/>
                <w:sz w:val="20"/>
                <w:szCs w:val="20"/>
                <w:shd w:val="clear" w:color="auto" w:fill="FFFFFF"/>
              </w:rPr>
              <w:t>Кс</w:t>
            </w:r>
          </w:p>
        </w:tc>
        <w:tc>
          <w:tcPr>
            <w:tcW w:w="1110" w:type="dxa"/>
            <w:shd w:val="clear" w:color="auto" w:fill="auto"/>
            <w:tcMar>
              <w:left w:w="11" w:type="dxa"/>
              <w:right w:w="11" w:type="dxa"/>
            </w:tcMar>
            <w:vAlign w:val="center"/>
          </w:tcPr>
          <w:p w:rsidR="00987A5F" w:rsidRPr="0037008C" w:rsidRDefault="00987A5F" w:rsidP="00987A5F">
            <w:pPr>
              <w:spacing w:after="0" w:line="240" w:lineRule="auto"/>
              <w:ind w:firstLine="0"/>
              <w:jc w:val="center"/>
              <w:rPr>
                <w:sz w:val="20"/>
                <w:szCs w:val="20"/>
              </w:rPr>
            </w:pPr>
            <w:r>
              <w:rPr>
                <w:sz w:val="20"/>
                <w:szCs w:val="20"/>
              </w:rPr>
              <w:t>0,9</w:t>
            </w:r>
          </w:p>
        </w:tc>
        <w:tc>
          <w:tcPr>
            <w:tcW w:w="1016" w:type="dxa"/>
            <w:shd w:val="clear" w:color="auto" w:fill="auto"/>
            <w:tcMar>
              <w:left w:w="11" w:type="dxa"/>
              <w:right w:w="11" w:type="dxa"/>
            </w:tcMar>
            <w:vAlign w:val="center"/>
          </w:tcPr>
          <w:p w:rsidR="00987A5F" w:rsidRPr="0037008C" w:rsidRDefault="00987A5F" w:rsidP="00987A5F">
            <w:pPr>
              <w:spacing w:after="0" w:line="240" w:lineRule="auto"/>
              <w:ind w:firstLine="0"/>
              <w:jc w:val="center"/>
              <w:rPr>
                <w:sz w:val="20"/>
                <w:szCs w:val="20"/>
              </w:rPr>
            </w:pPr>
            <w:r>
              <w:rPr>
                <w:sz w:val="20"/>
                <w:szCs w:val="20"/>
              </w:rPr>
              <w:t>0,9</w:t>
            </w:r>
          </w:p>
        </w:tc>
        <w:tc>
          <w:tcPr>
            <w:tcW w:w="1276" w:type="dxa"/>
            <w:shd w:val="clear" w:color="auto" w:fill="auto"/>
            <w:tcMar>
              <w:left w:w="11" w:type="dxa"/>
              <w:right w:w="11" w:type="dxa"/>
            </w:tcMar>
            <w:vAlign w:val="center"/>
          </w:tcPr>
          <w:p w:rsidR="00987A5F" w:rsidRDefault="00987A5F" w:rsidP="00987A5F">
            <w:pPr>
              <w:spacing w:after="0" w:line="240" w:lineRule="auto"/>
              <w:ind w:firstLine="0"/>
              <w:jc w:val="center"/>
              <w:rPr>
                <w:sz w:val="20"/>
                <w:szCs w:val="20"/>
              </w:rPr>
            </w:pPr>
            <w:r>
              <w:rPr>
                <w:sz w:val="20"/>
                <w:szCs w:val="20"/>
              </w:rPr>
              <w:t>0,9</w:t>
            </w:r>
          </w:p>
        </w:tc>
        <w:tc>
          <w:tcPr>
            <w:tcW w:w="1039" w:type="dxa"/>
            <w:shd w:val="clear" w:color="auto" w:fill="auto"/>
            <w:tcMar>
              <w:left w:w="11" w:type="dxa"/>
              <w:right w:w="11" w:type="dxa"/>
            </w:tcMar>
            <w:vAlign w:val="center"/>
          </w:tcPr>
          <w:p w:rsidR="00987A5F" w:rsidRDefault="00987A5F" w:rsidP="00987A5F">
            <w:pPr>
              <w:spacing w:after="0" w:line="240" w:lineRule="auto"/>
              <w:ind w:firstLine="0"/>
              <w:jc w:val="center"/>
              <w:rPr>
                <w:sz w:val="20"/>
                <w:szCs w:val="20"/>
              </w:rPr>
            </w:pPr>
            <w:r>
              <w:rPr>
                <w:sz w:val="20"/>
                <w:szCs w:val="20"/>
              </w:rPr>
              <w:t>0,9</w:t>
            </w:r>
          </w:p>
        </w:tc>
        <w:tc>
          <w:tcPr>
            <w:tcW w:w="1110" w:type="dxa"/>
            <w:shd w:val="clear" w:color="auto" w:fill="auto"/>
            <w:tcMar>
              <w:left w:w="11" w:type="dxa"/>
              <w:right w:w="11" w:type="dxa"/>
            </w:tcMar>
            <w:vAlign w:val="center"/>
          </w:tcPr>
          <w:p w:rsidR="00987A5F" w:rsidRDefault="00987A5F" w:rsidP="00987A5F">
            <w:pPr>
              <w:spacing w:after="0" w:line="240" w:lineRule="auto"/>
              <w:ind w:firstLine="0"/>
              <w:jc w:val="center"/>
              <w:rPr>
                <w:sz w:val="20"/>
                <w:szCs w:val="20"/>
              </w:rPr>
            </w:pPr>
            <w:r>
              <w:rPr>
                <w:sz w:val="20"/>
                <w:szCs w:val="20"/>
              </w:rPr>
              <w:t>0,9</w:t>
            </w:r>
          </w:p>
        </w:tc>
        <w:tc>
          <w:tcPr>
            <w:tcW w:w="1111" w:type="dxa"/>
            <w:shd w:val="clear" w:color="auto" w:fill="auto"/>
            <w:tcMar>
              <w:left w:w="11" w:type="dxa"/>
              <w:right w:w="11" w:type="dxa"/>
            </w:tcMar>
            <w:vAlign w:val="center"/>
          </w:tcPr>
          <w:p w:rsidR="00987A5F" w:rsidRDefault="00987A5F" w:rsidP="00987A5F">
            <w:pPr>
              <w:spacing w:after="0" w:line="240" w:lineRule="auto"/>
              <w:ind w:firstLine="0"/>
              <w:jc w:val="center"/>
              <w:rPr>
                <w:sz w:val="20"/>
                <w:szCs w:val="20"/>
              </w:rPr>
            </w:pPr>
            <w:r>
              <w:rPr>
                <w:sz w:val="20"/>
                <w:szCs w:val="20"/>
              </w:rPr>
              <w:t>0,9</w:t>
            </w:r>
          </w:p>
        </w:tc>
      </w:tr>
      <w:tr w:rsidR="00987A5F" w:rsidRPr="0037008C" w:rsidTr="00987A5F">
        <w:tc>
          <w:tcPr>
            <w:tcW w:w="454" w:type="dxa"/>
            <w:tcMar>
              <w:left w:w="11" w:type="dxa"/>
              <w:right w:w="11" w:type="dxa"/>
            </w:tcMar>
            <w:vAlign w:val="center"/>
          </w:tcPr>
          <w:p w:rsidR="00987A5F" w:rsidRPr="0037008C" w:rsidRDefault="00987A5F" w:rsidP="00723019">
            <w:pPr>
              <w:spacing w:after="0" w:line="240" w:lineRule="auto"/>
              <w:ind w:firstLine="0"/>
              <w:jc w:val="center"/>
              <w:rPr>
                <w:sz w:val="20"/>
                <w:szCs w:val="20"/>
              </w:rPr>
            </w:pPr>
            <w:r>
              <w:rPr>
                <w:sz w:val="20"/>
                <w:szCs w:val="20"/>
              </w:rPr>
              <w:t>7</w:t>
            </w:r>
          </w:p>
        </w:tc>
        <w:tc>
          <w:tcPr>
            <w:tcW w:w="1842" w:type="dxa"/>
            <w:tcMar>
              <w:left w:w="11" w:type="dxa"/>
              <w:right w:w="11" w:type="dxa"/>
            </w:tcMar>
            <w:vAlign w:val="center"/>
          </w:tcPr>
          <w:p w:rsidR="00987A5F" w:rsidRPr="0037008C" w:rsidRDefault="00987A5F" w:rsidP="00723019">
            <w:pPr>
              <w:shd w:val="clear" w:color="auto" w:fill="FFFFFF"/>
              <w:spacing w:after="0" w:line="240" w:lineRule="auto"/>
              <w:ind w:firstLine="0"/>
              <w:jc w:val="left"/>
              <w:rPr>
                <w:rFonts w:eastAsia="Times New Roman"/>
                <w:color w:val="000000"/>
                <w:sz w:val="20"/>
                <w:szCs w:val="20"/>
                <w:lang w:eastAsia="ru-RU"/>
              </w:rPr>
            </w:pPr>
            <w:r w:rsidRPr="00DA2B60">
              <w:rPr>
                <w:rFonts w:eastAsia="Times New Roman"/>
                <w:b/>
                <w:color w:val="000000"/>
                <w:sz w:val="20"/>
                <w:szCs w:val="20"/>
                <w:lang w:eastAsia="ru-RU"/>
              </w:rPr>
              <w:t>Коэффициент</w:t>
            </w:r>
            <w:r w:rsidRPr="0037008C">
              <w:rPr>
                <w:rFonts w:eastAsia="Times New Roman"/>
                <w:b/>
                <w:color w:val="000000"/>
                <w:sz w:val="20"/>
                <w:szCs w:val="20"/>
                <w:lang w:eastAsia="ru-RU"/>
              </w:rPr>
              <w:t xml:space="preserve"> </w:t>
            </w:r>
            <w:r w:rsidRPr="00DA2B60">
              <w:rPr>
                <w:rFonts w:eastAsia="Times New Roman"/>
                <w:b/>
                <w:color w:val="000000"/>
                <w:sz w:val="20"/>
                <w:szCs w:val="20"/>
                <w:lang w:eastAsia="ru-RU"/>
              </w:rPr>
              <w:t>надежности</w:t>
            </w:r>
            <w:r w:rsidRPr="0037008C">
              <w:rPr>
                <w:rFonts w:eastAsia="Times New Roman"/>
                <w:b/>
                <w:color w:val="000000"/>
                <w:sz w:val="20"/>
                <w:szCs w:val="20"/>
                <w:lang w:eastAsia="ru-RU"/>
              </w:rPr>
              <w:t xml:space="preserve"> </w:t>
            </w:r>
            <w:r w:rsidRPr="00DA2B60">
              <w:rPr>
                <w:rFonts w:eastAsia="Times New Roman"/>
                <w:b/>
                <w:color w:val="000000"/>
                <w:sz w:val="20"/>
                <w:szCs w:val="20"/>
                <w:lang w:eastAsia="ru-RU"/>
              </w:rPr>
              <w:t>системы</w:t>
            </w:r>
            <w:r w:rsidRPr="0037008C">
              <w:rPr>
                <w:rFonts w:eastAsia="Times New Roman"/>
                <w:color w:val="000000"/>
                <w:sz w:val="20"/>
                <w:szCs w:val="20"/>
                <w:lang w:eastAsia="ru-RU"/>
              </w:rPr>
              <w:t xml:space="preserve"> </w:t>
            </w:r>
            <w:r w:rsidRPr="00DA2B60">
              <w:rPr>
                <w:rFonts w:eastAsia="Times New Roman"/>
                <w:color w:val="000000"/>
                <w:sz w:val="20"/>
                <w:szCs w:val="20"/>
                <w:lang w:eastAsia="ru-RU"/>
              </w:rPr>
              <w:t>коммунального</w:t>
            </w:r>
            <w:r w:rsidRPr="0037008C">
              <w:rPr>
                <w:rFonts w:eastAsia="Times New Roman"/>
                <w:color w:val="000000"/>
                <w:sz w:val="20"/>
                <w:szCs w:val="20"/>
                <w:lang w:eastAsia="ru-RU"/>
              </w:rPr>
              <w:t xml:space="preserve"> </w:t>
            </w:r>
            <w:r w:rsidRPr="00DA2B60">
              <w:rPr>
                <w:rFonts w:eastAsia="Times New Roman"/>
                <w:color w:val="000000"/>
                <w:sz w:val="20"/>
                <w:szCs w:val="20"/>
                <w:lang w:eastAsia="ru-RU"/>
              </w:rPr>
              <w:t>теплоснабжения от</w:t>
            </w:r>
            <w:r w:rsidRPr="0037008C">
              <w:rPr>
                <w:rFonts w:eastAsia="Times New Roman"/>
                <w:color w:val="000000"/>
                <w:sz w:val="20"/>
                <w:szCs w:val="20"/>
                <w:lang w:eastAsia="ru-RU"/>
              </w:rPr>
              <w:t xml:space="preserve"> </w:t>
            </w:r>
            <w:r w:rsidRPr="00DA2B60">
              <w:rPr>
                <w:rFonts w:eastAsia="Times New Roman"/>
                <w:color w:val="000000"/>
                <w:sz w:val="20"/>
                <w:szCs w:val="20"/>
                <w:lang w:eastAsia="ru-RU"/>
              </w:rPr>
              <w:t>источника тепловой</w:t>
            </w:r>
            <w:r w:rsidRPr="0037008C">
              <w:rPr>
                <w:rFonts w:eastAsia="Times New Roman"/>
                <w:color w:val="000000"/>
                <w:sz w:val="20"/>
                <w:szCs w:val="20"/>
                <w:lang w:eastAsia="ru-RU"/>
              </w:rPr>
              <w:t xml:space="preserve"> </w:t>
            </w:r>
            <w:r w:rsidRPr="00DA2B60">
              <w:rPr>
                <w:rFonts w:eastAsia="Times New Roman"/>
                <w:color w:val="000000"/>
                <w:sz w:val="20"/>
                <w:szCs w:val="20"/>
                <w:lang w:eastAsia="ru-RU"/>
              </w:rPr>
              <w:t>энергии</w:t>
            </w:r>
          </w:p>
        </w:tc>
        <w:tc>
          <w:tcPr>
            <w:tcW w:w="709" w:type="dxa"/>
            <w:tcMar>
              <w:left w:w="11" w:type="dxa"/>
              <w:right w:w="11" w:type="dxa"/>
            </w:tcMar>
            <w:vAlign w:val="center"/>
          </w:tcPr>
          <w:p w:rsidR="00987A5F" w:rsidRPr="0037008C" w:rsidRDefault="00987A5F" w:rsidP="00723019">
            <w:pPr>
              <w:spacing w:after="0" w:line="240" w:lineRule="auto"/>
              <w:ind w:firstLine="0"/>
              <w:jc w:val="center"/>
              <w:rPr>
                <w:sz w:val="20"/>
                <w:szCs w:val="20"/>
              </w:rPr>
            </w:pPr>
            <w:r w:rsidRPr="0037008C">
              <w:rPr>
                <w:color w:val="000000"/>
                <w:sz w:val="20"/>
                <w:szCs w:val="20"/>
                <w:shd w:val="clear" w:color="auto" w:fill="FFFFFF"/>
              </w:rPr>
              <w:t>Кнад</w:t>
            </w:r>
          </w:p>
        </w:tc>
        <w:tc>
          <w:tcPr>
            <w:tcW w:w="1110" w:type="dxa"/>
            <w:shd w:val="clear" w:color="auto" w:fill="auto"/>
            <w:tcMar>
              <w:left w:w="11" w:type="dxa"/>
              <w:right w:w="11" w:type="dxa"/>
            </w:tcMar>
            <w:vAlign w:val="center"/>
          </w:tcPr>
          <w:p w:rsidR="00987A5F" w:rsidRPr="0037008C" w:rsidRDefault="00987A5F" w:rsidP="00987A5F">
            <w:pPr>
              <w:spacing w:after="0" w:line="240" w:lineRule="auto"/>
              <w:ind w:firstLine="0"/>
              <w:jc w:val="center"/>
              <w:rPr>
                <w:sz w:val="20"/>
                <w:szCs w:val="20"/>
              </w:rPr>
            </w:pPr>
            <w:r>
              <w:rPr>
                <w:sz w:val="20"/>
                <w:szCs w:val="20"/>
              </w:rPr>
              <w:t>0,82</w:t>
            </w:r>
          </w:p>
        </w:tc>
        <w:tc>
          <w:tcPr>
            <w:tcW w:w="1016" w:type="dxa"/>
            <w:shd w:val="clear" w:color="auto" w:fill="auto"/>
            <w:tcMar>
              <w:left w:w="11" w:type="dxa"/>
              <w:right w:w="11" w:type="dxa"/>
            </w:tcMar>
            <w:vAlign w:val="center"/>
          </w:tcPr>
          <w:p w:rsidR="00987A5F" w:rsidRPr="0037008C" w:rsidRDefault="00987A5F" w:rsidP="00987A5F">
            <w:pPr>
              <w:spacing w:after="0" w:line="240" w:lineRule="auto"/>
              <w:ind w:firstLine="0"/>
              <w:jc w:val="center"/>
              <w:rPr>
                <w:sz w:val="20"/>
                <w:szCs w:val="20"/>
              </w:rPr>
            </w:pPr>
            <w:r>
              <w:rPr>
                <w:sz w:val="20"/>
                <w:szCs w:val="20"/>
              </w:rPr>
              <w:t>0,82</w:t>
            </w:r>
          </w:p>
        </w:tc>
        <w:tc>
          <w:tcPr>
            <w:tcW w:w="1276" w:type="dxa"/>
            <w:shd w:val="clear" w:color="auto" w:fill="auto"/>
            <w:tcMar>
              <w:left w:w="11" w:type="dxa"/>
              <w:right w:w="11" w:type="dxa"/>
            </w:tcMar>
            <w:vAlign w:val="center"/>
          </w:tcPr>
          <w:p w:rsidR="00987A5F" w:rsidRPr="0037008C" w:rsidRDefault="00987A5F" w:rsidP="004903EF">
            <w:pPr>
              <w:spacing w:after="0" w:line="240" w:lineRule="auto"/>
              <w:ind w:firstLine="0"/>
              <w:jc w:val="center"/>
              <w:rPr>
                <w:sz w:val="20"/>
                <w:szCs w:val="20"/>
              </w:rPr>
            </w:pPr>
            <w:r>
              <w:rPr>
                <w:sz w:val="20"/>
                <w:szCs w:val="20"/>
              </w:rPr>
              <w:t>0,82</w:t>
            </w:r>
          </w:p>
        </w:tc>
        <w:tc>
          <w:tcPr>
            <w:tcW w:w="1039" w:type="dxa"/>
            <w:shd w:val="clear" w:color="auto" w:fill="auto"/>
            <w:tcMar>
              <w:left w:w="11" w:type="dxa"/>
              <w:right w:w="11" w:type="dxa"/>
            </w:tcMar>
            <w:vAlign w:val="center"/>
          </w:tcPr>
          <w:p w:rsidR="00987A5F" w:rsidRPr="0037008C" w:rsidRDefault="00987A5F" w:rsidP="004903EF">
            <w:pPr>
              <w:spacing w:after="0" w:line="240" w:lineRule="auto"/>
              <w:ind w:firstLine="0"/>
              <w:jc w:val="center"/>
              <w:rPr>
                <w:sz w:val="20"/>
                <w:szCs w:val="20"/>
              </w:rPr>
            </w:pPr>
            <w:r>
              <w:rPr>
                <w:sz w:val="20"/>
                <w:szCs w:val="20"/>
              </w:rPr>
              <w:t>0,82</w:t>
            </w:r>
          </w:p>
        </w:tc>
        <w:tc>
          <w:tcPr>
            <w:tcW w:w="1110" w:type="dxa"/>
            <w:shd w:val="clear" w:color="auto" w:fill="auto"/>
            <w:tcMar>
              <w:left w:w="11" w:type="dxa"/>
              <w:right w:w="11" w:type="dxa"/>
            </w:tcMar>
            <w:vAlign w:val="center"/>
          </w:tcPr>
          <w:p w:rsidR="00987A5F" w:rsidRPr="0037008C" w:rsidRDefault="00987A5F" w:rsidP="004903EF">
            <w:pPr>
              <w:spacing w:after="0" w:line="240" w:lineRule="auto"/>
              <w:ind w:firstLine="0"/>
              <w:jc w:val="center"/>
              <w:rPr>
                <w:sz w:val="20"/>
                <w:szCs w:val="20"/>
              </w:rPr>
            </w:pPr>
            <w:r>
              <w:rPr>
                <w:sz w:val="20"/>
                <w:szCs w:val="20"/>
              </w:rPr>
              <w:t>0,82</w:t>
            </w:r>
          </w:p>
        </w:tc>
        <w:tc>
          <w:tcPr>
            <w:tcW w:w="1111" w:type="dxa"/>
            <w:shd w:val="clear" w:color="auto" w:fill="auto"/>
            <w:tcMar>
              <w:left w:w="11" w:type="dxa"/>
              <w:right w:w="11" w:type="dxa"/>
            </w:tcMar>
            <w:vAlign w:val="center"/>
          </w:tcPr>
          <w:p w:rsidR="00987A5F" w:rsidRPr="0037008C" w:rsidRDefault="00987A5F" w:rsidP="004903EF">
            <w:pPr>
              <w:spacing w:after="0" w:line="240" w:lineRule="auto"/>
              <w:ind w:firstLine="0"/>
              <w:jc w:val="center"/>
              <w:rPr>
                <w:sz w:val="20"/>
                <w:szCs w:val="20"/>
              </w:rPr>
            </w:pPr>
            <w:r>
              <w:rPr>
                <w:sz w:val="20"/>
                <w:szCs w:val="20"/>
              </w:rPr>
              <w:t>0,80</w:t>
            </w:r>
          </w:p>
        </w:tc>
      </w:tr>
      <w:tr w:rsidR="00987A5F" w:rsidRPr="0037008C" w:rsidTr="00987A5F">
        <w:tc>
          <w:tcPr>
            <w:tcW w:w="454" w:type="dxa"/>
            <w:tcMar>
              <w:left w:w="11" w:type="dxa"/>
              <w:right w:w="11" w:type="dxa"/>
            </w:tcMar>
            <w:vAlign w:val="center"/>
          </w:tcPr>
          <w:p w:rsidR="00987A5F" w:rsidRPr="0037008C" w:rsidRDefault="00987A5F" w:rsidP="00723019">
            <w:pPr>
              <w:spacing w:after="0" w:line="240" w:lineRule="auto"/>
              <w:ind w:firstLine="0"/>
              <w:jc w:val="center"/>
              <w:rPr>
                <w:sz w:val="20"/>
                <w:szCs w:val="20"/>
              </w:rPr>
            </w:pPr>
            <w:r>
              <w:rPr>
                <w:sz w:val="20"/>
                <w:szCs w:val="20"/>
              </w:rPr>
              <w:t>8</w:t>
            </w:r>
          </w:p>
        </w:tc>
        <w:tc>
          <w:tcPr>
            <w:tcW w:w="1842" w:type="dxa"/>
            <w:tcMar>
              <w:left w:w="11" w:type="dxa"/>
              <w:right w:w="11" w:type="dxa"/>
            </w:tcMar>
            <w:vAlign w:val="center"/>
          </w:tcPr>
          <w:p w:rsidR="00987A5F" w:rsidRPr="0037008C" w:rsidRDefault="00987A5F" w:rsidP="00723019">
            <w:pPr>
              <w:shd w:val="clear" w:color="auto" w:fill="FFFFFF"/>
              <w:spacing w:after="0" w:line="240" w:lineRule="auto"/>
              <w:ind w:firstLine="0"/>
              <w:jc w:val="left"/>
              <w:rPr>
                <w:rFonts w:eastAsia="Times New Roman"/>
                <w:b/>
                <w:color w:val="000000"/>
                <w:sz w:val="20"/>
                <w:szCs w:val="20"/>
                <w:lang w:eastAsia="ru-RU"/>
              </w:rPr>
            </w:pPr>
            <w:r w:rsidRPr="00DA2B60">
              <w:rPr>
                <w:rFonts w:eastAsia="Times New Roman"/>
                <w:b/>
                <w:color w:val="000000"/>
                <w:sz w:val="20"/>
                <w:szCs w:val="20"/>
                <w:lang w:eastAsia="ru-RU"/>
              </w:rPr>
              <w:t>Общий показатель</w:t>
            </w:r>
            <w:r w:rsidRPr="0037008C">
              <w:rPr>
                <w:rFonts w:eastAsia="Times New Roman"/>
                <w:b/>
                <w:color w:val="000000"/>
                <w:sz w:val="20"/>
                <w:szCs w:val="20"/>
                <w:lang w:eastAsia="ru-RU"/>
              </w:rPr>
              <w:t xml:space="preserve"> </w:t>
            </w:r>
            <w:r w:rsidRPr="00DA2B60">
              <w:rPr>
                <w:rFonts w:eastAsia="Times New Roman"/>
                <w:b/>
                <w:color w:val="000000"/>
                <w:sz w:val="20"/>
                <w:szCs w:val="20"/>
                <w:lang w:eastAsia="ru-RU"/>
              </w:rPr>
              <w:t>надежности</w:t>
            </w:r>
            <w:r w:rsidRPr="0037008C">
              <w:rPr>
                <w:rFonts w:eastAsia="Times New Roman"/>
                <w:b/>
                <w:color w:val="000000"/>
                <w:sz w:val="20"/>
                <w:szCs w:val="20"/>
                <w:lang w:eastAsia="ru-RU"/>
              </w:rPr>
              <w:t xml:space="preserve"> </w:t>
            </w:r>
            <w:r w:rsidRPr="00DA2B60">
              <w:rPr>
                <w:rFonts w:eastAsia="Times New Roman"/>
                <w:b/>
                <w:color w:val="000000"/>
                <w:sz w:val="20"/>
                <w:szCs w:val="20"/>
                <w:lang w:eastAsia="ru-RU"/>
              </w:rPr>
              <w:t>системы</w:t>
            </w:r>
            <w:r w:rsidRPr="0037008C">
              <w:rPr>
                <w:rFonts w:eastAsia="Times New Roman"/>
                <w:b/>
                <w:color w:val="000000"/>
                <w:sz w:val="20"/>
                <w:szCs w:val="20"/>
                <w:lang w:eastAsia="ru-RU"/>
              </w:rPr>
              <w:t xml:space="preserve"> </w:t>
            </w:r>
            <w:r w:rsidRPr="00DA2B60">
              <w:rPr>
                <w:rFonts w:eastAsia="Times New Roman"/>
                <w:color w:val="000000"/>
                <w:sz w:val="20"/>
                <w:szCs w:val="20"/>
                <w:lang w:eastAsia="ru-RU"/>
              </w:rPr>
              <w:t>коммунального</w:t>
            </w:r>
            <w:r w:rsidRPr="0037008C">
              <w:rPr>
                <w:rFonts w:eastAsia="Times New Roman"/>
                <w:color w:val="000000"/>
                <w:sz w:val="20"/>
                <w:szCs w:val="20"/>
                <w:lang w:eastAsia="ru-RU"/>
              </w:rPr>
              <w:t xml:space="preserve"> </w:t>
            </w:r>
            <w:r w:rsidRPr="00DA2B60">
              <w:rPr>
                <w:rFonts w:eastAsia="Times New Roman"/>
                <w:color w:val="000000"/>
                <w:sz w:val="20"/>
                <w:szCs w:val="20"/>
                <w:lang w:eastAsia="ru-RU"/>
              </w:rPr>
              <w:t>теплоснабжения</w:t>
            </w:r>
          </w:p>
        </w:tc>
        <w:tc>
          <w:tcPr>
            <w:tcW w:w="709" w:type="dxa"/>
            <w:tcMar>
              <w:left w:w="11" w:type="dxa"/>
              <w:right w:w="11" w:type="dxa"/>
            </w:tcMar>
            <w:vAlign w:val="center"/>
          </w:tcPr>
          <w:p w:rsidR="00987A5F" w:rsidRPr="0037008C" w:rsidRDefault="00987A5F" w:rsidP="00723019">
            <w:pPr>
              <w:spacing w:after="0" w:line="240" w:lineRule="auto"/>
              <w:ind w:firstLine="0"/>
              <w:jc w:val="center"/>
              <w:rPr>
                <w:sz w:val="20"/>
                <w:szCs w:val="20"/>
              </w:rPr>
            </w:pPr>
            <w:r>
              <w:rPr>
                <w:color w:val="000000"/>
                <w:sz w:val="20"/>
                <w:szCs w:val="20"/>
                <w:shd w:val="clear" w:color="auto" w:fill="FFFFFF"/>
              </w:rPr>
              <w:t>К</w:t>
            </w:r>
            <w:r w:rsidRPr="0037008C">
              <w:rPr>
                <w:color w:val="000000"/>
                <w:sz w:val="20"/>
                <w:szCs w:val="20"/>
                <w:shd w:val="clear" w:color="auto" w:fill="FFFFFF"/>
              </w:rPr>
              <w:t>об</w:t>
            </w:r>
          </w:p>
        </w:tc>
        <w:tc>
          <w:tcPr>
            <w:tcW w:w="6662" w:type="dxa"/>
            <w:gridSpan w:val="6"/>
            <w:shd w:val="clear" w:color="auto" w:fill="auto"/>
            <w:tcMar>
              <w:left w:w="11" w:type="dxa"/>
              <w:right w:w="11" w:type="dxa"/>
            </w:tcMar>
            <w:vAlign w:val="center"/>
          </w:tcPr>
          <w:p w:rsidR="00987A5F" w:rsidRDefault="00987A5F" w:rsidP="00987A5F">
            <w:pPr>
              <w:spacing w:after="0" w:line="240" w:lineRule="auto"/>
              <w:ind w:firstLine="0"/>
              <w:jc w:val="center"/>
              <w:rPr>
                <w:sz w:val="20"/>
                <w:szCs w:val="20"/>
              </w:rPr>
            </w:pPr>
            <w:r>
              <w:rPr>
                <w:sz w:val="20"/>
                <w:szCs w:val="20"/>
              </w:rPr>
              <w:t>0,81</w:t>
            </w:r>
          </w:p>
        </w:tc>
      </w:tr>
    </w:tbl>
    <w:p w:rsidR="00FB63C3" w:rsidRDefault="00FB63C3" w:rsidP="00E73E1D"/>
    <w:p w:rsidR="00E73E1D" w:rsidRPr="00E81C71" w:rsidRDefault="00E73E1D" w:rsidP="00B53E60">
      <w:pPr>
        <w:pStyle w:val="5"/>
        <w:rPr>
          <w:rFonts w:eastAsia="TimesNewRomanPS-BoldMT"/>
        </w:rPr>
      </w:pPr>
      <w:bookmarkStart w:id="170" w:name="_Toc501370729"/>
      <w:bookmarkStart w:id="171" w:name="bookmark48"/>
      <w:r>
        <w:rPr>
          <w:rFonts w:eastAsia="TimesNewRomanPS-BoldMT"/>
        </w:rPr>
        <w:lastRenderedPageBreak/>
        <w:t>б</w:t>
      </w:r>
      <w:r w:rsidRPr="00D71333">
        <w:rPr>
          <w:rFonts w:eastAsia="TimesNewRomanPS-BoldMT"/>
        </w:rPr>
        <w:t xml:space="preserve">) </w:t>
      </w:r>
      <w:r w:rsidRPr="00E73E1D">
        <w:t>перспективны</w:t>
      </w:r>
      <w:r w:rsidR="00FB63C3">
        <w:t>е</w:t>
      </w:r>
      <w:r w:rsidRPr="00E73E1D">
        <w:t xml:space="preserve"> показател</w:t>
      </w:r>
      <w:r w:rsidR="00FB63C3">
        <w:t>и</w:t>
      </w:r>
      <w:r w:rsidRPr="00E73E1D">
        <w:t>, определяемых приведенной продолжительностью прекращений подачи тепловой энергии</w:t>
      </w:r>
      <w:bookmarkEnd w:id="170"/>
    </w:p>
    <w:bookmarkEnd w:id="171"/>
    <w:p w:rsidR="00E73E1D" w:rsidRPr="00E73E1D" w:rsidRDefault="00E73E1D" w:rsidP="00E73E1D">
      <w:r w:rsidRPr="00E73E1D">
        <w:t>Не рассчитываются в соответствии с пунктом 1.8 «Методических указаний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p>
    <w:p w:rsidR="00E73E1D" w:rsidRPr="00E81C71" w:rsidRDefault="00E73E1D" w:rsidP="00B53E60">
      <w:pPr>
        <w:pStyle w:val="5"/>
        <w:rPr>
          <w:rFonts w:eastAsia="TimesNewRomanPS-BoldMT"/>
        </w:rPr>
      </w:pPr>
      <w:bookmarkStart w:id="172" w:name="_Toc501370730"/>
      <w:bookmarkStart w:id="173" w:name="bookmark49"/>
      <w:r>
        <w:rPr>
          <w:rFonts w:eastAsia="TimesNewRomanPS-BoldMT"/>
        </w:rPr>
        <w:t>в</w:t>
      </w:r>
      <w:r w:rsidRPr="00D71333">
        <w:rPr>
          <w:rFonts w:eastAsia="TimesNewRomanPS-BoldMT"/>
        </w:rPr>
        <w:t xml:space="preserve">) </w:t>
      </w:r>
      <w:r w:rsidRPr="00E73E1D">
        <w:t>перспективны</w:t>
      </w:r>
      <w:r w:rsidR="00FB63C3">
        <w:t>е</w:t>
      </w:r>
      <w:r w:rsidRPr="00E73E1D">
        <w:t xml:space="preserve"> показател</w:t>
      </w:r>
      <w:r w:rsidR="00FB63C3">
        <w:t>и</w:t>
      </w:r>
      <w:r w:rsidRPr="00E73E1D">
        <w:t>, определяемых приведенным объемом недоотпуска тепла в результате нарушений в подаче тепловой энергии</w:t>
      </w:r>
      <w:bookmarkEnd w:id="172"/>
    </w:p>
    <w:bookmarkEnd w:id="173"/>
    <w:p w:rsidR="00E73E1D" w:rsidRPr="00E73E1D" w:rsidRDefault="00E73E1D" w:rsidP="00E73E1D">
      <w:r w:rsidRPr="00E73E1D">
        <w:t>Не рассчитываются в соответствии с пунктом 1.8 «Методических</w:t>
      </w:r>
      <w:r>
        <w:t xml:space="preserve"> </w:t>
      </w:r>
      <w:r w:rsidRPr="00E73E1D">
        <w:t>указаний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p>
    <w:p w:rsidR="00E73E1D" w:rsidRPr="00E81C71" w:rsidRDefault="00E73E1D" w:rsidP="00B53E60">
      <w:pPr>
        <w:pStyle w:val="5"/>
        <w:rPr>
          <w:rFonts w:eastAsia="TimesNewRomanPS-BoldMT"/>
        </w:rPr>
      </w:pPr>
      <w:bookmarkStart w:id="174" w:name="_Toc501370731"/>
      <w:r>
        <w:rPr>
          <w:rFonts w:eastAsia="TimesNewRomanPS-BoldMT"/>
        </w:rPr>
        <w:t>г</w:t>
      </w:r>
      <w:r w:rsidRPr="00D71333">
        <w:rPr>
          <w:rFonts w:eastAsia="TimesNewRomanPS-BoldMT"/>
        </w:rPr>
        <w:t xml:space="preserve">) </w:t>
      </w:r>
      <w:r w:rsidRPr="00E73E1D">
        <w:t>перспективны</w:t>
      </w:r>
      <w:r w:rsidR="00FB63C3">
        <w:t>е</w:t>
      </w:r>
      <w:r w:rsidRPr="00E73E1D">
        <w:t xml:space="preserve"> показател</w:t>
      </w:r>
      <w:r w:rsidR="00FB63C3">
        <w:t>и</w:t>
      </w:r>
      <w:r w:rsidRPr="00E73E1D">
        <w:t>, определяемых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bookmarkEnd w:id="174"/>
    </w:p>
    <w:p w:rsidR="00E73E1D" w:rsidRPr="00E73E1D" w:rsidRDefault="00E73E1D" w:rsidP="00E73E1D">
      <w:r w:rsidRPr="00E73E1D">
        <w:t>Не рассчитываются в соответствии с пунктом 1.8 «Методических указаний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p>
    <w:p w:rsidR="00E73E1D" w:rsidRPr="00423726" w:rsidRDefault="001760C8" w:rsidP="00E73E1D">
      <w:pPr>
        <w:pStyle w:val="2"/>
        <w:pageBreakBefore/>
        <w:spacing w:before="0"/>
        <w:rPr>
          <w:rFonts w:eastAsia="TimesNewRomanPS-BoldMT"/>
        </w:rPr>
      </w:pPr>
      <w:bookmarkStart w:id="175" w:name="_Toc501370732"/>
      <w:r w:rsidRPr="00423726">
        <w:rPr>
          <w:caps w:val="0"/>
        </w:rPr>
        <w:lastRenderedPageBreak/>
        <w:t xml:space="preserve">ГЛАВА </w:t>
      </w:r>
      <w:r>
        <w:rPr>
          <w:caps w:val="0"/>
        </w:rPr>
        <w:t>10</w:t>
      </w:r>
      <w:r w:rsidRPr="00423726">
        <w:rPr>
          <w:caps w:val="0"/>
        </w:rPr>
        <w:t xml:space="preserve">. </w:t>
      </w:r>
      <w:r w:rsidRPr="00E73E1D">
        <w:rPr>
          <w:caps w:val="0"/>
        </w:rPr>
        <w:t>ОБОСНОВАНИЕ ИНВЕСТИЦИЙ В СТРОИТЕЛЬСТВО, РЕКОНСТРУКЦИЮ И ТЕХНИЧЕСКОЕ ПЕРЕВООРУЖЕНИЕ</w:t>
      </w:r>
      <w:bookmarkEnd w:id="175"/>
    </w:p>
    <w:p w:rsidR="00E73E1D" w:rsidRPr="00E81C71" w:rsidRDefault="00E73E1D" w:rsidP="00B53E60">
      <w:pPr>
        <w:pStyle w:val="5"/>
        <w:rPr>
          <w:rFonts w:eastAsia="TimesNewRomanPS-BoldMT"/>
        </w:rPr>
      </w:pPr>
      <w:bookmarkStart w:id="176" w:name="_Toc501370733"/>
      <w:r>
        <w:rPr>
          <w:rFonts w:eastAsia="TimesNewRomanPS-BoldMT"/>
        </w:rPr>
        <w:t>а</w:t>
      </w:r>
      <w:r w:rsidRPr="00D71333">
        <w:rPr>
          <w:rFonts w:eastAsia="TimesNewRomanPS-BoldMT"/>
        </w:rPr>
        <w:t xml:space="preserve">) </w:t>
      </w:r>
      <w:r w:rsidRPr="00E73E1D">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176"/>
    </w:p>
    <w:p w:rsidR="00E73E1D" w:rsidRPr="00E73E1D" w:rsidRDefault="00E73E1D" w:rsidP="004903EF">
      <w:r w:rsidRPr="00E73E1D">
        <w:t>Объём финансовых потребностей на реализацию схемы теплоснабжения</w:t>
      </w:r>
      <w:r>
        <w:t xml:space="preserve"> </w:t>
      </w:r>
      <w:r w:rsidRPr="00E73E1D">
        <w:t xml:space="preserve">определён путём применения дефлятора </w:t>
      </w:r>
      <w:r>
        <w:t>–</w:t>
      </w:r>
      <w:r w:rsidRPr="00E73E1D">
        <w:t xml:space="preserve"> Промышленность к стоимости мероприятий.</w:t>
      </w:r>
    </w:p>
    <w:p w:rsidR="00E73E1D" w:rsidRDefault="00FF7976" w:rsidP="004903EF">
      <w:r w:rsidRPr="00C37EDB">
        <w:t xml:space="preserve">Оценка величины необходимых инвестиций </w:t>
      </w:r>
      <w:r w:rsidRPr="00630A0A">
        <w:t>в реконструкцию и техническое перевооружение источников тепловой энергии</w:t>
      </w:r>
      <w:r>
        <w:t xml:space="preserve"> и тепловых сетей</w:t>
      </w:r>
      <w:r w:rsidRPr="00630A0A">
        <w:t xml:space="preserve"> в 2017-202</w:t>
      </w:r>
      <w:r>
        <w:t>8</w:t>
      </w:r>
      <w:r w:rsidRPr="00630A0A">
        <w:t xml:space="preserve"> гг. представлена в таблице 10.1.</w:t>
      </w:r>
      <w:r w:rsidR="00E73E1D" w:rsidRPr="00E73E1D">
        <w:t xml:space="preserve"> </w:t>
      </w:r>
    </w:p>
    <w:p w:rsidR="00E73E1D" w:rsidRDefault="00E73E1D" w:rsidP="004903EF">
      <w:pPr>
        <w:jc w:val="right"/>
      </w:pPr>
      <w:r>
        <w:t>Таблица 10.1</w:t>
      </w:r>
    </w:p>
    <w:p w:rsidR="00E73E1D" w:rsidRDefault="00E73E1D" w:rsidP="004903EF">
      <w:pPr>
        <w:ind w:firstLine="0"/>
        <w:jc w:val="center"/>
      </w:pPr>
      <w:r w:rsidRPr="00E73E1D">
        <w:t>Объём финансовых потребностей (тыс. руб.)</w:t>
      </w:r>
    </w:p>
    <w:tbl>
      <w:tblPr>
        <w:tblW w:w="9644" w:type="dxa"/>
        <w:tblLayout w:type="fixed"/>
        <w:tblCellMar>
          <w:left w:w="0" w:type="dxa"/>
          <w:right w:w="0" w:type="dxa"/>
        </w:tblCellMar>
        <w:tblLook w:val="0000" w:firstRow="0" w:lastRow="0" w:firstColumn="0" w:lastColumn="0" w:noHBand="0" w:noVBand="0"/>
      </w:tblPr>
      <w:tblGrid>
        <w:gridCol w:w="3549"/>
        <w:gridCol w:w="992"/>
        <w:gridCol w:w="1063"/>
        <w:gridCol w:w="1016"/>
        <w:gridCol w:w="1016"/>
        <w:gridCol w:w="1016"/>
        <w:gridCol w:w="992"/>
      </w:tblGrid>
      <w:tr w:rsidR="004903EF" w:rsidRPr="00E73E1D" w:rsidTr="004B2DE9">
        <w:trPr>
          <w:tblHeader/>
        </w:trPr>
        <w:tc>
          <w:tcPr>
            <w:tcW w:w="3549" w:type="dxa"/>
            <w:tcBorders>
              <w:top w:val="single" w:sz="4" w:space="0" w:color="auto"/>
              <w:left w:val="single" w:sz="4" w:space="0" w:color="auto"/>
              <w:bottom w:val="nil"/>
              <w:right w:val="nil"/>
            </w:tcBorders>
            <w:shd w:val="clear" w:color="auto" w:fill="auto"/>
            <w:vAlign w:val="center"/>
          </w:tcPr>
          <w:p w:rsidR="004903EF" w:rsidRPr="00E73E1D" w:rsidRDefault="00781331" w:rsidP="004903EF">
            <w:pPr>
              <w:pStyle w:val="aff4"/>
              <w:jc w:val="center"/>
              <w:rPr>
                <w:sz w:val="20"/>
                <w:szCs w:val="20"/>
              </w:rPr>
            </w:pPr>
            <w:r>
              <w:rPr>
                <w:rStyle w:val="9pt5"/>
                <w:color w:val="000000"/>
                <w:sz w:val="20"/>
                <w:szCs w:val="20"/>
              </w:rPr>
              <w:t>Мероприятие</w:t>
            </w:r>
          </w:p>
        </w:tc>
        <w:tc>
          <w:tcPr>
            <w:tcW w:w="992" w:type="dxa"/>
            <w:tcBorders>
              <w:top w:val="single" w:sz="4" w:space="0" w:color="auto"/>
              <w:left w:val="single" w:sz="4" w:space="0" w:color="auto"/>
              <w:bottom w:val="nil"/>
              <w:right w:val="nil"/>
            </w:tcBorders>
            <w:shd w:val="clear" w:color="auto" w:fill="auto"/>
            <w:vAlign w:val="center"/>
          </w:tcPr>
          <w:p w:rsidR="004903EF" w:rsidRPr="00E73E1D" w:rsidRDefault="004903EF" w:rsidP="004903EF">
            <w:pPr>
              <w:pStyle w:val="aff4"/>
              <w:jc w:val="center"/>
              <w:rPr>
                <w:sz w:val="20"/>
                <w:szCs w:val="20"/>
              </w:rPr>
            </w:pPr>
            <w:r w:rsidRPr="00E73E1D">
              <w:rPr>
                <w:rStyle w:val="9pt5"/>
                <w:color w:val="000000"/>
                <w:sz w:val="20"/>
                <w:szCs w:val="20"/>
              </w:rPr>
              <w:t>Итого</w:t>
            </w:r>
          </w:p>
        </w:tc>
        <w:tc>
          <w:tcPr>
            <w:tcW w:w="1063" w:type="dxa"/>
            <w:tcBorders>
              <w:top w:val="single" w:sz="4" w:space="0" w:color="auto"/>
              <w:left w:val="single" w:sz="4" w:space="0" w:color="auto"/>
              <w:bottom w:val="nil"/>
              <w:right w:val="nil"/>
            </w:tcBorders>
            <w:shd w:val="clear" w:color="auto" w:fill="auto"/>
            <w:vAlign w:val="center"/>
          </w:tcPr>
          <w:p w:rsidR="004903EF" w:rsidRPr="009C2E26" w:rsidRDefault="004903EF" w:rsidP="004903EF">
            <w:pPr>
              <w:pStyle w:val="aff4"/>
              <w:jc w:val="center"/>
              <w:rPr>
                <w:b/>
                <w:sz w:val="20"/>
                <w:szCs w:val="20"/>
              </w:rPr>
            </w:pPr>
            <w:r w:rsidRPr="009C2E26">
              <w:rPr>
                <w:b/>
                <w:sz w:val="20"/>
                <w:szCs w:val="20"/>
              </w:rPr>
              <w:t>2018 г.</w:t>
            </w:r>
          </w:p>
        </w:tc>
        <w:tc>
          <w:tcPr>
            <w:tcW w:w="1016" w:type="dxa"/>
            <w:tcBorders>
              <w:top w:val="single" w:sz="4" w:space="0" w:color="auto"/>
              <w:left w:val="single" w:sz="4" w:space="0" w:color="auto"/>
              <w:bottom w:val="nil"/>
              <w:right w:val="nil"/>
            </w:tcBorders>
            <w:shd w:val="clear" w:color="auto" w:fill="auto"/>
            <w:vAlign w:val="center"/>
          </w:tcPr>
          <w:p w:rsidR="004903EF" w:rsidRPr="009C2E26" w:rsidRDefault="004903EF" w:rsidP="004903EF">
            <w:pPr>
              <w:pStyle w:val="aff4"/>
              <w:jc w:val="center"/>
              <w:rPr>
                <w:b/>
                <w:sz w:val="20"/>
                <w:szCs w:val="20"/>
              </w:rPr>
            </w:pPr>
            <w:r w:rsidRPr="009C2E26">
              <w:rPr>
                <w:b/>
                <w:sz w:val="20"/>
                <w:szCs w:val="20"/>
              </w:rPr>
              <w:t>2019 г.</w:t>
            </w:r>
          </w:p>
        </w:tc>
        <w:tc>
          <w:tcPr>
            <w:tcW w:w="1016" w:type="dxa"/>
            <w:tcBorders>
              <w:top w:val="single" w:sz="4" w:space="0" w:color="auto"/>
              <w:left w:val="single" w:sz="4" w:space="0" w:color="auto"/>
              <w:bottom w:val="nil"/>
              <w:right w:val="nil"/>
            </w:tcBorders>
            <w:shd w:val="clear" w:color="auto" w:fill="auto"/>
            <w:vAlign w:val="center"/>
          </w:tcPr>
          <w:p w:rsidR="004903EF" w:rsidRPr="009C2E26" w:rsidRDefault="004903EF" w:rsidP="004903EF">
            <w:pPr>
              <w:pStyle w:val="aff4"/>
              <w:jc w:val="center"/>
              <w:rPr>
                <w:b/>
                <w:sz w:val="20"/>
                <w:szCs w:val="20"/>
              </w:rPr>
            </w:pPr>
            <w:r w:rsidRPr="009C2E26">
              <w:rPr>
                <w:b/>
                <w:sz w:val="20"/>
                <w:szCs w:val="20"/>
              </w:rPr>
              <w:t>2020 г.</w:t>
            </w:r>
          </w:p>
        </w:tc>
        <w:tc>
          <w:tcPr>
            <w:tcW w:w="1016" w:type="dxa"/>
            <w:tcBorders>
              <w:top w:val="single" w:sz="4" w:space="0" w:color="auto"/>
              <w:left w:val="single" w:sz="4" w:space="0" w:color="auto"/>
              <w:bottom w:val="nil"/>
              <w:right w:val="nil"/>
            </w:tcBorders>
            <w:shd w:val="clear" w:color="auto" w:fill="auto"/>
            <w:vAlign w:val="center"/>
          </w:tcPr>
          <w:p w:rsidR="004903EF" w:rsidRPr="009C2E26" w:rsidRDefault="004903EF" w:rsidP="004903EF">
            <w:pPr>
              <w:pStyle w:val="aff4"/>
              <w:jc w:val="center"/>
              <w:rPr>
                <w:b/>
                <w:sz w:val="20"/>
                <w:szCs w:val="20"/>
              </w:rPr>
            </w:pPr>
            <w:r w:rsidRPr="009C2E26">
              <w:rPr>
                <w:b/>
                <w:sz w:val="20"/>
                <w:szCs w:val="20"/>
              </w:rPr>
              <w:t>2021 г.</w:t>
            </w:r>
          </w:p>
        </w:tc>
        <w:tc>
          <w:tcPr>
            <w:tcW w:w="992" w:type="dxa"/>
            <w:tcBorders>
              <w:top w:val="single" w:sz="4" w:space="0" w:color="auto"/>
              <w:left w:val="single" w:sz="4" w:space="0" w:color="auto"/>
              <w:bottom w:val="nil"/>
              <w:right w:val="single" w:sz="4" w:space="0" w:color="auto"/>
            </w:tcBorders>
            <w:shd w:val="clear" w:color="auto" w:fill="auto"/>
            <w:vAlign w:val="center"/>
          </w:tcPr>
          <w:p w:rsidR="004903EF" w:rsidRPr="00E73E1D" w:rsidRDefault="004903EF" w:rsidP="004903EF">
            <w:pPr>
              <w:pStyle w:val="aff4"/>
              <w:jc w:val="center"/>
              <w:rPr>
                <w:sz w:val="20"/>
                <w:szCs w:val="20"/>
              </w:rPr>
            </w:pPr>
            <w:r w:rsidRPr="00E73E1D">
              <w:rPr>
                <w:rStyle w:val="9pt5"/>
                <w:color w:val="000000"/>
                <w:sz w:val="20"/>
                <w:szCs w:val="20"/>
              </w:rPr>
              <w:t>2022-</w:t>
            </w:r>
          </w:p>
          <w:p w:rsidR="004903EF" w:rsidRPr="00E73E1D" w:rsidRDefault="004903EF" w:rsidP="004903EF">
            <w:pPr>
              <w:pStyle w:val="aff4"/>
              <w:jc w:val="center"/>
              <w:rPr>
                <w:sz w:val="20"/>
                <w:szCs w:val="20"/>
              </w:rPr>
            </w:pPr>
            <w:r w:rsidRPr="00E73E1D">
              <w:rPr>
                <w:rStyle w:val="9pt5"/>
                <w:color w:val="000000"/>
                <w:sz w:val="20"/>
                <w:szCs w:val="20"/>
              </w:rPr>
              <w:t>2026гг</w:t>
            </w:r>
            <w:r>
              <w:rPr>
                <w:rStyle w:val="9pt5"/>
                <w:color w:val="000000"/>
                <w:sz w:val="20"/>
                <w:szCs w:val="20"/>
              </w:rPr>
              <w:t>.</w:t>
            </w:r>
          </w:p>
        </w:tc>
      </w:tr>
      <w:tr w:rsidR="004903EF" w:rsidRPr="00FF7976" w:rsidTr="004903EF">
        <w:tc>
          <w:tcPr>
            <w:tcW w:w="9644" w:type="dxa"/>
            <w:gridSpan w:val="7"/>
            <w:tcBorders>
              <w:top w:val="single" w:sz="4" w:space="0" w:color="auto"/>
              <w:left w:val="single" w:sz="4" w:space="0" w:color="auto"/>
              <w:bottom w:val="nil"/>
              <w:right w:val="single" w:sz="4" w:space="0" w:color="auto"/>
            </w:tcBorders>
          </w:tcPr>
          <w:p w:rsidR="004903EF" w:rsidRPr="00FF7976" w:rsidRDefault="004903EF" w:rsidP="004903EF">
            <w:pPr>
              <w:pStyle w:val="aff4"/>
              <w:jc w:val="center"/>
              <w:rPr>
                <w:rStyle w:val="9pt5"/>
                <w:b w:val="0"/>
                <w:color w:val="000000"/>
                <w:sz w:val="20"/>
                <w:szCs w:val="20"/>
              </w:rPr>
            </w:pPr>
            <w:r w:rsidRPr="00FF7976">
              <w:rPr>
                <w:b/>
                <w:i/>
                <w:sz w:val="20"/>
                <w:szCs w:val="20"/>
              </w:rPr>
              <w:t>Предложения по строительству, реконструкции и техническому перевооружению источников тепловой энергии</w:t>
            </w:r>
          </w:p>
        </w:tc>
      </w:tr>
      <w:tr w:rsidR="004903EF" w:rsidRPr="00FF7976" w:rsidTr="004903EF">
        <w:tc>
          <w:tcPr>
            <w:tcW w:w="3549" w:type="dxa"/>
            <w:tcBorders>
              <w:top w:val="single" w:sz="4" w:space="0" w:color="auto"/>
              <w:left w:val="single" w:sz="4" w:space="0" w:color="auto"/>
              <w:bottom w:val="nil"/>
              <w:right w:val="nil"/>
            </w:tcBorders>
            <w:vAlign w:val="center"/>
          </w:tcPr>
          <w:p w:rsidR="004903EF" w:rsidRPr="00FF7976" w:rsidRDefault="004903EF" w:rsidP="004903EF">
            <w:pPr>
              <w:pStyle w:val="aff4"/>
              <w:jc w:val="center"/>
              <w:rPr>
                <w:sz w:val="20"/>
                <w:szCs w:val="20"/>
              </w:rPr>
            </w:pPr>
            <w:r>
              <w:rPr>
                <w:sz w:val="20"/>
                <w:szCs w:val="20"/>
              </w:rPr>
              <w:t>Модернизация центральной котельной</w:t>
            </w:r>
          </w:p>
        </w:tc>
        <w:tc>
          <w:tcPr>
            <w:tcW w:w="992" w:type="dxa"/>
            <w:tcBorders>
              <w:top w:val="single" w:sz="4" w:space="0" w:color="auto"/>
              <w:left w:val="single" w:sz="4" w:space="0" w:color="auto"/>
              <w:bottom w:val="nil"/>
              <w:right w:val="nil"/>
            </w:tcBorders>
            <w:shd w:val="clear" w:color="auto" w:fill="auto"/>
            <w:vAlign w:val="center"/>
          </w:tcPr>
          <w:p w:rsidR="004903EF" w:rsidRPr="00FF7976" w:rsidRDefault="004903EF" w:rsidP="004903EF">
            <w:pPr>
              <w:pStyle w:val="aff4"/>
              <w:jc w:val="center"/>
              <w:rPr>
                <w:sz w:val="20"/>
                <w:szCs w:val="20"/>
              </w:rPr>
            </w:pPr>
            <w:r>
              <w:rPr>
                <w:sz w:val="20"/>
                <w:szCs w:val="20"/>
              </w:rPr>
              <w:t>15550</w:t>
            </w:r>
          </w:p>
        </w:tc>
        <w:tc>
          <w:tcPr>
            <w:tcW w:w="1063" w:type="dxa"/>
            <w:tcBorders>
              <w:top w:val="single" w:sz="4" w:space="0" w:color="auto"/>
              <w:left w:val="single" w:sz="4" w:space="0" w:color="auto"/>
              <w:bottom w:val="nil"/>
              <w:right w:val="single" w:sz="4" w:space="0" w:color="auto"/>
            </w:tcBorders>
            <w:vAlign w:val="center"/>
          </w:tcPr>
          <w:p w:rsidR="004903EF" w:rsidRPr="00FF7976" w:rsidRDefault="004903EF" w:rsidP="004903EF">
            <w:pPr>
              <w:pStyle w:val="aff4"/>
              <w:jc w:val="center"/>
              <w:rPr>
                <w:sz w:val="20"/>
                <w:szCs w:val="20"/>
              </w:rPr>
            </w:pPr>
            <w:r>
              <w:rPr>
                <w:sz w:val="20"/>
                <w:szCs w:val="20"/>
              </w:rPr>
              <w:t>15550</w:t>
            </w:r>
          </w:p>
        </w:tc>
        <w:tc>
          <w:tcPr>
            <w:tcW w:w="1016" w:type="dxa"/>
            <w:tcBorders>
              <w:top w:val="single" w:sz="4" w:space="0" w:color="auto"/>
              <w:left w:val="single" w:sz="4" w:space="0" w:color="auto"/>
              <w:bottom w:val="nil"/>
              <w:right w:val="nil"/>
            </w:tcBorders>
            <w:shd w:val="clear" w:color="auto" w:fill="auto"/>
            <w:vAlign w:val="center"/>
          </w:tcPr>
          <w:p w:rsidR="004903EF" w:rsidRPr="00FF7976" w:rsidRDefault="004903EF" w:rsidP="004903EF">
            <w:pPr>
              <w:pStyle w:val="aff4"/>
              <w:jc w:val="center"/>
              <w:rPr>
                <w:sz w:val="20"/>
                <w:szCs w:val="20"/>
              </w:rPr>
            </w:pPr>
          </w:p>
        </w:tc>
        <w:tc>
          <w:tcPr>
            <w:tcW w:w="1016" w:type="dxa"/>
            <w:tcBorders>
              <w:top w:val="single" w:sz="4" w:space="0" w:color="auto"/>
              <w:left w:val="single" w:sz="4" w:space="0" w:color="auto"/>
              <w:bottom w:val="nil"/>
              <w:right w:val="nil"/>
            </w:tcBorders>
            <w:shd w:val="clear" w:color="auto" w:fill="auto"/>
            <w:vAlign w:val="center"/>
          </w:tcPr>
          <w:p w:rsidR="004903EF" w:rsidRPr="00FF7976" w:rsidRDefault="004903EF" w:rsidP="004903EF">
            <w:pPr>
              <w:pStyle w:val="aff4"/>
              <w:jc w:val="center"/>
              <w:rPr>
                <w:sz w:val="20"/>
                <w:szCs w:val="20"/>
              </w:rPr>
            </w:pPr>
          </w:p>
        </w:tc>
        <w:tc>
          <w:tcPr>
            <w:tcW w:w="1016" w:type="dxa"/>
            <w:tcBorders>
              <w:top w:val="single" w:sz="4" w:space="0" w:color="auto"/>
              <w:left w:val="single" w:sz="4" w:space="0" w:color="auto"/>
              <w:bottom w:val="nil"/>
              <w:right w:val="nil"/>
            </w:tcBorders>
            <w:shd w:val="clear" w:color="auto" w:fill="auto"/>
            <w:vAlign w:val="center"/>
          </w:tcPr>
          <w:p w:rsidR="004903EF" w:rsidRPr="00FF7976" w:rsidRDefault="004903EF" w:rsidP="004903EF">
            <w:pPr>
              <w:pStyle w:val="aff4"/>
              <w:jc w:val="center"/>
              <w:rPr>
                <w:sz w:val="20"/>
                <w:szCs w:val="20"/>
              </w:rPr>
            </w:pPr>
          </w:p>
        </w:tc>
        <w:tc>
          <w:tcPr>
            <w:tcW w:w="992" w:type="dxa"/>
            <w:tcBorders>
              <w:top w:val="single" w:sz="4" w:space="0" w:color="auto"/>
              <w:left w:val="single" w:sz="4" w:space="0" w:color="auto"/>
              <w:bottom w:val="nil"/>
              <w:right w:val="single" w:sz="4" w:space="0" w:color="auto"/>
            </w:tcBorders>
            <w:shd w:val="clear" w:color="auto" w:fill="auto"/>
            <w:vAlign w:val="center"/>
          </w:tcPr>
          <w:p w:rsidR="004903EF" w:rsidRPr="00FF7976" w:rsidRDefault="004903EF" w:rsidP="004903EF">
            <w:pPr>
              <w:pStyle w:val="aff4"/>
              <w:jc w:val="center"/>
              <w:rPr>
                <w:sz w:val="20"/>
                <w:szCs w:val="20"/>
              </w:rPr>
            </w:pPr>
          </w:p>
        </w:tc>
      </w:tr>
      <w:tr w:rsidR="004903EF" w:rsidRPr="00FF7976" w:rsidTr="004903EF">
        <w:tc>
          <w:tcPr>
            <w:tcW w:w="3549" w:type="dxa"/>
            <w:tcBorders>
              <w:top w:val="single" w:sz="4" w:space="0" w:color="auto"/>
              <w:left w:val="single" w:sz="4" w:space="0" w:color="auto"/>
              <w:bottom w:val="nil"/>
              <w:right w:val="nil"/>
            </w:tcBorders>
            <w:vAlign w:val="center"/>
          </w:tcPr>
          <w:p w:rsidR="004903EF" w:rsidRPr="00FF7976" w:rsidRDefault="004903EF" w:rsidP="004903EF">
            <w:pPr>
              <w:pStyle w:val="aff4"/>
              <w:jc w:val="center"/>
              <w:rPr>
                <w:sz w:val="20"/>
                <w:szCs w:val="20"/>
              </w:rPr>
            </w:pPr>
            <w:r>
              <w:rPr>
                <w:sz w:val="20"/>
                <w:szCs w:val="20"/>
              </w:rPr>
              <w:t>Модернизация котельной П</w:t>
            </w:r>
            <w:r w:rsidRPr="00D42390">
              <w:rPr>
                <w:sz w:val="20"/>
                <w:szCs w:val="20"/>
              </w:rPr>
              <w:t>ротивотуберкулезного диспансера</w:t>
            </w:r>
          </w:p>
        </w:tc>
        <w:tc>
          <w:tcPr>
            <w:tcW w:w="992" w:type="dxa"/>
            <w:tcBorders>
              <w:top w:val="single" w:sz="4" w:space="0" w:color="auto"/>
              <w:left w:val="single" w:sz="4" w:space="0" w:color="auto"/>
              <w:bottom w:val="nil"/>
              <w:right w:val="nil"/>
            </w:tcBorders>
            <w:shd w:val="clear" w:color="auto" w:fill="auto"/>
            <w:vAlign w:val="center"/>
          </w:tcPr>
          <w:p w:rsidR="004903EF" w:rsidRPr="00FF7976" w:rsidRDefault="004903EF" w:rsidP="004903EF">
            <w:pPr>
              <w:pStyle w:val="aff4"/>
              <w:jc w:val="center"/>
              <w:rPr>
                <w:sz w:val="20"/>
                <w:szCs w:val="20"/>
              </w:rPr>
            </w:pPr>
            <w:r>
              <w:rPr>
                <w:sz w:val="20"/>
                <w:szCs w:val="20"/>
              </w:rPr>
              <w:t>4110</w:t>
            </w:r>
          </w:p>
        </w:tc>
        <w:tc>
          <w:tcPr>
            <w:tcW w:w="1063" w:type="dxa"/>
            <w:tcBorders>
              <w:top w:val="single" w:sz="4" w:space="0" w:color="auto"/>
              <w:left w:val="single" w:sz="4" w:space="0" w:color="auto"/>
              <w:bottom w:val="nil"/>
              <w:right w:val="single" w:sz="4" w:space="0" w:color="auto"/>
            </w:tcBorders>
            <w:vAlign w:val="center"/>
          </w:tcPr>
          <w:p w:rsidR="004903EF" w:rsidRPr="00FF7976" w:rsidRDefault="004903EF" w:rsidP="004903EF">
            <w:pPr>
              <w:pStyle w:val="aff4"/>
              <w:jc w:val="center"/>
              <w:rPr>
                <w:sz w:val="20"/>
                <w:szCs w:val="20"/>
              </w:rPr>
            </w:pPr>
            <w:r>
              <w:rPr>
                <w:sz w:val="20"/>
                <w:szCs w:val="20"/>
              </w:rPr>
              <w:t>4110</w:t>
            </w:r>
          </w:p>
        </w:tc>
        <w:tc>
          <w:tcPr>
            <w:tcW w:w="1016" w:type="dxa"/>
            <w:tcBorders>
              <w:top w:val="single" w:sz="4" w:space="0" w:color="auto"/>
              <w:left w:val="single" w:sz="4" w:space="0" w:color="auto"/>
              <w:bottom w:val="nil"/>
              <w:right w:val="nil"/>
            </w:tcBorders>
            <w:shd w:val="clear" w:color="auto" w:fill="auto"/>
            <w:vAlign w:val="center"/>
          </w:tcPr>
          <w:p w:rsidR="004903EF" w:rsidRPr="00FF7976" w:rsidRDefault="004903EF" w:rsidP="004903EF">
            <w:pPr>
              <w:pStyle w:val="aff4"/>
              <w:jc w:val="center"/>
              <w:rPr>
                <w:sz w:val="20"/>
                <w:szCs w:val="20"/>
              </w:rPr>
            </w:pPr>
          </w:p>
        </w:tc>
        <w:tc>
          <w:tcPr>
            <w:tcW w:w="1016" w:type="dxa"/>
            <w:tcBorders>
              <w:top w:val="single" w:sz="4" w:space="0" w:color="auto"/>
              <w:left w:val="single" w:sz="4" w:space="0" w:color="auto"/>
              <w:bottom w:val="nil"/>
              <w:right w:val="nil"/>
            </w:tcBorders>
            <w:shd w:val="clear" w:color="auto" w:fill="auto"/>
            <w:vAlign w:val="center"/>
          </w:tcPr>
          <w:p w:rsidR="004903EF" w:rsidRPr="00FF7976" w:rsidRDefault="004903EF" w:rsidP="004903EF">
            <w:pPr>
              <w:pStyle w:val="aff4"/>
              <w:jc w:val="center"/>
              <w:rPr>
                <w:sz w:val="20"/>
                <w:szCs w:val="20"/>
              </w:rPr>
            </w:pPr>
          </w:p>
        </w:tc>
        <w:tc>
          <w:tcPr>
            <w:tcW w:w="1016" w:type="dxa"/>
            <w:tcBorders>
              <w:top w:val="single" w:sz="4" w:space="0" w:color="auto"/>
              <w:left w:val="single" w:sz="4" w:space="0" w:color="auto"/>
              <w:bottom w:val="nil"/>
              <w:right w:val="nil"/>
            </w:tcBorders>
            <w:shd w:val="clear" w:color="auto" w:fill="auto"/>
            <w:vAlign w:val="center"/>
          </w:tcPr>
          <w:p w:rsidR="004903EF" w:rsidRPr="00FF7976" w:rsidRDefault="004903EF" w:rsidP="004903EF">
            <w:pPr>
              <w:pStyle w:val="aff4"/>
              <w:jc w:val="center"/>
              <w:rPr>
                <w:sz w:val="20"/>
                <w:szCs w:val="20"/>
              </w:rPr>
            </w:pPr>
          </w:p>
        </w:tc>
        <w:tc>
          <w:tcPr>
            <w:tcW w:w="992" w:type="dxa"/>
            <w:tcBorders>
              <w:top w:val="single" w:sz="4" w:space="0" w:color="auto"/>
              <w:left w:val="single" w:sz="4" w:space="0" w:color="auto"/>
              <w:bottom w:val="nil"/>
              <w:right w:val="single" w:sz="4" w:space="0" w:color="auto"/>
            </w:tcBorders>
            <w:shd w:val="clear" w:color="auto" w:fill="auto"/>
            <w:vAlign w:val="center"/>
          </w:tcPr>
          <w:p w:rsidR="004903EF" w:rsidRPr="00FF7976" w:rsidRDefault="004903EF" w:rsidP="004903EF">
            <w:pPr>
              <w:pStyle w:val="aff4"/>
              <w:jc w:val="center"/>
              <w:rPr>
                <w:sz w:val="20"/>
                <w:szCs w:val="20"/>
              </w:rPr>
            </w:pPr>
          </w:p>
        </w:tc>
      </w:tr>
      <w:tr w:rsidR="004903EF" w:rsidRPr="00FF7976" w:rsidTr="004903EF">
        <w:tc>
          <w:tcPr>
            <w:tcW w:w="3549" w:type="dxa"/>
            <w:tcBorders>
              <w:top w:val="single" w:sz="4" w:space="0" w:color="auto"/>
              <w:left w:val="single" w:sz="4" w:space="0" w:color="auto"/>
              <w:bottom w:val="nil"/>
              <w:right w:val="nil"/>
            </w:tcBorders>
            <w:vAlign w:val="center"/>
          </w:tcPr>
          <w:p w:rsidR="004903EF" w:rsidRPr="00FF7976" w:rsidRDefault="004903EF" w:rsidP="004903EF">
            <w:pPr>
              <w:pStyle w:val="aff4"/>
              <w:jc w:val="center"/>
              <w:rPr>
                <w:sz w:val="20"/>
                <w:szCs w:val="20"/>
              </w:rPr>
            </w:pPr>
            <w:r>
              <w:rPr>
                <w:sz w:val="20"/>
                <w:szCs w:val="20"/>
              </w:rPr>
              <w:t>Модернизация котельной ЦРБ</w:t>
            </w:r>
          </w:p>
        </w:tc>
        <w:tc>
          <w:tcPr>
            <w:tcW w:w="992" w:type="dxa"/>
            <w:tcBorders>
              <w:top w:val="single" w:sz="4" w:space="0" w:color="auto"/>
              <w:left w:val="single" w:sz="4" w:space="0" w:color="auto"/>
              <w:bottom w:val="nil"/>
              <w:right w:val="nil"/>
            </w:tcBorders>
            <w:shd w:val="clear" w:color="auto" w:fill="auto"/>
            <w:vAlign w:val="center"/>
          </w:tcPr>
          <w:p w:rsidR="004903EF" w:rsidRPr="00FF7976" w:rsidRDefault="004903EF" w:rsidP="004903EF">
            <w:pPr>
              <w:pStyle w:val="aff4"/>
              <w:jc w:val="center"/>
              <w:rPr>
                <w:sz w:val="20"/>
                <w:szCs w:val="20"/>
              </w:rPr>
            </w:pPr>
            <w:r>
              <w:rPr>
                <w:sz w:val="20"/>
                <w:szCs w:val="20"/>
              </w:rPr>
              <w:t>5390</w:t>
            </w:r>
          </w:p>
        </w:tc>
        <w:tc>
          <w:tcPr>
            <w:tcW w:w="1063" w:type="dxa"/>
            <w:tcBorders>
              <w:top w:val="single" w:sz="4" w:space="0" w:color="auto"/>
              <w:left w:val="single" w:sz="4" w:space="0" w:color="auto"/>
              <w:bottom w:val="nil"/>
              <w:right w:val="single" w:sz="4" w:space="0" w:color="auto"/>
            </w:tcBorders>
            <w:vAlign w:val="center"/>
          </w:tcPr>
          <w:p w:rsidR="004903EF" w:rsidRPr="00FF7976" w:rsidRDefault="004903EF" w:rsidP="004903EF">
            <w:pPr>
              <w:pStyle w:val="aff4"/>
              <w:jc w:val="center"/>
              <w:rPr>
                <w:sz w:val="20"/>
                <w:szCs w:val="20"/>
              </w:rPr>
            </w:pPr>
            <w:r>
              <w:rPr>
                <w:sz w:val="20"/>
                <w:szCs w:val="20"/>
              </w:rPr>
              <w:t>5390</w:t>
            </w:r>
          </w:p>
        </w:tc>
        <w:tc>
          <w:tcPr>
            <w:tcW w:w="1016" w:type="dxa"/>
            <w:tcBorders>
              <w:top w:val="single" w:sz="4" w:space="0" w:color="auto"/>
              <w:left w:val="single" w:sz="4" w:space="0" w:color="auto"/>
              <w:bottom w:val="nil"/>
              <w:right w:val="nil"/>
            </w:tcBorders>
            <w:shd w:val="clear" w:color="auto" w:fill="auto"/>
            <w:vAlign w:val="center"/>
          </w:tcPr>
          <w:p w:rsidR="004903EF" w:rsidRPr="00FF7976" w:rsidRDefault="004903EF" w:rsidP="004903EF">
            <w:pPr>
              <w:spacing w:after="0" w:line="240" w:lineRule="auto"/>
              <w:ind w:firstLine="0"/>
              <w:jc w:val="center"/>
              <w:rPr>
                <w:color w:val="000000"/>
                <w:sz w:val="20"/>
                <w:szCs w:val="20"/>
              </w:rPr>
            </w:pPr>
          </w:p>
        </w:tc>
        <w:tc>
          <w:tcPr>
            <w:tcW w:w="1016" w:type="dxa"/>
            <w:tcBorders>
              <w:top w:val="single" w:sz="4" w:space="0" w:color="auto"/>
              <w:left w:val="single" w:sz="4" w:space="0" w:color="auto"/>
              <w:bottom w:val="nil"/>
              <w:right w:val="nil"/>
            </w:tcBorders>
            <w:shd w:val="clear" w:color="auto" w:fill="auto"/>
            <w:vAlign w:val="center"/>
          </w:tcPr>
          <w:p w:rsidR="004903EF" w:rsidRPr="00FF7976" w:rsidRDefault="004903EF" w:rsidP="004903EF">
            <w:pPr>
              <w:spacing w:after="0" w:line="240" w:lineRule="auto"/>
              <w:ind w:firstLine="0"/>
              <w:jc w:val="center"/>
              <w:rPr>
                <w:color w:val="000000"/>
                <w:sz w:val="20"/>
                <w:szCs w:val="20"/>
              </w:rPr>
            </w:pPr>
          </w:p>
        </w:tc>
        <w:tc>
          <w:tcPr>
            <w:tcW w:w="1016" w:type="dxa"/>
            <w:tcBorders>
              <w:top w:val="single" w:sz="4" w:space="0" w:color="auto"/>
              <w:left w:val="single" w:sz="4" w:space="0" w:color="auto"/>
              <w:bottom w:val="nil"/>
              <w:right w:val="nil"/>
            </w:tcBorders>
            <w:shd w:val="clear" w:color="auto" w:fill="auto"/>
            <w:vAlign w:val="center"/>
          </w:tcPr>
          <w:p w:rsidR="004903EF" w:rsidRPr="00FF7976" w:rsidRDefault="004903EF" w:rsidP="004903EF">
            <w:pPr>
              <w:spacing w:after="0" w:line="240" w:lineRule="auto"/>
              <w:ind w:firstLine="0"/>
              <w:jc w:val="center"/>
              <w:rPr>
                <w:color w:val="000000"/>
                <w:sz w:val="20"/>
                <w:szCs w:val="20"/>
              </w:rPr>
            </w:pPr>
          </w:p>
        </w:tc>
        <w:tc>
          <w:tcPr>
            <w:tcW w:w="992" w:type="dxa"/>
            <w:tcBorders>
              <w:top w:val="single" w:sz="4" w:space="0" w:color="auto"/>
              <w:left w:val="single" w:sz="4" w:space="0" w:color="auto"/>
              <w:bottom w:val="nil"/>
              <w:right w:val="single" w:sz="4" w:space="0" w:color="auto"/>
            </w:tcBorders>
            <w:shd w:val="clear" w:color="auto" w:fill="auto"/>
            <w:vAlign w:val="center"/>
          </w:tcPr>
          <w:p w:rsidR="004903EF" w:rsidRPr="00FF7976" w:rsidRDefault="004903EF" w:rsidP="004903EF">
            <w:pPr>
              <w:spacing w:after="0" w:line="240" w:lineRule="auto"/>
              <w:ind w:firstLine="0"/>
              <w:jc w:val="center"/>
              <w:rPr>
                <w:color w:val="000000"/>
                <w:sz w:val="20"/>
                <w:szCs w:val="20"/>
              </w:rPr>
            </w:pPr>
          </w:p>
        </w:tc>
      </w:tr>
      <w:tr w:rsidR="004903EF" w:rsidRPr="00FF7976" w:rsidTr="004903EF">
        <w:tc>
          <w:tcPr>
            <w:tcW w:w="3549" w:type="dxa"/>
            <w:tcBorders>
              <w:top w:val="single" w:sz="4" w:space="0" w:color="auto"/>
              <w:left w:val="single" w:sz="4" w:space="0" w:color="auto"/>
              <w:bottom w:val="nil"/>
              <w:right w:val="nil"/>
            </w:tcBorders>
          </w:tcPr>
          <w:p w:rsidR="004903EF" w:rsidRPr="00D42390" w:rsidRDefault="004903EF" w:rsidP="004903EF">
            <w:pPr>
              <w:spacing w:after="0" w:line="240" w:lineRule="auto"/>
              <w:ind w:firstLine="0"/>
              <w:jc w:val="left"/>
              <w:rPr>
                <w:sz w:val="20"/>
                <w:szCs w:val="20"/>
              </w:rPr>
            </w:pPr>
            <w:r w:rsidRPr="00D42390">
              <w:rPr>
                <w:sz w:val="20"/>
                <w:szCs w:val="20"/>
              </w:rPr>
              <w:t xml:space="preserve">Строительство новой котельной </w:t>
            </w:r>
            <w:r>
              <w:rPr>
                <w:sz w:val="20"/>
                <w:szCs w:val="20"/>
              </w:rPr>
              <w:t>Аэропорт</w:t>
            </w:r>
            <w:r w:rsidRPr="00D42390">
              <w:rPr>
                <w:sz w:val="20"/>
                <w:szCs w:val="20"/>
              </w:rPr>
              <w:t xml:space="preserve"> мощностью 6 МВт</w:t>
            </w:r>
          </w:p>
        </w:tc>
        <w:tc>
          <w:tcPr>
            <w:tcW w:w="992" w:type="dxa"/>
            <w:tcBorders>
              <w:top w:val="single" w:sz="4" w:space="0" w:color="auto"/>
              <w:left w:val="single" w:sz="4" w:space="0" w:color="auto"/>
              <w:bottom w:val="nil"/>
              <w:right w:val="nil"/>
            </w:tcBorders>
            <w:shd w:val="clear" w:color="auto" w:fill="auto"/>
            <w:vAlign w:val="center"/>
          </w:tcPr>
          <w:p w:rsidR="004903EF" w:rsidRPr="00FF7976" w:rsidRDefault="00CD7514" w:rsidP="004903EF">
            <w:pPr>
              <w:pStyle w:val="aff4"/>
              <w:jc w:val="center"/>
              <w:rPr>
                <w:sz w:val="20"/>
                <w:szCs w:val="20"/>
              </w:rPr>
            </w:pPr>
            <w:r>
              <w:rPr>
                <w:sz w:val="20"/>
                <w:szCs w:val="20"/>
              </w:rPr>
              <w:t>44129</w:t>
            </w:r>
          </w:p>
        </w:tc>
        <w:tc>
          <w:tcPr>
            <w:tcW w:w="1063" w:type="dxa"/>
            <w:tcBorders>
              <w:top w:val="single" w:sz="4" w:space="0" w:color="auto"/>
              <w:left w:val="single" w:sz="4" w:space="0" w:color="auto"/>
              <w:bottom w:val="nil"/>
              <w:right w:val="nil"/>
            </w:tcBorders>
            <w:shd w:val="clear" w:color="auto" w:fill="auto"/>
            <w:vAlign w:val="center"/>
          </w:tcPr>
          <w:p w:rsidR="004903EF" w:rsidRPr="00FF7976" w:rsidRDefault="00CD7514" w:rsidP="004903EF">
            <w:pPr>
              <w:spacing w:after="0" w:line="240" w:lineRule="auto"/>
              <w:ind w:firstLine="0"/>
              <w:jc w:val="center"/>
              <w:rPr>
                <w:color w:val="000000"/>
                <w:sz w:val="20"/>
                <w:szCs w:val="20"/>
              </w:rPr>
            </w:pPr>
            <w:r>
              <w:rPr>
                <w:color w:val="000000"/>
                <w:sz w:val="20"/>
                <w:szCs w:val="20"/>
              </w:rPr>
              <w:t>44129</w:t>
            </w:r>
          </w:p>
        </w:tc>
        <w:tc>
          <w:tcPr>
            <w:tcW w:w="1016" w:type="dxa"/>
            <w:tcBorders>
              <w:top w:val="single" w:sz="4" w:space="0" w:color="auto"/>
              <w:left w:val="single" w:sz="4" w:space="0" w:color="auto"/>
              <w:bottom w:val="nil"/>
              <w:right w:val="nil"/>
            </w:tcBorders>
            <w:shd w:val="clear" w:color="auto" w:fill="auto"/>
            <w:vAlign w:val="center"/>
          </w:tcPr>
          <w:p w:rsidR="004903EF" w:rsidRPr="00FF7976" w:rsidRDefault="004903EF" w:rsidP="004903EF">
            <w:pPr>
              <w:spacing w:after="0" w:line="240" w:lineRule="auto"/>
              <w:ind w:firstLine="0"/>
              <w:jc w:val="center"/>
              <w:rPr>
                <w:color w:val="000000"/>
                <w:sz w:val="20"/>
                <w:szCs w:val="20"/>
              </w:rPr>
            </w:pPr>
          </w:p>
        </w:tc>
        <w:tc>
          <w:tcPr>
            <w:tcW w:w="1016" w:type="dxa"/>
            <w:tcBorders>
              <w:top w:val="single" w:sz="4" w:space="0" w:color="auto"/>
              <w:left w:val="single" w:sz="4" w:space="0" w:color="auto"/>
              <w:bottom w:val="nil"/>
              <w:right w:val="nil"/>
            </w:tcBorders>
            <w:shd w:val="clear" w:color="auto" w:fill="auto"/>
            <w:vAlign w:val="center"/>
          </w:tcPr>
          <w:p w:rsidR="004903EF" w:rsidRPr="00FF7976" w:rsidRDefault="004903EF" w:rsidP="004903EF">
            <w:pPr>
              <w:spacing w:after="0" w:line="240" w:lineRule="auto"/>
              <w:ind w:firstLine="0"/>
              <w:jc w:val="center"/>
              <w:rPr>
                <w:color w:val="000000"/>
                <w:sz w:val="20"/>
                <w:szCs w:val="20"/>
              </w:rPr>
            </w:pPr>
          </w:p>
        </w:tc>
        <w:tc>
          <w:tcPr>
            <w:tcW w:w="1016" w:type="dxa"/>
            <w:tcBorders>
              <w:top w:val="single" w:sz="4" w:space="0" w:color="auto"/>
              <w:left w:val="single" w:sz="4" w:space="0" w:color="auto"/>
              <w:bottom w:val="nil"/>
              <w:right w:val="nil"/>
            </w:tcBorders>
            <w:shd w:val="clear" w:color="auto" w:fill="auto"/>
            <w:vAlign w:val="center"/>
          </w:tcPr>
          <w:p w:rsidR="004903EF" w:rsidRPr="00FF7976" w:rsidRDefault="004903EF" w:rsidP="004903EF">
            <w:pPr>
              <w:spacing w:after="0" w:line="240" w:lineRule="auto"/>
              <w:ind w:firstLine="0"/>
              <w:jc w:val="center"/>
              <w:rPr>
                <w:color w:val="000000"/>
                <w:sz w:val="20"/>
                <w:szCs w:val="20"/>
              </w:rPr>
            </w:pPr>
          </w:p>
        </w:tc>
        <w:tc>
          <w:tcPr>
            <w:tcW w:w="992" w:type="dxa"/>
            <w:tcBorders>
              <w:top w:val="single" w:sz="4" w:space="0" w:color="auto"/>
              <w:left w:val="single" w:sz="4" w:space="0" w:color="auto"/>
              <w:bottom w:val="nil"/>
              <w:right w:val="single" w:sz="4" w:space="0" w:color="auto"/>
            </w:tcBorders>
            <w:shd w:val="clear" w:color="auto" w:fill="auto"/>
            <w:vAlign w:val="center"/>
          </w:tcPr>
          <w:p w:rsidR="004903EF" w:rsidRPr="00FF7976" w:rsidRDefault="004903EF" w:rsidP="004903EF">
            <w:pPr>
              <w:spacing w:after="0" w:line="240" w:lineRule="auto"/>
              <w:ind w:firstLine="0"/>
              <w:jc w:val="center"/>
              <w:rPr>
                <w:color w:val="000000"/>
                <w:sz w:val="20"/>
                <w:szCs w:val="20"/>
              </w:rPr>
            </w:pPr>
          </w:p>
        </w:tc>
      </w:tr>
      <w:tr w:rsidR="004903EF" w:rsidRPr="00FF7976" w:rsidTr="004903EF">
        <w:tc>
          <w:tcPr>
            <w:tcW w:w="3549" w:type="dxa"/>
            <w:tcBorders>
              <w:top w:val="single" w:sz="4" w:space="0" w:color="auto"/>
              <w:left w:val="single" w:sz="4" w:space="0" w:color="auto"/>
              <w:bottom w:val="nil"/>
              <w:right w:val="nil"/>
            </w:tcBorders>
          </w:tcPr>
          <w:p w:rsidR="004903EF" w:rsidRPr="00D42390" w:rsidRDefault="004903EF" w:rsidP="004903EF">
            <w:pPr>
              <w:spacing w:after="0" w:line="240" w:lineRule="auto"/>
              <w:ind w:firstLine="0"/>
              <w:jc w:val="left"/>
              <w:rPr>
                <w:sz w:val="20"/>
                <w:szCs w:val="20"/>
              </w:rPr>
            </w:pPr>
            <w:r w:rsidRPr="00D42390">
              <w:rPr>
                <w:sz w:val="20"/>
                <w:szCs w:val="20"/>
              </w:rPr>
              <w:t>Строительство 2 этапа блочно-модульной котельной. Расширение котельной до 9 МВт</w:t>
            </w:r>
          </w:p>
        </w:tc>
        <w:tc>
          <w:tcPr>
            <w:tcW w:w="992" w:type="dxa"/>
            <w:tcBorders>
              <w:top w:val="single" w:sz="4" w:space="0" w:color="auto"/>
              <w:left w:val="single" w:sz="4" w:space="0" w:color="auto"/>
              <w:bottom w:val="nil"/>
              <w:right w:val="nil"/>
            </w:tcBorders>
            <w:shd w:val="clear" w:color="auto" w:fill="auto"/>
            <w:vAlign w:val="center"/>
          </w:tcPr>
          <w:p w:rsidR="004903EF" w:rsidRPr="00FF7976" w:rsidRDefault="004903EF" w:rsidP="004903EF">
            <w:pPr>
              <w:pStyle w:val="aff4"/>
              <w:jc w:val="center"/>
              <w:rPr>
                <w:sz w:val="20"/>
                <w:szCs w:val="20"/>
              </w:rPr>
            </w:pPr>
            <w:r>
              <w:rPr>
                <w:sz w:val="20"/>
                <w:szCs w:val="20"/>
              </w:rPr>
              <w:t>53000</w:t>
            </w:r>
          </w:p>
        </w:tc>
        <w:tc>
          <w:tcPr>
            <w:tcW w:w="1063" w:type="dxa"/>
            <w:tcBorders>
              <w:top w:val="single" w:sz="4" w:space="0" w:color="auto"/>
              <w:left w:val="single" w:sz="4" w:space="0" w:color="auto"/>
              <w:bottom w:val="nil"/>
              <w:right w:val="nil"/>
            </w:tcBorders>
            <w:shd w:val="clear" w:color="auto" w:fill="auto"/>
            <w:vAlign w:val="center"/>
          </w:tcPr>
          <w:p w:rsidR="004903EF" w:rsidRPr="00FF7976" w:rsidRDefault="004903EF" w:rsidP="004903EF">
            <w:pPr>
              <w:spacing w:after="0" w:line="240" w:lineRule="auto"/>
              <w:ind w:firstLine="0"/>
              <w:jc w:val="center"/>
              <w:rPr>
                <w:color w:val="000000"/>
                <w:sz w:val="20"/>
                <w:szCs w:val="20"/>
              </w:rPr>
            </w:pPr>
          </w:p>
        </w:tc>
        <w:tc>
          <w:tcPr>
            <w:tcW w:w="1016" w:type="dxa"/>
            <w:tcBorders>
              <w:top w:val="single" w:sz="4" w:space="0" w:color="auto"/>
              <w:left w:val="single" w:sz="4" w:space="0" w:color="auto"/>
              <w:bottom w:val="nil"/>
              <w:right w:val="nil"/>
            </w:tcBorders>
            <w:shd w:val="clear" w:color="auto" w:fill="auto"/>
            <w:vAlign w:val="center"/>
          </w:tcPr>
          <w:p w:rsidR="004903EF" w:rsidRPr="00FF7976" w:rsidRDefault="004903EF" w:rsidP="004903EF">
            <w:pPr>
              <w:spacing w:after="0" w:line="240" w:lineRule="auto"/>
              <w:ind w:firstLine="0"/>
              <w:jc w:val="center"/>
              <w:rPr>
                <w:color w:val="000000"/>
                <w:sz w:val="20"/>
                <w:szCs w:val="20"/>
              </w:rPr>
            </w:pPr>
          </w:p>
        </w:tc>
        <w:tc>
          <w:tcPr>
            <w:tcW w:w="2032" w:type="dxa"/>
            <w:gridSpan w:val="2"/>
            <w:tcBorders>
              <w:top w:val="single" w:sz="4" w:space="0" w:color="auto"/>
              <w:left w:val="single" w:sz="4" w:space="0" w:color="auto"/>
              <w:bottom w:val="nil"/>
              <w:right w:val="nil"/>
            </w:tcBorders>
            <w:shd w:val="clear" w:color="auto" w:fill="auto"/>
            <w:vAlign w:val="center"/>
          </w:tcPr>
          <w:p w:rsidR="004903EF" w:rsidRPr="00FF7976" w:rsidRDefault="004903EF" w:rsidP="004903EF">
            <w:pPr>
              <w:spacing w:after="0" w:line="240" w:lineRule="auto"/>
              <w:ind w:firstLine="0"/>
              <w:jc w:val="center"/>
              <w:rPr>
                <w:color w:val="000000"/>
                <w:sz w:val="20"/>
                <w:szCs w:val="20"/>
              </w:rPr>
            </w:pPr>
            <w:r>
              <w:rPr>
                <w:color w:val="000000"/>
                <w:sz w:val="20"/>
                <w:szCs w:val="20"/>
              </w:rPr>
              <w:t>53000</w:t>
            </w:r>
          </w:p>
        </w:tc>
        <w:tc>
          <w:tcPr>
            <w:tcW w:w="992" w:type="dxa"/>
            <w:tcBorders>
              <w:top w:val="single" w:sz="4" w:space="0" w:color="auto"/>
              <w:left w:val="single" w:sz="4" w:space="0" w:color="auto"/>
              <w:bottom w:val="nil"/>
              <w:right w:val="single" w:sz="4" w:space="0" w:color="auto"/>
            </w:tcBorders>
            <w:shd w:val="clear" w:color="auto" w:fill="auto"/>
            <w:vAlign w:val="center"/>
          </w:tcPr>
          <w:p w:rsidR="004903EF" w:rsidRPr="00FF7976" w:rsidRDefault="004903EF" w:rsidP="004903EF">
            <w:pPr>
              <w:spacing w:after="0" w:line="240" w:lineRule="auto"/>
              <w:ind w:firstLine="0"/>
              <w:jc w:val="center"/>
              <w:rPr>
                <w:color w:val="000000"/>
                <w:sz w:val="20"/>
                <w:szCs w:val="20"/>
              </w:rPr>
            </w:pPr>
          </w:p>
        </w:tc>
      </w:tr>
      <w:tr w:rsidR="004903EF" w:rsidRPr="00FF7976" w:rsidTr="004903EF">
        <w:tc>
          <w:tcPr>
            <w:tcW w:w="9644" w:type="dxa"/>
            <w:gridSpan w:val="7"/>
            <w:tcBorders>
              <w:top w:val="single" w:sz="4" w:space="0" w:color="auto"/>
              <w:left w:val="single" w:sz="4" w:space="0" w:color="auto"/>
              <w:bottom w:val="nil"/>
              <w:right w:val="single" w:sz="4" w:space="0" w:color="auto"/>
            </w:tcBorders>
          </w:tcPr>
          <w:p w:rsidR="004903EF" w:rsidRPr="00FF7976" w:rsidRDefault="004903EF" w:rsidP="004903EF">
            <w:pPr>
              <w:spacing w:after="0" w:line="240" w:lineRule="auto"/>
              <w:ind w:firstLine="0"/>
              <w:jc w:val="center"/>
              <w:rPr>
                <w:b/>
                <w:i/>
                <w:color w:val="000000"/>
                <w:sz w:val="20"/>
                <w:szCs w:val="20"/>
              </w:rPr>
            </w:pPr>
            <w:r w:rsidRPr="00FF7976">
              <w:rPr>
                <w:b/>
                <w:i/>
                <w:sz w:val="20"/>
                <w:szCs w:val="20"/>
              </w:rPr>
              <w:t>Предложения по реконструкции, модернизации, прокладке тепловых сетей</w:t>
            </w:r>
          </w:p>
        </w:tc>
      </w:tr>
      <w:tr w:rsidR="004903EF" w:rsidRPr="00E73E1D" w:rsidTr="004903EF">
        <w:tc>
          <w:tcPr>
            <w:tcW w:w="3549" w:type="dxa"/>
            <w:tcBorders>
              <w:top w:val="single" w:sz="4" w:space="0" w:color="auto"/>
              <w:left w:val="single" w:sz="4" w:space="0" w:color="auto"/>
              <w:bottom w:val="nil"/>
              <w:right w:val="nil"/>
            </w:tcBorders>
            <w:vAlign w:val="center"/>
          </w:tcPr>
          <w:p w:rsidR="004903EF" w:rsidRDefault="004903EF" w:rsidP="004903EF">
            <w:pPr>
              <w:pStyle w:val="aff4"/>
              <w:jc w:val="center"/>
              <w:rPr>
                <w:rStyle w:val="9pt4"/>
                <w:color w:val="000000"/>
                <w:sz w:val="20"/>
                <w:szCs w:val="20"/>
              </w:rPr>
            </w:pPr>
            <w:r w:rsidRPr="005A4E23">
              <w:rPr>
                <w:color w:val="000000"/>
                <w:sz w:val="20"/>
                <w:szCs w:val="20"/>
              </w:rPr>
              <w:t xml:space="preserve">Реконструкция существующих тепловых сетей протяженностью </w:t>
            </w:r>
            <w:smartTag w:uri="urn:schemas-microsoft-com:office:smarttags" w:element="metricconverter">
              <w:smartTagPr>
                <w:attr w:name="ProductID" w:val="13,0 км"/>
              </w:smartTagPr>
              <w:r w:rsidRPr="005A4E23">
                <w:rPr>
                  <w:color w:val="000000"/>
                  <w:sz w:val="20"/>
                  <w:szCs w:val="20"/>
                </w:rPr>
                <w:t>13,0 км</w:t>
              </w:r>
            </w:smartTag>
          </w:p>
        </w:tc>
        <w:tc>
          <w:tcPr>
            <w:tcW w:w="992" w:type="dxa"/>
            <w:tcBorders>
              <w:top w:val="single" w:sz="4" w:space="0" w:color="auto"/>
              <w:left w:val="single" w:sz="4" w:space="0" w:color="auto"/>
              <w:bottom w:val="nil"/>
              <w:right w:val="nil"/>
            </w:tcBorders>
            <w:shd w:val="clear" w:color="auto" w:fill="auto"/>
            <w:vAlign w:val="center"/>
          </w:tcPr>
          <w:p w:rsidR="004903EF" w:rsidRDefault="004903EF" w:rsidP="004903EF">
            <w:pPr>
              <w:pStyle w:val="aff4"/>
              <w:jc w:val="center"/>
              <w:rPr>
                <w:sz w:val="20"/>
                <w:szCs w:val="20"/>
              </w:rPr>
            </w:pPr>
            <w:r>
              <w:rPr>
                <w:sz w:val="20"/>
                <w:szCs w:val="20"/>
              </w:rPr>
              <w:t>97500</w:t>
            </w:r>
          </w:p>
        </w:tc>
        <w:tc>
          <w:tcPr>
            <w:tcW w:w="1063" w:type="dxa"/>
            <w:tcBorders>
              <w:top w:val="single" w:sz="4" w:space="0" w:color="auto"/>
              <w:left w:val="single" w:sz="4" w:space="0" w:color="auto"/>
              <w:bottom w:val="nil"/>
              <w:right w:val="nil"/>
            </w:tcBorders>
            <w:shd w:val="clear" w:color="auto" w:fill="auto"/>
            <w:vAlign w:val="center"/>
          </w:tcPr>
          <w:p w:rsidR="004903EF" w:rsidRPr="005A4E23" w:rsidRDefault="004903EF" w:rsidP="004903EF">
            <w:pPr>
              <w:spacing w:after="0" w:line="240" w:lineRule="auto"/>
              <w:ind w:firstLine="0"/>
              <w:jc w:val="center"/>
              <w:rPr>
                <w:color w:val="000000"/>
                <w:sz w:val="20"/>
                <w:szCs w:val="20"/>
              </w:rPr>
            </w:pPr>
            <w:r>
              <w:rPr>
                <w:color w:val="000000"/>
                <w:sz w:val="20"/>
                <w:szCs w:val="20"/>
              </w:rPr>
              <w:t>3000</w:t>
            </w:r>
          </w:p>
        </w:tc>
        <w:tc>
          <w:tcPr>
            <w:tcW w:w="1016" w:type="dxa"/>
            <w:tcBorders>
              <w:top w:val="single" w:sz="4" w:space="0" w:color="auto"/>
              <w:left w:val="single" w:sz="4" w:space="0" w:color="auto"/>
              <w:bottom w:val="nil"/>
              <w:right w:val="nil"/>
            </w:tcBorders>
            <w:shd w:val="clear" w:color="auto" w:fill="auto"/>
            <w:vAlign w:val="center"/>
          </w:tcPr>
          <w:p w:rsidR="004903EF" w:rsidRPr="005A4E23" w:rsidRDefault="004903EF" w:rsidP="004903EF">
            <w:pPr>
              <w:spacing w:after="0" w:line="240" w:lineRule="auto"/>
              <w:ind w:firstLine="0"/>
              <w:jc w:val="center"/>
              <w:rPr>
                <w:color w:val="000000"/>
                <w:sz w:val="20"/>
                <w:szCs w:val="20"/>
              </w:rPr>
            </w:pPr>
            <w:r>
              <w:rPr>
                <w:color w:val="000000"/>
                <w:sz w:val="20"/>
                <w:szCs w:val="20"/>
              </w:rPr>
              <w:t>5000</w:t>
            </w:r>
          </w:p>
        </w:tc>
        <w:tc>
          <w:tcPr>
            <w:tcW w:w="1016" w:type="dxa"/>
            <w:tcBorders>
              <w:top w:val="single" w:sz="4" w:space="0" w:color="auto"/>
              <w:left w:val="single" w:sz="4" w:space="0" w:color="auto"/>
              <w:bottom w:val="nil"/>
              <w:right w:val="nil"/>
            </w:tcBorders>
            <w:shd w:val="clear" w:color="auto" w:fill="auto"/>
            <w:vAlign w:val="center"/>
          </w:tcPr>
          <w:p w:rsidR="004903EF" w:rsidRPr="005A4E23" w:rsidRDefault="004903EF" w:rsidP="004903EF">
            <w:pPr>
              <w:spacing w:after="0" w:line="240" w:lineRule="auto"/>
              <w:ind w:firstLine="0"/>
              <w:jc w:val="center"/>
              <w:rPr>
                <w:color w:val="000000"/>
                <w:sz w:val="20"/>
                <w:szCs w:val="20"/>
              </w:rPr>
            </w:pPr>
            <w:r>
              <w:rPr>
                <w:color w:val="000000"/>
                <w:sz w:val="20"/>
                <w:szCs w:val="20"/>
              </w:rPr>
              <w:t>5000</w:t>
            </w:r>
          </w:p>
        </w:tc>
        <w:tc>
          <w:tcPr>
            <w:tcW w:w="1016" w:type="dxa"/>
            <w:tcBorders>
              <w:top w:val="single" w:sz="4" w:space="0" w:color="auto"/>
              <w:left w:val="single" w:sz="4" w:space="0" w:color="auto"/>
              <w:bottom w:val="nil"/>
              <w:right w:val="nil"/>
            </w:tcBorders>
            <w:shd w:val="clear" w:color="auto" w:fill="auto"/>
            <w:vAlign w:val="center"/>
          </w:tcPr>
          <w:p w:rsidR="004903EF" w:rsidRPr="005A4E23" w:rsidRDefault="004903EF" w:rsidP="004903EF">
            <w:pPr>
              <w:spacing w:after="0" w:line="240" w:lineRule="auto"/>
              <w:ind w:firstLine="0"/>
              <w:jc w:val="center"/>
              <w:rPr>
                <w:color w:val="000000"/>
                <w:sz w:val="20"/>
                <w:szCs w:val="20"/>
              </w:rPr>
            </w:pPr>
            <w:r>
              <w:rPr>
                <w:color w:val="000000"/>
                <w:sz w:val="20"/>
                <w:szCs w:val="20"/>
              </w:rPr>
              <w:t>5000</w:t>
            </w:r>
          </w:p>
        </w:tc>
        <w:tc>
          <w:tcPr>
            <w:tcW w:w="992" w:type="dxa"/>
            <w:tcBorders>
              <w:top w:val="single" w:sz="4" w:space="0" w:color="auto"/>
              <w:left w:val="single" w:sz="4" w:space="0" w:color="auto"/>
              <w:bottom w:val="nil"/>
              <w:right w:val="single" w:sz="4" w:space="0" w:color="auto"/>
            </w:tcBorders>
            <w:shd w:val="clear" w:color="auto" w:fill="auto"/>
            <w:vAlign w:val="center"/>
          </w:tcPr>
          <w:p w:rsidR="004903EF" w:rsidRPr="005A4E23" w:rsidRDefault="004903EF" w:rsidP="004903EF">
            <w:pPr>
              <w:spacing w:after="0" w:line="240" w:lineRule="auto"/>
              <w:ind w:firstLine="0"/>
              <w:jc w:val="center"/>
              <w:rPr>
                <w:color w:val="000000"/>
                <w:sz w:val="20"/>
                <w:szCs w:val="20"/>
              </w:rPr>
            </w:pPr>
            <w:r>
              <w:rPr>
                <w:color w:val="000000"/>
                <w:sz w:val="20"/>
                <w:szCs w:val="20"/>
              </w:rPr>
              <w:t>79500</w:t>
            </w:r>
          </w:p>
        </w:tc>
      </w:tr>
      <w:tr w:rsidR="004903EF" w:rsidRPr="00E73E1D" w:rsidTr="004903EF">
        <w:tc>
          <w:tcPr>
            <w:tcW w:w="3549" w:type="dxa"/>
            <w:tcBorders>
              <w:top w:val="single" w:sz="4" w:space="0" w:color="auto"/>
              <w:left w:val="single" w:sz="4" w:space="0" w:color="auto"/>
              <w:bottom w:val="nil"/>
              <w:right w:val="nil"/>
            </w:tcBorders>
            <w:vAlign w:val="center"/>
          </w:tcPr>
          <w:p w:rsidR="004903EF" w:rsidRDefault="004903EF" w:rsidP="004903EF">
            <w:pPr>
              <w:pStyle w:val="aff4"/>
              <w:jc w:val="center"/>
              <w:rPr>
                <w:rStyle w:val="9pt4"/>
                <w:color w:val="000000"/>
                <w:sz w:val="20"/>
                <w:szCs w:val="20"/>
              </w:rPr>
            </w:pPr>
            <w:r>
              <w:rPr>
                <w:rStyle w:val="9pt4"/>
                <w:color w:val="000000"/>
                <w:sz w:val="20"/>
                <w:szCs w:val="20"/>
              </w:rPr>
              <w:t xml:space="preserve">Строительство тепловых сетей </w:t>
            </w:r>
            <w:r w:rsidRPr="00DC78BB">
              <w:rPr>
                <w:rStyle w:val="9pt4"/>
                <w:color w:val="000000"/>
                <w:sz w:val="20"/>
                <w:szCs w:val="20"/>
              </w:rPr>
              <w:t>от Центральной котельной</w:t>
            </w:r>
            <w:r>
              <w:rPr>
                <w:rStyle w:val="9pt4"/>
                <w:color w:val="000000"/>
                <w:sz w:val="20"/>
                <w:szCs w:val="20"/>
              </w:rPr>
              <w:t xml:space="preserve"> для подключения новых абонентов </w:t>
            </w:r>
          </w:p>
        </w:tc>
        <w:tc>
          <w:tcPr>
            <w:tcW w:w="992" w:type="dxa"/>
            <w:tcBorders>
              <w:top w:val="single" w:sz="4" w:space="0" w:color="auto"/>
              <w:left w:val="single" w:sz="4" w:space="0" w:color="auto"/>
              <w:bottom w:val="nil"/>
              <w:right w:val="nil"/>
            </w:tcBorders>
            <w:shd w:val="clear" w:color="auto" w:fill="auto"/>
            <w:vAlign w:val="center"/>
          </w:tcPr>
          <w:p w:rsidR="004903EF" w:rsidRPr="004903EF" w:rsidRDefault="004903EF" w:rsidP="004903EF">
            <w:pPr>
              <w:pStyle w:val="aff4"/>
              <w:jc w:val="center"/>
              <w:rPr>
                <w:color w:val="000000"/>
                <w:sz w:val="20"/>
                <w:szCs w:val="20"/>
              </w:rPr>
            </w:pPr>
            <w:r w:rsidRPr="004903EF">
              <w:rPr>
                <w:color w:val="000000"/>
                <w:sz w:val="20"/>
                <w:szCs w:val="20"/>
              </w:rPr>
              <w:t>9082,4</w:t>
            </w:r>
          </w:p>
        </w:tc>
        <w:tc>
          <w:tcPr>
            <w:tcW w:w="1063" w:type="dxa"/>
            <w:tcBorders>
              <w:top w:val="single" w:sz="4" w:space="0" w:color="auto"/>
              <w:left w:val="single" w:sz="4" w:space="0" w:color="auto"/>
              <w:bottom w:val="nil"/>
              <w:right w:val="nil"/>
            </w:tcBorders>
            <w:shd w:val="clear" w:color="auto" w:fill="auto"/>
            <w:vAlign w:val="center"/>
          </w:tcPr>
          <w:p w:rsidR="004903EF" w:rsidRPr="00DC78BB" w:rsidRDefault="004903EF" w:rsidP="004903EF">
            <w:pPr>
              <w:pStyle w:val="aff4"/>
              <w:jc w:val="center"/>
              <w:rPr>
                <w:sz w:val="20"/>
                <w:szCs w:val="20"/>
              </w:rPr>
            </w:pPr>
            <w:r w:rsidRPr="00DC78BB">
              <w:rPr>
                <w:sz w:val="20"/>
                <w:szCs w:val="20"/>
              </w:rPr>
              <w:t>0</w:t>
            </w:r>
          </w:p>
        </w:tc>
        <w:tc>
          <w:tcPr>
            <w:tcW w:w="1016" w:type="dxa"/>
            <w:tcBorders>
              <w:top w:val="single" w:sz="4" w:space="0" w:color="auto"/>
              <w:left w:val="single" w:sz="4" w:space="0" w:color="auto"/>
              <w:bottom w:val="nil"/>
              <w:right w:val="nil"/>
            </w:tcBorders>
            <w:shd w:val="clear" w:color="auto" w:fill="auto"/>
            <w:vAlign w:val="center"/>
          </w:tcPr>
          <w:p w:rsidR="004903EF" w:rsidRPr="00DC78BB" w:rsidRDefault="004903EF" w:rsidP="004903EF">
            <w:pPr>
              <w:pStyle w:val="aff4"/>
              <w:jc w:val="center"/>
              <w:rPr>
                <w:sz w:val="20"/>
                <w:szCs w:val="20"/>
              </w:rPr>
            </w:pPr>
            <w:r>
              <w:rPr>
                <w:sz w:val="20"/>
                <w:szCs w:val="20"/>
              </w:rPr>
              <w:t>0</w:t>
            </w:r>
          </w:p>
        </w:tc>
        <w:tc>
          <w:tcPr>
            <w:tcW w:w="1016" w:type="dxa"/>
            <w:tcBorders>
              <w:top w:val="single" w:sz="4" w:space="0" w:color="auto"/>
              <w:left w:val="single" w:sz="4" w:space="0" w:color="auto"/>
              <w:bottom w:val="nil"/>
              <w:right w:val="nil"/>
            </w:tcBorders>
            <w:shd w:val="clear" w:color="auto" w:fill="auto"/>
            <w:vAlign w:val="center"/>
          </w:tcPr>
          <w:p w:rsidR="004903EF" w:rsidRPr="00DC78BB" w:rsidRDefault="004903EF" w:rsidP="004903EF">
            <w:pPr>
              <w:pStyle w:val="aff4"/>
              <w:jc w:val="center"/>
              <w:rPr>
                <w:sz w:val="20"/>
                <w:szCs w:val="20"/>
              </w:rPr>
            </w:pPr>
            <w:r w:rsidRPr="00DC78BB">
              <w:rPr>
                <w:color w:val="000000"/>
                <w:sz w:val="20"/>
                <w:szCs w:val="20"/>
              </w:rPr>
              <w:t>1532,2</w:t>
            </w:r>
          </w:p>
        </w:tc>
        <w:tc>
          <w:tcPr>
            <w:tcW w:w="1016" w:type="dxa"/>
            <w:tcBorders>
              <w:top w:val="single" w:sz="4" w:space="0" w:color="auto"/>
              <w:left w:val="single" w:sz="4" w:space="0" w:color="auto"/>
              <w:bottom w:val="nil"/>
              <w:right w:val="nil"/>
            </w:tcBorders>
            <w:shd w:val="clear" w:color="auto" w:fill="auto"/>
            <w:vAlign w:val="center"/>
          </w:tcPr>
          <w:p w:rsidR="004903EF" w:rsidRPr="00DC78BB" w:rsidRDefault="004903EF" w:rsidP="004903EF">
            <w:pPr>
              <w:pStyle w:val="aff4"/>
              <w:jc w:val="center"/>
              <w:rPr>
                <w:sz w:val="20"/>
                <w:szCs w:val="20"/>
              </w:rPr>
            </w:pPr>
            <w:r w:rsidRPr="00DC78BB">
              <w:rPr>
                <w:color w:val="000000"/>
                <w:sz w:val="20"/>
                <w:szCs w:val="20"/>
              </w:rPr>
              <w:t>849,0</w:t>
            </w:r>
          </w:p>
        </w:tc>
        <w:tc>
          <w:tcPr>
            <w:tcW w:w="992" w:type="dxa"/>
            <w:tcBorders>
              <w:top w:val="single" w:sz="4" w:space="0" w:color="auto"/>
              <w:left w:val="single" w:sz="4" w:space="0" w:color="auto"/>
              <w:bottom w:val="nil"/>
              <w:right w:val="single" w:sz="4" w:space="0" w:color="auto"/>
            </w:tcBorders>
            <w:shd w:val="clear" w:color="auto" w:fill="auto"/>
            <w:vAlign w:val="center"/>
          </w:tcPr>
          <w:p w:rsidR="004903EF" w:rsidRPr="00DC78BB" w:rsidRDefault="004903EF" w:rsidP="004903EF">
            <w:pPr>
              <w:pStyle w:val="aff4"/>
              <w:jc w:val="center"/>
              <w:rPr>
                <w:sz w:val="20"/>
                <w:szCs w:val="20"/>
              </w:rPr>
            </w:pPr>
            <w:r>
              <w:rPr>
                <w:color w:val="000000"/>
                <w:sz w:val="20"/>
                <w:szCs w:val="20"/>
              </w:rPr>
              <w:t>6701,1</w:t>
            </w:r>
          </w:p>
        </w:tc>
      </w:tr>
      <w:tr w:rsidR="004903EF" w:rsidRPr="00E73E1D" w:rsidTr="004903EF">
        <w:tc>
          <w:tcPr>
            <w:tcW w:w="3549" w:type="dxa"/>
            <w:tcBorders>
              <w:top w:val="single" w:sz="4" w:space="0" w:color="auto"/>
              <w:left w:val="single" w:sz="4" w:space="0" w:color="auto"/>
              <w:bottom w:val="nil"/>
              <w:right w:val="nil"/>
            </w:tcBorders>
            <w:vAlign w:val="center"/>
          </w:tcPr>
          <w:p w:rsidR="004903EF" w:rsidRDefault="004903EF" w:rsidP="004903EF">
            <w:pPr>
              <w:pStyle w:val="aff4"/>
              <w:jc w:val="center"/>
              <w:rPr>
                <w:rStyle w:val="9pt4"/>
                <w:color w:val="000000"/>
                <w:sz w:val="20"/>
                <w:szCs w:val="20"/>
              </w:rPr>
            </w:pPr>
            <w:r>
              <w:rPr>
                <w:rStyle w:val="9pt4"/>
                <w:color w:val="000000"/>
                <w:sz w:val="20"/>
                <w:szCs w:val="20"/>
              </w:rPr>
              <w:t xml:space="preserve">Строительство тепловых сетей </w:t>
            </w:r>
            <w:r w:rsidRPr="00DC78BB">
              <w:rPr>
                <w:rStyle w:val="9pt4"/>
                <w:color w:val="000000"/>
                <w:sz w:val="20"/>
                <w:szCs w:val="20"/>
              </w:rPr>
              <w:t>от котельной</w:t>
            </w:r>
            <w:r>
              <w:rPr>
                <w:rStyle w:val="9pt4"/>
                <w:color w:val="000000"/>
                <w:sz w:val="20"/>
                <w:szCs w:val="20"/>
              </w:rPr>
              <w:t xml:space="preserve"> ЦРБ для подключения новых абонентов</w:t>
            </w:r>
          </w:p>
        </w:tc>
        <w:tc>
          <w:tcPr>
            <w:tcW w:w="992" w:type="dxa"/>
            <w:tcBorders>
              <w:top w:val="single" w:sz="4" w:space="0" w:color="auto"/>
              <w:left w:val="single" w:sz="4" w:space="0" w:color="auto"/>
              <w:bottom w:val="nil"/>
              <w:right w:val="nil"/>
            </w:tcBorders>
            <w:shd w:val="clear" w:color="auto" w:fill="auto"/>
            <w:vAlign w:val="center"/>
          </w:tcPr>
          <w:p w:rsidR="004903EF" w:rsidRPr="004903EF" w:rsidRDefault="004903EF" w:rsidP="004903EF">
            <w:pPr>
              <w:pStyle w:val="aff4"/>
              <w:jc w:val="center"/>
              <w:rPr>
                <w:sz w:val="20"/>
                <w:szCs w:val="20"/>
              </w:rPr>
            </w:pPr>
            <w:r w:rsidRPr="004903EF">
              <w:rPr>
                <w:color w:val="000000"/>
                <w:sz w:val="20"/>
                <w:szCs w:val="20"/>
              </w:rPr>
              <w:t>2930,5</w:t>
            </w:r>
          </w:p>
        </w:tc>
        <w:tc>
          <w:tcPr>
            <w:tcW w:w="1063" w:type="dxa"/>
            <w:tcBorders>
              <w:top w:val="single" w:sz="4" w:space="0" w:color="auto"/>
              <w:left w:val="single" w:sz="4" w:space="0" w:color="auto"/>
              <w:bottom w:val="nil"/>
              <w:right w:val="nil"/>
            </w:tcBorders>
            <w:shd w:val="clear" w:color="auto" w:fill="auto"/>
            <w:vAlign w:val="center"/>
          </w:tcPr>
          <w:p w:rsidR="004903EF" w:rsidRPr="00DC78BB" w:rsidRDefault="004903EF" w:rsidP="004903EF">
            <w:pPr>
              <w:pStyle w:val="aff4"/>
              <w:jc w:val="center"/>
              <w:rPr>
                <w:sz w:val="20"/>
                <w:szCs w:val="20"/>
              </w:rPr>
            </w:pPr>
            <w:r w:rsidRPr="00DC78BB">
              <w:rPr>
                <w:sz w:val="20"/>
                <w:szCs w:val="20"/>
              </w:rPr>
              <w:t>0</w:t>
            </w:r>
          </w:p>
        </w:tc>
        <w:tc>
          <w:tcPr>
            <w:tcW w:w="1016" w:type="dxa"/>
            <w:tcBorders>
              <w:top w:val="single" w:sz="4" w:space="0" w:color="auto"/>
              <w:left w:val="single" w:sz="4" w:space="0" w:color="auto"/>
              <w:bottom w:val="nil"/>
              <w:right w:val="nil"/>
            </w:tcBorders>
            <w:shd w:val="clear" w:color="auto" w:fill="auto"/>
            <w:vAlign w:val="center"/>
          </w:tcPr>
          <w:p w:rsidR="004903EF" w:rsidRPr="00DC78BB" w:rsidRDefault="004903EF" w:rsidP="004903EF">
            <w:pPr>
              <w:pStyle w:val="aff4"/>
              <w:jc w:val="center"/>
              <w:rPr>
                <w:sz w:val="20"/>
                <w:szCs w:val="20"/>
              </w:rPr>
            </w:pPr>
            <w:r>
              <w:rPr>
                <w:sz w:val="20"/>
                <w:szCs w:val="20"/>
              </w:rPr>
              <w:t>0</w:t>
            </w:r>
          </w:p>
        </w:tc>
        <w:tc>
          <w:tcPr>
            <w:tcW w:w="1016" w:type="dxa"/>
            <w:tcBorders>
              <w:top w:val="single" w:sz="4" w:space="0" w:color="auto"/>
              <w:left w:val="single" w:sz="4" w:space="0" w:color="auto"/>
              <w:bottom w:val="nil"/>
              <w:right w:val="nil"/>
            </w:tcBorders>
            <w:shd w:val="clear" w:color="auto" w:fill="auto"/>
            <w:vAlign w:val="center"/>
          </w:tcPr>
          <w:p w:rsidR="004903EF" w:rsidRPr="00DC78BB" w:rsidRDefault="004903EF" w:rsidP="004903EF">
            <w:pPr>
              <w:pStyle w:val="aff4"/>
              <w:jc w:val="center"/>
              <w:rPr>
                <w:sz w:val="20"/>
                <w:szCs w:val="20"/>
              </w:rPr>
            </w:pPr>
            <w:r w:rsidRPr="00DC78BB">
              <w:rPr>
                <w:color w:val="000000"/>
                <w:sz w:val="20"/>
                <w:szCs w:val="20"/>
              </w:rPr>
              <w:t>995,1</w:t>
            </w:r>
          </w:p>
        </w:tc>
        <w:tc>
          <w:tcPr>
            <w:tcW w:w="1016" w:type="dxa"/>
            <w:tcBorders>
              <w:top w:val="single" w:sz="4" w:space="0" w:color="auto"/>
              <w:left w:val="single" w:sz="4" w:space="0" w:color="auto"/>
              <w:bottom w:val="nil"/>
              <w:right w:val="nil"/>
            </w:tcBorders>
            <w:shd w:val="clear" w:color="auto" w:fill="auto"/>
            <w:vAlign w:val="center"/>
          </w:tcPr>
          <w:p w:rsidR="004903EF" w:rsidRPr="00DC78BB" w:rsidRDefault="004903EF" w:rsidP="004903EF">
            <w:pPr>
              <w:pStyle w:val="aff4"/>
              <w:jc w:val="center"/>
              <w:rPr>
                <w:sz w:val="20"/>
                <w:szCs w:val="20"/>
              </w:rPr>
            </w:pPr>
            <w:r w:rsidRPr="00DC78BB">
              <w:rPr>
                <w:color w:val="000000"/>
                <w:sz w:val="20"/>
                <w:szCs w:val="20"/>
              </w:rPr>
              <w:t>1029,3</w:t>
            </w:r>
          </w:p>
        </w:tc>
        <w:tc>
          <w:tcPr>
            <w:tcW w:w="992" w:type="dxa"/>
            <w:tcBorders>
              <w:top w:val="single" w:sz="4" w:space="0" w:color="auto"/>
              <w:left w:val="single" w:sz="4" w:space="0" w:color="auto"/>
              <w:bottom w:val="nil"/>
              <w:right w:val="single" w:sz="4" w:space="0" w:color="auto"/>
            </w:tcBorders>
            <w:shd w:val="clear" w:color="auto" w:fill="auto"/>
            <w:vAlign w:val="center"/>
          </w:tcPr>
          <w:p w:rsidR="004903EF" w:rsidRPr="00DC78BB" w:rsidRDefault="004903EF" w:rsidP="004903EF">
            <w:pPr>
              <w:pStyle w:val="aff4"/>
              <w:jc w:val="center"/>
              <w:rPr>
                <w:sz w:val="20"/>
                <w:szCs w:val="20"/>
              </w:rPr>
            </w:pPr>
            <w:r>
              <w:rPr>
                <w:sz w:val="20"/>
                <w:szCs w:val="20"/>
              </w:rPr>
              <w:t>906,2</w:t>
            </w:r>
          </w:p>
        </w:tc>
      </w:tr>
      <w:tr w:rsidR="004903EF" w:rsidRPr="00E73E1D" w:rsidTr="004903EF">
        <w:tc>
          <w:tcPr>
            <w:tcW w:w="3549" w:type="dxa"/>
            <w:tcBorders>
              <w:top w:val="single" w:sz="4" w:space="0" w:color="auto"/>
              <w:left w:val="single" w:sz="4" w:space="0" w:color="auto"/>
              <w:bottom w:val="nil"/>
              <w:right w:val="nil"/>
            </w:tcBorders>
            <w:vAlign w:val="center"/>
          </w:tcPr>
          <w:p w:rsidR="004903EF" w:rsidRDefault="004903EF" w:rsidP="004903EF">
            <w:pPr>
              <w:pStyle w:val="aff4"/>
              <w:jc w:val="center"/>
              <w:rPr>
                <w:rStyle w:val="9pt4"/>
                <w:color w:val="000000"/>
                <w:sz w:val="20"/>
                <w:szCs w:val="20"/>
              </w:rPr>
            </w:pPr>
            <w:r>
              <w:rPr>
                <w:rStyle w:val="9pt4"/>
                <w:color w:val="000000"/>
                <w:sz w:val="20"/>
                <w:szCs w:val="20"/>
              </w:rPr>
              <w:t xml:space="preserve">Строительство тепловых сетей </w:t>
            </w:r>
            <w:r w:rsidRPr="00DC78BB">
              <w:rPr>
                <w:rStyle w:val="9pt4"/>
                <w:color w:val="000000"/>
                <w:sz w:val="20"/>
                <w:szCs w:val="20"/>
              </w:rPr>
              <w:t>от котельной</w:t>
            </w:r>
            <w:r>
              <w:rPr>
                <w:rStyle w:val="9pt4"/>
                <w:color w:val="000000"/>
                <w:sz w:val="20"/>
                <w:szCs w:val="20"/>
              </w:rPr>
              <w:t xml:space="preserve"> </w:t>
            </w:r>
            <w:r w:rsidRPr="00DC78BB">
              <w:rPr>
                <w:rStyle w:val="87"/>
                <w:b w:val="0"/>
                <w:color w:val="000000"/>
                <w:sz w:val="20"/>
                <w:szCs w:val="20"/>
              </w:rPr>
              <w:t>Противотуберкулезного диспансера</w:t>
            </w:r>
            <w:r>
              <w:rPr>
                <w:rStyle w:val="9pt4"/>
                <w:color w:val="000000"/>
                <w:sz w:val="20"/>
                <w:szCs w:val="20"/>
              </w:rPr>
              <w:t xml:space="preserve"> для подключения новых абонентов</w:t>
            </w:r>
          </w:p>
        </w:tc>
        <w:tc>
          <w:tcPr>
            <w:tcW w:w="992" w:type="dxa"/>
            <w:tcBorders>
              <w:top w:val="single" w:sz="4" w:space="0" w:color="auto"/>
              <w:left w:val="single" w:sz="4" w:space="0" w:color="auto"/>
              <w:bottom w:val="nil"/>
              <w:right w:val="nil"/>
            </w:tcBorders>
            <w:shd w:val="clear" w:color="auto" w:fill="auto"/>
            <w:vAlign w:val="center"/>
          </w:tcPr>
          <w:p w:rsidR="004903EF" w:rsidRPr="004903EF" w:rsidRDefault="004903EF" w:rsidP="004903EF">
            <w:pPr>
              <w:pStyle w:val="aff4"/>
              <w:jc w:val="center"/>
              <w:rPr>
                <w:sz w:val="20"/>
                <w:szCs w:val="20"/>
              </w:rPr>
            </w:pPr>
            <w:r w:rsidRPr="004903EF">
              <w:rPr>
                <w:color w:val="000000"/>
                <w:sz w:val="20"/>
                <w:szCs w:val="20"/>
              </w:rPr>
              <w:t>416,4</w:t>
            </w:r>
          </w:p>
        </w:tc>
        <w:tc>
          <w:tcPr>
            <w:tcW w:w="1063" w:type="dxa"/>
            <w:tcBorders>
              <w:top w:val="single" w:sz="4" w:space="0" w:color="auto"/>
              <w:left w:val="single" w:sz="4" w:space="0" w:color="auto"/>
              <w:bottom w:val="nil"/>
              <w:right w:val="nil"/>
            </w:tcBorders>
            <w:shd w:val="clear" w:color="auto" w:fill="auto"/>
            <w:vAlign w:val="center"/>
          </w:tcPr>
          <w:p w:rsidR="004903EF" w:rsidRPr="00DC78BB" w:rsidRDefault="004903EF" w:rsidP="004903EF">
            <w:pPr>
              <w:pStyle w:val="aff4"/>
              <w:jc w:val="center"/>
              <w:rPr>
                <w:sz w:val="20"/>
                <w:szCs w:val="20"/>
              </w:rPr>
            </w:pPr>
            <w:r>
              <w:rPr>
                <w:sz w:val="20"/>
                <w:szCs w:val="20"/>
              </w:rPr>
              <w:t>0</w:t>
            </w:r>
          </w:p>
        </w:tc>
        <w:tc>
          <w:tcPr>
            <w:tcW w:w="1016" w:type="dxa"/>
            <w:tcBorders>
              <w:top w:val="single" w:sz="4" w:space="0" w:color="auto"/>
              <w:left w:val="single" w:sz="4" w:space="0" w:color="auto"/>
              <w:bottom w:val="nil"/>
              <w:right w:val="nil"/>
            </w:tcBorders>
            <w:shd w:val="clear" w:color="auto" w:fill="auto"/>
            <w:vAlign w:val="center"/>
          </w:tcPr>
          <w:p w:rsidR="004903EF" w:rsidRPr="00DC78BB" w:rsidRDefault="004903EF" w:rsidP="004903EF">
            <w:pPr>
              <w:pStyle w:val="aff4"/>
              <w:jc w:val="center"/>
              <w:rPr>
                <w:sz w:val="20"/>
                <w:szCs w:val="20"/>
              </w:rPr>
            </w:pPr>
            <w:r w:rsidRPr="00DC78BB">
              <w:rPr>
                <w:color w:val="000000"/>
                <w:sz w:val="20"/>
                <w:szCs w:val="20"/>
              </w:rPr>
              <w:t>169,2</w:t>
            </w:r>
          </w:p>
        </w:tc>
        <w:tc>
          <w:tcPr>
            <w:tcW w:w="1016" w:type="dxa"/>
            <w:tcBorders>
              <w:top w:val="single" w:sz="4" w:space="0" w:color="auto"/>
              <w:left w:val="single" w:sz="4" w:space="0" w:color="auto"/>
              <w:bottom w:val="nil"/>
              <w:right w:val="nil"/>
            </w:tcBorders>
            <w:shd w:val="clear" w:color="auto" w:fill="auto"/>
            <w:vAlign w:val="center"/>
          </w:tcPr>
          <w:p w:rsidR="004903EF" w:rsidRPr="00DC78BB" w:rsidRDefault="004903EF" w:rsidP="004903EF">
            <w:pPr>
              <w:pStyle w:val="aff4"/>
              <w:jc w:val="center"/>
              <w:rPr>
                <w:sz w:val="20"/>
                <w:szCs w:val="20"/>
              </w:rPr>
            </w:pPr>
            <w:r w:rsidRPr="00DC78BB">
              <w:rPr>
                <w:color w:val="000000"/>
                <w:sz w:val="20"/>
                <w:szCs w:val="20"/>
              </w:rPr>
              <w:t>794,8</w:t>
            </w:r>
          </w:p>
        </w:tc>
        <w:tc>
          <w:tcPr>
            <w:tcW w:w="1016" w:type="dxa"/>
            <w:tcBorders>
              <w:top w:val="single" w:sz="4" w:space="0" w:color="auto"/>
              <w:left w:val="single" w:sz="4" w:space="0" w:color="auto"/>
              <w:bottom w:val="nil"/>
              <w:right w:val="nil"/>
            </w:tcBorders>
            <w:shd w:val="clear" w:color="auto" w:fill="auto"/>
            <w:vAlign w:val="center"/>
          </w:tcPr>
          <w:p w:rsidR="004903EF" w:rsidRPr="00DC78BB" w:rsidRDefault="004903EF" w:rsidP="004903EF">
            <w:pPr>
              <w:pStyle w:val="aff4"/>
              <w:jc w:val="center"/>
              <w:rPr>
                <w:sz w:val="20"/>
                <w:szCs w:val="20"/>
              </w:rPr>
            </w:pPr>
            <w:r w:rsidRPr="00DC78BB">
              <w:rPr>
                <w:color w:val="000000"/>
                <w:sz w:val="20"/>
                <w:szCs w:val="20"/>
              </w:rPr>
              <w:t>98,9</w:t>
            </w:r>
          </w:p>
        </w:tc>
        <w:tc>
          <w:tcPr>
            <w:tcW w:w="992" w:type="dxa"/>
            <w:tcBorders>
              <w:top w:val="single" w:sz="4" w:space="0" w:color="auto"/>
              <w:left w:val="single" w:sz="4" w:space="0" w:color="auto"/>
              <w:bottom w:val="nil"/>
              <w:right w:val="single" w:sz="4" w:space="0" w:color="auto"/>
            </w:tcBorders>
            <w:shd w:val="clear" w:color="auto" w:fill="auto"/>
            <w:vAlign w:val="center"/>
          </w:tcPr>
          <w:p w:rsidR="004903EF" w:rsidRPr="00DC78BB" w:rsidRDefault="004903EF" w:rsidP="004903EF">
            <w:pPr>
              <w:pStyle w:val="aff4"/>
              <w:jc w:val="center"/>
              <w:rPr>
                <w:sz w:val="20"/>
                <w:szCs w:val="20"/>
              </w:rPr>
            </w:pPr>
            <w:r w:rsidRPr="00DC78BB">
              <w:rPr>
                <w:color w:val="000000"/>
                <w:sz w:val="20"/>
                <w:szCs w:val="20"/>
              </w:rPr>
              <w:t>148,3</w:t>
            </w:r>
          </w:p>
        </w:tc>
      </w:tr>
      <w:tr w:rsidR="004903EF" w:rsidRPr="00E73E1D" w:rsidTr="004903EF">
        <w:tc>
          <w:tcPr>
            <w:tcW w:w="3549" w:type="dxa"/>
            <w:tcBorders>
              <w:top w:val="single" w:sz="4" w:space="0" w:color="auto"/>
              <w:left w:val="single" w:sz="4" w:space="0" w:color="auto"/>
              <w:bottom w:val="nil"/>
              <w:right w:val="nil"/>
            </w:tcBorders>
            <w:vAlign w:val="center"/>
          </w:tcPr>
          <w:p w:rsidR="004903EF" w:rsidRDefault="004903EF" w:rsidP="004903EF">
            <w:pPr>
              <w:pStyle w:val="aff4"/>
              <w:jc w:val="center"/>
              <w:rPr>
                <w:rStyle w:val="9pt4"/>
                <w:color w:val="000000"/>
                <w:sz w:val="20"/>
                <w:szCs w:val="20"/>
              </w:rPr>
            </w:pPr>
            <w:r>
              <w:rPr>
                <w:rStyle w:val="9pt4"/>
                <w:color w:val="000000"/>
                <w:sz w:val="20"/>
                <w:szCs w:val="20"/>
              </w:rPr>
              <w:t xml:space="preserve">Строительство тепловых сетей </w:t>
            </w:r>
            <w:r w:rsidRPr="00DC78BB">
              <w:rPr>
                <w:rStyle w:val="9pt4"/>
                <w:color w:val="000000"/>
                <w:sz w:val="20"/>
                <w:szCs w:val="20"/>
              </w:rPr>
              <w:t>от котельной</w:t>
            </w:r>
            <w:r>
              <w:rPr>
                <w:rStyle w:val="9pt4"/>
                <w:color w:val="000000"/>
                <w:sz w:val="20"/>
                <w:szCs w:val="20"/>
              </w:rPr>
              <w:t xml:space="preserve"> Аэропорт для подключения новых абонентов</w:t>
            </w:r>
          </w:p>
        </w:tc>
        <w:tc>
          <w:tcPr>
            <w:tcW w:w="992" w:type="dxa"/>
            <w:tcBorders>
              <w:top w:val="single" w:sz="4" w:space="0" w:color="auto"/>
              <w:left w:val="single" w:sz="4" w:space="0" w:color="auto"/>
              <w:bottom w:val="nil"/>
              <w:right w:val="nil"/>
            </w:tcBorders>
            <w:shd w:val="clear" w:color="auto" w:fill="auto"/>
            <w:vAlign w:val="center"/>
          </w:tcPr>
          <w:p w:rsidR="004903EF" w:rsidRPr="004903EF" w:rsidRDefault="004903EF" w:rsidP="004903EF">
            <w:pPr>
              <w:pStyle w:val="aff4"/>
              <w:jc w:val="center"/>
              <w:rPr>
                <w:color w:val="000000"/>
                <w:sz w:val="20"/>
                <w:szCs w:val="20"/>
              </w:rPr>
            </w:pPr>
            <w:r w:rsidRPr="004903EF">
              <w:rPr>
                <w:color w:val="000000"/>
                <w:sz w:val="20"/>
                <w:szCs w:val="20"/>
              </w:rPr>
              <w:t>3390,0</w:t>
            </w:r>
          </w:p>
        </w:tc>
        <w:tc>
          <w:tcPr>
            <w:tcW w:w="1063" w:type="dxa"/>
            <w:tcBorders>
              <w:top w:val="single" w:sz="4" w:space="0" w:color="auto"/>
              <w:left w:val="single" w:sz="4" w:space="0" w:color="auto"/>
              <w:bottom w:val="nil"/>
              <w:right w:val="nil"/>
            </w:tcBorders>
            <w:shd w:val="clear" w:color="auto" w:fill="auto"/>
            <w:vAlign w:val="center"/>
          </w:tcPr>
          <w:p w:rsidR="004903EF" w:rsidRPr="00DC78BB" w:rsidRDefault="004903EF" w:rsidP="004903EF">
            <w:pPr>
              <w:pStyle w:val="aff4"/>
              <w:jc w:val="center"/>
              <w:rPr>
                <w:color w:val="000000"/>
                <w:sz w:val="20"/>
                <w:szCs w:val="20"/>
              </w:rPr>
            </w:pPr>
            <w:r>
              <w:rPr>
                <w:color w:val="000000"/>
                <w:sz w:val="20"/>
                <w:szCs w:val="20"/>
              </w:rPr>
              <w:t>0</w:t>
            </w:r>
          </w:p>
        </w:tc>
        <w:tc>
          <w:tcPr>
            <w:tcW w:w="1016" w:type="dxa"/>
            <w:tcBorders>
              <w:top w:val="single" w:sz="4" w:space="0" w:color="auto"/>
              <w:left w:val="single" w:sz="4" w:space="0" w:color="auto"/>
              <w:bottom w:val="nil"/>
              <w:right w:val="nil"/>
            </w:tcBorders>
            <w:shd w:val="clear" w:color="auto" w:fill="auto"/>
            <w:vAlign w:val="center"/>
          </w:tcPr>
          <w:p w:rsidR="004903EF" w:rsidRPr="00DC78BB" w:rsidRDefault="004903EF" w:rsidP="004903EF">
            <w:pPr>
              <w:pStyle w:val="aff4"/>
              <w:jc w:val="center"/>
              <w:rPr>
                <w:color w:val="000000"/>
                <w:sz w:val="20"/>
                <w:szCs w:val="20"/>
              </w:rPr>
            </w:pPr>
            <w:r>
              <w:rPr>
                <w:color w:val="000000"/>
                <w:sz w:val="20"/>
                <w:szCs w:val="20"/>
              </w:rPr>
              <w:t>0</w:t>
            </w:r>
          </w:p>
        </w:tc>
        <w:tc>
          <w:tcPr>
            <w:tcW w:w="1016" w:type="dxa"/>
            <w:tcBorders>
              <w:top w:val="single" w:sz="4" w:space="0" w:color="auto"/>
              <w:left w:val="single" w:sz="4" w:space="0" w:color="auto"/>
              <w:bottom w:val="nil"/>
              <w:right w:val="nil"/>
            </w:tcBorders>
            <w:shd w:val="clear" w:color="auto" w:fill="auto"/>
            <w:vAlign w:val="center"/>
          </w:tcPr>
          <w:p w:rsidR="004903EF" w:rsidRPr="00DC78BB" w:rsidRDefault="004903EF" w:rsidP="004903EF">
            <w:pPr>
              <w:pStyle w:val="aff4"/>
              <w:jc w:val="center"/>
              <w:rPr>
                <w:color w:val="000000"/>
                <w:sz w:val="20"/>
                <w:szCs w:val="20"/>
              </w:rPr>
            </w:pPr>
            <w:r>
              <w:rPr>
                <w:color w:val="000000"/>
                <w:sz w:val="20"/>
                <w:szCs w:val="20"/>
              </w:rPr>
              <w:t>0</w:t>
            </w:r>
          </w:p>
        </w:tc>
        <w:tc>
          <w:tcPr>
            <w:tcW w:w="1016" w:type="dxa"/>
            <w:tcBorders>
              <w:top w:val="single" w:sz="4" w:space="0" w:color="auto"/>
              <w:left w:val="single" w:sz="4" w:space="0" w:color="auto"/>
              <w:bottom w:val="nil"/>
              <w:right w:val="nil"/>
            </w:tcBorders>
            <w:shd w:val="clear" w:color="auto" w:fill="auto"/>
            <w:vAlign w:val="center"/>
          </w:tcPr>
          <w:p w:rsidR="004903EF" w:rsidRPr="00DC78BB" w:rsidRDefault="004903EF" w:rsidP="004903EF">
            <w:pPr>
              <w:pStyle w:val="aff4"/>
              <w:jc w:val="center"/>
              <w:rPr>
                <w:color w:val="000000"/>
                <w:sz w:val="20"/>
                <w:szCs w:val="20"/>
              </w:rPr>
            </w:pPr>
            <w:r>
              <w:rPr>
                <w:color w:val="000000"/>
                <w:sz w:val="20"/>
                <w:szCs w:val="20"/>
              </w:rPr>
              <w:t>0</w:t>
            </w:r>
          </w:p>
        </w:tc>
        <w:tc>
          <w:tcPr>
            <w:tcW w:w="992" w:type="dxa"/>
            <w:tcBorders>
              <w:top w:val="single" w:sz="4" w:space="0" w:color="auto"/>
              <w:left w:val="single" w:sz="4" w:space="0" w:color="auto"/>
              <w:bottom w:val="nil"/>
              <w:right w:val="single" w:sz="4" w:space="0" w:color="auto"/>
            </w:tcBorders>
            <w:shd w:val="clear" w:color="auto" w:fill="auto"/>
            <w:vAlign w:val="center"/>
          </w:tcPr>
          <w:p w:rsidR="004903EF" w:rsidRPr="0048263E" w:rsidRDefault="004903EF" w:rsidP="004903EF">
            <w:pPr>
              <w:pStyle w:val="aff4"/>
              <w:jc w:val="center"/>
              <w:rPr>
                <w:color w:val="000000"/>
                <w:sz w:val="20"/>
                <w:szCs w:val="20"/>
              </w:rPr>
            </w:pPr>
            <w:r w:rsidRPr="0048263E">
              <w:rPr>
                <w:bCs/>
                <w:color w:val="000000"/>
                <w:sz w:val="20"/>
                <w:szCs w:val="20"/>
              </w:rPr>
              <w:t>3390,0</w:t>
            </w:r>
          </w:p>
        </w:tc>
      </w:tr>
      <w:tr w:rsidR="004903EF" w:rsidRPr="00E73E1D" w:rsidTr="004903EF">
        <w:tc>
          <w:tcPr>
            <w:tcW w:w="3549" w:type="dxa"/>
            <w:tcBorders>
              <w:top w:val="single" w:sz="4" w:space="0" w:color="auto"/>
              <w:left w:val="single" w:sz="4" w:space="0" w:color="auto"/>
              <w:bottom w:val="nil"/>
              <w:right w:val="nil"/>
            </w:tcBorders>
            <w:vAlign w:val="center"/>
          </w:tcPr>
          <w:p w:rsidR="004903EF" w:rsidRDefault="004903EF" w:rsidP="004903EF">
            <w:pPr>
              <w:pStyle w:val="aff4"/>
              <w:jc w:val="center"/>
              <w:rPr>
                <w:rStyle w:val="9pt4"/>
                <w:color w:val="000000"/>
                <w:sz w:val="20"/>
                <w:szCs w:val="20"/>
              </w:rPr>
            </w:pPr>
            <w:r>
              <w:rPr>
                <w:rStyle w:val="9pt4"/>
                <w:color w:val="000000"/>
                <w:sz w:val="20"/>
                <w:szCs w:val="20"/>
              </w:rPr>
              <w:t xml:space="preserve">Строительство тепловых сетей </w:t>
            </w:r>
            <w:r w:rsidRPr="00DC78BB">
              <w:rPr>
                <w:rStyle w:val="9pt4"/>
                <w:color w:val="000000"/>
                <w:sz w:val="20"/>
                <w:szCs w:val="20"/>
              </w:rPr>
              <w:t>от</w:t>
            </w:r>
            <w:r>
              <w:rPr>
                <w:rStyle w:val="9pt4"/>
                <w:color w:val="000000"/>
                <w:sz w:val="20"/>
                <w:szCs w:val="20"/>
              </w:rPr>
              <w:t xml:space="preserve"> блочно-модульной</w:t>
            </w:r>
            <w:r w:rsidRPr="00DC78BB">
              <w:rPr>
                <w:rStyle w:val="9pt4"/>
                <w:color w:val="000000"/>
                <w:sz w:val="20"/>
                <w:szCs w:val="20"/>
              </w:rPr>
              <w:t xml:space="preserve"> котельной</w:t>
            </w:r>
            <w:r>
              <w:rPr>
                <w:rStyle w:val="9pt4"/>
                <w:color w:val="000000"/>
                <w:sz w:val="20"/>
                <w:szCs w:val="20"/>
              </w:rPr>
              <w:t xml:space="preserve"> для подключения новых абонентов</w:t>
            </w:r>
          </w:p>
        </w:tc>
        <w:tc>
          <w:tcPr>
            <w:tcW w:w="992" w:type="dxa"/>
            <w:tcBorders>
              <w:top w:val="single" w:sz="4" w:space="0" w:color="auto"/>
              <w:left w:val="single" w:sz="4" w:space="0" w:color="auto"/>
              <w:bottom w:val="nil"/>
              <w:right w:val="nil"/>
            </w:tcBorders>
            <w:shd w:val="clear" w:color="auto" w:fill="auto"/>
            <w:vAlign w:val="center"/>
          </w:tcPr>
          <w:p w:rsidR="004903EF" w:rsidRPr="004903EF" w:rsidRDefault="004903EF" w:rsidP="004903EF">
            <w:pPr>
              <w:pStyle w:val="aff4"/>
              <w:jc w:val="center"/>
              <w:rPr>
                <w:color w:val="000000"/>
                <w:sz w:val="20"/>
                <w:szCs w:val="20"/>
              </w:rPr>
            </w:pPr>
            <w:r w:rsidRPr="004903EF">
              <w:rPr>
                <w:color w:val="000000"/>
                <w:sz w:val="20"/>
                <w:szCs w:val="20"/>
              </w:rPr>
              <w:t>15685,3</w:t>
            </w:r>
          </w:p>
        </w:tc>
        <w:tc>
          <w:tcPr>
            <w:tcW w:w="1063" w:type="dxa"/>
            <w:tcBorders>
              <w:top w:val="single" w:sz="4" w:space="0" w:color="auto"/>
              <w:left w:val="single" w:sz="4" w:space="0" w:color="auto"/>
              <w:bottom w:val="nil"/>
              <w:right w:val="nil"/>
            </w:tcBorders>
            <w:shd w:val="clear" w:color="auto" w:fill="auto"/>
            <w:vAlign w:val="center"/>
          </w:tcPr>
          <w:p w:rsidR="004903EF" w:rsidRPr="00DC78BB" w:rsidRDefault="004903EF" w:rsidP="004903EF">
            <w:pPr>
              <w:pStyle w:val="aff4"/>
              <w:jc w:val="center"/>
              <w:rPr>
                <w:color w:val="000000"/>
                <w:sz w:val="20"/>
                <w:szCs w:val="20"/>
              </w:rPr>
            </w:pPr>
            <w:r w:rsidRPr="00DC78BB">
              <w:rPr>
                <w:color w:val="000000"/>
                <w:sz w:val="20"/>
                <w:szCs w:val="20"/>
              </w:rPr>
              <w:t>0</w:t>
            </w:r>
          </w:p>
        </w:tc>
        <w:tc>
          <w:tcPr>
            <w:tcW w:w="1016" w:type="dxa"/>
            <w:tcBorders>
              <w:top w:val="single" w:sz="4" w:space="0" w:color="auto"/>
              <w:left w:val="single" w:sz="4" w:space="0" w:color="auto"/>
              <w:bottom w:val="nil"/>
              <w:right w:val="nil"/>
            </w:tcBorders>
            <w:shd w:val="clear" w:color="auto" w:fill="auto"/>
            <w:vAlign w:val="center"/>
          </w:tcPr>
          <w:p w:rsidR="004903EF" w:rsidRPr="00DC78BB" w:rsidRDefault="004903EF" w:rsidP="004903EF">
            <w:pPr>
              <w:pStyle w:val="aff4"/>
              <w:jc w:val="center"/>
              <w:rPr>
                <w:color w:val="000000"/>
                <w:sz w:val="20"/>
                <w:szCs w:val="20"/>
              </w:rPr>
            </w:pPr>
            <w:r w:rsidRPr="00DC78BB">
              <w:rPr>
                <w:color w:val="000000"/>
                <w:sz w:val="20"/>
                <w:szCs w:val="20"/>
              </w:rPr>
              <w:t>0</w:t>
            </w:r>
          </w:p>
        </w:tc>
        <w:tc>
          <w:tcPr>
            <w:tcW w:w="1016" w:type="dxa"/>
            <w:tcBorders>
              <w:top w:val="single" w:sz="4" w:space="0" w:color="auto"/>
              <w:left w:val="single" w:sz="4" w:space="0" w:color="auto"/>
              <w:bottom w:val="nil"/>
              <w:right w:val="nil"/>
            </w:tcBorders>
            <w:shd w:val="clear" w:color="auto" w:fill="auto"/>
            <w:vAlign w:val="center"/>
          </w:tcPr>
          <w:p w:rsidR="004903EF" w:rsidRPr="00DC78BB" w:rsidRDefault="004903EF" w:rsidP="004903EF">
            <w:pPr>
              <w:pStyle w:val="aff4"/>
              <w:jc w:val="center"/>
              <w:rPr>
                <w:color w:val="000000"/>
                <w:sz w:val="20"/>
                <w:szCs w:val="20"/>
              </w:rPr>
            </w:pPr>
            <w:r>
              <w:rPr>
                <w:color w:val="000000"/>
                <w:sz w:val="20"/>
                <w:szCs w:val="20"/>
              </w:rPr>
              <w:t>0</w:t>
            </w:r>
          </w:p>
        </w:tc>
        <w:tc>
          <w:tcPr>
            <w:tcW w:w="1016" w:type="dxa"/>
            <w:tcBorders>
              <w:top w:val="single" w:sz="4" w:space="0" w:color="auto"/>
              <w:left w:val="single" w:sz="4" w:space="0" w:color="auto"/>
              <w:bottom w:val="nil"/>
              <w:right w:val="nil"/>
            </w:tcBorders>
            <w:shd w:val="clear" w:color="auto" w:fill="auto"/>
            <w:vAlign w:val="center"/>
          </w:tcPr>
          <w:p w:rsidR="004903EF" w:rsidRPr="00DC78BB" w:rsidRDefault="004903EF" w:rsidP="004903EF">
            <w:pPr>
              <w:pStyle w:val="aff4"/>
              <w:jc w:val="center"/>
              <w:rPr>
                <w:color w:val="000000"/>
                <w:sz w:val="20"/>
                <w:szCs w:val="20"/>
              </w:rPr>
            </w:pPr>
            <w:r>
              <w:rPr>
                <w:color w:val="000000"/>
                <w:sz w:val="20"/>
                <w:szCs w:val="20"/>
              </w:rPr>
              <w:t>538,1</w:t>
            </w:r>
          </w:p>
        </w:tc>
        <w:tc>
          <w:tcPr>
            <w:tcW w:w="992" w:type="dxa"/>
            <w:tcBorders>
              <w:top w:val="single" w:sz="4" w:space="0" w:color="auto"/>
              <w:left w:val="single" w:sz="4" w:space="0" w:color="auto"/>
              <w:bottom w:val="nil"/>
              <w:right w:val="single" w:sz="4" w:space="0" w:color="auto"/>
            </w:tcBorders>
            <w:shd w:val="clear" w:color="auto" w:fill="auto"/>
            <w:vAlign w:val="center"/>
          </w:tcPr>
          <w:p w:rsidR="004903EF" w:rsidRPr="0048263E" w:rsidRDefault="004903EF" w:rsidP="004903EF">
            <w:pPr>
              <w:pStyle w:val="aff4"/>
              <w:jc w:val="center"/>
              <w:rPr>
                <w:color w:val="000000"/>
                <w:sz w:val="20"/>
                <w:szCs w:val="20"/>
              </w:rPr>
            </w:pPr>
            <w:r w:rsidRPr="0048263E">
              <w:rPr>
                <w:bCs/>
                <w:color w:val="000000"/>
                <w:sz w:val="20"/>
                <w:szCs w:val="20"/>
              </w:rPr>
              <w:t>15147,2</w:t>
            </w:r>
          </w:p>
        </w:tc>
      </w:tr>
      <w:tr w:rsidR="004903EF" w:rsidRPr="00E73E1D" w:rsidTr="004903EF">
        <w:tc>
          <w:tcPr>
            <w:tcW w:w="3549" w:type="dxa"/>
            <w:tcBorders>
              <w:top w:val="single" w:sz="4" w:space="0" w:color="auto"/>
              <w:left w:val="single" w:sz="4" w:space="0" w:color="auto"/>
              <w:bottom w:val="nil"/>
              <w:right w:val="nil"/>
            </w:tcBorders>
            <w:vAlign w:val="center"/>
          </w:tcPr>
          <w:p w:rsidR="004903EF" w:rsidRDefault="004903EF" w:rsidP="004903EF">
            <w:pPr>
              <w:pStyle w:val="aff4"/>
              <w:jc w:val="center"/>
              <w:rPr>
                <w:rStyle w:val="9pt4"/>
                <w:color w:val="000000"/>
                <w:sz w:val="20"/>
                <w:szCs w:val="20"/>
              </w:rPr>
            </w:pPr>
            <w:r>
              <w:rPr>
                <w:rStyle w:val="9pt4"/>
                <w:color w:val="000000"/>
                <w:sz w:val="20"/>
                <w:szCs w:val="20"/>
              </w:rPr>
              <w:t xml:space="preserve">Строительство тепловых сетей </w:t>
            </w:r>
            <w:r w:rsidRPr="00DC78BB">
              <w:rPr>
                <w:rStyle w:val="9pt4"/>
                <w:color w:val="000000"/>
                <w:sz w:val="20"/>
                <w:szCs w:val="20"/>
              </w:rPr>
              <w:t>от котельной</w:t>
            </w:r>
            <w:r>
              <w:rPr>
                <w:rStyle w:val="9pt4"/>
                <w:color w:val="000000"/>
                <w:sz w:val="20"/>
                <w:szCs w:val="20"/>
              </w:rPr>
              <w:t xml:space="preserve"> ЖЭУ Теги для подключения новых абонентов</w:t>
            </w:r>
          </w:p>
        </w:tc>
        <w:tc>
          <w:tcPr>
            <w:tcW w:w="992" w:type="dxa"/>
            <w:tcBorders>
              <w:top w:val="single" w:sz="4" w:space="0" w:color="auto"/>
              <w:left w:val="single" w:sz="4" w:space="0" w:color="auto"/>
              <w:bottom w:val="nil"/>
              <w:right w:val="nil"/>
            </w:tcBorders>
            <w:shd w:val="clear" w:color="auto" w:fill="auto"/>
            <w:vAlign w:val="center"/>
          </w:tcPr>
          <w:p w:rsidR="004903EF" w:rsidRPr="004903EF" w:rsidRDefault="004903EF" w:rsidP="004903EF">
            <w:pPr>
              <w:pStyle w:val="aff4"/>
              <w:jc w:val="center"/>
              <w:rPr>
                <w:rStyle w:val="9pt12"/>
                <w:color w:val="000000"/>
                <w:sz w:val="20"/>
                <w:szCs w:val="20"/>
              </w:rPr>
            </w:pPr>
            <w:r w:rsidRPr="004903EF">
              <w:rPr>
                <w:color w:val="000000"/>
                <w:sz w:val="20"/>
                <w:szCs w:val="20"/>
              </w:rPr>
              <w:t>1062,4</w:t>
            </w:r>
          </w:p>
        </w:tc>
        <w:tc>
          <w:tcPr>
            <w:tcW w:w="1063" w:type="dxa"/>
            <w:tcBorders>
              <w:top w:val="single" w:sz="4" w:space="0" w:color="auto"/>
              <w:left w:val="single" w:sz="4" w:space="0" w:color="auto"/>
              <w:bottom w:val="nil"/>
              <w:right w:val="nil"/>
            </w:tcBorders>
            <w:shd w:val="clear" w:color="auto" w:fill="auto"/>
            <w:vAlign w:val="center"/>
          </w:tcPr>
          <w:p w:rsidR="004903EF" w:rsidRPr="00E22E0A" w:rsidRDefault="004903EF" w:rsidP="004903EF">
            <w:pPr>
              <w:pStyle w:val="aff4"/>
              <w:jc w:val="center"/>
              <w:rPr>
                <w:rStyle w:val="9pt10"/>
                <w:b w:val="0"/>
                <w:bCs w:val="0"/>
                <w:color w:val="000000"/>
                <w:sz w:val="20"/>
                <w:szCs w:val="20"/>
              </w:rPr>
            </w:pPr>
            <w:r w:rsidRPr="00E22E0A">
              <w:rPr>
                <w:rStyle w:val="9pt10"/>
                <w:b w:val="0"/>
                <w:bCs w:val="0"/>
                <w:color w:val="000000"/>
                <w:sz w:val="20"/>
                <w:szCs w:val="20"/>
              </w:rPr>
              <w:t>0</w:t>
            </w:r>
          </w:p>
        </w:tc>
        <w:tc>
          <w:tcPr>
            <w:tcW w:w="1016" w:type="dxa"/>
            <w:tcBorders>
              <w:top w:val="single" w:sz="4" w:space="0" w:color="auto"/>
              <w:left w:val="single" w:sz="4" w:space="0" w:color="auto"/>
              <w:bottom w:val="nil"/>
              <w:right w:val="nil"/>
            </w:tcBorders>
            <w:shd w:val="clear" w:color="auto" w:fill="auto"/>
            <w:vAlign w:val="center"/>
          </w:tcPr>
          <w:p w:rsidR="004903EF" w:rsidRPr="00DC78BB" w:rsidRDefault="004903EF" w:rsidP="004903EF">
            <w:pPr>
              <w:pStyle w:val="aff4"/>
              <w:jc w:val="center"/>
              <w:rPr>
                <w:rStyle w:val="9pt12"/>
                <w:color w:val="000000"/>
                <w:sz w:val="20"/>
                <w:szCs w:val="20"/>
              </w:rPr>
            </w:pPr>
            <w:r w:rsidRPr="00DC78BB">
              <w:rPr>
                <w:color w:val="000000"/>
                <w:sz w:val="20"/>
                <w:szCs w:val="20"/>
              </w:rPr>
              <w:t>366,8</w:t>
            </w:r>
          </w:p>
        </w:tc>
        <w:tc>
          <w:tcPr>
            <w:tcW w:w="1016" w:type="dxa"/>
            <w:tcBorders>
              <w:top w:val="single" w:sz="4" w:space="0" w:color="auto"/>
              <w:left w:val="single" w:sz="4" w:space="0" w:color="auto"/>
              <w:bottom w:val="nil"/>
              <w:right w:val="nil"/>
            </w:tcBorders>
            <w:shd w:val="clear" w:color="auto" w:fill="auto"/>
            <w:vAlign w:val="center"/>
          </w:tcPr>
          <w:p w:rsidR="004903EF" w:rsidRPr="00DC78BB" w:rsidRDefault="004903EF" w:rsidP="004903EF">
            <w:pPr>
              <w:pStyle w:val="aff4"/>
              <w:jc w:val="center"/>
              <w:rPr>
                <w:rStyle w:val="9pt12"/>
                <w:color w:val="000000"/>
                <w:sz w:val="20"/>
                <w:szCs w:val="20"/>
              </w:rPr>
            </w:pPr>
            <w:r w:rsidRPr="00DC78BB">
              <w:rPr>
                <w:sz w:val="20"/>
                <w:szCs w:val="20"/>
              </w:rPr>
              <w:t>157,2</w:t>
            </w:r>
          </w:p>
        </w:tc>
        <w:tc>
          <w:tcPr>
            <w:tcW w:w="1016" w:type="dxa"/>
            <w:tcBorders>
              <w:top w:val="single" w:sz="4" w:space="0" w:color="auto"/>
              <w:left w:val="single" w:sz="4" w:space="0" w:color="auto"/>
              <w:bottom w:val="nil"/>
              <w:right w:val="nil"/>
            </w:tcBorders>
            <w:shd w:val="clear" w:color="auto" w:fill="auto"/>
            <w:vAlign w:val="center"/>
          </w:tcPr>
          <w:p w:rsidR="004903EF" w:rsidRPr="00DC78BB" w:rsidRDefault="004903EF" w:rsidP="004903EF">
            <w:pPr>
              <w:pStyle w:val="aff4"/>
              <w:jc w:val="center"/>
              <w:rPr>
                <w:rStyle w:val="9pt12"/>
                <w:color w:val="000000"/>
                <w:sz w:val="20"/>
                <w:szCs w:val="20"/>
              </w:rPr>
            </w:pPr>
            <w:r w:rsidRPr="00DC78BB">
              <w:rPr>
                <w:sz w:val="20"/>
                <w:szCs w:val="20"/>
              </w:rPr>
              <w:t>157,2</w:t>
            </w:r>
          </w:p>
        </w:tc>
        <w:tc>
          <w:tcPr>
            <w:tcW w:w="992" w:type="dxa"/>
            <w:tcBorders>
              <w:top w:val="single" w:sz="4" w:space="0" w:color="auto"/>
              <w:left w:val="single" w:sz="4" w:space="0" w:color="auto"/>
              <w:bottom w:val="nil"/>
              <w:right w:val="single" w:sz="4" w:space="0" w:color="auto"/>
            </w:tcBorders>
            <w:shd w:val="clear" w:color="auto" w:fill="auto"/>
            <w:vAlign w:val="center"/>
          </w:tcPr>
          <w:p w:rsidR="004903EF" w:rsidRPr="00DC78BB" w:rsidRDefault="004903EF" w:rsidP="004903EF">
            <w:pPr>
              <w:pStyle w:val="aff4"/>
              <w:jc w:val="center"/>
              <w:rPr>
                <w:rStyle w:val="9pt12"/>
                <w:color w:val="000000"/>
                <w:sz w:val="20"/>
                <w:szCs w:val="20"/>
              </w:rPr>
            </w:pPr>
            <w:r>
              <w:rPr>
                <w:rStyle w:val="9pt12"/>
                <w:color w:val="000000"/>
                <w:sz w:val="20"/>
                <w:szCs w:val="20"/>
              </w:rPr>
              <w:t>381,2</w:t>
            </w:r>
          </w:p>
        </w:tc>
      </w:tr>
      <w:tr w:rsidR="004903EF" w:rsidRPr="00E73E1D" w:rsidTr="004903EF">
        <w:tc>
          <w:tcPr>
            <w:tcW w:w="3549" w:type="dxa"/>
            <w:tcBorders>
              <w:top w:val="single" w:sz="4" w:space="0" w:color="auto"/>
              <w:left w:val="single" w:sz="4" w:space="0" w:color="auto"/>
              <w:bottom w:val="single" w:sz="4" w:space="0" w:color="auto"/>
              <w:right w:val="nil"/>
            </w:tcBorders>
            <w:vAlign w:val="center"/>
          </w:tcPr>
          <w:p w:rsidR="004903EF" w:rsidRDefault="004903EF" w:rsidP="004903EF">
            <w:pPr>
              <w:pStyle w:val="aff4"/>
              <w:jc w:val="center"/>
              <w:rPr>
                <w:rStyle w:val="9pt4"/>
                <w:color w:val="000000"/>
                <w:sz w:val="20"/>
                <w:szCs w:val="20"/>
              </w:rPr>
            </w:pPr>
            <w:r w:rsidRPr="001B2A6F">
              <w:rPr>
                <w:sz w:val="20"/>
                <w:szCs w:val="20"/>
              </w:rPr>
              <w:t>Реконструкция тепловых сетей с увеличением диаметра трубопроводов для обеспечения перспективных приростов тепловой нагрузки</w:t>
            </w:r>
            <w:r>
              <w:t xml:space="preserve"> </w:t>
            </w:r>
            <w:r w:rsidRPr="00BA0681">
              <w:rPr>
                <w:rStyle w:val="9pt4"/>
                <w:color w:val="000000"/>
                <w:sz w:val="20"/>
                <w:szCs w:val="20"/>
              </w:rPr>
              <w:t>от Центральной котельной</w:t>
            </w:r>
          </w:p>
        </w:tc>
        <w:tc>
          <w:tcPr>
            <w:tcW w:w="992" w:type="dxa"/>
            <w:tcBorders>
              <w:top w:val="single" w:sz="4" w:space="0" w:color="auto"/>
              <w:left w:val="single" w:sz="4" w:space="0" w:color="auto"/>
              <w:bottom w:val="single" w:sz="4" w:space="0" w:color="auto"/>
              <w:right w:val="nil"/>
            </w:tcBorders>
            <w:shd w:val="clear" w:color="auto" w:fill="auto"/>
            <w:vAlign w:val="center"/>
          </w:tcPr>
          <w:p w:rsidR="004903EF" w:rsidRPr="004903EF" w:rsidRDefault="004903EF" w:rsidP="004903EF">
            <w:pPr>
              <w:pStyle w:val="aff4"/>
              <w:jc w:val="center"/>
              <w:rPr>
                <w:color w:val="000000"/>
                <w:sz w:val="20"/>
                <w:szCs w:val="20"/>
              </w:rPr>
            </w:pPr>
            <w:r w:rsidRPr="004903EF">
              <w:rPr>
                <w:color w:val="000000"/>
                <w:sz w:val="20"/>
                <w:szCs w:val="20"/>
              </w:rPr>
              <w:t>7777,6</w:t>
            </w:r>
          </w:p>
        </w:tc>
        <w:tc>
          <w:tcPr>
            <w:tcW w:w="1063" w:type="dxa"/>
            <w:tcBorders>
              <w:top w:val="single" w:sz="4" w:space="0" w:color="auto"/>
              <w:left w:val="single" w:sz="4" w:space="0" w:color="auto"/>
              <w:bottom w:val="single" w:sz="4" w:space="0" w:color="auto"/>
              <w:right w:val="nil"/>
            </w:tcBorders>
            <w:shd w:val="clear" w:color="auto" w:fill="auto"/>
            <w:vAlign w:val="center"/>
          </w:tcPr>
          <w:p w:rsidR="004903EF" w:rsidRPr="004B42DF" w:rsidRDefault="004903EF" w:rsidP="004903EF">
            <w:pPr>
              <w:pStyle w:val="aff4"/>
              <w:jc w:val="center"/>
              <w:rPr>
                <w:sz w:val="20"/>
                <w:szCs w:val="20"/>
              </w:rPr>
            </w:pPr>
            <w:r w:rsidRPr="004B42DF">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4903EF" w:rsidRPr="004B42DF" w:rsidRDefault="004903EF" w:rsidP="004903EF">
            <w:pPr>
              <w:pStyle w:val="aff4"/>
              <w:jc w:val="center"/>
              <w:rPr>
                <w:sz w:val="20"/>
                <w:szCs w:val="20"/>
              </w:rPr>
            </w:pPr>
            <w:r w:rsidRPr="004B42DF">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4903EF" w:rsidRPr="004B42DF" w:rsidRDefault="004903EF" w:rsidP="004903EF">
            <w:pPr>
              <w:pStyle w:val="aff4"/>
              <w:jc w:val="center"/>
              <w:rPr>
                <w:sz w:val="20"/>
                <w:szCs w:val="20"/>
              </w:rPr>
            </w:pPr>
            <w:r>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4903EF" w:rsidRPr="004B42DF" w:rsidRDefault="004903EF" w:rsidP="004903EF">
            <w:pPr>
              <w:pStyle w:val="aff4"/>
              <w:jc w:val="center"/>
              <w:rPr>
                <w:sz w:val="20"/>
                <w:szCs w:val="20"/>
              </w:rPr>
            </w:pPr>
            <w:r w:rsidRPr="004B42DF">
              <w:rPr>
                <w:rStyle w:val="9pt4"/>
                <w:color w:val="000000"/>
                <w:sz w:val="20"/>
                <w:szCs w:val="20"/>
              </w:rPr>
              <w:t>140</w:t>
            </w:r>
            <w:r>
              <w:rPr>
                <w:rStyle w:val="9pt4"/>
                <w:color w:val="000000"/>
                <w:sz w:val="20"/>
                <w:szCs w:val="20"/>
              </w:rPr>
              <w:t>,6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03EF" w:rsidRPr="004B42DF" w:rsidRDefault="004903EF" w:rsidP="004903EF">
            <w:pPr>
              <w:pStyle w:val="aff4"/>
              <w:jc w:val="center"/>
              <w:rPr>
                <w:sz w:val="20"/>
                <w:szCs w:val="20"/>
              </w:rPr>
            </w:pPr>
            <w:r w:rsidRPr="004B42DF">
              <w:rPr>
                <w:sz w:val="20"/>
                <w:szCs w:val="20"/>
              </w:rPr>
              <w:t>7637</w:t>
            </w:r>
            <w:r>
              <w:rPr>
                <w:sz w:val="20"/>
                <w:szCs w:val="20"/>
              </w:rPr>
              <w:t>,0</w:t>
            </w:r>
          </w:p>
        </w:tc>
      </w:tr>
      <w:tr w:rsidR="004903EF" w:rsidRPr="00E73E1D" w:rsidTr="004903EF">
        <w:tc>
          <w:tcPr>
            <w:tcW w:w="3549" w:type="dxa"/>
            <w:tcBorders>
              <w:top w:val="single" w:sz="4" w:space="0" w:color="auto"/>
              <w:left w:val="single" w:sz="4" w:space="0" w:color="auto"/>
              <w:bottom w:val="single" w:sz="4" w:space="0" w:color="auto"/>
              <w:right w:val="nil"/>
            </w:tcBorders>
            <w:vAlign w:val="center"/>
          </w:tcPr>
          <w:p w:rsidR="004903EF" w:rsidRDefault="001B2A6F" w:rsidP="004903EF">
            <w:pPr>
              <w:pStyle w:val="aff4"/>
              <w:jc w:val="center"/>
              <w:rPr>
                <w:rStyle w:val="9pt4"/>
                <w:color w:val="000000"/>
                <w:sz w:val="20"/>
                <w:szCs w:val="20"/>
              </w:rPr>
            </w:pPr>
            <w:r w:rsidRPr="001B2A6F">
              <w:rPr>
                <w:sz w:val="20"/>
                <w:szCs w:val="20"/>
              </w:rPr>
              <w:t>Реконструкция тепловых сетей с увеличением диаметра трубопроводов для обеспечения перспективных приростов тепловой нагрузки</w:t>
            </w:r>
            <w:r>
              <w:t xml:space="preserve"> </w:t>
            </w:r>
            <w:r w:rsidRPr="00BA0681">
              <w:rPr>
                <w:rStyle w:val="9pt4"/>
                <w:color w:val="000000"/>
                <w:sz w:val="20"/>
                <w:szCs w:val="20"/>
              </w:rPr>
              <w:t>от</w:t>
            </w:r>
            <w:r>
              <w:rPr>
                <w:rStyle w:val="9pt4"/>
                <w:color w:val="000000"/>
                <w:sz w:val="20"/>
                <w:szCs w:val="20"/>
              </w:rPr>
              <w:t xml:space="preserve"> </w:t>
            </w:r>
            <w:r>
              <w:rPr>
                <w:rStyle w:val="9pt4"/>
                <w:color w:val="000000"/>
                <w:sz w:val="20"/>
                <w:szCs w:val="20"/>
              </w:rPr>
              <w:lastRenderedPageBreak/>
              <w:t>котельной ЦРБ</w:t>
            </w:r>
          </w:p>
        </w:tc>
        <w:tc>
          <w:tcPr>
            <w:tcW w:w="992" w:type="dxa"/>
            <w:tcBorders>
              <w:top w:val="single" w:sz="4" w:space="0" w:color="auto"/>
              <w:left w:val="single" w:sz="4" w:space="0" w:color="auto"/>
              <w:bottom w:val="single" w:sz="4" w:space="0" w:color="auto"/>
              <w:right w:val="nil"/>
            </w:tcBorders>
            <w:shd w:val="clear" w:color="auto" w:fill="auto"/>
            <w:vAlign w:val="center"/>
          </w:tcPr>
          <w:p w:rsidR="004903EF" w:rsidRPr="004903EF" w:rsidRDefault="004903EF" w:rsidP="004903EF">
            <w:pPr>
              <w:pStyle w:val="aff4"/>
              <w:jc w:val="center"/>
              <w:rPr>
                <w:sz w:val="20"/>
                <w:szCs w:val="20"/>
              </w:rPr>
            </w:pPr>
            <w:r w:rsidRPr="004903EF">
              <w:rPr>
                <w:color w:val="000000"/>
                <w:sz w:val="20"/>
                <w:szCs w:val="20"/>
              </w:rPr>
              <w:lastRenderedPageBreak/>
              <w:t>878,6</w:t>
            </w:r>
          </w:p>
        </w:tc>
        <w:tc>
          <w:tcPr>
            <w:tcW w:w="1063" w:type="dxa"/>
            <w:tcBorders>
              <w:top w:val="single" w:sz="4" w:space="0" w:color="auto"/>
              <w:left w:val="single" w:sz="4" w:space="0" w:color="auto"/>
              <w:bottom w:val="single" w:sz="4" w:space="0" w:color="auto"/>
              <w:right w:val="nil"/>
            </w:tcBorders>
            <w:shd w:val="clear" w:color="auto" w:fill="auto"/>
            <w:vAlign w:val="center"/>
          </w:tcPr>
          <w:p w:rsidR="004903EF" w:rsidRPr="004B42DF" w:rsidRDefault="004903EF" w:rsidP="004903EF">
            <w:pPr>
              <w:pStyle w:val="aff4"/>
              <w:jc w:val="center"/>
              <w:rPr>
                <w:sz w:val="20"/>
                <w:szCs w:val="20"/>
              </w:rPr>
            </w:pPr>
            <w:r w:rsidRPr="004B42DF">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4903EF" w:rsidRPr="004B42DF" w:rsidRDefault="004903EF" w:rsidP="004903EF">
            <w:pPr>
              <w:pStyle w:val="aff4"/>
              <w:jc w:val="center"/>
              <w:rPr>
                <w:sz w:val="20"/>
                <w:szCs w:val="20"/>
              </w:rPr>
            </w:pPr>
            <w:r w:rsidRPr="004B42DF">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4903EF" w:rsidRPr="004B42DF" w:rsidRDefault="004903EF" w:rsidP="004903EF">
            <w:pPr>
              <w:pStyle w:val="aff4"/>
              <w:jc w:val="center"/>
              <w:rPr>
                <w:sz w:val="20"/>
                <w:szCs w:val="20"/>
              </w:rPr>
            </w:pPr>
            <w:r w:rsidRPr="004B42DF">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4903EF" w:rsidRPr="004B42DF" w:rsidRDefault="004903EF" w:rsidP="004903EF">
            <w:pPr>
              <w:pStyle w:val="aff4"/>
              <w:jc w:val="center"/>
              <w:rPr>
                <w:sz w:val="20"/>
                <w:szCs w:val="20"/>
              </w:rPr>
            </w:pPr>
            <w:r w:rsidRPr="004B42DF">
              <w:rPr>
                <w:color w:val="000000"/>
                <w:sz w:val="20"/>
                <w:szCs w:val="20"/>
              </w:rPr>
              <w:t>66</w:t>
            </w:r>
            <w:r>
              <w:rPr>
                <w:color w:val="000000"/>
                <w:sz w:val="20"/>
                <w:szCs w:val="20"/>
              </w:rPr>
              <w:t>,8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03EF" w:rsidRPr="004B42DF" w:rsidRDefault="004903EF" w:rsidP="004903EF">
            <w:pPr>
              <w:spacing w:after="0" w:line="240" w:lineRule="auto"/>
              <w:ind w:firstLine="0"/>
              <w:jc w:val="center"/>
              <w:rPr>
                <w:color w:val="000000"/>
                <w:sz w:val="20"/>
                <w:szCs w:val="20"/>
              </w:rPr>
            </w:pPr>
            <w:r>
              <w:rPr>
                <w:color w:val="000000"/>
                <w:sz w:val="20"/>
                <w:szCs w:val="20"/>
              </w:rPr>
              <w:t>878,6</w:t>
            </w:r>
          </w:p>
        </w:tc>
      </w:tr>
      <w:tr w:rsidR="004903EF" w:rsidRPr="00E73E1D" w:rsidTr="004903EF">
        <w:tc>
          <w:tcPr>
            <w:tcW w:w="3549" w:type="dxa"/>
            <w:tcBorders>
              <w:top w:val="single" w:sz="4" w:space="0" w:color="auto"/>
              <w:left w:val="single" w:sz="4" w:space="0" w:color="auto"/>
              <w:bottom w:val="single" w:sz="4" w:space="0" w:color="auto"/>
              <w:right w:val="nil"/>
            </w:tcBorders>
            <w:vAlign w:val="center"/>
          </w:tcPr>
          <w:p w:rsidR="004903EF" w:rsidRDefault="001B2A6F" w:rsidP="004903EF">
            <w:pPr>
              <w:pStyle w:val="aff4"/>
              <w:jc w:val="center"/>
              <w:rPr>
                <w:rStyle w:val="9pt4"/>
                <w:color w:val="000000"/>
                <w:sz w:val="20"/>
                <w:szCs w:val="20"/>
              </w:rPr>
            </w:pPr>
            <w:r w:rsidRPr="001B2A6F">
              <w:rPr>
                <w:sz w:val="20"/>
                <w:szCs w:val="20"/>
              </w:rPr>
              <w:lastRenderedPageBreak/>
              <w:t>Реконструкция тепловых сетей с увеличением диаметра трубопроводов для обеспечения перспективных приростов тепловой нагрузки</w:t>
            </w:r>
            <w:r>
              <w:t xml:space="preserve"> </w:t>
            </w:r>
            <w:r w:rsidRPr="00BA0681">
              <w:rPr>
                <w:rStyle w:val="9pt4"/>
                <w:color w:val="000000"/>
                <w:sz w:val="20"/>
                <w:szCs w:val="20"/>
              </w:rPr>
              <w:t>от</w:t>
            </w:r>
            <w:r>
              <w:rPr>
                <w:rStyle w:val="9pt4"/>
                <w:color w:val="000000"/>
                <w:sz w:val="20"/>
                <w:szCs w:val="20"/>
              </w:rPr>
              <w:t xml:space="preserve"> котельной Противотуберкулезного диспансера</w:t>
            </w:r>
          </w:p>
        </w:tc>
        <w:tc>
          <w:tcPr>
            <w:tcW w:w="992" w:type="dxa"/>
            <w:tcBorders>
              <w:top w:val="single" w:sz="4" w:space="0" w:color="auto"/>
              <w:left w:val="single" w:sz="4" w:space="0" w:color="auto"/>
              <w:bottom w:val="single" w:sz="4" w:space="0" w:color="auto"/>
              <w:right w:val="nil"/>
            </w:tcBorders>
            <w:shd w:val="clear" w:color="auto" w:fill="auto"/>
            <w:vAlign w:val="center"/>
          </w:tcPr>
          <w:p w:rsidR="004903EF" w:rsidRPr="004903EF" w:rsidRDefault="004903EF" w:rsidP="004903EF">
            <w:pPr>
              <w:pStyle w:val="aff4"/>
              <w:jc w:val="center"/>
              <w:rPr>
                <w:sz w:val="20"/>
                <w:szCs w:val="20"/>
              </w:rPr>
            </w:pPr>
            <w:r w:rsidRPr="004903EF">
              <w:rPr>
                <w:color w:val="000000"/>
                <w:sz w:val="20"/>
                <w:szCs w:val="20"/>
              </w:rPr>
              <w:t>239,0</w:t>
            </w:r>
          </w:p>
        </w:tc>
        <w:tc>
          <w:tcPr>
            <w:tcW w:w="1063" w:type="dxa"/>
            <w:tcBorders>
              <w:top w:val="single" w:sz="4" w:space="0" w:color="auto"/>
              <w:left w:val="single" w:sz="4" w:space="0" w:color="auto"/>
              <w:bottom w:val="single" w:sz="4" w:space="0" w:color="auto"/>
              <w:right w:val="nil"/>
            </w:tcBorders>
            <w:shd w:val="clear" w:color="auto" w:fill="auto"/>
            <w:vAlign w:val="center"/>
          </w:tcPr>
          <w:p w:rsidR="004903EF" w:rsidRPr="004B42DF" w:rsidRDefault="004903EF" w:rsidP="004903EF">
            <w:pPr>
              <w:pStyle w:val="aff4"/>
              <w:jc w:val="center"/>
              <w:rPr>
                <w:sz w:val="20"/>
                <w:szCs w:val="20"/>
              </w:rPr>
            </w:pPr>
            <w:r w:rsidRPr="004B42DF">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4903EF" w:rsidRPr="004B42DF" w:rsidRDefault="004903EF" w:rsidP="004903EF">
            <w:pPr>
              <w:pStyle w:val="aff4"/>
              <w:jc w:val="center"/>
              <w:rPr>
                <w:sz w:val="20"/>
                <w:szCs w:val="20"/>
              </w:rPr>
            </w:pPr>
            <w:r>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4903EF" w:rsidRPr="004B42DF" w:rsidRDefault="004903EF" w:rsidP="004903EF">
            <w:pPr>
              <w:pStyle w:val="aff4"/>
              <w:jc w:val="center"/>
              <w:rPr>
                <w:sz w:val="20"/>
                <w:szCs w:val="20"/>
              </w:rPr>
            </w:pPr>
            <w:r w:rsidRPr="004B42DF">
              <w:rPr>
                <w:color w:val="000000"/>
                <w:sz w:val="20"/>
                <w:szCs w:val="20"/>
              </w:rPr>
              <w:t>239</w:t>
            </w:r>
            <w:r>
              <w:rPr>
                <w:color w:val="000000"/>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4903EF" w:rsidRPr="004B42DF" w:rsidRDefault="004903EF" w:rsidP="004903EF">
            <w:pPr>
              <w:pStyle w:val="aff4"/>
              <w:jc w:val="center"/>
              <w:rPr>
                <w:sz w:val="20"/>
                <w:szCs w:val="20"/>
              </w:rPr>
            </w:pPr>
            <w:r w:rsidRPr="004B42DF">
              <w:rPr>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03EF" w:rsidRPr="004B42DF" w:rsidRDefault="004903EF" w:rsidP="004903EF">
            <w:pPr>
              <w:pStyle w:val="aff4"/>
              <w:jc w:val="center"/>
              <w:rPr>
                <w:sz w:val="20"/>
                <w:szCs w:val="20"/>
              </w:rPr>
            </w:pPr>
            <w:r w:rsidRPr="004B42DF">
              <w:rPr>
                <w:sz w:val="20"/>
                <w:szCs w:val="20"/>
              </w:rPr>
              <w:t>0</w:t>
            </w:r>
          </w:p>
        </w:tc>
      </w:tr>
      <w:tr w:rsidR="004903EF" w:rsidRPr="00E73E1D" w:rsidTr="004903EF">
        <w:tc>
          <w:tcPr>
            <w:tcW w:w="3549" w:type="dxa"/>
            <w:tcBorders>
              <w:top w:val="single" w:sz="4" w:space="0" w:color="auto"/>
              <w:left w:val="single" w:sz="4" w:space="0" w:color="auto"/>
              <w:bottom w:val="single" w:sz="4" w:space="0" w:color="auto"/>
              <w:right w:val="nil"/>
            </w:tcBorders>
            <w:vAlign w:val="center"/>
          </w:tcPr>
          <w:p w:rsidR="004903EF" w:rsidRDefault="001B2A6F" w:rsidP="004903EF">
            <w:pPr>
              <w:pStyle w:val="aff4"/>
              <w:jc w:val="center"/>
              <w:rPr>
                <w:rStyle w:val="9pt4"/>
                <w:color w:val="000000"/>
                <w:sz w:val="20"/>
                <w:szCs w:val="20"/>
              </w:rPr>
            </w:pPr>
            <w:r w:rsidRPr="001B2A6F">
              <w:rPr>
                <w:sz w:val="20"/>
                <w:szCs w:val="20"/>
              </w:rPr>
              <w:t>Реконструкция тепловых сетей с увеличением диаметра трубопроводов для обеспечения перспективных приростов тепловой нагрузки</w:t>
            </w:r>
            <w:r>
              <w:t xml:space="preserve"> </w:t>
            </w:r>
            <w:r w:rsidRPr="00BA0681">
              <w:rPr>
                <w:rStyle w:val="9pt4"/>
                <w:color w:val="000000"/>
                <w:sz w:val="20"/>
                <w:szCs w:val="20"/>
              </w:rPr>
              <w:t>от</w:t>
            </w:r>
            <w:r>
              <w:rPr>
                <w:rStyle w:val="9pt4"/>
                <w:color w:val="000000"/>
                <w:sz w:val="20"/>
                <w:szCs w:val="20"/>
              </w:rPr>
              <w:t xml:space="preserve"> котельной Аэропорт</w:t>
            </w:r>
          </w:p>
        </w:tc>
        <w:tc>
          <w:tcPr>
            <w:tcW w:w="992" w:type="dxa"/>
            <w:tcBorders>
              <w:top w:val="single" w:sz="4" w:space="0" w:color="auto"/>
              <w:left w:val="single" w:sz="4" w:space="0" w:color="auto"/>
              <w:bottom w:val="single" w:sz="4" w:space="0" w:color="auto"/>
              <w:right w:val="nil"/>
            </w:tcBorders>
            <w:shd w:val="clear" w:color="auto" w:fill="auto"/>
            <w:vAlign w:val="center"/>
          </w:tcPr>
          <w:p w:rsidR="004903EF" w:rsidRPr="004903EF" w:rsidRDefault="004903EF" w:rsidP="004903EF">
            <w:pPr>
              <w:pStyle w:val="aff4"/>
              <w:jc w:val="center"/>
              <w:rPr>
                <w:color w:val="000000"/>
                <w:sz w:val="20"/>
                <w:szCs w:val="20"/>
              </w:rPr>
            </w:pPr>
            <w:r w:rsidRPr="004903EF">
              <w:rPr>
                <w:color w:val="000000"/>
                <w:sz w:val="20"/>
                <w:szCs w:val="20"/>
              </w:rPr>
              <w:t>6157,7</w:t>
            </w:r>
          </w:p>
        </w:tc>
        <w:tc>
          <w:tcPr>
            <w:tcW w:w="1063" w:type="dxa"/>
            <w:tcBorders>
              <w:top w:val="single" w:sz="4" w:space="0" w:color="auto"/>
              <w:left w:val="single" w:sz="4" w:space="0" w:color="auto"/>
              <w:bottom w:val="single" w:sz="4" w:space="0" w:color="auto"/>
              <w:right w:val="nil"/>
            </w:tcBorders>
            <w:shd w:val="clear" w:color="auto" w:fill="auto"/>
            <w:vAlign w:val="center"/>
          </w:tcPr>
          <w:p w:rsidR="004903EF" w:rsidRPr="004B42DF" w:rsidRDefault="004903EF" w:rsidP="004903EF">
            <w:pPr>
              <w:pStyle w:val="aff4"/>
              <w:jc w:val="center"/>
              <w:rPr>
                <w:color w:val="000000"/>
                <w:sz w:val="20"/>
                <w:szCs w:val="20"/>
              </w:rPr>
            </w:pPr>
            <w:r w:rsidRPr="004B42DF">
              <w:rPr>
                <w:color w:val="000000"/>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4903EF" w:rsidRPr="004B42DF" w:rsidRDefault="004903EF" w:rsidP="004903EF">
            <w:pPr>
              <w:pStyle w:val="aff4"/>
              <w:jc w:val="center"/>
              <w:rPr>
                <w:color w:val="000000"/>
                <w:sz w:val="20"/>
                <w:szCs w:val="20"/>
              </w:rPr>
            </w:pPr>
            <w:r w:rsidRPr="004B42DF">
              <w:rPr>
                <w:color w:val="000000"/>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4903EF" w:rsidRPr="004B42DF" w:rsidRDefault="004903EF" w:rsidP="004903EF">
            <w:pPr>
              <w:pStyle w:val="aff4"/>
              <w:jc w:val="center"/>
              <w:rPr>
                <w:color w:val="000000"/>
                <w:sz w:val="20"/>
                <w:szCs w:val="20"/>
              </w:rPr>
            </w:pPr>
            <w:r w:rsidRPr="004B42DF">
              <w:rPr>
                <w:color w:val="000000"/>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4903EF" w:rsidRPr="004B42DF" w:rsidRDefault="004903EF" w:rsidP="004903EF">
            <w:pPr>
              <w:pStyle w:val="aff4"/>
              <w:jc w:val="center"/>
              <w:rPr>
                <w:color w:val="000000"/>
                <w:sz w:val="20"/>
                <w:szCs w:val="20"/>
              </w:rPr>
            </w:pPr>
            <w:r w:rsidRPr="004B42DF">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03EF" w:rsidRPr="004B42DF" w:rsidRDefault="004903EF" w:rsidP="004903EF">
            <w:pPr>
              <w:pStyle w:val="aff4"/>
              <w:jc w:val="center"/>
              <w:rPr>
                <w:color w:val="000000"/>
                <w:sz w:val="20"/>
                <w:szCs w:val="20"/>
              </w:rPr>
            </w:pPr>
            <w:r w:rsidRPr="004B42DF">
              <w:rPr>
                <w:color w:val="000000"/>
                <w:sz w:val="20"/>
                <w:szCs w:val="20"/>
              </w:rPr>
              <w:t>6157</w:t>
            </w:r>
            <w:r>
              <w:rPr>
                <w:color w:val="000000"/>
                <w:sz w:val="20"/>
                <w:szCs w:val="20"/>
              </w:rPr>
              <w:t>,7</w:t>
            </w:r>
          </w:p>
        </w:tc>
      </w:tr>
      <w:tr w:rsidR="004903EF" w:rsidRPr="00E73E1D" w:rsidTr="004903EF">
        <w:tc>
          <w:tcPr>
            <w:tcW w:w="3549" w:type="dxa"/>
            <w:tcBorders>
              <w:top w:val="single" w:sz="4" w:space="0" w:color="auto"/>
              <w:left w:val="single" w:sz="4" w:space="0" w:color="auto"/>
              <w:bottom w:val="single" w:sz="4" w:space="0" w:color="auto"/>
              <w:right w:val="nil"/>
            </w:tcBorders>
            <w:vAlign w:val="center"/>
          </w:tcPr>
          <w:p w:rsidR="004903EF" w:rsidRDefault="001B2A6F" w:rsidP="004903EF">
            <w:pPr>
              <w:pStyle w:val="aff4"/>
              <w:jc w:val="center"/>
              <w:rPr>
                <w:rStyle w:val="9pt4"/>
                <w:color w:val="000000"/>
                <w:sz w:val="20"/>
                <w:szCs w:val="20"/>
              </w:rPr>
            </w:pPr>
            <w:r w:rsidRPr="001B2A6F">
              <w:rPr>
                <w:sz w:val="20"/>
                <w:szCs w:val="20"/>
              </w:rPr>
              <w:t>Реконструкция тепловых сетей с увеличением диаметра трубопроводов для обеспечения перспективных приростов тепловой нагрузки</w:t>
            </w:r>
            <w:r>
              <w:t xml:space="preserve"> </w:t>
            </w:r>
            <w:r w:rsidRPr="00BA0681">
              <w:rPr>
                <w:rStyle w:val="9pt4"/>
                <w:color w:val="000000"/>
                <w:sz w:val="20"/>
                <w:szCs w:val="20"/>
              </w:rPr>
              <w:t>от</w:t>
            </w:r>
            <w:r>
              <w:rPr>
                <w:rStyle w:val="9pt4"/>
                <w:color w:val="000000"/>
                <w:sz w:val="20"/>
                <w:szCs w:val="20"/>
              </w:rPr>
              <w:t xml:space="preserve"> котельной ЖЭУ Теги</w:t>
            </w:r>
          </w:p>
        </w:tc>
        <w:tc>
          <w:tcPr>
            <w:tcW w:w="992" w:type="dxa"/>
            <w:tcBorders>
              <w:top w:val="single" w:sz="4" w:space="0" w:color="auto"/>
              <w:left w:val="single" w:sz="4" w:space="0" w:color="auto"/>
              <w:bottom w:val="single" w:sz="4" w:space="0" w:color="auto"/>
              <w:right w:val="nil"/>
            </w:tcBorders>
            <w:shd w:val="clear" w:color="auto" w:fill="auto"/>
            <w:vAlign w:val="center"/>
          </w:tcPr>
          <w:p w:rsidR="004903EF" w:rsidRPr="004903EF" w:rsidRDefault="004903EF" w:rsidP="004903EF">
            <w:pPr>
              <w:pStyle w:val="aff4"/>
              <w:jc w:val="center"/>
              <w:rPr>
                <w:rStyle w:val="9pt12"/>
                <w:color w:val="000000"/>
                <w:sz w:val="20"/>
                <w:szCs w:val="20"/>
              </w:rPr>
            </w:pPr>
            <w:r w:rsidRPr="004903EF">
              <w:rPr>
                <w:color w:val="000000"/>
                <w:sz w:val="20"/>
                <w:szCs w:val="20"/>
              </w:rPr>
              <w:t>1241,9</w:t>
            </w:r>
          </w:p>
        </w:tc>
        <w:tc>
          <w:tcPr>
            <w:tcW w:w="1063" w:type="dxa"/>
            <w:tcBorders>
              <w:top w:val="single" w:sz="4" w:space="0" w:color="auto"/>
              <w:left w:val="single" w:sz="4" w:space="0" w:color="auto"/>
              <w:bottom w:val="single" w:sz="4" w:space="0" w:color="auto"/>
              <w:right w:val="nil"/>
            </w:tcBorders>
            <w:shd w:val="clear" w:color="auto" w:fill="auto"/>
            <w:vAlign w:val="center"/>
          </w:tcPr>
          <w:p w:rsidR="004903EF" w:rsidRPr="004B42DF" w:rsidRDefault="004903EF" w:rsidP="004903EF">
            <w:pPr>
              <w:pStyle w:val="aff4"/>
              <w:jc w:val="center"/>
              <w:rPr>
                <w:rStyle w:val="9pt10"/>
                <w:b w:val="0"/>
                <w:bCs w:val="0"/>
                <w:color w:val="000000"/>
                <w:sz w:val="20"/>
                <w:szCs w:val="20"/>
              </w:rPr>
            </w:pPr>
            <w:r w:rsidRPr="004B42DF">
              <w:rPr>
                <w:rStyle w:val="9pt10"/>
                <w:b w:val="0"/>
                <w:bCs w:val="0"/>
                <w:color w:val="000000"/>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4903EF" w:rsidRPr="004B42DF" w:rsidRDefault="004903EF" w:rsidP="004903EF">
            <w:pPr>
              <w:pStyle w:val="aff4"/>
              <w:jc w:val="center"/>
              <w:rPr>
                <w:rStyle w:val="9pt12"/>
                <w:color w:val="000000"/>
                <w:sz w:val="20"/>
                <w:szCs w:val="20"/>
              </w:rPr>
            </w:pPr>
            <w:r w:rsidRPr="004B42DF">
              <w:rPr>
                <w:rStyle w:val="9pt12"/>
                <w:color w:val="000000"/>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4903EF" w:rsidRPr="004B42DF" w:rsidRDefault="004903EF" w:rsidP="004903EF">
            <w:pPr>
              <w:pStyle w:val="aff4"/>
              <w:jc w:val="center"/>
              <w:rPr>
                <w:rStyle w:val="9pt12"/>
                <w:color w:val="000000"/>
                <w:sz w:val="20"/>
                <w:szCs w:val="20"/>
              </w:rPr>
            </w:pPr>
            <w:r>
              <w:rPr>
                <w:rStyle w:val="9pt12"/>
                <w:color w:val="000000"/>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4903EF" w:rsidRPr="004B42DF" w:rsidRDefault="004903EF" w:rsidP="004903EF">
            <w:pPr>
              <w:pStyle w:val="aff4"/>
              <w:jc w:val="center"/>
              <w:rPr>
                <w:rStyle w:val="9pt12"/>
                <w:color w:val="000000"/>
                <w:sz w:val="20"/>
                <w:szCs w:val="20"/>
              </w:rPr>
            </w:pPr>
            <w:r w:rsidRPr="004B42DF">
              <w:rPr>
                <w:color w:val="000000"/>
                <w:sz w:val="20"/>
                <w:szCs w:val="20"/>
              </w:rPr>
              <w:t>827</w:t>
            </w:r>
            <w:r>
              <w:rPr>
                <w:color w:val="000000"/>
                <w:sz w:val="20"/>
                <w:szCs w:val="20"/>
              </w:rPr>
              <w:t>,9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03EF" w:rsidRPr="004B42DF" w:rsidRDefault="004903EF" w:rsidP="004903EF">
            <w:pPr>
              <w:pStyle w:val="aff4"/>
              <w:jc w:val="center"/>
              <w:rPr>
                <w:rStyle w:val="9pt12"/>
                <w:color w:val="000000"/>
                <w:sz w:val="20"/>
                <w:szCs w:val="20"/>
              </w:rPr>
            </w:pPr>
            <w:r w:rsidRPr="004B42DF">
              <w:rPr>
                <w:color w:val="000000"/>
                <w:sz w:val="20"/>
                <w:szCs w:val="20"/>
              </w:rPr>
              <w:t>41</w:t>
            </w:r>
            <w:r>
              <w:rPr>
                <w:color w:val="000000"/>
                <w:sz w:val="20"/>
                <w:szCs w:val="20"/>
              </w:rPr>
              <w:t>4,0</w:t>
            </w:r>
          </w:p>
        </w:tc>
      </w:tr>
    </w:tbl>
    <w:p w:rsidR="00E73E1D" w:rsidRDefault="00E73E1D" w:rsidP="00E73E1D"/>
    <w:p w:rsidR="00E73E1D" w:rsidRPr="00E81C71" w:rsidRDefault="00E73E1D" w:rsidP="00B53E60">
      <w:pPr>
        <w:pStyle w:val="5"/>
        <w:rPr>
          <w:rFonts w:eastAsia="TimesNewRomanPS-BoldMT"/>
        </w:rPr>
      </w:pPr>
      <w:bookmarkStart w:id="177" w:name="_Toc501370734"/>
      <w:bookmarkStart w:id="178" w:name="bookmark50"/>
      <w:r>
        <w:rPr>
          <w:rFonts w:eastAsia="TimesNewRomanPS-BoldMT"/>
        </w:rPr>
        <w:t>б</w:t>
      </w:r>
      <w:r w:rsidRPr="00D71333">
        <w:rPr>
          <w:rFonts w:eastAsia="TimesNewRomanPS-BoldMT"/>
        </w:rPr>
        <w:t xml:space="preserve">) </w:t>
      </w:r>
      <w:r w:rsidRPr="00E73E1D">
        <w:t>предложения по источникам инвестиций, обеспечивающих финансовые потребности</w:t>
      </w:r>
      <w:bookmarkEnd w:id="177"/>
    </w:p>
    <w:bookmarkEnd w:id="178"/>
    <w:p w:rsidR="00E73E1D" w:rsidRPr="00E73E1D" w:rsidRDefault="00E73E1D" w:rsidP="00E73E1D">
      <w:r w:rsidRPr="00E73E1D">
        <w:t>В качестве источников инвестиций, предлагается использовать средства собранные через тариф на тепловую энергию и плату за подключения к системе теплоснабжения, бюджетное финансирование, а также средства собранные через тариф на прочие услуги, оказываемые Предприятием.</w:t>
      </w:r>
    </w:p>
    <w:p w:rsidR="00E73E1D" w:rsidRPr="00E73E1D" w:rsidRDefault="00E73E1D" w:rsidP="00E73E1D">
      <w:r w:rsidRPr="00E73E1D">
        <w:t>Бюджетное финансирование планируется использовать при строительстве модульной котельной и на подготовку к отопительному периоду. Сбор платы за подключение к системе теплоснабжения, осуществляется в соответствии с действующим законодательством</w:t>
      </w:r>
      <w:r>
        <w:t>:</w:t>
      </w:r>
    </w:p>
    <w:p w:rsidR="00E73E1D" w:rsidRPr="00E73E1D" w:rsidRDefault="00E73E1D" w:rsidP="00E73E1D">
      <w:pPr>
        <w:pStyle w:val="af6"/>
        <w:numPr>
          <w:ilvl w:val="0"/>
          <w:numId w:val="38"/>
        </w:numPr>
      </w:pPr>
      <w:r w:rsidRPr="00E73E1D">
        <w:t xml:space="preserve">15% платы за подключение вносится в течение 15 дней с даты заключения договора о подключении </w:t>
      </w:r>
      <w:r>
        <w:t>–</w:t>
      </w:r>
      <w:r w:rsidRPr="00E73E1D">
        <w:t xml:space="preserve"> Январь;</w:t>
      </w:r>
    </w:p>
    <w:p w:rsidR="005E10FF" w:rsidRDefault="00E73E1D" w:rsidP="005E10FF">
      <w:pPr>
        <w:pStyle w:val="af6"/>
        <w:numPr>
          <w:ilvl w:val="0"/>
          <w:numId w:val="38"/>
        </w:numPr>
      </w:pPr>
      <w:r w:rsidRPr="00E73E1D">
        <w:t>50% платы вносится в течение 90 дней с даты заключения договора о</w:t>
      </w:r>
      <w:r w:rsidR="005E10FF">
        <w:t xml:space="preserve"> </w:t>
      </w:r>
      <w:r w:rsidR="005E10FF" w:rsidRPr="005E10FF">
        <w:t>подключении - Март;</w:t>
      </w:r>
    </w:p>
    <w:p w:rsidR="005E10FF" w:rsidRPr="005E10FF" w:rsidRDefault="005E10FF" w:rsidP="005E10FF">
      <w:pPr>
        <w:pStyle w:val="af6"/>
        <w:numPr>
          <w:ilvl w:val="0"/>
          <w:numId w:val="38"/>
        </w:numPr>
      </w:pPr>
      <w:r w:rsidRPr="005E10FF">
        <w:t xml:space="preserve">35% платы вносится в течение 15 дней с даты подписания сторонами акта о подключении, фиксирующего техническую готовность к подаче тепловой энергии или теплоносителя на подключаемые объекты </w:t>
      </w:r>
      <w:r>
        <w:t>–</w:t>
      </w:r>
      <w:r w:rsidRPr="005E10FF">
        <w:t xml:space="preserve"> Июль.</w:t>
      </w:r>
    </w:p>
    <w:p w:rsidR="00F82259" w:rsidRPr="00E81C71" w:rsidRDefault="00F82259" w:rsidP="00B53E60">
      <w:pPr>
        <w:pStyle w:val="5"/>
        <w:rPr>
          <w:rFonts w:eastAsia="TimesNewRomanPS-BoldMT"/>
        </w:rPr>
      </w:pPr>
      <w:bookmarkStart w:id="179" w:name="_Toc501370735"/>
      <w:bookmarkStart w:id="180" w:name="bookmark51"/>
      <w:r>
        <w:rPr>
          <w:rFonts w:eastAsia="TimesNewRomanPS-BoldMT"/>
        </w:rPr>
        <w:t>в</w:t>
      </w:r>
      <w:r w:rsidRPr="00D71333">
        <w:rPr>
          <w:rFonts w:eastAsia="TimesNewRomanPS-BoldMT"/>
        </w:rPr>
        <w:t xml:space="preserve">) </w:t>
      </w:r>
      <w:r w:rsidRPr="005E10FF">
        <w:t>расчет эффективности инвестиций</w:t>
      </w:r>
      <w:bookmarkEnd w:id="179"/>
    </w:p>
    <w:bookmarkEnd w:id="180"/>
    <w:p w:rsidR="0015476C" w:rsidRPr="00704ED8" w:rsidRDefault="0015476C" w:rsidP="00621175">
      <w:r w:rsidRPr="00704ED8">
        <w:t xml:space="preserve">Для оценки экономической эффективности мероприятий по строительству, реконструкции и техническому перевооружению источников и тепловых сетей, </w:t>
      </w:r>
      <w:r w:rsidR="00120E72" w:rsidRPr="00704ED8">
        <w:t>проводится</w:t>
      </w:r>
      <w:r w:rsidRPr="00704ED8">
        <w:t xml:space="preserve"> оценка показателей экономического эффекта и эффективности на основе расчета тарифа, сформированного методом экономически обоснованных расходов. Показатели эффективности использования тепловой мощности, тепловой нагрузки и отпуска тепловой энергии по вариантам в исходной схеме теплоснабжения отсутствуют. </w:t>
      </w:r>
    </w:p>
    <w:p w:rsidR="00F82259" w:rsidRPr="00F82259" w:rsidRDefault="00F82259" w:rsidP="00B53E60">
      <w:pPr>
        <w:pStyle w:val="5"/>
        <w:rPr>
          <w:rFonts w:eastAsia="TimesNewRomanPS-BoldMT"/>
        </w:rPr>
      </w:pPr>
      <w:bookmarkStart w:id="181" w:name="_Toc501370736"/>
      <w:r>
        <w:rPr>
          <w:rFonts w:eastAsia="TimesNewRomanPS-BoldMT"/>
        </w:rPr>
        <w:t>г</w:t>
      </w:r>
      <w:r w:rsidRPr="00F82259">
        <w:rPr>
          <w:rFonts w:eastAsia="TimesNewRomanPS-BoldMT"/>
        </w:rPr>
        <w:t xml:space="preserve">) </w:t>
      </w:r>
      <w:r w:rsidRPr="00F82259">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181"/>
    </w:p>
    <w:p w:rsidR="0015476C" w:rsidRPr="00C011C6" w:rsidRDefault="0015476C" w:rsidP="00621175">
      <w:r w:rsidRPr="00C011C6">
        <w:t xml:space="preserve">Рост тарифа на тепловую энергию обусловлен общими сценарными условиями, установленными Минэкономразвития РФ согласно индексам-дефляторам, и не зависит от фактической деятельности организаций. </w:t>
      </w:r>
    </w:p>
    <w:p w:rsidR="0015476C" w:rsidRPr="00C011C6" w:rsidRDefault="0015476C" w:rsidP="00621175">
      <w:r w:rsidRPr="00C011C6">
        <w:lastRenderedPageBreak/>
        <w:t>Индекс роста прогнозной цены на производство и передачу тепловой энергии по методу экономически обоснованных расходов почти не превышает или ниже индекса роста тар</w:t>
      </w:r>
      <w:r w:rsidR="00F82259">
        <w:t>ифа регулируемый государством.</w:t>
      </w:r>
    </w:p>
    <w:p w:rsidR="00601825" w:rsidRPr="00423726" w:rsidRDefault="00601825" w:rsidP="00601825">
      <w:pPr>
        <w:pStyle w:val="2"/>
        <w:pageBreakBefore/>
        <w:spacing w:before="0"/>
        <w:rPr>
          <w:rFonts w:eastAsia="TimesNewRomanPS-BoldMT"/>
        </w:rPr>
      </w:pPr>
      <w:bookmarkStart w:id="182" w:name="_Toc501370737"/>
      <w:r w:rsidRPr="00423726">
        <w:rPr>
          <w:caps w:val="0"/>
        </w:rPr>
        <w:lastRenderedPageBreak/>
        <w:t xml:space="preserve">ГЛАВА </w:t>
      </w:r>
      <w:r>
        <w:rPr>
          <w:caps w:val="0"/>
        </w:rPr>
        <w:t>11</w:t>
      </w:r>
      <w:r w:rsidRPr="00423726">
        <w:rPr>
          <w:caps w:val="0"/>
        </w:rPr>
        <w:t xml:space="preserve">. </w:t>
      </w:r>
      <w:r w:rsidRPr="001314A6">
        <w:rPr>
          <w:caps w:val="0"/>
        </w:rPr>
        <w:t>ОБОСНОВАНИЕ ПРЕДЛОЖЕНИЯ ПО ОПРЕДЕЛЕНИЮ ЕДИНОЙ ТЕПЛОСНАБЖАЮЩЕЙ ОРГАНИЗАЦИИ</w:t>
      </w:r>
      <w:bookmarkEnd w:id="182"/>
    </w:p>
    <w:p w:rsidR="00601825" w:rsidRDefault="00601825" w:rsidP="00601825">
      <w:r>
        <w:t>В соответствии со статьей 2 п. 28 Федерального закона от 27 июля 2010 года №190-ФЗ «О теплоснабжении»:</w:t>
      </w:r>
    </w:p>
    <w:p w:rsidR="00601825" w:rsidRDefault="00601825" w:rsidP="00601825">
      <w: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601825" w:rsidRDefault="00601825" w:rsidP="00601825">
      <w:r>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rsidR="00601825" w:rsidRDefault="00601825" w:rsidP="00601825">
      <w:r>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rsidR="00601825" w:rsidRDefault="00601825" w:rsidP="00601825">
      <w:r>
        <w:t xml:space="preserve">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 </w:t>
      </w:r>
    </w:p>
    <w:p w:rsidR="00601825" w:rsidRDefault="00601825" w:rsidP="00601825">
      <w:r>
        <w:t>В соответствии с требо</w:t>
      </w:r>
      <w:r w:rsidR="001760C8">
        <w:t>ваниями документа:</w:t>
      </w:r>
    </w:p>
    <w:p w:rsidR="00601825" w:rsidRDefault="00601825" w:rsidP="00601825">
      <w:r>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601825" w:rsidRDefault="00601825" w:rsidP="00601825">
      <w: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601825" w:rsidRDefault="00601825" w:rsidP="00601825">
      <w:r>
        <w:t xml:space="preserve">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601825" w:rsidRDefault="00601825" w:rsidP="00601825">
      <w:r>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w:t>
      </w:r>
      <w:r>
        <w:lastRenderedPageBreak/>
        <w:t xml:space="preserve">округа, н сайте соответствующего субъекта Российской Федерации в информационно-телекоммуникационной сети «Интернет» (далее – официальный сайт). </w:t>
      </w:r>
    </w:p>
    <w:p w:rsidR="00601825" w:rsidRDefault="00601825" w:rsidP="00601825">
      <w:r>
        <w:t>В случае если на территории поселения, городского округа существуют несколько систем теплоснабжения, уполномоченные органы вправе:</w:t>
      </w:r>
    </w:p>
    <w:p w:rsidR="00601825" w:rsidRPr="00585360" w:rsidRDefault="00601825" w:rsidP="00601825">
      <w:pPr>
        <w:pStyle w:val="af6"/>
        <w:numPr>
          <w:ilvl w:val="0"/>
          <w:numId w:val="39"/>
        </w:numPr>
        <w:spacing w:after="200"/>
        <w:ind w:left="993"/>
      </w:pPr>
      <w:r w:rsidRPr="00585360">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601825" w:rsidRPr="00585360" w:rsidRDefault="00601825" w:rsidP="00601825">
      <w:pPr>
        <w:pStyle w:val="af6"/>
        <w:numPr>
          <w:ilvl w:val="0"/>
          <w:numId w:val="39"/>
        </w:numPr>
        <w:spacing w:after="200"/>
        <w:ind w:left="993"/>
      </w:pPr>
      <w:r w:rsidRPr="00585360">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601825" w:rsidRDefault="00601825" w:rsidP="00601825">
      <w: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601825" w:rsidRDefault="00601825" w:rsidP="00601825">
      <w: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601825" w:rsidRDefault="00601825" w:rsidP="00601825">
      <w: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rsidR="00601825" w:rsidRDefault="00601825" w:rsidP="00601825">
      <w:r>
        <w:t>Критерии определения единой теплоснабжающей организации:</w:t>
      </w:r>
    </w:p>
    <w:p w:rsidR="00601825" w:rsidRPr="00585360" w:rsidRDefault="00601825" w:rsidP="00601825">
      <w:pPr>
        <w:pStyle w:val="af6"/>
        <w:numPr>
          <w:ilvl w:val="0"/>
          <w:numId w:val="40"/>
        </w:numPr>
        <w:spacing w:after="200"/>
        <w:ind w:left="993"/>
      </w:pPr>
      <w:r w:rsidRPr="00585360">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601825" w:rsidRPr="00585360" w:rsidRDefault="00601825" w:rsidP="00601825">
      <w:pPr>
        <w:pStyle w:val="af6"/>
        <w:numPr>
          <w:ilvl w:val="0"/>
          <w:numId w:val="40"/>
        </w:numPr>
        <w:spacing w:after="200"/>
        <w:ind w:left="993"/>
      </w:pPr>
      <w:r w:rsidRPr="00585360">
        <w:t>размер собственного капитала;</w:t>
      </w:r>
    </w:p>
    <w:p w:rsidR="00601825" w:rsidRPr="00585360" w:rsidRDefault="00601825" w:rsidP="00601825">
      <w:pPr>
        <w:pStyle w:val="af6"/>
        <w:numPr>
          <w:ilvl w:val="0"/>
          <w:numId w:val="40"/>
        </w:numPr>
        <w:spacing w:after="200"/>
        <w:ind w:left="993"/>
      </w:pPr>
      <w:r w:rsidRPr="00585360">
        <w:t>способность в лучшей мере обеспечить надежность теплоснабжения в соответствующей системе теплоснабжения.</w:t>
      </w:r>
    </w:p>
    <w:p w:rsidR="00601825" w:rsidRDefault="00601825" w:rsidP="00601825">
      <w: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rsidR="00601825" w:rsidRDefault="00601825" w:rsidP="00601825">
      <w:r>
        <w:t>Единая теплоснабжающая организация обязана:</w:t>
      </w:r>
    </w:p>
    <w:p w:rsidR="00601825" w:rsidRPr="00585360" w:rsidRDefault="00601825" w:rsidP="00601825">
      <w:pPr>
        <w:pStyle w:val="af6"/>
        <w:numPr>
          <w:ilvl w:val="0"/>
          <w:numId w:val="41"/>
        </w:numPr>
        <w:spacing w:after="200"/>
        <w:ind w:left="993"/>
      </w:pPr>
      <w:r w:rsidRPr="00585360">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601825" w:rsidRPr="00585360" w:rsidRDefault="00601825" w:rsidP="00601825">
      <w:pPr>
        <w:pStyle w:val="af6"/>
        <w:numPr>
          <w:ilvl w:val="0"/>
          <w:numId w:val="41"/>
        </w:numPr>
        <w:spacing w:after="200"/>
        <w:ind w:left="993"/>
      </w:pPr>
      <w:r w:rsidRPr="00585360">
        <w:lastRenderedPageBreak/>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601825" w:rsidRPr="00585360" w:rsidRDefault="00601825" w:rsidP="00601825">
      <w:pPr>
        <w:pStyle w:val="af6"/>
        <w:numPr>
          <w:ilvl w:val="0"/>
          <w:numId w:val="41"/>
        </w:numPr>
        <w:spacing w:after="200"/>
        <w:ind w:left="993"/>
      </w:pPr>
      <w:r w:rsidRPr="00585360">
        <w:t xml:space="preserve">надлежащим образом исполнять обязательства перед иными теплоснабжающими и теплосетевыми организациями в зоне своей деятельности; </w:t>
      </w:r>
    </w:p>
    <w:p w:rsidR="00601825" w:rsidRPr="00585360" w:rsidRDefault="00601825" w:rsidP="00601825">
      <w:pPr>
        <w:pStyle w:val="af6"/>
        <w:numPr>
          <w:ilvl w:val="0"/>
          <w:numId w:val="41"/>
        </w:numPr>
        <w:spacing w:after="200"/>
        <w:ind w:left="993"/>
      </w:pPr>
      <w:r w:rsidRPr="00585360">
        <w:t xml:space="preserve">осуществлять контроль режимов потребления тепловой энергии в зоне своей деятельности. </w:t>
      </w:r>
    </w:p>
    <w:p w:rsidR="00A41575" w:rsidRDefault="00A41575" w:rsidP="00A41575">
      <w:r w:rsidRPr="0041758A">
        <w:t xml:space="preserve">В соответствии с </w:t>
      </w:r>
      <w:r>
        <w:t>к</w:t>
      </w:r>
      <w:r w:rsidRPr="0041758A">
        <w:t xml:space="preserve">ритериями и порядком определения единой теплоснабжающей организации в качестве единой теплоснабжающей организации на территории </w:t>
      </w:r>
      <w:r>
        <w:t xml:space="preserve">городского поселения Березово </w:t>
      </w:r>
      <w:r w:rsidRPr="00E902D3">
        <w:t>предлагается</w:t>
      </w:r>
      <w:r>
        <w:t>:</w:t>
      </w:r>
    </w:p>
    <w:p w:rsidR="00A41575" w:rsidRDefault="00A41575" w:rsidP="00A41575">
      <w:pPr>
        <w:keepNext/>
        <w:jc w:val="right"/>
      </w:pPr>
      <w:r>
        <w:t>Таблица 11.1</w:t>
      </w:r>
    </w:p>
    <w:p w:rsidR="00A41575" w:rsidRDefault="00A41575" w:rsidP="00A41575">
      <w:pPr>
        <w:keepNext/>
        <w:ind w:firstLine="0"/>
        <w:jc w:val="center"/>
      </w:pPr>
      <w:r>
        <w:t>Определение единой теплоснабжающей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3180"/>
        <w:gridCol w:w="5953"/>
      </w:tblGrid>
      <w:tr w:rsidR="00A41575" w:rsidRPr="000C4357" w:rsidTr="00D66B76">
        <w:trPr>
          <w:tblHeader/>
        </w:trPr>
        <w:tc>
          <w:tcPr>
            <w:tcW w:w="534" w:type="dxa"/>
            <w:shd w:val="clear" w:color="auto" w:fill="auto"/>
            <w:tcMar>
              <w:top w:w="28" w:type="dxa"/>
              <w:left w:w="28" w:type="dxa"/>
              <w:bottom w:w="28" w:type="dxa"/>
              <w:right w:w="28" w:type="dxa"/>
            </w:tcMar>
            <w:vAlign w:val="center"/>
          </w:tcPr>
          <w:p w:rsidR="00A41575" w:rsidRPr="000C4357" w:rsidRDefault="00A41575" w:rsidP="00D66B76">
            <w:pPr>
              <w:pStyle w:val="afffff1"/>
              <w:keepNext/>
              <w:rPr>
                <w:b/>
              </w:rPr>
            </w:pPr>
            <w:r w:rsidRPr="000C4357">
              <w:rPr>
                <w:b/>
              </w:rPr>
              <w:br w:type="page"/>
              <w:t>№ п/п</w:t>
            </w:r>
          </w:p>
        </w:tc>
        <w:tc>
          <w:tcPr>
            <w:tcW w:w="3180" w:type="dxa"/>
            <w:shd w:val="clear" w:color="auto" w:fill="auto"/>
            <w:tcMar>
              <w:top w:w="28" w:type="dxa"/>
              <w:left w:w="28" w:type="dxa"/>
              <w:bottom w:w="28" w:type="dxa"/>
              <w:right w:w="28" w:type="dxa"/>
            </w:tcMar>
            <w:vAlign w:val="center"/>
          </w:tcPr>
          <w:p w:rsidR="00A41575" w:rsidRPr="000C4357" w:rsidRDefault="00A41575" w:rsidP="00D66B76">
            <w:pPr>
              <w:pStyle w:val="afffff1"/>
              <w:keepNext/>
              <w:rPr>
                <w:b/>
              </w:rPr>
            </w:pPr>
            <w:r w:rsidRPr="000C4357">
              <w:rPr>
                <w:b/>
              </w:rPr>
              <w:t>Наименование единой теплоснабжающей организации</w:t>
            </w:r>
          </w:p>
        </w:tc>
        <w:tc>
          <w:tcPr>
            <w:tcW w:w="5953" w:type="dxa"/>
            <w:shd w:val="clear" w:color="auto" w:fill="auto"/>
            <w:tcMar>
              <w:top w:w="28" w:type="dxa"/>
              <w:left w:w="28" w:type="dxa"/>
              <w:bottom w:w="28" w:type="dxa"/>
              <w:right w:w="28" w:type="dxa"/>
            </w:tcMar>
            <w:vAlign w:val="center"/>
          </w:tcPr>
          <w:p w:rsidR="00A41575" w:rsidRPr="000C4357" w:rsidRDefault="00A41575" w:rsidP="00D66B76">
            <w:pPr>
              <w:pStyle w:val="afffff1"/>
              <w:keepNext/>
              <w:rPr>
                <w:b/>
              </w:rPr>
            </w:pPr>
            <w:r w:rsidRPr="000C4357">
              <w:rPr>
                <w:b/>
              </w:rPr>
              <w:t>Зоны деятельности единых теплоснабжающих организаций системы теплоснабжения</w:t>
            </w:r>
          </w:p>
        </w:tc>
      </w:tr>
      <w:tr w:rsidR="00A41575" w:rsidRPr="000C4357" w:rsidTr="00D66B76">
        <w:tc>
          <w:tcPr>
            <w:tcW w:w="534" w:type="dxa"/>
            <w:shd w:val="clear" w:color="auto" w:fill="auto"/>
            <w:tcMar>
              <w:top w:w="28" w:type="dxa"/>
              <w:left w:w="28" w:type="dxa"/>
              <w:bottom w:w="28" w:type="dxa"/>
              <w:right w:w="28" w:type="dxa"/>
            </w:tcMar>
            <w:vAlign w:val="center"/>
          </w:tcPr>
          <w:p w:rsidR="00A41575" w:rsidRPr="000C4357" w:rsidRDefault="00A41575" w:rsidP="00D66B76">
            <w:pPr>
              <w:pStyle w:val="afffff1"/>
            </w:pPr>
            <w:r w:rsidRPr="000C4357">
              <w:t>1</w:t>
            </w:r>
          </w:p>
        </w:tc>
        <w:tc>
          <w:tcPr>
            <w:tcW w:w="3180" w:type="dxa"/>
            <w:shd w:val="clear" w:color="auto" w:fill="auto"/>
            <w:tcMar>
              <w:top w:w="28" w:type="dxa"/>
              <w:left w:w="28" w:type="dxa"/>
              <w:bottom w:w="28" w:type="dxa"/>
              <w:right w:w="28" w:type="dxa"/>
            </w:tcMar>
            <w:vAlign w:val="center"/>
          </w:tcPr>
          <w:p w:rsidR="00A41575" w:rsidRPr="000C4357" w:rsidRDefault="00E52AB2" w:rsidP="00D66B76">
            <w:pPr>
              <w:pStyle w:val="afffff1"/>
            </w:pPr>
            <w:r>
              <w:t>МУП</w:t>
            </w:r>
            <w:r w:rsidR="00A41575" w:rsidRPr="006460D4">
              <w:t xml:space="preserve"> «Теплосети Березово»</w:t>
            </w:r>
          </w:p>
        </w:tc>
        <w:tc>
          <w:tcPr>
            <w:tcW w:w="5953" w:type="dxa"/>
            <w:shd w:val="clear" w:color="auto" w:fill="auto"/>
            <w:tcMar>
              <w:top w:w="28" w:type="dxa"/>
              <w:left w:w="28" w:type="dxa"/>
              <w:bottom w:w="28" w:type="dxa"/>
              <w:right w:w="28" w:type="dxa"/>
            </w:tcMar>
          </w:tcPr>
          <w:p w:rsidR="00A41575" w:rsidRPr="000C4357" w:rsidRDefault="00A41575" w:rsidP="00D66B76">
            <w:pPr>
              <w:pStyle w:val="afffff1"/>
              <w:jc w:val="left"/>
            </w:pPr>
            <w:r w:rsidRPr="000C4357">
              <w:t>система теплоснабжения от источник</w:t>
            </w:r>
            <w:r>
              <w:t>ов</w:t>
            </w:r>
            <w:r w:rsidRPr="000C4357">
              <w:t xml:space="preserve"> тепловой энергии:</w:t>
            </w:r>
          </w:p>
          <w:p w:rsidR="00A41575" w:rsidRDefault="00A41575" w:rsidP="00D66B76">
            <w:pPr>
              <w:pStyle w:val="afffff1"/>
              <w:jc w:val="left"/>
            </w:pPr>
            <w:r w:rsidRPr="000C4357">
              <w:t>- </w:t>
            </w:r>
            <w:r>
              <w:t>Центральная котельная</w:t>
            </w:r>
          </w:p>
          <w:p w:rsidR="00A41575" w:rsidRDefault="00A41575" w:rsidP="00D66B76">
            <w:pPr>
              <w:pStyle w:val="afffff1"/>
              <w:jc w:val="left"/>
            </w:pPr>
            <w:r>
              <w:t>- Котельная ЦРБ</w:t>
            </w:r>
          </w:p>
          <w:p w:rsidR="00A41575" w:rsidRDefault="00A41575" w:rsidP="00D66B76">
            <w:pPr>
              <w:pStyle w:val="afffff1"/>
              <w:jc w:val="left"/>
            </w:pPr>
            <w:r>
              <w:t>- Котельная Проти</w:t>
            </w:r>
            <w:r w:rsidRPr="00EC6704">
              <w:t>вотуберкулезного диспансера</w:t>
            </w:r>
          </w:p>
          <w:p w:rsidR="00A41575" w:rsidRDefault="00A41575" w:rsidP="00D66B76">
            <w:pPr>
              <w:pStyle w:val="afffff1"/>
              <w:jc w:val="left"/>
            </w:pPr>
            <w:r>
              <w:t xml:space="preserve">- Котельная </w:t>
            </w:r>
            <w:r w:rsidRPr="00A072A8">
              <w:t>Аэропорт</w:t>
            </w:r>
          </w:p>
          <w:p w:rsidR="00A41575" w:rsidRPr="000C4357" w:rsidRDefault="00A41575" w:rsidP="00D66B76">
            <w:pPr>
              <w:pStyle w:val="afffff1"/>
              <w:jc w:val="left"/>
            </w:pPr>
            <w:r>
              <w:rPr>
                <w:color w:val="000000"/>
              </w:rPr>
              <w:t xml:space="preserve">- </w:t>
            </w:r>
            <w:r w:rsidRPr="00005A4C">
              <w:rPr>
                <w:color w:val="000000"/>
              </w:rPr>
              <w:t>Котельная Теги</w:t>
            </w:r>
          </w:p>
        </w:tc>
      </w:tr>
      <w:tr w:rsidR="00A41575" w:rsidRPr="000C4357" w:rsidTr="00D66B76">
        <w:tc>
          <w:tcPr>
            <w:tcW w:w="534" w:type="dxa"/>
            <w:shd w:val="clear" w:color="auto" w:fill="auto"/>
            <w:tcMar>
              <w:top w:w="28" w:type="dxa"/>
              <w:left w:w="28" w:type="dxa"/>
              <w:bottom w:w="28" w:type="dxa"/>
              <w:right w:w="28" w:type="dxa"/>
            </w:tcMar>
            <w:vAlign w:val="center"/>
          </w:tcPr>
          <w:p w:rsidR="00A41575" w:rsidRPr="000C4357" w:rsidRDefault="00A41575" w:rsidP="00D66B76">
            <w:pPr>
              <w:pStyle w:val="afffff1"/>
            </w:pPr>
            <w:r>
              <w:t>2</w:t>
            </w:r>
          </w:p>
        </w:tc>
        <w:tc>
          <w:tcPr>
            <w:tcW w:w="3180" w:type="dxa"/>
            <w:shd w:val="clear" w:color="auto" w:fill="auto"/>
            <w:tcMar>
              <w:top w:w="28" w:type="dxa"/>
              <w:left w:w="28" w:type="dxa"/>
              <w:bottom w:w="28" w:type="dxa"/>
              <w:right w:w="28" w:type="dxa"/>
            </w:tcMar>
            <w:vAlign w:val="center"/>
          </w:tcPr>
          <w:p w:rsidR="00A41575" w:rsidRDefault="00A41575" w:rsidP="00D66B76">
            <w:pPr>
              <w:pStyle w:val="afffff1"/>
              <w:rPr>
                <w:rFonts w:eastAsia="Calibri"/>
                <w:lang w:eastAsia="en-US"/>
              </w:rPr>
            </w:pPr>
            <w:r w:rsidRPr="00B02019">
              <w:t>ОАО «ЮТЭК – Региональные сети»</w:t>
            </w:r>
          </w:p>
        </w:tc>
        <w:tc>
          <w:tcPr>
            <w:tcW w:w="5953" w:type="dxa"/>
            <w:shd w:val="clear" w:color="auto" w:fill="auto"/>
            <w:tcMar>
              <w:top w:w="28" w:type="dxa"/>
              <w:left w:w="28" w:type="dxa"/>
              <w:bottom w:w="28" w:type="dxa"/>
              <w:right w:w="28" w:type="dxa"/>
            </w:tcMar>
          </w:tcPr>
          <w:p w:rsidR="00A41575" w:rsidRPr="000C4357" w:rsidRDefault="00A41575" w:rsidP="00D66B76">
            <w:pPr>
              <w:pStyle w:val="afffff1"/>
              <w:jc w:val="left"/>
            </w:pPr>
            <w:r w:rsidRPr="000C4357">
              <w:t>система теплоснабжения от источник</w:t>
            </w:r>
            <w:r>
              <w:t>ов</w:t>
            </w:r>
            <w:r w:rsidRPr="000C4357">
              <w:t xml:space="preserve"> тепловой энергии:</w:t>
            </w:r>
          </w:p>
          <w:p w:rsidR="00A41575" w:rsidRPr="000C4357" w:rsidRDefault="00A41575" w:rsidP="00D66B76">
            <w:pPr>
              <w:pStyle w:val="afffff1"/>
              <w:jc w:val="left"/>
            </w:pPr>
            <w:r>
              <w:t>- Б</w:t>
            </w:r>
            <w:r w:rsidRPr="00AE7447">
              <w:t>лочно-модульная котельная</w:t>
            </w:r>
          </w:p>
        </w:tc>
      </w:tr>
    </w:tbl>
    <w:p w:rsidR="00A41575" w:rsidRDefault="00A41575" w:rsidP="00601825"/>
    <w:p w:rsidR="00601825" w:rsidRPr="00423726" w:rsidRDefault="00601825" w:rsidP="00601825">
      <w:pPr>
        <w:pStyle w:val="2"/>
        <w:pageBreakBefore/>
        <w:spacing w:before="0"/>
        <w:rPr>
          <w:rFonts w:eastAsia="TimesNewRomanPS-BoldMT"/>
        </w:rPr>
      </w:pPr>
      <w:bookmarkStart w:id="183" w:name="_Toc501370738"/>
      <w:r w:rsidRPr="00601825">
        <w:rPr>
          <w:caps w:val="0"/>
        </w:rPr>
        <w:lastRenderedPageBreak/>
        <w:t>ЗАКЛЮЧЕНИЕ</w:t>
      </w:r>
      <w:bookmarkEnd w:id="183"/>
    </w:p>
    <w:p w:rsidR="00601825" w:rsidRPr="003846E3" w:rsidRDefault="00601825" w:rsidP="00601825">
      <w:r w:rsidRPr="003846E3">
        <w:t>В государственной стратегии Российской Федерации развитию систем теплоснабжения поселений, городских округов определено, что в городах с высокой плотностью застройки следует модернизировать и развивать системы централизованного теплоснабжения от крупных котельных и теплоцентралей.</w:t>
      </w:r>
    </w:p>
    <w:p w:rsidR="00601825" w:rsidRPr="003846E3" w:rsidRDefault="00601825" w:rsidP="00601825">
      <w:r w:rsidRPr="003846E3">
        <w:t>Требования п.8 статьи 23 Федерального закона от 27.07.2010 №190-ФЗ» «О теплоснабжении» обязательными критериями принятия решений в отношении развития систем теплоснабжения являются:</w:t>
      </w:r>
    </w:p>
    <w:p w:rsidR="00601825" w:rsidRPr="003846E3" w:rsidRDefault="00601825" w:rsidP="003846E3">
      <w:pPr>
        <w:pStyle w:val="af6"/>
        <w:numPr>
          <w:ilvl w:val="0"/>
          <w:numId w:val="42"/>
        </w:numPr>
      </w:pPr>
      <w:r w:rsidRPr="003846E3">
        <w:t>обеспечение надежности теплоснабжения потребителей;</w:t>
      </w:r>
    </w:p>
    <w:p w:rsidR="00601825" w:rsidRPr="003846E3" w:rsidRDefault="00601825" w:rsidP="003846E3">
      <w:pPr>
        <w:pStyle w:val="af6"/>
        <w:numPr>
          <w:ilvl w:val="0"/>
          <w:numId w:val="42"/>
        </w:numPr>
      </w:pPr>
      <w:r w:rsidRPr="003846E3">
        <w:t>минимизация затрат на теплоснабжения в расчете на каждого потребителя в долгосрочной перспективе;</w:t>
      </w:r>
    </w:p>
    <w:p w:rsidR="00601825" w:rsidRPr="003846E3" w:rsidRDefault="00601825" w:rsidP="003846E3">
      <w:pPr>
        <w:pStyle w:val="af6"/>
        <w:numPr>
          <w:ilvl w:val="0"/>
          <w:numId w:val="42"/>
        </w:numPr>
      </w:pPr>
      <w:r w:rsidRPr="003846E3">
        <w:t>приоритет комбинированной выработки электрической и тепловой энергии с учетом экономической обоснованности;</w:t>
      </w:r>
    </w:p>
    <w:p w:rsidR="00601825" w:rsidRPr="003846E3" w:rsidRDefault="00601825" w:rsidP="003846E3">
      <w:pPr>
        <w:pStyle w:val="af6"/>
        <w:numPr>
          <w:ilvl w:val="0"/>
          <w:numId w:val="42"/>
        </w:numPr>
      </w:pPr>
      <w:r w:rsidRPr="003846E3">
        <w:t>учет инвестиционных программ организаций, осуществляющих регулируемые виды деятельности в сфере теплоснабжения, программ в области энергосбережения и повышения энергетической эффективности, указанных организаций, региональных программ, муниципальных программ в области энергосбережения и повышения энергетической эффективности.</w:t>
      </w:r>
    </w:p>
    <w:p w:rsidR="00601825" w:rsidRPr="003846E3" w:rsidRDefault="00601825" w:rsidP="003846E3">
      <w:pPr>
        <w:pStyle w:val="af6"/>
        <w:numPr>
          <w:ilvl w:val="0"/>
          <w:numId w:val="42"/>
        </w:numPr>
        <w:spacing w:after="120"/>
        <w:ind w:left="1281" w:hanging="357"/>
      </w:pPr>
      <w:r w:rsidRPr="003846E3">
        <w:t>согласование схем теплоснабжения с иными программами развития сетей инженерно-технического обеспечения, а также программами газификации.</w:t>
      </w:r>
    </w:p>
    <w:p w:rsidR="00601825" w:rsidRPr="003846E3" w:rsidRDefault="00601825" w:rsidP="00601825">
      <w:r w:rsidRPr="003846E3">
        <w:t>Возможные и оптимальные пути решения этих задач в системе теплоснабжения городского поселения Березово, а также объем необходимых для реализации варианта инвестиций отражены в разработанн</w:t>
      </w:r>
      <w:r w:rsidR="001760C8">
        <w:t>ой</w:t>
      </w:r>
      <w:r w:rsidRPr="003846E3">
        <w:t xml:space="preserve"> Схем</w:t>
      </w:r>
      <w:r w:rsidR="001760C8">
        <w:t>е</w:t>
      </w:r>
      <w:r w:rsidRPr="003846E3">
        <w:t xml:space="preserve"> теплоснабжения городского поселения Березово Березовского района Ханты-Мансийского автономного округа </w:t>
      </w:r>
      <w:r w:rsidR="001760C8">
        <w:t>–</w:t>
      </w:r>
      <w:r w:rsidRPr="003846E3">
        <w:t xml:space="preserve"> Югры».</w:t>
      </w:r>
    </w:p>
    <w:p w:rsidR="00601825" w:rsidRPr="003846E3" w:rsidRDefault="00601825" w:rsidP="00601825">
      <w:r w:rsidRPr="003846E3">
        <w:t xml:space="preserve">Уровень централизованного теплоснабжения в </w:t>
      </w:r>
      <w:r w:rsidR="001760C8">
        <w:t xml:space="preserve">городском поселении </w:t>
      </w:r>
      <w:r w:rsidRPr="003846E3">
        <w:t xml:space="preserve">Березово достаточно высок </w:t>
      </w:r>
      <w:r w:rsidR="001760C8">
        <w:t>–</w:t>
      </w:r>
      <w:r w:rsidRPr="003846E3">
        <w:t xml:space="preserve"> к тепловым сетям от котельных подключены все многоквартирные дома и общественные здания, производственные здания промышленных предприятий. Обеспечение теплом намечаемых к строительству объектов перспективной застройки также планируется от системы централизованного теплоснабжения.</w:t>
      </w:r>
    </w:p>
    <w:p w:rsidR="00601825" w:rsidRPr="003846E3" w:rsidRDefault="00601825" w:rsidP="00601825">
      <w:r w:rsidRPr="003846E3">
        <w:t>Зоны действия децентрализованного теплоснабжения в настоящее время ограничены теплоснабжением жилых домов малоэтажной застройки. Обеспечение теплом намечаемых к строительству жилых домов планируется от индивидуальных источников тепла.</w:t>
      </w:r>
    </w:p>
    <w:p w:rsidR="00601825" w:rsidRPr="003846E3" w:rsidRDefault="00601825" w:rsidP="00601825">
      <w:r w:rsidRPr="003846E3">
        <w:t>Развитие системы теплоснабжения городского поселения Березово предлагается базировать на преимущественном использовании существующих муниципальных котельных. При этом в схеме теплоснабжения предлагается оптимальный вариант развития системы теплоснабжения на рассматриваемый период. Реализация комплекса работ по строительству, реконструкции и техническому перевооружению котельных и тепловых сетей, приведет к улучшению теплоснабжения в поселении и повышению надежности, удовлетворению спроса на тепло, при снижении себестоимости вырабатываемого тепла и минимизации тарифов на тепловую энергию для потребителей.</w:t>
      </w:r>
    </w:p>
    <w:p w:rsidR="00601825" w:rsidRPr="003846E3" w:rsidRDefault="00601825" w:rsidP="00601825">
      <w:r w:rsidRPr="003846E3">
        <w:t xml:space="preserve">Удовлетворение спроса на теплоснабжение и устойчивую работу </w:t>
      </w:r>
      <w:r w:rsidR="001760C8">
        <w:t>теплоснабжающих организаций</w:t>
      </w:r>
      <w:r w:rsidRPr="003846E3">
        <w:t xml:space="preserve"> городского поселения Березово определит предлагаемое органам местного </w:t>
      </w:r>
      <w:r w:rsidRPr="003846E3">
        <w:lastRenderedPageBreak/>
        <w:t>самоуправления установление для организации статуса единой теплоснабжающей организации.</w:t>
      </w:r>
    </w:p>
    <w:p w:rsidR="00601825" w:rsidRPr="003846E3" w:rsidRDefault="00601825" w:rsidP="00601825">
      <w:r w:rsidRPr="003846E3">
        <w:t>Предлагаемые в схеме теплоснабжения основные направления развития городской инфраструктуры на кратковременную, среднесрочную и долгосрочную перспективу дают возможность принятия стратегических решений по развитию различных отраслей экономики городского поселения, определяют объем необходимых инвестиций для реализации принятых решений.</w:t>
      </w:r>
    </w:p>
    <w:p w:rsidR="00601825" w:rsidRPr="003846E3" w:rsidRDefault="00601825" w:rsidP="00601825">
      <w:r w:rsidRPr="003846E3">
        <w:t>В соответствии с «Требованиями к порядку разработки и утверждения схем теплоснабжения», утвержденными Постановлением Правительства Российской Федерации от 22.02.2012 №154 «О требованиях к схемам теплоснабжения, порядку их разработки и утверждения» схема теплоснабжения подлежит ежегодно актуализации в отношении следующих данных:</w:t>
      </w:r>
    </w:p>
    <w:p w:rsidR="00601825" w:rsidRPr="003846E3" w:rsidRDefault="00601825" w:rsidP="00601825">
      <w:r w:rsidRPr="003846E3">
        <w:t>а) распределение тепловой нагрузки между источниками тепловой энергии, на который распределяются нагрузки;</w:t>
      </w:r>
    </w:p>
    <w:p w:rsidR="00601825" w:rsidRPr="003846E3" w:rsidRDefault="00601825" w:rsidP="00601825">
      <w:r w:rsidRPr="003846E3">
        <w:t>б) 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rsidR="00601825" w:rsidRPr="003846E3" w:rsidRDefault="00601825" w:rsidP="00601825">
      <w:r w:rsidRPr="003846E3">
        <w:t>в) внесение изменений в схему теплоснабжения или отказ от внесения изменений в части включения в нее мероприятий по обеспечению технической возможности подключения к системам теплоснабжения объектов капитального строительства;</w:t>
      </w:r>
    </w:p>
    <w:p w:rsidR="00601825" w:rsidRPr="003846E3" w:rsidRDefault="00601825" w:rsidP="00601825">
      <w:r w:rsidRPr="003846E3">
        <w:t>г) переключение тепловой нагрузки от котельных на источники с комбинированной выработкой тепловой и электрической энергии в весенне</w:t>
      </w:r>
      <w:r w:rsidR="00513D00">
        <w:t>-</w:t>
      </w:r>
      <w:r w:rsidRPr="003846E3">
        <w:t>летний период функционирования системы теплоснабжения;</w:t>
      </w:r>
    </w:p>
    <w:p w:rsidR="00601825" w:rsidRPr="003846E3" w:rsidRDefault="00601825" w:rsidP="00601825">
      <w:r w:rsidRPr="003846E3">
        <w:t>д) переключение тепловой нагрузки от котельных на источники с комбинированной выработкой тепловой и электрической энергии, в том числе за счет вывода котельных в пиковый режим в отопительный период работы, холодный резерв, из эксплуатации;</w:t>
      </w:r>
    </w:p>
    <w:p w:rsidR="00601825" w:rsidRPr="003846E3" w:rsidRDefault="00601825" w:rsidP="00601825">
      <w:r w:rsidRPr="003846E3">
        <w:t>е) мероприятия по переоборудованию котельных в источники комбинированной выработки тепловой и электрической энергии;</w:t>
      </w:r>
    </w:p>
    <w:p w:rsidR="00601825" w:rsidRPr="003846E3" w:rsidRDefault="00601825" w:rsidP="00601825">
      <w:r w:rsidRPr="003846E3">
        <w:t>ж) 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документации;</w:t>
      </w:r>
    </w:p>
    <w:p w:rsidR="00601825" w:rsidRPr="003846E3" w:rsidRDefault="00601825" w:rsidP="00601825">
      <w:r w:rsidRPr="003846E3">
        <w:t>з) строительство и реконструкция тепловых сетей, включая их реконструкцию в связи с исчерпанием установленного и продленного ресурсов;</w:t>
      </w:r>
    </w:p>
    <w:p w:rsidR="00601825" w:rsidRPr="003846E3" w:rsidRDefault="00601825" w:rsidP="00601825">
      <w:r w:rsidRPr="003846E3">
        <w:t>и) баланс топливно-энергетических ресурсов для обеспечения теплоснабжения, в том числе расходов аварийных запасов топлива;</w:t>
      </w:r>
    </w:p>
    <w:p w:rsidR="00601825" w:rsidRPr="003846E3" w:rsidRDefault="00601825" w:rsidP="00601825">
      <w:r w:rsidRPr="003846E3">
        <w:t>к) финансовые потребности при изменении схемы теплоснабжения и источники их покрытия.</w:t>
      </w:r>
    </w:p>
    <w:p w:rsidR="00601825" w:rsidRPr="003846E3" w:rsidRDefault="00601825" w:rsidP="00601825">
      <w:r w:rsidRPr="003846E3">
        <w:t>Актуализация схем теплоснабжения осуществляется в соответствии с требованиями к порядку разработки и утверждения схем теплоснабжения.</w:t>
      </w:r>
    </w:p>
    <w:p w:rsidR="00363264" w:rsidRPr="00E06439" w:rsidRDefault="00363264" w:rsidP="00513D00">
      <w:pPr>
        <w:pageBreakBefore/>
        <w:spacing w:after="0"/>
        <w:jc w:val="center"/>
      </w:pPr>
      <w:r>
        <w:lastRenderedPageBreak/>
        <w:t xml:space="preserve">ОБОСНОВЫВАЮЩИЕ МАТЕРИАЛЫ К </w:t>
      </w:r>
      <w:r w:rsidRPr="00E06439">
        <w:t>СХЕМ</w:t>
      </w:r>
      <w:r>
        <w:t>Е</w:t>
      </w:r>
      <w:r w:rsidRPr="00E06439">
        <w:t xml:space="preserve"> ТЕПЛОСНАБЖЕНИЯ</w:t>
      </w:r>
    </w:p>
    <w:p w:rsidR="00363264" w:rsidRPr="004F2F55" w:rsidRDefault="00513D00" w:rsidP="00363264">
      <w:pPr>
        <w:spacing w:after="0"/>
        <w:jc w:val="center"/>
      </w:pPr>
      <w:r>
        <w:t>ГОРОДСКОГО ПОСЕЛЕНИЯ</w:t>
      </w:r>
      <w:r w:rsidR="004F2F55">
        <w:t xml:space="preserve"> </w:t>
      </w:r>
      <w:r>
        <w:t>БЕРЕЗОВО</w:t>
      </w:r>
    </w:p>
    <w:p w:rsidR="00363264" w:rsidRPr="00E06439" w:rsidRDefault="00513D00" w:rsidP="00363264">
      <w:pPr>
        <w:spacing w:after="0"/>
        <w:jc w:val="center"/>
      </w:pPr>
      <w:r>
        <w:t>БЕРЕЗОВСКОГО</w:t>
      </w:r>
      <w:r w:rsidR="00363264" w:rsidRPr="009B30B4">
        <w:t xml:space="preserve"> РАЙОНА</w:t>
      </w:r>
    </w:p>
    <w:p w:rsidR="00363264" w:rsidRDefault="00513D00" w:rsidP="00363264">
      <w:pPr>
        <w:spacing w:after="0"/>
        <w:jc w:val="center"/>
      </w:pPr>
      <w:r>
        <w:t>ХАНТЫ-МАНСИЙСКОГО АВТОНОМНОГО ОКРУГА</w:t>
      </w:r>
    </w:p>
    <w:p w:rsidR="00363264" w:rsidRDefault="00363264" w:rsidP="00363264">
      <w:pPr>
        <w:jc w:val="center"/>
      </w:pPr>
      <w:r>
        <w:t xml:space="preserve">на </w:t>
      </w:r>
      <w:r w:rsidR="004F2F55">
        <w:t>период до 20</w:t>
      </w:r>
      <w:r w:rsidR="00513D00">
        <w:t>26</w:t>
      </w:r>
      <w:r w:rsidR="004F2F55">
        <w:t xml:space="preserve"> года</w:t>
      </w:r>
    </w:p>
    <w:p w:rsidR="00363264" w:rsidRDefault="00513D00" w:rsidP="00363264">
      <w:pPr>
        <w:jc w:val="center"/>
      </w:pPr>
      <w:r>
        <w:t>Актуализация на 201</w:t>
      </w:r>
      <w:r w:rsidR="0018345A">
        <w:t>8</w:t>
      </w:r>
      <w:r>
        <w:t xml:space="preserve"> год</w:t>
      </w:r>
    </w:p>
    <w:p w:rsidR="00363264" w:rsidRDefault="00363264" w:rsidP="00363264">
      <w:pPr>
        <w:widowControl w:val="0"/>
        <w:overflowPunct w:val="0"/>
        <w:autoSpaceDE w:val="0"/>
        <w:autoSpaceDN w:val="0"/>
        <w:adjustRightInd w:val="0"/>
        <w:spacing w:after="200"/>
        <w:ind w:right="-1"/>
        <w:rPr>
          <w:rFonts w:ascii="Bookman Old Style" w:hAnsi="Bookman Old Style"/>
          <w:b/>
        </w:rPr>
      </w:pPr>
    </w:p>
    <w:p w:rsidR="00363264" w:rsidRPr="00814595" w:rsidRDefault="00363264" w:rsidP="00363264">
      <w:pPr>
        <w:widowControl w:val="0"/>
        <w:overflowPunct w:val="0"/>
        <w:autoSpaceDE w:val="0"/>
        <w:autoSpaceDN w:val="0"/>
        <w:adjustRightInd w:val="0"/>
        <w:spacing w:after="200"/>
        <w:ind w:right="-1"/>
      </w:pPr>
      <w:r w:rsidRPr="00814595">
        <w:rPr>
          <w:b/>
        </w:rPr>
        <w:t>Разработчик:</w:t>
      </w:r>
    </w:p>
    <w:p w:rsidR="00363264" w:rsidRPr="007D5E60" w:rsidRDefault="00363264" w:rsidP="00363264">
      <w:pPr>
        <w:widowControl w:val="0"/>
        <w:overflowPunct w:val="0"/>
        <w:autoSpaceDE w:val="0"/>
        <w:autoSpaceDN w:val="0"/>
        <w:adjustRightInd w:val="0"/>
        <w:spacing w:after="200"/>
        <w:ind w:right="-1"/>
        <w:jc w:val="center"/>
        <w:rPr>
          <w:rFonts w:ascii="Bookman Old Style" w:hAnsi="Bookman Old Style"/>
        </w:rPr>
      </w:pPr>
      <w:r>
        <w:rPr>
          <w:rFonts w:ascii="Bookman Old Style" w:hAnsi="Bookman Old Style"/>
          <w:noProof/>
          <w:lang w:eastAsia="ru-RU"/>
        </w:rPr>
        <w:drawing>
          <wp:inline distT="0" distB="0" distL="0" distR="0" wp14:anchorId="19039CE5" wp14:editId="3AA6CA38">
            <wp:extent cx="882650" cy="882650"/>
            <wp:effectExtent l="19050" t="0" r="0" b="0"/>
            <wp:docPr id="7" name="Рисунок 1" descr="Лого_но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_норм"/>
                    <pic:cNvPicPr>
                      <a:picLocks noChangeAspect="1" noChangeArrowheads="1"/>
                    </pic:cNvPicPr>
                  </pic:nvPicPr>
                  <pic:blipFill>
                    <a:blip r:embed="rId33" cstate="print"/>
                    <a:srcRect/>
                    <a:stretch>
                      <a:fillRect/>
                    </a:stretch>
                  </pic:blipFill>
                  <pic:spPr bwMode="auto">
                    <a:xfrm>
                      <a:off x="0" y="0"/>
                      <a:ext cx="882650" cy="882650"/>
                    </a:xfrm>
                    <a:prstGeom prst="rect">
                      <a:avLst/>
                    </a:prstGeom>
                    <a:noFill/>
                    <a:ln w="9525">
                      <a:noFill/>
                      <a:miter lim="800000"/>
                      <a:headEnd/>
                      <a:tailEnd/>
                    </a:ln>
                  </pic:spPr>
                </pic:pic>
              </a:graphicData>
            </a:graphic>
          </wp:inline>
        </w:drawing>
      </w:r>
    </w:p>
    <w:p w:rsidR="00363264" w:rsidRPr="00814595" w:rsidRDefault="00363264" w:rsidP="00363264">
      <w:pPr>
        <w:spacing w:after="200"/>
        <w:ind w:firstLine="0"/>
        <w:jc w:val="center"/>
        <w:rPr>
          <w:b/>
        </w:rPr>
      </w:pPr>
      <w:r w:rsidRPr="00814595">
        <w:rPr>
          <w:b/>
        </w:rPr>
        <w:t>Общество с ограниченной ответственностью «ЭНЕРГОАУДИТ»</w:t>
      </w:r>
    </w:p>
    <w:p w:rsidR="00363264" w:rsidRPr="00814595" w:rsidRDefault="00363264" w:rsidP="00363264">
      <w:pPr>
        <w:pStyle w:val="13"/>
        <w:spacing w:line="276" w:lineRule="auto"/>
        <w:jc w:val="both"/>
        <w:rPr>
          <w:sz w:val="24"/>
          <w:szCs w:val="24"/>
        </w:rPr>
      </w:pPr>
      <w:r w:rsidRPr="00814595">
        <w:rPr>
          <w:sz w:val="24"/>
          <w:szCs w:val="24"/>
        </w:rPr>
        <w:t>Юридический/фактический</w:t>
      </w:r>
      <w:r>
        <w:rPr>
          <w:sz w:val="24"/>
          <w:szCs w:val="24"/>
        </w:rPr>
        <w:t xml:space="preserve"> </w:t>
      </w:r>
      <w:r w:rsidRPr="00814595">
        <w:rPr>
          <w:sz w:val="24"/>
          <w:szCs w:val="24"/>
        </w:rPr>
        <w:t xml:space="preserve">адрес: 160011, г.Вологда, ул. Герцена, д. 56, оф. 202 </w:t>
      </w:r>
    </w:p>
    <w:p w:rsidR="00363264" w:rsidRDefault="00363264" w:rsidP="00363264">
      <w:pPr>
        <w:pStyle w:val="13"/>
        <w:spacing w:line="276" w:lineRule="auto"/>
        <w:jc w:val="both"/>
        <w:rPr>
          <w:sz w:val="24"/>
          <w:szCs w:val="24"/>
        </w:rPr>
      </w:pPr>
    </w:p>
    <w:p w:rsidR="00363264" w:rsidRPr="00814595" w:rsidRDefault="00363264" w:rsidP="00363264">
      <w:pPr>
        <w:pStyle w:val="13"/>
        <w:spacing w:line="276" w:lineRule="auto"/>
        <w:jc w:val="both"/>
        <w:rPr>
          <w:sz w:val="24"/>
          <w:szCs w:val="24"/>
          <w:vertAlign w:val="superscript"/>
        </w:rPr>
      </w:pPr>
      <w:r w:rsidRPr="00814595">
        <w:rPr>
          <w:sz w:val="24"/>
          <w:szCs w:val="24"/>
        </w:rPr>
        <w:t>тел/факс: 8 (8172) 75-60-06, 733-874, 730-800</w:t>
      </w:r>
    </w:p>
    <w:p w:rsidR="00363264" w:rsidRDefault="00363264" w:rsidP="00363264">
      <w:pPr>
        <w:pStyle w:val="13"/>
        <w:spacing w:line="276" w:lineRule="auto"/>
        <w:jc w:val="both"/>
        <w:rPr>
          <w:sz w:val="24"/>
          <w:szCs w:val="24"/>
        </w:rPr>
      </w:pPr>
    </w:p>
    <w:p w:rsidR="00363264" w:rsidRPr="00814595" w:rsidRDefault="00363264" w:rsidP="00363264">
      <w:pPr>
        <w:pStyle w:val="13"/>
        <w:spacing w:line="276" w:lineRule="auto"/>
        <w:jc w:val="both"/>
        <w:rPr>
          <w:sz w:val="24"/>
          <w:szCs w:val="24"/>
        </w:rPr>
      </w:pPr>
      <w:r w:rsidRPr="00814595">
        <w:rPr>
          <w:sz w:val="24"/>
          <w:szCs w:val="24"/>
        </w:rPr>
        <w:t xml:space="preserve">адрес электронной почты: </w:t>
      </w:r>
      <w:hyperlink r:id="rId34" w:history="1">
        <w:r w:rsidRPr="00814595">
          <w:rPr>
            <w:rStyle w:val="af4"/>
            <w:sz w:val="24"/>
            <w:szCs w:val="24"/>
            <w:lang w:val="en-US"/>
          </w:rPr>
          <w:t>energoaudit</w:t>
        </w:r>
        <w:r w:rsidRPr="00814595">
          <w:rPr>
            <w:rStyle w:val="af4"/>
            <w:sz w:val="24"/>
            <w:szCs w:val="24"/>
          </w:rPr>
          <w:t>35@</w:t>
        </w:r>
        <w:r w:rsidRPr="00814595">
          <w:rPr>
            <w:rStyle w:val="af4"/>
            <w:sz w:val="24"/>
            <w:szCs w:val="24"/>
            <w:lang w:val="en-US"/>
          </w:rPr>
          <w:t>list</w:t>
        </w:r>
        <w:r w:rsidRPr="00814595">
          <w:rPr>
            <w:rStyle w:val="af4"/>
            <w:sz w:val="24"/>
            <w:szCs w:val="24"/>
          </w:rPr>
          <w:t>.</w:t>
        </w:r>
        <w:r w:rsidRPr="00814595">
          <w:rPr>
            <w:rStyle w:val="af4"/>
            <w:sz w:val="24"/>
            <w:szCs w:val="24"/>
            <w:lang w:val="en-US"/>
          </w:rPr>
          <w:t>ru</w:t>
        </w:r>
      </w:hyperlink>
    </w:p>
    <w:p w:rsidR="00363264" w:rsidRPr="00814595" w:rsidRDefault="00363264" w:rsidP="00363264">
      <w:pPr>
        <w:spacing w:after="0"/>
      </w:pPr>
    </w:p>
    <w:p w:rsidR="00363264" w:rsidRPr="00814595" w:rsidRDefault="00363264" w:rsidP="00363264">
      <w:pPr>
        <w:widowControl w:val="0"/>
        <w:tabs>
          <w:tab w:val="left" w:pos="9355"/>
        </w:tabs>
        <w:overflowPunct w:val="0"/>
        <w:autoSpaceDE w:val="0"/>
        <w:autoSpaceDN w:val="0"/>
        <w:adjustRightInd w:val="0"/>
        <w:spacing w:after="200"/>
        <w:ind w:right="-1" w:firstLine="0"/>
      </w:pPr>
      <w:r w:rsidRPr="00814595">
        <w:t xml:space="preserve">Свидетельство саморегулируемой организации № </w:t>
      </w:r>
      <w:r w:rsidRPr="00814595">
        <w:rPr>
          <w:u w:val="single"/>
        </w:rPr>
        <w:t>СРО № 3525255903-25022013-Э0183</w:t>
      </w:r>
    </w:p>
    <w:p w:rsidR="00363264" w:rsidRPr="00814595" w:rsidRDefault="00363264" w:rsidP="00363264">
      <w:pPr>
        <w:widowControl w:val="0"/>
        <w:autoSpaceDE w:val="0"/>
        <w:autoSpaceDN w:val="0"/>
        <w:adjustRightInd w:val="0"/>
        <w:spacing w:after="200"/>
      </w:pPr>
    </w:p>
    <w:tbl>
      <w:tblPr>
        <w:tblW w:w="0" w:type="auto"/>
        <w:tblLook w:val="04A0" w:firstRow="1" w:lastRow="0" w:firstColumn="1" w:lastColumn="0" w:noHBand="0" w:noVBand="1"/>
      </w:tblPr>
      <w:tblGrid>
        <w:gridCol w:w="5070"/>
        <w:gridCol w:w="2539"/>
        <w:gridCol w:w="2245"/>
      </w:tblGrid>
      <w:tr w:rsidR="00363264" w:rsidRPr="00814595" w:rsidTr="003831B9">
        <w:tc>
          <w:tcPr>
            <w:tcW w:w="5070" w:type="dxa"/>
            <w:vAlign w:val="bottom"/>
          </w:tcPr>
          <w:p w:rsidR="00363264" w:rsidRPr="00814595" w:rsidRDefault="00363264" w:rsidP="003831B9">
            <w:pPr>
              <w:widowControl w:val="0"/>
              <w:autoSpaceDE w:val="0"/>
              <w:autoSpaceDN w:val="0"/>
              <w:adjustRightInd w:val="0"/>
              <w:ind w:firstLine="0"/>
            </w:pPr>
            <w:r w:rsidRPr="00814595">
              <w:rPr>
                <w:b/>
                <w:bCs/>
              </w:rPr>
              <w:t>Генеральный директор</w:t>
            </w:r>
          </w:p>
        </w:tc>
        <w:tc>
          <w:tcPr>
            <w:tcW w:w="2539" w:type="dxa"/>
            <w:vAlign w:val="center"/>
          </w:tcPr>
          <w:p w:rsidR="00363264" w:rsidRPr="00814595" w:rsidRDefault="00363264" w:rsidP="003831B9">
            <w:pPr>
              <w:widowControl w:val="0"/>
              <w:autoSpaceDE w:val="0"/>
              <w:autoSpaceDN w:val="0"/>
              <w:adjustRightInd w:val="0"/>
              <w:ind w:firstLine="0"/>
            </w:pPr>
            <w:r w:rsidRPr="00814595">
              <w:rPr>
                <w:b/>
                <w:bCs/>
              </w:rPr>
              <w:t>_________________</w:t>
            </w:r>
          </w:p>
        </w:tc>
        <w:tc>
          <w:tcPr>
            <w:tcW w:w="2245" w:type="dxa"/>
            <w:vAlign w:val="bottom"/>
          </w:tcPr>
          <w:p w:rsidR="00363264" w:rsidRPr="00814595" w:rsidRDefault="00363264" w:rsidP="003831B9">
            <w:pPr>
              <w:widowControl w:val="0"/>
              <w:autoSpaceDE w:val="0"/>
              <w:autoSpaceDN w:val="0"/>
              <w:adjustRightInd w:val="0"/>
              <w:ind w:firstLine="0"/>
            </w:pPr>
            <w:r w:rsidRPr="00814595">
              <w:rPr>
                <w:b/>
                <w:bCs/>
              </w:rPr>
              <w:t>Антонов С.А.</w:t>
            </w:r>
          </w:p>
        </w:tc>
      </w:tr>
    </w:tbl>
    <w:p w:rsidR="00363264" w:rsidRPr="00814595" w:rsidRDefault="00363264" w:rsidP="00363264">
      <w:pPr>
        <w:widowControl w:val="0"/>
        <w:autoSpaceDE w:val="0"/>
        <w:autoSpaceDN w:val="0"/>
        <w:adjustRightInd w:val="0"/>
        <w:spacing w:after="200"/>
      </w:pPr>
    </w:p>
    <w:p w:rsidR="00363264" w:rsidRPr="00814595" w:rsidRDefault="00363264" w:rsidP="00363264">
      <w:pPr>
        <w:widowControl w:val="0"/>
        <w:autoSpaceDE w:val="0"/>
        <w:autoSpaceDN w:val="0"/>
        <w:adjustRightInd w:val="0"/>
        <w:spacing w:after="200"/>
      </w:pPr>
    </w:p>
    <w:p w:rsidR="00363264" w:rsidRPr="00814595" w:rsidRDefault="00363264" w:rsidP="00363264">
      <w:pPr>
        <w:pStyle w:val="aff4"/>
        <w:tabs>
          <w:tab w:val="num" w:pos="0"/>
        </w:tabs>
        <w:spacing w:after="200"/>
      </w:pPr>
      <w:r w:rsidRPr="00814595">
        <w:rPr>
          <w:b/>
        </w:rPr>
        <w:t>Заказчик</w:t>
      </w:r>
      <w:r w:rsidRPr="00814595">
        <w:t xml:space="preserve">: </w:t>
      </w:r>
    </w:p>
    <w:p w:rsidR="00363264" w:rsidRPr="00814595" w:rsidRDefault="00363264" w:rsidP="00363264">
      <w:pPr>
        <w:pStyle w:val="aff4"/>
        <w:tabs>
          <w:tab w:val="num" w:pos="0"/>
        </w:tabs>
        <w:spacing w:after="200"/>
      </w:pPr>
    </w:p>
    <w:p w:rsidR="00F475F4" w:rsidRPr="00F475F4" w:rsidRDefault="00F475F4" w:rsidP="00F475F4">
      <w:pPr>
        <w:shd w:val="clear" w:color="auto" w:fill="FFFFFF"/>
        <w:ind w:firstLine="0"/>
        <w:jc w:val="center"/>
        <w:rPr>
          <w:color w:val="000000"/>
          <w:szCs w:val="24"/>
        </w:rPr>
      </w:pPr>
      <w:r w:rsidRPr="00F475F4">
        <w:rPr>
          <w:b/>
          <w:color w:val="000000"/>
          <w:szCs w:val="24"/>
        </w:rPr>
        <w:t>Администрация Березовского района</w:t>
      </w:r>
    </w:p>
    <w:p w:rsidR="00363264" w:rsidRPr="00F475F4" w:rsidRDefault="00F475F4" w:rsidP="00F475F4">
      <w:pPr>
        <w:pStyle w:val="13"/>
        <w:spacing w:after="200" w:line="276" w:lineRule="auto"/>
        <w:jc w:val="both"/>
        <w:rPr>
          <w:sz w:val="24"/>
          <w:szCs w:val="24"/>
        </w:rPr>
      </w:pPr>
      <w:r w:rsidRPr="00F475F4">
        <w:rPr>
          <w:sz w:val="24"/>
          <w:szCs w:val="24"/>
        </w:rPr>
        <w:t xml:space="preserve">Юридический адрес: 628140, Тюменская область, </w:t>
      </w:r>
      <w:r w:rsidRPr="00F475F4">
        <w:rPr>
          <w:color w:val="000000"/>
          <w:sz w:val="24"/>
          <w:szCs w:val="24"/>
        </w:rPr>
        <w:t>Ханты-Мансийский автономный округ – Югра</w:t>
      </w:r>
      <w:r w:rsidRPr="00F475F4">
        <w:rPr>
          <w:sz w:val="24"/>
          <w:szCs w:val="24"/>
        </w:rPr>
        <w:t>, Березовский район, пгт. Березово, ул. Астраханцева, д.54</w:t>
      </w:r>
    </w:p>
    <w:p w:rsidR="00363264" w:rsidRPr="00814595" w:rsidRDefault="00363264" w:rsidP="00363264">
      <w:pPr>
        <w:pStyle w:val="13"/>
        <w:spacing w:after="200" w:line="276" w:lineRule="auto"/>
        <w:rPr>
          <w:b/>
          <w:snapToGrid w:val="0"/>
        </w:rPr>
      </w:pPr>
    </w:p>
    <w:tbl>
      <w:tblPr>
        <w:tblW w:w="0" w:type="auto"/>
        <w:tblLook w:val="04A0" w:firstRow="1" w:lastRow="0" w:firstColumn="1" w:lastColumn="0" w:noHBand="0" w:noVBand="1"/>
      </w:tblPr>
      <w:tblGrid>
        <w:gridCol w:w="5070"/>
        <w:gridCol w:w="2527"/>
        <w:gridCol w:w="2257"/>
      </w:tblGrid>
      <w:tr w:rsidR="00363264" w:rsidRPr="00814595" w:rsidTr="003831B9">
        <w:tc>
          <w:tcPr>
            <w:tcW w:w="5070" w:type="dxa"/>
            <w:shd w:val="clear" w:color="auto" w:fill="auto"/>
            <w:vAlign w:val="center"/>
          </w:tcPr>
          <w:p w:rsidR="00363264" w:rsidRPr="00C40D72" w:rsidRDefault="00F475F4" w:rsidP="003831B9">
            <w:pPr>
              <w:widowControl w:val="0"/>
              <w:autoSpaceDE w:val="0"/>
              <w:autoSpaceDN w:val="0"/>
              <w:adjustRightInd w:val="0"/>
              <w:ind w:firstLine="0"/>
              <w:jc w:val="left"/>
            </w:pPr>
            <w:r w:rsidRPr="00796028">
              <w:rPr>
                <w:b/>
                <w:color w:val="000000"/>
                <w:szCs w:val="24"/>
              </w:rPr>
              <w:t xml:space="preserve">И.о. главы </w:t>
            </w:r>
            <w:r w:rsidRPr="00796028">
              <w:rPr>
                <w:b/>
                <w:snapToGrid w:val="0"/>
                <w:szCs w:val="24"/>
              </w:rPr>
              <w:t>Березовского района</w:t>
            </w:r>
          </w:p>
        </w:tc>
        <w:tc>
          <w:tcPr>
            <w:tcW w:w="2527" w:type="dxa"/>
            <w:shd w:val="clear" w:color="auto" w:fill="auto"/>
            <w:vAlign w:val="bottom"/>
          </w:tcPr>
          <w:p w:rsidR="00363264" w:rsidRPr="00814595" w:rsidRDefault="00363264" w:rsidP="003831B9">
            <w:pPr>
              <w:widowControl w:val="0"/>
              <w:autoSpaceDE w:val="0"/>
              <w:autoSpaceDN w:val="0"/>
              <w:adjustRightInd w:val="0"/>
              <w:ind w:firstLine="0"/>
            </w:pPr>
            <w:r w:rsidRPr="00814595">
              <w:rPr>
                <w:b/>
                <w:bCs/>
              </w:rPr>
              <w:t>_________________</w:t>
            </w:r>
          </w:p>
        </w:tc>
        <w:tc>
          <w:tcPr>
            <w:tcW w:w="2257" w:type="dxa"/>
            <w:shd w:val="clear" w:color="auto" w:fill="auto"/>
            <w:vAlign w:val="bottom"/>
          </w:tcPr>
          <w:p w:rsidR="00363264" w:rsidRPr="00814595" w:rsidRDefault="00F475F4" w:rsidP="003831B9">
            <w:pPr>
              <w:widowControl w:val="0"/>
              <w:autoSpaceDE w:val="0"/>
              <w:autoSpaceDN w:val="0"/>
              <w:adjustRightInd w:val="0"/>
              <w:ind w:firstLine="0"/>
            </w:pPr>
            <w:r w:rsidRPr="00796028">
              <w:rPr>
                <w:b/>
                <w:color w:val="000000"/>
                <w:szCs w:val="24"/>
              </w:rPr>
              <w:t>Чечеткина</w:t>
            </w:r>
            <w:r w:rsidRPr="00796028">
              <w:rPr>
                <w:b/>
                <w:szCs w:val="24"/>
              </w:rPr>
              <w:t xml:space="preserve"> И.В.</w:t>
            </w:r>
          </w:p>
        </w:tc>
      </w:tr>
    </w:tbl>
    <w:p w:rsidR="00363264" w:rsidRPr="00441D4D" w:rsidRDefault="00363264" w:rsidP="004F2A5C">
      <w:pPr>
        <w:ind w:firstLine="0"/>
        <w:rPr>
          <w:szCs w:val="24"/>
          <w:lang w:eastAsia="ru-RU"/>
        </w:rPr>
      </w:pPr>
      <w:bookmarkStart w:id="184" w:name="_GoBack"/>
      <w:bookmarkEnd w:id="184"/>
    </w:p>
    <w:sectPr w:rsidR="00363264" w:rsidRPr="00441D4D" w:rsidSect="001939CC">
      <w:pgSz w:w="11906" w:h="16838"/>
      <w:pgMar w:top="1134" w:right="567" w:bottom="1134" w:left="1701" w:header="0" w:footer="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08BD" w:rsidRDefault="002308BD" w:rsidP="003B44CA">
      <w:pPr>
        <w:spacing w:after="0" w:line="240" w:lineRule="auto"/>
      </w:pPr>
      <w:r>
        <w:separator/>
      </w:r>
    </w:p>
  </w:endnote>
  <w:endnote w:type="continuationSeparator" w:id="0">
    <w:p w:rsidR="002308BD" w:rsidRDefault="002308BD" w:rsidP="003B4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altName w:val="Arial Unicode MS"/>
    <w:charset w:val="80"/>
    <w:family w:val="auto"/>
    <w:pitch w:val="default"/>
    <w:sig w:usb0="00000001" w:usb1="08070000" w:usb2="00000010" w:usb3="00000000" w:csb0="0002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Verdana">
    <w:panose1 w:val="020B0604030504040204"/>
    <w:charset w:val="CC"/>
    <w:family w:val="swiss"/>
    <w:pitch w:val="variable"/>
    <w:sig w:usb0="20000287" w:usb1="00000000"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ndale Sans UI">
    <w:altName w:val="Arial Unicode MS"/>
    <w:charset w:val="CC"/>
    <w:family w:val="auto"/>
    <w:pitch w:val="variable"/>
    <w:sig w:usb0="00000201" w:usb1="00000000" w:usb2="00000000" w:usb3="00000000" w:csb0="00000004" w:csb1="00000000"/>
  </w:font>
  <w:font w:name="Garamond">
    <w:panose1 w:val="020204040303010108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Palatino Linotype">
    <w:panose1 w:val="02040502050505030304"/>
    <w:charset w:val="CC"/>
    <w:family w:val="roman"/>
    <w:pitch w:val="variable"/>
    <w:sig w:usb0="E0000387" w:usb1="40000013" w:usb2="00000000" w:usb3="00000000" w:csb0="0000019F" w:csb1="00000000"/>
  </w:font>
  <w:font w:name="Corbel">
    <w:panose1 w:val="020B0503020204020204"/>
    <w:charset w:val="CC"/>
    <w:family w:val="swiss"/>
    <w:pitch w:val="variable"/>
    <w:sig w:usb0="A00002EF" w:usb1="4000A44B"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754389"/>
      <w:docPartObj>
        <w:docPartGallery w:val="Page Numbers (Bottom of Page)"/>
        <w:docPartUnique/>
      </w:docPartObj>
    </w:sdtPr>
    <w:sdtEndPr>
      <w:rPr>
        <w:sz w:val="22"/>
        <w:szCs w:val="22"/>
      </w:rPr>
    </w:sdtEndPr>
    <w:sdtContent>
      <w:p w:rsidR="00855AFC" w:rsidRPr="00441D4D" w:rsidRDefault="00855AFC">
        <w:pPr>
          <w:pStyle w:val="aff2"/>
          <w:jc w:val="right"/>
          <w:rPr>
            <w:sz w:val="22"/>
            <w:szCs w:val="22"/>
          </w:rPr>
        </w:pPr>
        <w:r w:rsidRPr="00441D4D">
          <w:rPr>
            <w:sz w:val="22"/>
            <w:szCs w:val="22"/>
          </w:rPr>
          <w:fldChar w:fldCharType="begin"/>
        </w:r>
        <w:r w:rsidRPr="00441D4D">
          <w:rPr>
            <w:sz w:val="22"/>
            <w:szCs w:val="22"/>
          </w:rPr>
          <w:instrText xml:space="preserve"> PAGE   \* MERGEFORMAT </w:instrText>
        </w:r>
        <w:r w:rsidRPr="00441D4D">
          <w:rPr>
            <w:sz w:val="22"/>
            <w:szCs w:val="22"/>
          </w:rPr>
          <w:fldChar w:fldCharType="separate"/>
        </w:r>
        <w:r w:rsidR="00E52AB2">
          <w:rPr>
            <w:noProof/>
            <w:sz w:val="22"/>
            <w:szCs w:val="22"/>
          </w:rPr>
          <w:t>140</w:t>
        </w:r>
        <w:r w:rsidRPr="00441D4D">
          <w:rPr>
            <w:noProof/>
            <w:sz w:val="22"/>
            <w:szCs w:val="22"/>
          </w:rPr>
          <w:fldChar w:fldCharType="end"/>
        </w:r>
      </w:p>
    </w:sdtContent>
  </w:sdt>
  <w:p w:rsidR="00855AFC" w:rsidRDefault="00855AF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08BD" w:rsidRDefault="002308BD" w:rsidP="003B44CA">
      <w:pPr>
        <w:spacing w:after="0" w:line="240" w:lineRule="auto"/>
      </w:pPr>
      <w:r>
        <w:separator/>
      </w:r>
    </w:p>
  </w:footnote>
  <w:footnote w:type="continuationSeparator" w:id="0">
    <w:p w:rsidR="002308BD" w:rsidRDefault="002308BD" w:rsidP="003B44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AFC" w:rsidRDefault="00855AFC">
    <w:pPr>
      <w:pStyle w:val="af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8"/>
    <w:multiLevelType w:val="multilevel"/>
    <w:tmpl w:val="00000028"/>
    <w:name w:val="WW8Num4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2F"/>
    <w:multiLevelType w:val="multilevel"/>
    <w:tmpl w:val="0000002E"/>
    <w:lvl w:ilvl="0">
      <w:start w:val="1"/>
      <w:numFmt w:val="bullet"/>
      <w:lvlText w:val="•"/>
      <w:lvlJc w:val="left"/>
      <w:rPr>
        <w:rFonts w:ascii="Times New Roman" w:hAnsi="Times New Roman"/>
        <w:b w:val="0"/>
        <w:i w:val="0"/>
        <w:smallCaps w:val="0"/>
        <w:strike w:val="0"/>
        <w:color w:val="000000"/>
        <w:spacing w:val="0"/>
        <w:w w:val="100"/>
        <w:position w:val="0"/>
        <w:sz w:val="26"/>
        <w:u w:val="none"/>
      </w:rPr>
    </w:lvl>
    <w:lvl w:ilvl="1">
      <w:start w:val="1"/>
      <w:numFmt w:val="bullet"/>
      <w:lvlText w:val="•"/>
      <w:lvlJc w:val="left"/>
      <w:rPr>
        <w:rFonts w:ascii="Times New Roman" w:hAnsi="Times New Roman"/>
        <w:b w:val="0"/>
        <w:i w:val="0"/>
        <w:smallCaps w:val="0"/>
        <w:strike w:val="0"/>
        <w:color w:val="000000"/>
        <w:spacing w:val="0"/>
        <w:w w:val="100"/>
        <w:position w:val="0"/>
        <w:sz w:val="26"/>
        <w:u w:val="none"/>
      </w:rPr>
    </w:lvl>
    <w:lvl w:ilvl="2">
      <w:start w:val="1"/>
      <w:numFmt w:val="bullet"/>
      <w:lvlText w:val="•"/>
      <w:lvlJc w:val="left"/>
      <w:rPr>
        <w:rFonts w:ascii="Times New Roman" w:hAnsi="Times New Roman"/>
        <w:b w:val="0"/>
        <w:i w:val="0"/>
        <w:smallCaps w:val="0"/>
        <w:strike w:val="0"/>
        <w:color w:val="000000"/>
        <w:spacing w:val="0"/>
        <w:w w:val="100"/>
        <w:position w:val="0"/>
        <w:sz w:val="26"/>
        <w:u w:val="none"/>
      </w:rPr>
    </w:lvl>
    <w:lvl w:ilvl="3">
      <w:start w:val="1"/>
      <w:numFmt w:val="bullet"/>
      <w:lvlText w:val="•"/>
      <w:lvlJc w:val="left"/>
      <w:rPr>
        <w:rFonts w:ascii="Times New Roman" w:hAnsi="Times New Roman"/>
        <w:b w:val="0"/>
        <w:i w:val="0"/>
        <w:smallCaps w:val="0"/>
        <w:strike w:val="0"/>
        <w:color w:val="000000"/>
        <w:spacing w:val="0"/>
        <w:w w:val="100"/>
        <w:position w:val="0"/>
        <w:sz w:val="26"/>
        <w:u w:val="none"/>
      </w:rPr>
    </w:lvl>
    <w:lvl w:ilvl="4">
      <w:start w:val="1"/>
      <w:numFmt w:val="bullet"/>
      <w:lvlText w:val="•"/>
      <w:lvlJc w:val="left"/>
      <w:rPr>
        <w:rFonts w:ascii="Times New Roman" w:hAnsi="Times New Roman"/>
        <w:b w:val="0"/>
        <w:i w:val="0"/>
        <w:smallCaps w:val="0"/>
        <w:strike w:val="0"/>
        <w:color w:val="000000"/>
        <w:spacing w:val="0"/>
        <w:w w:val="100"/>
        <w:position w:val="0"/>
        <w:sz w:val="26"/>
        <w:u w:val="none"/>
      </w:rPr>
    </w:lvl>
    <w:lvl w:ilvl="5">
      <w:start w:val="1"/>
      <w:numFmt w:val="bullet"/>
      <w:lvlText w:val="•"/>
      <w:lvlJc w:val="left"/>
      <w:rPr>
        <w:rFonts w:ascii="Times New Roman" w:hAnsi="Times New Roman"/>
        <w:b w:val="0"/>
        <w:i w:val="0"/>
        <w:smallCaps w:val="0"/>
        <w:strike w:val="0"/>
        <w:color w:val="000000"/>
        <w:spacing w:val="0"/>
        <w:w w:val="100"/>
        <w:position w:val="0"/>
        <w:sz w:val="26"/>
        <w:u w:val="none"/>
      </w:rPr>
    </w:lvl>
    <w:lvl w:ilvl="6">
      <w:start w:val="1"/>
      <w:numFmt w:val="bullet"/>
      <w:lvlText w:val="•"/>
      <w:lvlJc w:val="left"/>
      <w:rPr>
        <w:rFonts w:ascii="Times New Roman" w:hAnsi="Times New Roman"/>
        <w:b w:val="0"/>
        <w:i w:val="0"/>
        <w:smallCaps w:val="0"/>
        <w:strike w:val="0"/>
        <w:color w:val="000000"/>
        <w:spacing w:val="0"/>
        <w:w w:val="100"/>
        <w:position w:val="0"/>
        <w:sz w:val="26"/>
        <w:u w:val="none"/>
      </w:rPr>
    </w:lvl>
    <w:lvl w:ilvl="7">
      <w:start w:val="1"/>
      <w:numFmt w:val="bullet"/>
      <w:lvlText w:val="•"/>
      <w:lvlJc w:val="left"/>
      <w:rPr>
        <w:rFonts w:ascii="Times New Roman" w:hAnsi="Times New Roman"/>
        <w:b w:val="0"/>
        <w:i w:val="0"/>
        <w:smallCaps w:val="0"/>
        <w:strike w:val="0"/>
        <w:color w:val="000000"/>
        <w:spacing w:val="0"/>
        <w:w w:val="100"/>
        <w:position w:val="0"/>
        <w:sz w:val="26"/>
        <w:u w:val="none"/>
      </w:rPr>
    </w:lvl>
    <w:lvl w:ilvl="8">
      <w:start w:val="1"/>
      <w:numFmt w:val="bullet"/>
      <w:lvlText w:val="•"/>
      <w:lvlJc w:val="left"/>
      <w:rPr>
        <w:rFonts w:ascii="Times New Roman" w:hAnsi="Times New Roman"/>
        <w:b w:val="0"/>
        <w:i w:val="0"/>
        <w:smallCaps w:val="0"/>
        <w:strike w:val="0"/>
        <w:color w:val="000000"/>
        <w:spacing w:val="0"/>
        <w:w w:val="100"/>
        <w:position w:val="0"/>
        <w:sz w:val="26"/>
        <w:u w:val="none"/>
      </w:rPr>
    </w:lvl>
  </w:abstractNum>
  <w:abstractNum w:abstractNumId="2">
    <w:nsid w:val="02DB2DB4"/>
    <w:multiLevelType w:val="hybridMultilevel"/>
    <w:tmpl w:val="33C0AF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48756EC"/>
    <w:multiLevelType w:val="hybridMultilevel"/>
    <w:tmpl w:val="ECA625A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63F43AD"/>
    <w:multiLevelType w:val="hybridMultilevel"/>
    <w:tmpl w:val="17C68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C5F470F"/>
    <w:multiLevelType w:val="hybridMultilevel"/>
    <w:tmpl w:val="14A2EFE2"/>
    <w:lvl w:ilvl="0" w:tplc="E59C3A9C">
      <w:start w:val="1"/>
      <w:numFmt w:val="decimal"/>
      <w:pStyle w:val="a"/>
      <w:lvlText w:val="%1."/>
      <w:lvlJc w:val="left"/>
      <w:pPr>
        <w:ind w:left="360" w:hanging="360"/>
      </w:pPr>
    </w:lvl>
    <w:lvl w:ilvl="1" w:tplc="04190019">
      <w:start w:val="1"/>
      <w:numFmt w:val="lowerLetter"/>
      <w:lvlText w:val="%2."/>
      <w:lvlJc w:val="left"/>
      <w:pPr>
        <w:ind w:left="1449" w:hanging="360"/>
      </w:pPr>
    </w:lvl>
    <w:lvl w:ilvl="2" w:tplc="0419001B">
      <w:start w:val="1"/>
      <w:numFmt w:val="lowerRoman"/>
      <w:lvlText w:val="%3."/>
      <w:lvlJc w:val="right"/>
      <w:pPr>
        <w:ind w:left="2169" w:hanging="180"/>
      </w:pPr>
    </w:lvl>
    <w:lvl w:ilvl="3" w:tplc="0419000F">
      <w:start w:val="1"/>
      <w:numFmt w:val="decimal"/>
      <w:lvlText w:val="%4."/>
      <w:lvlJc w:val="left"/>
      <w:pPr>
        <w:ind w:left="2889" w:hanging="360"/>
      </w:pPr>
    </w:lvl>
    <w:lvl w:ilvl="4" w:tplc="04190019">
      <w:start w:val="1"/>
      <w:numFmt w:val="lowerLetter"/>
      <w:lvlText w:val="%5."/>
      <w:lvlJc w:val="left"/>
      <w:pPr>
        <w:ind w:left="3609" w:hanging="360"/>
      </w:pPr>
    </w:lvl>
    <w:lvl w:ilvl="5" w:tplc="0419001B">
      <w:start w:val="1"/>
      <w:numFmt w:val="lowerRoman"/>
      <w:lvlText w:val="%6."/>
      <w:lvlJc w:val="right"/>
      <w:pPr>
        <w:ind w:left="4329" w:hanging="180"/>
      </w:pPr>
    </w:lvl>
    <w:lvl w:ilvl="6" w:tplc="0419000F">
      <w:start w:val="1"/>
      <w:numFmt w:val="decimal"/>
      <w:lvlText w:val="%7."/>
      <w:lvlJc w:val="left"/>
      <w:pPr>
        <w:ind w:left="5049" w:hanging="360"/>
      </w:pPr>
    </w:lvl>
    <w:lvl w:ilvl="7" w:tplc="04190019">
      <w:start w:val="1"/>
      <w:numFmt w:val="lowerLetter"/>
      <w:lvlText w:val="%8."/>
      <w:lvlJc w:val="left"/>
      <w:pPr>
        <w:ind w:left="5769" w:hanging="360"/>
      </w:pPr>
    </w:lvl>
    <w:lvl w:ilvl="8" w:tplc="0419001B">
      <w:start w:val="1"/>
      <w:numFmt w:val="lowerRoman"/>
      <w:lvlText w:val="%9."/>
      <w:lvlJc w:val="right"/>
      <w:pPr>
        <w:ind w:left="6489" w:hanging="180"/>
      </w:pPr>
    </w:lvl>
  </w:abstractNum>
  <w:abstractNum w:abstractNumId="6">
    <w:nsid w:val="11B74A45"/>
    <w:multiLevelType w:val="hybridMultilevel"/>
    <w:tmpl w:val="EAC8914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2C8373E"/>
    <w:multiLevelType w:val="hybridMultilevel"/>
    <w:tmpl w:val="2A067EA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3042F08"/>
    <w:multiLevelType w:val="hybridMultilevel"/>
    <w:tmpl w:val="1C8EF26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5691AB8"/>
    <w:multiLevelType w:val="hybridMultilevel"/>
    <w:tmpl w:val="61BCCF8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20807AF6"/>
    <w:multiLevelType w:val="hybridMultilevel"/>
    <w:tmpl w:val="E3B67F6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3011FB4"/>
    <w:multiLevelType w:val="hybridMultilevel"/>
    <w:tmpl w:val="723E0FB0"/>
    <w:lvl w:ilvl="0" w:tplc="0A7EBED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7DD725A"/>
    <w:multiLevelType w:val="hybridMultilevel"/>
    <w:tmpl w:val="503C883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AD160B3"/>
    <w:multiLevelType w:val="hybridMultilevel"/>
    <w:tmpl w:val="D92E5CC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C557F61"/>
    <w:multiLevelType w:val="hybridMultilevel"/>
    <w:tmpl w:val="6764E6CE"/>
    <w:lvl w:ilvl="0" w:tplc="DE74BD72">
      <w:start w:val="1"/>
      <w:numFmt w:val="decimal"/>
      <w:pStyle w:val="a0"/>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CE05258"/>
    <w:multiLevelType w:val="hybridMultilevel"/>
    <w:tmpl w:val="924296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1861575"/>
    <w:multiLevelType w:val="hybridMultilevel"/>
    <w:tmpl w:val="D2E2AD0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41F470D9"/>
    <w:multiLevelType w:val="multilevel"/>
    <w:tmpl w:val="4EF464D4"/>
    <w:styleLink w:val="10"/>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4305529D"/>
    <w:multiLevelType w:val="hybridMultilevel"/>
    <w:tmpl w:val="1D0A854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3DE4DB9"/>
    <w:multiLevelType w:val="hybridMultilevel"/>
    <w:tmpl w:val="A91413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4F05D6E"/>
    <w:multiLevelType w:val="hybridMultilevel"/>
    <w:tmpl w:val="2588495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46270B4C"/>
    <w:multiLevelType w:val="hybridMultilevel"/>
    <w:tmpl w:val="9880F3A8"/>
    <w:lvl w:ilvl="0" w:tplc="0A7EBEDC">
      <w:start w:val="1"/>
      <w:numFmt w:val="decimal"/>
      <w:lvlText w:val="%1."/>
      <w:lvlJc w:val="left"/>
      <w:pPr>
        <w:ind w:left="927" w:hanging="360"/>
      </w:pPr>
      <w:rPr>
        <w:rFonts w:hint="default"/>
      </w:rPr>
    </w:lvl>
    <w:lvl w:ilvl="1" w:tplc="2068B3B6">
      <w:numFmt w:val="bullet"/>
      <w:lvlText w:val="•"/>
      <w:lvlJc w:val="left"/>
      <w:pPr>
        <w:ind w:left="2022" w:hanging="735"/>
      </w:pPr>
      <w:rPr>
        <w:rFonts w:ascii="Times New Roman" w:eastAsia="Calibri" w:hAnsi="Times New Roman" w:cs="Times New Roman"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47DD28A7"/>
    <w:multiLevelType w:val="hybridMultilevel"/>
    <w:tmpl w:val="9D52C23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DF15DE5"/>
    <w:multiLevelType w:val="hybridMultilevel"/>
    <w:tmpl w:val="DC3455FE"/>
    <w:lvl w:ilvl="0" w:tplc="BF886328">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51A578C7"/>
    <w:multiLevelType w:val="hybridMultilevel"/>
    <w:tmpl w:val="6EB2447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1DC2A76"/>
    <w:multiLevelType w:val="hybridMultilevel"/>
    <w:tmpl w:val="791A7BD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81615BA"/>
    <w:multiLevelType w:val="hybridMultilevel"/>
    <w:tmpl w:val="8274127E"/>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B702192"/>
    <w:multiLevelType w:val="hybridMultilevel"/>
    <w:tmpl w:val="3872CF9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BEC3CA3"/>
    <w:multiLevelType w:val="hybridMultilevel"/>
    <w:tmpl w:val="0282B7D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36D237D"/>
    <w:multiLevelType w:val="multilevel"/>
    <w:tmpl w:val="0CA8D58A"/>
    <w:styleLink w:val="1111111"/>
    <w:lvl w:ilvl="0">
      <w:start w:val="1"/>
      <w:numFmt w:val="bullet"/>
      <w:pStyle w:val="a1"/>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1">
    <w:nsid w:val="64804071"/>
    <w:multiLevelType w:val="hybridMultilevel"/>
    <w:tmpl w:val="F93C12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5287319"/>
    <w:multiLevelType w:val="hybridMultilevel"/>
    <w:tmpl w:val="C55CD4D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66C9767F"/>
    <w:multiLevelType w:val="hybridMultilevel"/>
    <w:tmpl w:val="8992284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C042FC0"/>
    <w:multiLevelType w:val="hybridMultilevel"/>
    <w:tmpl w:val="4F167D9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E3F38A3"/>
    <w:multiLevelType w:val="hybridMultilevel"/>
    <w:tmpl w:val="0396DA2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E4B0B2D"/>
    <w:multiLevelType w:val="hybridMultilevel"/>
    <w:tmpl w:val="E2F694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700B37E3"/>
    <w:multiLevelType w:val="hybridMultilevel"/>
    <w:tmpl w:val="735AB61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43B4A3D"/>
    <w:multiLevelType w:val="hybridMultilevel"/>
    <w:tmpl w:val="B43E251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6834932"/>
    <w:multiLevelType w:val="hybridMultilevel"/>
    <w:tmpl w:val="A2A4E8D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68F1588"/>
    <w:multiLevelType w:val="hybridMultilevel"/>
    <w:tmpl w:val="71EE5C6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6A856FC"/>
    <w:multiLevelType w:val="hybridMultilevel"/>
    <w:tmpl w:val="871CD33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7"/>
  </w:num>
  <w:num w:numId="2">
    <w:abstractNumId w:val="18"/>
  </w:num>
  <w:num w:numId="3">
    <w:abstractNumId w:val="13"/>
  </w:num>
  <w:num w:numId="4">
    <w:abstractNumId w:val="40"/>
  </w:num>
  <w:num w:numId="5">
    <w:abstractNumId w:val="30"/>
    <w:lvlOverride w:ilvl="0">
      <w:lvl w:ilvl="0">
        <w:start w:val="1"/>
        <w:numFmt w:val="bullet"/>
        <w:pStyle w:val="a1"/>
        <w:suff w:val="space"/>
        <w:lvlText w:val="–"/>
        <w:lvlJc w:val="left"/>
        <w:pPr>
          <w:ind w:left="1" w:firstLine="567"/>
        </w:pPr>
        <w:rPr>
          <w:rFonts w:ascii="Times New Roman" w:hAnsi="Times New Roman" w:cs="Times New Roman" w:hint="default"/>
        </w:rPr>
      </w:lvl>
    </w:lvlOverride>
  </w:num>
  <w:num w:numId="6">
    <w:abstractNumId w:val="15"/>
  </w:num>
  <w:num w:numId="7">
    <w:abstractNumId w:val="12"/>
  </w:num>
  <w:num w:numId="8">
    <w:abstractNumId w:val="20"/>
  </w:num>
  <w:num w:numId="9">
    <w:abstractNumId w:val="30"/>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8"/>
  </w:num>
  <w:num w:numId="13">
    <w:abstractNumId w:val="4"/>
  </w:num>
  <w:num w:numId="14">
    <w:abstractNumId w:val="21"/>
  </w:num>
  <w:num w:numId="15">
    <w:abstractNumId w:val="9"/>
  </w:num>
  <w:num w:numId="16">
    <w:abstractNumId w:val="14"/>
  </w:num>
  <w:num w:numId="17">
    <w:abstractNumId w:val="36"/>
  </w:num>
  <w:num w:numId="18">
    <w:abstractNumId w:val="29"/>
  </w:num>
  <w:num w:numId="19">
    <w:abstractNumId w:val="16"/>
  </w:num>
  <w:num w:numId="20">
    <w:abstractNumId w:val="26"/>
  </w:num>
  <w:num w:numId="21">
    <w:abstractNumId w:val="28"/>
  </w:num>
  <w:num w:numId="22">
    <w:abstractNumId w:val="32"/>
  </w:num>
  <w:num w:numId="23">
    <w:abstractNumId w:val="22"/>
  </w:num>
  <w:num w:numId="24">
    <w:abstractNumId w:val="35"/>
  </w:num>
  <w:num w:numId="25">
    <w:abstractNumId w:val="33"/>
  </w:num>
  <w:num w:numId="26">
    <w:abstractNumId w:val="39"/>
  </w:num>
  <w:num w:numId="27">
    <w:abstractNumId w:val="17"/>
  </w:num>
  <w:num w:numId="28">
    <w:abstractNumId w:val="31"/>
  </w:num>
  <w:num w:numId="29">
    <w:abstractNumId w:val="34"/>
  </w:num>
  <w:num w:numId="30">
    <w:abstractNumId w:val="11"/>
  </w:num>
  <w:num w:numId="31">
    <w:abstractNumId w:val="19"/>
  </w:num>
  <w:num w:numId="32">
    <w:abstractNumId w:val="41"/>
  </w:num>
  <w:num w:numId="33">
    <w:abstractNumId w:val="1"/>
  </w:num>
  <w:num w:numId="34">
    <w:abstractNumId w:val="5"/>
  </w:num>
  <w:num w:numId="35">
    <w:abstractNumId w:val="38"/>
  </w:num>
  <w:num w:numId="36">
    <w:abstractNumId w:val="24"/>
  </w:num>
  <w:num w:numId="37">
    <w:abstractNumId w:val="2"/>
  </w:num>
  <w:num w:numId="38">
    <w:abstractNumId w:val="7"/>
  </w:num>
  <w:num w:numId="39">
    <w:abstractNumId w:val="25"/>
  </w:num>
  <w:num w:numId="40">
    <w:abstractNumId w:val="23"/>
  </w:num>
  <w:num w:numId="41">
    <w:abstractNumId w:val="37"/>
  </w:num>
  <w:num w:numId="42">
    <w:abstractNumId w:val="6"/>
  </w:num>
  <w:num w:numId="43">
    <w:abstractNumId w:val="1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BB8"/>
    <w:rsid w:val="0000194A"/>
    <w:rsid w:val="00001BAB"/>
    <w:rsid w:val="0000290E"/>
    <w:rsid w:val="00003007"/>
    <w:rsid w:val="00003011"/>
    <w:rsid w:val="00003DE5"/>
    <w:rsid w:val="00005FF7"/>
    <w:rsid w:val="00006CF0"/>
    <w:rsid w:val="00007503"/>
    <w:rsid w:val="000077E1"/>
    <w:rsid w:val="000078F1"/>
    <w:rsid w:val="00007995"/>
    <w:rsid w:val="0001001D"/>
    <w:rsid w:val="0001080C"/>
    <w:rsid w:val="00010A97"/>
    <w:rsid w:val="00011208"/>
    <w:rsid w:val="000114EE"/>
    <w:rsid w:val="0001153A"/>
    <w:rsid w:val="0001195F"/>
    <w:rsid w:val="0001246B"/>
    <w:rsid w:val="00013A14"/>
    <w:rsid w:val="00015C71"/>
    <w:rsid w:val="00016B4F"/>
    <w:rsid w:val="00017050"/>
    <w:rsid w:val="000170CF"/>
    <w:rsid w:val="00017410"/>
    <w:rsid w:val="00017D09"/>
    <w:rsid w:val="00022231"/>
    <w:rsid w:val="0002282A"/>
    <w:rsid w:val="0002371A"/>
    <w:rsid w:val="000237D8"/>
    <w:rsid w:val="000248C6"/>
    <w:rsid w:val="00024E79"/>
    <w:rsid w:val="00024F4D"/>
    <w:rsid w:val="00025D3D"/>
    <w:rsid w:val="00026A7D"/>
    <w:rsid w:val="000273FD"/>
    <w:rsid w:val="00027860"/>
    <w:rsid w:val="00027D24"/>
    <w:rsid w:val="00027ECF"/>
    <w:rsid w:val="00030C4A"/>
    <w:rsid w:val="000315FD"/>
    <w:rsid w:val="00031B07"/>
    <w:rsid w:val="00031F48"/>
    <w:rsid w:val="00031F57"/>
    <w:rsid w:val="000328D7"/>
    <w:rsid w:val="00032B24"/>
    <w:rsid w:val="00032FCF"/>
    <w:rsid w:val="0003364A"/>
    <w:rsid w:val="00034B50"/>
    <w:rsid w:val="000357E9"/>
    <w:rsid w:val="00035B4D"/>
    <w:rsid w:val="00035C81"/>
    <w:rsid w:val="00035CA8"/>
    <w:rsid w:val="00036851"/>
    <w:rsid w:val="00036ABE"/>
    <w:rsid w:val="00036C21"/>
    <w:rsid w:val="00036F61"/>
    <w:rsid w:val="00037282"/>
    <w:rsid w:val="00037CE7"/>
    <w:rsid w:val="00040FDA"/>
    <w:rsid w:val="00041540"/>
    <w:rsid w:val="00041E44"/>
    <w:rsid w:val="0004252A"/>
    <w:rsid w:val="000426B7"/>
    <w:rsid w:val="000427CC"/>
    <w:rsid w:val="00044A45"/>
    <w:rsid w:val="00044E93"/>
    <w:rsid w:val="00045514"/>
    <w:rsid w:val="000458BC"/>
    <w:rsid w:val="00045D07"/>
    <w:rsid w:val="0004660D"/>
    <w:rsid w:val="00046830"/>
    <w:rsid w:val="00046BBE"/>
    <w:rsid w:val="000471D3"/>
    <w:rsid w:val="000479DB"/>
    <w:rsid w:val="000503A7"/>
    <w:rsid w:val="0005084A"/>
    <w:rsid w:val="00050E08"/>
    <w:rsid w:val="00050E51"/>
    <w:rsid w:val="00054A72"/>
    <w:rsid w:val="000570F6"/>
    <w:rsid w:val="00057573"/>
    <w:rsid w:val="0006000C"/>
    <w:rsid w:val="000601F8"/>
    <w:rsid w:val="0006186A"/>
    <w:rsid w:val="000623E6"/>
    <w:rsid w:val="0006247F"/>
    <w:rsid w:val="00062600"/>
    <w:rsid w:val="00062FF5"/>
    <w:rsid w:val="000633CC"/>
    <w:rsid w:val="00063A9C"/>
    <w:rsid w:val="00063BEC"/>
    <w:rsid w:val="00065A0E"/>
    <w:rsid w:val="00065DD3"/>
    <w:rsid w:val="0006717E"/>
    <w:rsid w:val="00070230"/>
    <w:rsid w:val="000702EA"/>
    <w:rsid w:val="00070C76"/>
    <w:rsid w:val="00070DDD"/>
    <w:rsid w:val="000712A9"/>
    <w:rsid w:val="000712D7"/>
    <w:rsid w:val="00071A2B"/>
    <w:rsid w:val="00071AC9"/>
    <w:rsid w:val="00071F0A"/>
    <w:rsid w:val="000721F7"/>
    <w:rsid w:val="0007266C"/>
    <w:rsid w:val="000732EA"/>
    <w:rsid w:val="0007340A"/>
    <w:rsid w:val="000740B7"/>
    <w:rsid w:val="000741E4"/>
    <w:rsid w:val="00075C80"/>
    <w:rsid w:val="00076027"/>
    <w:rsid w:val="000774DE"/>
    <w:rsid w:val="0007756A"/>
    <w:rsid w:val="00077850"/>
    <w:rsid w:val="00077A61"/>
    <w:rsid w:val="00077D95"/>
    <w:rsid w:val="0008039A"/>
    <w:rsid w:val="00081874"/>
    <w:rsid w:val="000823E0"/>
    <w:rsid w:val="00083BEC"/>
    <w:rsid w:val="00083BF1"/>
    <w:rsid w:val="00083D3E"/>
    <w:rsid w:val="00084106"/>
    <w:rsid w:val="00084681"/>
    <w:rsid w:val="00084779"/>
    <w:rsid w:val="00086018"/>
    <w:rsid w:val="00086211"/>
    <w:rsid w:val="00086219"/>
    <w:rsid w:val="000865E9"/>
    <w:rsid w:val="00086927"/>
    <w:rsid w:val="00087A50"/>
    <w:rsid w:val="00090A0C"/>
    <w:rsid w:val="00090A99"/>
    <w:rsid w:val="000911A4"/>
    <w:rsid w:val="00091DD9"/>
    <w:rsid w:val="0009278D"/>
    <w:rsid w:val="000939EE"/>
    <w:rsid w:val="00093C5F"/>
    <w:rsid w:val="00093ED9"/>
    <w:rsid w:val="00094D6C"/>
    <w:rsid w:val="00095465"/>
    <w:rsid w:val="00096541"/>
    <w:rsid w:val="00096691"/>
    <w:rsid w:val="00096749"/>
    <w:rsid w:val="00096990"/>
    <w:rsid w:val="0009750D"/>
    <w:rsid w:val="00097619"/>
    <w:rsid w:val="000979C3"/>
    <w:rsid w:val="000A0F58"/>
    <w:rsid w:val="000A1379"/>
    <w:rsid w:val="000A1890"/>
    <w:rsid w:val="000A1B59"/>
    <w:rsid w:val="000A2825"/>
    <w:rsid w:val="000A29A9"/>
    <w:rsid w:val="000A2BD5"/>
    <w:rsid w:val="000A310D"/>
    <w:rsid w:val="000A3532"/>
    <w:rsid w:val="000A3797"/>
    <w:rsid w:val="000A3D24"/>
    <w:rsid w:val="000A3DA5"/>
    <w:rsid w:val="000A3EA8"/>
    <w:rsid w:val="000A450D"/>
    <w:rsid w:val="000A5932"/>
    <w:rsid w:val="000A6325"/>
    <w:rsid w:val="000A670A"/>
    <w:rsid w:val="000A67FB"/>
    <w:rsid w:val="000A6DE4"/>
    <w:rsid w:val="000A71F7"/>
    <w:rsid w:val="000B13DC"/>
    <w:rsid w:val="000B1652"/>
    <w:rsid w:val="000B1AD8"/>
    <w:rsid w:val="000B25F5"/>
    <w:rsid w:val="000B2D3F"/>
    <w:rsid w:val="000B2F7B"/>
    <w:rsid w:val="000B3030"/>
    <w:rsid w:val="000B31B9"/>
    <w:rsid w:val="000B33D7"/>
    <w:rsid w:val="000B3A4B"/>
    <w:rsid w:val="000B3BF6"/>
    <w:rsid w:val="000B4847"/>
    <w:rsid w:val="000B4AB8"/>
    <w:rsid w:val="000B5176"/>
    <w:rsid w:val="000B6AEA"/>
    <w:rsid w:val="000B6B16"/>
    <w:rsid w:val="000B736F"/>
    <w:rsid w:val="000B7D6E"/>
    <w:rsid w:val="000C01EE"/>
    <w:rsid w:val="000C04E2"/>
    <w:rsid w:val="000C056E"/>
    <w:rsid w:val="000C07E9"/>
    <w:rsid w:val="000C1203"/>
    <w:rsid w:val="000C1272"/>
    <w:rsid w:val="000C1328"/>
    <w:rsid w:val="000C16CC"/>
    <w:rsid w:val="000C2031"/>
    <w:rsid w:val="000C23FF"/>
    <w:rsid w:val="000C2CE0"/>
    <w:rsid w:val="000C2D88"/>
    <w:rsid w:val="000C2E29"/>
    <w:rsid w:val="000C361A"/>
    <w:rsid w:val="000C4EF4"/>
    <w:rsid w:val="000C6253"/>
    <w:rsid w:val="000C6346"/>
    <w:rsid w:val="000C674A"/>
    <w:rsid w:val="000C69DD"/>
    <w:rsid w:val="000C6BE9"/>
    <w:rsid w:val="000C71E4"/>
    <w:rsid w:val="000D0C3C"/>
    <w:rsid w:val="000D14D5"/>
    <w:rsid w:val="000D278E"/>
    <w:rsid w:val="000D2E42"/>
    <w:rsid w:val="000D322C"/>
    <w:rsid w:val="000D3BDF"/>
    <w:rsid w:val="000D4156"/>
    <w:rsid w:val="000D479F"/>
    <w:rsid w:val="000D4D94"/>
    <w:rsid w:val="000D4FEB"/>
    <w:rsid w:val="000D537F"/>
    <w:rsid w:val="000D5463"/>
    <w:rsid w:val="000D5EFA"/>
    <w:rsid w:val="000D61EA"/>
    <w:rsid w:val="000D63D4"/>
    <w:rsid w:val="000D7296"/>
    <w:rsid w:val="000D75EF"/>
    <w:rsid w:val="000D7B92"/>
    <w:rsid w:val="000E0855"/>
    <w:rsid w:val="000E0A42"/>
    <w:rsid w:val="000E0E4B"/>
    <w:rsid w:val="000E299B"/>
    <w:rsid w:val="000E2A90"/>
    <w:rsid w:val="000E2AE5"/>
    <w:rsid w:val="000E42DC"/>
    <w:rsid w:val="000E4DD0"/>
    <w:rsid w:val="000E525F"/>
    <w:rsid w:val="000E527B"/>
    <w:rsid w:val="000E535F"/>
    <w:rsid w:val="000E55FF"/>
    <w:rsid w:val="000E6C20"/>
    <w:rsid w:val="000E7271"/>
    <w:rsid w:val="000E7D59"/>
    <w:rsid w:val="000F0073"/>
    <w:rsid w:val="000F0326"/>
    <w:rsid w:val="000F0C93"/>
    <w:rsid w:val="000F1403"/>
    <w:rsid w:val="000F14F2"/>
    <w:rsid w:val="000F1753"/>
    <w:rsid w:val="000F18C1"/>
    <w:rsid w:val="000F192E"/>
    <w:rsid w:val="000F1A31"/>
    <w:rsid w:val="000F1B22"/>
    <w:rsid w:val="000F1BA1"/>
    <w:rsid w:val="000F28E3"/>
    <w:rsid w:val="000F2F27"/>
    <w:rsid w:val="000F319E"/>
    <w:rsid w:val="000F3312"/>
    <w:rsid w:val="000F3632"/>
    <w:rsid w:val="000F3913"/>
    <w:rsid w:val="000F3BC2"/>
    <w:rsid w:val="000F4AE1"/>
    <w:rsid w:val="000F4F9E"/>
    <w:rsid w:val="000F5521"/>
    <w:rsid w:val="000F5D12"/>
    <w:rsid w:val="000F6749"/>
    <w:rsid w:val="000F6813"/>
    <w:rsid w:val="000F6AFF"/>
    <w:rsid w:val="000F6DA0"/>
    <w:rsid w:val="000F74A8"/>
    <w:rsid w:val="00100448"/>
    <w:rsid w:val="00100D78"/>
    <w:rsid w:val="0010101E"/>
    <w:rsid w:val="00101266"/>
    <w:rsid w:val="00102226"/>
    <w:rsid w:val="001025F5"/>
    <w:rsid w:val="00102D10"/>
    <w:rsid w:val="00103382"/>
    <w:rsid w:val="001035B9"/>
    <w:rsid w:val="001035C9"/>
    <w:rsid w:val="00103622"/>
    <w:rsid w:val="00103712"/>
    <w:rsid w:val="00104746"/>
    <w:rsid w:val="00106825"/>
    <w:rsid w:val="00106E9A"/>
    <w:rsid w:val="001075C0"/>
    <w:rsid w:val="00111890"/>
    <w:rsid w:val="0011228E"/>
    <w:rsid w:val="0011232D"/>
    <w:rsid w:val="00112390"/>
    <w:rsid w:val="001123F5"/>
    <w:rsid w:val="001132F3"/>
    <w:rsid w:val="001133E0"/>
    <w:rsid w:val="00114132"/>
    <w:rsid w:val="0011413F"/>
    <w:rsid w:val="0011647D"/>
    <w:rsid w:val="00116494"/>
    <w:rsid w:val="001175D6"/>
    <w:rsid w:val="00117B35"/>
    <w:rsid w:val="00117BE5"/>
    <w:rsid w:val="0012070B"/>
    <w:rsid w:val="00120E72"/>
    <w:rsid w:val="0012145D"/>
    <w:rsid w:val="00121761"/>
    <w:rsid w:val="00121DE2"/>
    <w:rsid w:val="00121EF4"/>
    <w:rsid w:val="0012225F"/>
    <w:rsid w:val="001224C4"/>
    <w:rsid w:val="00122805"/>
    <w:rsid w:val="001228CD"/>
    <w:rsid w:val="001231A7"/>
    <w:rsid w:val="00123CE6"/>
    <w:rsid w:val="0012404F"/>
    <w:rsid w:val="001240A1"/>
    <w:rsid w:val="0012467C"/>
    <w:rsid w:val="001247B3"/>
    <w:rsid w:val="0012485C"/>
    <w:rsid w:val="001254DD"/>
    <w:rsid w:val="00126D9E"/>
    <w:rsid w:val="00127729"/>
    <w:rsid w:val="00127F16"/>
    <w:rsid w:val="0013039A"/>
    <w:rsid w:val="001314A6"/>
    <w:rsid w:val="001316BD"/>
    <w:rsid w:val="001327FD"/>
    <w:rsid w:val="00132BB2"/>
    <w:rsid w:val="00132EED"/>
    <w:rsid w:val="00133658"/>
    <w:rsid w:val="00134CC8"/>
    <w:rsid w:val="0013563B"/>
    <w:rsid w:val="00135C0B"/>
    <w:rsid w:val="00136E34"/>
    <w:rsid w:val="001372B3"/>
    <w:rsid w:val="00137C64"/>
    <w:rsid w:val="00140355"/>
    <w:rsid w:val="00140B24"/>
    <w:rsid w:val="00140CEB"/>
    <w:rsid w:val="00141261"/>
    <w:rsid w:val="00141F7F"/>
    <w:rsid w:val="001424B8"/>
    <w:rsid w:val="00142985"/>
    <w:rsid w:val="001445BE"/>
    <w:rsid w:val="001448BF"/>
    <w:rsid w:val="001454E7"/>
    <w:rsid w:val="00145D80"/>
    <w:rsid w:val="00146715"/>
    <w:rsid w:val="001469FF"/>
    <w:rsid w:val="001476F7"/>
    <w:rsid w:val="0014778D"/>
    <w:rsid w:val="00147A3D"/>
    <w:rsid w:val="00147F3A"/>
    <w:rsid w:val="0015012C"/>
    <w:rsid w:val="001501CD"/>
    <w:rsid w:val="00150ABE"/>
    <w:rsid w:val="00150B40"/>
    <w:rsid w:val="00150D3B"/>
    <w:rsid w:val="00150D6F"/>
    <w:rsid w:val="00151435"/>
    <w:rsid w:val="00151A41"/>
    <w:rsid w:val="00151FFC"/>
    <w:rsid w:val="0015218D"/>
    <w:rsid w:val="001524C4"/>
    <w:rsid w:val="001527C2"/>
    <w:rsid w:val="0015341F"/>
    <w:rsid w:val="00154517"/>
    <w:rsid w:val="0015476C"/>
    <w:rsid w:val="00154EC7"/>
    <w:rsid w:val="00155528"/>
    <w:rsid w:val="0015595F"/>
    <w:rsid w:val="00156BA1"/>
    <w:rsid w:val="0015707C"/>
    <w:rsid w:val="0016063E"/>
    <w:rsid w:val="001609AE"/>
    <w:rsid w:val="00160F03"/>
    <w:rsid w:val="0016264E"/>
    <w:rsid w:val="00162DA7"/>
    <w:rsid w:val="00163217"/>
    <w:rsid w:val="00163D0B"/>
    <w:rsid w:val="0016430F"/>
    <w:rsid w:val="00165635"/>
    <w:rsid w:val="0016632F"/>
    <w:rsid w:val="00166CFA"/>
    <w:rsid w:val="00166D4E"/>
    <w:rsid w:val="0016731E"/>
    <w:rsid w:val="00167955"/>
    <w:rsid w:val="00167A5D"/>
    <w:rsid w:val="00167B5C"/>
    <w:rsid w:val="00167B78"/>
    <w:rsid w:val="00171782"/>
    <w:rsid w:val="00171AFB"/>
    <w:rsid w:val="00172567"/>
    <w:rsid w:val="001729FC"/>
    <w:rsid w:val="00172D31"/>
    <w:rsid w:val="00172DDA"/>
    <w:rsid w:val="00172E51"/>
    <w:rsid w:val="001739B8"/>
    <w:rsid w:val="00174AF7"/>
    <w:rsid w:val="00174AF8"/>
    <w:rsid w:val="00174B35"/>
    <w:rsid w:val="00174E98"/>
    <w:rsid w:val="0017537B"/>
    <w:rsid w:val="001760C8"/>
    <w:rsid w:val="00176A63"/>
    <w:rsid w:val="00176D2B"/>
    <w:rsid w:val="00177438"/>
    <w:rsid w:val="001805DA"/>
    <w:rsid w:val="00180EC1"/>
    <w:rsid w:val="00182677"/>
    <w:rsid w:val="00182852"/>
    <w:rsid w:val="0018345A"/>
    <w:rsid w:val="00183740"/>
    <w:rsid w:val="00184024"/>
    <w:rsid w:val="00185542"/>
    <w:rsid w:val="001855DD"/>
    <w:rsid w:val="00185B47"/>
    <w:rsid w:val="00186326"/>
    <w:rsid w:val="00186EE2"/>
    <w:rsid w:val="001870B7"/>
    <w:rsid w:val="00187303"/>
    <w:rsid w:val="00187999"/>
    <w:rsid w:val="00187D23"/>
    <w:rsid w:val="00187E7B"/>
    <w:rsid w:val="0019028D"/>
    <w:rsid w:val="00190335"/>
    <w:rsid w:val="00190CF5"/>
    <w:rsid w:val="00190D39"/>
    <w:rsid w:val="00192D11"/>
    <w:rsid w:val="00193708"/>
    <w:rsid w:val="001939CC"/>
    <w:rsid w:val="00194D65"/>
    <w:rsid w:val="001958A1"/>
    <w:rsid w:val="00196135"/>
    <w:rsid w:val="001969DB"/>
    <w:rsid w:val="00197AD3"/>
    <w:rsid w:val="001A013E"/>
    <w:rsid w:val="001A01D8"/>
    <w:rsid w:val="001A07EB"/>
    <w:rsid w:val="001A0F79"/>
    <w:rsid w:val="001A1F1E"/>
    <w:rsid w:val="001A2847"/>
    <w:rsid w:val="001A3C3C"/>
    <w:rsid w:val="001A3E35"/>
    <w:rsid w:val="001A3FDE"/>
    <w:rsid w:val="001A4624"/>
    <w:rsid w:val="001A4A03"/>
    <w:rsid w:val="001A4B86"/>
    <w:rsid w:val="001A4ECB"/>
    <w:rsid w:val="001A5EBD"/>
    <w:rsid w:val="001A608B"/>
    <w:rsid w:val="001A61F4"/>
    <w:rsid w:val="001A707A"/>
    <w:rsid w:val="001A7208"/>
    <w:rsid w:val="001A754A"/>
    <w:rsid w:val="001A7A1B"/>
    <w:rsid w:val="001B058D"/>
    <w:rsid w:val="001B060A"/>
    <w:rsid w:val="001B0657"/>
    <w:rsid w:val="001B075C"/>
    <w:rsid w:val="001B08FB"/>
    <w:rsid w:val="001B0EEA"/>
    <w:rsid w:val="001B0FFC"/>
    <w:rsid w:val="001B2A6F"/>
    <w:rsid w:val="001B2D8C"/>
    <w:rsid w:val="001B343B"/>
    <w:rsid w:val="001B4473"/>
    <w:rsid w:val="001B5316"/>
    <w:rsid w:val="001B6FC6"/>
    <w:rsid w:val="001B7467"/>
    <w:rsid w:val="001B7C98"/>
    <w:rsid w:val="001C1932"/>
    <w:rsid w:val="001C1B71"/>
    <w:rsid w:val="001C2306"/>
    <w:rsid w:val="001C2CBE"/>
    <w:rsid w:val="001C3D34"/>
    <w:rsid w:val="001C40D0"/>
    <w:rsid w:val="001C416E"/>
    <w:rsid w:val="001C4823"/>
    <w:rsid w:val="001C4A32"/>
    <w:rsid w:val="001C4B46"/>
    <w:rsid w:val="001C53C5"/>
    <w:rsid w:val="001C61FA"/>
    <w:rsid w:val="001C67C1"/>
    <w:rsid w:val="001C68B8"/>
    <w:rsid w:val="001C68E9"/>
    <w:rsid w:val="001C6BF0"/>
    <w:rsid w:val="001C70B0"/>
    <w:rsid w:val="001C728A"/>
    <w:rsid w:val="001D00DA"/>
    <w:rsid w:val="001D021E"/>
    <w:rsid w:val="001D3164"/>
    <w:rsid w:val="001D337A"/>
    <w:rsid w:val="001D41A1"/>
    <w:rsid w:val="001D51DF"/>
    <w:rsid w:val="001D6685"/>
    <w:rsid w:val="001D6793"/>
    <w:rsid w:val="001D6C3D"/>
    <w:rsid w:val="001D7C2E"/>
    <w:rsid w:val="001E0044"/>
    <w:rsid w:val="001E0D28"/>
    <w:rsid w:val="001E1754"/>
    <w:rsid w:val="001E323C"/>
    <w:rsid w:val="001E3924"/>
    <w:rsid w:val="001E3E6F"/>
    <w:rsid w:val="001E3F05"/>
    <w:rsid w:val="001E40DD"/>
    <w:rsid w:val="001E4175"/>
    <w:rsid w:val="001E49C9"/>
    <w:rsid w:val="001E532D"/>
    <w:rsid w:val="001E706C"/>
    <w:rsid w:val="001E7BBA"/>
    <w:rsid w:val="001E7C0B"/>
    <w:rsid w:val="001E7CCA"/>
    <w:rsid w:val="001E7D9D"/>
    <w:rsid w:val="001F0504"/>
    <w:rsid w:val="001F0709"/>
    <w:rsid w:val="001F1F27"/>
    <w:rsid w:val="001F2E8E"/>
    <w:rsid w:val="001F2FFB"/>
    <w:rsid w:val="001F330B"/>
    <w:rsid w:val="001F36B9"/>
    <w:rsid w:val="001F4588"/>
    <w:rsid w:val="001F50F8"/>
    <w:rsid w:val="001F5805"/>
    <w:rsid w:val="001F5E22"/>
    <w:rsid w:val="001F5F06"/>
    <w:rsid w:val="001F6180"/>
    <w:rsid w:val="001F6299"/>
    <w:rsid w:val="001F6C30"/>
    <w:rsid w:val="001F73EA"/>
    <w:rsid w:val="001F76A7"/>
    <w:rsid w:val="001F7828"/>
    <w:rsid w:val="001F7D46"/>
    <w:rsid w:val="00200727"/>
    <w:rsid w:val="00200B24"/>
    <w:rsid w:val="0020112D"/>
    <w:rsid w:val="00201338"/>
    <w:rsid w:val="00201595"/>
    <w:rsid w:val="00201B9F"/>
    <w:rsid w:val="00201FAA"/>
    <w:rsid w:val="00202AE7"/>
    <w:rsid w:val="00202F89"/>
    <w:rsid w:val="002030CB"/>
    <w:rsid w:val="00203509"/>
    <w:rsid w:val="002036DA"/>
    <w:rsid w:val="00203841"/>
    <w:rsid w:val="002038CF"/>
    <w:rsid w:val="002044DD"/>
    <w:rsid w:val="002058DD"/>
    <w:rsid w:val="00205FBB"/>
    <w:rsid w:val="002073F7"/>
    <w:rsid w:val="00207623"/>
    <w:rsid w:val="002104E1"/>
    <w:rsid w:val="0021069A"/>
    <w:rsid w:val="00210EE9"/>
    <w:rsid w:val="00210F98"/>
    <w:rsid w:val="002111C2"/>
    <w:rsid w:val="00211406"/>
    <w:rsid w:val="002119CE"/>
    <w:rsid w:val="00211DC0"/>
    <w:rsid w:val="00213F7F"/>
    <w:rsid w:val="00214EAE"/>
    <w:rsid w:val="0021506D"/>
    <w:rsid w:val="0021559C"/>
    <w:rsid w:val="002155E3"/>
    <w:rsid w:val="00216C37"/>
    <w:rsid w:val="00217C1E"/>
    <w:rsid w:val="00217E45"/>
    <w:rsid w:val="002207B3"/>
    <w:rsid w:val="00221746"/>
    <w:rsid w:val="00221D12"/>
    <w:rsid w:val="00222856"/>
    <w:rsid w:val="0022325A"/>
    <w:rsid w:val="002234A1"/>
    <w:rsid w:val="002236E3"/>
    <w:rsid w:val="0022409F"/>
    <w:rsid w:val="002240AE"/>
    <w:rsid w:val="00224943"/>
    <w:rsid w:val="002258C2"/>
    <w:rsid w:val="00225BCB"/>
    <w:rsid w:val="00225D6E"/>
    <w:rsid w:val="00225F31"/>
    <w:rsid w:val="00225F67"/>
    <w:rsid w:val="002267CE"/>
    <w:rsid w:val="0022701B"/>
    <w:rsid w:val="002275D2"/>
    <w:rsid w:val="00227CEF"/>
    <w:rsid w:val="002308BD"/>
    <w:rsid w:val="0023118C"/>
    <w:rsid w:val="00231ACD"/>
    <w:rsid w:val="00231B02"/>
    <w:rsid w:val="00231C65"/>
    <w:rsid w:val="002327D7"/>
    <w:rsid w:val="002329C2"/>
    <w:rsid w:val="00232C21"/>
    <w:rsid w:val="00233C1B"/>
    <w:rsid w:val="002346B9"/>
    <w:rsid w:val="002353E0"/>
    <w:rsid w:val="0023576A"/>
    <w:rsid w:val="00235F7C"/>
    <w:rsid w:val="002370D7"/>
    <w:rsid w:val="00237439"/>
    <w:rsid w:val="0023744A"/>
    <w:rsid w:val="0023761E"/>
    <w:rsid w:val="00240232"/>
    <w:rsid w:val="002403D7"/>
    <w:rsid w:val="002409B4"/>
    <w:rsid w:val="002410B8"/>
    <w:rsid w:val="00241262"/>
    <w:rsid w:val="0024208A"/>
    <w:rsid w:val="002429BE"/>
    <w:rsid w:val="00242BC9"/>
    <w:rsid w:val="00242C34"/>
    <w:rsid w:val="0024349A"/>
    <w:rsid w:val="00243A7F"/>
    <w:rsid w:val="00243C43"/>
    <w:rsid w:val="00243CF3"/>
    <w:rsid w:val="00244A19"/>
    <w:rsid w:val="0024514F"/>
    <w:rsid w:val="00245453"/>
    <w:rsid w:val="00246114"/>
    <w:rsid w:val="002464EF"/>
    <w:rsid w:val="00246D4F"/>
    <w:rsid w:val="002476F5"/>
    <w:rsid w:val="00251714"/>
    <w:rsid w:val="00251F86"/>
    <w:rsid w:val="0025239B"/>
    <w:rsid w:val="0025278C"/>
    <w:rsid w:val="002539D3"/>
    <w:rsid w:val="00253B37"/>
    <w:rsid w:val="00253DCE"/>
    <w:rsid w:val="00254365"/>
    <w:rsid w:val="002551E4"/>
    <w:rsid w:val="002556C2"/>
    <w:rsid w:val="00256791"/>
    <w:rsid w:val="002572D1"/>
    <w:rsid w:val="00257327"/>
    <w:rsid w:val="002576B6"/>
    <w:rsid w:val="0025788E"/>
    <w:rsid w:val="002579A3"/>
    <w:rsid w:val="00257C03"/>
    <w:rsid w:val="00257D63"/>
    <w:rsid w:val="00260050"/>
    <w:rsid w:val="00260A92"/>
    <w:rsid w:val="00260B2E"/>
    <w:rsid w:val="002622AE"/>
    <w:rsid w:val="0026413A"/>
    <w:rsid w:val="00264566"/>
    <w:rsid w:val="002650BE"/>
    <w:rsid w:val="002651C7"/>
    <w:rsid w:val="00265E22"/>
    <w:rsid w:val="00266155"/>
    <w:rsid w:val="00267901"/>
    <w:rsid w:val="00267B1E"/>
    <w:rsid w:val="00267C5C"/>
    <w:rsid w:val="00270214"/>
    <w:rsid w:val="002702BC"/>
    <w:rsid w:val="002704F5"/>
    <w:rsid w:val="002709AE"/>
    <w:rsid w:val="00270E40"/>
    <w:rsid w:val="002716FE"/>
    <w:rsid w:val="00272615"/>
    <w:rsid w:val="00273D7A"/>
    <w:rsid w:val="00275478"/>
    <w:rsid w:val="00275664"/>
    <w:rsid w:val="00275E36"/>
    <w:rsid w:val="0027611E"/>
    <w:rsid w:val="0027635C"/>
    <w:rsid w:val="002769ED"/>
    <w:rsid w:val="00276BB0"/>
    <w:rsid w:val="00280620"/>
    <w:rsid w:val="00280638"/>
    <w:rsid w:val="00280A63"/>
    <w:rsid w:val="002815FE"/>
    <w:rsid w:val="0028206B"/>
    <w:rsid w:val="002828E0"/>
    <w:rsid w:val="00282A0A"/>
    <w:rsid w:val="00282A59"/>
    <w:rsid w:val="00282AF6"/>
    <w:rsid w:val="0028336B"/>
    <w:rsid w:val="002843E4"/>
    <w:rsid w:val="0028456B"/>
    <w:rsid w:val="0028473D"/>
    <w:rsid w:val="00284AEA"/>
    <w:rsid w:val="00284B78"/>
    <w:rsid w:val="00285581"/>
    <w:rsid w:val="00285658"/>
    <w:rsid w:val="00285751"/>
    <w:rsid w:val="002857C8"/>
    <w:rsid w:val="00285A54"/>
    <w:rsid w:val="00286013"/>
    <w:rsid w:val="00287159"/>
    <w:rsid w:val="0029118D"/>
    <w:rsid w:val="00292C5F"/>
    <w:rsid w:val="00293469"/>
    <w:rsid w:val="00293A79"/>
    <w:rsid w:val="00293B5D"/>
    <w:rsid w:val="0029439C"/>
    <w:rsid w:val="00294881"/>
    <w:rsid w:val="002952E2"/>
    <w:rsid w:val="00295630"/>
    <w:rsid w:val="00295BDA"/>
    <w:rsid w:val="00295CBE"/>
    <w:rsid w:val="002968DF"/>
    <w:rsid w:val="00296CC9"/>
    <w:rsid w:val="00296F25"/>
    <w:rsid w:val="00296FCF"/>
    <w:rsid w:val="00297178"/>
    <w:rsid w:val="0029768F"/>
    <w:rsid w:val="00297AAA"/>
    <w:rsid w:val="00297C21"/>
    <w:rsid w:val="00297F7A"/>
    <w:rsid w:val="002A080C"/>
    <w:rsid w:val="002A1B15"/>
    <w:rsid w:val="002A2094"/>
    <w:rsid w:val="002A273C"/>
    <w:rsid w:val="002A2DF7"/>
    <w:rsid w:val="002A2E92"/>
    <w:rsid w:val="002A3E2F"/>
    <w:rsid w:val="002A3EB5"/>
    <w:rsid w:val="002A4AAF"/>
    <w:rsid w:val="002A4F81"/>
    <w:rsid w:val="002A53C1"/>
    <w:rsid w:val="002A60B8"/>
    <w:rsid w:val="002A6E18"/>
    <w:rsid w:val="002A72F5"/>
    <w:rsid w:val="002A74D8"/>
    <w:rsid w:val="002A7818"/>
    <w:rsid w:val="002A7F4E"/>
    <w:rsid w:val="002B1505"/>
    <w:rsid w:val="002B1634"/>
    <w:rsid w:val="002B1BFD"/>
    <w:rsid w:val="002B1D37"/>
    <w:rsid w:val="002B225D"/>
    <w:rsid w:val="002B2273"/>
    <w:rsid w:val="002B2832"/>
    <w:rsid w:val="002B2AF9"/>
    <w:rsid w:val="002B2DDA"/>
    <w:rsid w:val="002B3EA5"/>
    <w:rsid w:val="002B428F"/>
    <w:rsid w:val="002B45C3"/>
    <w:rsid w:val="002B522E"/>
    <w:rsid w:val="002B603B"/>
    <w:rsid w:val="002B61C7"/>
    <w:rsid w:val="002B6E29"/>
    <w:rsid w:val="002B7C97"/>
    <w:rsid w:val="002B7FC2"/>
    <w:rsid w:val="002C045C"/>
    <w:rsid w:val="002C071D"/>
    <w:rsid w:val="002C0AC7"/>
    <w:rsid w:val="002C1548"/>
    <w:rsid w:val="002C222E"/>
    <w:rsid w:val="002C383B"/>
    <w:rsid w:val="002C4052"/>
    <w:rsid w:val="002C44F8"/>
    <w:rsid w:val="002C4D75"/>
    <w:rsid w:val="002C53A9"/>
    <w:rsid w:val="002C55EB"/>
    <w:rsid w:val="002C72ED"/>
    <w:rsid w:val="002C75B3"/>
    <w:rsid w:val="002D02D8"/>
    <w:rsid w:val="002D0351"/>
    <w:rsid w:val="002D098F"/>
    <w:rsid w:val="002D09FF"/>
    <w:rsid w:val="002D0CFF"/>
    <w:rsid w:val="002D1616"/>
    <w:rsid w:val="002D19F1"/>
    <w:rsid w:val="002D2466"/>
    <w:rsid w:val="002D2EAA"/>
    <w:rsid w:val="002D35D5"/>
    <w:rsid w:val="002D3FB9"/>
    <w:rsid w:val="002D40C2"/>
    <w:rsid w:val="002D500B"/>
    <w:rsid w:val="002D66C5"/>
    <w:rsid w:val="002D67A9"/>
    <w:rsid w:val="002D688B"/>
    <w:rsid w:val="002D7A3D"/>
    <w:rsid w:val="002E0272"/>
    <w:rsid w:val="002E03EA"/>
    <w:rsid w:val="002E0A0C"/>
    <w:rsid w:val="002E168C"/>
    <w:rsid w:val="002E1B3F"/>
    <w:rsid w:val="002E1B6E"/>
    <w:rsid w:val="002E2271"/>
    <w:rsid w:val="002E36BC"/>
    <w:rsid w:val="002E42F1"/>
    <w:rsid w:val="002E4DDC"/>
    <w:rsid w:val="002E5587"/>
    <w:rsid w:val="002E5E20"/>
    <w:rsid w:val="002E5E53"/>
    <w:rsid w:val="002E6C9F"/>
    <w:rsid w:val="002E753E"/>
    <w:rsid w:val="002E7DE3"/>
    <w:rsid w:val="002F01D7"/>
    <w:rsid w:val="002F01E0"/>
    <w:rsid w:val="002F0903"/>
    <w:rsid w:val="002F0C27"/>
    <w:rsid w:val="002F0C82"/>
    <w:rsid w:val="002F107D"/>
    <w:rsid w:val="002F1377"/>
    <w:rsid w:val="002F1DAF"/>
    <w:rsid w:val="002F1F57"/>
    <w:rsid w:val="002F260A"/>
    <w:rsid w:val="002F2C63"/>
    <w:rsid w:val="002F3698"/>
    <w:rsid w:val="002F3BAA"/>
    <w:rsid w:val="002F3EC0"/>
    <w:rsid w:val="002F3F5C"/>
    <w:rsid w:val="002F481B"/>
    <w:rsid w:val="002F4C1A"/>
    <w:rsid w:val="002F4D4C"/>
    <w:rsid w:val="002F5476"/>
    <w:rsid w:val="002F5D2C"/>
    <w:rsid w:val="002F5D83"/>
    <w:rsid w:val="002F66F1"/>
    <w:rsid w:val="002F7169"/>
    <w:rsid w:val="002F7B84"/>
    <w:rsid w:val="00300577"/>
    <w:rsid w:val="0030063E"/>
    <w:rsid w:val="003009C6"/>
    <w:rsid w:val="0030225B"/>
    <w:rsid w:val="003023AA"/>
    <w:rsid w:val="00302407"/>
    <w:rsid w:val="00302E70"/>
    <w:rsid w:val="003030D6"/>
    <w:rsid w:val="00303F09"/>
    <w:rsid w:val="003044E0"/>
    <w:rsid w:val="00305729"/>
    <w:rsid w:val="00305BAC"/>
    <w:rsid w:val="0030711B"/>
    <w:rsid w:val="003071E6"/>
    <w:rsid w:val="00307B71"/>
    <w:rsid w:val="003117BB"/>
    <w:rsid w:val="00311847"/>
    <w:rsid w:val="0031196E"/>
    <w:rsid w:val="00312395"/>
    <w:rsid w:val="00312605"/>
    <w:rsid w:val="0031319B"/>
    <w:rsid w:val="003133A9"/>
    <w:rsid w:val="00314CDE"/>
    <w:rsid w:val="00314D1E"/>
    <w:rsid w:val="003154AD"/>
    <w:rsid w:val="0031580F"/>
    <w:rsid w:val="00316109"/>
    <w:rsid w:val="003164B7"/>
    <w:rsid w:val="00316898"/>
    <w:rsid w:val="00317695"/>
    <w:rsid w:val="00320135"/>
    <w:rsid w:val="00320651"/>
    <w:rsid w:val="003206C1"/>
    <w:rsid w:val="0032076C"/>
    <w:rsid w:val="003208AF"/>
    <w:rsid w:val="00321E4B"/>
    <w:rsid w:val="003220B2"/>
    <w:rsid w:val="00322A72"/>
    <w:rsid w:val="00322CC1"/>
    <w:rsid w:val="00323161"/>
    <w:rsid w:val="00323B4B"/>
    <w:rsid w:val="00325248"/>
    <w:rsid w:val="0032571E"/>
    <w:rsid w:val="0032645D"/>
    <w:rsid w:val="00326F79"/>
    <w:rsid w:val="003271CF"/>
    <w:rsid w:val="00327EF9"/>
    <w:rsid w:val="0033042B"/>
    <w:rsid w:val="0033050B"/>
    <w:rsid w:val="0033151E"/>
    <w:rsid w:val="00331942"/>
    <w:rsid w:val="00331A38"/>
    <w:rsid w:val="00332546"/>
    <w:rsid w:val="0033259F"/>
    <w:rsid w:val="003329DA"/>
    <w:rsid w:val="00332F87"/>
    <w:rsid w:val="00333662"/>
    <w:rsid w:val="00333756"/>
    <w:rsid w:val="00333E6E"/>
    <w:rsid w:val="00334252"/>
    <w:rsid w:val="003362D0"/>
    <w:rsid w:val="00336330"/>
    <w:rsid w:val="00336634"/>
    <w:rsid w:val="003375E2"/>
    <w:rsid w:val="003376E5"/>
    <w:rsid w:val="00340532"/>
    <w:rsid w:val="003414A5"/>
    <w:rsid w:val="00341EC8"/>
    <w:rsid w:val="003422DF"/>
    <w:rsid w:val="0034241E"/>
    <w:rsid w:val="00342E67"/>
    <w:rsid w:val="0034416E"/>
    <w:rsid w:val="00344312"/>
    <w:rsid w:val="00344C56"/>
    <w:rsid w:val="00344FDD"/>
    <w:rsid w:val="0034508C"/>
    <w:rsid w:val="00345813"/>
    <w:rsid w:val="00345A2F"/>
    <w:rsid w:val="00345B05"/>
    <w:rsid w:val="00345DBA"/>
    <w:rsid w:val="00346267"/>
    <w:rsid w:val="0034689E"/>
    <w:rsid w:val="00346B1E"/>
    <w:rsid w:val="0034751A"/>
    <w:rsid w:val="00347543"/>
    <w:rsid w:val="003510CE"/>
    <w:rsid w:val="003516AA"/>
    <w:rsid w:val="00351A91"/>
    <w:rsid w:val="00351C14"/>
    <w:rsid w:val="00351F0B"/>
    <w:rsid w:val="0035308C"/>
    <w:rsid w:val="003530C1"/>
    <w:rsid w:val="0035326D"/>
    <w:rsid w:val="00353294"/>
    <w:rsid w:val="00353604"/>
    <w:rsid w:val="00353CCF"/>
    <w:rsid w:val="00353D91"/>
    <w:rsid w:val="003542B5"/>
    <w:rsid w:val="003547AD"/>
    <w:rsid w:val="003564B9"/>
    <w:rsid w:val="003570A9"/>
    <w:rsid w:val="00361504"/>
    <w:rsid w:val="003617F6"/>
    <w:rsid w:val="00361CC6"/>
    <w:rsid w:val="00361D15"/>
    <w:rsid w:val="0036212A"/>
    <w:rsid w:val="00362D93"/>
    <w:rsid w:val="00363264"/>
    <w:rsid w:val="003632A4"/>
    <w:rsid w:val="00363878"/>
    <w:rsid w:val="003638DF"/>
    <w:rsid w:val="00363E1F"/>
    <w:rsid w:val="00364309"/>
    <w:rsid w:val="0036448C"/>
    <w:rsid w:val="003644DD"/>
    <w:rsid w:val="0036484D"/>
    <w:rsid w:val="00364E93"/>
    <w:rsid w:val="00364F12"/>
    <w:rsid w:val="0036557A"/>
    <w:rsid w:val="003655AA"/>
    <w:rsid w:val="003656DC"/>
    <w:rsid w:val="00365C17"/>
    <w:rsid w:val="003664AF"/>
    <w:rsid w:val="00366DC4"/>
    <w:rsid w:val="003677AD"/>
    <w:rsid w:val="00367979"/>
    <w:rsid w:val="00367E6F"/>
    <w:rsid w:val="00367FA0"/>
    <w:rsid w:val="0037077A"/>
    <w:rsid w:val="003707AA"/>
    <w:rsid w:val="00371F31"/>
    <w:rsid w:val="00372286"/>
    <w:rsid w:val="00372F2E"/>
    <w:rsid w:val="00373028"/>
    <w:rsid w:val="0037358F"/>
    <w:rsid w:val="003740B8"/>
    <w:rsid w:val="0037444A"/>
    <w:rsid w:val="00374464"/>
    <w:rsid w:val="0037447F"/>
    <w:rsid w:val="003748F9"/>
    <w:rsid w:val="00374D94"/>
    <w:rsid w:val="0037603E"/>
    <w:rsid w:val="003768D0"/>
    <w:rsid w:val="00377230"/>
    <w:rsid w:val="00377E11"/>
    <w:rsid w:val="003803EB"/>
    <w:rsid w:val="0038068D"/>
    <w:rsid w:val="00380958"/>
    <w:rsid w:val="00381631"/>
    <w:rsid w:val="00381D6F"/>
    <w:rsid w:val="0038294D"/>
    <w:rsid w:val="00382A85"/>
    <w:rsid w:val="003831B9"/>
    <w:rsid w:val="00383253"/>
    <w:rsid w:val="003836F2"/>
    <w:rsid w:val="00383A22"/>
    <w:rsid w:val="00383D6D"/>
    <w:rsid w:val="003845FA"/>
    <w:rsid w:val="003846E3"/>
    <w:rsid w:val="00384E35"/>
    <w:rsid w:val="003854BF"/>
    <w:rsid w:val="003855F2"/>
    <w:rsid w:val="00386228"/>
    <w:rsid w:val="003864FD"/>
    <w:rsid w:val="00386796"/>
    <w:rsid w:val="00386834"/>
    <w:rsid w:val="00386D93"/>
    <w:rsid w:val="003909FB"/>
    <w:rsid w:val="00391AD3"/>
    <w:rsid w:val="00391C06"/>
    <w:rsid w:val="00391DFE"/>
    <w:rsid w:val="00392411"/>
    <w:rsid w:val="003938E8"/>
    <w:rsid w:val="00393DE8"/>
    <w:rsid w:val="00393F3B"/>
    <w:rsid w:val="00394AD1"/>
    <w:rsid w:val="00394DCF"/>
    <w:rsid w:val="0039507E"/>
    <w:rsid w:val="003952E6"/>
    <w:rsid w:val="00395D33"/>
    <w:rsid w:val="00395D56"/>
    <w:rsid w:val="00395F22"/>
    <w:rsid w:val="00396339"/>
    <w:rsid w:val="0039730A"/>
    <w:rsid w:val="00397B49"/>
    <w:rsid w:val="00397B92"/>
    <w:rsid w:val="00397F10"/>
    <w:rsid w:val="003A0278"/>
    <w:rsid w:val="003A04A5"/>
    <w:rsid w:val="003A0952"/>
    <w:rsid w:val="003A1165"/>
    <w:rsid w:val="003A1D02"/>
    <w:rsid w:val="003A1D70"/>
    <w:rsid w:val="003A2053"/>
    <w:rsid w:val="003A2310"/>
    <w:rsid w:val="003A2BCA"/>
    <w:rsid w:val="003A2F54"/>
    <w:rsid w:val="003A3917"/>
    <w:rsid w:val="003A3A00"/>
    <w:rsid w:val="003A3A9C"/>
    <w:rsid w:val="003A45F7"/>
    <w:rsid w:val="003A4B83"/>
    <w:rsid w:val="003A4C9F"/>
    <w:rsid w:val="003A4DA4"/>
    <w:rsid w:val="003A5C5C"/>
    <w:rsid w:val="003A6CC8"/>
    <w:rsid w:val="003A7ABB"/>
    <w:rsid w:val="003B0496"/>
    <w:rsid w:val="003B08C3"/>
    <w:rsid w:val="003B0BF0"/>
    <w:rsid w:val="003B11E7"/>
    <w:rsid w:val="003B1395"/>
    <w:rsid w:val="003B141C"/>
    <w:rsid w:val="003B1877"/>
    <w:rsid w:val="003B1D59"/>
    <w:rsid w:val="003B2525"/>
    <w:rsid w:val="003B26BA"/>
    <w:rsid w:val="003B336E"/>
    <w:rsid w:val="003B3614"/>
    <w:rsid w:val="003B3DF1"/>
    <w:rsid w:val="003B42C8"/>
    <w:rsid w:val="003B44CA"/>
    <w:rsid w:val="003B5503"/>
    <w:rsid w:val="003B5CF8"/>
    <w:rsid w:val="003B5D78"/>
    <w:rsid w:val="003B6836"/>
    <w:rsid w:val="003B6DE2"/>
    <w:rsid w:val="003C0A24"/>
    <w:rsid w:val="003C0A6A"/>
    <w:rsid w:val="003C16D4"/>
    <w:rsid w:val="003C29DF"/>
    <w:rsid w:val="003C2AF9"/>
    <w:rsid w:val="003C2E8C"/>
    <w:rsid w:val="003C346B"/>
    <w:rsid w:val="003C3A8E"/>
    <w:rsid w:val="003C3AE6"/>
    <w:rsid w:val="003C49F3"/>
    <w:rsid w:val="003C58E6"/>
    <w:rsid w:val="003C5E9F"/>
    <w:rsid w:val="003C7154"/>
    <w:rsid w:val="003C7FFC"/>
    <w:rsid w:val="003D016C"/>
    <w:rsid w:val="003D0A16"/>
    <w:rsid w:val="003D1CBE"/>
    <w:rsid w:val="003D1F66"/>
    <w:rsid w:val="003D2EFD"/>
    <w:rsid w:val="003D3A1B"/>
    <w:rsid w:val="003D4808"/>
    <w:rsid w:val="003D5E29"/>
    <w:rsid w:val="003D6350"/>
    <w:rsid w:val="003D6373"/>
    <w:rsid w:val="003D68C9"/>
    <w:rsid w:val="003D6D1E"/>
    <w:rsid w:val="003D73AB"/>
    <w:rsid w:val="003D7930"/>
    <w:rsid w:val="003E0077"/>
    <w:rsid w:val="003E0FE2"/>
    <w:rsid w:val="003E2E37"/>
    <w:rsid w:val="003E3BC2"/>
    <w:rsid w:val="003E5402"/>
    <w:rsid w:val="003E6011"/>
    <w:rsid w:val="003E63E7"/>
    <w:rsid w:val="003E6615"/>
    <w:rsid w:val="003E6D95"/>
    <w:rsid w:val="003E6E81"/>
    <w:rsid w:val="003E706F"/>
    <w:rsid w:val="003E76B1"/>
    <w:rsid w:val="003E78A9"/>
    <w:rsid w:val="003E7DBA"/>
    <w:rsid w:val="003E7F83"/>
    <w:rsid w:val="003F085A"/>
    <w:rsid w:val="003F1A0D"/>
    <w:rsid w:val="003F1FCD"/>
    <w:rsid w:val="003F2514"/>
    <w:rsid w:val="003F2644"/>
    <w:rsid w:val="003F4701"/>
    <w:rsid w:val="003F5E02"/>
    <w:rsid w:val="003F6197"/>
    <w:rsid w:val="003F6D7B"/>
    <w:rsid w:val="003F6F18"/>
    <w:rsid w:val="003F76F6"/>
    <w:rsid w:val="003F7E95"/>
    <w:rsid w:val="004000B3"/>
    <w:rsid w:val="00400345"/>
    <w:rsid w:val="00401FB3"/>
    <w:rsid w:val="0040257B"/>
    <w:rsid w:val="00403008"/>
    <w:rsid w:val="00403E2D"/>
    <w:rsid w:val="004042AC"/>
    <w:rsid w:val="00404F4C"/>
    <w:rsid w:val="00405124"/>
    <w:rsid w:val="00406D98"/>
    <w:rsid w:val="00407C62"/>
    <w:rsid w:val="004101DC"/>
    <w:rsid w:val="00410EBD"/>
    <w:rsid w:val="0041172A"/>
    <w:rsid w:val="00411C03"/>
    <w:rsid w:val="00411CBA"/>
    <w:rsid w:val="00411FA6"/>
    <w:rsid w:val="004129DE"/>
    <w:rsid w:val="00412F05"/>
    <w:rsid w:val="004148B5"/>
    <w:rsid w:val="00414CB8"/>
    <w:rsid w:val="00414E49"/>
    <w:rsid w:val="004156B1"/>
    <w:rsid w:val="00416528"/>
    <w:rsid w:val="004168A4"/>
    <w:rsid w:val="00416E5A"/>
    <w:rsid w:val="00416F52"/>
    <w:rsid w:val="00417715"/>
    <w:rsid w:val="00417A91"/>
    <w:rsid w:val="00417BF6"/>
    <w:rsid w:val="004202A0"/>
    <w:rsid w:val="00420BB2"/>
    <w:rsid w:val="00421E03"/>
    <w:rsid w:val="004221EB"/>
    <w:rsid w:val="00423726"/>
    <w:rsid w:val="00423966"/>
    <w:rsid w:val="00423F95"/>
    <w:rsid w:val="0042406D"/>
    <w:rsid w:val="00424118"/>
    <w:rsid w:val="0042419C"/>
    <w:rsid w:val="004248C0"/>
    <w:rsid w:val="00424C4A"/>
    <w:rsid w:val="0042523D"/>
    <w:rsid w:val="0042552E"/>
    <w:rsid w:val="00426879"/>
    <w:rsid w:val="00426EEA"/>
    <w:rsid w:val="00427647"/>
    <w:rsid w:val="00427B26"/>
    <w:rsid w:val="004321BF"/>
    <w:rsid w:val="004322D7"/>
    <w:rsid w:val="004323C2"/>
    <w:rsid w:val="00432443"/>
    <w:rsid w:val="00432A65"/>
    <w:rsid w:val="00432B09"/>
    <w:rsid w:val="00433955"/>
    <w:rsid w:val="004339F7"/>
    <w:rsid w:val="0043404B"/>
    <w:rsid w:val="0043475E"/>
    <w:rsid w:val="0043587E"/>
    <w:rsid w:val="00435BAA"/>
    <w:rsid w:val="004368F1"/>
    <w:rsid w:val="00437134"/>
    <w:rsid w:val="00437BDE"/>
    <w:rsid w:val="004404D3"/>
    <w:rsid w:val="0044143F"/>
    <w:rsid w:val="00441AFD"/>
    <w:rsid w:val="00441CBE"/>
    <w:rsid w:val="00441D4D"/>
    <w:rsid w:val="00442052"/>
    <w:rsid w:val="00442CC5"/>
    <w:rsid w:val="004442E2"/>
    <w:rsid w:val="00444F7F"/>
    <w:rsid w:val="00445465"/>
    <w:rsid w:val="00445B6E"/>
    <w:rsid w:val="004460BB"/>
    <w:rsid w:val="00446BEF"/>
    <w:rsid w:val="00447B17"/>
    <w:rsid w:val="00447D4E"/>
    <w:rsid w:val="0045079B"/>
    <w:rsid w:val="00450C6E"/>
    <w:rsid w:val="00451462"/>
    <w:rsid w:val="00451ABE"/>
    <w:rsid w:val="00451C6F"/>
    <w:rsid w:val="00451DF2"/>
    <w:rsid w:val="004520EB"/>
    <w:rsid w:val="004527B5"/>
    <w:rsid w:val="004531D5"/>
    <w:rsid w:val="004533EA"/>
    <w:rsid w:val="00453527"/>
    <w:rsid w:val="004538A1"/>
    <w:rsid w:val="00453CF9"/>
    <w:rsid w:val="0045409C"/>
    <w:rsid w:val="00455210"/>
    <w:rsid w:val="00456E29"/>
    <w:rsid w:val="00457D0A"/>
    <w:rsid w:val="004604FB"/>
    <w:rsid w:val="00460937"/>
    <w:rsid w:val="004609B0"/>
    <w:rsid w:val="00461C29"/>
    <w:rsid w:val="00462270"/>
    <w:rsid w:val="004625D5"/>
    <w:rsid w:val="00462E36"/>
    <w:rsid w:val="00462E60"/>
    <w:rsid w:val="004634D2"/>
    <w:rsid w:val="004635AB"/>
    <w:rsid w:val="00463B59"/>
    <w:rsid w:val="0046405D"/>
    <w:rsid w:val="004653BF"/>
    <w:rsid w:val="00465683"/>
    <w:rsid w:val="004672F7"/>
    <w:rsid w:val="00467C47"/>
    <w:rsid w:val="0047008A"/>
    <w:rsid w:val="00470D71"/>
    <w:rsid w:val="004715DC"/>
    <w:rsid w:val="00471B1E"/>
    <w:rsid w:val="00471CFD"/>
    <w:rsid w:val="00471E99"/>
    <w:rsid w:val="00472897"/>
    <w:rsid w:val="00474118"/>
    <w:rsid w:val="004747BC"/>
    <w:rsid w:val="00476396"/>
    <w:rsid w:val="00476636"/>
    <w:rsid w:val="00476882"/>
    <w:rsid w:val="00476B04"/>
    <w:rsid w:val="00476DDA"/>
    <w:rsid w:val="00477ACC"/>
    <w:rsid w:val="00480792"/>
    <w:rsid w:val="0048099C"/>
    <w:rsid w:val="00480A65"/>
    <w:rsid w:val="00480ED9"/>
    <w:rsid w:val="00481D17"/>
    <w:rsid w:val="00482118"/>
    <w:rsid w:val="0048263E"/>
    <w:rsid w:val="00482771"/>
    <w:rsid w:val="00482DA6"/>
    <w:rsid w:val="00484713"/>
    <w:rsid w:val="00484B47"/>
    <w:rsid w:val="00484C2D"/>
    <w:rsid w:val="00485329"/>
    <w:rsid w:val="00485565"/>
    <w:rsid w:val="0048640C"/>
    <w:rsid w:val="00486579"/>
    <w:rsid w:val="00487B3B"/>
    <w:rsid w:val="004903EF"/>
    <w:rsid w:val="00490482"/>
    <w:rsid w:val="0049064B"/>
    <w:rsid w:val="00490C01"/>
    <w:rsid w:val="00491376"/>
    <w:rsid w:val="00491F39"/>
    <w:rsid w:val="004926E4"/>
    <w:rsid w:val="00492F14"/>
    <w:rsid w:val="00493517"/>
    <w:rsid w:val="00493A87"/>
    <w:rsid w:val="00493E62"/>
    <w:rsid w:val="00493F41"/>
    <w:rsid w:val="004942FE"/>
    <w:rsid w:val="00494C22"/>
    <w:rsid w:val="00494ECF"/>
    <w:rsid w:val="004954D2"/>
    <w:rsid w:val="004967D2"/>
    <w:rsid w:val="00496F45"/>
    <w:rsid w:val="00496F79"/>
    <w:rsid w:val="0049783A"/>
    <w:rsid w:val="004A0822"/>
    <w:rsid w:val="004A0F2D"/>
    <w:rsid w:val="004A1E5D"/>
    <w:rsid w:val="004A2220"/>
    <w:rsid w:val="004A27A4"/>
    <w:rsid w:val="004A2C62"/>
    <w:rsid w:val="004A3AFD"/>
    <w:rsid w:val="004A3EAE"/>
    <w:rsid w:val="004A3F76"/>
    <w:rsid w:val="004A4725"/>
    <w:rsid w:val="004A4AEA"/>
    <w:rsid w:val="004A4B6C"/>
    <w:rsid w:val="004A531D"/>
    <w:rsid w:val="004A56FE"/>
    <w:rsid w:val="004A5D3B"/>
    <w:rsid w:val="004A62EF"/>
    <w:rsid w:val="004A6644"/>
    <w:rsid w:val="004A6A37"/>
    <w:rsid w:val="004A6AE9"/>
    <w:rsid w:val="004A6F22"/>
    <w:rsid w:val="004A7A17"/>
    <w:rsid w:val="004B1128"/>
    <w:rsid w:val="004B28FB"/>
    <w:rsid w:val="004B2DE9"/>
    <w:rsid w:val="004B31F8"/>
    <w:rsid w:val="004B3A7E"/>
    <w:rsid w:val="004B3D60"/>
    <w:rsid w:val="004B3E06"/>
    <w:rsid w:val="004B42DF"/>
    <w:rsid w:val="004B43A3"/>
    <w:rsid w:val="004B4A11"/>
    <w:rsid w:val="004B4C59"/>
    <w:rsid w:val="004B4F2D"/>
    <w:rsid w:val="004B576C"/>
    <w:rsid w:val="004B6057"/>
    <w:rsid w:val="004B6931"/>
    <w:rsid w:val="004B711A"/>
    <w:rsid w:val="004B7D2E"/>
    <w:rsid w:val="004C0C96"/>
    <w:rsid w:val="004C1493"/>
    <w:rsid w:val="004C158B"/>
    <w:rsid w:val="004C20F3"/>
    <w:rsid w:val="004C2625"/>
    <w:rsid w:val="004C27C2"/>
    <w:rsid w:val="004C30F6"/>
    <w:rsid w:val="004C37D9"/>
    <w:rsid w:val="004C3A15"/>
    <w:rsid w:val="004C3E2F"/>
    <w:rsid w:val="004C58A9"/>
    <w:rsid w:val="004C5918"/>
    <w:rsid w:val="004C6044"/>
    <w:rsid w:val="004C6316"/>
    <w:rsid w:val="004C67E5"/>
    <w:rsid w:val="004C68F8"/>
    <w:rsid w:val="004C6BE4"/>
    <w:rsid w:val="004C6BF9"/>
    <w:rsid w:val="004C7E47"/>
    <w:rsid w:val="004C7EC7"/>
    <w:rsid w:val="004D0253"/>
    <w:rsid w:val="004D05F2"/>
    <w:rsid w:val="004D0A33"/>
    <w:rsid w:val="004D11CA"/>
    <w:rsid w:val="004D1675"/>
    <w:rsid w:val="004D1982"/>
    <w:rsid w:val="004D22CE"/>
    <w:rsid w:val="004D2598"/>
    <w:rsid w:val="004D25D3"/>
    <w:rsid w:val="004D29AD"/>
    <w:rsid w:val="004D3DD8"/>
    <w:rsid w:val="004D4698"/>
    <w:rsid w:val="004D4E05"/>
    <w:rsid w:val="004D5130"/>
    <w:rsid w:val="004D5DFD"/>
    <w:rsid w:val="004D6165"/>
    <w:rsid w:val="004D645D"/>
    <w:rsid w:val="004D70C2"/>
    <w:rsid w:val="004D7168"/>
    <w:rsid w:val="004D765D"/>
    <w:rsid w:val="004E135E"/>
    <w:rsid w:val="004E1594"/>
    <w:rsid w:val="004E1A1E"/>
    <w:rsid w:val="004E23AB"/>
    <w:rsid w:val="004E2A48"/>
    <w:rsid w:val="004E342E"/>
    <w:rsid w:val="004E37CB"/>
    <w:rsid w:val="004E3EB6"/>
    <w:rsid w:val="004E45DB"/>
    <w:rsid w:val="004E4791"/>
    <w:rsid w:val="004E4F07"/>
    <w:rsid w:val="004E5008"/>
    <w:rsid w:val="004E589C"/>
    <w:rsid w:val="004E5F2C"/>
    <w:rsid w:val="004E5FF9"/>
    <w:rsid w:val="004E64D3"/>
    <w:rsid w:val="004E6FF7"/>
    <w:rsid w:val="004E7402"/>
    <w:rsid w:val="004F13FF"/>
    <w:rsid w:val="004F19EE"/>
    <w:rsid w:val="004F2041"/>
    <w:rsid w:val="004F2A5C"/>
    <w:rsid w:val="004F2F55"/>
    <w:rsid w:val="004F3724"/>
    <w:rsid w:val="004F39D5"/>
    <w:rsid w:val="004F45D4"/>
    <w:rsid w:val="004F46C5"/>
    <w:rsid w:val="004F4872"/>
    <w:rsid w:val="004F4E44"/>
    <w:rsid w:val="004F5B1C"/>
    <w:rsid w:val="004F65AA"/>
    <w:rsid w:val="004F7184"/>
    <w:rsid w:val="004F7911"/>
    <w:rsid w:val="004F7EB6"/>
    <w:rsid w:val="00500029"/>
    <w:rsid w:val="005018A2"/>
    <w:rsid w:val="00502598"/>
    <w:rsid w:val="00502663"/>
    <w:rsid w:val="00502ADE"/>
    <w:rsid w:val="0050443C"/>
    <w:rsid w:val="0050547D"/>
    <w:rsid w:val="00505C60"/>
    <w:rsid w:val="00506A8F"/>
    <w:rsid w:val="0051196B"/>
    <w:rsid w:val="00511D2B"/>
    <w:rsid w:val="00512312"/>
    <w:rsid w:val="00512B47"/>
    <w:rsid w:val="00513502"/>
    <w:rsid w:val="00513D00"/>
    <w:rsid w:val="00513E43"/>
    <w:rsid w:val="0051459B"/>
    <w:rsid w:val="00514EAD"/>
    <w:rsid w:val="00514ED4"/>
    <w:rsid w:val="00515FDC"/>
    <w:rsid w:val="00516998"/>
    <w:rsid w:val="00516C68"/>
    <w:rsid w:val="00516FFF"/>
    <w:rsid w:val="005179DB"/>
    <w:rsid w:val="00517B33"/>
    <w:rsid w:val="005201FD"/>
    <w:rsid w:val="005208CF"/>
    <w:rsid w:val="00520F11"/>
    <w:rsid w:val="0052157B"/>
    <w:rsid w:val="00521AF1"/>
    <w:rsid w:val="005223F3"/>
    <w:rsid w:val="0052368C"/>
    <w:rsid w:val="00523CAB"/>
    <w:rsid w:val="005248CF"/>
    <w:rsid w:val="005249B5"/>
    <w:rsid w:val="00524D0C"/>
    <w:rsid w:val="005256DF"/>
    <w:rsid w:val="00525B94"/>
    <w:rsid w:val="00525FEE"/>
    <w:rsid w:val="0052625F"/>
    <w:rsid w:val="0052724F"/>
    <w:rsid w:val="005272EF"/>
    <w:rsid w:val="00527BD5"/>
    <w:rsid w:val="00527F3B"/>
    <w:rsid w:val="00531A2A"/>
    <w:rsid w:val="005326E0"/>
    <w:rsid w:val="0053278B"/>
    <w:rsid w:val="0053294C"/>
    <w:rsid w:val="00533FC5"/>
    <w:rsid w:val="00534298"/>
    <w:rsid w:val="00534A92"/>
    <w:rsid w:val="005357FB"/>
    <w:rsid w:val="00535CE9"/>
    <w:rsid w:val="00536181"/>
    <w:rsid w:val="00536BE9"/>
    <w:rsid w:val="0053790B"/>
    <w:rsid w:val="00540FD3"/>
    <w:rsid w:val="00541D5A"/>
    <w:rsid w:val="005420D0"/>
    <w:rsid w:val="005420D9"/>
    <w:rsid w:val="0054259A"/>
    <w:rsid w:val="00543EB4"/>
    <w:rsid w:val="00544349"/>
    <w:rsid w:val="005443D1"/>
    <w:rsid w:val="00544B8E"/>
    <w:rsid w:val="00545224"/>
    <w:rsid w:val="00545E87"/>
    <w:rsid w:val="005462CF"/>
    <w:rsid w:val="0054667E"/>
    <w:rsid w:val="00546CDD"/>
    <w:rsid w:val="00547459"/>
    <w:rsid w:val="005504FC"/>
    <w:rsid w:val="00550F52"/>
    <w:rsid w:val="00551808"/>
    <w:rsid w:val="0055263B"/>
    <w:rsid w:val="0055367F"/>
    <w:rsid w:val="00553F6A"/>
    <w:rsid w:val="00554119"/>
    <w:rsid w:val="00555077"/>
    <w:rsid w:val="0055536E"/>
    <w:rsid w:val="0055740F"/>
    <w:rsid w:val="00557B83"/>
    <w:rsid w:val="0056010B"/>
    <w:rsid w:val="00560999"/>
    <w:rsid w:val="005613A5"/>
    <w:rsid w:val="005615E7"/>
    <w:rsid w:val="00561FAF"/>
    <w:rsid w:val="00562665"/>
    <w:rsid w:val="005627D9"/>
    <w:rsid w:val="00562CC8"/>
    <w:rsid w:val="00563DD1"/>
    <w:rsid w:val="00565414"/>
    <w:rsid w:val="00565841"/>
    <w:rsid w:val="0056602D"/>
    <w:rsid w:val="005668DC"/>
    <w:rsid w:val="00567D08"/>
    <w:rsid w:val="005710BB"/>
    <w:rsid w:val="005712E5"/>
    <w:rsid w:val="00571C2C"/>
    <w:rsid w:val="005725C8"/>
    <w:rsid w:val="0057284A"/>
    <w:rsid w:val="00572A5D"/>
    <w:rsid w:val="00573140"/>
    <w:rsid w:val="005741A9"/>
    <w:rsid w:val="00574A25"/>
    <w:rsid w:val="005762BC"/>
    <w:rsid w:val="00576BDF"/>
    <w:rsid w:val="00576CFB"/>
    <w:rsid w:val="00577614"/>
    <w:rsid w:val="0058033D"/>
    <w:rsid w:val="0058051C"/>
    <w:rsid w:val="00580816"/>
    <w:rsid w:val="00580F92"/>
    <w:rsid w:val="00581D09"/>
    <w:rsid w:val="00582FCA"/>
    <w:rsid w:val="00583134"/>
    <w:rsid w:val="00583362"/>
    <w:rsid w:val="005847F0"/>
    <w:rsid w:val="00584B8B"/>
    <w:rsid w:val="00585A0B"/>
    <w:rsid w:val="00585C37"/>
    <w:rsid w:val="00585C9B"/>
    <w:rsid w:val="00587C8F"/>
    <w:rsid w:val="00587CF0"/>
    <w:rsid w:val="00590CCA"/>
    <w:rsid w:val="0059167C"/>
    <w:rsid w:val="0059240E"/>
    <w:rsid w:val="005926E4"/>
    <w:rsid w:val="00592C1A"/>
    <w:rsid w:val="00593111"/>
    <w:rsid w:val="00593A65"/>
    <w:rsid w:val="00593D41"/>
    <w:rsid w:val="00595260"/>
    <w:rsid w:val="00595C3D"/>
    <w:rsid w:val="00595D03"/>
    <w:rsid w:val="0059647F"/>
    <w:rsid w:val="00596BA2"/>
    <w:rsid w:val="0059778C"/>
    <w:rsid w:val="0059782A"/>
    <w:rsid w:val="00597EA7"/>
    <w:rsid w:val="005A1AE5"/>
    <w:rsid w:val="005A1BB8"/>
    <w:rsid w:val="005A1C12"/>
    <w:rsid w:val="005A2616"/>
    <w:rsid w:val="005A3A8B"/>
    <w:rsid w:val="005A458B"/>
    <w:rsid w:val="005A47E1"/>
    <w:rsid w:val="005A5569"/>
    <w:rsid w:val="005A55D9"/>
    <w:rsid w:val="005A5A71"/>
    <w:rsid w:val="005A7B3D"/>
    <w:rsid w:val="005A7C7E"/>
    <w:rsid w:val="005B0C8F"/>
    <w:rsid w:val="005B1069"/>
    <w:rsid w:val="005B1423"/>
    <w:rsid w:val="005B193B"/>
    <w:rsid w:val="005B199E"/>
    <w:rsid w:val="005B1AE5"/>
    <w:rsid w:val="005B2691"/>
    <w:rsid w:val="005B27D8"/>
    <w:rsid w:val="005B2DA8"/>
    <w:rsid w:val="005B3626"/>
    <w:rsid w:val="005B3674"/>
    <w:rsid w:val="005B3B2F"/>
    <w:rsid w:val="005B3C01"/>
    <w:rsid w:val="005B3C98"/>
    <w:rsid w:val="005B4AA3"/>
    <w:rsid w:val="005B6218"/>
    <w:rsid w:val="005B6F7F"/>
    <w:rsid w:val="005B7025"/>
    <w:rsid w:val="005C0218"/>
    <w:rsid w:val="005C087B"/>
    <w:rsid w:val="005C29A6"/>
    <w:rsid w:val="005C31E5"/>
    <w:rsid w:val="005C367E"/>
    <w:rsid w:val="005C43F1"/>
    <w:rsid w:val="005C5001"/>
    <w:rsid w:val="005C5411"/>
    <w:rsid w:val="005C5877"/>
    <w:rsid w:val="005C5907"/>
    <w:rsid w:val="005C60D0"/>
    <w:rsid w:val="005C6C9F"/>
    <w:rsid w:val="005C6DA6"/>
    <w:rsid w:val="005D0797"/>
    <w:rsid w:val="005D0EF5"/>
    <w:rsid w:val="005D16D9"/>
    <w:rsid w:val="005D1BB2"/>
    <w:rsid w:val="005D275D"/>
    <w:rsid w:val="005D2C9F"/>
    <w:rsid w:val="005D310A"/>
    <w:rsid w:val="005D3249"/>
    <w:rsid w:val="005D3DAC"/>
    <w:rsid w:val="005D52EF"/>
    <w:rsid w:val="005D5726"/>
    <w:rsid w:val="005D622A"/>
    <w:rsid w:val="005D67F9"/>
    <w:rsid w:val="005D6A2D"/>
    <w:rsid w:val="005D6A7A"/>
    <w:rsid w:val="005D704F"/>
    <w:rsid w:val="005D7C67"/>
    <w:rsid w:val="005D7F5D"/>
    <w:rsid w:val="005E04F3"/>
    <w:rsid w:val="005E10FF"/>
    <w:rsid w:val="005E1D39"/>
    <w:rsid w:val="005E1FB1"/>
    <w:rsid w:val="005E3A26"/>
    <w:rsid w:val="005E7048"/>
    <w:rsid w:val="005E7FD5"/>
    <w:rsid w:val="005F0DBA"/>
    <w:rsid w:val="005F1314"/>
    <w:rsid w:val="005F18A6"/>
    <w:rsid w:val="005F1A82"/>
    <w:rsid w:val="005F24C2"/>
    <w:rsid w:val="005F2864"/>
    <w:rsid w:val="005F2BE9"/>
    <w:rsid w:val="005F3785"/>
    <w:rsid w:val="005F3914"/>
    <w:rsid w:val="005F4C6D"/>
    <w:rsid w:val="005F4EB8"/>
    <w:rsid w:val="005F7044"/>
    <w:rsid w:val="005F7BE3"/>
    <w:rsid w:val="006002FF"/>
    <w:rsid w:val="0060043B"/>
    <w:rsid w:val="006011E2"/>
    <w:rsid w:val="0060179A"/>
    <w:rsid w:val="00601825"/>
    <w:rsid w:val="00601D92"/>
    <w:rsid w:val="00602BAB"/>
    <w:rsid w:val="00602D63"/>
    <w:rsid w:val="00603252"/>
    <w:rsid w:val="00603FBC"/>
    <w:rsid w:val="006040EE"/>
    <w:rsid w:val="00604699"/>
    <w:rsid w:val="00605466"/>
    <w:rsid w:val="00605BBB"/>
    <w:rsid w:val="00606D59"/>
    <w:rsid w:val="00610B17"/>
    <w:rsid w:val="00610CE8"/>
    <w:rsid w:val="006118B2"/>
    <w:rsid w:val="00611AAE"/>
    <w:rsid w:val="0061388B"/>
    <w:rsid w:val="00613BC9"/>
    <w:rsid w:val="00613CEC"/>
    <w:rsid w:val="0061411C"/>
    <w:rsid w:val="00614D93"/>
    <w:rsid w:val="00614FBA"/>
    <w:rsid w:val="0061548E"/>
    <w:rsid w:val="00615E63"/>
    <w:rsid w:val="0061645E"/>
    <w:rsid w:val="00617510"/>
    <w:rsid w:val="0061784A"/>
    <w:rsid w:val="00617CDC"/>
    <w:rsid w:val="00617D99"/>
    <w:rsid w:val="006206A4"/>
    <w:rsid w:val="00620ECB"/>
    <w:rsid w:val="00621175"/>
    <w:rsid w:val="006211E3"/>
    <w:rsid w:val="0062146E"/>
    <w:rsid w:val="00621B00"/>
    <w:rsid w:val="00621F0D"/>
    <w:rsid w:val="00623066"/>
    <w:rsid w:val="006231A0"/>
    <w:rsid w:val="006235E5"/>
    <w:rsid w:val="00623654"/>
    <w:rsid w:val="00623889"/>
    <w:rsid w:val="0062405E"/>
    <w:rsid w:val="006240BC"/>
    <w:rsid w:val="00624B4C"/>
    <w:rsid w:val="00625492"/>
    <w:rsid w:val="00625AF4"/>
    <w:rsid w:val="00626140"/>
    <w:rsid w:val="00630A0A"/>
    <w:rsid w:val="00630D2E"/>
    <w:rsid w:val="006315AD"/>
    <w:rsid w:val="00632223"/>
    <w:rsid w:val="00632CB0"/>
    <w:rsid w:val="00632F14"/>
    <w:rsid w:val="0063329E"/>
    <w:rsid w:val="006332A2"/>
    <w:rsid w:val="00633872"/>
    <w:rsid w:val="00633B37"/>
    <w:rsid w:val="006340E7"/>
    <w:rsid w:val="0063474E"/>
    <w:rsid w:val="00635BBA"/>
    <w:rsid w:val="00635C80"/>
    <w:rsid w:val="00635E30"/>
    <w:rsid w:val="00636A7A"/>
    <w:rsid w:val="00636C56"/>
    <w:rsid w:val="00637072"/>
    <w:rsid w:val="006370E3"/>
    <w:rsid w:val="006406A7"/>
    <w:rsid w:val="00640B69"/>
    <w:rsid w:val="00640C0E"/>
    <w:rsid w:val="0064189A"/>
    <w:rsid w:val="00641E13"/>
    <w:rsid w:val="00642748"/>
    <w:rsid w:val="00642ECE"/>
    <w:rsid w:val="00642ED1"/>
    <w:rsid w:val="00643724"/>
    <w:rsid w:val="006439C0"/>
    <w:rsid w:val="00644052"/>
    <w:rsid w:val="0064436B"/>
    <w:rsid w:val="00644F6C"/>
    <w:rsid w:val="006452ED"/>
    <w:rsid w:val="00645548"/>
    <w:rsid w:val="006456A4"/>
    <w:rsid w:val="0064600A"/>
    <w:rsid w:val="006468B2"/>
    <w:rsid w:val="006500B1"/>
    <w:rsid w:val="00651143"/>
    <w:rsid w:val="006514E4"/>
    <w:rsid w:val="00651B66"/>
    <w:rsid w:val="006524A1"/>
    <w:rsid w:val="00653189"/>
    <w:rsid w:val="00653CAE"/>
    <w:rsid w:val="00654BE4"/>
    <w:rsid w:val="00654FFA"/>
    <w:rsid w:val="0065629D"/>
    <w:rsid w:val="00656913"/>
    <w:rsid w:val="006576E3"/>
    <w:rsid w:val="0066027F"/>
    <w:rsid w:val="00660517"/>
    <w:rsid w:val="0066065E"/>
    <w:rsid w:val="00660CA5"/>
    <w:rsid w:val="00661599"/>
    <w:rsid w:val="006616A3"/>
    <w:rsid w:val="00661CBA"/>
    <w:rsid w:val="00662C79"/>
    <w:rsid w:val="00663B32"/>
    <w:rsid w:val="0066457E"/>
    <w:rsid w:val="0066637D"/>
    <w:rsid w:val="00666AC8"/>
    <w:rsid w:val="00666B7A"/>
    <w:rsid w:val="00666E87"/>
    <w:rsid w:val="006673E7"/>
    <w:rsid w:val="00670935"/>
    <w:rsid w:val="00670EBE"/>
    <w:rsid w:val="006724D1"/>
    <w:rsid w:val="00672AA7"/>
    <w:rsid w:val="00672AB7"/>
    <w:rsid w:val="00672ACC"/>
    <w:rsid w:val="00672EDF"/>
    <w:rsid w:val="00673363"/>
    <w:rsid w:val="00673832"/>
    <w:rsid w:val="00673F09"/>
    <w:rsid w:val="006757A8"/>
    <w:rsid w:val="00676704"/>
    <w:rsid w:val="006767CD"/>
    <w:rsid w:val="006772E2"/>
    <w:rsid w:val="00677A89"/>
    <w:rsid w:val="00677A90"/>
    <w:rsid w:val="00677ECD"/>
    <w:rsid w:val="0068051D"/>
    <w:rsid w:val="00680B9E"/>
    <w:rsid w:val="00680D30"/>
    <w:rsid w:val="00681057"/>
    <w:rsid w:val="006812BC"/>
    <w:rsid w:val="00681C71"/>
    <w:rsid w:val="00681D73"/>
    <w:rsid w:val="006823F3"/>
    <w:rsid w:val="006836C4"/>
    <w:rsid w:val="00683F24"/>
    <w:rsid w:val="00684A03"/>
    <w:rsid w:val="00684A5A"/>
    <w:rsid w:val="00684AA4"/>
    <w:rsid w:val="00684BDC"/>
    <w:rsid w:val="00684CA0"/>
    <w:rsid w:val="00685D3A"/>
    <w:rsid w:val="006865DD"/>
    <w:rsid w:val="00686C3A"/>
    <w:rsid w:val="00687518"/>
    <w:rsid w:val="00690984"/>
    <w:rsid w:val="006909C4"/>
    <w:rsid w:val="00691CAF"/>
    <w:rsid w:val="00691E25"/>
    <w:rsid w:val="006922AA"/>
    <w:rsid w:val="006926D9"/>
    <w:rsid w:val="00692B5F"/>
    <w:rsid w:val="006934CF"/>
    <w:rsid w:val="006934E7"/>
    <w:rsid w:val="00693BBD"/>
    <w:rsid w:val="00693E76"/>
    <w:rsid w:val="00694FBB"/>
    <w:rsid w:val="006959A3"/>
    <w:rsid w:val="00696FE1"/>
    <w:rsid w:val="00697DF4"/>
    <w:rsid w:val="00697E36"/>
    <w:rsid w:val="006A0265"/>
    <w:rsid w:val="006A03FB"/>
    <w:rsid w:val="006A1A1F"/>
    <w:rsid w:val="006A2790"/>
    <w:rsid w:val="006A28BE"/>
    <w:rsid w:val="006A2C5E"/>
    <w:rsid w:val="006A2D0B"/>
    <w:rsid w:val="006A3514"/>
    <w:rsid w:val="006A545A"/>
    <w:rsid w:val="006A56CB"/>
    <w:rsid w:val="006A5A1E"/>
    <w:rsid w:val="006A5FE6"/>
    <w:rsid w:val="006A6B72"/>
    <w:rsid w:val="006A6E86"/>
    <w:rsid w:val="006A7015"/>
    <w:rsid w:val="006A7BB8"/>
    <w:rsid w:val="006B0252"/>
    <w:rsid w:val="006B18C1"/>
    <w:rsid w:val="006B1EAB"/>
    <w:rsid w:val="006B2D19"/>
    <w:rsid w:val="006B3328"/>
    <w:rsid w:val="006B3330"/>
    <w:rsid w:val="006B35E1"/>
    <w:rsid w:val="006B54A0"/>
    <w:rsid w:val="006B5614"/>
    <w:rsid w:val="006B578F"/>
    <w:rsid w:val="006B6063"/>
    <w:rsid w:val="006B6627"/>
    <w:rsid w:val="006B69DA"/>
    <w:rsid w:val="006B72B7"/>
    <w:rsid w:val="006C0301"/>
    <w:rsid w:val="006C0493"/>
    <w:rsid w:val="006C054F"/>
    <w:rsid w:val="006C0DF6"/>
    <w:rsid w:val="006C1106"/>
    <w:rsid w:val="006C1526"/>
    <w:rsid w:val="006C15E2"/>
    <w:rsid w:val="006C1D34"/>
    <w:rsid w:val="006C290D"/>
    <w:rsid w:val="006C3975"/>
    <w:rsid w:val="006C3AB3"/>
    <w:rsid w:val="006C3CE1"/>
    <w:rsid w:val="006C52BC"/>
    <w:rsid w:val="006C5394"/>
    <w:rsid w:val="006C57DB"/>
    <w:rsid w:val="006C5808"/>
    <w:rsid w:val="006C5BE6"/>
    <w:rsid w:val="006C5F6E"/>
    <w:rsid w:val="006C69E6"/>
    <w:rsid w:val="006C6C46"/>
    <w:rsid w:val="006C7274"/>
    <w:rsid w:val="006D0BF2"/>
    <w:rsid w:val="006D163F"/>
    <w:rsid w:val="006D195D"/>
    <w:rsid w:val="006D2AB8"/>
    <w:rsid w:val="006D350C"/>
    <w:rsid w:val="006D3B97"/>
    <w:rsid w:val="006D404C"/>
    <w:rsid w:val="006D424E"/>
    <w:rsid w:val="006D47E0"/>
    <w:rsid w:val="006D4E12"/>
    <w:rsid w:val="006D6165"/>
    <w:rsid w:val="006D64F3"/>
    <w:rsid w:val="006D6769"/>
    <w:rsid w:val="006D6D08"/>
    <w:rsid w:val="006D6FFB"/>
    <w:rsid w:val="006D77DB"/>
    <w:rsid w:val="006D7906"/>
    <w:rsid w:val="006E0547"/>
    <w:rsid w:val="006E0A6E"/>
    <w:rsid w:val="006E0BC3"/>
    <w:rsid w:val="006E1325"/>
    <w:rsid w:val="006E2A56"/>
    <w:rsid w:val="006E353F"/>
    <w:rsid w:val="006E3642"/>
    <w:rsid w:val="006E37AD"/>
    <w:rsid w:val="006E5384"/>
    <w:rsid w:val="006E58EA"/>
    <w:rsid w:val="006E617E"/>
    <w:rsid w:val="006E7077"/>
    <w:rsid w:val="006E7190"/>
    <w:rsid w:val="006E7696"/>
    <w:rsid w:val="006F01E1"/>
    <w:rsid w:val="006F09FF"/>
    <w:rsid w:val="006F141D"/>
    <w:rsid w:val="006F15E3"/>
    <w:rsid w:val="006F1E8B"/>
    <w:rsid w:val="006F1F41"/>
    <w:rsid w:val="006F28DE"/>
    <w:rsid w:val="006F351E"/>
    <w:rsid w:val="006F40FD"/>
    <w:rsid w:val="006F577D"/>
    <w:rsid w:val="006F5D2B"/>
    <w:rsid w:val="006F7CF3"/>
    <w:rsid w:val="00700DC4"/>
    <w:rsid w:val="00701DAD"/>
    <w:rsid w:val="0070269D"/>
    <w:rsid w:val="00702B8B"/>
    <w:rsid w:val="00703272"/>
    <w:rsid w:val="007036DB"/>
    <w:rsid w:val="00704396"/>
    <w:rsid w:val="007043B1"/>
    <w:rsid w:val="00704D16"/>
    <w:rsid w:val="00704ED8"/>
    <w:rsid w:val="00705B26"/>
    <w:rsid w:val="007065E7"/>
    <w:rsid w:val="00706B92"/>
    <w:rsid w:val="00707640"/>
    <w:rsid w:val="00710267"/>
    <w:rsid w:val="007109EE"/>
    <w:rsid w:val="00711E2A"/>
    <w:rsid w:val="00711E9E"/>
    <w:rsid w:val="0071257D"/>
    <w:rsid w:val="00712D5E"/>
    <w:rsid w:val="00712DB1"/>
    <w:rsid w:val="007149DF"/>
    <w:rsid w:val="00714FF2"/>
    <w:rsid w:val="00715117"/>
    <w:rsid w:val="00715705"/>
    <w:rsid w:val="00715801"/>
    <w:rsid w:val="00716B5E"/>
    <w:rsid w:val="00716DCD"/>
    <w:rsid w:val="007171EA"/>
    <w:rsid w:val="0071755E"/>
    <w:rsid w:val="00720088"/>
    <w:rsid w:val="00720AD7"/>
    <w:rsid w:val="0072112F"/>
    <w:rsid w:val="00722102"/>
    <w:rsid w:val="0072244A"/>
    <w:rsid w:val="007224E3"/>
    <w:rsid w:val="00722B0A"/>
    <w:rsid w:val="00722BA6"/>
    <w:rsid w:val="00722BEE"/>
    <w:rsid w:val="00723019"/>
    <w:rsid w:val="0072337F"/>
    <w:rsid w:val="00725118"/>
    <w:rsid w:val="00725F77"/>
    <w:rsid w:val="007263C0"/>
    <w:rsid w:val="0072685F"/>
    <w:rsid w:val="0072687A"/>
    <w:rsid w:val="007268FF"/>
    <w:rsid w:val="00726DF4"/>
    <w:rsid w:val="00726F13"/>
    <w:rsid w:val="007270C7"/>
    <w:rsid w:val="007270FE"/>
    <w:rsid w:val="00727C49"/>
    <w:rsid w:val="0073054B"/>
    <w:rsid w:val="00731545"/>
    <w:rsid w:val="00731CB3"/>
    <w:rsid w:val="00731DF1"/>
    <w:rsid w:val="00733113"/>
    <w:rsid w:val="00733832"/>
    <w:rsid w:val="00733C26"/>
    <w:rsid w:val="00733D9D"/>
    <w:rsid w:val="00734521"/>
    <w:rsid w:val="007356A7"/>
    <w:rsid w:val="00735793"/>
    <w:rsid w:val="007360D1"/>
    <w:rsid w:val="0073653C"/>
    <w:rsid w:val="00736B3A"/>
    <w:rsid w:val="00736D32"/>
    <w:rsid w:val="0073765D"/>
    <w:rsid w:val="00737DDE"/>
    <w:rsid w:val="007401FE"/>
    <w:rsid w:val="00740DAD"/>
    <w:rsid w:val="007417C1"/>
    <w:rsid w:val="007430F3"/>
    <w:rsid w:val="00743B87"/>
    <w:rsid w:val="0074543E"/>
    <w:rsid w:val="007460E7"/>
    <w:rsid w:val="00746F93"/>
    <w:rsid w:val="007472BC"/>
    <w:rsid w:val="007473B2"/>
    <w:rsid w:val="00750332"/>
    <w:rsid w:val="00751058"/>
    <w:rsid w:val="007514F6"/>
    <w:rsid w:val="0075167D"/>
    <w:rsid w:val="0075206B"/>
    <w:rsid w:val="00752600"/>
    <w:rsid w:val="00754A17"/>
    <w:rsid w:val="007551C6"/>
    <w:rsid w:val="00757917"/>
    <w:rsid w:val="00757B2B"/>
    <w:rsid w:val="007607D5"/>
    <w:rsid w:val="00761526"/>
    <w:rsid w:val="00761D52"/>
    <w:rsid w:val="00761F0B"/>
    <w:rsid w:val="007622FC"/>
    <w:rsid w:val="007630E0"/>
    <w:rsid w:val="007631BF"/>
    <w:rsid w:val="007635A3"/>
    <w:rsid w:val="00763A78"/>
    <w:rsid w:val="00763ABA"/>
    <w:rsid w:val="00765F26"/>
    <w:rsid w:val="007661D9"/>
    <w:rsid w:val="00766549"/>
    <w:rsid w:val="007672C6"/>
    <w:rsid w:val="007675E3"/>
    <w:rsid w:val="00767645"/>
    <w:rsid w:val="00767AEB"/>
    <w:rsid w:val="00767D96"/>
    <w:rsid w:val="00770907"/>
    <w:rsid w:val="00770C47"/>
    <w:rsid w:val="00770C81"/>
    <w:rsid w:val="00771652"/>
    <w:rsid w:val="00772C2A"/>
    <w:rsid w:val="007735F8"/>
    <w:rsid w:val="00773909"/>
    <w:rsid w:val="0077398C"/>
    <w:rsid w:val="00773BB9"/>
    <w:rsid w:val="00773BE8"/>
    <w:rsid w:val="0077458D"/>
    <w:rsid w:val="00776038"/>
    <w:rsid w:val="0077635E"/>
    <w:rsid w:val="007766A2"/>
    <w:rsid w:val="00777149"/>
    <w:rsid w:val="00777CD6"/>
    <w:rsid w:val="00777D19"/>
    <w:rsid w:val="00781192"/>
    <w:rsid w:val="00781331"/>
    <w:rsid w:val="00781D6E"/>
    <w:rsid w:val="00782291"/>
    <w:rsid w:val="007829CE"/>
    <w:rsid w:val="0078385D"/>
    <w:rsid w:val="00785193"/>
    <w:rsid w:val="00785851"/>
    <w:rsid w:val="007863BF"/>
    <w:rsid w:val="007865E8"/>
    <w:rsid w:val="00786DC5"/>
    <w:rsid w:val="00787CFF"/>
    <w:rsid w:val="00790D72"/>
    <w:rsid w:val="00790E0D"/>
    <w:rsid w:val="00792104"/>
    <w:rsid w:val="00792368"/>
    <w:rsid w:val="00792646"/>
    <w:rsid w:val="00792A77"/>
    <w:rsid w:val="00792DEB"/>
    <w:rsid w:val="00793380"/>
    <w:rsid w:val="007933EB"/>
    <w:rsid w:val="0079470A"/>
    <w:rsid w:val="00794CA1"/>
    <w:rsid w:val="007953A4"/>
    <w:rsid w:val="00796051"/>
    <w:rsid w:val="007963FB"/>
    <w:rsid w:val="00796850"/>
    <w:rsid w:val="00796C4B"/>
    <w:rsid w:val="00796CAD"/>
    <w:rsid w:val="00796E17"/>
    <w:rsid w:val="007973E2"/>
    <w:rsid w:val="0079761E"/>
    <w:rsid w:val="007A04E5"/>
    <w:rsid w:val="007A1036"/>
    <w:rsid w:val="007A260C"/>
    <w:rsid w:val="007A2A43"/>
    <w:rsid w:val="007A2F5C"/>
    <w:rsid w:val="007A30EE"/>
    <w:rsid w:val="007A3F54"/>
    <w:rsid w:val="007A4F89"/>
    <w:rsid w:val="007A563A"/>
    <w:rsid w:val="007A5FE6"/>
    <w:rsid w:val="007A6CF8"/>
    <w:rsid w:val="007A6F77"/>
    <w:rsid w:val="007A7174"/>
    <w:rsid w:val="007A768F"/>
    <w:rsid w:val="007A7B9E"/>
    <w:rsid w:val="007B0328"/>
    <w:rsid w:val="007B0402"/>
    <w:rsid w:val="007B08F3"/>
    <w:rsid w:val="007B17ED"/>
    <w:rsid w:val="007B21CA"/>
    <w:rsid w:val="007B2503"/>
    <w:rsid w:val="007B27A0"/>
    <w:rsid w:val="007B2AF0"/>
    <w:rsid w:val="007B36E3"/>
    <w:rsid w:val="007B49C5"/>
    <w:rsid w:val="007B78EE"/>
    <w:rsid w:val="007B7C28"/>
    <w:rsid w:val="007C05D1"/>
    <w:rsid w:val="007C0E2F"/>
    <w:rsid w:val="007C175E"/>
    <w:rsid w:val="007C1A01"/>
    <w:rsid w:val="007C20C9"/>
    <w:rsid w:val="007C2131"/>
    <w:rsid w:val="007C2A2C"/>
    <w:rsid w:val="007C3006"/>
    <w:rsid w:val="007C358F"/>
    <w:rsid w:val="007C374A"/>
    <w:rsid w:val="007C477E"/>
    <w:rsid w:val="007C4879"/>
    <w:rsid w:val="007C4BC0"/>
    <w:rsid w:val="007C4E05"/>
    <w:rsid w:val="007C4EFF"/>
    <w:rsid w:val="007C5072"/>
    <w:rsid w:val="007C5E59"/>
    <w:rsid w:val="007C61DD"/>
    <w:rsid w:val="007C6D3D"/>
    <w:rsid w:val="007C6EC1"/>
    <w:rsid w:val="007C7FF8"/>
    <w:rsid w:val="007D055C"/>
    <w:rsid w:val="007D07D1"/>
    <w:rsid w:val="007D0CA2"/>
    <w:rsid w:val="007D1AE3"/>
    <w:rsid w:val="007D254E"/>
    <w:rsid w:val="007D2AFE"/>
    <w:rsid w:val="007D31A1"/>
    <w:rsid w:val="007D3540"/>
    <w:rsid w:val="007D39E9"/>
    <w:rsid w:val="007D3D40"/>
    <w:rsid w:val="007D4763"/>
    <w:rsid w:val="007D4811"/>
    <w:rsid w:val="007D4B9D"/>
    <w:rsid w:val="007D4ED5"/>
    <w:rsid w:val="007D623B"/>
    <w:rsid w:val="007D63B9"/>
    <w:rsid w:val="007D66FC"/>
    <w:rsid w:val="007D6ABD"/>
    <w:rsid w:val="007D7534"/>
    <w:rsid w:val="007D75EE"/>
    <w:rsid w:val="007D7C13"/>
    <w:rsid w:val="007D7D08"/>
    <w:rsid w:val="007E02FD"/>
    <w:rsid w:val="007E16DE"/>
    <w:rsid w:val="007E1884"/>
    <w:rsid w:val="007E28E6"/>
    <w:rsid w:val="007E30D0"/>
    <w:rsid w:val="007E3447"/>
    <w:rsid w:val="007E419C"/>
    <w:rsid w:val="007E4496"/>
    <w:rsid w:val="007E45DD"/>
    <w:rsid w:val="007E4A7F"/>
    <w:rsid w:val="007E4DEB"/>
    <w:rsid w:val="007E5130"/>
    <w:rsid w:val="007E5334"/>
    <w:rsid w:val="007E56D6"/>
    <w:rsid w:val="007E687B"/>
    <w:rsid w:val="007E7922"/>
    <w:rsid w:val="007E7F1D"/>
    <w:rsid w:val="007F15A9"/>
    <w:rsid w:val="007F19FF"/>
    <w:rsid w:val="007F1D50"/>
    <w:rsid w:val="007F1DEA"/>
    <w:rsid w:val="007F229C"/>
    <w:rsid w:val="007F2A64"/>
    <w:rsid w:val="007F35E5"/>
    <w:rsid w:val="007F3F06"/>
    <w:rsid w:val="007F3F9D"/>
    <w:rsid w:val="007F57E9"/>
    <w:rsid w:val="007F6120"/>
    <w:rsid w:val="007F62CF"/>
    <w:rsid w:val="007F6866"/>
    <w:rsid w:val="007F6F28"/>
    <w:rsid w:val="007F7241"/>
    <w:rsid w:val="007F7897"/>
    <w:rsid w:val="007F7EA3"/>
    <w:rsid w:val="0080032D"/>
    <w:rsid w:val="00800690"/>
    <w:rsid w:val="00801601"/>
    <w:rsid w:val="00802296"/>
    <w:rsid w:val="0080305A"/>
    <w:rsid w:val="008037D4"/>
    <w:rsid w:val="00804B81"/>
    <w:rsid w:val="00804E75"/>
    <w:rsid w:val="00805169"/>
    <w:rsid w:val="00805304"/>
    <w:rsid w:val="00805539"/>
    <w:rsid w:val="00805F7D"/>
    <w:rsid w:val="00806219"/>
    <w:rsid w:val="008067AE"/>
    <w:rsid w:val="0080711D"/>
    <w:rsid w:val="00807CF1"/>
    <w:rsid w:val="00810D37"/>
    <w:rsid w:val="00811246"/>
    <w:rsid w:val="00811528"/>
    <w:rsid w:val="00811720"/>
    <w:rsid w:val="00811F30"/>
    <w:rsid w:val="008126A0"/>
    <w:rsid w:val="008126FE"/>
    <w:rsid w:val="008133D5"/>
    <w:rsid w:val="00813DC6"/>
    <w:rsid w:val="00815018"/>
    <w:rsid w:val="0081602E"/>
    <w:rsid w:val="00816A47"/>
    <w:rsid w:val="00816F89"/>
    <w:rsid w:val="0081758D"/>
    <w:rsid w:val="00817813"/>
    <w:rsid w:val="008203B8"/>
    <w:rsid w:val="008209A2"/>
    <w:rsid w:val="00820D4A"/>
    <w:rsid w:val="008214B9"/>
    <w:rsid w:val="0082439C"/>
    <w:rsid w:val="00824C5B"/>
    <w:rsid w:val="00825009"/>
    <w:rsid w:val="00825045"/>
    <w:rsid w:val="008264E3"/>
    <w:rsid w:val="008269A9"/>
    <w:rsid w:val="00826C33"/>
    <w:rsid w:val="008270A9"/>
    <w:rsid w:val="0082752D"/>
    <w:rsid w:val="00827CF0"/>
    <w:rsid w:val="00830128"/>
    <w:rsid w:val="00830D8B"/>
    <w:rsid w:val="00831E91"/>
    <w:rsid w:val="0083258E"/>
    <w:rsid w:val="008328C1"/>
    <w:rsid w:val="008328C4"/>
    <w:rsid w:val="00832BF1"/>
    <w:rsid w:val="00832DBA"/>
    <w:rsid w:val="008334FB"/>
    <w:rsid w:val="00833C39"/>
    <w:rsid w:val="00834059"/>
    <w:rsid w:val="00834065"/>
    <w:rsid w:val="008345F6"/>
    <w:rsid w:val="0083577B"/>
    <w:rsid w:val="008357CC"/>
    <w:rsid w:val="00835882"/>
    <w:rsid w:val="00836C20"/>
    <w:rsid w:val="0083714B"/>
    <w:rsid w:val="008371C0"/>
    <w:rsid w:val="00837703"/>
    <w:rsid w:val="00840A85"/>
    <w:rsid w:val="00841155"/>
    <w:rsid w:val="008416FF"/>
    <w:rsid w:val="00842950"/>
    <w:rsid w:val="008434A5"/>
    <w:rsid w:val="00844727"/>
    <w:rsid w:val="00844DAA"/>
    <w:rsid w:val="00845081"/>
    <w:rsid w:val="00845326"/>
    <w:rsid w:val="0084591E"/>
    <w:rsid w:val="008466E1"/>
    <w:rsid w:val="008467A5"/>
    <w:rsid w:val="008467B4"/>
    <w:rsid w:val="00846CE9"/>
    <w:rsid w:val="00846EA2"/>
    <w:rsid w:val="00847468"/>
    <w:rsid w:val="00847D52"/>
    <w:rsid w:val="00847ECE"/>
    <w:rsid w:val="008504A5"/>
    <w:rsid w:val="008515D8"/>
    <w:rsid w:val="008528E7"/>
    <w:rsid w:val="00853349"/>
    <w:rsid w:val="00853CBD"/>
    <w:rsid w:val="00853D34"/>
    <w:rsid w:val="008551CF"/>
    <w:rsid w:val="00855460"/>
    <w:rsid w:val="00855AFC"/>
    <w:rsid w:val="00855DCD"/>
    <w:rsid w:val="00855DD7"/>
    <w:rsid w:val="00856966"/>
    <w:rsid w:val="00856F62"/>
    <w:rsid w:val="0086065F"/>
    <w:rsid w:val="00860794"/>
    <w:rsid w:val="00861776"/>
    <w:rsid w:val="0086195B"/>
    <w:rsid w:val="00861D7C"/>
    <w:rsid w:val="008620F3"/>
    <w:rsid w:val="008625A1"/>
    <w:rsid w:val="00862759"/>
    <w:rsid w:val="0086280B"/>
    <w:rsid w:val="00863351"/>
    <w:rsid w:val="00863474"/>
    <w:rsid w:val="0086347F"/>
    <w:rsid w:val="00863FA3"/>
    <w:rsid w:val="00864248"/>
    <w:rsid w:val="008647EC"/>
    <w:rsid w:val="00864AFF"/>
    <w:rsid w:val="00864CA7"/>
    <w:rsid w:val="00864E69"/>
    <w:rsid w:val="008651B9"/>
    <w:rsid w:val="00865882"/>
    <w:rsid w:val="00866D04"/>
    <w:rsid w:val="00866FCF"/>
    <w:rsid w:val="00867BB5"/>
    <w:rsid w:val="00870175"/>
    <w:rsid w:val="00870316"/>
    <w:rsid w:val="0087040E"/>
    <w:rsid w:val="00870422"/>
    <w:rsid w:val="008705DE"/>
    <w:rsid w:val="008706F7"/>
    <w:rsid w:val="00870D89"/>
    <w:rsid w:val="008718C8"/>
    <w:rsid w:val="0087199D"/>
    <w:rsid w:val="00871B66"/>
    <w:rsid w:val="00872399"/>
    <w:rsid w:val="0087257A"/>
    <w:rsid w:val="00872875"/>
    <w:rsid w:val="00874272"/>
    <w:rsid w:val="00874709"/>
    <w:rsid w:val="0087542B"/>
    <w:rsid w:val="00875BE8"/>
    <w:rsid w:val="00875C1E"/>
    <w:rsid w:val="00875D09"/>
    <w:rsid w:val="0088044F"/>
    <w:rsid w:val="008806F4"/>
    <w:rsid w:val="008809BF"/>
    <w:rsid w:val="00881925"/>
    <w:rsid w:val="0088277A"/>
    <w:rsid w:val="00883184"/>
    <w:rsid w:val="00883598"/>
    <w:rsid w:val="00883824"/>
    <w:rsid w:val="00883D20"/>
    <w:rsid w:val="0088426F"/>
    <w:rsid w:val="00885CB6"/>
    <w:rsid w:val="00886EB2"/>
    <w:rsid w:val="008879EA"/>
    <w:rsid w:val="00890760"/>
    <w:rsid w:val="008907E3"/>
    <w:rsid w:val="0089113A"/>
    <w:rsid w:val="00891293"/>
    <w:rsid w:val="00891309"/>
    <w:rsid w:val="008914B1"/>
    <w:rsid w:val="0089199E"/>
    <w:rsid w:val="00891B28"/>
    <w:rsid w:val="00891E53"/>
    <w:rsid w:val="00891FF1"/>
    <w:rsid w:val="0089314A"/>
    <w:rsid w:val="00893980"/>
    <w:rsid w:val="00893B77"/>
    <w:rsid w:val="00893BF6"/>
    <w:rsid w:val="008944F1"/>
    <w:rsid w:val="00894A7A"/>
    <w:rsid w:val="00894F53"/>
    <w:rsid w:val="0089611F"/>
    <w:rsid w:val="008A0506"/>
    <w:rsid w:val="008A07DF"/>
    <w:rsid w:val="008A1856"/>
    <w:rsid w:val="008A1E52"/>
    <w:rsid w:val="008A3260"/>
    <w:rsid w:val="008A326A"/>
    <w:rsid w:val="008A369D"/>
    <w:rsid w:val="008A37A2"/>
    <w:rsid w:val="008A3DA0"/>
    <w:rsid w:val="008A4F51"/>
    <w:rsid w:val="008A57F3"/>
    <w:rsid w:val="008A5920"/>
    <w:rsid w:val="008A63DB"/>
    <w:rsid w:val="008A66C4"/>
    <w:rsid w:val="008A68B7"/>
    <w:rsid w:val="008A762D"/>
    <w:rsid w:val="008A7DF3"/>
    <w:rsid w:val="008B018D"/>
    <w:rsid w:val="008B110A"/>
    <w:rsid w:val="008B111F"/>
    <w:rsid w:val="008B1780"/>
    <w:rsid w:val="008B1CD4"/>
    <w:rsid w:val="008B1DEA"/>
    <w:rsid w:val="008B2005"/>
    <w:rsid w:val="008B2290"/>
    <w:rsid w:val="008B23BE"/>
    <w:rsid w:val="008B2E59"/>
    <w:rsid w:val="008B35FA"/>
    <w:rsid w:val="008B38ED"/>
    <w:rsid w:val="008B3EB4"/>
    <w:rsid w:val="008B43D2"/>
    <w:rsid w:val="008B47E3"/>
    <w:rsid w:val="008B4FF1"/>
    <w:rsid w:val="008B6D86"/>
    <w:rsid w:val="008B7017"/>
    <w:rsid w:val="008B7352"/>
    <w:rsid w:val="008B7E37"/>
    <w:rsid w:val="008C05E0"/>
    <w:rsid w:val="008C06A8"/>
    <w:rsid w:val="008C0945"/>
    <w:rsid w:val="008C0F04"/>
    <w:rsid w:val="008C0F93"/>
    <w:rsid w:val="008C1385"/>
    <w:rsid w:val="008C14FC"/>
    <w:rsid w:val="008C2DD9"/>
    <w:rsid w:val="008C310C"/>
    <w:rsid w:val="008C3141"/>
    <w:rsid w:val="008C34F6"/>
    <w:rsid w:val="008C4A01"/>
    <w:rsid w:val="008C51B6"/>
    <w:rsid w:val="008C56EF"/>
    <w:rsid w:val="008C5B7E"/>
    <w:rsid w:val="008C5BD6"/>
    <w:rsid w:val="008C6FCE"/>
    <w:rsid w:val="008C7166"/>
    <w:rsid w:val="008C74B9"/>
    <w:rsid w:val="008C782C"/>
    <w:rsid w:val="008C7DD0"/>
    <w:rsid w:val="008C7DD2"/>
    <w:rsid w:val="008D05C2"/>
    <w:rsid w:val="008D0A4A"/>
    <w:rsid w:val="008D25DA"/>
    <w:rsid w:val="008D3027"/>
    <w:rsid w:val="008D3030"/>
    <w:rsid w:val="008D401F"/>
    <w:rsid w:val="008D4C65"/>
    <w:rsid w:val="008D4CD7"/>
    <w:rsid w:val="008D4E7E"/>
    <w:rsid w:val="008D527F"/>
    <w:rsid w:val="008D52CC"/>
    <w:rsid w:val="008D61B5"/>
    <w:rsid w:val="008D721E"/>
    <w:rsid w:val="008E0356"/>
    <w:rsid w:val="008E17EE"/>
    <w:rsid w:val="008E18ED"/>
    <w:rsid w:val="008E21B1"/>
    <w:rsid w:val="008E357C"/>
    <w:rsid w:val="008E3B50"/>
    <w:rsid w:val="008E416E"/>
    <w:rsid w:val="008E4C18"/>
    <w:rsid w:val="008E4F59"/>
    <w:rsid w:val="008E6763"/>
    <w:rsid w:val="008E71A8"/>
    <w:rsid w:val="008E7564"/>
    <w:rsid w:val="008F05D4"/>
    <w:rsid w:val="008F0632"/>
    <w:rsid w:val="008F0A13"/>
    <w:rsid w:val="008F0C56"/>
    <w:rsid w:val="008F1D5A"/>
    <w:rsid w:val="008F2239"/>
    <w:rsid w:val="008F287B"/>
    <w:rsid w:val="008F29C7"/>
    <w:rsid w:val="008F40D7"/>
    <w:rsid w:val="008F464C"/>
    <w:rsid w:val="008F49C8"/>
    <w:rsid w:val="008F51D2"/>
    <w:rsid w:val="008F5755"/>
    <w:rsid w:val="008F5EC6"/>
    <w:rsid w:val="008F67B4"/>
    <w:rsid w:val="008F720C"/>
    <w:rsid w:val="008F729C"/>
    <w:rsid w:val="009003D1"/>
    <w:rsid w:val="009006A8"/>
    <w:rsid w:val="00900C01"/>
    <w:rsid w:val="00900CC4"/>
    <w:rsid w:val="00900FD3"/>
    <w:rsid w:val="00901388"/>
    <w:rsid w:val="00901418"/>
    <w:rsid w:val="00901ACF"/>
    <w:rsid w:val="00901C87"/>
    <w:rsid w:val="00902226"/>
    <w:rsid w:val="00902D18"/>
    <w:rsid w:val="009037AB"/>
    <w:rsid w:val="00904841"/>
    <w:rsid w:val="00905029"/>
    <w:rsid w:val="009050C8"/>
    <w:rsid w:val="00905E26"/>
    <w:rsid w:val="00906829"/>
    <w:rsid w:val="00907298"/>
    <w:rsid w:val="0090747B"/>
    <w:rsid w:val="0091037E"/>
    <w:rsid w:val="00910E27"/>
    <w:rsid w:val="00910E7C"/>
    <w:rsid w:val="00910FE8"/>
    <w:rsid w:val="00911415"/>
    <w:rsid w:val="00911653"/>
    <w:rsid w:val="00911C1E"/>
    <w:rsid w:val="00911CC4"/>
    <w:rsid w:val="00912733"/>
    <w:rsid w:val="00912C95"/>
    <w:rsid w:val="00912F58"/>
    <w:rsid w:val="00913055"/>
    <w:rsid w:val="00913363"/>
    <w:rsid w:val="009138A5"/>
    <w:rsid w:val="009146F3"/>
    <w:rsid w:val="00914805"/>
    <w:rsid w:val="00916D6F"/>
    <w:rsid w:val="00917CC9"/>
    <w:rsid w:val="00920590"/>
    <w:rsid w:val="00920637"/>
    <w:rsid w:val="00920A76"/>
    <w:rsid w:val="00920D74"/>
    <w:rsid w:val="0092173B"/>
    <w:rsid w:val="0092241C"/>
    <w:rsid w:val="00922CE1"/>
    <w:rsid w:val="009237A6"/>
    <w:rsid w:val="00923B7E"/>
    <w:rsid w:val="0092434C"/>
    <w:rsid w:val="00924425"/>
    <w:rsid w:val="0092510A"/>
    <w:rsid w:val="009256AB"/>
    <w:rsid w:val="00925720"/>
    <w:rsid w:val="00925988"/>
    <w:rsid w:val="00925D1C"/>
    <w:rsid w:val="009261FB"/>
    <w:rsid w:val="0092639A"/>
    <w:rsid w:val="00926695"/>
    <w:rsid w:val="009273D9"/>
    <w:rsid w:val="0092769E"/>
    <w:rsid w:val="009306D5"/>
    <w:rsid w:val="00931152"/>
    <w:rsid w:val="009318EA"/>
    <w:rsid w:val="00931EC9"/>
    <w:rsid w:val="00932765"/>
    <w:rsid w:val="00933E3D"/>
    <w:rsid w:val="009340C3"/>
    <w:rsid w:val="009341CB"/>
    <w:rsid w:val="0093669F"/>
    <w:rsid w:val="00936987"/>
    <w:rsid w:val="009369F9"/>
    <w:rsid w:val="00936FC0"/>
    <w:rsid w:val="0093700D"/>
    <w:rsid w:val="00937C19"/>
    <w:rsid w:val="00937EE5"/>
    <w:rsid w:val="009415BA"/>
    <w:rsid w:val="009425CE"/>
    <w:rsid w:val="00943E9D"/>
    <w:rsid w:val="0094411E"/>
    <w:rsid w:val="00945388"/>
    <w:rsid w:val="009453E1"/>
    <w:rsid w:val="009455DE"/>
    <w:rsid w:val="0094645A"/>
    <w:rsid w:val="009473BC"/>
    <w:rsid w:val="00947865"/>
    <w:rsid w:val="00947EF5"/>
    <w:rsid w:val="0095077E"/>
    <w:rsid w:val="00950886"/>
    <w:rsid w:val="00951E55"/>
    <w:rsid w:val="00952C51"/>
    <w:rsid w:val="009544B6"/>
    <w:rsid w:val="00954E2A"/>
    <w:rsid w:val="00955E7E"/>
    <w:rsid w:val="00955F7B"/>
    <w:rsid w:val="009560C9"/>
    <w:rsid w:val="00956134"/>
    <w:rsid w:val="009561E6"/>
    <w:rsid w:val="009564C2"/>
    <w:rsid w:val="0095698F"/>
    <w:rsid w:val="00957E92"/>
    <w:rsid w:val="00960064"/>
    <w:rsid w:val="009601B0"/>
    <w:rsid w:val="00960CA8"/>
    <w:rsid w:val="00962737"/>
    <w:rsid w:val="009628F2"/>
    <w:rsid w:val="00962FEC"/>
    <w:rsid w:val="00963124"/>
    <w:rsid w:val="00963821"/>
    <w:rsid w:val="009640F6"/>
    <w:rsid w:val="009649E9"/>
    <w:rsid w:val="00964B11"/>
    <w:rsid w:val="00964D65"/>
    <w:rsid w:val="00966C2D"/>
    <w:rsid w:val="00967349"/>
    <w:rsid w:val="0096753E"/>
    <w:rsid w:val="00967C8A"/>
    <w:rsid w:val="009706DE"/>
    <w:rsid w:val="00970BD4"/>
    <w:rsid w:val="0097234D"/>
    <w:rsid w:val="0097278B"/>
    <w:rsid w:val="00973381"/>
    <w:rsid w:val="009733BE"/>
    <w:rsid w:val="0097472B"/>
    <w:rsid w:val="00974CA3"/>
    <w:rsid w:val="009750C1"/>
    <w:rsid w:val="00976765"/>
    <w:rsid w:val="00976AD5"/>
    <w:rsid w:val="00976EA1"/>
    <w:rsid w:val="00976EA5"/>
    <w:rsid w:val="00976F68"/>
    <w:rsid w:val="00977AEB"/>
    <w:rsid w:val="00977CBF"/>
    <w:rsid w:val="009801B0"/>
    <w:rsid w:val="009805B4"/>
    <w:rsid w:val="00980AF2"/>
    <w:rsid w:val="00981056"/>
    <w:rsid w:val="00981945"/>
    <w:rsid w:val="009833F5"/>
    <w:rsid w:val="0098350A"/>
    <w:rsid w:val="00984E5C"/>
    <w:rsid w:val="009852A2"/>
    <w:rsid w:val="009875ED"/>
    <w:rsid w:val="00987A5F"/>
    <w:rsid w:val="00987BD5"/>
    <w:rsid w:val="009901B1"/>
    <w:rsid w:val="00990BF4"/>
    <w:rsid w:val="00990C91"/>
    <w:rsid w:val="00990D4E"/>
    <w:rsid w:val="00991029"/>
    <w:rsid w:val="0099188E"/>
    <w:rsid w:val="00991F4B"/>
    <w:rsid w:val="0099258D"/>
    <w:rsid w:val="00992A19"/>
    <w:rsid w:val="009934D8"/>
    <w:rsid w:val="009936A0"/>
    <w:rsid w:val="0099414B"/>
    <w:rsid w:val="009948FA"/>
    <w:rsid w:val="00994EF3"/>
    <w:rsid w:val="00995149"/>
    <w:rsid w:val="00997104"/>
    <w:rsid w:val="00997314"/>
    <w:rsid w:val="009977C2"/>
    <w:rsid w:val="00997998"/>
    <w:rsid w:val="00997F7C"/>
    <w:rsid w:val="009A1E14"/>
    <w:rsid w:val="009A23A2"/>
    <w:rsid w:val="009A25CA"/>
    <w:rsid w:val="009A28BC"/>
    <w:rsid w:val="009A38DF"/>
    <w:rsid w:val="009A3B9A"/>
    <w:rsid w:val="009A4222"/>
    <w:rsid w:val="009A444E"/>
    <w:rsid w:val="009A4A5C"/>
    <w:rsid w:val="009A50A7"/>
    <w:rsid w:val="009A54DB"/>
    <w:rsid w:val="009A5DAD"/>
    <w:rsid w:val="009A6958"/>
    <w:rsid w:val="009A6BD5"/>
    <w:rsid w:val="009A6D4C"/>
    <w:rsid w:val="009A719C"/>
    <w:rsid w:val="009A753F"/>
    <w:rsid w:val="009B0823"/>
    <w:rsid w:val="009B1984"/>
    <w:rsid w:val="009B30B6"/>
    <w:rsid w:val="009B38A8"/>
    <w:rsid w:val="009B3EC9"/>
    <w:rsid w:val="009B3ED9"/>
    <w:rsid w:val="009B49F2"/>
    <w:rsid w:val="009B6778"/>
    <w:rsid w:val="009B6F4B"/>
    <w:rsid w:val="009B77D1"/>
    <w:rsid w:val="009B791E"/>
    <w:rsid w:val="009B7ADB"/>
    <w:rsid w:val="009C02FA"/>
    <w:rsid w:val="009C0373"/>
    <w:rsid w:val="009C041C"/>
    <w:rsid w:val="009C149E"/>
    <w:rsid w:val="009C158D"/>
    <w:rsid w:val="009C15E1"/>
    <w:rsid w:val="009C1BC4"/>
    <w:rsid w:val="009C2994"/>
    <w:rsid w:val="009C2E26"/>
    <w:rsid w:val="009C3738"/>
    <w:rsid w:val="009C3C85"/>
    <w:rsid w:val="009C3CAE"/>
    <w:rsid w:val="009C4978"/>
    <w:rsid w:val="009C5399"/>
    <w:rsid w:val="009C5E21"/>
    <w:rsid w:val="009C65A6"/>
    <w:rsid w:val="009C697B"/>
    <w:rsid w:val="009C7106"/>
    <w:rsid w:val="009C72F3"/>
    <w:rsid w:val="009C7AFA"/>
    <w:rsid w:val="009D0CA7"/>
    <w:rsid w:val="009D1C9D"/>
    <w:rsid w:val="009D2410"/>
    <w:rsid w:val="009D247A"/>
    <w:rsid w:val="009D2D2A"/>
    <w:rsid w:val="009D3525"/>
    <w:rsid w:val="009D4DAD"/>
    <w:rsid w:val="009D5BB2"/>
    <w:rsid w:val="009D6529"/>
    <w:rsid w:val="009D6DBF"/>
    <w:rsid w:val="009D6F88"/>
    <w:rsid w:val="009D747B"/>
    <w:rsid w:val="009E04A8"/>
    <w:rsid w:val="009E2070"/>
    <w:rsid w:val="009E329E"/>
    <w:rsid w:val="009E3BEA"/>
    <w:rsid w:val="009E3E2C"/>
    <w:rsid w:val="009E4796"/>
    <w:rsid w:val="009E5898"/>
    <w:rsid w:val="009E59CC"/>
    <w:rsid w:val="009E5B30"/>
    <w:rsid w:val="009E5BD0"/>
    <w:rsid w:val="009E67D1"/>
    <w:rsid w:val="009E6883"/>
    <w:rsid w:val="009E6C47"/>
    <w:rsid w:val="009E77F3"/>
    <w:rsid w:val="009F00DE"/>
    <w:rsid w:val="009F0418"/>
    <w:rsid w:val="009F0946"/>
    <w:rsid w:val="009F0994"/>
    <w:rsid w:val="009F0B8B"/>
    <w:rsid w:val="009F11A2"/>
    <w:rsid w:val="009F1859"/>
    <w:rsid w:val="009F1AEC"/>
    <w:rsid w:val="009F2160"/>
    <w:rsid w:val="009F2768"/>
    <w:rsid w:val="009F27DB"/>
    <w:rsid w:val="009F31F8"/>
    <w:rsid w:val="009F45A3"/>
    <w:rsid w:val="009F4B5D"/>
    <w:rsid w:val="009F4C4D"/>
    <w:rsid w:val="009F6FD6"/>
    <w:rsid w:val="009F7632"/>
    <w:rsid w:val="009F77A7"/>
    <w:rsid w:val="009F7D37"/>
    <w:rsid w:val="00A002E5"/>
    <w:rsid w:val="00A00472"/>
    <w:rsid w:val="00A02439"/>
    <w:rsid w:val="00A02A28"/>
    <w:rsid w:val="00A03D4F"/>
    <w:rsid w:val="00A03ED8"/>
    <w:rsid w:val="00A03EF8"/>
    <w:rsid w:val="00A04172"/>
    <w:rsid w:val="00A04546"/>
    <w:rsid w:val="00A04658"/>
    <w:rsid w:val="00A04AE5"/>
    <w:rsid w:val="00A05324"/>
    <w:rsid w:val="00A0548D"/>
    <w:rsid w:val="00A05731"/>
    <w:rsid w:val="00A05970"/>
    <w:rsid w:val="00A05D1B"/>
    <w:rsid w:val="00A06708"/>
    <w:rsid w:val="00A07224"/>
    <w:rsid w:val="00A07C1C"/>
    <w:rsid w:val="00A101D3"/>
    <w:rsid w:val="00A107D2"/>
    <w:rsid w:val="00A10EF4"/>
    <w:rsid w:val="00A118F7"/>
    <w:rsid w:val="00A11E4F"/>
    <w:rsid w:val="00A12E75"/>
    <w:rsid w:val="00A136F1"/>
    <w:rsid w:val="00A13B30"/>
    <w:rsid w:val="00A13DE6"/>
    <w:rsid w:val="00A15289"/>
    <w:rsid w:val="00A17BD8"/>
    <w:rsid w:val="00A17CB0"/>
    <w:rsid w:val="00A21C38"/>
    <w:rsid w:val="00A21F62"/>
    <w:rsid w:val="00A2233F"/>
    <w:rsid w:val="00A225E7"/>
    <w:rsid w:val="00A22A02"/>
    <w:rsid w:val="00A22A8F"/>
    <w:rsid w:val="00A22F28"/>
    <w:rsid w:val="00A231E4"/>
    <w:rsid w:val="00A234E0"/>
    <w:rsid w:val="00A23506"/>
    <w:rsid w:val="00A239C0"/>
    <w:rsid w:val="00A23C30"/>
    <w:rsid w:val="00A24BB1"/>
    <w:rsid w:val="00A24BEB"/>
    <w:rsid w:val="00A2531F"/>
    <w:rsid w:val="00A259B7"/>
    <w:rsid w:val="00A263A1"/>
    <w:rsid w:val="00A263F2"/>
    <w:rsid w:val="00A26A59"/>
    <w:rsid w:val="00A26A79"/>
    <w:rsid w:val="00A26DB3"/>
    <w:rsid w:val="00A26F6B"/>
    <w:rsid w:val="00A2708F"/>
    <w:rsid w:val="00A273E8"/>
    <w:rsid w:val="00A27E62"/>
    <w:rsid w:val="00A27F8A"/>
    <w:rsid w:val="00A3031B"/>
    <w:rsid w:val="00A313D6"/>
    <w:rsid w:val="00A313F7"/>
    <w:rsid w:val="00A31AD5"/>
    <w:rsid w:val="00A31CA0"/>
    <w:rsid w:val="00A31D5E"/>
    <w:rsid w:val="00A322D4"/>
    <w:rsid w:val="00A327D2"/>
    <w:rsid w:val="00A3297B"/>
    <w:rsid w:val="00A338FA"/>
    <w:rsid w:val="00A344B0"/>
    <w:rsid w:val="00A34602"/>
    <w:rsid w:val="00A354B5"/>
    <w:rsid w:val="00A35A50"/>
    <w:rsid w:val="00A36479"/>
    <w:rsid w:val="00A3712A"/>
    <w:rsid w:val="00A41015"/>
    <w:rsid w:val="00A41575"/>
    <w:rsid w:val="00A42108"/>
    <w:rsid w:val="00A427DE"/>
    <w:rsid w:val="00A430AA"/>
    <w:rsid w:val="00A4407A"/>
    <w:rsid w:val="00A44091"/>
    <w:rsid w:val="00A4429D"/>
    <w:rsid w:val="00A44659"/>
    <w:rsid w:val="00A44775"/>
    <w:rsid w:val="00A44F6B"/>
    <w:rsid w:val="00A4520F"/>
    <w:rsid w:val="00A45B9E"/>
    <w:rsid w:val="00A45F3C"/>
    <w:rsid w:val="00A46007"/>
    <w:rsid w:val="00A4688C"/>
    <w:rsid w:val="00A468B5"/>
    <w:rsid w:val="00A4692B"/>
    <w:rsid w:val="00A47551"/>
    <w:rsid w:val="00A50FC4"/>
    <w:rsid w:val="00A511CC"/>
    <w:rsid w:val="00A51F16"/>
    <w:rsid w:val="00A52FC6"/>
    <w:rsid w:val="00A53BBA"/>
    <w:rsid w:val="00A53F33"/>
    <w:rsid w:val="00A543ED"/>
    <w:rsid w:val="00A549FA"/>
    <w:rsid w:val="00A55954"/>
    <w:rsid w:val="00A562A8"/>
    <w:rsid w:val="00A56D0A"/>
    <w:rsid w:val="00A56D4B"/>
    <w:rsid w:val="00A57646"/>
    <w:rsid w:val="00A5791C"/>
    <w:rsid w:val="00A57B46"/>
    <w:rsid w:val="00A6007D"/>
    <w:rsid w:val="00A6096E"/>
    <w:rsid w:val="00A60D4C"/>
    <w:rsid w:val="00A61E4F"/>
    <w:rsid w:val="00A620FA"/>
    <w:rsid w:val="00A627BB"/>
    <w:rsid w:val="00A62FDA"/>
    <w:rsid w:val="00A63F8F"/>
    <w:rsid w:val="00A64188"/>
    <w:rsid w:val="00A64705"/>
    <w:rsid w:val="00A64BFD"/>
    <w:rsid w:val="00A6554F"/>
    <w:rsid w:val="00A656C4"/>
    <w:rsid w:val="00A660B4"/>
    <w:rsid w:val="00A66226"/>
    <w:rsid w:val="00A662ED"/>
    <w:rsid w:val="00A66674"/>
    <w:rsid w:val="00A66B30"/>
    <w:rsid w:val="00A66B7C"/>
    <w:rsid w:val="00A67ABA"/>
    <w:rsid w:val="00A67C00"/>
    <w:rsid w:val="00A72144"/>
    <w:rsid w:val="00A7304A"/>
    <w:rsid w:val="00A73443"/>
    <w:rsid w:val="00A73AE2"/>
    <w:rsid w:val="00A74CD2"/>
    <w:rsid w:val="00A75708"/>
    <w:rsid w:val="00A76AD8"/>
    <w:rsid w:val="00A77343"/>
    <w:rsid w:val="00A7772E"/>
    <w:rsid w:val="00A777BF"/>
    <w:rsid w:val="00A77B29"/>
    <w:rsid w:val="00A80D7E"/>
    <w:rsid w:val="00A81048"/>
    <w:rsid w:val="00A8130E"/>
    <w:rsid w:val="00A813C5"/>
    <w:rsid w:val="00A81C3D"/>
    <w:rsid w:val="00A82BD3"/>
    <w:rsid w:val="00A82E77"/>
    <w:rsid w:val="00A835D7"/>
    <w:rsid w:val="00A83C38"/>
    <w:rsid w:val="00A83FEB"/>
    <w:rsid w:val="00A866BB"/>
    <w:rsid w:val="00A9001E"/>
    <w:rsid w:val="00A900B8"/>
    <w:rsid w:val="00A90235"/>
    <w:rsid w:val="00A903C8"/>
    <w:rsid w:val="00A90785"/>
    <w:rsid w:val="00A90AB5"/>
    <w:rsid w:val="00A90D87"/>
    <w:rsid w:val="00A91686"/>
    <w:rsid w:val="00A91813"/>
    <w:rsid w:val="00A91D3A"/>
    <w:rsid w:val="00A9281B"/>
    <w:rsid w:val="00A93303"/>
    <w:rsid w:val="00A93E46"/>
    <w:rsid w:val="00A943EE"/>
    <w:rsid w:val="00A94486"/>
    <w:rsid w:val="00A94F29"/>
    <w:rsid w:val="00A9566C"/>
    <w:rsid w:val="00A95736"/>
    <w:rsid w:val="00A95AFE"/>
    <w:rsid w:val="00A96521"/>
    <w:rsid w:val="00A966A2"/>
    <w:rsid w:val="00A97156"/>
    <w:rsid w:val="00A97437"/>
    <w:rsid w:val="00A97571"/>
    <w:rsid w:val="00AA0734"/>
    <w:rsid w:val="00AA1400"/>
    <w:rsid w:val="00AA1F68"/>
    <w:rsid w:val="00AA1FB4"/>
    <w:rsid w:val="00AA2474"/>
    <w:rsid w:val="00AA2D46"/>
    <w:rsid w:val="00AA2F6F"/>
    <w:rsid w:val="00AA3A52"/>
    <w:rsid w:val="00AA503F"/>
    <w:rsid w:val="00AA7A41"/>
    <w:rsid w:val="00AA7D2F"/>
    <w:rsid w:val="00AB1CB8"/>
    <w:rsid w:val="00AB2AD7"/>
    <w:rsid w:val="00AB2E64"/>
    <w:rsid w:val="00AB2EE1"/>
    <w:rsid w:val="00AB3F68"/>
    <w:rsid w:val="00AB4173"/>
    <w:rsid w:val="00AB494D"/>
    <w:rsid w:val="00AB49F4"/>
    <w:rsid w:val="00AB4A8B"/>
    <w:rsid w:val="00AB4ACA"/>
    <w:rsid w:val="00AB4E35"/>
    <w:rsid w:val="00AB501C"/>
    <w:rsid w:val="00AB50BC"/>
    <w:rsid w:val="00AB5EEA"/>
    <w:rsid w:val="00AB6068"/>
    <w:rsid w:val="00AB608B"/>
    <w:rsid w:val="00AB6492"/>
    <w:rsid w:val="00AB6F18"/>
    <w:rsid w:val="00AB724E"/>
    <w:rsid w:val="00AB7B1B"/>
    <w:rsid w:val="00AC02F2"/>
    <w:rsid w:val="00AC04AC"/>
    <w:rsid w:val="00AC0B30"/>
    <w:rsid w:val="00AC0E14"/>
    <w:rsid w:val="00AC0F12"/>
    <w:rsid w:val="00AC1608"/>
    <w:rsid w:val="00AC21EC"/>
    <w:rsid w:val="00AC2207"/>
    <w:rsid w:val="00AC33C0"/>
    <w:rsid w:val="00AC3AEA"/>
    <w:rsid w:val="00AC47EF"/>
    <w:rsid w:val="00AC496E"/>
    <w:rsid w:val="00AC4BFB"/>
    <w:rsid w:val="00AC6402"/>
    <w:rsid w:val="00AC6D2E"/>
    <w:rsid w:val="00AC7D2C"/>
    <w:rsid w:val="00AD00FE"/>
    <w:rsid w:val="00AD09B8"/>
    <w:rsid w:val="00AD2ADA"/>
    <w:rsid w:val="00AD2D75"/>
    <w:rsid w:val="00AD4AA4"/>
    <w:rsid w:val="00AD5AF2"/>
    <w:rsid w:val="00AD659B"/>
    <w:rsid w:val="00AD67FD"/>
    <w:rsid w:val="00AD6CAF"/>
    <w:rsid w:val="00AD7579"/>
    <w:rsid w:val="00AD770B"/>
    <w:rsid w:val="00AD79BF"/>
    <w:rsid w:val="00AD7F2F"/>
    <w:rsid w:val="00AE00D9"/>
    <w:rsid w:val="00AE04BB"/>
    <w:rsid w:val="00AE051B"/>
    <w:rsid w:val="00AE09E3"/>
    <w:rsid w:val="00AE0CC0"/>
    <w:rsid w:val="00AE12C7"/>
    <w:rsid w:val="00AE159D"/>
    <w:rsid w:val="00AE2106"/>
    <w:rsid w:val="00AE2324"/>
    <w:rsid w:val="00AE2514"/>
    <w:rsid w:val="00AE25FF"/>
    <w:rsid w:val="00AE2E6D"/>
    <w:rsid w:val="00AE38A4"/>
    <w:rsid w:val="00AE3B7C"/>
    <w:rsid w:val="00AE3DB6"/>
    <w:rsid w:val="00AE3E81"/>
    <w:rsid w:val="00AE4323"/>
    <w:rsid w:val="00AE4BA4"/>
    <w:rsid w:val="00AE4E87"/>
    <w:rsid w:val="00AE6305"/>
    <w:rsid w:val="00AE6BCE"/>
    <w:rsid w:val="00AE6C86"/>
    <w:rsid w:val="00AE7429"/>
    <w:rsid w:val="00AF076D"/>
    <w:rsid w:val="00AF08C8"/>
    <w:rsid w:val="00AF0B19"/>
    <w:rsid w:val="00AF0E53"/>
    <w:rsid w:val="00AF0F56"/>
    <w:rsid w:val="00AF19CC"/>
    <w:rsid w:val="00AF21F3"/>
    <w:rsid w:val="00AF251A"/>
    <w:rsid w:val="00AF25BB"/>
    <w:rsid w:val="00AF3086"/>
    <w:rsid w:val="00AF33A2"/>
    <w:rsid w:val="00AF342E"/>
    <w:rsid w:val="00AF3AE5"/>
    <w:rsid w:val="00AF43DB"/>
    <w:rsid w:val="00AF5BCE"/>
    <w:rsid w:val="00AF5CFC"/>
    <w:rsid w:val="00AF5EAC"/>
    <w:rsid w:val="00AF6C37"/>
    <w:rsid w:val="00AF6C3D"/>
    <w:rsid w:val="00AF6D77"/>
    <w:rsid w:val="00AF75E3"/>
    <w:rsid w:val="00AF77BF"/>
    <w:rsid w:val="00AF7E78"/>
    <w:rsid w:val="00AF7E82"/>
    <w:rsid w:val="00B0033B"/>
    <w:rsid w:val="00B003FB"/>
    <w:rsid w:val="00B00984"/>
    <w:rsid w:val="00B0164C"/>
    <w:rsid w:val="00B032E1"/>
    <w:rsid w:val="00B0353F"/>
    <w:rsid w:val="00B038C5"/>
    <w:rsid w:val="00B05306"/>
    <w:rsid w:val="00B0575E"/>
    <w:rsid w:val="00B05C19"/>
    <w:rsid w:val="00B061EA"/>
    <w:rsid w:val="00B06404"/>
    <w:rsid w:val="00B06CF1"/>
    <w:rsid w:val="00B10459"/>
    <w:rsid w:val="00B10A29"/>
    <w:rsid w:val="00B10AF1"/>
    <w:rsid w:val="00B10CEB"/>
    <w:rsid w:val="00B10D8D"/>
    <w:rsid w:val="00B11A89"/>
    <w:rsid w:val="00B1446B"/>
    <w:rsid w:val="00B14575"/>
    <w:rsid w:val="00B148B5"/>
    <w:rsid w:val="00B14CF5"/>
    <w:rsid w:val="00B14EE9"/>
    <w:rsid w:val="00B15D73"/>
    <w:rsid w:val="00B15D9B"/>
    <w:rsid w:val="00B15E17"/>
    <w:rsid w:val="00B160EE"/>
    <w:rsid w:val="00B167FE"/>
    <w:rsid w:val="00B171F5"/>
    <w:rsid w:val="00B17432"/>
    <w:rsid w:val="00B177EA"/>
    <w:rsid w:val="00B17B61"/>
    <w:rsid w:val="00B206BA"/>
    <w:rsid w:val="00B20722"/>
    <w:rsid w:val="00B20ADF"/>
    <w:rsid w:val="00B20F96"/>
    <w:rsid w:val="00B2124B"/>
    <w:rsid w:val="00B238EC"/>
    <w:rsid w:val="00B23C9C"/>
    <w:rsid w:val="00B243F9"/>
    <w:rsid w:val="00B256A4"/>
    <w:rsid w:val="00B25F35"/>
    <w:rsid w:val="00B2611B"/>
    <w:rsid w:val="00B26174"/>
    <w:rsid w:val="00B264A5"/>
    <w:rsid w:val="00B26A69"/>
    <w:rsid w:val="00B26ACD"/>
    <w:rsid w:val="00B26E85"/>
    <w:rsid w:val="00B3121A"/>
    <w:rsid w:val="00B322AC"/>
    <w:rsid w:val="00B327DF"/>
    <w:rsid w:val="00B32BFB"/>
    <w:rsid w:val="00B32EB6"/>
    <w:rsid w:val="00B33605"/>
    <w:rsid w:val="00B33BBE"/>
    <w:rsid w:val="00B3405F"/>
    <w:rsid w:val="00B34320"/>
    <w:rsid w:val="00B3438E"/>
    <w:rsid w:val="00B347ED"/>
    <w:rsid w:val="00B34D38"/>
    <w:rsid w:val="00B35449"/>
    <w:rsid w:val="00B36988"/>
    <w:rsid w:val="00B3749B"/>
    <w:rsid w:val="00B37A7C"/>
    <w:rsid w:val="00B37FE3"/>
    <w:rsid w:val="00B401D5"/>
    <w:rsid w:val="00B41274"/>
    <w:rsid w:val="00B412F9"/>
    <w:rsid w:val="00B41B8C"/>
    <w:rsid w:val="00B43697"/>
    <w:rsid w:val="00B43A60"/>
    <w:rsid w:val="00B43E01"/>
    <w:rsid w:val="00B43F02"/>
    <w:rsid w:val="00B4499D"/>
    <w:rsid w:val="00B464F7"/>
    <w:rsid w:val="00B46C42"/>
    <w:rsid w:val="00B47533"/>
    <w:rsid w:val="00B47C7D"/>
    <w:rsid w:val="00B47EE8"/>
    <w:rsid w:val="00B50EBC"/>
    <w:rsid w:val="00B51A0F"/>
    <w:rsid w:val="00B51C99"/>
    <w:rsid w:val="00B5207A"/>
    <w:rsid w:val="00B526C9"/>
    <w:rsid w:val="00B53AB4"/>
    <w:rsid w:val="00B53E60"/>
    <w:rsid w:val="00B548D9"/>
    <w:rsid w:val="00B5494A"/>
    <w:rsid w:val="00B549D4"/>
    <w:rsid w:val="00B54CE2"/>
    <w:rsid w:val="00B554C2"/>
    <w:rsid w:val="00B55E70"/>
    <w:rsid w:val="00B56D88"/>
    <w:rsid w:val="00B57B7F"/>
    <w:rsid w:val="00B602D7"/>
    <w:rsid w:val="00B60624"/>
    <w:rsid w:val="00B60EDB"/>
    <w:rsid w:val="00B60FA9"/>
    <w:rsid w:val="00B6144B"/>
    <w:rsid w:val="00B616F2"/>
    <w:rsid w:val="00B61777"/>
    <w:rsid w:val="00B61C66"/>
    <w:rsid w:val="00B61D9A"/>
    <w:rsid w:val="00B620C2"/>
    <w:rsid w:val="00B629E3"/>
    <w:rsid w:val="00B62F86"/>
    <w:rsid w:val="00B62FE6"/>
    <w:rsid w:val="00B63464"/>
    <w:rsid w:val="00B6359D"/>
    <w:rsid w:val="00B63714"/>
    <w:rsid w:val="00B64260"/>
    <w:rsid w:val="00B6438F"/>
    <w:rsid w:val="00B64889"/>
    <w:rsid w:val="00B65A46"/>
    <w:rsid w:val="00B672D1"/>
    <w:rsid w:val="00B676D5"/>
    <w:rsid w:val="00B7014F"/>
    <w:rsid w:val="00B71D9D"/>
    <w:rsid w:val="00B72130"/>
    <w:rsid w:val="00B721A5"/>
    <w:rsid w:val="00B73394"/>
    <w:rsid w:val="00B734A2"/>
    <w:rsid w:val="00B735F9"/>
    <w:rsid w:val="00B736E6"/>
    <w:rsid w:val="00B73C85"/>
    <w:rsid w:val="00B74DD5"/>
    <w:rsid w:val="00B752D8"/>
    <w:rsid w:val="00B75319"/>
    <w:rsid w:val="00B75EEC"/>
    <w:rsid w:val="00B777B1"/>
    <w:rsid w:val="00B801EB"/>
    <w:rsid w:val="00B80C17"/>
    <w:rsid w:val="00B80E26"/>
    <w:rsid w:val="00B8131B"/>
    <w:rsid w:val="00B81379"/>
    <w:rsid w:val="00B81BBF"/>
    <w:rsid w:val="00B83CD0"/>
    <w:rsid w:val="00B83D24"/>
    <w:rsid w:val="00B8410C"/>
    <w:rsid w:val="00B84213"/>
    <w:rsid w:val="00B84573"/>
    <w:rsid w:val="00B84674"/>
    <w:rsid w:val="00B85F94"/>
    <w:rsid w:val="00B8637F"/>
    <w:rsid w:val="00B86C7F"/>
    <w:rsid w:val="00B872C0"/>
    <w:rsid w:val="00B87480"/>
    <w:rsid w:val="00B877F0"/>
    <w:rsid w:val="00B87DE0"/>
    <w:rsid w:val="00B90B42"/>
    <w:rsid w:val="00B91B02"/>
    <w:rsid w:val="00B91BD7"/>
    <w:rsid w:val="00B92C86"/>
    <w:rsid w:val="00B931D7"/>
    <w:rsid w:val="00B97597"/>
    <w:rsid w:val="00B9799F"/>
    <w:rsid w:val="00B97ACD"/>
    <w:rsid w:val="00BA0029"/>
    <w:rsid w:val="00BA0144"/>
    <w:rsid w:val="00BA0681"/>
    <w:rsid w:val="00BA148E"/>
    <w:rsid w:val="00BA228B"/>
    <w:rsid w:val="00BA28A9"/>
    <w:rsid w:val="00BA48E2"/>
    <w:rsid w:val="00BA7139"/>
    <w:rsid w:val="00BA7371"/>
    <w:rsid w:val="00BB025A"/>
    <w:rsid w:val="00BB05A5"/>
    <w:rsid w:val="00BB0E0D"/>
    <w:rsid w:val="00BB0E64"/>
    <w:rsid w:val="00BB17EF"/>
    <w:rsid w:val="00BB1E95"/>
    <w:rsid w:val="00BB2723"/>
    <w:rsid w:val="00BB3276"/>
    <w:rsid w:val="00BB3DDA"/>
    <w:rsid w:val="00BB3FA8"/>
    <w:rsid w:val="00BB48B0"/>
    <w:rsid w:val="00BB51DB"/>
    <w:rsid w:val="00BB5931"/>
    <w:rsid w:val="00BB67A7"/>
    <w:rsid w:val="00BB6F9D"/>
    <w:rsid w:val="00BB71A1"/>
    <w:rsid w:val="00BB7634"/>
    <w:rsid w:val="00BB7AB2"/>
    <w:rsid w:val="00BB7B63"/>
    <w:rsid w:val="00BB7EC4"/>
    <w:rsid w:val="00BC004B"/>
    <w:rsid w:val="00BC0066"/>
    <w:rsid w:val="00BC1C03"/>
    <w:rsid w:val="00BC1D21"/>
    <w:rsid w:val="00BC1E0F"/>
    <w:rsid w:val="00BC3B6D"/>
    <w:rsid w:val="00BC4B39"/>
    <w:rsid w:val="00BC4FFE"/>
    <w:rsid w:val="00BC5819"/>
    <w:rsid w:val="00BC584E"/>
    <w:rsid w:val="00BC6A6B"/>
    <w:rsid w:val="00BC6D9B"/>
    <w:rsid w:val="00BD0622"/>
    <w:rsid w:val="00BD1944"/>
    <w:rsid w:val="00BD1A55"/>
    <w:rsid w:val="00BD1B96"/>
    <w:rsid w:val="00BD2688"/>
    <w:rsid w:val="00BD2899"/>
    <w:rsid w:val="00BD3BF9"/>
    <w:rsid w:val="00BD410D"/>
    <w:rsid w:val="00BD46F0"/>
    <w:rsid w:val="00BD4FF9"/>
    <w:rsid w:val="00BD5498"/>
    <w:rsid w:val="00BD5B03"/>
    <w:rsid w:val="00BD610C"/>
    <w:rsid w:val="00BD65CE"/>
    <w:rsid w:val="00BD777D"/>
    <w:rsid w:val="00BD7AAB"/>
    <w:rsid w:val="00BE099B"/>
    <w:rsid w:val="00BE0A46"/>
    <w:rsid w:val="00BE0D12"/>
    <w:rsid w:val="00BE20AE"/>
    <w:rsid w:val="00BE292C"/>
    <w:rsid w:val="00BE2A86"/>
    <w:rsid w:val="00BE34D2"/>
    <w:rsid w:val="00BE3AAA"/>
    <w:rsid w:val="00BE6188"/>
    <w:rsid w:val="00BE6814"/>
    <w:rsid w:val="00BE6B96"/>
    <w:rsid w:val="00BF01A7"/>
    <w:rsid w:val="00BF088E"/>
    <w:rsid w:val="00BF0FDD"/>
    <w:rsid w:val="00BF1910"/>
    <w:rsid w:val="00BF1939"/>
    <w:rsid w:val="00BF32C1"/>
    <w:rsid w:val="00BF35A2"/>
    <w:rsid w:val="00BF3FF8"/>
    <w:rsid w:val="00BF627C"/>
    <w:rsid w:val="00BF64EB"/>
    <w:rsid w:val="00BF769E"/>
    <w:rsid w:val="00BF7D45"/>
    <w:rsid w:val="00C00456"/>
    <w:rsid w:val="00C00474"/>
    <w:rsid w:val="00C00892"/>
    <w:rsid w:val="00C010E1"/>
    <w:rsid w:val="00C011C6"/>
    <w:rsid w:val="00C02E2D"/>
    <w:rsid w:val="00C02F2A"/>
    <w:rsid w:val="00C02FF7"/>
    <w:rsid w:val="00C03059"/>
    <w:rsid w:val="00C03A66"/>
    <w:rsid w:val="00C03ABE"/>
    <w:rsid w:val="00C05C66"/>
    <w:rsid w:val="00C061F4"/>
    <w:rsid w:val="00C064D7"/>
    <w:rsid w:val="00C0691E"/>
    <w:rsid w:val="00C06EF0"/>
    <w:rsid w:val="00C07CEE"/>
    <w:rsid w:val="00C12737"/>
    <w:rsid w:val="00C14829"/>
    <w:rsid w:val="00C14974"/>
    <w:rsid w:val="00C170B5"/>
    <w:rsid w:val="00C17298"/>
    <w:rsid w:val="00C177AC"/>
    <w:rsid w:val="00C20381"/>
    <w:rsid w:val="00C203EE"/>
    <w:rsid w:val="00C20F14"/>
    <w:rsid w:val="00C22468"/>
    <w:rsid w:val="00C22479"/>
    <w:rsid w:val="00C2324F"/>
    <w:rsid w:val="00C23517"/>
    <w:rsid w:val="00C23BCC"/>
    <w:rsid w:val="00C23CCC"/>
    <w:rsid w:val="00C23E37"/>
    <w:rsid w:val="00C24843"/>
    <w:rsid w:val="00C26AA0"/>
    <w:rsid w:val="00C27F1A"/>
    <w:rsid w:val="00C30597"/>
    <w:rsid w:val="00C30FFA"/>
    <w:rsid w:val="00C312DF"/>
    <w:rsid w:val="00C321EA"/>
    <w:rsid w:val="00C32370"/>
    <w:rsid w:val="00C32856"/>
    <w:rsid w:val="00C338EC"/>
    <w:rsid w:val="00C33A6F"/>
    <w:rsid w:val="00C347A8"/>
    <w:rsid w:val="00C347DE"/>
    <w:rsid w:val="00C34A44"/>
    <w:rsid w:val="00C35A74"/>
    <w:rsid w:val="00C35C96"/>
    <w:rsid w:val="00C35D8B"/>
    <w:rsid w:val="00C35FB6"/>
    <w:rsid w:val="00C366FD"/>
    <w:rsid w:val="00C36B26"/>
    <w:rsid w:val="00C37BDF"/>
    <w:rsid w:val="00C37EDB"/>
    <w:rsid w:val="00C408D2"/>
    <w:rsid w:val="00C40AD1"/>
    <w:rsid w:val="00C40CDA"/>
    <w:rsid w:val="00C4106A"/>
    <w:rsid w:val="00C418F9"/>
    <w:rsid w:val="00C434A0"/>
    <w:rsid w:val="00C4433D"/>
    <w:rsid w:val="00C44B8D"/>
    <w:rsid w:val="00C452AD"/>
    <w:rsid w:val="00C45C7F"/>
    <w:rsid w:val="00C45CD2"/>
    <w:rsid w:val="00C4601E"/>
    <w:rsid w:val="00C461B3"/>
    <w:rsid w:val="00C4631A"/>
    <w:rsid w:val="00C46637"/>
    <w:rsid w:val="00C46660"/>
    <w:rsid w:val="00C46EC7"/>
    <w:rsid w:val="00C4764E"/>
    <w:rsid w:val="00C47729"/>
    <w:rsid w:val="00C479E4"/>
    <w:rsid w:val="00C504AA"/>
    <w:rsid w:val="00C507F2"/>
    <w:rsid w:val="00C507F7"/>
    <w:rsid w:val="00C5082C"/>
    <w:rsid w:val="00C50AF4"/>
    <w:rsid w:val="00C50CBB"/>
    <w:rsid w:val="00C515AA"/>
    <w:rsid w:val="00C521AB"/>
    <w:rsid w:val="00C5268C"/>
    <w:rsid w:val="00C53A70"/>
    <w:rsid w:val="00C54086"/>
    <w:rsid w:val="00C54256"/>
    <w:rsid w:val="00C54593"/>
    <w:rsid w:val="00C54594"/>
    <w:rsid w:val="00C54C87"/>
    <w:rsid w:val="00C555B0"/>
    <w:rsid w:val="00C5579D"/>
    <w:rsid w:val="00C56B07"/>
    <w:rsid w:val="00C56F4D"/>
    <w:rsid w:val="00C5701A"/>
    <w:rsid w:val="00C57184"/>
    <w:rsid w:val="00C572A0"/>
    <w:rsid w:val="00C57542"/>
    <w:rsid w:val="00C57676"/>
    <w:rsid w:val="00C57FEE"/>
    <w:rsid w:val="00C602B3"/>
    <w:rsid w:val="00C6078B"/>
    <w:rsid w:val="00C613E3"/>
    <w:rsid w:val="00C614EF"/>
    <w:rsid w:val="00C61C81"/>
    <w:rsid w:val="00C61F2D"/>
    <w:rsid w:val="00C62C03"/>
    <w:rsid w:val="00C62C97"/>
    <w:rsid w:val="00C635FC"/>
    <w:rsid w:val="00C63C8D"/>
    <w:rsid w:val="00C63EC6"/>
    <w:rsid w:val="00C64340"/>
    <w:rsid w:val="00C64D12"/>
    <w:rsid w:val="00C656B4"/>
    <w:rsid w:val="00C65E91"/>
    <w:rsid w:val="00C668DD"/>
    <w:rsid w:val="00C6706D"/>
    <w:rsid w:val="00C70055"/>
    <w:rsid w:val="00C70743"/>
    <w:rsid w:val="00C70958"/>
    <w:rsid w:val="00C70BFA"/>
    <w:rsid w:val="00C7102A"/>
    <w:rsid w:val="00C7184D"/>
    <w:rsid w:val="00C723B3"/>
    <w:rsid w:val="00C73215"/>
    <w:rsid w:val="00C732EF"/>
    <w:rsid w:val="00C73865"/>
    <w:rsid w:val="00C739EE"/>
    <w:rsid w:val="00C743EF"/>
    <w:rsid w:val="00C74575"/>
    <w:rsid w:val="00C758A6"/>
    <w:rsid w:val="00C7636B"/>
    <w:rsid w:val="00C7674F"/>
    <w:rsid w:val="00C76E35"/>
    <w:rsid w:val="00C77408"/>
    <w:rsid w:val="00C77E9B"/>
    <w:rsid w:val="00C80137"/>
    <w:rsid w:val="00C8082E"/>
    <w:rsid w:val="00C80F74"/>
    <w:rsid w:val="00C8103E"/>
    <w:rsid w:val="00C81601"/>
    <w:rsid w:val="00C81F1E"/>
    <w:rsid w:val="00C825F1"/>
    <w:rsid w:val="00C828EE"/>
    <w:rsid w:val="00C8314B"/>
    <w:rsid w:val="00C83425"/>
    <w:rsid w:val="00C83894"/>
    <w:rsid w:val="00C84281"/>
    <w:rsid w:val="00C84995"/>
    <w:rsid w:val="00C850B5"/>
    <w:rsid w:val="00C857B8"/>
    <w:rsid w:val="00C86265"/>
    <w:rsid w:val="00C86453"/>
    <w:rsid w:val="00C86A96"/>
    <w:rsid w:val="00C86B65"/>
    <w:rsid w:val="00C86BB8"/>
    <w:rsid w:val="00C87032"/>
    <w:rsid w:val="00C87CDC"/>
    <w:rsid w:val="00C90C97"/>
    <w:rsid w:val="00C91273"/>
    <w:rsid w:val="00C9202E"/>
    <w:rsid w:val="00C9247A"/>
    <w:rsid w:val="00C92520"/>
    <w:rsid w:val="00C92C67"/>
    <w:rsid w:val="00C92DBF"/>
    <w:rsid w:val="00C9496C"/>
    <w:rsid w:val="00C94F5C"/>
    <w:rsid w:val="00C95EA9"/>
    <w:rsid w:val="00C95F13"/>
    <w:rsid w:val="00C96128"/>
    <w:rsid w:val="00C96C0B"/>
    <w:rsid w:val="00C96CE2"/>
    <w:rsid w:val="00C972DF"/>
    <w:rsid w:val="00C97B5B"/>
    <w:rsid w:val="00CA054E"/>
    <w:rsid w:val="00CA05BA"/>
    <w:rsid w:val="00CA10A1"/>
    <w:rsid w:val="00CA21D5"/>
    <w:rsid w:val="00CA233A"/>
    <w:rsid w:val="00CA35B1"/>
    <w:rsid w:val="00CA3648"/>
    <w:rsid w:val="00CA3827"/>
    <w:rsid w:val="00CA3B77"/>
    <w:rsid w:val="00CA3BD9"/>
    <w:rsid w:val="00CA3EC2"/>
    <w:rsid w:val="00CA4543"/>
    <w:rsid w:val="00CA4E77"/>
    <w:rsid w:val="00CA4F9F"/>
    <w:rsid w:val="00CA50F0"/>
    <w:rsid w:val="00CA556D"/>
    <w:rsid w:val="00CA68A8"/>
    <w:rsid w:val="00CA69E7"/>
    <w:rsid w:val="00CB0C54"/>
    <w:rsid w:val="00CB11CF"/>
    <w:rsid w:val="00CB134A"/>
    <w:rsid w:val="00CB2049"/>
    <w:rsid w:val="00CB3161"/>
    <w:rsid w:val="00CB403B"/>
    <w:rsid w:val="00CB4BE5"/>
    <w:rsid w:val="00CB593E"/>
    <w:rsid w:val="00CB5942"/>
    <w:rsid w:val="00CB638E"/>
    <w:rsid w:val="00CB67F5"/>
    <w:rsid w:val="00CB6A57"/>
    <w:rsid w:val="00CB6D9B"/>
    <w:rsid w:val="00CB6DB9"/>
    <w:rsid w:val="00CB7B1A"/>
    <w:rsid w:val="00CC101E"/>
    <w:rsid w:val="00CC2332"/>
    <w:rsid w:val="00CC25C4"/>
    <w:rsid w:val="00CC308E"/>
    <w:rsid w:val="00CC35B2"/>
    <w:rsid w:val="00CC40A1"/>
    <w:rsid w:val="00CC420E"/>
    <w:rsid w:val="00CC479F"/>
    <w:rsid w:val="00CC5039"/>
    <w:rsid w:val="00CC6009"/>
    <w:rsid w:val="00CC611E"/>
    <w:rsid w:val="00CC6457"/>
    <w:rsid w:val="00CC6B41"/>
    <w:rsid w:val="00CC6C85"/>
    <w:rsid w:val="00CC719C"/>
    <w:rsid w:val="00CC73AD"/>
    <w:rsid w:val="00CC7469"/>
    <w:rsid w:val="00CC76A3"/>
    <w:rsid w:val="00CC77C9"/>
    <w:rsid w:val="00CC79DE"/>
    <w:rsid w:val="00CD0161"/>
    <w:rsid w:val="00CD23BC"/>
    <w:rsid w:val="00CD2989"/>
    <w:rsid w:val="00CD3982"/>
    <w:rsid w:val="00CD3F9A"/>
    <w:rsid w:val="00CD439E"/>
    <w:rsid w:val="00CD5031"/>
    <w:rsid w:val="00CD505A"/>
    <w:rsid w:val="00CD5148"/>
    <w:rsid w:val="00CD5209"/>
    <w:rsid w:val="00CD5EF3"/>
    <w:rsid w:val="00CD6266"/>
    <w:rsid w:val="00CD62DA"/>
    <w:rsid w:val="00CD7514"/>
    <w:rsid w:val="00CE099F"/>
    <w:rsid w:val="00CE276F"/>
    <w:rsid w:val="00CE2A54"/>
    <w:rsid w:val="00CE2BA0"/>
    <w:rsid w:val="00CE2E0B"/>
    <w:rsid w:val="00CE33AF"/>
    <w:rsid w:val="00CE3D49"/>
    <w:rsid w:val="00CE4017"/>
    <w:rsid w:val="00CE4B2F"/>
    <w:rsid w:val="00CE4CC8"/>
    <w:rsid w:val="00CE4FD2"/>
    <w:rsid w:val="00CE511E"/>
    <w:rsid w:val="00CE5193"/>
    <w:rsid w:val="00CE53D4"/>
    <w:rsid w:val="00CE7B78"/>
    <w:rsid w:val="00CF0477"/>
    <w:rsid w:val="00CF04A7"/>
    <w:rsid w:val="00CF0733"/>
    <w:rsid w:val="00CF0BD5"/>
    <w:rsid w:val="00CF0DAF"/>
    <w:rsid w:val="00CF1C2B"/>
    <w:rsid w:val="00CF2D17"/>
    <w:rsid w:val="00CF4566"/>
    <w:rsid w:val="00CF460E"/>
    <w:rsid w:val="00CF5114"/>
    <w:rsid w:val="00CF5564"/>
    <w:rsid w:val="00CF71C0"/>
    <w:rsid w:val="00D001A7"/>
    <w:rsid w:val="00D01260"/>
    <w:rsid w:val="00D02F09"/>
    <w:rsid w:val="00D0369C"/>
    <w:rsid w:val="00D04613"/>
    <w:rsid w:val="00D049B7"/>
    <w:rsid w:val="00D04EF4"/>
    <w:rsid w:val="00D05271"/>
    <w:rsid w:val="00D07386"/>
    <w:rsid w:val="00D07A05"/>
    <w:rsid w:val="00D07BEC"/>
    <w:rsid w:val="00D101B5"/>
    <w:rsid w:val="00D10285"/>
    <w:rsid w:val="00D1044E"/>
    <w:rsid w:val="00D106BF"/>
    <w:rsid w:val="00D1245A"/>
    <w:rsid w:val="00D1315B"/>
    <w:rsid w:val="00D1345C"/>
    <w:rsid w:val="00D140C6"/>
    <w:rsid w:val="00D14366"/>
    <w:rsid w:val="00D14467"/>
    <w:rsid w:val="00D14B7D"/>
    <w:rsid w:val="00D14F07"/>
    <w:rsid w:val="00D15092"/>
    <w:rsid w:val="00D1562C"/>
    <w:rsid w:val="00D15B26"/>
    <w:rsid w:val="00D15C77"/>
    <w:rsid w:val="00D161B7"/>
    <w:rsid w:val="00D17DF1"/>
    <w:rsid w:val="00D210C9"/>
    <w:rsid w:val="00D2160E"/>
    <w:rsid w:val="00D21B8B"/>
    <w:rsid w:val="00D21CDF"/>
    <w:rsid w:val="00D228C6"/>
    <w:rsid w:val="00D2395D"/>
    <w:rsid w:val="00D23E78"/>
    <w:rsid w:val="00D24BD8"/>
    <w:rsid w:val="00D25970"/>
    <w:rsid w:val="00D25D91"/>
    <w:rsid w:val="00D26D83"/>
    <w:rsid w:val="00D26E92"/>
    <w:rsid w:val="00D27575"/>
    <w:rsid w:val="00D2773B"/>
    <w:rsid w:val="00D30E33"/>
    <w:rsid w:val="00D31149"/>
    <w:rsid w:val="00D312A4"/>
    <w:rsid w:val="00D31B85"/>
    <w:rsid w:val="00D320A1"/>
    <w:rsid w:val="00D32876"/>
    <w:rsid w:val="00D329DC"/>
    <w:rsid w:val="00D33029"/>
    <w:rsid w:val="00D333AD"/>
    <w:rsid w:val="00D33680"/>
    <w:rsid w:val="00D33858"/>
    <w:rsid w:val="00D3503A"/>
    <w:rsid w:val="00D357E8"/>
    <w:rsid w:val="00D36B25"/>
    <w:rsid w:val="00D36D49"/>
    <w:rsid w:val="00D37643"/>
    <w:rsid w:val="00D4048A"/>
    <w:rsid w:val="00D40914"/>
    <w:rsid w:val="00D414EE"/>
    <w:rsid w:val="00D41AAB"/>
    <w:rsid w:val="00D41E9D"/>
    <w:rsid w:val="00D41ECA"/>
    <w:rsid w:val="00D42390"/>
    <w:rsid w:val="00D424EB"/>
    <w:rsid w:val="00D445E8"/>
    <w:rsid w:val="00D447CD"/>
    <w:rsid w:val="00D450DF"/>
    <w:rsid w:val="00D454BA"/>
    <w:rsid w:val="00D4577F"/>
    <w:rsid w:val="00D46227"/>
    <w:rsid w:val="00D4638E"/>
    <w:rsid w:val="00D46429"/>
    <w:rsid w:val="00D46607"/>
    <w:rsid w:val="00D46E0C"/>
    <w:rsid w:val="00D46F2F"/>
    <w:rsid w:val="00D47926"/>
    <w:rsid w:val="00D47EBC"/>
    <w:rsid w:val="00D50383"/>
    <w:rsid w:val="00D506EF"/>
    <w:rsid w:val="00D535EF"/>
    <w:rsid w:val="00D539FF"/>
    <w:rsid w:val="00D53C5A"/>
    <w:rsid w:val="00D53C5F"/>
    <w:rsid w:val="00D54964"/>
    <w:rsid w:val="00D550C9"/>
    <w:rsid w:val="00D56A97"/>
    <w:rsid w:val="00D57370"/>
    <w:rsid w:val="00D600C8"/>
    <w:rsid w:val="00D600FD"/>
    <w:rsid w:val="00D60352"/>
    <w:rsid w:val="00D6237B"/>
    <w:rsid w:val="00D62A2E"/>
    <w:rsid w:val="00D63CD8"/>
    <w:rsid w:val="00D66172"/>
    <w:rsid w:val="00D668DC"/>
    <w:rsid w:val="00D66B76"/>
    <w:rsid w:val="00D66B92"/>
    <w:rsid w:val="00D6734B"/>
    <w:rsid w:val="00D674B3"/>
    <w:rsid w:val="00D67A88"/>
    <w:rsid w:val="00D70085"/>
    <w:rsid w:val="00D70502"/>
    <w:rsid w:val="00D70DBB"/>
    <w:rsid w:val="00D71333"/>
    <w:rsid w:val="00D71B73"/>
    <w:rsid w:val="00D7334C"/>
    <w:rsid w:val="00D734A6"/>
    <w:rsid w:val="00D73700"/>
    <w:rsid w:val="00D75D8A"/>
    <w:rsid w:val="00D76812"/>
    <w:rsid w:val="00D76F1E"/>
    <w:rsid w:val="00D770FE"/>
    <w:rsid w:val="00D772FD"/>
    <w:rsid w:val="00D807F8"/>
    <w:rsid w:val="00D80E2B"/>
    <w:rsid w:val="00D8107D"/>
    <w:rsid w:val="00D818EF"/>
    <w:rsid w:val="00D82BFD"/>
    <w:rsid w:val="00D82E2B"/>
    <w:rsid w:val="00D82FD4"/>
    <w:rsid w:val="00D83AF0"/>
    <w:rsid w:val="00D83DC5"/>
    <w:rsid w:val="00D83E9D"/>
    <w:rsid w:val="00D84013"/>
    <w:rsid w:val="00D844E2"/>
    <w:rsid w:val="00D856B7"/>
    <w:rsid w:val="00D85FD8"/>
    <w:rsid w:val="00D864BE"/>
    <w:rsid w:val="00D86FC7"/>
    <w:rsid w:val="00D87E2A"/>
    <w:rsid w:val="00D90C11"/>
    <w:rsid w:val="00D915E8"/>
    <w:rsid w:val="00D91E25"/>
    <w:rsid w:val="00D92765"/>
    <w:rsid w:val="00D927EC"/>
    <w:rsid w:val="00D92AD7"/>
    <w:rsid w:val="00D92D21"/>
    <w:rsid w:val="00D92F09"/>
    <w:rsid w:val="00D93535"/>
    <w:rsid w:val="00D9414E"/>
    <w:rsid w:val="00D942BE"/>
    <w:rsid w:val="00D945AF"/>
    <w:rsid w:val="00D94999"/>
    <w:rsid w:val="00D94C7D"/>
    <w:rsid w:val="00D94DEA"/>
    <w:rsid w:val="00D9557D"/>
    <w:rsid w:val="00D95FE0"/>
    <w:rsid w:val="00D9657A"/>
    <w:rsid w:val="00D96839"/>
    <w:rsid w:val="00D969CF"/>
    <w:rsid w:val="00D96E6F"/>
    <w:rsid w:val="00D96FB0"/>
    <w:rsid w:val="00D9723C"/>
    <w:rsid w:val="00D97A07"/>
    <w:rsid w:val="00DA123E"/>
    <w:rsid w:val="00DA13B9"/>
    <w:rsid w:val="00DA1B76"/>
    <w:rsid w:val="00DA26F8"/>
    <w:rsid w:val="00DA2816"/>
    <w:rsid w:val="00DA2FE5"/>
    <w:rsid w:val="00DA3531"/>
    <w:rsid w:val="00DA3A92"/>
    <w:rsid w:val="00DA4634"/>
    <w:rsid w:val="00DA4725"/>
    <w:rsid w:val="00DA746F"/>
    <w:rsid w:val="00DA750E"/>
    <w:rsid w:val="00DB06D3"/>
    <w:rsid w:val="00DB0D3B"/>
    <w:rsid w:val="00DB167E"/>
    <w:rsid w:val="00DB1F3E"/>
    <w:rsid w:val="00DB2374"/>
    <w:rsid w:val="00DB2DB4"/>
    <w:rsid w:val="00DB422A"/>
    <w:rsid w:val="00DB456E"/>
    <w:rsid w:val="00DB45DD"/>
    <w:rsid w:val="00DB4BD2"/>
    <w:rsid w:val="00DB5667"/>
    <w:rsid w:val="00DB62D8"/>
    <w:rsid w:val="00DB6CA7"/>
    <w:rsid w:val="00DB6CC1"/>
    <w:rsid w:val="00DB754C"/>
    <w:rsid w:val="00DB770C"/>
    <w:rsid w:val="00DB7D27"/>
    <w:rsid w:val="00DC031B"/>
    <w:rsid w:val="00DC10DD"/>
    <w:rsid w:val="00DC15DB"/>
    <w:rsid w:val="00DC1D63"/>
    <w:rsid w:val="00DC2961"/>
    <w:rsid w:val="00DC2B78"/>
    <w:rsid w:val="00DC379F"/>
    <w:rsid w:val="00DC3A5B"/>
    <w:rsid w:val="00DC3F89"/>
    <w:rsid w:val="00DC43D0"/>
    <w:rsid w:val="00DC473A"/>
    <w:rsid w:val="00DC47EE"/>
    <w:rsid w:val="00DC4CF6"/>
    <w:rsid w:val="00DC4F03"/>
    <w:rsid w:val="00DC5678"/>
    <w:rsid w:val="00DC57C2"/>
    <w:rsid w:val="00DC593B"/>
    <w:rsid w:val="00DC7176"/>
    <w:rsid w:val="00DC71DC"/>
    <w:rsid w:val="00DC78BB"/>
    <w:rsid w:val="00DD053A"/>
    <w:rsid w:val="00DD090E"/>
    <w:rsid w:val="00DD168C"/>
    <w:rsid w:val="00DD1E3F"/>
    <w:rsid w:val="00DD316F"/>
    <w:rsid w:val="00DD3BD6"/>
    <w:rsid w:val="00DD43FF"/>
    <w:rsid w:val="00DD49E9"/>
    <w:rsid w:val="00DD5C7E"/>
    <w:rsid w:val="00DD6AE5"/>
    <w:rsid w:val="00DD6CE0"/>
    <w:rsid w:val="00DD7477"/>
    <w:rsid w:val="00DD7739"/>
    <w:rsid w:val="00DD7CFE"/>
    <w:rsid w:val="00DD7D75"/>
    <w:rsid w:val="00DE083B"/>
    <w:rsid w:val="00DE0BDA"/>
    <w:rsid w:val="00DE0C53"/>
    <w:rsid w:val="00DE100A"/>
    <w:rsid w:val="00DE1ED3"/>
    <w:rsid w:val="00DE1F7F"/>
    <w:rsid w:val="00DE26E8"/>
    <w:rsid w:val="00DE2F2E"/>
    <w:rsid w:val="00DE38BD"/>
    <w:rsid w:val="00DE39D0"/>
    <w:rsid w:val="00DE3B09"/>
    <w:rsid w:val="00DE48D9"/>
    <w:rsid w:val="00DE5093"/>
    <w:rsid w:val="00DE6290"/>
    <w:rsid w:val="00DE639D"/>
    <w:rsid w:val="00DE6872"/>
    <w:rsid w:val="00DE6A75"/>
    <w:rsid w:val="00DE6CF6"/>
    <w:rsid w:val="00DE7089"/>
    <w:rsid w:val="00DE7B5E"/>
    <w:rsid w:val="00DF0C5B"/>
    <w:rsid w:val="00DF0DD5"/>
    <w:rsid w:val="00DF15F1"/>
    <w:rsid w:val="00DF170E"/>
    <w:rsid w:val="00DF18CD"/>
    <w:rsid w:val="00DF1926"/>
    <w:rsid w:val="00DF196E"/>
    <w:rsid w:val="00DF20E5"/>
    <w:rsid w:val="00DF225B"/>
    <w:rsid w:val="00DF27EA"/>
    <w:rsid w:val="00DF2961"/>
    <w:rsid w:val="00DF41FC"/>
    <w:rsid w:val="00DF424C"/>
    <w:rsid w:val="00DF4354"/>
    <w:rsid w:val="00DF43D9"/>
    <w:rsid w:val="00DF6472"/>
    <w:rsid w:val="00DF64BD"/>
    <w:rsid w:val="00DF660C"/>
    <w:rsid w:val="00DF687E"/>
    <w:rsid w:val="00DF6D0B"/>
    <w:rsid w:val="00DF764C"/>
    <w:rsid w:val="00DF7A7F"/>
    <w:rsid w:val="00E01F74"/>
    <w:rsid w:val="00E024F3"/>
    <w:rsid w:val="00E03196"/>
    <w:rsid w:val="00E03FA8"/>
    <w:rsid w:val="00E04932"/>
    <w:rsid w:val="00E04EB3"/>
    <w:rsid w:val="00E05ADA"/>
    <w:rsid w:val="00E0617C"/>
    <w:rsid w:val="00E065D5"/>
    <w:rsid w:val="00E0663C"/>
    <w:rsid w:val="00E07043"/>
    <w:rsid w:val="00E07594"/>
    <w:rsid w:val="00E1032C"/>
    <w:rsid w:val="00E10C02"/>
    <w:rsid w:val="00E1123E"/>
    <w:rsid w:val="00E12650"/>
    <w:rsid w:val="00E149F1"/>
    <w:rsid w:val="00E158D5"/>
    <w:rsid w:val="00E15D87"/>
    <w:rsid w:val="00E178BF"/>
    <w:rsid w:val="00E21167"/>
    <w:rsid w:val="00E215C1"/>
    <w:rsid w:val="00E21CB1"/>
    <w:rsid w:val="00E22233"/>
    <w:rsid w:val="00E228C3"/>
    <w:rsid w:val="00E22E0A"/>
    <w:rsid w:val="00E230B5"/>
    <w:rsid w:val="00E23608"/>
    <w:rsid w:val="00E242F4"/>
    <w:rsid w:val="00E245A4"/>
    <w:rsid w:val="00E268CE"/>
    <w:rsid w:val="00E26F00"/>
    <w:rsid w:val="00E2702E"/>
    <w:rsid w:val="00E277C7"/>
    <w:rsid w:val="00E27DF0"/>
    <w:rsid w:val="00E30C5B"/>
    <w:rsid w:val="00E316DE"/>
    <w:rsid w:val="00E3338A"/>
    <w:rsid w:val="00E337CC"/>
    <w:rsid w:val="00E344DB"/>
    <w:rsid w:val="00E3541B"/>
    <w:rsid w:val="00E356B1"/>
    <w:rsid w:val="00E3582B"/>
    <w:rsid w:val="00E36170"/>
    <w:rsid w:val="00E36B35"/>
    <w:rsid w:val="00E37138"/>
    <w:rsid w:val="00E379AE"/>
    <w:rsid w:val="00E4035F"/>
    <w:rsid w:val="00E4105C"/>
    <w:rsid w:val="00E41547"/>
    <w:rsid w:val="00E42DBB"/>
    <w:rsid w:val="00E4315D"/>
    <w:rsid w:val="00E432D4"/>
    <w:rsid w:val="00E43574"/>
    <w:rsid w:val="00E43CE9"/>
    <w:rsid w:val="00E441BE"/>
    <w:rsid w:val="00E4464F"/>
    <w:rsid w:val="00E45D22"/>
    <w:rsid w:val="00E466D7"/>
    <w:rsid w:val="00E4683D"/>
    <w:rsid w:val="00E46E44"/>
    <w:rsid w:val="00E47E0A"/>
    <w:rsid w:val="00E50EEC"/>
    <w:rsid w:val="00E50FF2"/>
    <w:rsid w:val="00E514F8"/>
    <w:rsid w:val="00E51837"/>
    <w:rsid w:val="00E52042"/>
    <w:rsid w:val="00E52AB2"/>
    <w:rsid w:val="00E52B69"/>
    <w:rsid w:val="00E52B71"/>
    <w:rsid w:val="00E5392A"/>
    <w:rsid w:val="00E53CE3"/>
    <w:rsid w:val="00E53D5B"/>
    <w:rsid w:val="00E53E4D"/>
    <w:rsid w:val="00E554C4"/>
    <w:rsid w:val="00E56393"/>
    <w:rsid w:val="00E5643E"/>
    <w:rsid w:val="00E564A6"/>
    <w:rsid w:val="00E56758"/>
    <w:rsid w:val="00E57CEF"/>
    <w:rsid w:val="00E57E57"/>
    <w:rsid w:val="00E60125"/>
    <w:rsid w:val="00E60E84"/>
    <w:rsid w:val="00E60FCB"/>
    <w:rsid w:val="00E6111C"/>
    <w:rsid w:val="00E6132E"/>
    <w:rsid w:val="00E622C4"/>
    <w:rsid w:val="00E62CB1"/>
    <w:rsid w:val="00E63173"/>
    <w:rsid w:val="00E63724"/>
    <w:rsid w:val="00E63E8D"/>
    <w:rsid w:val="00E6466A"/>
    <w:rsid w:val="00E64D19"/>
    <w:rsid w:val="00E64DA2"/>
    <w:rsid w:val="00E64FB8"/>
    <w:rsid w:val="00E65FF0"/>
    <w:rsid w:val="00E6603A"/>
    <w:rsid w:val="00E66CFE"/>
    <w:rsid w:val="00E67B19"/>
    <w:rsid w:val="00E67D77"/>
    <w:rsid w:val="00E70098"/>
    <w:rsid w:val="00E7021B"/>
    <w:rsid w:val="00E704C1"/>
    <w:rsid w:val="00E709C6"/>
    <w:rsid w:val="00E709EE"/>
    <w:rsid w:val="00E70C11"/>
    <w:rsid w:val="00E7162B"/>
    <w:rsid w:val="00E716D8"/>
    <w:rsid w:val="00E71E35"/>
    <w:rsid w:val="00E71E4B"/>
    <w:rsid w:val="00E72183"/>
    <w:rsid w:val="00E73624"/>
    <w:rsid w:val="00E73858"/>
    <w:rsid w:val="00E738BD"/>
    <w:rsid w:val="00E73E1D"/>
    <w:rsid w:val="00E74DD2"/>
    <w:rsid w:val="00E760B6"/>
    <w:rsid w:val="00E768F5"/>
    <w:rsid w:val="00E76E14"/>
    <w:rsid w:val="00E76ED9"/>
    <w:rsid w:val="00E77426"/>
    <w:rsid w:val="00E77AB4"/>
    <w:rsid w:val="00E77C52"/>
    <w:rsid w:val="00E8057B"/>
    <w:rsid w:val="00E80795"/>
    <w:rsid w:val="00E80840"/>
    <w:rsid w:val="00E808AC"/>
    <w:rsid w:val="00E80B8C"/>
    <w:rsid w:val="00E80F0B"/>
    <w:rsid w:val="00E8120F"/>
    <w:rsid w:val="00E81542"/>
    <w:rsid w:val="00E81AF8"/>
    <w:rsid w:val="00E81C71"/>
    <w:rsid w:val="00E81D3C"/>
    <w:rsid w:val="00E81DE2"/>
    <w:rsid w:val="00E826B2"/>
    <w:rsid w:val="00E8338F"/>
    <w:rsid w:val="00E83F91"/>
    <w:rsid w:val="00E842D1"/>
    <w:rsid w:val="00E8461B"/>
    <w:rsid w:val="00E84A13"/>
    <w:rsid w:val="00E853DC"/>
    <w:rsid w:val="00E860F1"/>
    <w:rsid w:val="00E86521"/>
    <w:rsid w:val="00E87167"/>
    <w:rsid w:val="00E87693"/>
    <w:rsid w:val="00E87F70"/>
    <w:rsid w:val="00E87FAE"/>
    <w:rsid w:val="00E9031D"/>
    <w:rsid w:val="00E91648"/>
    <w:rsid w:val="00E91C49"/>
    <w:rsid w:val="00E92112"/>
    <w:rsid w:val="00E924D7"/>
    <w:rsid w:val="00E93368"/>
    <w:rsid w:val="00E9395A"/>
    <w:rsid w:val="00E945E1"/>
    <w:rsid w:val="00E94653"/>
    <w:rsid w:val="00E960A6"/>
    <w:rsid w:val="00E9655E"/>
    <w:rsid w:val="00E9674E"/>
    <w:rsid w:val="00E96C6A"/>
    <w:rsid w:val="00E96ED3"/>
    <w:rsid w:val="00E97484"/>
    <w:rsid w:val="00E97FF0"/>
    <w:rsid w:val="00EA0066"/>
    <w:rsid w:val="00EA1706"/>
    <w:rsid w:val="00EA188B"/>
    <w:rsid w:val="00EA2382"/>
    <w:rsid w:val="00EA2AFD"/>
    <w:rsid w:val="00EA2DA2"/>
    <w:rsid w:val="00EA44A9"/>
    <w:rsid w:val="00EA45EF"/>
    <w:rsid w:val="00EA47A0"/>
    <w:rsid w:val="00EA4DBD"/>
    <w:rsid w:val="00EA5A48"/>
    <w:rsid w:val="00EA68A8"/>
    <w:rsid w:val="00EA6A67"/>
    <w:rsid w:val="00EA6DEF"/>
    <w:rsid w:val="00EA7959"/>
    <w:rsid w:val="00EA7A95"/>
    <w:rsid w:val="00EA7D81"/>
    <w:rsid w:val="00EB08D2"/>
    <w:rsid w:val="00EB0BB8"/>
    <w:rsid w:val="00EB0E2D"/>
    <w:rsid w:val="00EB138A"/>
    <w:rsid w:val="00EB1B1B"/>
    <w:rsid w:val="00EB2B46"/>
    <w:rsid w:val="00EB3006"/>
    <w:rsid w:val="00EB30BF"/>
    <w:rsid w:val="00EB330F"/>
    <w:rsid w:val="00EB36A5"/>
    <w:rsid w:val="00EB3B25"/>
    <w:rsid w:val="00EB4A6B"/>
    <w:rsid w:val="00EB52FC"/>
    <w:rsid w:val="00EB5956"/>
    <w:rsid w:val="00EB59B2"/>
    <w:rsid w:val="00EB6221"/>
    <w:rsid w:val="00EB64D9"/>
    <w:rsid w:val="00EC0031"/>
    <w:rsid w:val="00EC0E75"/>
    <w:rsid w:val="00EC1384"/>
    <w:rsid w:val="00EC1807"/>
    <w:rsid w:val="00EC2403"/>
    <w:rsid w:val="00EC24A9"/>
    <w:rsid w:val="00EC34AA"/>
    <w:rsid w:val="00EC38DA"/>
    <w:rsid w:val="00EC41FF"/>
    <w:rsid w:val="00EC554F"/>
    <w:rsid w:val="00EC5947"/>
    <w:rsid w:val="00EC6164"/>
    <w:rsid w:val="00EC6452"/>
    <w:rsid w:val="00EC646B"/>
    <w:rsid w:val="00EC6ECC"/>
    <w:rsid w:val="00EC6FB6"/>
    <w:rsid w:val="00EC7140"/>
    <w:rsid w:val="00EC7A9D"/>
    <w:rsid w:val="00EC7D2D"/>
    <w:rsid w:val="00ED074B"/>
    <w:rsid w:val="00ED0D1E"/>
    <w:rsid w:val="00ED1A35"/>
    <w:rsid w:val="00ED28C0"/>
    <w:rsid w:val="00ED2F22"/>
    <w:rsid w:val="00ED39CD"/>
    <w:rsid w:val="00ED39E1"/>
    <w:rsid w:val="00ED3AD8"/>
    <w:rsid w:val="00ED46E5"/>
    <w:rsid w:val="00ED49AC"/>
    <w:rsid w:val="00ED4BDB"/>
    <w:rsid w:val="00ED596B"/>
    <w:rsid w:val="00ED5D90"/>
    <w:rsid w:val="00ED70A1"/>
    <w:rsid w:val="00ED72B1"/>
    <w:rsid w:val="00ED7327"/>
    <w:rsid w:val="00EE015A"/>
    <w:rsid w:val="00EE01F4"/>
    <w:rsid w:val="00EE01F7"/>
    <w:rsid w:val="00EE0366"/>
    <w:rsid w:val="00EE094B"/>
    <w:rsid w:val="00EE0B03"/>
    <w:rsid w:val="00EE0E0D"/>
    <w:rsid w:val="00EE1D0D"/>
    <w:rsid w:val="00EE2114"/>
    <w:rsid w:val="00EE21D2"/>
    <w:rsid w:val="00EE23AE"/>
    <w:rsid w:val="00EE3A47"/>
    <w:rsid w:val="00EE3B35"/>
    <w:rsid w:val="00EE3C68"/>
    <w:rsid w:val="00EE42E9"/>
    <w:rsid w:val="00EE4433"/>
    <w:rsid w:val="00EE5248"/>
    <w:rsid w:val="00EE571B"/>
    <w:rsid w:val="00EE753A"/>
    <w:rsid w:val="00EE79EC"/>
    <w:rsid w:val="00EE7AC6"/>
    <w:rsid w:val="00EF011D"/>
    <w:rsid w:val="00EF0C8A"/>
    <w:rsid w:val="00EF13EF"/>
    <w:rsid w:val="00EF2727"/>
    <w:rsid w:val="00EF2D09"/>
    <w:rsid w:val="00EF347E"/>
    <w:rsid w:val="00EF368C"/>
    <w:rsid w:val="00EF36F9"/>
    <w:rsid w:val="00EF3C87"/>
    <w:rsid w:val="00EF3E8C"/>
    <w:rsid w:val="00EF3EB1"/>
    <w:rsid w:val="00EF4669"/>
    <w:rsid w:val="00EF501F"/>
    <w:rsid w:val="00EF774C"/>
    <w:rsid w:val="00EF7A40"/>
    <w:rsid w:val="00F00131"/>
    <w:rsid w:val="00F0037B"/>
    <w:rsid w:val="00F012BC"/>
    <w:rsid w:val="00F0246C"/>
    <w:rsid w:val="00F029F5"/>
    <w:rsid w:val="00F02D50"/>
    <w:rsid w:val="00F03260"/>
    <w:rsid w:val="00F03FB2"/>
    <w:rsid w:val="00F041E5"/>
    <w:rsid w:val="00F050F4"/>
    <w:rsid w:val="00F05A2D"/>
    <w:rsid w:val="00F05AF3"/>
    <w:rsid w:val="00F05C6C"/>
    <w:rsid w:val="00F06227"/>
    <w:rsid w:val="00F062CF"/>
    <w:rsid w:val="00F0639B"/>
    <w:rsid w:val="00F06627"/>
    <w:rsid w:val="00F06EE9"/>
    <w:rsid w:val="00F06F67"/>
    <w:rsid w:val="00F078F0"/>
    <w:rsid w:val="00F07990"/>
    <w:rsid w:val="00F10435"/>
    <w:rsid w:val="00F10709"/>
    <w:rsid w:val="00F1089A"/>
    <w:rsid w:val="00F108D3"/>
    <w:rsid w:val="00F1114F"/>
    <w:rsid w:val="00F118D2"/>
    <w:rsid w:val="00F12116"/>
    <w:rsid w:val="00F13779"/>
    <w:rsid w:val="00F13EBB"/>
    <w:rsid w:val="00F14515"/>
    <w:rsid w:val="00F14A82"/>
    <w:rsid w:val="00F151F5"/>
    <w:rsid w:val="00F1642A"/>
    <w:rsid w:val="00F166F7"/>
    <w:rsid w:val="00F16AB3"/>
    <w:rsid w:val="00F16E7E"/>
    <w:rsid w:val="00F17A0D"/>
    <w:rsid w:val="00F20A4D"/>
    <w:rsid w:val="00F20B26"/>
    <w:rsid w:val="00F21169"/>
    <w:rsid w:val="00F2151F"/>
    <w:rsid w:val="00F215EF"/>
    <w:rsid w:val="00F21642"/>
    <w:rsid w:val="00F224BA"/>
    <w:rsid w:val="00F22959"/>
    <w:rsid w:val="00F22FFF"/>
    <w:rsid w:val="00F231C0"/>
    <w:rsid w:val="00F2333B"/>
    <w:rsid w:val="00F23BDE"/>
    <w:rsid w:val="00F243BD"/>
    <w:rsid w:val="00F24B5E"/>
    <w:rsid w:val="00F24B93"/>
    <w:rsid w:val="00F251E1"/>
    <w:rsid w:val="00F260C3"/>
    <w:rsid w:val="00F262C2"/>
    <w:rsid w:val="00F263C0"/>
    <w:rsid w:val="00F26A93"/>
    <w:rsid w:val="00F274D2"/>
    <w:rsid w:val="00F27A06"/>
    <w:rsid w:val="00F27EFA"/>
    <w:rsid w:val="00F27F93"/>
    <w:rsid w:val="00F30437"/>
    <w:rsid w:val="00F3085B"/>
    <w:rsid w:val="00F30895"/>
    <w:rsid w:val="00F31567"/>
    <w:rsid w:val="00F32B5D"/>
    <w:rsid w:val="00F3304C"/>
    <w:rsid w:val="00F3354C"/>
    <w:rsid w:val="00F33713"/>
    <w:rsid w:val="00F352C7"/>
    <w:rsid w:val="00F35801"/>
    <w:rsid w:val="00F363A5"/>
    <w:rsid w:val="00F36794"/>
    <w:rsid w:val="00F36AC2"/>
    <w:rsid w:val="00F374F3"/>
    <w:rsid w:val="00F4122B"/>
    <w:rsid w:val="00F41537"/>
    <w:rsid w:val="00F4168C"/>
    <w:rsid w:val="00F416F0"/>
    <w:rsid w:val="00F41D05"/>
    <w:rsid w:val="00F42674"/>
    <w:rsid w:val="00F428B3"/>
    <w:rsid w:val="00F42E5C"/>
    <w:rsid w:val="00F431E0"/>
    <w:rsid w:val="00F4500C"/>
    <w:rsid w:val="00F45ECA"/>
    <w:rsid w:val="00F465A2"/>
    <w:rsid w:val="00F475F4"/>
    <w:rsid w:val="00F47F43"/>
    <w:rsid w:val="00F50EC5"/>
    <w:rsid w:val="00F51032"/>
    <w:rsid w:val="00F514F5"/>
    <w:rsid w:val="00F52050"/>
    <w:rsid w:val="00F5297F"/>
    <w:rsid w:val="00F529DD"/>
    <w:rsid w:val="00F52D85"/>
    <w:rsid w:val="00F54A8C"/>
    <w:rsid w:val="00F54DEE"/>
    <w:rsid w:val="00F55C1F"/>
    <w:rsid w:val="00F55D74"/>
    <w:rsid w:val="00F5611A"/>
    <w:rsid w:val="00F5641B"/>
    <w:rsid w:val="00F564BC"/>
    <w:rsid w:val="00F575BD"/>
    <w:rsid w:val="00F605C2"/>
    <w:rsid w:val="00F60700"/>
    <w:rsid w:val="00F6074A"/>
    <w:rsid w:val="00F611DF"/>
    <w:rsid w:val="00F615D6"/>
    <w:rsid w:val="00F620C6"/>
    <w:rsid w:val="00F62941"/>
    <w:rsid w:val="00F62E71"/>
    <w:rsid w:val="00F6385A"/>
    <w:rsid w:val="00F63F35"/>
    <w:rsid w:val="00F64DEE"/>
    <w:rsid w:val="00F64E4E"/>
    <w:rsid w:val="00F652EB"/>
    <w:rsid w:val="00F6558A"/>
    <w:rsid w:val="00F66748"/>
    <w:rsid w:val="00F66D50"/>
    <w:rsid w:val="00F6757A"/>
    <w:rsid w:val="00F6781A"/>
    <w:rsid w:val="00F70229"/>
    <w:rsid w:val="00F70520"/>
    <w:rsid w:val="00F70725"/>
    <w:rsid w:val="00F70C86"/>
    <w:rsid w:val="00F70E8F"/>
    <w:rsid w:val="00F721A7"/>
    <w:rsid w:val="00F72988"/>
    <w:rsid w:val="00F72D2B"/>
    <w:rsid w:val="00F72F55"/>
    <w:rsid w:val="00F734F2"/>
    <w:rsid w:val="00F7361B"/>
    <w:rsid w:val="00F74170"/>
    <w:rsid w:val="00F75F75"/>
    <w:rsid w:val="00F7625C"/>
    <w:rsid w:val="00F7669A"/>
    <w:rsid w:val="00F767DB"/>
    <w:rsid w:val="00F778AF"/>
    <w:rsid w:val="00F80005"/>
    <w:rsid w:val="00F80E77"/>
    <w:rsid w:val="00F81FD4"/>
    <w:rsid w:val="00F82053"/>
    <w:rsid w:val="00F82259"/>
    <w:rsid w:val="00F829FE"/>
    <w:rsid w:val="00F82A2B"/>
    <w:rsid w:val="00F83648"/>
    <w:rsid w:val="00F839CF"/>
    <w:rsid w:val="00F83AD3"/>
    <w:rsid w:val="00F83E5D"/>
    <w:rsid w:val="00F845B0"/>
    <w:rsid w:val="00F85019"/>
    <w:rsid w:val="00F850A6"/>
    <w:rsid w:val="00F85214"/>
    <w:rsid w:val="00F858C7"/>
    <w:rsid w:val="00F861FA"/>
    <w:rsid w:val="00F86C1B"/>
    <w:rsid w:val="00F8795B"/>
    <w:rsid w:val="00F87A82"/>
    <w:rsid w:val="00F87C6F"/>
    <w:rsid w:val="00F87CF2"/>
    <w:rsid w:val="00F87E6C"/>
    <w:rsid w:val="00F9052A"/>
    <w:rsid w:val="00F90869"/>
    <w:rsid w:val="00F90EAC"/>
    <w:rsid w:val="00F9273E"/>
    <w:rsid w:val="00F952E2"/>
    <w:rsid w:val="00F95A09"/>
    <w:rsid w:val="00F95F00"/>
    <w:rsid w:val="00F965D8"/>
    <w:rsid w:val="00F966DE"/>
    <w:rsid w:val="00F96E6B"/>
    <w:rsid w:val="00F97501"/>
    <w:rsid w:val="00F97FC1"/>
    <w:rsid w:val="00FA10D2"/>
    <w:rsid w:val="00FA13A5"/>
    <w:rsid w:val="00FA186F"/>
    <w:rsid w:val="00FA226D"/>
    <w:rsid w:val="00FA2970"/>
    <w:rsid w:val="00FA2AE8"/>
    <w:rsid w:val="00FA2FD9"/>
    <w:rsid w:val="00FA39BF"/>
    <w:rsid w:val="00FA3C56"/>
    <w:rsid w:val="00FA44FF"/>
    <w:rsid w:val="00FA55D5"/>
    <w:rsid w:val="00FA62AF"/>
    <w:rsid w:val="00FA6670"/>
    <w:rsid w:val="00FA70E2"/>
    <w:rsid w:val="00FA74B0"/>
    <w:rsid w:val="00FA7C02"/>
    <w:rsid w:val="00FB0CC6"/>
    <w:rsid w:val="00FB255E"/>
    <w:rsid w:val="00FB29DB"/>
    <w:rsid w:val="00FB2C76"/>
    <w:rsid w:val="00FB2E28"/>
    <w:rsid w:val="00FB3521"/>
    <w:rsid w:val="00FB3647"/>
    <w:rsid w:val="00FB3B16"/>
    <w:rsid w:val="00FB3E3E"/>
    <w:rsid w:val="00FB437B"/>
    <w:rsid w:val="00FB47E1"/>
    <w:rsid w:val="00FB4EBC"/>
    <w:rsid w:val="00FB5631"/>
    <w:rsid w:val="00FB5794"/>
    <w:rsid w:val="00FB63C3"/>
    <w:rsid w:val="00FB7C7A"/>
    <w:rsid w:val="00FC0430"/>
    <w:rsid w:val="00FC0AD8"/>
    <w:rsid w:val="00FC13AB"/>
    <w:rsid w:val="00FC1C58"/>
    <w:rsid w:val="00FC1CF3"/>
    <w:rsid w:val="00FC226F"/>
    <w:rsid w:val="00FC26E0"/>
    <w:rsid w:val="00FC2905"/>
    <w:rsid w:val="00FC388D"/>
    <w:rsid w:val="00FC3951"/>
    <w:rsid w:val="00FC42FB"/>
    <w:rsid w:val="00FC5033"/>
    <w:rsid w:val="00FC5CC4"/>
    <w:rsid w:val="00FC6E66"/>
    <w:rsid w:val="00FC7373"/>
    <w:rsid w:val="00FC7F69"/>
    <w:rsid w:val="00FD0339"/>
    <w:rsid w:val="00FD0660"/>
    <w:rsid w:val="00FD0741"/>
    <w:rsid w:val="00FD0ED7"/>
    <w:rsid w:val="00FD12AB"/>
    <w:rsid w:val="00FD1DB0"/>
    <w:rsid w:val="00FD2C53"/>
    <w:rsid w:val="00FD359B"/>
    <w:rsid w:val="00FD3B2D"/>
    <w:rsid w:val="00FD3BDD"/>
    <w:rsid w:val="00FD4988"/>
    <w:rsid w:val="00FD4989"/>
    <w:rsid w:val="00FD61CD"/>
    <w:rsid w:val="00FD6CBD"/>
    <w:rsid w:val="00FD7503"/>
    <w:rsid w:val="00FD7C21"/>
    <w:rsid w:val="00FE00EE"/>
    <w:rsid w:val="00FE07A5"/>
    <w:rsid w:val="00FE0959"/>
    <w:rsid w:val="00FE1658"/>
    <w:rsid w:val="00FE17FF"/>
    <w:rsid w:val="00FE285E"/>
    <w:rsid w:val="00FE3109"/>
    <w:rsid w:val="00FE39CA"/>
    <w:rsid w:val="00FE4374"/>
    <w:rsid w:val="00FE445D"/>
    <w:rsid w:val="00FE6F34"/>
    <w:rsid w:val="00FE6FCC"/>
    <w:rsid w:val="00FE70E2"/>
    <w:rsid w:val="00FF0221"/>
    <w:rsid w:val="00FF0F40"/>
    <w:rsid w:val="00FF13EE"/>
    <w:rsid w:val="00FF2CD5"/>
    <w:rsid w:val="00FF3BEE"/>
    <w:rsid w:val="00FF4203"/>
    <w:rsid w:val="00FF4AB6"/>
    <w:rsid w:val="00FF4DE1"/>
    <w:rsid w:val="00FF5707"/>
    <w:rsid w:val="00FF5DE5"/>
    <w:rsid w:val="00FF621B"/>
    <w:rsid w:val="00FF6315"/>
    <w:rsid w:val="00FF7533"/>
    <w:rsid w:val="00FF7976"/>
    <w:rsid w:val="00FF7A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lsdException w:name="caption" w:semiHidden="0" w:uiPriority="0" w:unhideWhenUsed="0"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Normal (Web)" w:uiPriority="0" w:qFormat="1"/>
    <w:lsdException w:name="HTML Address" w:uiPriority="0"/>
    <w:lsdException w:name="HTML Definition"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2">
    <w:name w:val="Normal"/>
    <w:qFormat/>
    <w:rsid w:val="001316BD"/>
    <w:pPr>
      <w:spacing w:after="120" w:line="276" w:lineRule="auto"/>
      <w:ind w:firstLine="567"/>
      <w:jc w:val="both"/>
    </w:pPr>
    <w:rPr>
      <w:rFonts w:ascii="Times New Roman" w:hAnsi="Times New Roman"/>
      <w:sz w:val="24"/>
      <w:szCs w:val="22"/>
      <w:lang w:eastAsia="en-US"/>
    </w:rPr>
  </w:style>
  <w:style w:type="paragraph" w:styleId="11">
    <w:name w:val="heading 1"/>
    <w:aliases w:val="Знак5"/>
    <w:basedOn w:val="a2"/>
    <w:next w:val="a2"/>
    <w:link w:val="12"/>
    <w:qFormat/>
    <w:rsid w:val="00EB0BB8"/>
    <w:pPr>
      <w:keepNext/>
      <w:keepLines/>
      <w:spacing w:before="480" w:after="0"/>
      <w:outlineLvl w:val="0"/>
    </w:pPr>
    <w:rPr>
      <w:rFonts w:eastAsia="Times New Roman"/>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2"/>
    <w:next w:val="a2"/>
    <w:link w:val="20"/>
    <w:qFormat/>
    <w:rsid w:val="00855460"/>
    <w:pPr>
      <w:keepNext/>
      <w:keepLines/>
      <w:spacing w:before="200"/>
      <w:ind w:firstLine="0"/>
      <w:jc w:val="center"/>
      <w:outlineLvl w:val="1"/>
    </w:pPr>
    <w:rPr>
      <w:rFonts w:eastAsia="Times New Roman"/>
      <w:b/>
      <w:bCs/>
      <w:caps/>
      <w:szCs w:val="26"/>
    </w:rPr>
  </w:style>
  <w:style w:type="paragraph" w:styleId="3">
    <w:name w:val="heading 3"/>
    <w:aliases w:val="Знак Знак,Знак Знак Знак"/>
    <w:next w:val="a2"/>
    <w:link w:val="30"/>
    <w:qFormat/>
    <w:rsid w:val="005B1069"/>
    <w:pPr>
      <w:keepNext/>
      <w:keepLines/>
      <w:spacing w:after="240"/>
      <w:jc w:val="center"/>
      <w:outlineLvl w:val="2"/>
    </w:pPr>
    <w:rPr>
      <w:rFonts w:ascii="Times New Roman" w:eastAsia="Times New Roman" w:hAnsi="Times New Roman"/>
      <w:bCs/>
      <w:i/>
      <w:sz w:val="28"/>
      <w:szCs w:val="24"/>
    </w:rPr>
  </w:style>
  <w:style w:type="paragraph" w:styleId="4">
    <w:name w:val="heading 4"/>
    <w:basedOn w:val="a2"/>
    <w:next w:val="a2"/>
    <w:link w:val="40"/>
    <w:qFormat/>
    <w:rsid w:val="00B53E60"/>
    <w:pPr>
      <w:keepNext/>
      <w:keepLines/>
      <w:spacing w:before="200"/>
      <w:jc w:val="center"/>
      <w:outlineLvl w:val="3"/>
    </w:pPr>
    <w:rPr>
      <w:rFonts w:eastAsia="Times New Roman"/>
      <w:b/>
      <w:iCs/>
      <w:szCs w:val="24"/>
      <w:lang w:eastAsia="ru-RU"/>
    </w:rPr>
  </w:style>
  <w:style w:type="paragraph" w:styleId="5">
    <w:name w:val="heading 5"/>
    <w:basedOn w:val="a2"/>
    <w:next w:val="a2"/>
    <w:link w:val="50"/>
    <w:qFormat/>
    <w:rsid w:val="00E215C1"/>
    <w:pPr>
      <w:keepNext/>
      <w:keepLines/>
      <w:spacing w:before="120"/>
      <w:ind w:firstLine="0"/>
      <w:jc w:val="left"/>
      <w:outlineLvl w:val="4"/>
    </w:pPr>
    <w:rPr>
      <w:rFonts w:eastAsia="Times New Roman"/>
      <w:b/>
      <w:szCs w:val="24"/>
      <w:lang w:eastAsia="ru-RU"/>
    </w:rPr>
  </w:style>
  <w:style w:type="paragraph" w:styleId="6">
    <w:name w:val="heading 6"/>
    <w:basedOn w:val="a2"/>
    <w:next w:val="a2"/>
    <w:link w:val="60"/>
    <w:qFormat/>
    <w:rsid w:val="005B1069"/>
    <w:pPr>
      <w:keepNext/>
      <w:spacing w:after="0" w:line="360" w:lineRule="auto"/>
      <w:ind w:firstLine="709"/>
      <w:jc w:val="center"/>
      <w:outlineLvl w:val="5"/>
    </w:pPr>
    <w:rPr>
      <w:rFonts w:eastAsia="Times New Roman"/>
      <w:bCs/>
      <w:i/>
      <w:iCs/>
      <w:szCs w:val="24"/>
      <w:lang w:eastAsia="ru-RU"/>
    </w:rPr>
  </w:style>
  <w:style w:type="paragraph" w:styleId="7">
    <w:name w:val="heading 7"/>
    <w:basedOn w:val="a2"/>
    <w:next w:val="a2"/>
    <w:link w:val="70"/>
    <w:qFormat/>
    <w:rsid w:val="005B1069"/>
    <w:pPr>
      <w:keepNext/>
      <w:spacing w:after="0" w:line="240" w:lineRule="auto"/>
      <w:ind w:firstLine="0"/>
      <w:outlineLvl w:val="6"/>
    </w:pPr>
    <w:rPr>
      <w:rFonts w:eastAsia="Times New Roman"/>
      <w:b/>
      <w:bCs/>
      <w:i/>
      <w:iCs/>
      <w:szCs w:val="24"/>
      <w:lang w:eastAsia="ru-RU"/>
    </w:rPr>
  </w:style>
  <w:style w:type="paragraph" w:styleId="8">
    <w:name w:val="heading 8"/>
    <w:basedOn w:val="a2"/>
    <w:next w:val="a2"/>
    <w:link w:val="80"/>
    <w:qFormat/>
    <w:rsid w:val="005B1069"/>
    <w:pPr>
      <w:keepNext/>
      <w:spacing w:after="0" w:line="360" w:lineRule="auto"/>
      <w:ind w:firstLine="709"/>
      <w:jc w:val="center"/>
      <w:outlineLvl w:val="7"/>
    </w:pPr>
    <w:rPr>
      <w:rFonts w:eastAsia="Times New Roman"/>
      <w:b/>
      <w:i/>
      <w:iCs/>
      <w:szCs w:val="24"/>
      <w:lang w:eastAsia="ru-RU"/>
    </w:rPr>
  </w:style>
  <w:style w:type="paragraph" w:styleId="9">
    <w:name w:val="heading 9"/>
    <w:basedOn w:val="a2"/>
    <w:next w:val="a2"/>
    <w:link w:val="90"/>
    <w:qFormat/>
    <w:rsid w:val="005B1069"/>
    <w:pPr>
      <w:keepNext/>
      <w:spacing w:after="0" w:line="240" w:lineRule="auto"/>
      <w:ind w:firstLine="0"/>
      <w:jc w:val="left"/>
      <w:outlineLvl w:val="8"/>
    </w:pPr>
    <w:rPr>
      <w:rFonts w:eastAsia="Times New Roman"/>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aliases w:val="Знак5 Знак"/>
    <w:basedOn w:val="a3"/>
    <w:link w:val="11"/>
    <w:rsid w:val="00EB0BB8"/>
    <w:rPr>
      <w:rFonts w:ascii="Times New Roman" w:eastAsia="Times New Roman" w:hAnsi="Times New Roman" w:cs="Times New Roman"/>
      <w:b/>
      <w:bCs/>
      <w:sz w:val="24"/>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3"/>
    <w:link w:val="2"/>
    <w:rsid w:val="00855460"/>
    <w:rPr>
      <w:rFonts w:ascii="Times New Roman" w:eastAsia="Times New Roman" w:hAnsi="Times New Roman"/>
      <w:b/>
      <w:bCs/>
      <w:caps/>
      <w:sz w:val="24"/>
      <w:szCs w:val="26"/>
      <w:lang w:eastAsia="en-US"/>
    </w:rPr>
  </w:style>
  <w:style w:type="character" w:customStyle="1" w:styleId="30">
    <w:name w:val="Заголовок 3 Знак"/>
    <w:aliases w:val="Знак Знак Знак2,Знак Знак Знак Знак1"/>
    <w:basedOn w:val="a3"/>
    <w:link w:val="3"/>
    <w:rsid w:val="005B1069"/>
    <w:rPr>
      <w:rFonts w:ascii="Times New Roman" w:eastAsia="Times New Roman" w:hAnsi="Times New Roman" w:cs="Times New Roman"/>
      <w:bCs/>
      <w:i/>
      <w:sz w:val="28"/>
      <w:szCs w:val="24"/>
      <w:lang w:val="ru-RU" w:eastAsia="ru-RU" w:bidi="ar-SA"/>
    </w:rPr>
  </w:style>
  <w:style w:type="character" w:customStyle="1" w:styleId="40">
    <w:name w:val="Заголовок 4 Знак"/>
    <w:basedOn w:val="a3"/>
    <w:link w:val="4"/>
    <w:rsid w:val="00B53E60"/>
    <w:rPr>
      <w:rFonts w:ascii="Times New Roman" w:eastAsia="Times New Roman" w:hAnsi="Times New Roman"/>
      <w:b/>
      <w:iCs/>
      <w:sz w:val="24"/>
      <w:szCs w:val="24"/>
    </w:rPr>
  </w:style>
  <w:style w:type="character" w:customStyle="1" w:styleId="50">
    <w:name w:val="Заголовок 5 Знак"/>
    <w:basedOn w:val="a3"/>
    <w:link w:val="5"/>
    <w:rsid w:val="00E215C1"/>
    <w:rPr>
      <w:rFonts w:ascii="Times New Roman" w:eastAsia="Times New Roman" w:hAnsi="Times New Roman"/>
      <w:b/>
      <w:sz w:val="24"/>
      <w:szCs w:val="24"/>
    </w:rPr>
  </w:style>
  <w:style w:type="character" w:customStyle="1" w:styleId="60">
    <w:name w:val="Заголовок 6 Знак"/>
    <w:basedOn w:val="a3"/>
    <w:link w:val="6"/>
    <w:rsid w:val="005B1069"/>
    <w:rPr>
      <w:rFonts w:ascii="Times New Roman" w:eastAsia="Times New Roman" w:hAnsi="Times New Roman" w:cs="Times New Roman"/>
      <w:bCs/>
      <w:i/>
      <w:iCs/>
      <w:sz w:val="24"/>
      <w:szCs w:val="24"/>
      <w:lang w:eastAsia="ru-RU"/>
    </w:rPr>
  </w:style>
  <w:style w:type="character" w:customStyle="1" w:styleId="70">
    <w:name w:val="Заголовок 7 Знак"/>
    <w:basedOn w:val="a3"/>
    <w:link w:val="7"/>
    <w:rsid w:val="005B1069"/>
    <w:rPr>
      <w:rFonts w:ascii="Times New Roman" w:eastAsia="Times New Roman" w:hAnsi="Times New Roman" w:cs="Times New Roman"/>
      <w:b/>
      <w:bCs/>
      <w:i/>
      <w:iCs/>
      <w:sz w:val="24"/>
      <w:szCs w:val="24"/>
      <w:lang w:eastAsia="ru-RU"/>
    </w:rPr>
  </w:style>
  <w:style w:type="character" w:customStyle="1" w:styleId="80">
    <w:name w:val="Заголовок 8 Знак"/>
    <w:basedOn w:val="a3"/>
    <w:link w:val="8"/>
    <w:rsid w:val="005B1069"/>
    <w:rPr>
      <w:rFonts w:ascii="Times New Roman" w:eastAsia="Times New Roman" w:hAnsi="Times New Roman" w:cs="Times New Roman"/>
      <w:b/>
      <w:i/>
      <w:iCs/>
      <w:sz w:val="24"/>
      <w:szCs w:val="24"/>
      <w:lang w:eastAsia="ru-RU"/>
    </w:rPr>
  </w:style>
  <w:style w:type="character" w:customStyle="1" w:styleId="90">
    <w:name w:val="Заголовок 9 Знак"/>
    <w:basedOn w:val="a3"/>
    <w:link w:val="9"/>
    <w:rsid w:val="005B1069"/>
    <w:rPr>
      <w:rFonts w:ascii="Times New Roman" w:eastAsia="Times New Roman" w:hAnsi="Times New Roman" w:cs="Times New Roman"/>
      <w:sz w:val="24"/>
      <w:szCs w:val="20"/>
      <w:lang w:eastAsia="ru-RU"/>
    </w:rPr>
  </w:style>
  <w:style w:type="paragraph" w:styleId="a6">
    <w:name w:val="Title"/>
    <w:basedOn w:val="a2"/>
    <w:next w:val="a2"/>
    <w:link w:val="a7"/>
    <w:autoRedefine/>
    <w:qFormat/>
    <w:rsid w:val="00EB0BB8"/>
    <w:pPr>
      <w:spacing w:after="300" w:line="240" w:lineRule="auto"/>
      <w:contextualSpacing/>
      <w:jc w:val="center"/>
    </w:pPr>
    <w:rPr>
      <w:rFonts w:eastAsia="Times New Roman"/>
      <w:b/>
      <w:spacing w:val="5"/>
      <w:kern w:val="28"/>
      <w:sz w:val="28"/>
      <w:szCs w:val="52"/>
    </w:rPr>
  </w:style>
  <w:style w:type="character" w:customStyle="1" w:styleId="a7">
    <w:name w:val="Название Знак"/>
    <w:basedOn w:val="a3"/>
    <w:link w:val="a6"/>
    <w:rsid w:val="00EB0BB8"/>
    <w:rPr>
      <w:rFonts w:ascii="Times New Roman" w:eastAsia="Times New Roman" w:hAnsi="Times New Roman" w:cs="Times New Roman"/>
      <w:b/>
      <w:spacing w:val="5"/>
      <w:kern w:val="28"/>
      <w:sz w:val="28"/>
      <w:szCs w:val="52"/>
    </w:rPr>
  </w:style>
  <w:style w:type="character" w:styleId="a8">
    <w:name w:val="annotation reference"/>
    <w:basedOn w:val="a3"/>
    <w:uiPriority w:val="99"/>
    <w:unhideWhenUsed/>
    <w:rsid w:val="00D21CDF"/>
    <w:rPr>
      <w:sz w:val="16"/>
      <w:szCs w:val="16"/>
    </w:rPr>
  </w:style>
  <w:style w:type="paragraph" w:styleId="a9">
    <w:name w:val="annotation text"/>
    <w:basedOn w:val="a2"/>
    <w:link w:val="aa"/>
    <w:uiPriority w:val="99"/>
    <w:unhideWhenUsed/>
    <w:rsid w:val="00D21CDF"/>
    <w:pPr>
      <w:spacing w:line="240" w:lineRule="auto"/>
    </w:pPr>
    <w:rPr>
      <w:sz w:val="20"/>
      <w:szCs w:val="20"/>
    </w:rPr>
  </w:style>
  <w:style w:type="character" w:customStyle="1" w:styleId="aa">
    <w:name w:val="Текст примечания Знак"/>
    <w:basedOn w:val="a3"/>
    <w:link w:val="a9"/>
    <w:uiPriority w:val="99"/>
    <w:rsid w:val="00D21CDF"/>
    <w:rPr>
      <w:rFonts w:ascii="Times New Roman" w:hAnsi="Times New Roman"/>
      <w:sz w:val="20"/>
      <w:szCs w:val="20"/>
    </w:rPr>
  </w:style>
  <w:style w:type="paragraph" w:styleId="ab">
    <w:name w:val="annotation subject"/>
    <w:basedOn w:val="a9"/>
    <w:next w:val="a9"/>
    <w:link w:val="ac"/>
    <w:uiPriority w:val="99"/>
    <w:semiHidden/>
    <w:unhideWhenUsed/>
    <w:rsid w:val="00D21CDF"/>
    <w:rPr>
      <w:b/>
      <w:bCs/>
    </w:rPr>
  </w:style>
  <w:style w:type="character" w:customStyle="1" w:styleId="ac">
    <w:name w:val="Тема примечания Знак"/>
    <w:basedOn w:val="aa"/>
    <w:link w:val="ab"/>
    <w:uiPriority w:val="99"/>
    <w:semiHidden/>
    <w:rsid w:val="00D21CDF"/>
    <w:rPr>
      <w:rFonts w:ascii="Times New Roman" w:hAnsi="Times New Roman"/>
      <w:b/>
      <w:bCs/>
      <w:sz w:val="20"/>
      <w:szCs w:val="20"/>
    </w:rPr>
  </w:style>
  <w:style w:type="paragraph" w:styleId="ad">
    <w:name w:val="Balloon Text"/>
    <w:basedOn w:val="a2"/>
    <w:link w:val="ae"/>
    <w:uiPriority w:val="99"/>
    <w:unhideWhenUsed/>
    <w:rsid w:val="00D21CDF"/>
    <w:pPr>
      <w:spacing w:after="0" w:line="240" w:lineRule="auto"/>
    </w:pPr>
    <w:rPr>
      <w:rFonts w:ascii="Tahoma" w:hAnsi="Tahoma" w:cs="Tahoma"/>
      <w:sz w:val="16"/>
      <w:szCs w:val="16"/>
    </w:rPr>
  </w:style>
  <w:style w:type="character" w:customStyle="1" w:styleId="ae">
    <w:name w:val="Текст выноски Знак"/>
    <w:basedOn w:val="a3"/>
    <w:link w:val="ad"/>
    <w:uiPriority w:val="99"/>
    <w:rsid w:val="00D21CDF"/>
    <w:rPr>
      <w:rFonts w:ascii="Tahoma" w:hAnsi="Tahoma" w:cs="Tahoma"/>
      <w:sz w:val="16"/>
      <w:szCs w:val="16"/>
    </w:rPr>
  </w:style>
  <w:style w:type="paragraph" w:customStyle="1" w:styleId="af">
    <w:name w:val="Название таблиц"/>
    <w:basedOn w:val="af0"/>
    <w:uiPriority w:val="99"/>
    <w:qFormat/>
    <w:rsid w:val="004D645D"/>
  </w:style>
  <w:style w:type="table" w:styleId="af1">
    <w:name w:val="Table Grid"/>
    <w:basedOn w:val="a4"/>
    <w:rsid w:val="007B2AF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2">
    <w:name w:val="Примечание"/>
    <w:basedOn w:val="a2"/>
    <w:link w:val="af3"/>
    <w:qFormat/>
    <w:rsid w:val="007B2AF0"/>
    <w:rPr>
      <w:sz w:val="20"/>
    </w:rPr>
  </w:style>
  <w:style w:type="character" w:customStyle="1" w:styleId="af3">
    <w:name w:val="Примечание Знак"/>
    <w:basedOn w:val="a3"/>
    <w:link w:val="af2"/>
    <w:rsid w:val="007B2AF0"/>
    <w:rPr>
      <w:rFonts w:ascii="Times New Roman" w:hAnsi="Times New Roman"/>
      <w:sz w:val="20"/>
    </w:rPr>
  </w:style>
  <w:style w:type="character" w:customStyle="1" w:styleId="apple-converted-space">
    <w:name w:val="apple-converted-space"/>
    <w:basedOn w:val="a3"/>
    <w:rsid w:val="00362D93"/>
  </w:style>
  <w:style w:type="character" w:styleId="af4">
    <w:name w:val="Hyperlink"/>
    <w:basedOn w:val="a3"/>
    <w:uiPriority w:val="99"/>
    <w:unhideWhenUsed/>
    <w:rsid w:val="00362D93"/>
    <w:rPr>
      <w:color w:val="0000FF"/>
      <w:u w:val="single"/>
    </w:rPr>
  </w:style>
  <w:style w:type="paragraph" w:styleId="af5">
    <w:name w:val="Normal (Web)"/>
    <w:aliases w:val="Обычный (Web)"/>
    <w:basedOn w:val="a2"/>
    <w:unhideWhenUsed/>
    <w:qFormat/>
    <w:rsid w:val="00731CB3"/>
    <w:pPr>
      <w:spacing w:before="100" w:beforeAutospacing="1" w:after="100" w:afterAutospacing="1" w:line="240" w:lineRule="auto"/>
      <w:ind w:firstLine="0"/>
      <w:jc w:val="left"/>
    </w:pPr>
    <w:rPr>
      <w:rFonts w:eastAsia="Times New Roman"/>
      <w:szCs w:val="24"/>
      <w:lang w:eastAsia="ru-RU"/>
    </w:rPr>
  </w:style>
  <w:style w:type="paragraph" w:styleId="af6">
    <w:name w:val="List Paragraph"/>
    <w:aliases w:val="Ненумерованный список"/>
    <w:basedOn w:val="a2"/>
    <w:uiPriority w:val="34"/>
    <w:qFormat/>
    <w:rsid w:val="00006CF0"/>
    <w:pPr>
      <w:spacing w:after="0"/>
      <w:ind w:left="720" w:firstLine="0"/>
      <w:contextualSpacing/>
    </w:pPr>
    <w:rPr>
      <w:rFonts w:eastAsia="Times New Roman"/>
      <w:szCs w:val="24"/>
      <w:lang w:eastAsia="ru-RU"/>
    </w:rPr>
  </w:style>
  <w:style w:type="paragraph" w:customStyle="1" w:styleId="13">
    <w:name w:val="Без интервала1"/>
    <w:link w:val="NoSpacingChar"/>
    <w:rsid w:val="0072685F"/>
    <w:rPr>
      <w:rFonts w:ascii="Times New Roman" w:eastAsia="Times New Roman" w:hAnsi="Times New Roman"/>
      <w:sz w:val="22"/>
      <w:szCs w:val="22"/>
      <w:lang w:eastAsia="en-US"/>
    </w:rPr>
  </w:style>
  <w:style w:type="paragraph" w:customStyle="1" w:styleId="Standard">
    <w:name w:val="Standard"/>
    <w:uiPriority w:val="99"/>
    <w:rsid w:val="00670EBE"/>
    <w:pPr>
      <w:widowControl w:val="0"/>
      <w:suppressAutoHyphens/>
      <w:autoSpaceDE w:val="0"/>
      <w:autoSpaceDN w:val="0"/>
      <w:textAlignment w:val="baseline"/>
    </w:pPr>
    <w:rPr>
      <w:rFonts w:ascii="Times New Roman" w:eastAsia="Arial Unicode MS" w:hAnsi="Times New Roman"/>
      <w:kern w:val="3"/>
      <w:sz w:val="24"/>
      <w:szCs w:val="24"/>
      <w:lang w:eastAsia="zh-CN" w:bidi="hi-IN"/>
    </w:rPr>
  </w:style>
  <w:style w:type="paragraph" w:customStyle="1" w:styleId="Style8">
    <w:name w:val="Style8"/>
    <w:basedOn w:val="Standard"/>
    <w:rsid w:val="00670EBE"/>
  </w:style>
  <w:style w:type="paragraph" w:customStyle="1" w:styleId="Style34">
    <w:name w:val="Style34"/>
    <w:basedOn w:val="Standard"/>
    <w:rsid w:val="00670EBE"/>
  </w:style>
  <w:style w:type="paragraph" w:customStyle="1" w:styleId="Style59">
    <w:name w:val="Style59"/>
    <w:basedOn w:val="Standard"/>
    <w:rsid w:val="00670EBE"/>
  </w:style>
  <w:style w:type="character" w:customStyle="1" w:styleId="FontStyle157">
    <w:name w:val="Font Style157"/>
    <w:rsid w:val="00670EBE"/>
    <w:rPr>
      <w:rFonts w:eastAsia="Times New Roman"/>
      <w:b/>
      <w:color w:val="auto"/>
      <w:sz w:val="26"/>
      <w:lang w:val="ru-RU" w:eastAsia="zh-CN"/>
    </w:rPr>
  </w:style>
  <w:style w:type="character" w:customStyle="1" w:styleId="FontStyle158">
    <w:name w:val="Font Style158"/>
    <w:rsid w:val="00670EBE"/>
    <w:rPr>
      <w:rFonts w:eastAsia="Times New Roman"/>
      <w:color w:val="auto"/>
      <w:sz w:val="26"/>
      <w:lang w:val="ru-RU" w:eastAsia="zh-CN"/>
    </w:rPr>
  </w:style>
  <w:style w:type="paragraph" w:styleId="af7">
    <w:name w:val="Revision"/>
    <w:hidden/>
    <w:uiPriority w:val="99"/>
    <w:semiHidden/>
    <w:rsid w:val="005C5411"/>
    <w:rPr>
      <w:rFonts w:ascii="Times New Roman" w:hAnsi="Times New Roman"/>
      <w:sz w:val="24"/>
      <w:szCs w:val="22"/>
      <w:lang w:eastAsia="en-US"/>
    </w:rPr>
  </w:style>
  <w:style w:type="paragraph" w:customStyle="1" w:styleId="Style37">
    <w:name w:val="Style37"/>
    <w:basedOn w:val="Standard"/>
    <w:rsid w:val="00DC473A"/>
  </w:style>
  <w:style w:type="paragraph" w:customStyle="1" w:styleId="Style57">
    <w:name w:val="Style57"/>
    <w:basedOn w:val="Standard"/>
    <w:rsid w:val="00DC473A"/>
  </w:style>
  <w:style w:type="paragraph" w:customStyle="1" w:styleId="Style17">
    <w:name w:val="Style17"/>
    <w:basedOn w:val="Standard"/>
    <w:rsid w:val="00DC473A"/>
  </w:style>
  <w:style w:type="paragraph" w:customStyle="1" w:styleId="Style20">
    <w:name w:val="Style20"/>
    <w:basedOn w:val="Standard"/>
    <w:rsid w:val="00DC473A"/>
  </w:style>
  <w:style w:type="paragraph" w:customStyle="1" w:styleId="Style82">
    <w:name w:val="Style82"/>
    <w:basedOn w:val="Standard"/>
    <w:rsid w:val="00DC473A"/>
  </w:style>
  <w:style w:type="paragraph" w:customStyle="1" w:styleId="Style14">
    <w:name w:val="Style14"/>
    <w:basedOn w:val="Standard"/>
    <w:rsid w:val="00DC473A"/>
  </w:style>
  <w:style w:type="character" w:customStyle="1" w:styleId="FontStyle163">
    <w:name w:val="Font Style163"/>
    <w:rsid w:val="00DC473A"/>
    <w:rPr>
      <w:rFonts w:ascii="Times New Roman" w:hAnsi="Times New Roman"/>
      <w:sz w:val="18"/>
      <w:lang w:val="ru-RU" w:eastAsia="zh-CN"/>
    </w:rPr>
  </w:style>
  <w:style w:type="character" w:customStyle="1" w:styleId="FontStyle162">
    <w:name w:val="Font Style162"/>
    <w:rsid w:val="00DC473A"/>
    <w:rPr>
      <w:rFonts w:ascii="Times New Roman" w:hAnsi="Times New Roman"/>
      <w:b/>
      <w:sz w:val="18"/>
      <w:lang w:val="ru-RU" w:eastAsia="zh-CN"/>
    </w:rPr>
  </w:style>
  <w:style w:type="paragraph" w:customStyle="1" w:styleId="Style28">
    <w:name w:val="Style28"/>
    <w:basedOn w:val="Standard"/>
    <w:uiPriority w:val="99"/>
    <w:rsid w:val="003B1395"/>
  </w:style>
  <w:style w:type="paragraph" w:customStyle="1" w:styleId="Style15">
    <w:name w:val="Style15"/>
    <w:basedOn w:val="Standard"/>
    <w:rsid w:val="003B1395"/>
  </w:style>
  <w:style w:type="paragraph" w:customStyle="1" w:styleId="Style25">
    <w:name w:val="Style25"/>
    <w:basedOn w:val="Standard"/>
    <w:uiPriority w:val="99"/>
    <w:rsid w:val="003B1395"/>
  </w:style>
  <w:style w:type="paragraph" w:styleId="af0">
    <w:name w:val="caption"/>
    <w:aliases w:val="+Название объекта,Таблица - Название объекта,!! Object Novogor !!,Caption Char,Caption Char1 Char1 Char Char,Caption Char Char2 Char1 Char Char,Caption Char Char Char Char Char1 Char1 Char Char1 Char"/>
    <w:basedOn w:val="a2"/>
    <w:next w:val="a2"/>
    <w:link w:val="af8"/>
    <w:qFormat/>
    <w:rsid w:val="003F6D7B"/>
    <w:pPr>
      <w:keepNext/>
      <w:spacing w:before="200" w:line="240" w:lineRule="auto"/>
      <w:ind w:firstLine="0"/>
      <w:jc w:val="right"/>
    </w:pPr>
    <w:rPr>
      <w:rFonts w:eastAsia="Times New Roman"/>
      <w:bCs/>
      <w:szCs w:val="18"/>
    </w:rPr>
  </w:style>
  <w:style w:type="table" w:customStyle="1" w:styleId="af9">
    <w:name w:val="Таблицы"/>
    <w:basedOn w:val="af1"/>
    <w:uiPriority w:val="99"/>
    <w:rsid w:val="00FD2C53"/>
    <w:pPr>
      <w:jc w:val="center"/>
    </w:pPr>
    <w:rPr>
      <w:rFonts w:ascii="Times New Roman" w:hAnsi="Times New Roman"/>
      <w:sz w:val="24"/>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paragraph" w:customStyle="1" w:styleId="afa">
    <w:name w:val="Базовый"/>
    <w:rsid w:val="004C1493"/>
    <w:pPr>
      <w:suppressAutoHyphens/>
      <w:spacing w:after="200" w:line="276" w:lineRule="auto"/>
    </w:pPr>
    <w:rPr>
      <w:rFonts w:eastAsia="Arial Unicode MS" w:cs="Calibri"/>
      <w:color w:val="00000A"/>
      <w:sz w:val="22"/>
      <w:szCs w:val="22"/>
      <w:lang w:eastAsia="en-US"/>
    </w:rPr>
  </w:style>
  <w:style w:type="character" w:styleId="afb">
    <w:name w:val="Strong"/>
    <w:basedOn w:val="a3"/>
    <w:uiPriority w:val="22"/>
    <w:qFormat/>
    <w:rsid w:val="00F00131"/>
    <w:rPr>
      <w:b/>
      <w:bCs/>
    </w:rPr>
  </w:style>
  <w:style w:type="paragraph" w:styleId="HTML">
    <w:name w:val="HTML Preformatted"/>
    <w:basedOn w:val="a2"/>
    <w:link w:val="HTML0"/>
    <w:uiPriority w:val="99"/>
    <w:unhideWhenUsed/>
    <w:rsid w:val="00F00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uiPriority w:val="99"/>
    <w:rsid w:val="00F00131"/>
    <w:rPr>
      <w:rFonts w:ascii="Courier New" w:eastAsia="Times New Roman" w:hAnsi="Courier New" w:cs="Courier New"/>
      <w:sz w:val="20"/>
      <w:szCs w:val="20"/>
      <w:lang w:eastAsia="ru-RU"/>
    </w:rPr>
  </w:style>
  <w:style w:type="character" w:customStyle="1" w:styleId="blk">
    <w:name w:val="blk"/>
    <w:basedOn w:val="a3"/>
    <w:rsid w:val="00F00131"/>
  </w:style>
  <w:style w:type="character" w:customStyle="1" w:styleId="f">
    <w:name w:val="f"/>
    <w:basedOn w:val="a3"/>
    <w:rsid w:val="00AC4BFB"/>
  </w:style>
  <w:style w:type="paragraph" w:styleId="afc">
    <w:name w:val="Body Text Indent"/>
    <w:basedOn w:val="afa"/>
    <w:link w:val="afd"/>
    <w:rsid w:val="00DA123E"/>
    <w:pPr>
      <w:spacing w:after="120" w:line="100" w:lineRule="atLeast"/>
      <w:ind w:left="283"/>
    </w:pPr>
    <w:rPr>
      <w:rFonts w:ascii="Arial" w:hAnsi="Arial" w:cs="Arial"/>
    </w:rPr>
  </w:style>
  <w:style w:type="character" w:customStyle="1" w:styleId="afd">
    <w:name w:val="Основной текст с отступом Знак"/>
    <w:basedOn w:val="a3"/>
    <w:link w:val="afc"/>
    <w:rsid w:val="00DA123E"/>
    <w:rPr>
      <w:rFonts w:ascii="Arial" w:eastAsia="Arial Unicode MS" w:hAnsi="Arial" w:cs="Arial"/>
      <w:color w:val="00000A"/>
    </w:rPr>
  </w:style>
  <w:style w:type="character" w:styleId="afe">
    <w:name w:val="Placeholder Text"/>
    <w:basedOn w:val="a3"/>
    <w:uiPriority w:val="99"/>
    <w:semiHidden/>
    <w:rsid w:val="000F3BC2"/>
    <w:rPr>
      <w:color w:val="808080"/>
    </w:rPr>
  </w:style>
  <w:style w:type="paragraph" w:styleId="aff">
    <w:name w:val="TOC Heading"/>
    <w:basedOn w:val="11"/>
    <w:next w:val="a2"/>
    <w:uiPriority w:val="39"/>
    <w:qFormat/>
    <w:rsid w:val="00403008"/>
    <w:pPr>
      <w:ind w:firstLine="0"/>
      <w:jc w:val="left"/>
      <w:outlineLvl w:val="9"/>
    </w:pPr>
    <w:rPr>
      <w:rFonts w:ascii="Cambria" w:hAnsi="Cambria"/>
      <w:color w:val="365F91"/>
      <w:sz w:val="28"/>
    </w:rPr>
  </w:style>
  <w:style w:type="paragraph" w:styleId="14">
    <w:name w:val="toc 1"/>
    <w:aliases w:val="Оглавление1"/>
    <w:basedOn w:val="a2"/>
    <w:next w:val="a2"/>
    <w:link w:val="15"/>
    <w:autoRedefine/>
    <w:uiPriority w:val="39"/>
    <w:unhideWhenUsed/>
    <w:qFormat/>
    <w:rsid w:val="00B53E60"/>
    <w:pPr>
      <w:tabs>
        <w:tab w:val="right" w:leader="dot" w:pos="9639"/>
      </w:tabs>
      <w:ind w:firstLine="0"/>
      <w:jc w:val="left"/>
    </w:pPr>
  </w:style>
  <w:style w:type="paragraph" w:styleId="21">
    <w:name w:val="toc 2"/>
    <w:basedOn w:val="a2"/>
    <w:next w:val="a2"/>
    <w:autoRedefine/>
    <w:uiPriority w:val="39"/>
    <w:unhideWhenUsed/>
    <w:qFormat/>
    <w:rsid w:val="00B53E60"/>
    <w:pPr>
      <w:tabs>
        <w:tab w:val="right" w:leader="dot" w:pos="9639"/>
      </w:tabs>
      <w:spacing w:after="60" w:line="240" w:lineRule="auto"/>
      <w:ind w:left="567" w:firstLine="0"/>
    </w:pPr>
    <w:rPr>
      <w:rFonts w:eastAsia="Times New Roman"/>
      <w:noProof/>
      <w:lang w:eastAsia="ru-RU"/>
    </w:rPr>
  </w:style>
  <w:style w:type="paragraph" w:customStyle="1" w:styleId="140">
    <w:name w:val="Текст 14(основной)"/>
    <w:basedOn w:val="a2"/>
    <w:link w:val="141"/>
    <w:autoRedefine/>
    <w:rsid w:val="00F20A4D"/>
    <w:pPr>
      <w:spacing w:after="0" w:line="240" w:lineRule="auto"/>
      <w:ind w:left="284" w:firstLine="0"/>
    </w:pPr>
    <w:rPr>
      <w:rFonts w:eastAsia="Times New Roman"/>
      <w:szCs w:val="28"/>
      <w:lang w:eastAsia="ru-RU"/>
    </w:rPr>
  </w:style>
  <w:style w:type="character" w:customStyle="1" w:styleId="141">
    <w:name w:val="Текст 14(основной) Знак"/>
    <w:basedOn w:val="a3"/>
    <w:link w:val="140"/>
    <w:rsid w:val="00F20A4D"/>
    <w:rPr>
      <w:rFonts w:ascii="Times New Roman" w:eastAsia="Times New Roman" w:hAnsi="Times New Roman" w:cs="Times New Roman"/>
      <w:sz w:val="24"/>
      <w:szCs w:val="28"/>
      <w:lang w:eastAsia="ru-RU"/>
    </w:rPr>
  </w:style>
  <w:style w:type="character" w:customStyle="1" w:styleId="120">
    <w:name w:val="Стиль 12 пт"/>
    <w:basedOn w:val="a3"/>
    <w:rsid w:val="005B1069"/>
    <w:rPr>
      <w:sz w:val="24"/>
    </w:rPr>
  </w:style>
  <w:style w:type="paragraph" w:styleId="aff0">
    <w:name w:val="header"/>
    <w:link w:val="aff1"/>
    <w:unhideWhenUsed/>
    <w:qFormat/>
    <w:rsid w:val="005B1069"/>
    <w:pPr>
      <w:tabs>
        <w:tab w:val="center" w:pos="4677"/>
        <w:tab w:val="right" w:pos="9355"/>
      </w:tabs>
      <w:spacing w:after="200"/>
    </w:pPr>
    <w:rPr>
      <w:rFonts w:ascii="Times New Roman" w:eastAsia="Times New Roman" w:hAnsi="Times New Roman"/>
      <w:b/>
      <w:i/>
      <w:sz w:val="24"/>
      <w:szCs w:val="24"/>
    </w:rPr>
  </w:style>
  <w:style w:type="character" w:customStyle="1" w:styleId="aff1">
    <w:name w:val="Верхний колонтитул Знак"/>
    <w:basedOn w:val="a3"/>
    <w:link w:val="aff0"/>
    <w:rsid w:val="005B1069"/>
    <w:rPr>
      <w:rFonts w:ascii="Times New Roman" w:eastAsia="Times New Roman" w:hAnsi="Times New Roman" w:cs="Times New Roman"/>
      <w:b/>
      <w:i/>
      <w:sz w:val="24"/>
      <w:szCs w:val="24"/>
      <w:lang w:val="ru-RU" w:eastAsia="ru-RU" w:bidi="ar-SA"/>
    </w:rPr>
  </w:style>
  <w:style w:type="paragraph" w:styleId="aff2">
    <w:name w:val="footer"/>
    <w:basedOn w:val="a2"/>
    <w:link w:val="aff3"/>
    <w:unhideWhenUsed/>
    <w:rsid w:val="005B1069"/>
    <w:pPr>
      <w:tabs>
        <w:tab w:val="center" w:pos="4677"/>
        <w:tab w:val="right" w:pos="9355"/>
      </w:tabs>
      <w:spacing w:after="0" w:line="360" w:lineRule="auto"/>
      <w:ind w:firstLine="709"/>
      <w:contextualSpacing/>
    </w:pPr>
    <w:rPr>
      <w:rFonts w:eastAsia="Times New Roman"/>
      <w:sz w:val="28"/>
      <w:szCs w:val="24"/>
      <w:lang w:eastAsia="ru-RU"/>
    </w:rPr>
  </w:style>
  <w:style w:type="character" w:customStyle="1" w:styleId="aff3">
    <w:name w:val="Нижний колонтитул Знак"/>
    <w:basedOn w:val="a3"/>
    <w:link w:val="aff2"/>
    <w:rsid w:val="005B1069"/>
    <w:rPr>
      <w:rFonts w:ascii="Times New Roman" w:eastAsia="Times New Roman" w:hAnsi="Times New Roman" w:cs="Times New Roman"/>
      <w:sz w:val="28"/>
      <w:szCs w:val="24"/>
      <w:lang w:eastAsia="ru-RU"/>
    </w:rPr>
  </w:style>
  <w:style w:type="paragraph" w:customStyle="1" w:styleId="121">
    <w:name w:val="Стиль 12 пт1"/>
    <w:next w:val="a2"/>
    <w:qFormat/>
    <w:rsid w:val="005B1069"/>
    <w:pPr>
      <w:contextualSpacing/>
    </w:pPr>
    <w:rPr>
      <w:rFonts w:ascii="Times New Roman" w:eastAsia="Times New Roman" w:hAnsi="Times New Roman"/>
      <w:sz w:val="24"/>
      <w:szCs w:val="24"/>
    </w:rPr>
  </w:style>
  <w:style w:type="paragraph" w:styleId="31">
    <w:name w:val="toc 3"/>
    <w:basedOn w:val="a2"/>
    <w:next w:val="a2"/>
    <w:autoRedefine/>
    <w:uiPriority w:val="39"/>
    <w:unhideWhenUsed/>
    <w:qFormat/>
    <w:rsid w:val="003D6373"/>
    <w:pPr>
      <w:tabs>
        <w:tab w:val="right" w:leader="dot" w:pos="9639"/>
      </w:tabs>
      <w:spacing w:after="100" w:line="240" w:lineRule="auto"/>
      <w:ind w:left="709" w:firstLine="0"/>
      <w:contextualSpacing/>
    </w:pPr>
    <w:rPr>
      <w:rFonts w:eastAsia="TimesNewRomanPS-BoldMT"/>
      <w:noProof/>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3"/>
    <w:rsid w:val="005B1069"/>
    <w:rPr>
      <w:b/>
      <w:bCs/>
      <w:sz w:val="28"/>
      <w:szCs w:val="24"/>
      <w:lang w:val="ru-RU" w:eastAsia="ru-RU" w:bidi="ar-SA"/>
    </w:rPr>
  </w:style>
  <w:style w:type="paragraph" w:styleId="aff4">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2"/>
    <w:link w:val="aff5"/>
    <w:rsid w:val="005B1069"/>
    <w:pPr>
      <w:spacing w:after="0" w:line="240" w:lineRule="auto"/>
      <w:ind w:firstLine="0"/>
    </w:pPr>
    <w:rPr>
      <w:rFonts w:eastAsia="Times New Roman"/>
      <w:szCs w:val="24"/>
      <w:lang w:eastAsia="ru-RU"/>
    </w:rPr>
  </w:style>
  <w:style w:type="character" w:customStyle="1" w:styleId="aff5">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3"/>
    <w:link w:val="aff4"/>
    <w:rsid w:val="005B1069"/>
    <w:rPr>
      <w:rFonts w:ascii="Times New Roman" w:eastAsia="Times New Roman" w:hAnsi="Times New Roman" w:cs="Times New Roman"/>
      <w:sz w:val="24"/>
      <w:szCs w:val="24"/>
      <w:lang w:eastAsia="ru-RU"/>
    </w:rPr>
  </w:style>
  <w:style w:type="paragraph" w:customStyle="1" w:styleId="122">
    <w:name w:val="Текст 12(таблица)"/>
    <w:basedOn w:val="a2"/>
    <w:rsid w:val="005B1069"/>
    <w:pPr>
      <w:spacing w:after="0" w:line="240" w:lineRule="auto"/>
      <w:ind w:firstLine="0"/>
    </w:pPr>
    <w:rPr>
      <w:rFonts w:eastAsia="Times New Roman"/>
      <w:szCs w:val="24"/>
      <w:lang w:val="en-US" w:eastAsia="ru-RU"/>
    </w:rPr>
  </w:style>
  <w:style w:type="paragraph" w:customStyle="1" w:styleId="100">
    <w:name w:val="Текст 10(таблица)"/>
    <w:basedOn w:val="a2"/>
    <w:rsid w:val="005B1069"/>
    <w:pPr>
      <w:spacing w:after="0" w:line="240" w:lineRule="auto"/>
      <w:ind w:firstLine="0"/>
    </w:pPr>
    <w:rPr>
      <w:rFonts w:eastAsia="Times New Roman"/>
      <w:sz w:val="20"/>
      <w:szCs w:val="24"/>
      <w:lang w:val="en-US" w:eastAsia="ru-RU"/>
    </w:rPr>
  </w:style>
  <w:style w:type="paragraph" w:customStyle="1" w:styleId="142">
    <w:name w:val="Текст 14(поцентру) Знак"/>
    <w:basedOn w:val="a2"/>
    <w:link w:val="143"/>
    <w:rsid w:val="005B1069"/>
    <w:pPr>
      <w:spacing w:after="0" w:line="360" w:lineRule="auto"/>
      <w:ind w:left="708" w:firstLine="708"/>
      <w:jc w:val="center"/>
    </w:pPr>
    <w:rPr>
      <w:rFonts w:eastAsia="Times New Roman"/>
      <w:sz w:val="28"/>
      <w:szCs w:val="24"/>
      <w:lang w:eastAsia="ru-RU"/>
    </w:rPr>
  </w:style>
  <w:style w:type="character" w:customStyle="1" w:styleId="143">
    <w:name w:val="Текст 14(поцентру) Знак Знак"/>
    <w:link w:val="142"/>
    <w:rsid w:val="005B1069"/>
    <w:rPr>
      <w:rFonts w:ascii="Times New Roman" w:eastAsia="Times New Roman" w:hAnsi="Times New Roman" w:cs="Times New Roman"/>
      <w:sz w:val="28"/>
      <w:szCs w:val="24"/>
      <w:lang w:eastAsia="ru-RU"/>
    </w:rPr>
  </w:style>
  <w:style w:type="paragraph" w:customStyle="1" w:styleId="144">
    <w:name w:val="Текст 14(таблица)"/>
    <w:basedOn w:val="140"/>
    <w:rsid w:val="005B1069"/>
    <w:pPr>
      <w:ind w:firstLine="709"/>
    </w:pPr>
    <w:rPr>
      <w:color w:val="000000"/>
      <w:szCs w:val="24"/>
      <w:lang w:val="en-US"/>
    </w:rPr>
  </w:style>
  <w:style w:type="paragraph" w:customStyle="1" w:styleId="145">
    <w:name w:val="Текст 14(справа)"/>
    <w:basedOn w:val="140"/>
    <w:link w:val="146"/>
    <w:rsid w:val="005B1069"/>
    <w:pPr>
      <w:ind w:firstLine="709"/>
      <w:jc w:val="right"/>
    </w:pPr>
    <w:rPr>
      <w:color w:val="000000"/>
      <w:szCs w:val="24"/>
    </w:rPr>
  </w:style>
  <w:style w:type="character" w:customStyle="1" w:styleId="146">
    <w:name w:val="Текст 14(справа) Знак"/>
    <w:basedOn w:val="141"/>
    <w:link w:val="145"/>
    <w:rsid w:val="005B1069"/>
    <w:rPr>
      <w:rFonts w:ascii="Times New Roman" w:eastAsia="Times New Roman" w:hAnsi="Times New Roman" w:cs="Times New Roman"/>
      <w:color w:val="000000"/>
      <w:sz w:val="24"/>
      <w:szCs w:val="24"/>
      <w:lang w:eastAsia="ru-RU"/>
    </w:rPr>
  </w:style>
  <w:style w:type="paragraph" w:customStyle="1" w:styleId="147">
    <w:name w:val="Текст 14(поцентру)"/>
    <w:basedOn w:val="145"/>
    <w:rsid w:val="005B1069"/>
    <w:pPr>
      <w:ind w:left="708"/>
      <w:jc w:val="center"/>
    </w:pPr>
  </w:style>
  <w:style w:type="paragraph" w:customStyle="1" w:styleId="aff6">
    <w:name w:val="основной текст"/>
    <w:basedOn w:val="a2"/>
    <w:rsid w:val="005B1069"/>
    <w:pPr>
      <w:spacing w:line="240" w:lineRule="auto"/>
      <w:ind w:firstLine="851"/>
    </w:pPr>
    <w:rPr>
      <w:rFonts w:ascii="Arial" w:eastAsia="Times New Roman" w:hAnsi="Arial"/>
      <w:sz w:val="28"/>
      <w:szCs w:val="20"/>
      <w:lang w:eastAsia="ru-RU"/>
    </w:rPr>
  </w:style>
  <w:style w:type="paragraph" w:customStyle="1" w:styleId="Normal">
    <w:name w:val="Normal Знак Знак Знак Знак Знак Знак"/>
    <w:link w:val="Normal0"/>
    <w:rsid w:val="005B1069"/>
    <w:pPr>
      <w:spacing w:before="100" w:after="100"/>
      <w:jc w:val="both"/>
    </w:pPr>
    <w:rPr>
      <w:rFonts w:ascii="Times New Roman" w:eastAsia="Times New Roman" w:hAnsi="Times New Roman"/>
      <w:snapToGrid w:val="0"/>
      <w:sz w:val="24"/>
      <w:szCs w:val="24"/>
    </w:rPr>
  </w:style>
  <w:style w:type="character" w:customStyle="1" w:styleId="Normal0">
    <w:name w:val="Normal Знак Знак Знак Знак Знак Знак Знак"/>
    <w:basedOn w:val="a3"/>
    <w:link w:val="Normal"/>
    <w:rsid w:val="005B1069"/>
    <w:rPr>
      <w:rFonts w:ascii="Times New Roman" w:eastAsia="Times New Roman" w:hAnsi="Times New Roman" w:cs="Times New Roman"/>
      <w:snapToGrid w:val="0"/>
      <w:sz w:val="24"/>
      <w:szCs w:val="24"/>
      <w:lang w:val="ru-RU" w:eastAsia="ru-RU" w:bidi="ar-SA"/>
    </w:rPr>
  </w:style>
  <w:style w:type="character" w:customStyle="1" w:styleId="148">
    <w:name w:val="Текст 14(основной) Знак Знак"/>
    <w:basedOn w:val="a3"/>
    <w:rsid w:val="005B1069"/>
    <w:rPr>
      <w:rFonts w:ascii="Times New Roman" w:eastAsia="Times New Roman" w:hAnsi="Times New Roman" w:cs="Times New Roman"/>
      <w:sz w:val="28"/>
      <w:szCs w:val="24"/>
      <w:lang w:eastAsia="ru-RU"/>
    </w:rPr>
  </w:style>
  <w:style w:type="character" w:customStyle="1" w:styleId="1410">
    <w:name w:val="Текст 14(основной) Знак1"/>
    <w:basedOn w:val="a3"/>
    <w:rsid w:val="005B1069"/>
    <w:rPr>
      <w:rFonts w:ascii="Times New Roman" w:eastAsia="Times New Roman" w:hAnsi="Times New Roman" w:cs="Times New Roman"/>
      <w:sz w:val="28"/>
      <w:szCs w:val="28"/>
      <w:lang w:eastAsia="ru-RU"/>
    </w:rPr>
  </w:style>
  <w:style w:type="paragraph" w:styleId="32">
    <w:name w:val="Body Text Indent 3"/>
    <w:basedOn w:val="a2"/>
    <w:link w:val="33"/>
    <w:rsid w:val="005B1069"/>
    <w:pPr>
      <w:spacing w:after="0" w:line="480" w:lineRule="auto"/>
      <w:ind w:firstLine="709"/>
    </w:pPr>
    <w:rPr>
      <w:rFonts w:eastAsia="Times New Roman"/>
      <w:szCs w:val="20"/>
      <w:lang w:eastAsia="ru-RU"/>
    </w:rPr>
  </w:style>
  <w:style w:type="character" w:customStyle="1" w:styleId="33">
    <w:name w:val="Основной текст с отступом 3 Знак"/>
    <w:basedOn w:val="a3"/>
    <w:link w:val="32"/>
    <w:rsid w:val="005B1069"/>
    <w:rPr>
      <w:rFonts w:ascii="Times New Roman" w:eastAsia="Times New Roman" w:hAnsi="Times New Roman" w:cs="Times New Roman"/>
      <w:sz w:val="24"/>
      <w:szCs w:val="20"/>
      <w:lang w:eastAsia="ru-RU"/>
    </w:rPr>
  </w:style>
  <w:style w:type="paragraph" w:styleId="22">
    <w:name w:val="Body Text Indent 2"/>
    <w:basedOn w:val="a2"/>
    <w:link w:val="23"/>
    <w:rsid w:val="005B1069"/>
    <w:pPr>
      <w:spacing w:after="0" w:line="240" w:lineRule="auto"/>
      <w:ind w:firstLine="709"/>
      <w:jc w:val="center"/>
    </w:pPr>
    <w:rPr>
      <w:rFonts w:eastAsia="Times New Roman"/>
      <w:b/>
      <w:i/>
      <w:szCs w:val="20"/>
      <w:lang w:eastAsia="ru-RU"/>
    </w:rPr>
  </w:style>
  <w:style w:type="character" w:customStyle="1" w:styleId="23">
    <w:name w:val="Основной текст с отступом 2 Знак"/>
    <w:basedOn w:val="a3"/>
    <w:link w:val="22"/>
    <w:rsid w:val="005B1069"/>
    <w:rPr>
      <w:rFonts w:ascii="Times New Roman" w:eastAsia="Times New Roman" w:hAnsi="Times New Roman" w:cs="Times New Roman"/>
      <w:b/>
      <w:i/>
      <w:sz w:val="24"/>
      <w:szCs w:val="20"/>
      <w:lang w:eastAsia="ru-RU"/>
    </w:rPr>
  </w:style>
  <w:style w:type="character" w:styleId="aff7">
    <w:name w:val="page number"/>
    <w:basedOn w:val="a3"/>
    <w:rsid w:val="005B1069"/>
  </w:style>
  <w:style w:type="paragraph" w:styleId="24">
    <w:name w:val="Body Text 2"/>
    <w:basedOn w:val="a2"/>
    <w:link w:val="25"/>
    <w:rsid w:val="005B1069"/>
    <w:pPr>
      <w:tabs>
        <w:tab w:val="num" w:pos="0"/>
      </w:tabs>
      <w:spacing w:after="0" w:line="240" w:lineRule="auto"/>
      <w:ind w:firstLine="0"/>
      <w:jc w:val="center"/>
    </w:pPr>
    <w:rPr>
      <w:rFonts w:eastAsia="Times New Roman"/>
      <w:b/>
      <w:bCs/>
      <w:i/>
      <w:iCs/>
      <w:szCs w:val="24"/>
      <w:lang w:eastAsia="ru-RU"/>
    </w:rPr>
  </w:style>
  <w:style w:type="character" w:customStyle="1" w:styleId="25">
    <w:name w:val="Основной текст 2 Знак"/>
    <w:basedOn w:val="a3"/>
    <w:link w:val="24"/>
    <w:rsid w:val="005B1069"/>
    <w:rPr>
      <w:rFonts w:ascii="Times New Roman" w:eastAsia="Times New Roman" w:hAnsi="Times New Roman" w:cs="Times New Roman"/>
      <w:b/>
      <w:bCs/>
      <w:i/>
      <w:iCs/>
      <w:sz w:val="24"/>
      <w:szCs w:val="24"/>
      <w:lang w:eastAsia="ru-RU"/>
    </w:rPr>
  </w:style>
  <w:style w:type="paragraph" w:styleId="34">
    <w:name w:val="Body Text 3"/>
    <w:basedOn w:val="a2"/>
    <w:link w:val="35"/>
    <w:rsid w:val="005B1069"/>
    <w:pPr>
      <w:spacing w:after="0" w:line="240" w:lineRule="auto"/>
      <w:ind w:firstLine="0"/>
      <w:jc w:val="center"/>
    </w:pPr>
    <w:rPr>
      <w:rFonts w:eastAsia="Times New Roman"/>
      <w:szCs w:val="24"/>
      <w:lang w:eastAsia="ru-RU"/>
    </w:rPr>
  </w:style>
  <w:style w:type="character" w:customStyle="1" w:styleId="35">
    <w:name w:val="Основной текст 3 Знак"/>
    <w:basedOn w:val="a3"/>
    <w:link w:val="34"/>
    <w:rsid w:val="005B1069"/>
    <w:rPr>
      <w:rFonts w:ascii="Times New Roman" w:eastAsia="Times New Roman" w:hAnsi="Times New Roman" w:cs="Times New Roman"/>
      <w:sz w:val="24"/>
      <w:szCs w:val="24"/>
      <w:lang w:eastAsia="ru-RU"/>
    </w:rPr>
  </w:style>
  <w:style w:type="paragraph" w:customStyle="1" w:styleId="h2">
    <w:name w:val="h2"/>
    <w:basedOn w:val="a6"/>
    <w:uiPriority w:val="99"/>
    <w:rsid w:val="005B1069"/>
  </w:style>
  <w:style w:type="paragraph" w:styleId="aff8">
    <w:name w:val="Subtitle"/>
    <w:basedOn w:val="a2"/>
    <w:link w:val="aff9"/>
    <w:qFormat/>
    <w:rsid w:val="005B1069"/>
    <w:pPr>
      <w:spacing w:after="0" w:line="240" w:lineRule="auto"/>
      <w:ind w:firstLine="0"/>
      <w:jc w:val="left"/>
    </w:pPr>
    <w:rPr>
      <w:rFonts w:eastAsia="Times New Roman"/>
      <w:b/>
      <w:bCs/>
      <w:szCs w:val="24"/>
      <w:lang w:eastAsia="ru-RU"/>
    </w:rPr>
  </w:style>
  <w:style w:type="character" w:customStyle="1" w:styleId="aff9">
    <w:name w:val="Подзаголовок Знак"/>
    <w:basedOn w:val="a3"/>
    <w:link w:val="aff8"/>
    <w:rsid w:val="005B1069"/>
    <w:rPr>
      <w:rFonts w:ascii="Times New Roman" w:eastAsia="Times New Roman" w:hAnsi="Times New Roman" w:cs="Times New Roman"/>
      <w:b/>
      <w:bCs/>
      <w:sz w:val="24"/>
      <w:szCs w:val="24"/>
      <w:lang w:eastAsia="ru-RU"/>
    </w:rPr>
  </w:style>
  <w:style w:type="paragraph" w:styleId="41">
    <w:name w:val="toc 4"/>
    <w:basedOn w:val="a2"/>
    <w:next w:val="a2"/>
    <w:autoRedefine/>
    <w:uiPriority w:val="39"/>
    <w:rsid w:val="005B1069"/>
    <w:pPr>
      <w:spacing w:after="0" w:line="240" w:lineRule="auto"/>
      <w:ind w:left="720" w:firstLine="0"/>
      <w:jc w:val="left"/>
    </w:pPr>
    <w:rPr>
      <w:rFonts w:eastAsia="Times New Roman"/>
      <w:sz w:val="18"/>
      <w:szCs w:val="18"/>
      <w:lang w:eastAsia="ru-RU"/>
    </w:rPr>
  </w:style>
  <w:style w:type="paragraph" w:styleId="51">
    <w:name w:val="toc 5"/>
    <w:basedOn w:val="a2"/>
    <w:next w:val="a2"/>
    <w:autoRedefine/>
    <w:uiPriority w:val="39"/>
    <w:rsid w:val="005B1069"/>
    <w:pPr>
      <w:spacing w:after="0" w:line="240" w:lineRule="auto"/>
      <w:ind w:left="960" w:firstLine="0"/>
      <w:jc w:val="left"/>
    </w:pPr>
    <w:rPr>
      <w:rFonts w:eastAsia="Times New Roman"/>
      <w:sz w:val="18"/>
      <w:szCs w:val="18"/>
      <w:lang w:eastAsia="ru-RU"/>
    </w:rPr>
  </w:style>
  <w:style w:type="paragraph" w:styleId="61">
    <w:name w:val="toc 6"/>
    <w:basedOn w:val="a2"/>
    <w:next w:val="a2"/>
    <w:autoRedefine/>
    <w:uiPriority w:val="39"/>
    <w:rsid w:val="005B1069"/>
    <w:pPr>
      <w:spacing w:after="0" w:line="240" w:lineRule="auto"/>
      <w:ind w:left="1200" w:firstLine="0"/>
      <w:jc w:val="left"/>
    </w:pPr>
    <w:rPr>
      <w:rFonts w:eastAsia="Times New Roman"/>
      <w:sz w:val="18"/>
      <w:szCs w:val="18"/>
      <w:lang w:eastAsia="ru-RU"/>
    </w:rPr>
  </w:style>
  <w:style w:type="paragraph" w:styleId="71">
    <w:name w:val="toc 7"/>
    <w:basedOn w:val="a2"/>
    <w:next w:val="a2"/>
    <w:autoRedefine/>
    <w:uiPriority w:val="39"/>
    <w:rsid w:val="005B1069"/>
    <w:pPr>
      <w:spacing w:after="0" w:line="240" w:lineRule="auto"/>
      <w:ind w:left="1440" w:firstLine="0"/>
      <w:jc w:val="left"/>
    </w:pPr>
    <w:rPr>
      <w:rFonts w:eastAsia="Times New Roman"/>
      <w:sz w:val="18"/>
      <w:szCs w:val="18"/>
      <w:lang w:eastAsia="ru-RU"/>
    </w:rPr>
  </w:style>
  <w:style w:type="paragraph" w:styleId="81">
    <w:name w:val="toc 8"/>
    <w:basedOn w:val="a2"/>
    <w:next w:val="a2"/>
    <w:autoRedefine/>
    <w:uiPriority w:val="39"/>
    <w:rsid w:val="005B1069"/>
    <w:pPr>
      <w:spacing w:after="0" w:line="240" w:lineRule="auto"/>
      <w:ind w:left="1680" w:firstLine="0"/>
      <w:jc w:val="left"/>
    </w:pPr>
    <w:rPr>
      <w:rFonts w:eastAsia="Times New Roman"/>
      <w:sz w:val="18"/>
      <w:szCs w:val="18"/>
      <w:lang w:eastAsia="ru-RU"/>
    </w:rPr>
  </w:style>
  <w:style w:type="paragraph" w:styleId="91">
    <w:name w:val="toc 9"/>
    <w:basedOn w:val="a2"/>
    <w:next w:val="a2"/>
    <w:autoRedefine/>
    <w:uiPriority w:val="39"/>
    <w:rsid w:val="005B1069"/>
    <w:pPr>
      <w:spacing w:after="0" w:line="240" w:lineRule="auto"/>
      <w:ind w:left="1920" w:firstLine="0"/>
      <w:jc w:val="left"/>
    </w:pPr>
    <w:rPr>
      <w:rFonts w:eastAsia="Times New Roman"/>
      <w:sz w:val="18"/>
      <w:szCs w:val="18"/>
      <w:lang w:eastAsia="ru-RU"/>
    </w:rPr>
  </w:style>
  <w:style w:type="paragraph" w:styleId="affa">
    <w:name w:val="Block Text"/>
    <w:basedOn w:val="a2"/>
    <w:rsid w:val="005B1069"/>
    <w:pPr>
      <w:spacing w:after="0" w:line="240" w:lineRule="auto"/>
      <w:ind w:left="-74" w:right="-109" w:firstLine="0"/>
      <w:jc w:val="center"/>
    </w:pPr>
    <w:rPr>
      <w:rFonts w:eastAsia="Times New Roman"/>
      <w:szCs w:val="24"/>
      <w:lang w:eastAsia="ru-RU"/>
    </w:rPr>
  </w:style>
  <w:style w:type="character" w:styleId="affb">
    <w:name w:val="FollowedHyperlink"/>
    <w:uiPriority w:val="99"/>
    <w:rsid w:val="005B1069"/>
    <w:rPr>
      <w:color w:val="800080"/>
      <w:u w:val="single"/>
    </w:rPr>
  </w:style>
  <w:style w:type="paragraph" w:customStyle="1" w:styleId="xl24">
    <w:name w:val="xl24"/>
    <w:basedOn w:val="a2"/>
    <w:rsid w:val="005B1069"/>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Cs w:val="24"/>
      <w:lang w:eastAsia="ru-RU"/>
    </w:rPr>
  </w:style>
  <w:style w:type="paragraph" w:customStyle="1" w:styleId="ConsNormal">
    <w:name w:val="ConsNormal"/>
    <w:rsid w:val="005B1069"/>
    <w:pPr>
      <w:widowControl w:val="0"/>
      <w:autoSpaceDE w:val="0"/>
      <w:autoSpaceDN w:val="0"/>
      <w:adjustRightInd w:val="0"/>
      <w:ind w:right="19772" w:firstLine="720"/>
    </w:pPr>
    <w:rPr>
      <w:rFonts w:ascii="Arial" w:eastAsia="Times New Roman" w:hAnsi="Arial" w:cs="Arial"/>
    </w:rPr>
  </w:style>
  <w:style w:type="paragraph" w:styleId="affc">
    <w:name w:val="footnote text"/>
    <w:aliases w:val="Table_Footnote_last Знак,Table_Footnote_last Знак Знак,Table_Footnote_last"/>
    <w:basedOn w:val="a2"/>
    <w:link w:val="affd"/>
    <w:rsid w:val="005B1069"/>
    <w:pPr>
      <w:spacing w:after="0" w:line="240" w:lineRule="auto"/>
      <w:ind w:firstLine="0"/>
      <w:jc w:val="left"/>
    </w:pPr>
    <w:rPr>
      <w:rFonts w:eastAsia="Times New Roman"/>
      <w:sz w:val="20"/>
      <w:szCs w:val="20"/>
      <w:lang w:eastAsia="ru-RU"/>
    </w:rPr>
  </w:style>
  <w:style w:type="character" w:customStyle="1" w:styleId="affd">
    <w:name w:val="Текст сноски Знак"/>
    <w:aliases w:val="Table_Footnote_last Знак Знак1,Table_Footnote_last Знак Знак Знак,Table_Footnote_last Знак1"/>
    <w:basedOn w:val="a3"/>
    <w:link w:val="affc"/>
    <w:rsid w:val="005B1069"/>
    <w:rPr>
      <w:rFonts w:ascii="Times New Roman" w:eastAsia="Times New Roman" w:hAnsi="Times New Roman" w:cs="Times New Roman"/>
      <w:sz w:val="20"/>
      <w:szCs w:val="20"/>
      <w:lang w:eastAsia="ru-RU"/>
    </w:rPr>
  </w:style>
  <w:style w:type="paragraph" w:customStyle="1" w:styleId="16">
    <w:name w:val="Обычный1"/>
    <w:rsid w:val="005B1069"/>
    <w:rPr>
      <w:rFonts w:ascii="Times New Roman" w:eastAsia="Times New Roman" w:hAnsi="Times New Roman"/>
      <w:sz w:val="22"/>
      <w:szCs w:val="24"/>
    </w:rPr>
  </w:style>
  <w:style w:type="paragraph" w:styleId="affe">
    <w:name w:val="Plain Text"/>
    <w:basedOn w:val="a2"/>
    <w:link w:val="afff"/>
    <w:rsid w:val="005B1069"/>
    <w:pPr>
      <w:spacing w:after="0" w:line="240" w:lineRule="auto"/>
      <w:ind w:firstLine="0"/>
      <w:jc w:val="left"/>
    </w:pPr>
    <w:rPr>
      <w:rFonts w:ascii="Courier New" w:eastAsia="Times New Roman" w:hAnsi="Courier New"/>
      <w:sz w:val="20"/>
      <w:szCs w:val="20"/>
      <w:lang w:eastAsia="ru-RU"/>
    </w:rPr>
  </w:style>
  <w:style w:type="character" w:customStyle="1" w:styleId="afff">
    <w:name w:val="Текст Знак"/>
    <w:basedOn w:val="a3"/>
    <w:link w:val="affe"/>
    <w:rsid w:val="005B1069"/>
    <w:rPr>
      <w:rFonts w:ascii="Courier New" w:eastAsia="Times New Roman" w:hAnsi="Courier New" w:cs="Times New Roman"/>
      <w:sz w:val="20"/>
      <w:szCs w:val="20"/>
      <w:lang w:eastAsia="ru-RU"/>
    </w:rPr>
  </w:style>
  <w:style w:type="paragraph" w:customStyle="1" w:styleId="26">
    <w:name w:val="Без интервала2"/>
    <w:aliases w:val="14Без отступа,Без отступа"/>
    <w:basedOn w:val="a2"/>
    <w:link w:val="afff0"/>
    <w:uiPriority w:val="1"/>
    <w:qFormat/>
    <w:rsid w:val="005B1069"/>
    <w:pPr>
      <w:spacing w:after="0" w:line="240" w:lineRule="auto"/>
      <w:ind w:firstLine="0"/>
      <w:jc w:val="left"/>
    </w:pPr>
    <w:rPr>
      <w:rFonts w:ascii="Calibri" w:eastAsia="Times New Roman" w:hAnsi="Calibri"/>
      <w:szCs w:val="32"/>
      <w:lang w:val="en-US" w:bidi="en-US"/>
    </w:rPr>
  </w:style>
  <w:style w:type="character" w:customStyle="1" w:styleId="17">
    <w:name w:val="Знак Знак1"/>
    <w:rsid w:val="005B1069"/>
    <w:rPr>
      <w:sz w:val="24"/>
      <w:szCs w:val="24"/>
    </w:rPr>
  </w:style>
  <w:style w:type="character" w:styleId="afff1">
    <w:name w:val="Emphasis"/>
    <w:uiPriority w:val="20"/>
    <w:qFormat/>
    <w:rsid w:val="005B1069"/>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rsid w:val="005B1069"/>
    <w:rPr>
      <w:b/>
      <w:bCs/>
      <w:sz w:val="24"/>
      <w:szCs w:val="24"/>
      <w:lang w:val="ru-RU" w:eastAsia="ru-RU" w:bidi="ar-SA"/>
    </w:rPr>
  </w:style>
  <w:style w:type="paragraph" w:styleId="afff2">
    <w:name w:val="Document Map"/>
    <w:basedOn w:val="a2"/>
    <w:link w:val="afff3"/>
    <w:uiPriority w:val="99"/>
    <w:semiHidden/>
    <w:rsid w:val="005B1069"/>
    <w:pPr>
      <w:shd w:val="clear" w:color="auto" w:fill="000080"/>
      <w:spacing w:after="0" w:line="240" w:lineRule="auto"/>
      <w:ind w:firstLine="0"/>
      <w:jc w:val="left"/>
    </w:pPr>
    <w:rPr>
      <w:rFonts w:ascii="Tahoma" w:eastAsia="Times New Roman" w:hAnsi="Tahoma"/>
      <w:szCs w:val="24"/>
      <w:lang w:eastAsia="ru-RU"/>
    </w:rPr>
  </w:style>
  <w:style w:type="character" w:customStyle="1" w:styleId="afff3">
    <w:name w:val="Схема документа Знак"/>
    <w:basedOn w:val="a3"/>
    <w:link w:val="afff2"/>
    <w:uiPriority w:val="99"/>
    <w:semiHidden/>
    <w:rsid w:val="005B1069"/>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2"/>
    <w:uiPriority w:val="99"/>
    <w:rsid w:val="005B1069"/>
    <w:pPr>
      <w:tabs>
        <w:tab w:val="left" w:pos="8789"/>
      </w:tabs>
      <w:overflowPunct w:val="0"/>
      <w:autoSpaceDE w:val="0"/>
      <w:autoSpaceDN w:val="0"/>
      <w:adjustRightInd w:val="0"/>
      <w:spacing w:after="0" w:line="240" w:lineRule="auto"/>
      <w:ind w:firstLine="737"/>
      <w:textAlignment w:val="baseline"/>
    </w:pPr>
    <w:rPr>
      <w:rFonts w:eastAsia="Times New Roman"/>
      <w:sz w:val="28"/>
      <w:szCs w:val="20"/>
      <w:lang w:eastAsia="ru-RU"/>
    </w:rPr>
  </w:style>
  <w:style w:type="character" w:customStyle="1" w:styleId="36">
    <w:name w:val="Знак Знак Знак3"/>
    <w:rsid w:val="005B1069"/>
    <w:rPr>
      <w:rFonts w:ascii="Arial" w:hAnsi="Arial" w:cs="Arial"/>
      <w:b/>
      <w:bCs/>
      <w:sz w:val="26"/>
      <w:szCs w:val="26"/>
      <w:lang w:val="ru-RU" w:eastAsia="ru-RU" w:bidi="ar-SA"/>
    </w:rPr>
  </w:style>
  <w:style w:type="character" w:customStyle="1" w:styleId="grame">
    <w:name w:val="grame"/>
    <w:basedOn w:val="a3"/>
    <w:rsid w:val="005B1069"/>
  </w:style>
  <w:style w:type="paragraph" w:customStyle="1" w:styleId="101">
    <w:name w:val="Титул 10"/>
    <w:basedOn w:val="100"/>
    <w:rsid w:val="005B1069"/>
    <w:pPr>
      <w:jc w:val="right"/>
    </w:pPr>
  </w:style>
  <w:style w:type="paragraph" w:customStyle="1" w:styleId="211">
    <w:name w:val="Основной текст с отступом 21"/>
    <w:basedOn w:val="a2"/>
    <w:rsid w:val="005B1069"/>
    <w:pPr>
      <w:suppressAutoHyphens/>
      <w:spacing w:line="480" w:lineRule="auto"/>
      <w:ind w:left="283" w:firstLine="0"/>
      <w:jc w:val="left"/>
    </w:pPr>
    <w:rPr>
      <w:rFonts w:eastAsia="Times New Roman" w:cs="Calibri"/>
      <w:szCs w:val="24"/>
      <w:lang w:eastAsia="ar-SA"/>
    </w:rPr>
  </w:style>
  <w:style w:type="paragraph" w:customStyle="1" w:styleId="afff4">
    <w:name w:val="Знак Знак Знак Знак Знак Знак Знак Знак Знак Знак Знак Знак Знак"/>
    <w:basedOn w:val="a2"/>
    <w:rsid w:val="005B1069"/>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2"/>
    <w:rsid w:val="005B1069"/>
    <w:pPr>
      <w:spacing w:after="0" w:line="240" w:lineRule="auto"/>
      <w:ind w:left="105" w:right="105" w:firstLine="397"/>
    </w:pPr>
    <w:rPr>
      <w:rFonts w:ascii="Trebuchet MS" w:eastAsia="Times New Roman" w:hAnsi="Trebuchet MS"/>
      <w:szCs w:val="24"/>
      <w:lang w:eastAsia="ru-RU"/>
    </w:rPr>
  </w:style>
  <w:style w:type="character" w:customStyle="1" w:styleId="apple-style-span">
    <w:name w:val="apple-style-span"/>
    <w:basedOn w:val="a3"/>
    <w:rsid w:val="005B1069"/>
  </w:style>
  <w:style w:type="paragraph" w:customStyle="1" w:styleId="149">
    <w:name w:val="Текст 14(курсив)"/>
    <w:basedOn w:val="140"/>
    <w:link w:val="14a"/>
    <w:rsid w:val="005B1069"/>
    <w:pPr>
      <w:tabs>
        <w:tab w:val="left" w:pos="0"/>
      </w:tabs>
      <w:ind w:firstLine="709"/>
    </w:pPr>
    <w:rPr>
      <w:i/>
      <w:sz w:val="28"/>
    </w:rPr>
  </w:style>
  <w:style w:type="character" w:customStyle="1" w:styleId="14a">
    <w:name w:val="Текст 14(курсив) Знак"/>
    <w:link w:val="149"/>
    <w:rsid w:val="005B1069"/>
    <w:rPr>
      <w:rFonts w:ascii="Times New Roman" w:eastAsia="Times New Roman" w:hAnsi="Times New Roman" w:cs="Times New Roman"/>
      <w:i/>
      <w:sz w:val="28"/>
      <w:szCs w:val="28"/>
      <w:lang w:eastAsia="ru-RU"/>
    </w:rPr>
  </w:style>
  <w:style w:type="paragraph" w:customStyle="1" w:styleId="18">
    <w:name w:val="Титул 18"/>
    <w:basedOn w:val="101"/>
    <w:rsid w:val="005B1069"/>
    <w:rPr>
      <w:sz w:val="36"/>
    </w:rPr>
  </w:style>
  <w:style w:type="paragraph" w:customStyle="1" w:styleId="220">
    <w:name w:val="Титул 22"/>
    <w:basedOn w:val="18"/>
    <w:rsid w:val="005B1069"/>
    <w:pPr>
      <w:ind w:left="708"/>
      <w:jc w:val="center"/>
    </w:pPr>
    <w:rPr>
      <w:b/>
      <w:sz w:val="44"/>
    </w:rPr>
  </w:style>
  <w:style w:type="character" w:styleId="afff5">
    <w:name w:val="footnote reference"/>
    <w:rsid w:val="005B1069"/>
    <w:rPr>
      <w:vertAlign w:val="superscript"/>
    </w:rPr>
  </w:style>
  <w:style w:type="paragraph" w:customStyle="1" w:styleId="cat1">
    <w:name w:val="cat1"/>
    <w:basedOn w:val="a2"/>
    <w:rsid w:val="005B1069"/>
    <w:pPr>
      <w:spacing w:before="100" w:beforeAutospacing="1" w:after="100" w:afterAutospacing="1" w:line="240" w:lineRule="auto"/>
      <w:ind w:firstLine="0"/>
      <w:jc w:val="left"/>
    </w:pPr>
    <w:rPr>
      <w:rFonts w:eastAsia="Times New Roman"/>
      <w:szCs w:val="24"/>
      <w:lang w:eastAsia="ru-RU"/>
    </w:rPr>
  </w:style>
  <w:style w:type="paragraph" w:styleId="z-">
    <w:name w:val="HTML Top of Form"/>
    <w:basedOn w:val="a2"/>
    <w:next w:val="a2"/>
    <w:link w:val="z-0"/>
    <w:hidden/>
    <w:unhideWhenUsed/>
    <w:rsid w:val="005B1069"/>
    <w:pPr>
      <w:pBdr>
        <w:bottom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0">
    <w:name w:val="z-Начало формы Знак"/>
    <w:basedOn w:val="a3"/>
    <w:link w:val="z-"/>
    <w:uiPriority w:val="99"/>
    <w:rsid w:val="005B1069"/>
    <w:rPr>
      <w:rFonts w:ascii="Arial" w:eastAsia="Times New Roman" w:hAnsi="Arial" w:cs="Times New Roman"/>
      <w:vanish/>
      <w:sz w:val="16"/>
      <w:szCs w:val="16"/>
      <w:lang w:eastAsia="ru-RU"/>
    </w:rPr>
  </w:style>
  <w:style w:type="paragraph" w:styleId="z-1">
    <w:name w:val="HTML Bottom of Form"/>
    <w:basedOn w:val="a2"/>
    <w:next w:val="a2"/>
    <w:link w:val="z-2"/>
    <w:hidden/>
    <w:unhideWhenUsed/>
    <w:rsid w:val="005B1069"/>
    <w:pPr>
      <w:pBdr>
        <w:top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2">
    <w:name w:val="z-Конец формы Знак"/>
    <w:basedOn w:val="a3"/>
    <w:link w:val="z-1"/>
    <w:uiPriority w:val="99"/>
    <w:rsid w:val="005B1069"/>
    <w:rPr>
      <w:rFonts w:ascii="Arial" w:eastAsia="Times New Roman" w:hAnsi="Arial" w:cs="Times New Roman"/>
      <w:vanish/>
      <w:sz w:val="16"/>
      <w:szCs w:val="16"/>
      <w:lang w:eastAsia="ru-RU"/>
    </w:rPr>
  </w:style>
  <w:style w:type="paragraph" w:styleId="HTML1">
    <w:name w:val="HTML Address"/>
    <w:basedOn w:val="a2"/>
    <w:link w:val="HTML2"/>
    <w:unhideWhenUsed/>
    <w:rsid w:val="005B1069"/>
    <w:pPr>
      <w:spacing w:after="0" w:line="240" w:lineRule="auto"/>
      <w:ind w:firstLine="0"/>
      <w:jc w:val="left"/>
    </w:pPr>
    <w:rPr>
      <w:rFonts w:eastAsia="Times New Roman"/>
      <w:i/>
      <w:iCs/>
      <w:szCs w:val="24"/>
      <w:lang w:eastAsia="ru-RU"/>
    </w:rPr>
  </w:style>
  <w:style w:type="character" w:customStyle="1" w:styleId="HTML2">
    <w:name w:val="Адрес HTML Знак"/>
    <w:basedOn w:val="a3"/>
    <w:link w:val="HTML1"/>
    <w:uiPriority w:val="99"/>
    <w:rsid w:val="005B1069"/>
    <w:rPr>
      <w:rFonts w:ascii="Times New Roman" w:eastAsia="Times New Roman" w:hAnsi="Times New Roman" w:cs="Times New Roman"/>
      <w:i/>
      <w:iCs/>
      <w:sz w:val="24"/>
      <w:szCs w:val="24"/>
      <w:lang w:eastAsia="ru-RU"/>
    </w:rPr>
  </w:style>
  <w:style w:type="paragraph" w:customStyle="1" w:styleId="ssylvtab1">
    <w:name w:val="ssylvtab1"/>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ssyl2">
    <w:name w:val="ssyl2"/>
    <w:basedOn w:val="a3"/>
    <w:rsid w:val="005B1069"/>
  </w:style>
  <w:style w:type="character" w:customStyle="1" w:styleId="text1">
    <w:name w:val="text1"/>
    <w:basedOn w:val="a3"/>
    <w:rsid w:val="005B1069"/>
  </w:style>
  <w:style w:type="character" w:customStyle="1" w:styleId="text3">
    <w:name w:val="text3"/>
    <w:basedOn w:val="a3"/>
    <w:rsid w:val="005B1069"/>
  </w:style>
  <w:style w:type="character" w:customStyle="1" w:styleId="19">
    <w:name w:val="заголовокпогода1"/>
    <w:basedOn w:val="a3"/>
    <w:rsid w:val="005B1069"/>
  </w:style>
  <w:style w:type="paragraph" w:customStyle="1" w:styleId="small">
    <w:name w:val="small"/>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14b">
    <w:name w:val="Текст 14(основной) Знак Знак Знак"/>
    <w:rsid w:val="005B1069"/>
    <w:rPr>
      <w:sz w:val="28"/>
      <w:szCs w:val="24"/>
    </w:rPr>
  </w:style>
  <w:style w:type="paragraph" w:customStyle="1" w:styleId="xl30">
    <w:name w:val="xl30"/>
    <w:basedOn w:val="a2"/>
    <w:rsid w:val="005B1069"/>
    <w:pPr>
      <w:pBdr>
        <w:bottom w:val="single" w:sz="4" w:space="0" w:color="auto"/>
      </w:pBdr>
      <w:spacing w:before="100" w:beforeAutospacing="1" w:after="100" w:afterAutospacing="1" w:line="240" w:lineRule="auto"/>
      <w:ind w:firstLine="0"/>
      <w:jc w:val="center"/>
    </w:pPr>
    <w:rPr>
      <w:rFonts w:eastAsia="Times New Roman"/>
      <w:szCs w:val="24"/>
      <w:lang w:eastAsia="ru-RU"/>
    </w:rPr>
  </w:style>
  <w:style w:type="character" w:styleId="HTML3">
    <w:name w:val="HTML Definition"/>
    <w:basedOn w:val="a3"/>
    <w:rsid w:val="005B1069"/>
    <w:rPr>
      <w:i/>
      <w:iCs/>
    </w:rPr>
  </w:style>
  <w:style w:type="character" w:customStyle="1" w:styleId="afff6">
    <w:name w:val="Символ сноски"/>
    <w:basedOn w:val="a3"/>
    <w:rsid w:val="005B1069"/>
    <w:rPr>
      <w:vertAlign w:val="superscript"/>
    </w:rPr>
  </w:style>
  <w:style w:type="character" w:customStyle="1" w:styleId="27">
    <w:name w:val="Знак Знак2"/>
    <w:basedOn w:val="a3"/>
    <w:locked/>
    <w:rsid w:val="005B1069"/>
    <w:rPr>
      <w:sz w:val="24"/>
      <w:szCs w:val="24"/>
      <w:lang w:val="ru-RU" w:eastAsia="ru-RU" w:bidi="ar-SA"/>
    </w:rPr>
  </w:style>
  <w:style w:type="character" w:customStyle="1" w:styleId="afff7">
    <w:name w:val="Знак"/>
    <w:basedOn w:val="a3"/>
    <w:rsid w:val="005B1069"/>
    <w:rPr>
      <w:sz w:val="24"/>
      <w:szCs w:val="24"/>
      <w:lang w:val="ru-RU" w:eastAsia="ru-RU" w:bidi="ar-SA"/>
    </w:rPr>
  </w:style>
  <w:style w:type="character" w:customStyle="1" w:styleId="110">
    <w:name w:val="Знак Знак11"/>
    <w:basedOn w:val="a3"/>
    <w:locked/>
    <w:rsid w:val="005B1069"/>
    <w:rPr>
      <w:sz w:val="24"/>
      <w:szCs w:val="24"/>
      <w:lang w:val="ru-RU" w:eastAsia="ru-RU" w:bidi="ar-SA"/>
    </w:rPr>
  </w:style>
  <w:style w:type="paragraph" w:customStyle="1" w:styleId="afff8">
    <w:name w:val="Знак Знак Знак Знак Знак Знак Знак Знак Знак Знак"/>
    <w:basedOn w:val="a2"/>
    <w:rsid w:val="005B1069"/>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basedOn w:val="a3"/>
    <w:rsid w:val="005B1069"/>
    <w:rPr>
      <w:b/>
      <w:bCs/>
      <w:sz w:val="24"/>
      <w:szCs w:val="24"/>
    </w:rPr>
  </w:style>
  <w:style w:type="character" w:customStyle="1" w:styleId="230">
    <w:name w:val="Знак Знак23"/>
    <w:basedOn w:val="a3"/>
    <w:rsid w:val="005B1069"/>
    <w:rPr>
      <w:i/>
      <w:iCs/>
      <w:sz w:val="24"/>
      <w:szCs w:val="24"/>
    </w:rPr>
  </w:style>
  <w:style w:type="character" w:customStyle="1" w:styleId="221">
    <w:name w:val="Знак Знак22"/>
    <w:basedOn w:val="a3"/>
    <w:rsid w:val="005B1069"/>
    <w:rPr>
      <w:sz w:val="24"/>
      <w:szCs w:val="24"/>
      <w:u w:val="single"/>
    </w:rPr>
  </w:style>
  <w:style w:type="character" w:customStyle="1" w:styleId="212">
    <w:name w:val="Знак Знак21"/>
    <w:basedOn w:val="a3"/>
    <w:rsid w:val="005B1069"/>
    <w:rPr>
      <w:bCs/>
      <w:i/>
      <w:iCs/>
      <w:sz w:val="24"/>
      <w:szCs w:val="24"/>
    </w:rPr>
  </w:style>
  <w:style w:type="character" w:customStyle="1" w:styleId="200">
    <w:name w:val="Знак Знак20"/>
    <w:basedOn w:val="a3"/>
    <w:rsid w:val="005B1069"/>
    <w:rPr>
      <w:b/>
      <w:bCs/>
      <w:i/>
      <w:iCs/>
      <w:sz w:val="24"/>
      <w:szCs w:val="24"/>
    </w:rPr>
  </w:style>
  <w:style w:type="paragraph" w:customStyle="1" w:styleId="123">
    <w:name w:val="стиль12"/>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37">
    <w:name w:val="стиль3"/>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caption">
    <w:name w:val="price_caption"/>
    <w:basedOn w:val="a3"/>
    <w:rsid w:val="005B1069"/>
  </w:style>
  <w:style w:type="character" w:customStyle="1" w:styleId="priceprice">
    <w:name w:val="price_price"/>
    <w:basedOn w:val="a3"/>
    <w:rsid w:val="005B1069"/>
  </w:style>
  <w:style w:type="character" w:customStyle="1" w:styleId="editsection">
    <w:name w:val="editsection"/>
    <w:basedOn w:val="a3"/>
    <w:rsid w:val="005B1069"/>
  </w:style>
  <w:style w:type="character" w:customStyle="1" w:styleId="plainlinks">
    <w:name w:val="plainlinks"/>
    <w:basedOn w:val="a3"/>
    <w:rsid w:val="005B1069"/>
  </w:style>
  <w:style w:type="character" w:customStyle="1" w:styleId="fn">
    <w:name w:val="fn"/>
    <w:basedOn w:val="a3"/>
    <w:rsid w:val="005B1069"/>
  </w:style>
  <w:style w:type="character" w:customStyle="1" w:styleId="plainlinksneverexpand">
    <w:name w:val="plainlinksneverexpand"/>
    <w:basedOn w:val="a3"/>
    <w:rsid w:val="005B1069"/>
  </w:style>
  <w:style w:type="character" w:customStyle="1" w:styleId="geo-geo-dms">
    <w:name w:val="geo-geo-dms"/>
    <w:basedOn w:val="a3"/>
    <w:rsid w:val="005B1069"/>
  </w:style>
  <w:style w:type="character" w:customStyle="1" w:styleId="geo-dms">
    <w:name w:val="geo-dms"/>
    <w:basedOn w:val="a3"/>
    <w:rsid w:val="005B1069"/>
  </w:style>
  <w:style w:type="character" w:customStyle="1" w:styleId="geo-lat">
    <w:name w:val="geo-lat"/>
    <w:basedOn w:val="a3"/>
    <w:rsid w:val="005B1069"/>
  </w:style>
  <w:style w:type="character" w:customStyle="1" w:styleId="geo-lon">
    <w:name w:val="geo-lon"/>
    <w:basedOn w:val="a3"/>
    <w:rsid w:val="005B1069"/>
  </w:style>
  <w:style w:type="character" w:customStyle="1" w:styleId="coordinates">
    <w:name w:val="coordinates"/>
    <w:basedOn w:val="a3"/>
    <w:rsid w:val="005B1069"/>
  </w:style>
  <w:style w:type="character" w:customStyle="1" w:styleId="toctoggle">
    <w:name w:val="toctoggle"/>
    <w:basedOn w:val="a3"/>
    <w:rsid w:val="005B1069"/>
  </w:style>
  <w:style w:type="character" w:customStyle="1" w:styleId="tocnumber">
    <w:name w:val="tocnumber"/>
    <w:basedOn w:val="a3"/>
    <w:rsid w:val="005B1069"/>
  </w:style>
  <w:style w:type="character" w:customStyle="1" w:styleId="toctext">
    <w:name w:val="toctext"/>
    <w:basedOn w:val="a3"/>
    <w:rsid w:val="005B1069"/>
  </w:style>
  <w:style w:type="character" w:customStyle="1" w:styleId="mw-headline">
    <w:name w:val="mw-headline"/>
    <w:basedOn w:val="a3"/>
    <w:rsid w:val="005B1069"/>
  </w:style>
  <w:style w:type="paragraph" w:customStyle="1" w:styleId="collapse-refs-p">
    <w:name w:val="collapse-refs-p"/>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
    <w:name w:val="price"/>
    <w:basedOn w:val="a3"/>
    <w:rsid w:val="005B1069"/>
  </w:style>
  <w:style w:type="character" w:customStyle="1" w:styleId="1a">
    <w:name w:val="Название1"/>
    <w:basedOn w:val="a3"/>
    <w:rsid w:val="005B1069"/>
  </w:style>
  <w:style w:type="paragraph" w:customStyle="1" w:styleId="title1">
    <w:name w:val="title1"/>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linkmore">
    <w:name w:val="link_more"/>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1b">
    <w:name w:val="Дата1"/>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note">
    <w:name w:val="note"/>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object">
    <w:name w:val="object"/>
    <w:basedOn w:val="a3"/>
    <w:rsid w:val="005B1069"/>
  </w:style>
  <w:style w:type="character" w:customStyle="1" w:styleId="locality">
    <w:name w:val="locality"/>
    <w:basedOn w:val="a3"/>
    <w:rsid w:val="005B1069"/>
  </w:style>
  <w:style w:type="character" w:customStyle="1" w:styleId="street-address">
    <w:name w:val="street-address"/>
    <w:basedOn w:val="a3"/>
    <w:rsid w:val="005B1069"/>
  </w:style>
  <w:style w:type="character" w:customStyle="1" w:styleId="tel">
    <w:name w:val="tel"/>
    <w:basedOn w:val="a3"/>
    <w:rsid w:val="005B1069"/>
  </w:style>
  <w:style w:type="character" w:customStyle="1" w:styleId="sharelistitemcounter">
    <w:name w:val="share_list_item_counter"/>
    <w:basedOn w:val="a3"/>
    <w:rsid w:val="005B1069"/>
  </w:style>
  <w:style w:type="character" w:customStyle="1" w:styleId="description">
    <w:name w:val="description"/>
    <w:basedOn w:val="a3"/>
    <w:rsid w:val="005B1069"/>
  </w:style>
  <w:style w:type="character" w:customStyle="1" w:styleId="photos">
    <w:name w:val="photos"/>
    <w:basedOn w:val="a3"/>
    <w:rsid w:val="005B1069"/>
  </w:style>
  <w:style w:type="character" w:customStyle="1" w:styleId="rooms">
    <w:name w:val="rooms"/>
    <w:basedOn w:val="a3"/>
    <w:rsid w:val="005B1069"/>
  </w:style>
  <w:style w:type="character" w:customStyle="1" w:styleId="reviews">
    <w:name w:val="reviews"/>
    <w:basedOn w:val="a3"/>
    <w:rsid w:val="005B1069"/>
  </w:style>
  <w:style w:type="character" w:customStyle="1" w:styleId="map">
    <w:name w:val="map"/>
    <w:basedOn w:val="a3"/>
    <w:rsid w:val="005B1069"/>
  </w:style>
  <w:style w:type="character" w:customStyle="1" w:styleId="right">
    <w:name w:val="right"/>
    <w:basedOn w:val="a3"/>
    <w:rsid w:val="005B1069"/>
  </w:style>
  <w:style w:type="character" w:customStyle="1" w:styleId="expandrating">
    <w:name w:val="expand_rating"/>
    <w:basedOn w:val="a3"/>
    <w:rsid w:val="005B1069"/>
  </w:style>
  <w:style w:type="character" w:customStyle="1" w:styleId="downarrow">
    <w:name w:val="down_arrow"/>
    <w:basedOn w:val="a3"/>
    <w:rsid w:val="005B1069"/>
  </w:style>
  <w:style w:type="character" w:customStyle="1" w:styleId="expanddetail">
    <w:name w:val="expand_detail"/>
    <w:basedOn w:val="a3"/>
    <w:rsid w:val="005B1069"/>
  </w:style>
  <w:style w:type="character" w:customStyle="1" w:styleId="day1">
    <w:name w:val="day1"/>
    <w:basedOn w:val="a3"/>
    <w:rsid w:val="005B1069"/>
  </w:style>
  <w:style w:type="character" w:customStyle="1" w:styleId="day2">
    <w:name w:val="day2"/>
    <w:basedOn w:val="a3"/>
    <w:rsid w:val="005B1069"/>
  </w:style>
  <w:style w:type="paragraph" w:customStyle="1" w:styleId="62">
    <w:name w:val="стиль6"/>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28">
    <w:name w:val="стиль2"/>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72">
    <w:name w:val="стиль7"/>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news-date-time">
    <w:name w:val="news-date-time"/>
    <w:basedOn w:val="a3"/>
    <w:rsid w:val="005B1069"/>
  </w:style>
  <w:style w:type="character" w:customStyle="1" w:styleId="130">
    <w:name w:val="Знак Знак13"/>
    <w:basedOn w:val="a3"/>
    <w:locked/>
    <w:rsid w:val="005B1069"/>
    <w:rPr>
      <w:lang w:val="ru-RU" w:eastAsia="ru-RU" w:bidi="ar-SA"/>
    </w:rPr>
  </w:style>
  <w:style w:type="paragraph" w:customStyle="1" w:styleId="Default">
    <w:name w:val="Default"/>
    <w:rsid w:val="009544B6"/>
    <w:pPr>
      <w:autoSpaceDE w:val="0"/>
      <w:autoSpaceDN w:val="0"/>
      <w:adjustRightInd w:val="0"/>
    </w:pPr>
    <w:rPr>
      <w:rFonts w:ascii="Times New Roman" w:hAnsi="Times New Roman"/>
      <w:color w:val="000000"/>
      <w:sz w:val="24"/>
      <w:szCs w:val="24"/>
      <w:lang w:eastAsia="en-US"/>
    </w:rPr>
  </w:style>
  <w:style w:type="paragraph" w:customStyle="1" w:styleId="Style2">
    <w:name w:val="Style2"/>
    <w:basedOn w:val="a2"/>
    <w:rsid w:val="00A62FDA"/>
    <w:pPr>
      <w:widowControl w:val="0"/>
      <w:autoSpaceDE w:val="0"/>
      <w:autoSpaceDN w:val="0"/>
      <w:adjustRightInd w:val="0"/>
      <w:spacing w:after="0" w:line="235" w:lineRule="exact"/>
      <w:ind w:firstLine="0"/>
      <w:jc w:val="right"/>
    </w:pPr>
    <w:rPr>
      <w:rFonts w:ascii="MS Reference Sans Serif" w:eastAsia="Times New Roman" w:hAnsi="MS Reference Sans Serif"/>
      <w:szCs w:val="24"/>
      <w:lang w:eastAsia="ru-RU"/>
    </w:rPr>
  </w:style>
  <w:style w:type="paragraph" w:customStyle="1" w:styleId="Style3">
    <w:name w:val="Style3"/>
    <w:basedOn w:val="a2"/>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4">
    <w:name w:val="Style4"/>
    <w:basedOn w:val="a2"/>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6">
    <w:name w:val="Style6"/>
    <w:basedOn w:val="a2"/>
    <w:rsid w:val="00A62FDA"/>
    <w:pPr>
      <w:widowControl w:val="0"/>
      <w:autoSpaceDE w:val="0"/>
      <w:autoSpaceDN w:val="0"/>
      <w:adjustRightInd w:val="0"/>
      <w:spacing w:after="0" w:line="216" w:lineRule="exact"/>
      <w:ind w:firstLine="0"/>
      <w:jc w:val="left"/>
    </w:pPr>
    <w:rPr>
      <w:rFonts w:ascii="MS Reference Sans Serif" w:eastAsia="Times New Roman" w:hAnsi="MS Reference Sans Serif"/>
      <w:szCs w:val="24"/>
      <w:lang w:eastAsia="ru-RU"/>
    </w:rPr>
  </w:style>
  <w:style w:type="paragraph" w:customStyle="1" w:styleId="Style9">
    <w:name w:val="Style9"/>
    <w:basedOn w:val="a2"/>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10">
    <w:name w:val="Style10"/>
    <w:basedOn w:val="a2"/>
    <w:rsid w:val="00A62FDA"/>
    <w:pPr>
      <w:widowControl w:val="0"/>
      <w:autoSpaceDE w:val="0"/>
      <w:autoSpaceDN w:val="0"/>
      <w:adjustRightInd w:val="0"/>
      <w:spacing w:after="0" w:line="216" w:lineRule="exact"/>
      <w:ind w:firstLine="250"/>
      <w:jc w:val="left"/>
    </w:pPr>
    <w:rPr>
      <w:rFonts w:ascii="MS Reference Sans Serif" w:eastAsia="Times New Roman" w:hAnsi="MS Reference Sans Serif"/>
      <w:szCs w:val="24"/>
      <w:lang w:eastAsia="ru-RU"/>
    </w:rPr>
  </w:style>
  <w:style w:type="paragraph" w:customStyle="1" w:styleId="Style11">
    <w:name w:val="Style11"/>
    <w:basedOn w:val="a2"/>
    <w:rsid w:val="00A62FDA"/>
    <w:pPr>
      <w:widowControl w:val="0"/>
      <w:autoSpaceDE w:val="0"/>
      <w:autoSpaceDN w:val="0"/>
      <w:adjustRightInd w:val="0"/>
      <w:spacing w:after="0" w:line="326" w:lineRule="exact"/>
      <w:ind w:firstLine="0"/>
      <w:jc w:val="right"/>
    </w:pPr>
    <w:rPr>
      <w:rFonts w:ascii="MS Reference Sans Serif" w:eastAsia="Times New Roman" w:hAnsi="MS Reference Sans Serif"/>
      <w:szCs w:val="24"/>
      <w:lang w:eastAsia="ru-RU"/>
    </w:rPr>
  </w:style>
  <w:style w:type="paragraph" w:customStyle="1" w:styleId="Style12">
    <w:name w:val="Style12"/>
    <w:basedOn w:val="a2"/>
    <w:rsid w:val="00A62FDA"/>
    <w:pPr>
      <w:widowControl w:val="0"/>
      <w:autoSpaceDE w:val="0"/>
      <w:autoSpaceDN w:val="0"/>
      <w:adjustRightInd w:val="0"/>
      <w:spacing w:after="0" w:line="264" w:lineRule="exact"/>
      <w:ind w:firstLine="0"/>
      <w:jc w:val="right"/>
    </w:pPr>
    <w:rPr>
      <w:rFonts w:ascii="MS Reference Sans Serif" w:eastAsia="Times New Roman" w:hAnsi="MS Reference Sans Serif"/>
      <w:szCs w:val="24"/>
      <w:lang w:eastAsia="ru-RU"/>
    </w:rPr>
  </w:style>
  <w:style w:type="paragraph" w:customStyle="1" w:styleId="Style13">
    <w:name w:val="Style13"/>
    <w:basedOn w:val="a2"/>
    <w:uiPriority w:val="99"/>
    <w:rsid w:val="00A62FDA"/>
    <w:pPr>
      <w:widowControl w:val="0"/>
      <w:autoSpaceDE w:val="0"/>
      <w:autoSpaceDN w:val="0"/>
      <w:adjustRightInd w:val="0"/>
      <w:spacing w:after="0" w:line="247" w:lineRule="exact"/>
      <w:ind w:firstLine="0"/>
      <w:jc w:val="left"/>
    </w:pPr>
    <w:rPr>
      <w:rFonts w:ascii="MS Reference Sans Serif" w:eastAsia="Times New Roman" w:hAnsi="MS Reference Sans Serif"/>
      <w:szCs w:val="24"/>
      <w:lang w:eastAsia="ru-RU"/>
    </w:rPr>
  </w:style>
  <w:style w:type="paragraph" w:customStyle="1" w:styleId="Style16">
    <w:name w:val="Style16"/>
    <w:basedOn w:val="a2"/>
    <w:rsid w:val="00A62FDA"/>
    <w:pPr>
      <w:widowControl w:val="0"/>
      <w:autoSpaceDE w:val="0"/>
      <w:autoSpaceDN w:val="0"/>
      <w:adjustRightInd w:val="0"/>
      <w:spacing w:after="0" w:line="1478" w:lineRule="exact"/>
      <w:ind w:firstLine="0"/>
      <w:jc w:val="center"/>
    </w:pPr>
    <w:rPr>
      <w:rFonts w:ascii="MS Reference Sans Serif" w:eastAsia="Times New Roman" w:hAnsi="MS Reference Sans Serif"/>
      <w:szCs w:val="24"/>
      <w:lang w:eastAsia="ru-RU"/>
    </w:rPr>
  </w:style>
  <w:style w:type="paragraph" w:customStyle="1" w:styleId="Style19">
    <w:name w:val="Style19"/>
    <w:basedOn w:val="a2"/>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1">
    <w:name w:val="Font Style21"/>
    <w:basedOn w:val="a3"/>
    <w:rsid w:val="00A62FDA"/>
    <w:rPr>
      <w:rFonts w:ascii="MS Reference Sans Serif" w:hAnsi="MS Reference Sans Serif" w:cs="MS Reference Sans Serif"/>
      <w:b/>
      <w:bCs/>
      <w:i/>
      <w:iCs/>
      <w:sz w:val="16"/>
      <w:szCs w:val="16"/>
    </w:rPr>
  </w:style>
  <w:style w:type="character" w:customStyle="1" w:styleId="FontStyle23">
    <w:name w:val="Font Style23"/>
    <w:basedOn w:val="a3"/>
    <w:uiPriority w:val="99"/>
    <w:rsid w:val="00A62FDA"/>
    <w:rPr>
      <w:rFonts w:ascii="MS Reference Sans Serif" w:hAnsi="MS Reference Sans Serif" w:cs="MS Reference Sans Serif"/>
      <w:sz w:val="16"/>
      <w:szCs w:val="16"/>
    </w:rPr>
  </w:style>
  <w:style w:type="character" w:customStyle="1" w:styleId="FontStyle24">
    <w:name w:val="Font Style24"/>
    <w:basedOn w:val="a3"/>
    <w:rsid w:val="00A62FDA"/>
    <w:rPr>
      <w:rFonts w:ascii="MS Reference Sans Serif" w:hAnsi="MS Reference Sans Serif" w:cs="MS Reference Sans Serif"/>
      <w:b/>
      <w:bCs/>
      <w:sz w:val="14"/>
      <w:szCs w:val="14"/>
    </w:rPr>
  </w:style>
  <w:style w:type="character" w:customStyle="1" w:styleId="FontStyle26">
    <w:name w:val="Font Style26"/>
    <w:basedOn w:val="a3"/>
    <w:rsid w:val="00A62FDA"/>
    <w:rPr>
      <w:rFonts w:ascii="MS Reference Sans Serif" w:hAnsi="MS Reference Sans Serif" w:cs="MS Reference Sans Serif"/>
      <w:smallCaps/>
      <w:sz w:val="14"/>
      <w:szCs w:val="14"/>
    </w:rPr>
  </w:style>
  <w:style w:type="character" w:customStyle="1" w:styleId="FontStyle27">
    <w:name w:val="Font Style27"/>
    <w:basedOn w:val="a3"/>
    <w:rsid w:val="00A62FDA"/>
    <w:rPr>
      <w:rFonts w:ascii="MS Reference Sans Serif" w:hAnsi="MS Reference Sans Serif" w:cs="MS Reference Sans Serif"/>
      <w:smallCaps/>
      <w:sz w:val="16"/>
      <w:szCs w:val="16"/>
    </w:rPr>
  </w:style>
  <w:style w:type="character" w:customStyle="1" w:styleId="FontStyle29">
    <w:name w:val="Font Style29"/>
    <w:basedOn w:val="a3"/>
    <w:rsid w:val="00A62FDA"/>
    <w:rPr>
      <w:rFonts w:ascii="MS Reference Sans Serif" w:hAnsi="MS Reference Sans Serif" w:cs="MS Reference Sans Serif"/>
      <w:b/>
      <w:bCs/>
      <w:w w:val="20"/>
      <w:sz w:val="28"/>
      <w:szCs w:val="28"/>
    </w:rPr>
  </w:style>
  <w:style w:type="character" w:customStyle="1" w:styleId="FontStyle30">
    <w:name w:val="Font Style30"/>
    <w:basedOn w:val="a3"/>
    <w:rsid w:val="00A62FDA"/>
    <w:rPr>
      <w:rFonts w:ascii="MS Reference Sans Serif" w:hAnsi="MS Reference Sans Serif" w:cs="MS Reference Sans Serif"/>
      <w:b/>
      <w:bCs/>
      <w:i/>
      <w:iCs/>
      <w:spacing w:val="10"/>
      <w:sz w:val="16"/>
      <w:szCs w:val="16"/>
    </w:rPr>
  </w:style>
  <w:style w:type="character" w:customStyle="1" w:styleId="FontStyle31">
    <w:name w:val="Font Style31"/>
    <w:basedOn w:val="a3"/>
    <w:uiPriority w:val="99"/>
    <w:rsid w:val="00A62FDA"/>
    <w:rPr>
      <w:rFonts w:ascii="MS Reference Sans Serif" w:hAnsi="MS Reference Sans Serif" w:cs="MS Reference Sans Serif"/>
      <w:b/>
      <w:bCs/>
      <w:w w:val="20"/>
      <w:sz w:val="28"/>
      <w:szCs w:val="28"/>
    </w:rPr>
  </w:style>
  <w:style w:type="paragraph" w:customStyle="1" w:styleId="Style1">
    <w:name w:val="Style1"/>
    <w:basedOn w:val="a2"/>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2">
    <w:name w:val="Font Style22"/>
    <w:basedOn w:val="a3"/>
    <w:rsid w:val="00A62FDA"/>
    <w:rPr>
      <w:rFonts w:ascii="MS Reference Sans Serif" w:hAnsi="MS Reference Sans Serif" w:cs="MS Reference Sans Serif"/>
      <w:b/>
      <w:bCs/>
      <w:i/>
      <w:iCs/>
      <w:sz w:val="16"/>
      <w:szCs w:val="16"/>
    </w:rPr>
  </w:style>
  <w:style w:type="paragraph" w:customStyle="1" w:styleId="afff9">
    <w:name w:val="Таблица"/>
    <w:basedOn w:val="a2"/>
    <w:link w:val="afffa"/>
    <w:uiPriority w:val="99"/>
    <w:qFormat/>
    <w:rsid w:val="005627D9"/>
    <w:pPr>
      <w:autoSpaceDE w:val="0"/>
      <w:autoSpaceDN w:val="0"/>
      <w:adjustRightInd w:val="0"/>
      <w:spacing w:after="0" w:line="240" w:lineRule="auto"/>
      <w:ind w:firstLine="0"/>
      <w:jc w:val="center"/>
    </w:pPr>
    <w:rPr>
      <w:sz w:val="20"/>
      <w:szCs w:val="20"/>
      <w:lang w:eastAsia="ru-RU"/>
    </w:rPr>
  </w:style>
  <w:style w:type="paragraph" w:customStyle="1" w:styleId="afffb">
    <w:name w:val="ОснТекст"/>
    <w:basedOn w:val="a2"/>
    <w:link w:val="afffc"/>
    <w:rsid w:val="007F6866"/>
    <w:pPr>
      <w:ind w:firstLine="540"/>
    </w:pPr>
    <w:rPr>
      <w:szCs w:val="20"/>
    </w:rPr>
  </w:style>
  <w:style w:type="character" w:customStyle="1" w:styleId="afffc">
    <w:name w:val="ОснТекст Знак"/>
    <w:link w:val="afffb"/>
    <w:locked/>
    <w:rsid w:val="007F6866"/>
    <w:rPr>
      <w:rFonts w:ascii="Times New Roman" w:eastAsia="Calibri" w:hAnsi="Times New Roman" w:cs="Times New Roman"/>
      <w:sz w:val="24"/>
      <w:szCs w:val="20"/>
    </w:rPr>
  </w:style>
  <w:style w:type="numbering" w:customStyle="1" w:styleId="10">
    <w:name w:val="+1"/>
    <w:uiPriority w:val="99"/>
    <w:rsid w:val="00E60FCB"/>
    <w:pPr>
      <w:numPr>
        <w:numId w:val="2"/>
      </w:numPr>
    </w:pPr>
  </w:style>
  <w:style w:type="paragraph" w:customStyle="1" w:styleId="29">
    <w:name w:val="Без интервала2"/>
    <w:rsid w:val="000357E9"/>
    <w:rPr>
      <w:rFonts w:eastAsia="Times New Roman"/>
      <w:sz w:val="22"/>
      <w:szCs w:val="22"/>
      <w:lang w:eastAsia="en-US"/>
    </w:rPr>
  </w:style>
  <w:style w:type="paragraph" w:customStyle="1" w:styleId="afffd">
    <w:name w:val="+Подзаголовок"/>
    <w:basedOn w:val="2"/>
    <w:qFormat/>
    <w:rsid w:val="00D818EF"/>
    <w:rPr>
      <w:caps w:val="0"/>
    </w:rPr>
  </w:style>
  <w:style w:type="paragraph" w:customStyle="1" w:styleId="ConsPlusTitle">
    <w:name w:val="ConsPlusTitle"/>
    <w:rsid w:val="00265E22"/>
    <w:pPr>
      <w:widowControl w:val="0"/>
      <w:autoSpaceDE w:val="0"/>
      <w:autoSpaceDN w:val="0"/>
      <w:adjustRightInd w:val="0"/>
    </w:pPr>
    <w:rPr>
      <w:rFonts w:ascii="Times New Roman" w:eastAsia="Times New Roman" w:hAnsi="Times New Roman"/>
      <w:b/>
      <w:bCs/>
      <w:sz w:val="24"/>
      <w:szCs w:val="24"/>
    </w:rPr>
  </w:style>
  <w:style w:type="character" w:customStyle="1" w:styleId="afff0">
    <w:name w:val="Без интервала Знак"/>
    <w:aliases w:val="14Без отступа Знак,Без отступа Знак"/>
    <w:link w:val="26"/>
    <w:locked/>
    <w:rsid w:val="00AF08C8"/>
    <w:rPr>
      <w:rFonts w:ascii="Calibri" w:eastAsia="Times New Roman" w:hAnsi="Calibri" w:cs="Times New Roman"/>
      <w:sz w:val="24"/>
      <w:szCs w:val="32"/>
      <w:lang w:val="en-US" w:bidi="en-US"/>
    </w:rPr>
  </w:style>
  <w:style w:type="paragraph" w:customStyle="1" w:styleId="38">
    <w:name w:val="Без интервала3"/>
    <w:rsid w:val="00AF08C8"/>
    <w:rPr>
      <w:rFonts w:eastAsia="Times New Roman"/>
      <w:sz w:val="22"/>
      <w:szCs w:val="22"/>
      <w:lang w:eastAsia="en-US"/>
    </w:rPr>
  </w:style>
  <w:style w:type="paragraph" w:customStyle="1" w:styleId="afffe">
    <w:name w:val="+таб"/>
    <w:basedOn w:val="a2"/>
    <w:link w:val="affff"/>
    <w:qFormat/>
    <w:rsid w:val="00272615"/>
    <w:pPr>
      <w:spacing w:after="0" w:line="240" w:lineRule="auto"/>
      <w:ind w:firstLine="0"/>
      <w:jc w:val="center"/>
    </w:pPr>
    <w:rPr>
      <w:sz w:val="20"/>
    </w:rPr>
  </w:style>
  <w:style w:type="character" w:customStyle="1" w:styleId="affff">
    <w:name w:val="+таб Знак"/>
    <w:basedOn w:val="a3"/>
    <w:link w:val="afffe"/>
    <w:rsid w:val="00272615"/>
    <w:rPr>
      <w:rFonts w:ascii="Times New Roman" w:hAnsi="Times New Roman"/>
      <w:szCs w:val="22"/>
      <w:lang w:eastAsia="en-US"/>
    </w:rPr>
  </w:style>
  <w:style w:type="table" w:customStyle="1" w:styleId="affff0">
    <w:name w:val="+ Схем Стиль"/>
    <w:basedOn w:val="a4"/>
    <w:uiPriority w:val="99"/>
    <w:qFormat/>
    <w:rsid w:val="00E4035F"/>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styleId="affff1">
    <w:name w:val="No Spacing"/>
    <w:uiPriority w:val="1"/>
    <w:qFormat/>
    <w:rsid w:val="00CB6D9B"/>
    <w:pPr>
      <w:suppressAutoHyphens/>
    </w:pPr>
    <w:rPr>
      <w:rFonts w:eastAsia="Arial"/>
      <w:kern w:val="1"/>
      <w:sz w:val="22"/>
      <w:szCs w:val="22"/>
      <w:lang w:eastAsia="ar-SA"/>
    </w:rPr>
  </w:style>
  <w:style w:type="paragraph" w:customStyle="1" w:styleId="affff2">
    <w:name w:val="Текст новый"/>
    <w:basedOn w:val="a2"/>
    <w:qFormat/>
    <w:rsid w:val="000C6346"/>
    <w:pPr>
      <w:ind w:firstLine="709"/>
    </w:pPr>
    <w:rPr>
      <w:rFonts w:eastAsia="Times New Roman"/>
      <w:szCs w:val="24"/>
      <w:lang w:eastAsia="ru-RU"/>
    </w:rPr>
  </w:style>
  <w:style w:type="paragraph" w:customStyle="1" w:styleId="1c">
    <w:name w:val="Название объекта1"/>
    <w:basedOn w:val="a2"/>
    <w:next w:val="a2"/>
    <w:rsid w:val="002A2DF7"/>
    <w:pPr>
      <w:suppressAutoHyphens/>
      <w:spacing w:line="240" w:lineRule="auto"/>
      <w:ind w:firstLine="0"/>
      <w:jc w:val="center"/>
    </w:pPr>
    <w:rPr>
      <w:rFonts w:eastAsia="Times New Roman"/>
      <w:b/>
      <w:bCs/>
      <w:szCs w:val="18"/>
      <w:lang w:eastAsia="ar-SA"/>
    </w:rPr>
  </w:style>
  <w:style w:type="paragraph" w:customStyle="1" w:styleId="affff3">
    <w:name w:val="+Таб"/>
    <w:basedOn w:val="a2"/>
    <w:link w:val="affff4"/>
    <w:qFormat/>
    <w:rsid w:val="005F7044"/>
    <w:pPr>
      <w:spacing w:after="0" w:line="240" w:lineRule="auto"/>
      <w:ind w:firstLine="0"/>
      <w:jc w:val="center"/>
    </w:pPr>
    <w:rPr>
      <w:sz w:val="20"/>
      <w:szCs w:val="20"/>
    </w:rPr>
  </w:style>
  <w:style w:type="paragraph" w:customStyle="1" w:styleId="2a">
    <w:name w:val="Заголовок2"/>
    <w:basedOn w:val="a2"/>
    <w:qFormat/>
    <w:rsid w:val="00C65E91"/>
    <w:pPr>
      <w:keepNext/>
      <w:keepLines/>
      <w:ind w:firstLine="709"/>
    </w:pPr>
    <w:rPr>
      <w:rFonts w:eastAsia="Times New Roman"/>
      <w:b/>
      <w:szCs w:val="24"/>
      <w:lang w:eastAsia="ru-RU"/>
    </w:rPr>
  </w:style>
  <w:style w:type="paragraph" w:customStyle="1" w:styleId="1d">
    <w:name w:val="Абзац списка1"/>
    <w:basedOn w:val="a2"/>
    <w:uiPriority w:val="99"/>
    <w:semiHidden/>
    <w:rsid w:val="007A2F5C"/>
    <w:pPr>
      <w:spacing w:after="0" w:line="240" w:lineRule="auto"/>
      <w:ind w:left="720" w:firstLine="0"/>
      <w:jc w:val="left"/>
    </w:pPr>
    <w:rPr>
      <w:sz w:val="26"/>
      <w:szCs w:val="24"/>
      <w:lang w:eastAsia="ru-RU"/>
    </w:rPr>
  </w:style>
  <w:style w:type="character" w:customStyle="1" w:styleId="affff4">
    <w:name w:val="+Таб Знак"/>
    <w:basedOn w:val="a3"/>
    <w:link w:val="affff3"/>
    <w:rsid w:val="005F7044"/>
    <w:rPr>
      <w:rFonts w:ascii="Bookman Old Style" w:hAnsi="Bookman Old Style"/>
      <w:lang w:eastAsia="en-US"/>
    </w:rPr>
  </w:style>
  <w:style w:type="paragraph" w:customStyle="1" w:styleId="affff5">
    <w:name w:val="Абзац"/>
    <w:basedOn w:val="a2"/>
    <w:link w:val="affff6"/>
    <w:rsid w:val="007A2F5C"/>
    <w:pPr>
      <w:spacing w:before="120" w:after="60" w:line="240" w:lineRule="auto"/>
    </w:pPr>
    <w:rPr>
      <w:rFonts w:eastAsia="Times New Roman"/>
      <w:szCs w:val="24"/>
      <w:lang w:eastAsia="ru-RU"/>
    </w:rPr>
  </w:style>
  <w:style w:type="character" w:customStyle="1" w:styleId="affff6">
    <w:name w:val="Абзац Знак"/>
    <w:link w:val="affff5"/>
    <w:rsid w:val="007A2F5C"/>
    <w:rPr>
      <w:rFonts w:ascii="Bookman Old Style" w:eastAsia="Times New Roman" w:hAnsi="Bookman Old Style"/>
      <w:sz w:val="24"/>
      <w:szCs w:val="24"/>
    </w:rPr>
  </w:style>
  <w:style w:type="paragraph" w:styleId="a1">
    <w:name w:val="List"/>
    <w:basedOn w:val="a2"/>
    <w:link w:val="affff7"/>
    <w:rsid w:val="007A2F5C"/>
    <w:pPr>
      <w:numPr>
        <w:numId w:val="5"/>
      </w:numPr>
      <w:tabs>
        <w:tab w:val="left" w:pos="992"/>
      </w:tabs>
      <w:spacing w:after="0" w:line="240" w:lineRule="auto"/>
      <w:ind w:left="1134"/>
    </w:pPr>
    <w:rPr>
      <w:rFonts w:eastAsia="Times New Roman"/>
      <w:snapToGrid w:val="0"/>
      <w:szCs w:val="24"/>
    </w:rPr>
  </w:style>
  <w:style w:type="character" w:customStyle="1" w:styleId="affff7">
    <w:name w:val="Список Знак"/>
    <w:link w:val="a1"/>
    <w:rsid w:val="007A2F5C"/>
    <w:rPr>
      <w:rFonts w:ascii="Times New Roman" w:eastAsia="Times New Roman" w:hAnsi="Times New Roman"/>
      <w:snapToGrid w:val="0"/>
      <w:sz w:val="24"/>
      <w:szCs w:val="24"/>
      <w:lang w:eastAsia="en-US"/>
    </w:rPr>
  </w:style>
  <w:style w:type="numbering" w:customStyle="1" w:styleId="1111111">
    <w:name w:val="1 / 1.1 / 1.1.11"/>
    <w:basedOn w:val="a5"/>
    <w:next w:val="111111"/>
    <w:rsid w:val="007A2F5C"/>
    <w:pPr>
      <w:numPr>
        <w:numId w:val="9"/>
      </w:numPr>
    </w:pPr>
  </w:style>
  <w:style w:type="numbering" w:styleId="111111">
    <w:name w:val="Outline List 2"/>
    <w:basedOn w:val="a5"/>
    <w:uiPriority w:val="99"/>
    <w:semiHidden/>
    <w:unhideWhenUsed/>
    <w:rsid w:val="007A2F5C"/>
  </w:style>
  <w:style w:type="paragraph" w:customStyle="1" w:styleId="stwitextCharChar">
    <w:name w:val="stwi text Char Char"/>
    <w:basedOn w:val="a2"/>
    <w:rsid w:val="007A2F5C"/>
    <w:pPr>
      <w:spacing w:before="120" w:after="240" w:line="360" w:lineRule="auto"/>
      <w:ind w:firstLine="0"/>
    </w:pPr>
    <w:rPr>
      <w:rFonts w:eastAsia="Times New Roman"/>
      <w:szCs w:val="20"/>
      <w:lang w:val="en-GB"/>
    </w:rPr>
  </w:style>
  <w:style w:type="paragraph" w:customStyle="1" w:styleId="affff8">
    <w:name w:val="Табличный_заголовки"/>
    <w:basedOn w:val="a2"/>
    <w:rsid w:val="007A2F5C"/>
    <w:pPr>
      <w:keepNext/>
      <w:keepLines/>
      <w:spacing w:after="0" w:line="240" w:lineRule="auto"/>
      <w:ind w:firstLine="0"/>
      <w:jc w:val="center"/>
    </w:pPr>
    <w:rPr>
      <w:rFonts w:eastAsia="Times New Roman"/>
      <w:b/>
      <w:sz w:val="22"/>
      <w:lang w:eastAsia="ru-RU"/>
    </w:rPr>
  </w:style>
  <w:style w:type="paragraph" w:customStyle="1" w:styleId="affff9">
    <w:name w:val="Табличный_центр"/>
    <w:basedOn w:val="a2"/>
    <w:rsid w:val="007A2F5C"/>
    <w:pPr>
      <w:spacing w:after="0" w:line="240" w:lineRule="auto"/>
      <w:ind w:firstLine="0"/>
      <w:jc w:val="center"/>
    </w:pPr>
    <w:rPr>
      <w:rFonts w:eastAsia="Times New Roman"/>
      <w:sz w:val="22"/>
      <w:lang w:eastAsia="ru-RU"/>
    </w:rPr>
  </w:style>
  <w:style w:type="paragraph" w:customStyle="1" w:styleId="a0">
    <w:name w:val="Табличный_нумерованный"/>
    <w:basedOn w:val="a2"/>
    <w:link w:val="affffa"/>
    <w:rsid w:val="007A2F5C"/>
    <w:pPr>
      <w:numPr>
        <w:numId w:val="6"/>
      </w:numPr>
      <w:spacing w:after="0" w:line="240" w:lineRule="auto"/>
      <w:jc w:val="left"/>
    </w:pPr>
    <w:rPr>
      <w:rFonts w:eastAsia="Times New Roman"/>
      <w:sz w:val="22"/>
    </w:rPr>
  </w:style>
  <w:style w:type="character" w:customStyle="1" w:styleId="affffa">
    <w:name w:val="Табличный_нумерованный Знак"/>
    <w:link w:val="a0"/>
    <w:rsid w:val="007A2F5C"/>
    <w:rPr>
      <w:rFonts w:ascii="Times New Roman" w:eastAsia="Times New Roman" w:hAnsi="Times New Roman"/>
      <w:sz w:val="22"/>
      <w:szCs w:val="22"/>
      <w:lang w:eastAsia="en-US"/>
    </w:rPr>
  </w:style>
  <w:style w:type="paragraph" w:customStyle="1" w:styleId="affffb">
    <w:name w:val="Табличный_по ширине"/>
    <w:basedOn w:val="a2"/>
    <w:rsid w:val="007A2F5C"/>
    <w:pPr>
      <w:spacing w:after="0" w:line="240" w:lineRule="auto"/>
      <w:ind w:firstLine="0"/>
    </w:pPr>
    <w:rPr>
      <w:rFonts w:eastAsia="Times New Roman"/>
      <w:sz w:val="22"/>
      <w:lang w:eastAsia="ru-RU"/>
    </w:rPr>
  </w:style>
  <w:style w:type="paragraph" w:styleId="affffc">
    <w:name w:val="Body Text First Indent"/>
    <w:basedOn w:val="aff4"/>
    <w:link w:val="affffd"/>
    <w:rsid w:val="007A2F5C"/>
    <w:pPr>
      <w:spacing w:after="120"/>
      <w:ind w:firstLine="210"/>
      <w:jc w:val="left"/>
    </w:pPr>
  </w:style>
  <w:style w:type="character" w:customStyle="1" w:styleId="affffd">
    <w:name w:val="Красная строка Знак"/>
    <w:basedOn w:val="aff5"/>
    <w:link w:val="affffc"/>
    <w:rsid w:val="007A2F5C"/>
    <w:rPr>
      <w:rFonts w:ascii="Bookman Old Style" w:eastAsia="Times New Roman" w:hAnsi="Bookman Old Style" w:cs="Times New Roman"/>
      <w:sz w:val="24"/>
      <w:szCs w:val="24"/>
      <w:lang w:eastAsia="ru-RU"/>
    </w:rPr>
  </w:style>
  <w:style w:type="paragraph" w:customStyle="1" w:styleId="S">
    <w:name w:val="S_Обычный"/>
    <w:basedOn w:val="a2"/>
    <w:link w:val="S0"/>
    <w:qFormat/>
    <w:rsid w:val="008203B8"/>
    <w:rPr>
      <w:rFonts w:eastAsia="Times New Roman"/>
      <w:szCs w:val="24"/>
      <w:lang w:eastAsia="ru-RU"/>
    </w:rPr>
  </w:style>
  <w:style w:type="character" w:customStyle="1" w:styleId="S0">
    <w:name w:val="S_Обычный Знак"/>
    <w:basedOn w:val="a3"/>
    <w:link w:val="S"/>
    <w:rsid w:val="008203B8"/>
    <w:rPr>
      <w:rFonts w:ascii="Bookman Old Style" w:eastAsia="Times New Roman" w:hAnsi="Bookman Old Style"/>
      <w:sz w:val="24"/>
      <w:szCs w:val="24"/>
    </w:rPr>
  </w:style>
  <w:style w:type="paragraph" w:customStyle="1" w:styleId="-S">
    <w:name w:val="- S_Маркированный"/>
    <w:basedOn w:val="a2"/>
    <w:autoRedefine/>
    <w:rsid w:val="007A2F5C"/>
    <w:pPr>
      <w:shd w:val="clear" w:color="auto" w:fill="FFFFFF" w:themeFill="background1"/>
      <w:suppressAutoHyphens/>
      <w:spacing w:after="0"/>
    </w:pPr>
    <w:rPr>
      <w:rFonts w:eastAsia="Times New Roman"/>
      <w:szCs w:val="24"/>
      <w:lang w:eastAsia="ru-RU"/>
    </w:rPr>
  </w:style>
  <w:style w:type="paragraph" w:customStyle="1" w:styleId="1">
    <w:name w:val="Таблица 1 + Обычный"/>
    <w:basedOn w:val="a2"/>
    <w:autoRedefine/>
    <w:rsid w:val="007A2F5C"/>
    <w:pPr>
      <w:numPr>
        <w:numId w:val="7"/>
      </w:numPr>
      <w:shd w:val="clear" w:color="auto" w:fill="FFC000"/>
      <w:tabs>
        <w:tab w:val="clear" w:pos="3579"/>
      </w:tabs>
      <w:spacing w:after="0" w:line="240" w:lineRule="auto"/>
      <w:ind w:left="0"/>
      <w:jc w:val="right"/>
    </w:pPr>
    <w:rPr>
      <w:rFonts w:eastAsia="Times New Roman"/>
      <w:spacing w:val="2"/>
      <w:szCs w:val="24"/>
      <w:lang w:eastAsia="ru-RU"/>
    </w:rPr>
  </w:style>
  <w:style w:type="paragraph" w:customStyle="1" w:styleId="S1">
    <w:name w:val="S_Обычный Знак Знак"/>
    <w:basedOn w:val="a2"/>
    <w:link w:val="S2"/>
    <w:locked/>
    <w:rsid w:val="007A2F5C"/>
    <w:pPr>
      <w:spacing w:after="0" w:line="360" w:lineRule="auto"/>
      <w:ind w:firstLine="709"/>
    </w:pPr>
    <w:rPr>
      <w:rFonts w:eastAsia="Times New Roman"/>
      <w:szCs w:val="24"/>
      <w:lang w:eastAsia="ru-RU"/>
    </w:rPr>
  </w:style>
  <w:style w:type="character" w:customStyle="1" w:styleId="S2">
    <w:name w:val="S_Обычный Знак Знак Знак"/>
    <w:link w:val="S1"/>
    <w:rsid w:val="007A2F5C"/>
    <w:rPr>
      <w:rFonts w:ascii="Bookman Old Style" w:eastAsia="Times New Roman" w:hAnsi="Bookman Old Style"/>
      <w:sz w:val="24"/>
      <w:szCs w:val="24"/>
    </w:rPr>
  </w:style>
  <w:style w:type="paragraph" w:customStyle="1" w:styleId="affffe">
    <w:name w:val="Оглавление"/>
    <w:basedOn w:val="a2"/>
    <w:qFormat/>
    <w:rsid w:val="007A2F5C"/>
    <w:pPr>
      <w:spacing w:after="0"/>
      <w:ind w:firstLine="0"/>
      <w:jc w:val="center"/>
    </w:pPr>
    <w:rPr>
      <w:rFonts w:eastAsia="Times New Roman"/>
      <w:b/>
      <w:sz w:val="28"/>
      <w:szCs w:val="28"/>
      <w:lang w:eastAsia="ru-RU"/>
    </w:rPr>
  </w:style>
  <w:style w:type="paragraph" w:customStyle="1" w:styleId="ConsPlusCell">
    <w:name w:val="ConsPlusCell"/>
    <w:rsid w:val="007A2F5C"/>
    <w:pPr>
      <w:widowControl w:val="0"/>
      <w:autoSpaceDE w:val="0"/>
      <w:autoSpaceDN w:val="0"/>
      <w:adjustRightInd w:val="0"/>
    </w:pPr>
    <w:rPr>
      <w:rFonts w:ascii="Arial" w:eastAsiaTheme="minorEastAsia" w:hAnsi="Arial" w:cs="Arial"/>
    </w:rPr>
  </w:style>
  <w:style w:type="table" w:customStyle="1" w:styleId="39">
    <w:name w:val="Сетка таблицы3"/>
    <w:basedOn w:val="a4"/>
    <w:next w:val="af1"/>
    <w:uiPriority w:val="59"/>
    <w:rsid w:val="007A2F5C"/>
    <w:rPr>
      <w:rFonts w:asciiTheme="minorHAnsi" w:eastAsiaTheme="minorEastAsia" w:hAnsiTheme="minorHAnsi" w:cstheme="minorBidi"/>
      <w:sz w:val="22"/>
      <w:szCs w:val="22"/>
      <w:lang w:val="en-US" w:eastAsia="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ff">
    <w:name w:val="Book Title"/>
    <w:basedOn w:val="a3"/>
    <w:uiPriority w:val="33"/>
    <w:qFormat/>
    <w:rsid w:val="007A2F5C"/>
    <w:rPr>
      <w:b/>
      <w:bCs/>
      <w:i/>
      <w:iCs/>
      <w:spacing w:val="5"/>
    </w:rPr>
  </w:style>
  <w:style w:type="paragraph" w:customStyle="1" w:styleId="ConsPlusNormal">
    <w:name w:val="ConsPlusNormal"/>
    <w:rsid w:val="007A2F5C"/>
    <w:pPr>
      <w:widowControl w:val="0"/>
      <w:autoSpaceDE w:val="0"/>
      <w:autoSpaceDN w:val="0"/>
      <w:adjustRightInd w:val="0"/>
      <w:ind w:firstLine="720"/>
    </w:pPr>
    <w:rPr>
      <w:rFonts w:ascii="Arial" w:eastAsia="Times New Roman" w:hAnsi="Arial" w:cs="Arial"/>
    </w:rPr>
  </w:style>
  <w:style w:type="character" w:customStyle="1" w:styleId="NoSpacingChar">
    <w:name w:val="No Spacing Char"/>
    <w:link w:val="13"/>
    <w:locked/>
    <w:rsid w:val="007A2F5C"/>
    <w:rPr>
      <w:rFonts w:ascii="Times New Roman" w:eastAsia="Times New Roman" w:hAnsi="Times New Roman"/>
      <w:sz w:val="22"/>
      <w:szCs w:val="22"/>
      <w:lang w:eastAsia="en-US"/>
    </w:rPr>
  </w:style>
  <w:style w:type="paragraph" w:customStyle="1" w:styleId="Style35">
    <w:name w:val="Style35"/>
    <w:basedOn w:val="a2"/>
    <w:rsid w:val="007A2F5C"/>
    <w:pPr>
      <w:widowControl w:val="0"/>
      <w:autoSpaceDE w:val="0"/>
      <w:autoSpaceDN w:val="0"/>
      <w:adjustRightInd w:val="0"/>
      <w:spacing w:after="0" w:line="256" w:lineRule="exact"/>
      <w:ind w:firstLine="0"/>
      <w:jc w:val="center"/>
    </w:pPr>
    <w:rPr>
      <w:rFonts w:eastAsia="Times New Roman"/>
      <w:szCs w:val="24"/>
      <w:lang w:eastAsia="ru-RU"/>
    </w:rPr>
  </w:style>
  <w:style w:type="paragraph" w:customStyle="1" w:styleId="Style5">
    <w:name w:val="Style5"/>
    <w:basedOn w:val="a2"/>
    <w:rsid w:val="007A2F5C"/>
    <w:pPr>
      <w:widowControl w:val="0"/>
      <w:autoSpaceDE w:val="0"/>
      <w:autoSpaceDN w:val="0"/>
      <w:adjustRightInd w:val="0"/>
      <w:spacing w:after="0" w:line="241" w:lineRule="exact"/>
      <w:ind w:firstLine="0"/>
    </w:pPr>
    <w:rPr>
      <w:rFonts w:eastAsia="Times New Roman"/>
      <w:szCs w:val="24"/>
      <w:lang w:eastAsia="ru-RU"/>
    </w:rPr>
  </w:style>
  <w:style w:type="paragraph" w:customStyle="1" w:styleId="Style7">
    <w:name w:val="Style7"/>
    <w:basedOn w:val="a2"/>
    <w:rsid w:val="007A2F5C"/>
    <w:pPr>
      <w:widowControl w:val="0"/>
      <w:autoSpaceDE w:val="0"/>
      <w:autoSpaceDN w:val="0"/>
      <w:adjustRightInd w:val="0"/>
      <w:spacing w:after="0" w:line="331" w:lineRule="exact"/>
      <w:ind w:firstLine="710"/>
    </w:pPr>
    <w:rPr>
      <w:rFonts w:eastAsia="Times New Roman"/>
      <w:szCs w:val="24"/>
      <w:lang w:eastAsia="ru-RU"/>
    </w:rPr>
  </w:style>
  <w:style w:type="paragraph" w:customStyle="1" w:styleId="Style18">
    <w:name w:val="Style18"/>
    <w:basedOn w:val="a2"/>
    <w:rsid w:val="007A2F5C"/>
    <w:pPr>
      <w:widowControl w:val="0"/>
      <w:autoSpaceDE w:val="0"/>
      <w:autoSpaceDN w:val="0"/>
      <w:adjustRightInd w:val="0"/>
      <w:spacing w:after="0" w:line="283" w:lineRule="exact"/>
      <w:ind w:firstLine="245"/>
      <w:jc w:val="left"/>
    </w:pPr>
    <w:rPr>
      <w:rFonts w:eastAsia="Times New Roman"/>
      <w:szCs w:val="24"/>
      <w:lang w:eastAsia="ru-RU"/>
    </w:rPr>
  </w:style>
  <w:style w:type="paragraph" w:customStyle="1" w:styleId="Style21">
    <w:name w:val="Style21"/>
    <w:basedOn w:val="a2"/>
    <w:rsid w:val="007A2F5C"/>
    <w:pPr>
      <w:widowControl w:val="0"/>
      <w:autoSpaceDE w:val="0"/>
      <w:autoSpaceDN w:val="0"/>
      <w:adjustRightInd w:val="0"/>
      <w:spacing w:after="0" w:line="240" w:lineRule="auto"/>
      <w:ind w:firstLine="0"/>
      <w:jc w:val="left"/>
    </w:pPr>
    <w:rPr>
      <w:rFonts w:ascii="Calibri" w:eastAsia="Times New Roman" w:hAnsi="Calibri"/>
      <w:szCs w:val="24"/>
      <w:lang w:eastAsia="ru-RU"/>
    </w:rPr>
  </w:style>
  <w:style w:type="paragraph" w:customStyle="1" w:styleId="Style22">
    <w:name w:val="Style22"/>
    <w:basedOn w:val="a2"/>
    <w:rsid w:val="007A2F5C"/>
    <w:pPr>
      <w:widowControl w:val="0"/>
      <w:autoSpaceDE w:val="0"/>
      <w:autoSpaceDN w:val="0"/>
      <w:adjustRightInd w:val="0"/>
      <w:spacing w:after="0" w:line="240" w:lineRule="auto"/>
      <w:ind w:firstLine="0"/>
      <w:jc w:val="left"/>
    </w:pPr>
    <w:rPr>
      <w:rFonts w:ascii="Calibri" w:eastAsia="Times New Roman" w:hAnsi="Calibri"/>
      <w:szCs w:val="24"/>
      <w:lang w:eastAsia="ru-RU"/>
    </w:rPr>
  </w:style>
  <w:style w:type="paragraph" w:customStyle="1" w:styleId="Style23">
    <w:name w:val="Style23"/>
    <w:basedOn w:val="a2"/>
    <w:rsid w:val="007A2F5C"/>
    <w:pPr>
      <w:widowControl w:val="0"/>
      <w:autoSpaceDE w:val="0"/>
      <w:autoSpaceDN w:val="0"/>
      <w:adjustRightInd w:val="0"/>
      <w:spacing w:after="0" w:line="154" w:lineRule="exact"/>
      <w:ind w:hanging="278"/>
      <w:jc w:val="left"/>
    </w:pPr>
    <w:rPr>
      <w:rFonts w:ascii="Calibri" w:eastAsia="Times New Roman" w:hAnsi="Calibri"/>
      <w:szCs w:val="24"/>
      <w:lang w:eastAsia="ru-RU"/>
    </w:rPr>
  </w:style>
  <w:style w:type="paragraph" w:customStyle="1" w:styleId="Style26">
    <w:name w:val="Style26"/>
    <w:basedOn w:val="a2"/>
    <w:rsid w:val="007A2F5C"/>
    <w:pPr>
      <w:widowControl w:val="0"/>
      <w:autoSpaceDE w:val="0"/>
      <w:autoSpaceDN w:val="0"/>
      <w:adjustRightInd w:val="0"/>
      <w:spacing w:after="0" w:line="240" w:lineRule="auto"/>
      <w:ind w:firstLine="0"/>
      <w:jc w:val="left"/>
    </w:pPr>
    <w:rPr>
      <w:rFonts w:ascii="Calibri" w:eastAsia="Times New Roman" w:hAnsi="Calibri"/>
      <w:szCs w:val="24"/>
      <w:lang w:eastAsia="ru-RU"/>
    </w:rPr>
  </w:style>
  <w:style w:type="paragraph" w:customStyle="1" w:styleId="Style27">
    <w:name w:val="Style27"/>
    <w:basedOn w:val="a2"/>
    <w:rsid w:val="007A2F5C"/>
    <w:pPr>
      <w:widowControl w:val="0"/>
      <w:autoSpaceDE w:val="0"/>
      <w:autoSpaceDN w:val="0"/>
      <w:adjustRightInd w:val="0"/>
      <w:spacing w:after="0" w:line="173" w:lineRule="exact"/>
      <w:ind w:firstLine="0"/>
      <w:jc w:val="center"/>
    </w:pPr>
    <w:rPr>
      <w:rFonts w:ascii="Calibri" w:eastAsia="Times New Roman" w:hAnsi="Calibri"/>
      <w:szCs w:val="24"/>
      <w:lang w:eastAsia="ru-RU"/>
    </w:rPr>
  </w:style>
  <w:style w:type="paragraph" w:customStyle="1" w:styleId="afffff0">
    <w:name w:val="Содержимое таблицы"/>
    <w:basedOn w:val="a2"/>
    <w:rsid w:val="007A2F5C"/>
    <w:pPr>
      <w:widowControl w:val="0"/>
      <w:suppressLineNumbers/>
      <w:suppressAutoHyphens/>
      <w:spacing w:after="0" w:line="240" w:lineRule="auto"/>
      <w:ind w:firstLine="0"/>
      <w:jc w:val="left"/>
    </w:pPr>
    <w:rPr>
      <w:rFonts w:eastAsia="Andale Sans UI"/>
      <w:kern w:val="2"/>
      <w:szCs w:val="24"/>
      <w:lang w:eastAsia="ru-RU"/>
    </w:rPr>
  </w:style>
  <w:style w:type="character" w:customStyle="1" w:styleId="Sweet">
    <w:name w:val="Sweet_основной текст Знак"/>
    <w:link w:val="Sweet0"/>
    <w:locked/>
    <w:rsid w:val="007A2F5C"/>
    <w:rPr>
      <w:sz w:val="28"/>
      <w:szCs w:val="28"/>
    </w:rPr>
  </w:style>
  <w:style w:type="paragraph" w:customStyle="1" w:styleId="Sweet0">
    <w:name w:val="Sweet_основной текст"/>
    <w:basedOn w:val="a2"/>
    <w:link w:val="Sweet"/>
    <w:rsid w:val="007A2F5C"/>
    <w:pPr>
      <w:spacing w:after="0" w:line="240" w:lineRule="auto"/>
      <w:ind w:firstLine="709"/>
    </w:pPr>
    <w:rPr>
      <w:rFonts w:ascii="Calibri" w:hAnsi="Calibri"/>
      <w:sz w:val="28"/>
      <w:szCs w:val="28"/>
      <w:lang w:eastAsia="ru-RU"/>
    </w:rPr>
  </w:style>
  <w:style w:type="paragraph" w:customStyle="1" w:styleId="Style24">
    <w:name w:val="Style24"/>
    <w:basedOn w:val="a2"/>
    <w:rsid w:val="007A2F5C"/>
    <w:pPr>
      <w:widowControl w:val="0"/>
      <w:autoSpaceDE w:val="0"/>
      <w:autoSpaceDN w:val="0"/>
      <w:adjustRightInd w:val="0"/>
      <w:spacing w:after="0" w:line="240" w:lineRule="auto"/>
      <w:ind w:firstLine="0"/>
      <w:jc w:val="left"/>
    </w:pPr>
    <w:rPr>
      <w:rFonts w:ascii="Cambria" w:eastAsia="Times New Roman" w:hAnsi="Cambria"/>
      <w:szCs w:val="24"/>
      <w:lang w:eastAsia="ru-RU"/>
    </w:rPr>
  </w:style>
  <w:style w:type="paragraph" w:customStyle="1" w:styleId="Style96">
    <w:name w:val="Style96"/>
    <w:basedOn w:val="a2"/>
    <w:rsid w:val="007A2F5C"/>
    <w:pPr>
      <w:widowControl w:val="0"/>
      <w:autoSpaceDE w:val="0"/>
      <w:autoSpaceDN w:val="0"/>
      <w:adjustRightInd w:val="0"/>
      <w:spacing w:after="0" w:line="192" w:lineRule="exact"/>
      <w:ind w:firstLine="0"/>
      <w:jc w:val="center"/>
    </w:pPr>
    <w:rPr>
      <w:rFonts w:ascii="Cambria" w:eastAsia="Times New Roman" w:hAnsi="Cambria"/>
      <w:szCs w:val="24"/>
      <w:lang w:eastAsia="ru-RU"/>
    </w:rPr>
  </w:style>
  <w:style w:type="paragraph" w:customStyle="1" w:styleId="Style103">
    <w:name w:val="Style103"/>
    <w:basedOn w:val="a2"/>
    <w:rsid w:val="007A2F5C"/>
    <w:pPr>
      <w:widowControl w:val="0"/>
      <w:autoSpaceDE w:val="0"/>
      <w:autoSpaceDN w:val="0"/>
      <w:adjustRightInd w:val="0"/>
      <w:spacing w:after="0" w:line="254" w:lineRule="exact"/>
      <w:ind w:firstLine="0"/>
      <w:jc w:val="center"/>
    </w:pPr>
    <w:rPr>
      <w:rFonts w:ascii="Cambria" w:eastAsia="Times New Roman" w:hAnsi="Cambria"/>
      <w:szCs w:val="24"/>
      <w:lang w:eastAsia="ru-RU"/>
    </w:rPr>
  </w:style>
  <w:style w:type="paragraph" w:customStyle="1" w:styleId="Style104">
    <w:name w:val="Style104"/>
    <w:basedOn w:val="a2"/>
    <w:rsid w:val="007A2F5C"/>
    <w:pPr>
      <w:widowControl w:val="0"/>
      <w:autoSpaceDE w:val="0"/>
      <w:autoSpaceDN w:val="0"/>
      <w:adjustRightInd w:val="0"/>
      <w:spacing w:after="0" w:line="240" w:lineRule="auto"/>
      <w:ind w:firstLine="0"/>
    </w:pPr>
    <w:rPr>
      <w:rFonts w:ascii="Cambria" w:eastAsia="Times New Roman" w:hAnsi="Cambria"/>
      <w:szCs w:val="24"/>
      <w:lang w:eastAsia="ru-RU"/>
    </w:rPr>
  </w:style>
  <w:style w:type="paragraph" w:customStyle="1" w:styleId="Style90">
    <w:name w:val="Style90"/>
    <w:basedOn w:val="a2"/>
    <w:rsid w:val="007A2F5C"/>
    <w:pPr>
      <w:widowControl w:val="0"/>
      <w:autoSpaceDE w:val="0"/>
      <w:autoSpaceDN w:val="0"/>
      <w:adjustRightInd w:val="0"/>
      <w:spacing w:after="0" w:line="235" w:lineRule="exact"/>
      <w:ind w:firstLine="0"/>
      <w:jc w:val="left"/>
    </w:pPr>
    <w:rPr>
      <w:rFonts w:ascii="Cambria" w:eastAsia="Times New Roman" w:hAnsi="Cambria"/>
      <w:szCs w:val="24"/>
      <w:lang w:eastAsia="ru-RU"/>
    </w:rPr>
  </w:style>
  <w:style w:type="character" w:customStyle="1" w:styleId="FontStyle104">
    <w:name w:val="Font Style104"/>
    <w:rsid w:val="007A2F5C"/>
    <w:rPr>
      <w:rFonts w:ascii="Times New Roman" w:hAnsi="Times New Roman" w:cs="Times New Roman" w:hint="default"/>
      <w:sz w:val="22"/>
      <w:szCs w:val="22"/>
    </w:rPr>
  </w:style>
  <w:style w:type="character" w:customStyle="1" w:styleId="FontStyle69">
    <w:name w:val="Font Style69"/>
    <w:rsid w:val="007A2F5C"/>
    <w:rPr>
      <w:rFonts w:ascii="Times New Roman" w:hAnsi="Times New Roman" w:cs="Times New Roman" w:hint="default"/>
      <w:sz w:val="20"/>
      <w:szCs w:val="20"/>
    </w:rPr>
  </w:style>
  <w:style w:type="character" w:customStyle="1" w:styleId="FontStyle71">
    <w:name w:val="Font Style71"/>
    <w:rsid w:val="007A2F5C"/>
    <w:rPr>
      <w:rFonts w:ascii="Arial" w:hAnsi="Arial" w:cs="Arial" w:hint="default"/>
      <w:b/>
      <w:bCs/>
      <w:sz w:val="20"/>
      <w:szCs w:val="20"/>
    </w:rPr>
  </w:style>
  <w:style w:type="character" w:customStyle="1" w:styleId="FontStyle72">
    <w:name w:val="Font Style72"/>
    <w:rsid w:val="007A2F5C"/>
    <w:rPr>
      <w:rFonts w:ascii="Arial" w:hAnsi="Arial" w:cs="Arial" w:hint="default"/>
      <w:sz w:val="18"/>
      <w:szCs w:val="18"/>
    </w:rPr>
  </w:style>
  <w:style w:type="character" w:customStyle="1" w:styleId="FontStyle112">
    <w:name w:val="Font Style112"/>
    <w:rsid w:val="007A2F5C"/>
    <w:rPr>
      <w:rFonts w:ascii="Times New Roman" w:hAnsi="Times New Roman" w:cs="Times New Roman" w:hint="default"/>
      <w:sz w:val="22"/>
      <w:szCs w:val="22"/>
    </w:rPr>
  </w:style>
  <w:style w:type="character" w:customStyle="1" w:styleId="FontStyle25">
    <w:name w:val="Font Style25"/>
    <w:rsid w:val="007A2F5C"/>
    <w:rPr>
      <w:rFonts w:ascii="Times New Roman" w:hAnsi="Times New Roman" w:cs="Times New Roman" w:hint="default"/>
      <w:i/>
      <w:iCs/>
      <w:sz w:val="20"/>
      <w:szCs w:val="20"/>
    </w:rPr>
  </w:style>
  <w:style w:type="character" w:customStyle="1" w:styleId="FontStyle28">
    <w:name w:val="Font Style28"/>
    <w:rsid w:val="007A2F5C"/>
    <w:rPr>
      <w:rFonts w:ascii="Times New Roman" w:hAnsi="Times New Roman" w:cs="Times New Roman" w:hint="default"/>
      <w:sz w:val="20"/>
      <w:szCs w:val="20"/>
    </w:rPr>
  </w:style>
  <w:style w:type="character" w:customStyle="1" w:styleId="FontStyle58">
    <w:name w:val="Font Style58"/>
    <w:rsid w:val="007A2F5C"/>
    <w:rPr>
      <w:rFonts w:ascii="Calibri" w:hAnsi="Calibri" w:cs="Calibri" w:hint="default"/>
      <w:sz w:val="32"/>
      <w:szCs w:val="32"/>
    </w:rPr>
  </w:style>
  <w:style w:type="character" w:customStyle="1" w:styleId="FontStyle61">
    <w:name w:val="Font Style61"/>
    <w:rsid w:val="007A2F5C"/>
    <w:rPr>
      <w:rFonts w:ascii="Calibri" w:hAnsi="Calibri" w:cs="Calibri" w:hint="default"/>
      <w:b/>
      <w:bCs/>
      <w:i/>
      <w:iCs/>
      <w:sz w:val="10"/>
      <w:szCs w:val="10"/>
    </w:rPr>
  </w:style>
  <w:style w:type="character" w:customStyle="1" w:styleId="FontStyle60">
    <w:name w:val="Font Style60"/>
    <w:rsid w:val="007A2F5C"/>
    <w:rPr>
      <w:rFonts w:ascii="Garamond" w:hAnsi="Garamond" w:cs="Garamond" w:hint="default"/>
      <w:b/>
      <w:bCs/>
      <w:spacing w:val="20"/>
      <w:sz w:val="12"/>
      <w:szCs w:val="12"/>
    </w:rPr>
  </w:style>
  <w:style w:type="character" w:customStyle="1" w:styleId="FontStyle62">
    <w:name w:val="Font Style62"/>
    <w:rsid w:val="007A2F5C"/>
    <w:rPr>
      <w:rFonts w:ascii="Garamond" w:hAnsi="Garamond" w:cs="Garamond" w:hint="default"/>
      <w:b/>
      <w:bCs/>
      <w:spacing w:val="20"/>
      <w:sz w:val="18"/>
      <w:szCs w:val="18"/>
    </w:rPr>
  </w:style>
  <w:style w:type="character" w:customStyle="1" w:styleId="FontStyle63">
    <w:name w:val="Font Style63"/>
    <w:rsid w:val="007A2F5C"/>
    <w:rPr>
      <w:rFonts w:ascii="Garamond" w:hAnsi="Garamond" w:cs="Garamond" w:hint="default"/>
      <w:b/>
      <w:bCs/>
      <w:spacing w:val="90"/>
      <w:sz w:val="14"/>
      <w:szCs w:val="14"/>
    </w:rPr>
  </w:style>
  <w:style w:type="character" w:customStyle="1" w:styleId="FontStyle182">
    <w:name w:val="Font Style182"/>
    <w:rsid w:val="007A2F5C"/>
    <w:rPr>
      <w:rFonts w:ascii="Times New Roman" w:hAnsi="Times New Roman" w:cs="Times New Roman" w:hint="default"/>
      <w:sz w:val="22"/>
      <w:szCs w:val="22"/>
    </w:rPr>
  </w:style>
  <w:style w:type="character" w:customStyle="1" w:styleId="FontStyle128">
    <w:name w:val="Font Style128"/>
    <w:rsid w:val="007A2F5C"/>
    <w:rPr>
      <w:rFonts w:ascii="Times New Roman" w:hAnsi="Times New Roman" w:cs="Times New Roman" w:hint="default"/>
      <w:sz w:val="16"/>
      <w:szCs w:val="16"/>
    </w:rPr>
  </w:style>
  <w:style w:type="character" w:customStyle="1" w:styleId="FontStyle129">
    <w:name w:val="Font Style129"/>
    <w:rsid w:val="007A2F5C"/>
    <w:rPr>
      <w:rFonts w:ascii="Times New Roman" w:hAnsi="Times New Roman" w:cs="Times New Roman" w:hint="default"/>
      <w:sz w:val="16"/>
      <w:szCs w:val="16"/>
    </w:rPr>
  </w:style>
  <w:style w:type="character" w:customStyle="1" w:styleId="FontStyle130">
    <w:name w:val="Font Style130"/>
    <w:rsid w:val="007A2F5C"/>
    <w:rPr>
      <w:rFonts w:ascii="Arial" w:hAnsi="Arial" w:cs="Arial" w:hint="default"/>
      <w:b/>
      <w:bCs/>
      <w:spacing w:val="-10"/>
      <w:sz w:val="32"/>
      <w:szCs w:val="32"/>
    </w:rPr>
  </w:style>
  <w:style w:type="character" w:customStyle="1" w:styleId="FontStyle180">
    <w:name w:val="Font Style180"/>
    <w:rsid w:val="007A2F5C"/>
    <w:rPr>
      <w:rFonts w:ascii="Times New Roman" w:hAnsi="Times New Roman" w:cs="Times New Roman" w:hint="default"/>
      <w:b/>
      <w:bCs/>
      <w:sz w:val="22"/>
      <w:szCs w:val="22"/>
    </w:rPr>
  </w:style>
  <w:style w:type="character" w:customStyle="1" w:styleId="FontStyle178">
    <w:name w:val="Font Style178"/>
    <w:rsid w:val="007A2F5C"/>
    <w:rPr>
      <w:rFonts w:ascii="Times New Roman" w:hAnsi="Times New Roman" w:cs="Times New Roman" w:hint="default"/>
      <w:sz w:val="20"/>
      <w:szCs w:val="20"/>
    </w:rPr>
  </w:style>
  <w:style w:type="character" w:customStyle="1" w:styleId="FontStyle177">
    <w:name w:val="Font Style177"/>
    <w:rsid w:val="007A2F5C"/>
    <w:rPr>
      <w:rFonts w:ascii="Calibri" w:hAnsi="Calibri" w:cs="Calibri" w:hint="default"/>
      <w:sz w:val="18"/>
      <w:szCs w:val="18"/>
    </w:rPr>
  </w:style>
  <w:style w:type="character" w:customStyle="1" w:styleId="FontStyle171">
    <w:name w:val="Font Style171"/>
    <w:rsid w:val="007A2F5C"/>
    <w:rPr>
      <w:rFonts w:ascii="Times New Roman" w:hAnsi="Times New Roman" w:cs="Times New Roman" w:hint="default"/>
      <w:sz w:val="18"/>
      <w:szCs w:val="18"/>
    </w:rPr>
  </w:style>
  <w:style w:type="paragraph" w:customStyle="1" w:styleId="42">
    <w:name w:val="Без интервала4"/>
    <w:rsid w:val="007A2F5C"/>
    <w:rPr>
      <w:sz w:val="22"/>
      <w:szCs w:val="22"/>
      <w:lang w:eastAsia="en-US"/>
    </w:rPr>
  </w:style>
  <w:style w:type="table" w:customStyle="1" w:styleId="GridTableLight">
    <w:name w:val="Grid Table Light"/>
    <w:basedOn w:val="a4"/>
    <w:uiPriority w:val="40"/>
    <w:rsid w:val="005F7BE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a4"/>
    <w:uiPriority w:val="41"/>
    <w:rsid w:val="005F7BE3"/>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e">
    <w:name w:val="Обычный (веб)1"/>
    <w:basedOn w:val="a2"/>
    <w:rsid w:val="0097278B"/>
    <w:pPr>
      <w:spacing w:after="0" w:line="240" w:lineRule="auto"/>
      <w:ind w:left="23" w:firstLine="527"/>
    </w:pPr>
    <w:rPr>
      <w:rFonts w:ascii="Arial" w:eastAsia="Times New Roman" w:hAnsi="Arial"/>
      <w:sz w:val="20"/>
      <w:szCs w:val="20"/>
      <w:lang w:eastAsia="ru-RU"/>
    </w:rPr>
  </w:style>
  <w:style w:type="paragraph" w:customStyle="1" w:styleId="ConsNonformat">
    <w:name w:val="ConsNonformat"/>
    <w:rsid w:val="0097278B"/>
    <w:pPr>
      <w:jc w:val="both"/>
    </w:pPr>
    <w:rPr>
      <w:rFonts w:ascii="Arial" w:eastAsia="Times New Roman" w:hAnsi="Arial"/>
    </w:rPr>
  </w:style>
  <w:style w:type="paragraph" w:customStyle="1" w:styleId="ConsPlusNonformat">
    <w:name w:val="ConsPlusNonformat"/>
    <w:uiPriority w:val="99"/>
    <w:rsid w:val="0097278B"/>
    <w:pPr>
      <w:widowControl w:val="0"/>
      <w:autoSpaceDE w:val="0"/>
      <w:autoSpaceDN w:val="0"/>
      <w:adjustRightInd w:val="0"/>
    </w:pPr>
    <w:rPr>
      <w:rFonts w:ascii="Courier New" w:eastAsia="Times New Roman" w:hAnsi="Courier New" w:cs="Courier New"/>
    </w:rPr>
  </w:style>
  <w:style w:type="character" w:customStyle="1" w:styleId="afffa">
    <w:name w:val="Таблица Знак"/>
    <w:basedOn w:val="a3"/>
    <w:link w:val="afff9"/>
    <w:locked/>
    <w:rsid w:val="00CE4FD2"/>
    <w:rPr>
      <w:rFonts w:ascii="Bookman Old Style" w:hAnsi="Bookman Old Style"/>
    </w:rPr>
  </w:style>
  <w:style w:type="paragraph" w:customStyle="1" w:styleId="1f">
    <w:name w:val="Заголовок оглавления1"/>
    <w:basedOn w:val="11"/>
    <w:next w:val="a2"/>
    <w:qFormat/>
    <w:rsid w:val="00C825F1"/>
    <w:pPr>
      <w:keepNext w:val="0"/>
      <w:keepLines w:val="0"/>
      <w:pageBreakBefore/>
      <w:pBdr>
        <w:bottom w:val="thinThickSmallGap" w:sz="12" w:space="1" w:color="943634"/>
      </w:pBdr>
      <w:spacing w:before="400" w:after="120" w:line="252" w:lineRule="auto"/>
      <w:ind w:firstLine="0"/>
      <w:jc w:val="center"/>
      <w:outlineLvl w:val="9"/>
    </w:pPr>
    <w:rPr>
      <w:rFonts w:ascii="Cambria" w:hAnsi="Cambria"/>
      <w:b w:val="0"/>
      <w:bCs w:val="0"/>
      <w:caps/>
      <w:color w:val="632423"/>
      <w:spacing w:val="20"/>
      <w:sz w:val="28"/>
      <w:lang w:val="en-US"/>
    </w:rPr>
  </w:style>
  <w:style w:type="paragraph" w:customStyle="1" w:styleId="afffff1">
    <w:name w:val="таблицы"/>
    <w:basedOn w:val="a2"/>
    <w:uiPriority w:val="99"/>
    <w:qFormat/>
    <w:rsid w:val="00E1032C"/>
    <w:pPr>
      <w:spacing w:after="0" w:line="240" w:lineRule="auto"/>
      <w:ind w:firstLine="0"/>
      <w:jc w:val="center"/>
    </w:pPr>
    <w:rPr>
      <w:rFonts w:eastAsia="Times New Roman"/>
      <w:sz w:val="20"/>
      <w:szCs w:val="20"/>
      <w:lang w:eastAsia="ru-RU"/>
    </w:rPr>
  </w:style>
  <w:style w:type="character" w:customStyle="1" w:styleId="af8">
    <w:name w:val="Название объекта Знак"/>
    <w:aliases w:val="+Название объекта Знак,Таблица - Название объекта Знак,!! Object Novogor !! Знак,Caption Char Знак,Caption Char1 Char1 Char Char Знак,Caption Char Char2 Char1 Char Char Знак"/>
    <w:link w:val="af0"/>
    <w:locked/>
    <w:rsid w:val="00FD3B2D"/>
    <w:rPr>
      <w:rFonts w:ascii="Times New Roman" w:eastAsia="Times New Roman" w:hAnsi="Times New Roman"/>
      <w:bCs/>
      <w:sz w:val="24"/>
      <w:szCs w:val="18"/>
      <w:lang w:eastAsia="en-US"/>
    </w:rPr>
  </w:style>
  <w:style w:type="paragraph" w:customStyle="1" w:styleId="CharChar">
    <w:name w:val="Char Char"/>
    <w:basedOn w:val="a2"/>
    <w:rsid w:val="00FD3B2D"/>
    <w:pPr>
      <w:spacing w:after="160" w:line="240" w:lineRule="exact"/>
    </w:pPr>
    <w:rPr>
      <w:rFonts w:ascii="Verdana" w:eastAsia="Times New Roman" w:hAnsi="Verdana"/>
      <w:sz w:val="20"/>
      <w:szCs w:val="20"/>
      <w:lang w:val="en-US"/>
    </w:rPr>
  </w:style>
  <w:style w:type="paragraph" w:styleId="afffff2">
    <w:name w:val="endnote text"/>
    <w:basedOn w:val="a2"/>
    <w:link w:val="afffff3"/>
    <w:rsid w:val="00FD3B2D"/>
    <w:rPr>
      <w:rFonts w:eastAsia="Times New Roman"/>
      <w:sz w:val="20"/>
      <w:szCs w:val="20"/>
      <w:lang w:eastAsia="ru-RU"/>
    </w:rPr>
  </w:style>
  <w:style w:type="character" w:customStyle="1" w:styleId="afffff3">
    <w:name w:val="Текст концевой сноски Знак"/>
    <w:basedOn w:val="a3"/>
    <w:link w:val="afffff2"/>
    <w:rsid w:val="00FD3B2D"/>
    <w:rPr>
      <w:rFonts w:ascii="Times New Roman" w:eastAsia="Times New Roman" w:hAnsi="Times New Roman"/>
    </w:rPr>
  </w:style>
  <w:style w:type="character" w:styleId="afffff4">
    <w:name w:val="endnote reference"/>
    <w:basedOn w:val="a3"/>
    <w:rsid w:val="00FD3B2D"/>
    <w:rPr>
      <w:vertAlign w:val="superscript"/>
    </w:rPr>
  </w:style>
  <w:style w:type="paragraph" w:customStyle="1" w:styleId="1400">
    <w:name w:val="Стиль Обычный (веб) + 14 пт По ширине Слева:  0 см Первая строка..."/>
    <w:basedOn w:val="a2"/>
    <w:next w:val="affe"/>
    <w:rsid w:val="00FD3B2D"/>
    <w:pPr>
      <w:ind w:firstLine="900"/>
    </w:pPr>
    <w:rPr>
      <w:rFonts w:eastAsia="Times New Roman"/>
      <w:sz w:val="28"/>
      <w:szCs w:val="20"/>
      <w:lang w:eastAsia="ru-RU"/>
    </w:rPr>
  </w:style>
  <w:style w:type="paragraph" w:customStyle="1" w:styleId="afffff5">
    <w:name w:val="Текст таблицы"/>
    <w:basedOn w:val="a2"/>
    <w:semiHidden/>
    <w:rsid w:val="00FD3B2D"/>
    <w:pPr>
      <w:spacing w:before="60" w:line="360" w:lineRule="auto"/>
      <w:ind w:firstLine="709"/>
    </w:pPr>
    <w:rPr>
      <w:rFonts w:ascii="Arial" w:eastAsia="Times New Roman" w:hAnsi="Arial" w:cs="Arial"/>
      <w:spacing w:val="-5"/>
      <w:sz w:val="16"/>
      <w:szCs w:val="16"/>
    </w:rPr>
  </w:style>
  <w:style w:type="paragraph" w:customStyle="1" w:styleId="S3">
    <w:name w:val="S_Маркированный"/>
    <w:basedOn w:val="afffff6"/>
    <w:link w:val="S4"/>
    <w:autoRedefine/>
    <w:rsid w:val="00FD3B2D"/>
    <w:pPr>
      <w:contextualSpacing w:val="0"/>
    </w:pPr>
  </w:style>
  <w:style w:type="character" w:customStyle="1" w:styleId="S4">
    <w:name w:val="S_Маркированный Знак"/>
    <w:basedOn w:val="a3"/>
    <w:link w:val="S3"/>
    <w:rsid w:val="00FD3B2D"/>
    <w:rPr>
      <w:rFonts w:ascii="Times New Roman" w:eastAsia="Times New Roman" w:hAnsi="Times New Roman"/>
      <w:sz w:val="24"/>
      <w:szCs w:val="24"/>
    </w:rPr>
  </w:style>
  <w:style w:type="paragraph" w:styleId="afffff6">
    <w:name w:val="List Bullet"/>
    <w:basedOn w:val="a2"/>
    <w:rsid w:val="00FD3B2D"/>
    <w:pPr>
      <w:ind w:left="720" w:hanging="360"/>
      <w:contextualSpacing/>
    </w:pPr>
    <w:rPr>
      <w:rFonts w:eastAsia="Times New Roman"/>
      <w:szCs w:val="24"/>
      <w:lang w:eastAsia="ru-RU"/>
    </w:rPr>
  </w:style>
  <w:style w:type="character" w:customStyle="1" w:styleId="afffff7">
    <w:name w:val="+список Знак"/>
    <w:link w:val="a"/>
    <w:locked/>
    <w:rsid w:val="00FD3B2D"/>
    <w:rPr>
      <w:rFonts w:cs="Calibri"/>
      <w:sz w:val="24"/>
      <w:szCs w:val="24"/>
    </w:rPr>
  </w:style>
  <w:style w:type="paragraph" w:customStyle="1" w:styleId="a">
    <w:name w:val="+список"/>
    <w:basedOn w:val="af6"/>
    <w:link w:val="afffff7"/>
    <w:qFormat/>
    <w:rsid w:val="00FD3B2D"/>
    <w:pPr>
      <w:numPr>
        <w:numId w:val="10"/>
      </w:numPr>
      <w:spacing w:after="200"/>
    </w:pPr>
    <w:rPr>
      <w:rFonts w:ascii="Calibri" w:eastAsia="Calibri" w:hAnsi="Calibri" w:cs="Calibri"/>
    </w:rPr>
  </w:style>
  <w:style w:type="character" w:customStyle="1" w:styleId="n-product-specvalue-inner">
    <w:name w:val="n-product-spec__value-inner"/>
    <w:basedOn w:val="a3"/>
    <w:rsid w:val="002651C7"/>
  </w:style>
  <w:style w:type="character" w:customStyle="1" w:styleId="afffff8">
    <w:name w:val="Подпись к таблице_"/>
    <w:basedOn w:val="a3"/>
    <w:link w:val="1f0"/>
    <w:uiPriority w:val="99"/>
    <w:rsid w:val="00C723B3"/>
    <w:rPr>
      <w:rFonts w:ascii="Times New Roman" w:hAnsi="Times New Roman"/>
      <w:b/>
      <w:bCs/>
      <w:sz w:val="22"/>
      <w:szCs w:val="22"/>
    </w:rPr>
  </w:style>
  <w:style w:type="paragraph" w:customStyle="1" w:styleId="1f0">
    <w:name w:val="Подпись к таблице1"/>
    <w:basedOn w:val="a2"/>
    <w:link w:val="afffff8"/>
    <w:uiPriority w:val="99"/>
    <w:rsid w:val="00C723B3"/>
    <w:pPr>
      <w:widowControl w:val="0"/>
      <w:spacing w:after="0" w:line="240" w:lineRule="atLeast"/>
      <w:ind w:firstLine="0"/>
      <w:jc w:val="left"/>
    </w:pPr>
    <w:rPr>
      <w:b/>
      <w:bCs/>
      <w:sz w:val="22"/>
      <w:lang w:eastAsia="ru-RU"/>
    </w:rPr>
  </w:style>
  <w:style w:type="character" w:customStyle="1" w:styleId="11pt">
    <w:name w:val="Основной текст + 11 pt"/>
    <w:aliases w:val="Полужирный"/>
    <w:uiPriority w:val="99"/>
    <w:rsid w:val="00C723B3"/>
    <w:rPr>
      <w:rFonts w:ascii="Times New Roman" w:hAnsi="Times New Roman" w:cs="Times New Roman"/>
      <w:b/>
      <w:bCs/>
      <w:sz w:val="22"/>
      <w:szCs w:val="22"/>
      <w:u w:val="none"/>
    </w:rPr>
  </w:style>
  <w:style w:type="character" w:customStyle="1" w:styleId="102">
    <w:name w:val="Основной текст + 10"/>
    <w:aliases w:val="5 pt"/>
    <w:uiPriority w:val="99"/>
    <w:rsid w:val="00C723B3"/>
    <w:rPr>
      <w:rFonts w:ascii="Times New Roman" w:hAnsi="Times New Roman" w:cs="Times New Roman"/>
      <w:sz w:val="21"/>
      <w:szCs w:val="21"/>
      <w:u w:val="none"/>
    </w:rPr>
  </w:style>
  <w:style w:type="character" w:customStyle="1" w:styleId="2b">
    <w:name w:val="Подпись к таблице (2)_"/>
    <w:basedOn w:val="a3"/>
    <w:link w:val="2c"/>
    <w:uiPriority w:val="99"/>
    <w:rsid w:val="00C723B3"/>
    <w:rPr>
      <w:rFonts w:ascii="Times New Roman" w:hAnsi="Times New Roman"/>
      <w:sz w:val="26"/>
      <w:szCs w:val="26"/>
    </w:rPr>
  </w:style>
  <w:style w:type="paragraph" w:customStyle="1" w:styleId="2c">
    <w:name w:val="Подпись к таблице (2)"/>
    <w:basedOn w:val="a2"/>
    <w:link w:val="2b"/>
    <w:uiPriority w:val="99"/>
    <w:rsid w:val="00C723B3"/>
    <w:pPr>
      <w:widowControl w:val="0"/>
      <w:spacing w:after="0" w:line="480" w:lineRule="exact"/>
      <w:ind w:firstLine="420"/>
      <w:jc w:val="left"/>
    </w:pPr>
    <w:rPr>
      <w:sz w:val="26"/>
      <w:szCs w:val="26"/>
      <w:lang w:eastAsia="ru-RU"/>
    </w:rPr>
  </w:style>
  <w:style w:type="character" w:customStyle="1" w:styleId="2d">
    <w:name w:val="Заголовок №2_"/>
    <w:basedOn w:val="a3"/>
    <w:link w:val="213"/>
    <w:rsid w:val="00C723B3"/>
    <w:rPr>
      <w:rFonts w:ascii="Times New Roman" w:hAnsi="Times New Roman"/>
      <w:b/>
      <w:bCs/>
      <w:sz w:val="26"/>
      <w:szCs w:val="26"/>
    </w:rPr>
  </w:style>
  <w:style w:type="paragraph" w:customStyle="1" w:styleId="213">
    <w:name w:val="Заголовок №21"/>
    <w:basedOn w:val="a2"/>
    <w:link w:val="2d"/>
    <w:uiPriority w:val="99"/>
    <w:rsid w:val="00C723B3"/>
    <w:pPr>
      <w:widowControl w:val="0"/>
      <w:spacing w:before="120" w:line="240" w:lineRule="atLeast"/>
      <w:ind w:firstLine="0"/>
      <w:outlineLvl w:val="1"/>
    </w:pPr>
    <w:rPr>
      <w:b/>
      <w:bCs/>
      <w:sz w:val="26"/>
      <w:szCs w:val="26"/>
      <w:lang w:eastAsia="ru-RU"/>
    </w:rPr>
  </w:style>
  <w:style w:type="character" w:customStyle="1" w:styleId="52">
    <w:name w:val="Основной текст (5)_"/>
    <w:basedOn w:val="a3"/>
    <w:link w:val="510"/>
    <w:uiPriority w:val="99"/>
    <w:rsid w:val="00C57676"/>
    <w:rPr>
      <w:rFonts w:ascii="Times New Roman" w:hAnsi="Times New Roman"/>
      <w:b/>
      <w:bCs/>
      <w:sz w:val="26"/>
      <w:szCs w:val="26"/>
    </w:rPr>
  </w:style>
  <w:style w:type="paragraph" w:customStyle="1" w:styleId="510">
    <w:name w:val="Основной текст (5)1"/>
    <w:basedOn w:val="a2"/>
    <w:link w:val="52"/>
    <w:uiPriority w:val="99"/>
    <w:rsid w:val="00C57676"/>
    <w:pPr>
      <w:widowControl w:val="0"/>
      <w:spacing w:after="0" w:line="240" w:lineRule="atLeast"/>
      <w:ind w:hanging="360"/>
      <w:jc w:val="left"/>
    </w:pPr>
    <w:rPr>
      <w:b/>
      <w:bCs/>
      <w:sz w:val="26"/>
      <w:szCs w:val="26"/>
      <w:lang w:eastAsia="ru-RU"/>
    </w:rPr>
  </w:style>
  <w:style w:type="character" w:customStyle="1" w:styleId="82">
    <w:name w:val="Основной текст + 8"/>
    <w:aliases w:val="5 pt80,Полужирный37"/>
    <w:uiPriority w:val="99"/>
    <w:rsid w:val="00C54C87"/>
    <w:rPr>
      <w:rFonts w:ascii="Times New Roman" w:hAnsi="Times New Roman" w:cs="Times New Roman"/>
      <w:b/>
      <w:bCs/>
      <w:sz w:val="17"/>
      <w:szCs w:val="17"/>
      <w:u w:val="none"/>
    </w:rPr>
  </w:style>
  <w:style w:type="character" w:customStyle="1" w:styleId="9pt">
    <w:name w:val="Основной текст + 9 pt"/>
    <w:rsid w:val="00C54C87"/>
    <w:rPr>
      <w:rFonts w:ascii="Times New Roman" w:hAnsi="Times New Roman" w:cs="Times New Roman"/>
      <w:sz w:val="18"/>
      <w:szCs w:val="18"/>
      <w:u w:val="none"/>
    </w:rPr>
  </w:style>
  <w:style w:type="character" w:customStyle="1" w:styleId="ArialUnicodeMS7">
    <w:name w:val="Основной текст + Arial Unicode MS7"/>
    <w:aliases w:val="7,5 pt79,Курсив"/>
    <w:uiPriority w:val="99"/>
    <w:rsid w:val="00C54C87"/>
    <w:rPr>
      <w:rFonts w:ascii="Arial Unicode MS" w:eastAsia="Arial Unicode MS" w:cs="Arial Unicode MS"/>
      <w:i/>
      <w:iCs/>
      <w:sz w:val="15"/>
      <w:szCs w:val="15"/>
      <w:u w:val="none"/>
    </w:rPr>
  </w:style>
  <w:style w:type="character" w:customStyle="1" w:styleId="9pt21">
    <w:name w:val="Основной текст + 9 pt21"/>
    <w:aliases w:val="Полужирный36"/>
    <w:uiPriority w:val="99"/>
    <w:rsid w:val="00C54C87"/>
    <w:rPr>
      <w:rFonts w:ascii="Times New Roman" w:hAnsi="Times New Roman" w:cs="Times New Roman"/>
      <w:b/>
      <w:bCs/>
      <w:sz w:val="18"/>
      <w:szCs w:val="18"/>
      <w:u w:val="none"/>
    </w:rPr>
  </w:style>
  <w:style w:type="character" w:customStyle="1" w:styleId="9pt20">
    <w:name w:val="Основной текст + 9 pt20"/>
    <w:uiPriority w:val="99"/>
    <w:rsid w:val="00D550C9"/>
    <w:rPr>
      <w:rFonts w:ascii="Times New Roman" w:hAnsi="Times New Roman" w:cs="Times New Roman"/>
      <w:sz w:val="18"/>
      <w:szCs w:val="18"/>
      <w:u w:val="none"/>
    </w:rPr>
  </w:style>
  <w:style w:type="character" w:customStyle="1" w:styleId="2e">
    <w:name w:val="Основной текст2"/>
    <w:basedOn w:val="a3"/>
    <w:rsid w:val="0006260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3a">
    <w:name w:val="Подпись к картинке (3)_"/>
    <w:basedOn w:val="a3"/>
    <w:link w:val="312"/>
    <w:uiPriority w:val="99"/>
    <w:rsid w:val="00022231"/>
    <w:rPr>
      <w:rFonts w:ascii="Times New Roman" w:hAnsi="Times New Roman"/>
      <w:b/>
      <w:bCs/>
      <w:sz w:val="22"/>
      <w:szCs w:val="22"/>
    </w:rPr>
  </w:style>
  <w:style w:type="character" w:customStyle="1" w:styleId="2f">
    <w:name w:val="Заголовок №2"/>
    <w:basedOn w:val="2d"/>
    <w:uiPriority w:val="99"/>
    <w:rsid w:val="00022231"/>
    <w:rPr>
      <w:rFonts w:ascii="Times New Roman" w:hAnsi="Times New Roman" w:cs="Times New Roman"/>
      <w:b/>
      <w:bCs/>
      <w:sz w:val="26"/>
      <w:szCs w:val="26"/>
      <w:u w:val="single"/>
    </w:rPr>
  </w:style>
  <w:style w:type="character" w:customStyle="1" w:styleId="afffff9">
    <w:name w:val="Подпись к картинке_"/>
    <w:basedOn w:val="a3"/>
    <w:link w:val="afffffa"/>
    <w:uiPriority w:val="99"/>
    <w:rsid w:val="00022231"/>
    <w:rPr>
      <w:rFonts w:ascii="Times New Roman" w:hAnsi="Times New Roman"/>
      <w:sz w:val="26"/>
      <w:szCs w:val="26"/>
    </w:rPr>
  </w:style>
  <w:style w:type="character" w:customStyle="1" w:styleId="131">
    <w:name w:val="Подпись к картинке (13)_"/>
    <w:basedOn w:val="a3"/>
    <w:link w:val="132"/>
    <w:uiPriority w:val="99"/>
    <w:rsid w:val="00022231"/>
    <w:rPr>
      <w:rFonts w:ascii="Franklin Gothic Demi" w:hAnsi="Franklin Gothic Demi" w:cs="Franklin Gothic Demi"/>
      <w:sz w:val="15"/>
      <w:szCs w:val="15"/>
    </w:rPr>
  </w:style>
  <w:style w:type="paragraph" w:customStyle="1" w:styleId="312">
    <w:name w:val="Подпись к картинке (3)1"/>
    <w:basedOn w:val="a2"/>
    <w:link w:val="3a"/>
    <w:uiPriority w:val="99"/>
    <w:rsid w:val="00022231"/>
    <w:pPr>
      <w:widowControl w:val="0"/>
      <w:spacing w:after="0" w:line="240" w:lineRule="atLeast"/>
      <w:ind w:firstLine="0"/>
      <w:jc w:val="left"/>
    </w:pPr>
    <w:rPr>
      <w:b/>
      <w:bCs/>
      <w:sz w:val="22"/>
      <w:lang w:eastAsia="ru-RU"/>
    </w:rPr>
  </w:style>
  <w:style w:type="paragraph" w:customStyle="1" w:styleId="afffffa">
    <w:name w:val="Подпись к картинке"/>
    <w:basedOn w:val="a2"/>
    <w:link w:val="afffff9"/>
    <w:uiPriority w:val="99"/>
    <w:rsid w:val="00022231"/>
    <w:pPr>
      <w:widowControl w:val="0"/>
      <w:spacing w:before="240" w:after="0" w:line="480" w:lineRule="exact"/>
      <w:ind w:firstLine="700"/>
    </w:pPr>
    <w:rPr>
      <w:sz w:val="26"/>
      <w:szCs w:val="26"/>
      <w:lang w:eastAsia="ru-RU"/>
    </w:rPr>
  </w:style>
  <w:style w:type="paragraph" w:customStyle="1" w:styleId="132">
    <w:name w:val="Подпись к картинке (13)"/>
    <w:basedOn w:val="a2"/>
    <w:link w:val="131"/>
    <w:uiPriority w:val="99"/>
    <w:rsid w:val="00022231"/>
    <w:pPr>
      <w:widowControl w:val="0"/>
      <w:spacing w:after="0" w:line="240" w:lineRule="atLeast"/>
      <w:ind w:firstLine="0"/>
      <w:jc w:val="left"/>
    </w:pPr>
    <w:rPr>
      <w:rFonts w:ascii="Franklin Gothic Demi" w:hAnsi="Franklin Gothic Demi" w:cs="Franklin Gothic Demi"/>
      <w:sz w:val="15"/>
      <w:szCs w:val="15"/>
      <w:lang w:eastAsia="ru-RU"/>
    </w:rPr>
  </w:style>
  <w:style w:type="character" w:customStyle="1" w:styleId="2f0">
    <w:name w:val="Сноска (2)_"/>
    <w:basedOn w:val="a3"/>
    <w:link w:val="2f1"/>
    <w:uiPriority w:val="99"/>
    <w:rsid w:val="003422DF"/>
    <w:rPr>
      <w:rFonts w:ascii="Times New Roman" w:hAnsi="Times New Roman"/>
      <w:sz w:val="21"/>
      <w:szCs w:val="21"/>
    </w:rPr>
  </w:style>
  <w:style w:type="character" w:customStyle="1" w:styleId="afffffb">
    <w:name w:val="Сноска_"/>
    <w:basedOn w:val="a3"/>
    <w:link w:val="afffffc"/>
    <w:uiPriority w:val="99"/>
    <w:rsid w:val="003422DF"/>
    <w:rPr>
      <w:rFonts w:ascii="Times New Roman" w:hAnsi="Times New Roman"/>
      <w:sz w:val="26"/>
      <w:szCs w:val="26"/>
    </w:rPr>
  </w:style>
  <w:style w:type="character" w:customStyle="1" w:styleId="FranklinGothicDemi">
    <w:name w:val="Основной текст + Franklin Gothic Demi"/>
    <w:aliases w:val="15 pt7,Курсив33"/>
    <w:uiPriority w:val="99"/>
    <w:rsid w:val="003422DF"/>
    <w:rPr>
      <w:rFonts w:ascii="Franklin Gothic Demi" w:hAnsi="Franklin Gothic Demi" w:cs="Franklin Gothic Demi"/>
      <w:i/>
      <w:iCs/>
      <w:sz w:val="30"/>
      <w:szCs w:val="30"/>
      <w:u w:val="none"/>
    </w:rPr>
  </w:style>
  <w:style w:type="character" w:customStyle="1" w:styleId="9pt19">
    <w:name w:val="Основной текст + 9 pt19"/>
    <w:aliases w:val="Интервал 1 pt"/>
    <w:uiPriority w:val="99"/>
    <w:rsid w:val="003422DF"/>
    <w:rPr>
      <w:rFonts w:ascii="Times New Roman" w:hAnsi="Times New Roman" w:cs="Times New Roman"/>
      <w:spacing w:val="20"/>
      <w:sz w:val="18"/>
      <w:szCs w:val="18"/>
      <w:u w:val="none"/>
    </w:rPr>
  </w:style>
  <w:style w:type="paragraph" w:customStyle="1" w:styleId="2f1">
    <w:name w:val="Сноска (2)"/>
    <w:basedOn w:val="a2"/>
    <w:link w:val="2f0"/>
    <w:uiPriority w:val="99"/>
    <w:rsid w:val="003422DF"/>
    <w:pPr>
      <w:widowControl w:val="0"/>
      <w:spacing w:after="300" w:line="240" w:lineRule="atLeast"/>
      <w:ind w:firstLine="0"/>
      <w:jc w:val="left"/>
    </w:pPr>
    <w:rPr>
      <w:sz w:val="21"/>
      <w:szCs w:val="21"/>
      <w:lang w:eastAsia="ru-RU"/>
    </w:rPr>
  </w:style>
  <w:style w:type="paragraph" w:customStyle="1" w:styleId="afffffc">
    <w:name w:val="Сноска"/>
    <w:basedOn w:val="a2"/>
    <w:link w:val="afffffb"/>
    <w:uiPriority w:val="99"/>
    <w:rsid w:val="003422DF"/>
    <w:pPr>
      <w:widowControl w:val="0"/>
      <w:spacing w:before="300" w:after="0" w:line="480" w:lineRule="exact"/>
      <w:ind w:firstLine="700"/>
      <w:jc w:val="left"/>
    </w:pPr>
    <w:rPr>
      <w:sz w:val="26"/>
      <w:szCs w:val="26"/>
      <w:lang w:eastAsia="ru-RU"/>
    </w:rPr>
  </w:style>
  <w:style w:type="character" w:customStyle="1" w:styleId="96">
    <w:name w:val="Основной текст + 96"/>
    <w:aliases w:val="5 pt77,Полужирный35"/>
    <w:uiPriority w:val="99"/>
    <w:rsid w:val="000A3DA5"/>
    <w:rPr>
      <w:rFonts w:ascii="Times New Roman" w:hAnsi="Times New Roman" w:cs="Times New Roman"/>
      <w:b/>
      <w:bCs/>
      <w:sz w:val="19"/>
      <w:szCs w:val="19"/>
      <w:u w:val="none"/>
    </w:rPr>
  </w:style>
  <w:style w:type="character" w:customStyle="1" w:styleId="4pt">
    <w:name w:val="Основной текст + 4 pt"/>
    <w:uiPriority w:val="99"/>
    <w:rsid w:val="000A3DA5"/>
    <w:rPr>
      <w:rFonts w:ascii="Times New Roman" w:hAnsi="Times New Roman" w:cs="Times New Roman"/>
      <w:sz w:val="8"/>
      <w:szCs w:val="8"/>
      <w:u w:val="none"/>
    </w:rPr>
  </w:style>
  <w:style w:type="character" w:customStyle="1" w:styleId="73">
    <w:name w:val="Основной текст + 7"/>
    <w:aliases w:val="5 pt78"/>
    <w:uiPriority w:val="99"/>
    <w:rsid w:val="00E0663C"/>
    <w:rPr>
      <w:rFonts w:ascii="Times New Roman" w:hAnsi="Times New Roman" w:cs="Times New Roman"/>
      <w:sz w:val="15"/>
      <w:szCs w:val="15"/>
      <w:u w:val="none"/>
    </w:rPr>
  </w:style>
  <w:style w:type="character" w:customStyle="1" w:styleId="711">
    <w:name w:val="Основной текст + 711"/>
    <w:aliases w:val="5 pt74,Полужирный32"/>
    <w:uiPriority w:val="99"/>
    <w:rsid w:val="00E0663C"/>
    <w:rPr>
      <w:rFonts w:ascii="Times New Roman" w:hAnsi="Times New Roman" w:cs="Times New Roman"/>
      <w:b/>
      <w:bCs/>
      <w:sz w:val="15"/>
      <w:szCs w:val="15"/>
      <w:u w:val="none"/>
    </w:rPr>
  </w:style>
  <w:style w:type="character" w:styleId="afffffd">
    <w:name w:val="Intense Emphasis"/>
    <w:basedOn w:val="a3"/>
    <w:uiPriority w:val="21"/>
    <w:qFormat/>
    <w:rsid w:val="00F82A2B"/>
    <w:rPr>
      <w:b/>
      <w:bCs/>
      <w:i/>
      <w:iCs/>
      <w:color w:val="4F81BD" w:themeColor="accent1"/>
    </w:rPr>
  </w:style>
  <w:style w:type="character" w:customStyle="1" w:styleId="afffffe">
    <w:name w:val="Подпись к таблице"/>
    <w:basedOn w:val="afffff8"/>
    <w:rsid w:val="00BE6188"/>
    <w:rPr>
      <w:rFonts w:ascii="Times New Roman" w:hAnsi="Times New Roman" w:cs="Times New Roman"/>
      <w:b/>
      <w:bCs/>
      <w:sz w:val="22"/>
      <w:szCs w:val="22"/>
      <w:u w:val="none"/>
    </w:rPr>
  </w:style>
  <w:style w:type="character" w:customStyle="1" w:styleId="9pt18">
    <w:name w:val="Основной текст + 9 pt18"/>
    <w:uiPriority w:val="99"/>
    <w:rsid w:val="00BE6188"/>
    <w:rPr>
      <w:rFonts w:ascii="Times New Roman" w:hAnsi="Times New Roman" w:cs="Times New Roman"/>
      <w:sz w:val="18"/>
      <w:szCs w:val="18"/>
      <w:u w:val="none"/>
    </w:rPr>
  </w:style>
  <w:style w:type="character" w:customStyle="1" w:styleId="812">
    <w:name w:val="Основной текст + 812"/>
    <w:aliases w:val="5 pt71,Полужирный30"/>
    <w:uiPriority w:val="99"/>
    <w:rsid w:val="00BE6188"/>
    <w:rPr>
      <w:rFonts w:ascii="Times New Roman" w:hAnsi="Times New Roman" w:cs="Times New Roman"/>
      <w:b/>
      <w:bCs/>
      <w:sz w:val="17"/>
      <w:szCs w:val="17"/>
      <w:u w:val="none"/>
    </w:rPr>
  </w:style>
  <w:style w:type="character" w:customStyle="1" w:styleId="6pt">
    <w:name w:val="Основной текст + 6 pt"/>
    <w:aliases w:val="Малые прописные13"/>
    <w:uiPriority w:val="99"/>
    <w:rsid w:val="00BE6188"/>
    <w:rPr>
      <w:rFonts w:ascii="Times New Roman" w:hAnsi="Times New Roman" w:cs="Times New Roman"/>
      <w:smallCaps/>
      <w:sz w:val="12"/>
      <w:szCs w:val="12"/>
      <w:u w:val="none"/>
    </w:rPr>
  </w:style>
  <w:style w:type="character" w:customStyle="1" w:styleId="95">
    <w:name w:val="Основной текст + 95"/>
    <w:aliases w:val="5 pt70,Полужирный29"/>
    <w:uiPriority w:val="99"/>
    <w:rsid w:val="00BE6188"/>
    <w:rPr>
      <w:rFonts w:ascii="Times New Roman" w:hAnsi="Times New Roman" w:cs="Times New Roman"/>
      <w:b/>
      <w:bCs/>
      <w:sz w:val="19"/>
      <w:szCs w:val="19"/>
      <w:u w:val="none"/>
    </w:rPr>
  </w:style>
  <w:style w:type="character" w:customStyle="1" w:styleId="6pt2">
    <w:name w:val="Основной текст + 6 pt2"/>
    <w:uiPriority w:val="99"/>
    <w:rsid w:val="00BE6188"/>
    <w:rPr>
      <w:rFonts w:ascii="Times New Roman" w:hAnsi="Times New Roman" w:cs="Times New Roman"/>
      <w:sz w:val="12"/>
      <w:szCs w:val="12"/>
      <w:u w:val="none"/>
      <w:lang w:val="en-US" w:eastAsia="en-US"/>
    </w:rPr>
  </w:style>
  <w:style w:type="character" w:customStyle="1" w:styleId="3b">
    <w:name w:val="Подпись к картинке (3)"/>
    <w:basedOn w:val="3a"/>
    <w:uiPriority w:val="99"/>
    <w:rsid w:val="00F7669A"/>
    <w:rPr>
      <w:rFonts w:ascii="Times New Roman" w:hAnsi="Times New Roman" w:cs="Times New Roman"/>
      <w:b/>
      <w:bCs/>
      <w:sz w:val="22"/>
      <w:szCs w:val="22"/>
      <w:u w:val="none"/>
    </w:rPr>
  </w:style>
  <w:style w:type="character" w:customStyle="1" w:styleId="231">
    <w:name w:val="Заголовок №23"/>
    <w:basedOn w:val="2d"/>
    <w:uiPriority w:val="99"/>
    <w:rsid w:val="00F7669A"/>
    <w:rPr>
      <w:rFonts w:ascii="Times New Roman" w:hAnsi="Times New Roman" w:cs="Times New Roman"/>
      <w:b/>
      <w:bCs/>
      <w:sz w:val="26"/>
      <w:szCs w:val="26"/>
      <w:u w:val="single"/>
    </w:rPr>
  </w:style>
  <w:style w:type="character" w:customStyle="1" w:styleId="43">
    <w:name w:val="Подпись к таблице (4)_"/>
    <w:basedOn w:val="a3"/>
    <w:link w:val="44"/>
    <w:rsid w:val="00F7669A"/>
    <w:rPr>
      <w:rFonts w:ascii="Times New Roman" w:hAnsi="Times New Roman"/>
      <w:sz w:val="21"/>
      <w:szCs w:val="21"/>
    </w:rPr>
  </w:style>
  <w:style w:type="character" w:customStyle="1" w:styleId="9pt17">
    <w:name w:val="Основной текст + 9 pt17"/>
    <w:aliases w:val="Полужирный27"/>
    <w:uiPriority w:val="99"/>
    <w:rsid w:val="00F7669A"/>
    <w:rPr>
      <w:rFonts w:ascii="Times New Roman" w:hAnsi="Times New Roman" w:cs="Times New Roman"/>
      <w:b/>
      <w:bCs/>
      <w:sz w:val="18"/>
      <w:szCs w:val="18"/>
      <w:u w:val="none"/>
    </w:rPr>
  </w:style>
  <w:style w:type="paragraph" w:customStyle="1" w:styleId="44">
    <w:name w:val="Подпись к таблице (4)"/>
    <w:basedOn w:val="a2"/>
    <w:link w:val="43"/>
    <w:rsid w:val="00F7669A"/>
    <w:pPr>
      <w:widowControl w:val="0"/>
      <w:spacing w:after="0" w:line="240" w:lineRule="atLeast"/>
      <w:ind w:firstLine="0"/>
      <w:jc w:val="left"/>
    </w:pPr>
    <w:rPr>
      <w:sz w:val="21"/>
      <w:szCs w:val="21"/>
      <w:lang w:eastAsia="ru-RU"/>
    </w:rPr>
  </w:style>
  <w:style w:type="character" w:customStyle="1" w:styleId="affffff">
    <w:name w:val="Основной текст_"/>
    <w:basedOn w:val="a3"/>
    <w:link w:val="45"/>
    <w:rsid w:val="00B60EDB"/>
    <w:rPr>
      <w:rFonts w:ascii="Times New Roman" w:eastAsia="Times New Roman" w:hAnsi="Times New Roman"/>
      <w:sz w:val="23"/>
      <w:szCs w:val="23"/>
    </w:rPr>
  </w:style>
  <w:style w:type="paragraph" w:customStyle="1" w:styleId="45">
    <w:name w:val="Основной текст4"/>
    <w:basedOn w:val="a2"/>
    <w:link w:val="affffff"/>
    <w:rsid w:val="00B60EDB"/>
    <w:pPr>
      <w:widowControl w:val="0"/>
      <w:spacing w:after="0" w:line="403" w:lineRule="exact"/>
      <w:ind w:hanging="560"/>
      <w:jc w:val="left"/>
    </w:pPr>
    <w:rPr>
      <w:rFonts w:eastAsia="Times New Roman"/>
      <w:sz w:val="23"/>
      <w:szCs w:val="23"/>
      <w:lang w:eastAsia="ru-RU"/>
    </w:rPr>
  </w:style>
  <w:style w:type="character" w:customStyle="1" w:styleId="222">
    <w:name w:val="Заголовок №22"/>
    <w:basedOn w:val="2d"/>
    <w:uiPriority w:val="99"/>
    <w:rsid w:val="00BA7371"/>
    <w:rPr>
      <w:rFonts w:ascii="Times New Roman" w:hAnsi="Times New Roman" w:cs="Times New Roman"/>
      <w:b/>
      <w:bCs/>
      <w:sz w:val="26"/>
      <w:szCs w:val="26"/>
      <w:u w:val="none"/>
    </w:rPr>
  </w:style>
  <w:style w:type="character" w:customStyle="1" w:styleId="affffff0">
    <w:name w:val="Основной текст + Полужирный"/>
    <w:uiPriority w:val="99"/>
    <w:rsid w:val="00973381"/>
    <w:rPr>
      <w:rFonts w:ascii="Times New Roman" w:hAnsi="Times New Roman" w:cs="Times New Roman"/>
      <w:b/>
      <w:bCs/>
      <w:sz w:val="26"/>
      <w:szCs w:val="26"/>
      <w:u w:val="none"/>
    </w:rPr>
  </w:style>
  <w:style w:type="character" w:customStyle="1" w:styleId="2f2">
    <w:name w:val="Основной текст + Полужирный2"/>
    <w:uiPriority w:val="99"/>
    <w:rsid w:val="00973381"/>
    <w:rPr>
      <w:rFonts w:ascii="Times New Roman" w:hAnsi="Times New Roman" w:cs="Times New Roman"/>
      <w:b/>
      <w:bCs/>
      <w:sz w:val="26"/>
      <w:szCs w:val="26"/>
      <w:u w:val="single"/>
    </w:rPr>
  </w:style>
  <w:style w:type="character" w:customStyle="1" w:styleId="11pt3">
    <w:name w:val="Основной текст + 11 pt3"/>
    <w:aliases w:val="Полужирный31"/>
    <w:uiPriority w:val="99"/>
    <w:rsid w:val="00C177AC"/>
    <w:rPr>
      <w:rFonts w:ascii="Times New Roman" w:hAnsi="Times New Roman" w:cs="Times New Roman"/>
      <w:b/>
      <w:bCs/>
      <w:sz w:val="22"/>
      <w:szCs w:val="22"/>
      <w:u w:val="none"/>
    </w:rPr>
  </w:style>
  <w:style w:type="character" w:customStyle="1" w:styleId="105">
    <w:name w:val="Основной текст + 105"/>
    <w:aliases w:val="5 pt72"/>
    <w:uiPriority w:val="99"/>
    <w:rsid w:val="00C177AC"/>
    <w:rPr>
      <w:rFonts w:ascii="Times New Roman" w:hAnsi="Times New Roman" w:cs="Times New Roman"/>
      <w:sz w:val="21"/>
      <w:szCs w:val="21"/>
      <w:u w:val="none"/>
    </w:rPr>
  </w:style>
  <w:style w:type="character" w:customStyle="1" w:styleId="53">
    <w:name w:val="Основной текст (5)"/>
    <w:basedOn w:val="52"/>
    <w:uiPriority w:val="99"/>
    <w:rsid w:val="00F55C1F"/>
    <w:rPr>
      <w:rFonts w:ascii="Times New Roman" w:hAnsi="Times New Roman" w:cs="Times New Roman"/>
      <w:b/>
      <w:bCs/>
      <w:sz w:val="26"/>
      <w:szCs w:val="26"/>
      <w:u w:val="none"/>
    </w:rPr>
  </w:style>
  <w:style w:type="character" w:customStyle="1" w:styleId="11pt2">
    <w:name w:val="Основной текст + 11 pt2"/>
    <w:aliases w:val="Полужирный18"/>
    <w:uiPriority w:val="99"/>
    <w:rsid w:val="00F55C1F"/>
    <w:rPr>
      <w:rFonts w:ascii="Times New Roman" w:hAnsi="Times New Roman" w:cs="Times New Roman"/>
      <w:b/>
      <w:bCs/>
      <w:sz w:val="22"/>
      <w:szCs w:val="22"/>
      <w:u w:val="none"/>
    </w:rPr>
  </w:style>
  <w:style w:type="character" w:customStyle="1" w:styleId="2f3">
    <w:name w:val="Заголовок №2 + Не полужирный"/>
    <w:basedOn w:val="2d"/>
    <w:uiPriority w:val="99"/>
    <w:rsid w:val="003A4DA4"/>
    <w:rPr>
      <w:rFonts w:ascii="Times New Roman" w:hAnsi="Times New Roman" w:cs="Times New Roman"/>
      <w:b w:val="0"/>
      <w:bCs w:val="0"/>
      <w:sz w:val="26"/>
      <w:szCs w:val="26"/>
      <w:u w:val="none"/>
    </w:rPr>
  </w:style>
  <w:style w:type="paragraph" w:customStyle="1" w:styleId="2f4">
    <w:name w:val="заголовок 2"/>
    <w:basedOn w:val="a2"/>
    <w:next w:val="a2"/>
    <w:rsid w:val="00951E55"/>
    <w:pPr>
      <w:keepNext/>
      <w:autoSpaceDE w:val="0"/>
      <w:autoSpaceDN w:val="0"/>
      <w:spacing w:after="0" w:line="360" w:lineRule="auto"/>
      <w:ind w:firstLine="0"/>
    </w:pPr>
    <w:rPr>
      <w:rFonts w:eastAsia="Times New Roman"/>
      <w:sz w:val="20"/>
      <w:szCs w:val="24"/>
      <w:lang w:val="en-US" w:eastAsia="ru-RU" w:bidi="en-US"/>
    </w:rPr>
  </w:style>
  <w:style w:type="paragraph" w:customStyle="1" w:styleId="1f1">
    <w:name w:val="Заголовок1"/>
    <w:basedOn w:val="11"/>
    <w:autoRedefine/>
    <w:rsid w:val="00951E55"/>
    <w:pPr>
      <w:keepLines w:val="0"/>
      <w:spacing w:before="240" w:after="240" w:line="360" w:lineRule="auto"/>
      <w:ind w:left="360" w:firstLine="0"/>
      <w:jc w:val="center"/>
    </w:pPr>
    <w:rPr>
      <w:rFonts w:ascii="Arial" w:hAnsi="Arial" w:cs="Arial"/>
      <w:bCs w:val="0"/>
      <w:kern w:val="32"/>
      <w:sz w:val="32"/>
      <w:szCs w:val="22"/>
      <w:lang w:val="en-US" w:eastAsia="ru-RU" w:bidi="en-US"/>
    </w:rPr>
  </w:style>
  <w:style w:type="paragraph" w:customStyle="1" w:styleId="affffff1">
    <w:name w:val="Заголовок"/>
    <w:basedOn w:val="11"/>
    <w:rsid w:val="00951E55"/>
    <w:pPr>
      <w:keepLines w:val="0"/>
      <w:spacing w:before="0" w:after="120" w:line="240" w:lineRule="auto"/>
      <w:ind w:firstLine="0"/>
      <w:jc w:val="center"/>
    </w:pPr>
    <w:rPr>
      <w:kern w:val="32"/>
      <w:sz w:val="32"/>
      <w:szCs w:val="24"/>
      <w:lang w:val="en-US" w:eastAsia="ru-RU" w:bidi="en-US"/>
    </w:rPr>
  </w:style>
  <w:style w:type="paragraph" w:customStyle="1" w:styleId="affffff2">
    <w:name w:val="Таблица_заг"/>
    <w:basedOn w:val="a6"/>
    <w:autoRedefine/>
    <w:rsid w:val="00951E55"/>
    <w:pPr>
      <w:spacing w:before="240" w:after="60"/>
      <w:ind w:firstLine="0"/>
      <w:contextualSpacing w:val="0"/>
      <w:outlineLvl w:val="0"/>
    </w:pPr>
    <w:rPr>
      <w:rFonts w:eastAsiaTheme="majorEastAsia"/>
      <w:bCs/>
      <w:spacing w:val="0"/>
      <w:szCs w:val="28"/>
      <w:lang w:val="en-US" w:bidi="en-US"/>
    </w:rPr>
  </w:style>
  <w:style w:type="paragraph" w:customStyle="1" w:styleId="-">
    <w:name w:val="Таблица-номер"/>
    <w:basedOn w:val="a2"/>
    <w:rsid w:val="00951E55"/>
    <w:pPr>
      <w:spacing w:after="40" w:line="240" w:lineRule="auto"/>
      <w:ind w:left="4955" w:right="1352" w:firstLine="709"/>
      <w:jc w:val="center"/>
    </w:pPr>
    <w:rPr>
      <w:rFonts w:ascii="TimesDL" w:eastAsia="Times New Roman" w:hAnsi="TimesDL"/>
      <w:i/>
      <w:iCs/>
      <w:sz w:val="20"/>
      <w:szCs w:val="24"/>
      <w:lang w:val="en-US" w:eastAsia="ru-RU" w:bidi="en-US"/>
    </w:rPr>
  </w:style>
  <w:style w:type="paragraph" w:customStyle="1" w:styleId="affffff3">
    <w:name w:val="ос"/>
    <w:basedOn w:val="a2"/>
    <w:rsid w:val="00951E55"/>
    <w:pPr>
      <w:spacing w:after="0" w:line="240" w:lineRule="auto"/>
      <w:ind w:firstLine="0"/>
    </w:pPr>
    <w:rPr>
      <w:rFonts w:eastAsia="Times New Roman"/>
      <w:iCs/>
      <w:sz w:val="20"/>
      <w:szCs w:val="24"/>
      <w:lang w:val="en-US" w:eastAsia="ru-RU" w:bidi="en-US"/>
    </w:rPr>
  </w:style>
  <w:style w:type="paragraph" w:customStyle="1" w:styleId="1f2">
    <w:name w:val="Стиль1"/>
    <w:basedOn w:val="a2"/>
    <w:rsid w:val="00951E55"/>
    <w:pPr>
      <w:keepNext/>
      <w:autoSpaceDE w:val="0"/>
      <w:autoSpaceDN w:val="0"/>
      <w:spacing w:after="0" w:line="360" w:lineRule="auto"/>
      <w:ind w:firstLine="0"/>
      <w:jc w:val="center"/>
    </w:pPr>
    <w:rPr>
      <w:rFonts w:eastAsia="Times New Roman"/>
      <w:b/>
      <w:bCs/>
      <w:szCs w:val="24"/>
      <w:lang w:val="en-US" w:eastAsia="ru-RU" w:bidi="en-US"/>
    </w:rPr>
  </w:style>
  <w:style w:type="paragraph" w:customStyle="1" w:styleId="affffff4">
    <w:name w:val="Основной"/>
    <w:basedOn w:val="a2"/>
    <w:rsid w:val="00951E55"/>
    <w:pPr>
      <w:spacing w:after="0" w:line="360" w:lineRule="auto"/>
      <w:ind w:firstLine="539"/>
    </w:pPr>
    <w:rPr>
      <w:rFonts w:eastAsia="Times New Roman"/>
      <w:szCs w:val="24"/>
      <w:lang w:val="en-US" w:eastAsia="ru-RU" w:bidi="en-US"/>
    </w:rPr>
  </w:style>
  <w:style w:type="paragraph" w:customStyle="1" w:styleId="3c">
    <w:name w:val="Заголовок3"/>
    <w:basedOn w:val="3"/>
    <w:autoRedefine/>
    <w:rsid w:val="00951E55"/>
    <w:pPr>
      <w:keepLines w:val="0"/>
      <w:spacing w:before="240"/>
      <w:ind w:left="720" w:hanging="720"/>
      <w:jc w:val="left"/>
    </w:pPr>
    <w:rPr>
      <w:rFonts w:asciiTheme="majorHAnsi" w:eastAsiaTheme="majorEastAsia" w:hAnsiTheme="majorHAnsi"/>
      <w:b/>
      <w:i w:val="0"/>
      <w:sz w:val="26"/>
      <w:szCs w:val="22"/>
      <w:lang w:val="en-US" w:eastAsia="en-US" w:bidi="en-US"/>
    </w:rPr>
  </w:style>
  <w:style w:type="paragraph" w:customStyle="1" w:styleId="affffff5">
    <w:name w:val="Основной Знак Знак"/>
    <w:basedOn w:val="a2"/>
    <w:rsid w:val="00951E55"/>
    <w:pPr>
      <w:spacing w:after="0" w:line="360" w:lineRule="auto"/>
      <w:ind w:firstLine="539"/>
    </w:pPr>
    <w:rPr>
      <w:rFonts w:eastAsia="Times New Roman"/>
      <w:szCs w:val="24"/>
      <w:lang w:val="en-US" w:eastAsia="ru-RU" w:bidi="en-US"/>
    </w:rPr>
  </w:style>
  <w:style w:type="paragraph" w:customStyle="1" w:styleId="46">
    <w:name w:val="заголовок 4"/>
    <w:basedOn w:val="a2"/>
    <w:next w:val="a2"/>
    <w:rsid w:val="00951E55"/>
    <w:pPr>
      <w:keepNext/>
      <w:tabs>
        <w:tab w:val="num" w:pos="644"/>
      </w:tabs>
      <w:autoSpaceDE w:val="0"/>
      <w:autoSpaceDN w:val="0"/>
      <w:spacing w:after="0" w:line="360" w:lineRule="auto"/>
      <w:ind w:firstLine="0"/>
      <w:jc w:val="center"/>
    </w:pPr>
    <w:rPr>
      <w:rFonts w:eastAsia="Times New Roman"/>
      <w:szCs w:val="24"/>
      <w:lang w:val="en-US" w:eastAsia="ru-RU" w:bidi="en-US"/>
    </w:rPr>
  </w:style>
  <w:style w:type="paragraph" w:customStyle="1" w:styleId="-0">
    <w:name w:val="текст-д"/>
    <w:basedOn w:val="a2"/>
    <w:rsid w:val="00951E55"/>
    <w:pPr>
      <w:widowControl w:val="0"/>
      <w:spacing w:after="0" w:line="240" w:lineRule="auto"/>
      <w:ind w:firstLine="540"/>
    </w:pPr>
    <w:rPr>
      <w:rFonts w:eastAsia="Times New Roman"/>
      <w:szCs w:val="20"/>
      <w:lang w:val="en-US" w:eastAsia="ru-RU" w:bidi="en-US"/>
    </w:rPr>
  </w:style>
  <w:style w:type="paragraph" w:customStyle="1" w:styleId="affffff6">
    <w:name w:val="Основной Знак"/>
    <w:basedOn w:val="a2"/>
    <w:rsid w:val="00951E55"/>
    <w:pPr>
      <w:spacing w:after="0" w:line="360" w:lineRule="auto"/>
      <w:ind w:firstLine="539"/>
    </w:pPr>
    <w:rPr>
      <w:rFonts w:eastAsia="Times New Roman"/>
      <w:szCs w:val="24"/>
      <w:lang w:val="en-US" w:eastAsia="ru-RU" w:bidi="en-US"/>
    </w:rPr>
  </w:style>
  <w:style w:type="paragraph" w:customStyle="1" w:styleId="affffff7">
    <w:name w:val="Основной Знак Знак Знак Знак"/>
    <w:basedOn w:val="a2"/>
    <w:rsid w:val="00951E55"/>
    <w:pPr>
      <w:spacing w:after="0" w:line="360" w:lineRule="auto"/>
      <w:ind w:firstLine="539"/>
    </w:pPr>
    <w:rPr>
      <w:rFonts w:eastAsia="Times New Roman"/>
      <w:szCs w:val="24"/>
      <w:lang w:val="en-US" w:eastAsia="ru-RU" w:bidi="en-US"/>
    </w:rPr>
  </w:style>
  <w:style w:type="paragraph" w:customStyle="1" w:styleId="0">
    <w:name w:val="Маркирован0"/>
    <w:basedOn w:val="a2"/>
    <w:rsid w:val="00951E55"/>
    <w:pPr>
      <w:tabs>
        <w:tab w:val="num" w:pos="284"/>
        <w:tab w:val="num" w:pos="644"/>
      </w:tabs>
      <w:spacing w:after="0" w:line="360" w:lineRule="auto"/>
      <w:ind w:left="284" w:hanging="284"/>
    </w:pPr>
    <w:rPr>
      <w:rFonts w:eastAsia="Times New Roman"/>
      <w:szCs w:val="24"/>
      <w:lang w:val="en-US" w:eastAsia="ru-RU" w:bidi="en-US"/>
    </w:rPr>
  </w:style>
  <w:style w:type="paragraph" w:customStyle="1" w:styleId="1f3">
    <w:name w:val="Список_Марк_1"/>
    <w:basedOn w:val="aff4"/>
    <w:autoRedefine/>
    <w:rsid w:val="00951E55"/>
    <w:pPr>
      <w:pBdr>
        <w:left w:val="single" w:sz="4" w:space="4" w:color="auto"/>
      </w:pBdr>
      <w:tabs>
        <w:tab w:val="num" w:pos="1479"/>
      </w:tabs>
      <w:snapToGrid w:val="0"/>
      <w:spacing w:after="40" w:line="360" w:lineRule="auto"/>
      <w:ind w:left="1701" w:hanging="531"/>
    </w:pPr>
    <w:rPr>
      <w:sz w:val="28"/>
      <w:szCs w:val="28"/>
      <w:lang w:val="en-US" w:bidi="en-US"/>
    </w:rPr>
  </w:style>
  <w:style w:type="paragraph" w:customStyle="1" w:styleId="affffff8">
    <w:name w:val="Таблица_Лев"/>
    <w:basedOn w:val="a2"/>
    <w:rsid w:val="00951E55"/>
    <w:pPr>
      <w:spacing w:line="240" w:lineRule="auto"/>
      <w:ind w:firstLine="0"/>
      <w:jc w:val="left"/>
    </w:pPr>
    <w:rPr>
      <w:rFonts w:eastAsia="Times New Roman"/>
      <w:sz w:val="20"/>
      <w:szCs w:val="24"/>
      <w:lang w:val="en-US" w:eastAsia="ru-RU" w:bidi="en-US"/>
    </w:rPr>
  </w:style>
  <w:style w:type="paragraph" w:customStyle="1" w:styleId="1f4">
    <w:name w:val="список 1"/>
    <w:basedOn w:val="a2"/>
    <w:rsid w:val="00951E55"/>
    <w:pPr>
      <w:tabs>
        <w:tab w:val="num" w:pos="360"/>
      </w:tabs>
      <w:spacing w:after="0" w:line="360" w:lineRule="auto"/>
      <w:ind w:left="360" w:hanging="360"/>
    </w:pPr>
    <w:rPr>
      <w:rFonts w:eastAsia="Times New Roman"/>
      <w:szCs w:val="24"/>
      <w:lang w:val="en-US" w:eastAsia="ru-RU" w:bidi="en-US"/>
    </w:rPr>
  </w:style>
  <w:style w:type="paragraph" w:customStyle="1" w:styleId="47">
    <w:name w:val="Заголовок4"/>
    <w:basedOn w:val="a2"/>
    <w:autoRedefine/>
    <w:rsid w:val="00951E55"/>
    <w:pPr>
      <w:tabs>
        <w:tab w:val="left" w:pos="720"/>
      </w:tabs>
      <w:spacing w:before="240" w:after="240" w:line="240" w:lineRule="auto"/>
      <w:ind w:left="720" w:hanging="720"/>
      <w:jc w:val="center"/>
    </w:pPr>
    <w:rPr>
      <w:rFonts w:ascii="Arial" w:eastAsia="Times New Roman" w:hAnsi="Arial"/>
      <w:b/>
      <w:sz w:val="28"/>
      <w:szCs w:val="28"/>
      <w:lang w:val="en-US" w:eastAsia="ru-RU" w:bidi="en-US"/>
    </w:rPr>
  </w:style>
  <w:style w:type="paragraph" w:styleId="2f5">
    <w:name w:val="List 2"/>
    <w:basedOn w:val="a2"/>
    <w:rsid w:val="00951E55"/>
    <w:pPr>
      <w:spacing w:after="0" w:line="360" w:lineRule="auto"/>
      <w:ind w:firstLine="540"/>
    </w:pPr>
    <w:rPr>
      <w:rFonts w:eastAsia="Times New Roman"/>
      <w:szCs w:val="24"/>
      <w:lang w:val="en-US" w:eastAsia="ru-RU" w:bidi="en-US"/>
    </w:rPr>
  </w:style>
  <w:style w:type="paragraph" w:customStyle="1" w:styleId="ConsTitle">
    <w:name w:val="ConsTitle"/>
    <w:rsid w:val="00951E55"/>
    <w:pPr>
      <w:widowControl w:val="0"/>
      <w:autoSpaceDE w:val="0"/>
      <w:autoSpaceDN w:val="0"/>
      <w:adjustRightInd w:val="0"/>
    </w:pPr>
    <w:rPr>
      <w:rFonts w:ascii="Arial" w:eastAsia="Times New Roman" w:hAnsi="Arial" w:cs="Arial"/>
      <w:b/>
      <w:bCs/>
      <w:lang w:val="en-US" w:bidi="en-US"/>
    </w:rPr>
  </w:style>
  <w:style w:type="paragraph" w:customStyle="1" w:styleId="font5">
    <w:name w:val="font5"/>
    <w:basedOn w:val="a2"/>
    <w:rsid w:val="00951E55"/>
    <w:pPr>
      <w:spacing w:before="100" w:beforeAutospacing="1" w:after="100" w:afterAutospacing="1" w:line="240" w:lineRule="auto"/>
      <w:ind w:firstLine="0"/>
      <w:jc w:val="left"/>
    </w:pPr>
    <w:rPr>
      <w:rFonts w:eastAsia="Arial Unicode MS"/>
      <w:b/>
      <w:bCs/>
      <w:sz w:val="20"/>
      <w:szCs w:val="20"/>
      <w:lang w:val="en-US" w:eastAsia="ru-RU" w:bidi="en-US"/>
    </w:rPr>
  </w:style>
  <w:style w:type="paragraph" w:customStyle="1" w:styleId="xl25">
    <w:name w:val="xl25"/>
    <w:basedOn w:val="a2"/>
    <w:rsid w:val="00951E55"/>
    <w:pPr>
      <w:spacing w:before="100" w:beforeAutospacing="1" w:after="100" w:afterAutospacing="1" w:line="240" w:lineRule="auto"/>
      <w:ind w:firstLine="0"/>
      <w:jc w:val="left"/>
    </w:pPr>
    <w:rPr>
      <w:rFonts w:ascii="Arial" w:eastAsia="Arial Unicode MS" w:hAnsi="Arial" w:cs="Arial"/>
      <w:b/>
      <w:bCs/>
      <w:szCs w:val="24"/>
      <w:lang w:val="en-US" w:eastAsia="ru-RU" w:bidi="en-US"/>
    </w:rPr>
  </w:style>
  <w:style w:type="paragraph" w:customStyle="1" w:styleId="xl26">
    <w:name w:val="xl26"/>
    <w:basedOn w:val="a2"/>
    <w:rsid w:val="00951E55"/>
    <w:pPr>
      <w:spacing w:before="100" w:beforeAutospacing="1" w:after="100" w:afterAutospacing="1" w:line="240" w:lineRule="auto"/>
      <w:ind w:firstLine="0"/>
      <w:jc w:val="left"/>
    </w:pPr>
    <w:rPr>
      <w:rFonts w:ascii="Arial" w:eastAsia="Arial Unicode MS" w:hAnsi="Arial" w:cs="Arial"/>
      <w:szCs w:val="24"/>
      <w:lang w:val="en-US" w:eastAsia="ru-RU" w:bidi="en-US"/>
    </w:rPr>
  </w:style>
  <w:style w:type="paragraph" w:customStyle="1" w:styleId="xl27">
    <w:name w:val="xl27"/>
    <w:basedOn w:val="a2"/>
    <w:rsid w:val="00951E55"/>
    <w:pPr>
      <w:spacing w:before="100" w:beforeAutospacing="1" w:after="100" w:afterAutospacing="1" w:line="240" w:lineRule="auto"/>
      <w:ind w:firstLine="0"/>
      <w:jc w:val="left"/>
    </w:pPr>
    <w:rPr>
      <w:rFonts w:eastAsia="Arial Unicode MS"/>
      <w:szCs w:val="24"/>
      <w:lang w:val="en-US" w:eastAsia="ru-RU" w:bidi="en-US"/>
    </w:rPr>
  </w:style>
  <w:style w:type="paragraph" w:customStyle="1" w:styleId="xl28">
    <w:name w:val="xl28"/>
    <w:basedOn w:val="a2"/>
    <w:rsid w:val="00951E55"/>
    <w:pPr>
      <w:spacing w:before="100" w:beforeAutospacing="1" w:after="100" w:afterAutospacing="1" w:line="240" w:lineRule="auto"/>
      <w:ind w:firstLine="0"/>
      <w:jc w:val="left"/>
    </w:pPr>
    <w:rPr>
      <w:rFonts w:eastAsia="Arial Unicode MS"/>
      <w:sz w:val="16"/>
      <w:szCs w:val="16"/>
      <w:u w:val="single"/>
      <w:lang w:val="en-US" w:eastAsia="ru-RU" w:bidi="en-US"/>
    </w:rPr>
  </w:style>
  <w:style w:type="paragraph" w:customStyle="1" w:styleId="xl29">
    <w:name w:val="xl29"/>
    <w:basedOn w:val="a2"/>
    <w:rsid w:val="00951E55"/>
    <w:pP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31">
    <w:name w:val="xl31"/>
    <w:basedOn w:val="a2"/>
    <w:rsid w:val="00951E55"/>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32">
    <w:name w:val="xl32"/>
    <w:basedOn w:val="a2"/>
    <w:rsid w:val="00951E55"/>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33">
    <w:name w:val="xl33"/>
    <w:basedOn w:val="a2"/>
    <w:rsid w:val="00951E55"/>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 w:val="16"/>
      <w:szCs w:val="16"/>
      <w:lang w:val="en-US" w:eastAsia="ru-RU" w:bidi="en-US"/>
    </w:rPr>
  </w:style>
  <w:style w:type="paragraph" w:customStyle="1" w:styleId="xl34">
    <w:name w:val="xl34"/>
    <w:basedOn w:val="a2"/>
    <w:rsid w:val="00951E5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 w:val="16"/>
      <w:szCs w:val="16"/>
      <w:lang w:val="en-US" w:eastAsia="ru-RU" w:bidi="en-US"/>
    </w:rPr>
  </w:style>
  <w:style w:type="paragraph" w:customStyle="1" w:styleId="xl35">
    <w:name w:val="xl35"/>
    <w:basedOn w:val="a2"/>
    <w:rsid w:val="00951E55"/>
    <w:pPr>
      <w:pBdr>
        <w:lef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36">
    <w:name w:val="xl36"/>
    <w:basedOn w:val="a2"/>
    <w:rsid w:val="00951E55"/>
    <w:pP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37">
    <w:name w:val="xl37"/>
    <w:basedOn w:val="a2"/>
    <w:rsid w:val="00951E55"/>
    <w:pP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38">
    <w:name w:val="xl38"/>
    <w:basedOn w:val="a2"/>
    <w:rsid w:val="00951E55"/>
    <w:pPr>
      <w:pBdr>
        <w:left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39">
    <w:name w:val="xl39"/>
    <w:basedOn w:val="a2"/>
    <w:rsid w:val="00951E55"/>
    <w:pPr>
      <w:spacing w:before="100" w:beforeAutospacing="1" w:after="100" w:afterAutospacing="1" w:line="240" w:lineRule="auto"/>
      <w:ind w:firstLine="0"/>
      <w:jc w:val="left"/>
      <w:textAlignment w:val="top"/>
    </w:pPr>
    <w:rPr>
      <w:rFonts w:eastAsia="Arial Unicode MS" w:cs="Arial Unicode MS"/>
      <w:szCs w:val="24"/>
      <w:lang w:val="en-US" w:eastAsia="ru-RU" w:bidi="en-US"/>
    </w:rPr>
  </w:style>
  <w:style w:type="paragraph" w:customStyle="1" w:styleId="xl40">
    <w:name w:val="xl40"/>
    <w:basedOn w:val="a2"/>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41">
    <w:name w:val="xl41"/>
    <w:basedOn w:val="a2"/>
    <w:rsid w:val="00951E55"/>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42">
    <w:name w:val="xl42"/>
    <w:basedOn w:val="a2"/>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43">
    <w:name w:val="xl43"/>
    <w:basedOn w:val="a2"/>
    <w:rsid w:val="00951E55"/>
    <w:pP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44">
    <w:name w:val="xl44"/>
    <w:basedOn w:val="a2"/>
    <w:rsid w:val="00951E55"/>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45">
    <w:name w:val="xl45"/>
    <w:basedOn w:val="a2"/>
    <w:rsid w:val="00951E55"/>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46">
    <w:name w:val="xl46"/>
    <w:basedOn w:val="a2"/>
    <w:rsid w:val="00951E55"/>
    <w:pPr>
      <w:spacing w:before="100" w:beforeAutospacing="1" w:after="100" w:afterAutospacing="1" w:line="240" w:lineRule="auto"/>
      <w:ind w:firstLine="0"/>
      <w:jc w:val="left"/>
      <w:textAlignment w:val="top"/>
    </w:pPr>
    <w:rPr>
      <w:rFonts w:eastAsia="Arial Unicode MS" w:cs="Arial Unicode MS"/>
      <w:szCs w:val="24"/>
      <w:lang w:val="en-US" w:eastAsia="ru-RU" w:bidi="en-US"/>
    </w:rPr>
  </w:style>
  <w:style w:type="paragraph" w:customStyle="1" w:styleId="xl47">
    <w:name w:val="xl47"/>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48">
    <w:name w:val="xl48"/>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49">
    <w:name w:val="xl49"/>
    <w:basedOn w:val="a2"/>
    <w:rsid w:val="00951E55"/>
    <w:pPr>
      <w:spacing w:before="100" w:beforeAutospacing="1" w:after="100" w:afterAutospacing="1" w:line="240" w:lineRule="auto"/>
      <w:ind w:firstLine="0"/>
      <w:jc w:val="left"/>
      <w:textAlignment w:val="top"/>
    </w:pPr>
    <w:rPr>
      <w:rFonts w:eastAsia="Arial Unicode MS"/>
      <w:szCs w:val="24"/>
      <w:lang w:val="en-US" w:eastAsia="ru-RU" w:bidi="en-US"/>
    </w:rPr>
  </w:style>
  <w:style w:type="paragraph" w:customStyle="1" w:styleId="xl50">
    <w:name w:val="xl50"/>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51">
    <w:name w:val="xl51"/>
    <w:basedOn w:val="a2"/>
    <w:rsid w:val="00951E55"/>
    <w:pP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52">
    <w:name w:val="xl52"/>
    <w:basedOn w:val="a2"/>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53">
    <w:name w:val="xl53"/>
    <w:basedOn w:val="a2"/>
    <w:rsid w:val="00951E55"/>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54">
    <w:name w:val="xl54"/>
    <w:basedOn w:val="a2"/>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55">
    <w:name w:val="xl55"/>
    <w:basedOn w:val="a2"/>
    <w:rsid w:val="00951E55"/>
    <w:pPr>
      <w:spacing w:before="100" w:beforeAutospacing="1" w:after="100" w:afterAutospacing="1" w:line="240" w:lineRule="auto"/>
      <w:ind w:firstLine="0"/>
      <w:jc w:val="left"/>
      <w:textAlignment w:val="top"/>
    </w:pPr>
    <w:rPr>
      <w:rFonts w:eastAsia="Arial Unicode MS" w:cs="Arial Unicode MS"/>
      <w:szCs w:val="24"/>
      <w:lang w:val="en-US" w:eastAsia="ru-RU" w:bidi="en-US"/>
    </w:rPr>
  </w:style>
  <w:style w:type="paragraph" w:customStyle="1" w:styleId="xl56">
    <w:name w:val="xl56"/>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57">
    <w:name w:val="xl57"/>
    <w:basedOn w:val="a2"/>
    <w:rsid w:val="00951E55"/>
    <w:pPr>
      <w:spacing w:before="100" w:beforeAutospacing="1" w:after="100" w:afterAutospacing="1" w:line="240" w:lineRule="auto"/>
      <w:ind w:firstLine="0"/>
      <w:jc w:val="left"/>
      <w:textAlignment w:val="top"/>
    </w:pPr>
    <w:rPr>
      <w:rFonts w:eastAsia="Arial Unicode MS" w:cs="Arial Unicode MS"/>
      <w:szCs w:val="24"/>
      <w:lang w:val="en-US" w:eastAsia="ru-RU" w:bidi="en-US"/>
    </w:rPr>
  </w:style>
  <w:style w:type="paragraph" w:customStyle="1" w:styleId="xl58">
    <w:name w:val="xl58"/>
    <w:basedOn w:val="a2"/>
    <w:rsid w:val="00951E55"/>
    <w:pP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59">
    <w:name w:val="xl59"/>
    <w:basedOn w:val="a2"/>
    <w:rsid w:val="00951E55"/>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60">
    <w:name w:val="xl60"/>
    <w:basedOn w:val="a2"/>
    <w:rsid w:val="00951E55"/>
    <w:pP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61">
    <w:name w:val="xl61"/>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62">
    <w:name w:val="xl62"/>
    <w:basedOn w:val="a2"/>
    <w:rsid w:val="00951E55"/>
    <w:pP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63">
    <w:name w:val="xl63"/>
    <w:basedOn w:val="a2"/>
    <w:rsid w:val="00951E55"/>
    <w:pP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64">
    <w:name w:val="xl64"/>
    <w:basedOn w:val="a2"/>
    <w:rsid w:val="00951E55"/>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65">
    <w:name w:val="xl65"/>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66">
    <w:name w:val="xl66"/>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67">
    <w:name w:val="xl67"/>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68">
    <w:name w:val="xl68"/>
    <w:basedOn w:val="a2"/>
    <w:rsid w:val="00951E55"/>
    <w:pP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69">
    <w:name w:val="xl69"/>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70">
    <w:name w:val="xl70"/>
    <w:basedOn w:val="a2"/>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71">
    <w:name w:val="xl71"/>
    <w:basedOn w:val="a2"/>
    <w:rsid w:val="00951E55"/>
    <w:pP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72">
    <w:name w:val="xl72"/>
    <w:basedOn w:val="a2"/>
    <w:rsid w:val="00951E55"/>
    <w:pPr>
      <w:pBdr>
        <w:left w:val="single" w:sz="4" w:space="0" w:color="auto"/>
        <w:bottom w:val="single" w:sz="8"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73">
    <w:name w:val="xl73"/>
    <w:basedOn w:val="a2"/>
    <w:rsid w:val="00951E55"/>
    <w:pPr>
      <w:spacing w:before="100" w:beforeAutospacing="1" w:after="100" w:afterAutospacing="1" w:line="240" w:lineRule="auto"/>
      <w:ind w:firstLine="0"/>
      <w:jc w:val="left"/>
      <w:textAlignment w:val="top"/>
    </w:pPr>
    <w:rPr>
      <w:rFonts w:eastAsia="Arial Unicode MS" w:cs="Arial Unicode MS"/>
      <w:b/>
      <w:bCs/>
      <w:i/>
      <w:iCs/>
      <w:szCs w:val="24"/>
      <w:lang w:val="en-US" w:eastAsia="ru-RU" w:bidi="en-US"/>
    </w:rPr>
  </w:style>
  <w:style w:type="paragraph" w:customStyle="1" w:styleId="xl74">
    <w:name w:val="xl74"/>
    <w:basedOn w:val="a2"/>
    <w:rsid w:val="00951E55"/>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75">
    <w:name w:val="xl75"/>
    <w:basedOn w:val="a2"/>
    <w:rsid w:val="00951E55"/>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76">
    <w:name w:val="xl76"/>
    <w:basedOn w:val="a2"/>
    <w:rsid w:val="00951E55"/>
    <w:pPr>
      <w:spacing w:before="100" w:beforeAutospacing="1" w:after="100" w:afterAutospacing="1" w:line="240" w:lineRule="auto"/>
      <w:ind w:firstLine="0"/>
      <w:jc w:val="left"/>
      <w:textAlignment w:val="top"/>
    </w:pPr>
    <w:rPr>
      <w:rFonts w:eastAsia="Arial Unicode MS" w:cs="Arial Unicode MS"/>
      <w:b/>
      <w:bCs/>
      <w:szCs w:val="24"/>
      <w:lang w:val="en-US" w:eastAsia="ru-RU" w:bidi="en-US"/>
    </w:rPr>
  </w:style>
  <w:style w:type="paragraph" w:customStyle="1" w:styleId="xl77">
    <w:name w:val="xl77"/>
    <w:basedOn w:val="a2"/>
    <w:rsid w:val="00951E55"/>
    <w:pP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78">
    <w:name w:val="xl78"/>
    <w:basedOn w:val="a2"/>
    <w:rsid w:val="00951E55"/>
    <w:pPr>
      <w:pBdr>
        <w:left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79">
    <w:name w:val="xl79"/>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80">
    <w:name w:val="xl80"/>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81">
    <w:name w:val="xl81"/>
    <w:basedOn w:val="a2"/>
    <w:rsid w:val="00951E55"/>
    <w:pPr>
      <w:pBdr>
        <w:left w:val="single" w:sz="4" w:space="0" w:color="auto"/>
        <w:bottom w:val="single" w:sz="8"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82">
    <w:name w:val="xl82"/>
    <w:basedOn w:val="a2"/>
    <w:rsid w:val="00951E55"/>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83">
    <w:name w:val="xl83"/>
    <w:basedOn w:val="a2"/>
    <w:rsid w:val="00951E5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84">
    <w:name w:val="xl84"/>
    <w:basedOn w:val="a2"/>
    <w:rsid w:val="00951E5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85">
    <w:name w:val="xl85"/>
    <w:basedOn w:val="a2"/>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86">
    <w:name w:val="xl86"/>
    <w:basedOn w:val="a2"/>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87">
    <w:name w:val="xl87"/>
    <w:basedOn w:val="a2"/>
    <w:rsid w:val="00951E55"/>
    <w:pPr>
      <w:spacing w:before="100" w:beforeAutospacing="1" w:after="100" w:afterAutospacing="1" w:line="240" w:lineRule="auto"/>
      <w:ind w:firstLine="0"/>
      <w:jc w:val="left"/>
      <w:textAlignment w:val="top"/>
    </w:pPr>
    <w:rPr>
      <w:rFonts w:eastAsia="Arial Unicode MS"/>
      <w:b/>
      <w:bCs/>
      <w:szCs w:val="24"/>
      <w:lang w:val="en-US" w:eastAsia="ru-RU" w:bidi="en-US"/>
    </w:rPr>
  </w:style>
  <w:style w:type="paragraph" w:customStyle="1" w:styleId="xl88">
    <w:name w:val="xl88"/>
    <w:basedOn w:val="a2"/>
    <w:rsid w:val="00951E55"/>
    <w:pPr>
      <w:pBdr>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89">
    <w:name w:val="xl89"/>
    <w:basedOn w:val="a2"/>
    <w:rsid w:val="00951E55"/>
    <w:pPr>
      <w:pBdr>
        <w:bottom w:val="single" w:sz="4" w:space="0" w:color="auto"/>
      </w:pBdr>
      <w:spacing w:before="100" w:beforeAutospacing="1" w:after="100" w:afterAutospacing="1" w:line="240" w:lineRule="auto"/>
      <w:ind w:firstLine="0"/>
      <w:jc w:val="left"/>
      <w:textAlignment w:val="top"/>
    </w:pPr>
    <w:rPr>
      <w:rFonts w:eastAsia="Arial Unicode MS" w:cs="Arial Unicode MS"/>
      <w:szCs w:val="24"/>
      <w:lang w:val="en-US" w:eastAsia="ru-RU" w:bidi="en-US"/>
    </w:rPr>
  </w:style>
  <w:style w:type="paragraph" w:customStyle="1" w:styleId="xl90">
    <w:name w:val="xl90"/>
    <w:basedOn w:val="a2"/>
    <w:rsid w:val="00951E55"/>
    <w:pPr>
      <w:pBdr>
        <w:bottom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91">
    <w:name w:val="xl91"/>
    <w:basedOn w:val="a2"/>
    <w:rsid w:val="00951E55"/>
    <w:pPr>
      <w:pBdr>
        <w:bottom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92">
    <w:name w:val="xl92"/>
    <w:basedOn w:val="a2"/>
    <w:rsid w:val="00951E55"/>
    <w:pPr>
      <w:pBdr>
        <w:bottom w:val="single" w:sz="4" w:space="0" w:color="auto"/>
      </w:pBd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93">
    <w:name w:val="xl93"/>
    <w:basedOn w:val="a2"/>
    <w:rsid w:val="00951E55"/>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94">
    <w:name w:val="xl94"/>
    <w:basedOn w:val="a2"/>
    <w:rsid w:val="00951E55"/>
    <w:pPr>
      <w:spacing w:before="100" w:beforeAutospacing="1" w:after="100" w:afterAutospacing="1" w:line="240" w:lineRule="auto"/>
      <w:ind w:firstLine="0"/>
      <w:jc w:val="center"/>
    </w:pPr>
    <w:rPr>
      <w:rFonts w:eastAsia="Arial Unicode MS" w:cs="Arial Unicode MS"/>
      <w:b/>
      <w:bCs/>
      <w:i/>
      <w:iCs/>
      <w:szCs w:val="24"/>
      <w:lang w:val="en-US" w:eastAsia="ru-RU" w:bidi="en-US"/>
    </w:rPr>
  </w:style>
  <w:style w:type="paragraph" w:customStyle="1" w:styleId="xl95">
    <w:name w:val="xl95"/>
    <w:basedOn w:val="a2"/>
    <w:rsid w:val="00951E55"/>
    <w:pPr>
      <w:pBdr>
        <w:top w:val="single" w:sz="4" w:space="0" w:color="auto"/>
        <w:lef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96">
    <w:name w:val="xl96"/>
    <w:basedOn w:val="a2"/>
    <w:rsid w:val="00951E55"/>
    <w:pPr>
      <w:pBdr>
        <w:lef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97">
    <w:name w:val="xl97"/>
    <w:basedOn w:val="a2"/>
    <w:rsid w:val="00951E55"/>
    <w:pPr>
      <w:pBdr>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98">
    <w:name w:val="xl98"/>
    <w:basedOn w:val="a2"/>
    <w:rsid w:val="00951E55"/>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99">
    <w:name w:val="xl99"/>
    <w:basedOn w:val="a2"/>
    <w:rsid w:val="00951E55"/>
    <w:pPr>
      <w:pBdr>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00">
    <w:name w:val="xl100"/>
    <w:basedOn w:val="a2"/>
    <w:rsid w:val="00951E55"/>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01">
    <w:name w:val="xl101"/>
    <w:basedOn w:val="a2"/>
    <w:rsid w:val="00951E55"/>
    <w:pPr>
      <w:pBdr>
        <w:bottom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102">
    <w:name w:val="xl102"/>
    <w:basedOn w:val="a2"/>
    <w:rsid w:val="00951E55"/>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szCs w:val="24"/>
      <w:lang w:val="en-US" w:eastAsia="ru-RU" w:bidi="en-US"/>
    </w:rPr>
  </w:style>
  <w:style w:type="paragraph" w:customStyle="1" w:styleId="xl103">
    <w:name w:val="xl103"/>
    <w:basedOn w:val="a2"/>
    <w:rsid w:val="00951E55"/>
    <w:pPr>
      <w:pBdr>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szCs w:val="24"/>
      <w:lang w:val="en-US" w:eastAsia="ru-RU" w:bidi="en-US"/>
    </w:rPr>
  </w:style>
  <w:style w:type="paragraph" w:customStyle="1" w:styleId="xl104">
    <w:name w:val="xl104"/>
    <w:basedOn w:val="a2"/>
    <w:rsid w:val="00951E55"/>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szCs w:val="24"/>
      <w:lang w:val="en-US" w:eastAsia="ru-RU" w:bidi="en-US"/>
    </w:rPr>
  </w:style>
  <w:style w:type="paragraph" w:customStyle="1" w:styleId="xl105">
    <w:name w:val="xl105"/>
    <w:basedOn w:val="a2"/>
    <w:rsid w:val="00951E55"/>
    <w:pPr>
      <w:pBdr>
        <w:top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06">
    <w:name w:val="xl106"/>
    <w:basedOn w:val="a2"/>
    <w:rsid w:val="00951E55"/>
    <w:pPr>
      <w:pBdr>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07">
    <w:name w:val="xl107"/>
    <w:basedOn w:val="a2"/>
    <w:rsid w:val="00951E55"/>
    <w:pPr>
      <w:pBdr>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08">
    <w:name w:val="xl108"/>
    <w:basedOn w:val="a2"/>
    <w:rsid w:val="00951E55"/>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109">
    <w:name w:val="xl109"/>
    <w:basedOn w:val="a2"/>
    <w:rsid w:val="00951E55"/>
    <w:pPr>
      <w:pBdr>
        <w:top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110">
    <w:name w:val="xl110"/>
    <w:basedOn w:val="a2"/>
    <w:rsid w:val="00951E55"/>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111">
    <w:name w:val="xl111"/>
    <w:basedOn w:val="a2"/>
    <w:rsid w:val="00951E55"/>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12">
    <w:name w:val="xl112"/>
    <w:basedOn w:val="a2"/>
    <w:rsid w:val="00951E55"/>
    <w:pPr>
      <w:pBdr>
        <w:top w:val="single" w:sz="4" w:space="0" w:color="auto"/>
        <w:bottom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13">
    <w:name w:val="xl113"/>
    <w:basedOn w:val="a2"/>
    <w:rsid w:val="00951E55"/>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14">
    <w:name w:val="xl114"/>
    <w:basedOn w:val="a2"/>
    <w:rsid w:val="00951E55"/>
    <w:pPr>
      <w:spacing w:before="100" w:beforeAutospacing="1" w:after="100" w:afterAutospacing="1" w:line="240" w:lineRule="auto"/>
      <w:ind w:firstLine="0"/>
      <w:jc w:val="center"/>
    </w:pPr>
    <w:rPr>
      <w:rFonts w:eastAsia="Arial Unicode MS" w:cs="Arial Unicode MS"/>
      <w:b/>
      <w:bCs/>
      <w:sz w:val="28"/>
      <w:szCs w:val="28"/>
      <w:u w:val="single"/>
      <w:lang w:val="en-US" w:eastAsia="ru-RU" w:bidi="en-US"/>
    </w:rPr>
  </w:style>
  <w:style w:type="paragraph" w:customStyle="1" w:styleId="font6">
    <w:name w:val="font6"/>
    <w:basedOn w:val="a2"/>
    <w:rsid w:val="00951E55"/>
    <w:pPr>
      <w:spacing w:before="100" w:beforeAutospacing="1" w:after="100" w:afterAutospacing="1" w:line="240" w:lineRule="auto"/>
      <w:ind w:firstLine="0"/>
      <w:jc w:val="left"/>
    </w:pPr>
    <w:rPr>
      <w:rFonts w:eastAsia="Arial Unicode MS"/>
      <w:b/>
      <w:bCs/>
      <w:sz w:val="28"/>
      <w:szCs w:val="28"/>
      <w:lang w:val="en-US" w:eastAsia="ru-RU" w:bidi="en-US"/>
    </w:rPr>
  </w:style>
  <w:style w:type="character" w:customStyle="1" w:styleId="spelle">
    <w:name w:val="spelle"/>
    <w:basedOn w:val="a3"/>
    <w:rsid w:val="00951E55"/>
  </w:style>
  <w:style w:type="character" w:customStyle="1" w:styleId="affffff9">
    <w:name w:val="Цветовое выделение"/>
    <w:rsid w:val="00951E55"/>
    <w:rPr>
      <w:b/>
      <w:bCs/>
      <w:color w:val="000080"/>
      <w:sz w:val="20"/>
      <w:szCs w:val="20"/>
    </w:rPr>
  </w:style>
  <w:style w:type="character" w:customStyle="1" w:styleId="affffffa">
    <w:name w:val="Гипертекстовая ссылка"/>
    <w:basedOn w:val="affffff9"/>
    <w:rsid w:val="00951E55"/>
    <w:rPr>
      <w:b/>
      <w:bCs/>
      <w:color w:val="008000"/>
      <w:sz w:val="20"/>
      <w:szCs w:val="20"/>
      <w:u w:val="single"/>
    </w:rPr>
  </w:style>
  <w:style w:type="paragraph" w:customStyle="1" w:styleId="affffffb">
    <w:name w:val="Комментарий"/>
    <w:basedOn w:val="a2"/>
    <w:next w:val="a2"/>
    <w:rsid w:val="00951E55"/>
    <w:pPr>
      <w:autoSpaceDE w:val="0"/>
      <w:autoSpaceDN w:val="0"/>
      <w:adjustRightInd w:val="0"/>
      <w:spacing w:after="0" w:line="240" w:lineRule="auto"/>
      <w:ind w:left="170" w:firstLine="0"/>
    </w:pPr>
    <w:rPr>
      <w:rFonts w:ascii="Arial" w:eastAsia="Times New Roman" w:hAnsi="Arial"/>
      <w:i/>
      <w:iCs/>
      <w:color w:val="800080"/>
      <w:sz w:val="20"/>
      <w:szCs w:val="20"/>
      <w:lang w:val="en-US" w:eastAsia="ru-RU" w:bidi="en-US"/>
    </w:rPr>
  </w:style>
  <w:style w:type="paragraph" w:customStyle="1" w:styleId="rvps1401">
    <w:name w:val="rvps1401"/>
    <w:basedOn w:val="a2"/>
    <w:rsid w:val="00951E55"/>
    <w:pPr>
      <w:spacing w:after="300" w:line="240" w:lineRule="auto"/>
      <w:ind w:firstLine="0"/>
      <w:jc w:val="left"/>
    </w:pPr>
    <w:rPr>
      <w:rFonts w:ascii="Arial" w:eastAsia="Times New Roman" w:hAnsi="Arial" w:cs="Arial"/>
      <w:color w:val="000000"/>
      <w:szCs w:val="24"/>
      <w:lang w:val="en-US" w:eastAsia="ru-RU" w:bidi="en-US"/>
    </w:rPr>
  </w:style>
  <w:style w:type="paragraph" w:customStyle="1" w:styleId="ConsCell">
    <w:name w:val="ConsCell"/>
    <w:rsid w:val="00951E55"/>
    <w:pPr>
      <w:widowControl w:val="0"/>
      <w:overflowPunct w:val="0"/>
      <w:autoSpaceDE w:val="0"/>
      <w:autoSpaceDN w:val="0"/>
      <w:adjustRightInd w:val="0"/>
      <w:textAlignment w:val="baseline"/>
    </w:pPr>
    <w:rPr>
      <w:rFonts w:ascii="Arial" w:eastAsia="Times New Roman" w:hAnsi="Arial"/>
      <w:lang w:val="en-US" w:bidi="en-US"/>
    </w:rPr>
  </w:style>
  <w:style w:type="paragraph" w:styleId="2f6">
    <w:name w:val="Quote"/>
    <w:basedOn w:val="a2"/>
    <w:next w:val="a2"/>
    <w:link w:val="2f7"/>
    <w:uiPriority w:val="29"/>
    <w:qFormat/>
    <w:rsid w:val="00951E55"/>
    <w:pPr>
      <w:spacing w:after="0" w:line="240" w:lineRule="auto"/>
      <w:ind w:firstLine="0"/>
      <w:jc w:val="left"/>
    </w:pPr>
    <w:rPr>
      <w:rFonts w:asciiTheme="minorHAnsi" w:eastAsiaTheme="minorEastAsia" w:hAnsiTheme="minorHAnsi"/>
      <w:i/>
      <w:szCs w:val="24"/>
      <w:lang w:val="en-US" w:bidi="en-US"/>
    </w:rPr>
  </w:style>
  <w:style w:type="character" w:customStyle="1" w:styleId="2f7">
    <w:name w:val="Цитата 2 Знак"/>
    <w:basedOn w:val="a3"/>
    <w:link w:val="2f6"/>
    <w:uiPriority w:val="29"/>
    <w:rsid w:val="00951E55"/>
    <w:rPr>
      <w:rFonts w:asciiTheme="minorHAnsi" w:eastAsiaTheme="minorEastAsia" w:hAnsiTheme="minorHAnsi"/>
      <w:i/>
      <w:sz w:val="24"/>
      <w:szCs w:val="24"/>
      <w:lang w:val="en-US" w:eastAsia="en-US" w:bidi="en-US"/>
    </w:rPr>
  </w:style>
  <w:style w:type="paragraph" w:styleId="affffffc">
    <w:name w:val="Intense Quote"/>
    <w:basedOn w:val="a2"/>
    <w:next w:val="a2"/>
    <w:link w:val="affffffd"/>
    <w:uiPriority w:val="30"/>
    <w:qFormat/>
    <w:rsid w:val="00951E55"/>
    <w:pPr>
      <w:spacing w:after="0" w:line="240" w:lineRule="auto"/>
      <w:ind w:left="720" w:right="720" w:firstLine="0"/>
      <w:jc w:val="left"/>
    </w:pPr>
    <w:rPr>
      <w:rFonts w:asciiTheme="minorHAnsi" w:eastAsiaTheme="minorEastAsia" w:hAnsiTheme="minorHAnsi"/>
      <w:b/>
      <w:i/>
      <w:lang w:val="en-US" w:bidi="en-US"/>
    </w:rPr>
  </w:style>
  <w:style w:type="character" w:customStyle="1" w:styleId="affffffd">
    <w:name w:val="Выделенная цитата Знак"/>
    <w:basedOn w:val="a3"/>
    <w:link w:val="affffffc"/>
    <w:uiPriority w:val="30"/>
    <w:rsid w:val="00951E55"/>
    <w:rPr>
      <w:rFonts w:asciiTheme="minorHAnsi" w:eastAsiaTheme="minorEastAsia" w:hAnsiTheme="minorHAnsi"/>
      <w:b/>
      <w:i/>
      <w:sz w:val="24"/>
      <w:szCs w:val="22"/>
      <w:lang w:val="en-US" w:eastAsia="en-US" w:bidi="en-US"/>
    </w:rPr>
  </w:style>
  <w:style w:type="character" w:styleId="affffffe">
    <w:name w:val="Subtle Emphasis"/>
    <w:uiPriority w:val="19"/>
    <w:qFormat/>
    <w:rsid w:val="00951E55"/>
    <w:rPr>
      <w:i/>
      <w:color w:val="5A5A5A" w:themeColor="text1" w:themeTint="A5"/>
    </w:rPr>
  </w:style>
  <w:style w:type="character" w:styleId="afffffff">
    <w:name w:val="Subtle Reference"/>
    <w:basedOn w:val="a3"/>
    <w:uiPriority w:val="31"/>
    <w:qFormat/>
    <w:rsid w:val="00951E55"/>
    <w:rPr>
      <w:sz w:val="24"/>
      <w:szCs w:val="24"/>
      <w:u w:val="single"/>
    </w:rPr>
  </w:style>
  <w:style w:type="character" w:styleId="afffffff0">
    <w:name w:val="Intense Reference"/>
    <w:basedOn w:val="a3"/>
    <w:uiPriority w:val="32"/>
    <w:qFormat/>
    <w:rsid w:val="00951E55"/>
    <w:rPr>
      <w:b/>
      <w:sz w:val="24"/>
      <w:u w:val="single"/>
    </w:rPr>
  </w:style>
  <w:style w:type="character" w:customStyle="1" w:styleId="75pt">
    <w:name w:val="Основной текст + 7;5 pt;Полужирный"/>
    <w:basedOn w:val="affffff"/>
    <w:rsid w:val="00316898"/>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79">
    <w:name w:val="Основной текст + 79"/>
    <w:aliases w:val="5 pt63,Полужирный25"/>
    <w:uiPriority w:val="99"/>
    <w:rsid w:val="000F6DA0"/>
    <w:rPr>
      <w:rFonts w:ascii="Times New Roman" w:hAnsi="Times New Roman" w:cs="Times New Roman"/>
      <w:b/>
      <w:bCs/>
      <w:sz w:val="15"/>
      <w:szCs w:val="15"/>
      <w:u w:val="none"/>
    </w:rPr>
  </w:style>
  <w:style w:type="character" w:customStyle="1" w:styleId="104">
    <w:name w:val="Основной текст + 104"/>
    <w:aliases w:val="5 pt62"/>
    <w:uiPriority w:val="99"/>
    <w:rsid w:val="007A768F"/>
    <w:rPr>
      <w:rFonts w:ascii="Times New Roman" w:hAnsi="Times New Roman" w:cs="Times New Roman"/>
      <w:sz w:val="21"/>
      <w:szCs w:val="21"/>
      <w:u w:val="none"/>
      <w:lang w:val="en-US" w:eastAsia="en-US"/>
    </w:rPr>
  </w:style>
  <w:style w:type="character" w:customStyle="1" w:styleId="48">
    <w:name w:val="Заголовок №4_"/>
    <w:basedOn w:val="a3"/>
    <w:link w:val="49"/>
    <w:uiPriority w:val="99"/>
    <w:locked/>
    <w:rsid w:val="00EC6164"/>
    <w:rPr>
      <w:rFonts w:ascii="Times New Roman" w:hAnsi="Times New Roman"/>
      <w:b/>
      <w:bCs/>
      <w:sz w:val="26"/>
      <w:szCs w:val="26"/>
    </w:rPr>
  </w:style>
  <w:style w:type="paragraph" w:customStyle="1" w:styleId="49">
    <w:name w:val="Заголовок №4"/>
    <w:basedOn w:val="a2"/>
    <w:link w:val="48"/>
    <w:uiPriority w:val="99"/>
    <w:rsid w:val="00EC6164"/>
    <w:pPr>
      <w:widowControl w:val="0"/>
      <w:spacing w:before="540" w:line="240" w:lineRule="atLeast"/>
      <w:ind w:firstLine="0"/>
      <w:outlineLvl w:val="3"/>
    </w:pPr>
    <w:rPr>
      <w:b/>
      <w:bCs/>
      <w:sz w:val="26"/>
      <w:szCs w:val="26"/>
      <w:lang w:eastAsia="ru-RU"/>
    </w:rPr>
  </w:style>
  <w:style w:type="character" w:customStyle="1" w:styleId="9pt16">
    <w:name w:val="Основной текст + 9 pt16"/>
    <w:uiPriority w:val="99"/>
    <w:rsid w:val="00293469"/>
    <w:rPr>
      <w:rFonts w:ascii="Times New Roman" w:hAnsi="Times New Roman" w:cs="Times New Roman"/>
      <w:sz w:val="18"/>
      <w:szCs w:val="18"/>
      <w:u w:val="none"/>
    </w:rPr>
  </w:style>
  <w:style w:type="character" w:customStyle="1" w:styleId="103">
    <w:name w:val="Основной текст + 103"/>
    <w:aliases w:val="5 pt54"/>
    <w:uiPriority w:val="99"/>
    <w:rsid w:val="00516998"/>
    <w:rPr>
      <w:rFonts w:ascii="Times New Roman" w:hAnsi="Times New Roman" w:cs="Times New Roman"/>
      <w:sz w:val="21"/>
      <w:szCs w:val="21"/>
      <w:u w:val="none"/>
    </w:rPr>
  </w:style>
  <w:style w:type="character" w:customStyle="1" w:styleId="2f8">
    <w:name w:val="Основной текст (2)_"/>
    <w:basedOn w:val="a3"/>
    <w:rsid w:val="00637072"/>
    <w:rPr>
      <w:rFonts w:ascii="Times New Roman" w:eastAsia="Times New Roman" w:hAnsi="Times New Roman" w:cs="Times New Roman"/>
      <w:b/>
      <w:bCs/>
      <w:i w:val="0"/>
      <w:iCs w:val="0"/>
      <w:smallCaps w:val="0"/>
      <w:strike w:val="0"/>
      <w:sz w:val="26"/>
      <w:szCs w:val="26"/>
      <w:u w:val="none"/>
    </w:rPr>
  </w:style>
  <w:style w:type="character" w:customStyle="1" w:styleId="15">
    <w:name w:val="Оглавление 1 Знак"/>
    <w:aliases w:val="Оглавление1 Знак"/>
    <w:basedOn w:val="a3"/>
    <w:link w:val="14"/>
    <w:uiPriority w:val="39"/>
    <w:rsid w:val="00B53E60"/>
    <w:rPr>
      <w:rFonts w:ascii="Times New Roman" w:hAnsi="Times New Roman"/>
      <w:sz w:val="24"/>
      <w:szCs w:val="22"/>
      <w:lang w:eastAsia="en-US"/>
    </w:rPr>
  </w:style>
  <w:style w:type="character" w:customStyle="1" w:styleId="3d">
    <w:name w:val="Основной текст (3)_"/>
    <w:basedOn w:val="a3"/>
    <w:rsid w:val="00637072"/>
    <w:rPr>
      <w:rFonts w:ascii="Century Schoolbook" w:eastAsia="Century Schoolbook" w:hAnsi="Century Schoolbook" w:cs="Century Schoolbook"/>
      <w:b w:val="0"/>
      <w:bCs w:val="0"/>
      <w:i w:val="0"/>
      <w:iCs w:val="0"/>
      <w:smallCaps w:val="0"/>
      <w:strike w:val="0"/>
      <w:sz w:val="18"/>
      <w:szCs w:val="18"/>
      <w:u w:val="none"/>
    </w:rPr>
  </w:style>
  <w:style w:type="character" w:customStyle="1" w:styleId="4a">
    <w:name w:val="Основной текст (4)_"/>
    <w:basedOn w:val="a3"/>
    <w:link w:val="4b"/>
    <w:rsid w:val="00637072"/>
    <w:rPr>
      <w:rFonts w:ascii="Times New Roman" w:eastAsia="Times New Roman" w:hAnsi="Times New Roman"/>
      <w:b/>
      <w:bCs/>
      <w:i/>
      <w:iCs/>
      <w:sz w:val="26"/>
      <w:szCs w:val="26"/>
    </w:rPr>
  </w:style>
  <w:style w:type="character" w:customStyle="1" w:styleId="4c">
    <w:name w:val="Основной текст (4) + Не курсив"/>
    <w:basedOn w:val="4a"/>
    <w:rsid w:val="00637072"/>
    <w:rPr>
      <w:rFonts w:ascii="Times New Roman" w:eastAsia="Times New Roman" w:hAnsi="Times New Roman"/>
      <w:b/>
      <w:bCs/>
      <w:i/>
      <w:iCs/>
      <w:color w:val="000000"/>
      <w:spacing w:val="0"/>
      <w:w w:val="100"/>
      <w:position w:val="0"/>
      <w:sz w:val="26"/>
      <w:szCs w:val="26"/>
      <w:lang w:val="ru-RU" w:eastAsia="ru-RU" w:bidi="ru-RU"/>
    </w:rPr>
  </w:style>
  <w:style w:type="character" w:customStyle="1" w:styleId="1f5">
    <w:name w:val="Основной текст1"/>
    <w:basedOn w:val="affffff"/>
    <w:rsid w:val="00637072"/>
    <w:rPr>
      <w:rFonts w:ascii="Century Schoolbook" w:eastAsia="Century Schoolbook" w:hAnsi="Century Schoolbook" w:cs="Century Schoolbook"/>
      <w:color w:val="000000"/>
      <w:spacing w:val="0"/>
      <w:w w:val="100"/>
      <w:position w:val="0"/>
      <w:sz w:val="23"/>
      <w:szCs w:val="23"/>
      <w:u w:val="single"/>
      <w:lang w:val="ru-RU" w:eastAsia="ru-RU" w:bidi="ru-RU"/>
    </w:rPr>
  </w:style>
  <w:style w:type="character" w:customStyle="1" w:styleId="65pt">
    <w:name w:val="Основной текст + 6;5 pt"/>
    <w:basedOn w:val="affffff"/>
    <w:rsid w:val="00637072"/>
    <w:rPr>
      <w:rFonts w:ascii="Century Schoolbook" w:eastAsia="Century Schoolbook" w:hAnsi="Century Schoolbook" w:cs="Century Schoolbook"/>
      <w:color w:val="000000"/>
      <w:spacing w:val="0"/>
      <w:w w:val="100"/>
      <w:position w:val="0"/>
      <w:sz w:val="13"/>
      <w:szCs w:val="13"/>
      <w:lang w:val="ru-RU" w:eastAsia="ru-RU" w:bidi="ru-RU"/>
    </w:rPr>
  </w:style>
  <w:style w:type="character" w:customStyle="1" w:styleId="105pt">
    <w:name w:val="Основной текст + 10;5 pt;Полужирный;Курсив"/>
    <w:basedOn w:val="affffff"/>
    <w:rsid w:val="00637072"/>
    <w:rPr>
      <w:rFonts w:ascii="Century Schoolbook" w:eastAsia="Century Schoolbook" w:hAnsi="Century Schoolbook" w:cs="Century Schoolbook"/>
      <w:b/>
      <w:bCs/>
      <w:i/>
      <w:iCs/>
      <w:color w:val="000000"/>
      <w:spacing w:val="0"/>
      <w:w w:val="100"/>
      <w:position w:val="0"/>
      <w:sz w:val="21"/>
      <w:szCs w:val="21"/>
      <w:lang w:val="en-US" w:eastAsia="en-US" w:bidi="en-US"/>
    </w:rPr>
  </w:style>
  <w:style w:type="character" w:customStyle="1" w:styleId="FranklinGothicBook22pt">
    <w:name w:val="Основной текст + Franklin Gothic Book;22 pt"/>
    <w:basedOn w:val="affffff"/>
    <w:rsid w:val="00637072"/>
    <w:rPr>
      <w:rFonts w:ascii="Franklin Gothic Book" w:eastAsia="Franklin Gothic Book" w:hAnsi="Franklin Gothic Book" w:cs="Franklin Gothic Book"/>
      <w:color w:val="000000"/>
      <w:spacing w:val="0"/>
      <w:w w:val="100"/>
      <w:position w:val="0"/>
      <w:sz w:val="44"/>
      <w:szCs w:val="44"/>
      <w:lang w:val="ru-RU" w:eastAsia="ru-RU" w:bidi="ru-RU"/>
    </w:rPr>
  </w:style>
  <w:style w:type="character" w:customStyle="1" w:styleId="8pt">
    <w:name w:val="Основной текст + 8 pt;Полужирный"/>
    <w:basedOn w:val="affffff"/>
    <w:rsid w:val="00637072"/>
    <w:rPr>
      <w:rFonts w:ascii="Century Schoolbook" w:eastAsia="Century Schoolbook" w:hAnsi="Century Schoolbook" w:cs="Century Schoolbook"/>
      <w:b/>
      <w:bCs/>
      <w:color w:val="000000"/>
      <w:spacing w:val="0"/>
      <w:w w:val="100"/>
      <w:position w:val="0"/>
      <w:sz w:val="16"/>
      <w:szCs w:val="16"/>
      <w:lang w:val="ru-RU" w:eastAsia="ru-RU" w:bidi="ru-RU"/>
    </w:rPr>
  </w:style>
  <w:style w:type="character" w:customStyle="1" w:styleId="Calibri10pt">
    <w:name w:val="Основной текст + Calibri;10 pt"/>
    <w:basedOn w:val="affffff"/>
    <w:rsid w:val="00637072"/>
    <w:rPr>
      <w:rFonts w:ascii="Calibri" w:eastAsia="Calibri" w:hAnsi="Calibri" w:cs="Calibri"/>
      <w:color w:val="000000"/>
      <w:spacing w:val="0"/>
      <w:w w:val="100"/>
      <w:position w:val="0"/>
      <w:sz w:val="20"/>
      <w:szCs w:val="20"/>
      <w:lang w:val="ru-RU" w:eastAsia="ru-RU" w:bidi="ru-RU"/>
    </w:rPr>
  </w:style>
  <w:style w:type="character" w:customStyle="1" w:styleId="9pt0">
    <w:name w:val="Основной текст + 9 pt;Малые прописные"/>
    <w:basedOn w:val="affffff"/>
    <w:rsid w:val="00637072"/>
    <w:rPr>
      <w:rFonts w:ascii="Century Schoolbook" w:eastAsia="Century Schoolbook" w:hAnsi="Century Schoolbook" w:cs="Century Schoolbook"/>
      <w:smallCaps/>
      <w:color w:val="000000"/>
      <w:spacing w:val="0"/>
      <w:w w:val="100"/>
      <w:position w:val="0"/>
      <w:sz w:val="18"/>
      <w:szCs w:val="18"/>
      <w:lang w:val="en-US" w:eastAsia="en-US" w:bidi="en-US"/>
    </w:rPr>
  </w:style>
  <w:style w:type="character" w:customStyle="1" w:styleId="4pt250">
    <w:name w:val="Основной текст + 4 pt;Курсив;Масштаб 250%"/>
    <w:basedOn w:val="affffff"/>
    <w:rsid w:val="00637072"/>
    <w:rPr>
      <w:rFonts w:ascii="Century Schoolbook" w:eastAsia="Century Schoolbook" w:hAnsi="Century Schoolbook" w:cs="Century Schoolbook"/>
      <w:i/>
      <w:iCs/>
      <w:color w:val="000000"/>
      <w:spacing w:val="0"/>
      <w:w w:val="250"/>
      <w:position w:val="0"/>
      <w:sz w:val="8"/>
      <w:szCs w:val="8"/>
      <w:lang w:val="ru-RU" w:eastAsia="ru-RU" w:bidi="ru-RU"/>
    </w:rPr>
  </w:style>
  <w:style w:type="character" w:customStyle="1" w:styleId="BookAntiqua45pt-1pt150">
    <w:name w:val="Основной текст + Book Antiqua;4;5 pt;Интервал -1 pt;Масштаб 150%"/>
    <w:basedOn w:val="affffff"/>
    <w:rsid w:val="00637072"/>
    <w:rPr>
      <w:rFonts w:ascii="Book Antiqua" w:eastAsia="Book Antiqua" w:hAnsi="Book Antiqua" w:cs="Book Antiqua"/>
      <w:color w:val="000000"/>
      <w:spacing w:val="-20"/>
      <w:w w:val="150"/>
      <w:position w:val="0"/>
      <w:sz w:val="9"/>
      <w:szCs w:val="9"/>
      <w:lang w:val="ru-RU" w:eastAsia="ru-RU" w:bidi="ru-RU"/>
    </w:rPr>
  </w:style>
  <w:style w:type="character" w:customStyle="1" w:styleId="3Calibri105pt">
    <w:name w:val="Основной текст (3) + Calibri;10;5 pt"/>
    <w:basedOn w:val="3d"/>
    <w:rsid w:val="00637072"/>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style>
  <w:style w:type="character" w:customStyle="1" w:styleId="310pt">
    <w:name w:val="Основной текст (3) + 10 pt"/>
    <w:basedOn w:val="3d"/>
    <w:rsid w:val="00637072"/>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5CenturySchoolbook9pt0pt100">
    <w:name w:val="Основной текст (5) + Century Schoolbook;9 pt;Интервал 0 pt;Масштаб 100%"/>
    <w:basedOn w:val="52"/>
    <w:rsid w:val="00637072"/>
    <w:rPr>
      <w:rFonts w:ascii="Century Schoolbook" w:eastAsia="Century Schoolbook" w:hAnsi="Century Schoolbook" w:cs="Century Schoolbook"/>
      <w:b w:val="0"/>
      <w:bCs w:val="0"/>
      <w:color w:val="000000"/>
      <w:spacing w:val="0"/>
      <w:w w:val="100"/>
      <w:position w:val="0"/>
      <w:sz w:val="18"/>
      <w:szCs w:val="18"/>
      <w:lang w:val="ru-RU" w:eastAsia="ru-RU" w:bidi="ru-RU"/>
    </w:rPr>
  </w:style>
  <w:style w:type="character" w:customStyle="1" w:styleId="3Calibri10pt">
    <w:name w:val="Основной текст (3) + Calibri;10 pt"/>
    <w:basedOn w:val="3d"/>
    <w:rsid w:val="00637072"/>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3105pt">
    <w:name w:val="Основной текст (3) + 10;5 pt;Полужирный;Курсив"/>
    <w:basedOn w:val="3d"/>
    <w:rsid w:val="00637072"/>
    <w:rPr>
      <w:rFonts w:ascii="Century Schoolbook" w:eastAsia="Century Schoolbook" w:hAnsi="Century Schoolbook" w:cs="Century Schoolbook"/>
      <w:b/>
      <w:bCs/>
      <w:i/>
      <w:iCs/>
      <w:smallCaps w:val="0"/>
      <w:strike w:val="0"/>
      <w:color w:val="000000"/>
      <w:spacing w:val="0"/>
      <w:w w:val="100"/>
      <w:position w:val="0"/>
      <w:sz w:val="21"/>
      <w:szCs w:val="21"/>
      <w:u w:val="none"/>
      <w:lang w:val="en-US" w:eastAsia="en-US" w:bidi="en-US"/>
    </w:rPr>
  </w:style>
  <w:style w:type="character" w:customStyle="1" w:styleId="3Calibri55pt0pt">
    <w:name w:val="Основной текст (3) + Calibri;5;5 pt;Интервал 0 pt"/>
    <w:basedOn w:val="3d"/>
    <w:rsid w:val="00637072"/>
    <w:rPr>
      <w:rFonts w:ascii="Calibri" w:eastAsia="Calibri" w:hAnsi="Calibri" w:cs="Calibri"/>
      <w:b w:val="0"/>
      <w:bCs w:val="0"/>
      <w:i w:val="0"/>
      <w:iCs w:val="0"/>
      <w:smallCaps w:val="0"/>
      <w:strike w:val="0"/>
      <w:color w:val="000000"/>
      <w:spacing w:val="-10"/>
      <w:w w:val="100"/>
      <w:position w:val="0"/>
      <w:sz w:val="11"/>
      <w:szCs w:val="11"/>
      <w:u w:val="none"/>
      <w:lang w:val="ru-RU" w:eastAsia="ru-RU" w:bidi="ru-RU"/>
    </w:rPr>
  </w:style>
  <w:style w:type="character" w:customStyle="1" w:styleId="3Exact">
    <w:name w:val="Основной текст (3) Exact"/>
    <w:basedOn w:val="a3"/>
    <w:rsid w:val="00637072"/>
    <w:rPr>
      <w:rFonts w:ascii="Century Schoolbook" w:eastAsia="Century Schoolbook" w:hAnsi="Century Schoolbook" w:cs="Century Schoolbook"/>
      <w:b w:val="0"/>
      <w:bCs w:val="0"/>
      <w:i w:val="0"/>
      <w:iCs w:val="0"/>
      <w:smallCaps w:val="0"/>
      <w:strike w:val="0"/>
      <w:spacing w:val="2"/>
      <w:sz w:val="17"/>
      <w:szCs w:val="17"/>
      <w:u w:val="none"/>
    </w:rPr>
  </w:style>
  <w:style w:type="character" w:customStyle="1" w:styleId="63">
    <w:name w:val="Основной текст (6)_"/>
    <w:basedOn w:val="a3"/>
    <w:link w:val="64"/>
    <w:rsid w:val="00637072"/>
    <w:rPr>
      <w:rFonts w:ascii="Century Schoolbook" w:eastAsia="Century Schoolbook" w:hAnsi="Century Schoolbook" w:cs="Century Schoolbook"/>
      <w:b/>
      <w:bCs/>
      <w:i/>
      <w:iCs/>
      <w:sz w:val="21"/>
      <w:szCs w:val="21"/>
    </w:rPr>
  </w:style>
  <w:style w:type="character" w:customStyle="1" w:styleId="3BookAntiqua65pt">
    <w:name w:val="Основной текст (3) + Book Antiqua;6;5 pt"/>
    <w:basedOn w:val="3d"/>
    <w:rsid w:val="00637072"/>
    <w:rPr>
      <w:rFonts w:ascii="Book Antiqua" w:eastAsia="Book Antiqua" w:hAnsi="Book Antiqua" w:cs="Book Antiqua"/>
      <w:b w:val="0"/>
      <w:bCs w:val="0"/>
      <w:i w:val="0"/>
      <w:iCs w:val="0"/>
      <w:smallCaps w:val="0"/>
      <w:strike w:val="0"/>
      <w:color w:val="000000"/>
      <w:spacing w:val="0"/>
      <w:w w:val="100"/>
      <w:position w:val="0"/>
      <w:sz w:val="13"/>
      <w:szCs w:val="13"/>
      <w:u w:val="none"/>
      <w:lang w:val="ru-RU" w:eastAsia="ru-RU" w:bidi="ru-RU"/>
    </w:rPr>
  </w:style>
  <w:style w:type="character" w:customStyle="1" w:styleId="Exact">
    <w:name w:val="Подпись к картинке Exact"/>
    <w:basedOn w:val="a3"/>
    <w:rsid w:val="00637072"/>
    <w:rPr>
      <w:rFonts w:ascii="Century Schoolbook" w:eastAsia="Century Schoolbook" w:hAnsi="Century Schoolbook" w:cs="Century Schoolbook"/>
      <w:b w:val="0"/>
      <w:bCs w:val="0"/>
      <w:i w:val="0"/>
      <w:iCs w:val="0"/>
      <w:smallCaps w:val="0"/>
      <w:strike w:val="0"/>
      <w:spacing w:val="2"/>
      <w:sz w:val="17"/>
      <w:szCs w:val="17"/>
      <w:u w:val="none"/>
    </w:rPr>
  </w:style>
  <w:style w:type="character" w:customStyle="1" w:styleId="2Exact">
    <w:name w:val="Подпись к картинке (2) Exact"/>
    <w:basedOn w:val="a3"/>
    <w:link w:val="2f9"/>
    <w:rsid w:val="00637072"/>
    <w:rPr>
      <w:rFonts w:ascii="Century Schoolbook" w:eastAsia="Century Schoolbook" w:hAnsi="Century Schoolbook" w:cs="Century Schoolbook"/>
      <w:b/>
      <w:bCs/>
      <w:i/>
      <w:iCs/>
      <w:spacing w:val="-6"/>
      <w:lang w:val="en-US" w:bidi="en-US"/>
    </w:rPr>
  </w:style>
  <w:style w:type="character" w:customStyle="1" w:styleId="3Exact0">
    <w:name w:val="Подпись к картинке (3) Exact"/>
    <w:basedOn w:val="a3"/>
    <w:rsid w:val="00637072"/>
    <w:rPr>
      <w:rFonts w:ascii="Calibri" w:eastAsia="Calibri" w:hAnsi="Calibri" w:cs="Calibri"/>
      <w:sz w:val="20"/>
      <w:szCs w:val="20"/>
    </w:rPr>
  </w:style>
  <w:style w:type="character" w:customStyle="1" w:styleId="6Exact">
    <w:name w:val="Основной текст (6) Exact"/>
    <w:basedOn w:val="a3"/>
    <w:rsid w:val="00637072"/>
    <w:rPr>
      <w:rFonts w:ascii="Century Schoolbook" w:eastAsia="Century Schoolbook" w:hAnsi="Century Schoolbook" w:cs="Century Schoolbook"/>
      <w:b/>
      <w:bCs/>
      <w:i/>
      <w:iCs/>
      <w:smallCaps w:val="0"/>
      <w:strike w:val="0"/>
      <w:spacing w:val="-6"/>
      <w:sz w:val="20"/>
      <w:szCs w:val="20"/>
      <w:u w:val="none"/>
      <w:lang w:val="en-US" w:eastAsia="en-US" w:bidi="en-US"/>
    </w:rPr>
  </w:style>
  <w:style w:type="character" w:customStyle="1" w:styleId="6Exact0">
    <w:name w:val="Основной текст (6) + Малые прописные Exact"/>
    <w:basedOn w:val="63"/>
    <w:rsid w:val="00637072"/>
    <w:rPr>
      <w:rFonts w:ascii="Century Schoolbook" w:eastAsia="Century Schoolbook" w:hAnsi="Century Schoolbook" w:cs="Century Schoolbook"/>
      <w:b/>
      <w:bCs/>
      <w:i/>
      <w:iCs/>
      <w:smallCaps/>
      <w:color w:val="000000"/>
      <w:spacing w:val="-6"/>
      <w:w w:val="100"/>
      <w:position w:val="0"/>
      <w:sz w:val="20"/>
      <w:szCs w:val="20"/>
      <w:lang w:val="ru-RU" w:eastAsia="ru-RU" w:bidi="ru-RU"/>
    </w:rPr>
  </w:style>
  <w:style w:type="character" w:customStyle="1" w:styleId="3Calibri10pt0ptExact">
    <w:name w:val="Основной текст (3) + Calibri;10 pt;Интервал 0 pt Exact"/>
    <w:basedOn w:val="3d"/>
    <w:rsid w:val="00637072"/>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7Exact">
    <w:name w:val="Основной текст (7) Exact"/>
    <w:basedOn w:val="a3"/>
    <w:link w:val="74"/>
    <w:rsid w:val="00637072"/>
    <w:rPr>
      <w:rFonts w:cs="Calibri"/>
    </w:rPr>
  </w:style>
  <w:style w:type="character" w:customStyle="1" w:styleId="8Exact">
    <w:name w:val="Основной текст (8) Exact"/>
    <w:basedOn w:val="a3"/>
    <w:link w:val="83"/>
    <w:rsid w:val="00637072"/>
    <w:rPr>
      <w:rFonts w:ascii="Century Schoolbook" w:eastAsia="Century Schoolbook" w:hAnsi="Century Schoolbook" w:cs="Century Schoolbook"/>
    </w:rPr>
  </w:style>
  <w:style w:type="character" w:customStyle="1" w:styleId="9Exact">
    <w:name w:val="Основной текст (9) Exact"/>
    <w:basedOn w:val="a3"/>
    <w:link w:val="92"/>
    <w:rsid w:val="00637072"/>
    <w:rPr>
      <w:rFonts w:ascii="Book Antiqua" w:eastAsia="Book Antiqua" w:hAnsi="Book Antiqua" w:cs="Book Antiqua"/>
      <w:sz w:val="13"/>
      <w:szCs w:val="13"/>
    </w:rPr>
  </w:style>
  <w:style w:type="character" w:customStyle="1" w:styleId="10Exact">
    <w:name w:val="Основной текст (10) Exact"/>
    <w:basedOn w:val="a3"/>
    <w:link w:val="106"/>
    <w:rsid w:val="00637072"/>
    <w:rPr>
      <w:rFonts w:cs="Calibri"/>
    </w:rPr>
  </w:style>
  <w:style w:type="character" w:customStyle="1" w:styleId="111">
    <w:name w:val="Основной текст (11)_"/>
    <w:basedOn w:val="a3"/>
    <w:link w:val="112"/>
    <w:rsid w:val="00637072"/>
    <w:rPr>
      <w:rFonts w:cs="Calibri"/>
      <w:sz w:val="21"/>
      <w:szCs w:val="21"/>
    </w:rPr>
  </w:style>
  <w:style w:type="character" w:customStyle="1" w:styleId="TimesNewRoman11pt">
    <w:name w:val="Основной текст + Times New Roman;11 pt;Полужирный;Курсив"/>
    <w:basedOn w:val="affffff"/>
    <w:rsid w:val="00637072"/>
    <w:rPr>
      <w:rFonts w:ascii="Times New Roman" w:eastAsia="Times New Roman" w:hAnsi="Times New Roman" w:cs="Times New Roman"/>
      <w:b/>
      <w:bCs/>
      <w:i/>
      <w:iCs/>
      <w:color w:val="000000"/>
      <w:spacing w:val="0"/>
      <w:w w:val="100"/>
      <w:position w:val="0"/>
      <w:sz w:val="22"/>
      <w:szCs w:val="22"/>
      <w:lang w:val="ru-RU" w:eastAsia="ru-RU" w:bidi="ru-RU"/>
    </w:rPr>
  </w:style>
  <w:style w:type="character" w:customStyle="1" w:styleId="12Exact">
    <w:name w:val="Основной текст (12) Exact"/>
    <w:basedOn w:val="a3"/>
    <w:link w:val="124"/>
    <w:rsid w:val="00637072"/>
    <w:rPr>
      <w:rFonts w:ascii="Century Schoolbook" w:eastAsia="Century Schoolbook" w:hAnsi="Century Schoolbook" w:cs="Century Schoolbook"/>
      <w:b/>
      <w:bCs/>
      <w:spacing w:val="-18"/>
      <w:sz w:val="21"/>
      <w:szCs w:val="21"/>
    </w:rPr>
  </w:style>
  <w:style w:type="character" w:customStyle="1" w:styleId="11Exact">
    <w:name w:val="Основной текст (11) Exact"/>
    <w:basedOn w:val="a3"/>
    <w:rsid w:val="00637072"/>
    <w:rPr>
      <w:rFonts w:ascii="Calibri" w:eastAsia="Calibri" w:hAnsi="Calibri" w:cs="Calibri"/>
      <w:b w:val="0"/>
      <w:bCs w:val="0"/>
      <w:i w:val="0"/>
      <w:iCs w:val="0"/>
      <w:smallCaps w:val="0"/>
      <w:strike w:val="0"/>
      <w:spacing w:val="6"/>
      <w:sz w:val="19"/>
      <w:szCs w:val="19"/>
      <w:u w:val="none"/>
    </w:rPr>
  </w:style>
  <w:style w:type="character" w:customStyle="1" w:styleId="Exact0">
    <w:name w:val="Основной текст Exact"/>
    <w:basedOn w:val="a3"/>
    <w:rsid w:val="00637072"/>
    <w:rPr>
      <w:rFonts w:ascii="Century Schoolbook" w:eastAsia="Century Schoolbook" w:hAnsi="Century Schoolbook" w:cs="Century Schoolbook"/>
      <w:b w:val="0"/>
      <w:bCs w:val="0"/>
      <w:i w:val="0"/>
      <w:iCs w:val="0"/>
      <w:smallCaps w:val="0"/>
      <w:strike w:val="0"/>
      <w:spacing w:val="3"/>
      <w:sz w:val="22"/>
      <w:szCs w:val="22"/>
      <w:u w:val="none"/>
    </w:rPr>
  </w:style>
  <w:style w:type="character" w:customStyle="1" w:styleId="13Exact">
    <w:name w:val="Основной текст (13) Exact"/>
    <w:basedOn w:val="a3"/>
    <w:link w:val="133"/>
    <w:rsid w:val="00637072"/>
    <w:rPr>
      <w:rFonts w:cs="Calibri"/>
      <w:lang w:val="en-US" w:bidi="en-US"/>
    </w:rPr>
  </w:style>
  <w:style w:type="character" w:customStyle="1" w:styleId="14Exact">
    <w:name w:val="Основной текст (14) Exact"/>
    <w:basedOn w:val="a3"/>
    <w:link w:val="14c"/>
    <w:rsid w:val="00637072"/>
    <w:rPr>
      <w:rFonts w:ascii="Century Schoolbook" w:eastAsia="Century Schoolbook" w:hAnsi="Century Schoolbook" w:cs="Century Schoolbook"/>
      <w:spacing w:val="6"/>
      <w:sz w:val="12"/>
      <w:szCs w:val="12"/>
    </w:rPr>
  </w:style>
  <w:style w:type="character" w:customStyle="1" w:styleId="15Exact">
    <w:name w:val="Основной текст (15) Exact"/>
    <w:basedOn w:val="a3"/>
    <w:link w:val="150"/>
    <w:rsid w:val="00637072"/>
    <w:rPr>
      <w:rFonts w:ascii="Times New Roman" w:eastAsia="Times New Roman" w:hAnsi="Times New Roman"/>
      <w:i/>
      <w:iCs/>
      <w:lang w:val="en-US" w:bidi="en-US"/>
    </w:rPr>
  </w:style>
  <w:style w:type="character" w:customStyle="1" w:styleId="16Exact">
    <w:name w:val="Основной текст (16) Exact"/>
    <w:basedOn w:val="a3"/>
    <w:link w:val="160"/>
    <w:rsid w:val="00637072"/>
    <w:rPr>
      <w:rFonts w:ascii="Franklin Gothic Book" w:eastAsia="Franklin Gothic Book" w:hAnsi="Franklin Gothic Book" w:cs="Franklin Gothic Book"/>
      <w:spacing w:val="-6"/>
      <w:sz w:val="16"/>
      <w:szCs w:val="16"/>
    </w:rPr>
  </w:style>
  <w:style w:type="character" w:customStyle="1" w:styleId="17Exact">
    <w:name w:val="Основной текст (17) Exact"/>
    <w:basedOn w:val="a3"/>
    <w:link w:val="170"/>
    <w:rsid w:val="00637072"/>
    <w:rPr>
      <w:rFonts w:cs="Calibri"/>
      <w:spacing w:val="-11"/>
      <w:sz w:val="15"/>
      <w:szCs w:val="15"/>
    </w:rPr>
  </w:style>
  <w:style w:type="character" w:customStyle="1" w:styleId="18Exact">
    <w:name w:val="Основной текст (18) Exact"/>
    <w:basedOn w:val="a3"/>
    <w:link w:val="180"/>
    <w:rsid w:val="00637072"/>
    <w:rPr>
      <w:rFonts w:ascii="Century Schoolbook" w:eastAsia="Century Schoolbook" w:hAnsi="Century Schoolbook" w:cs="Century Schoolbook"/>
      <w:b/>
      <w:bCs/>
      <w:spacing w:val="-6"/>
      <w:sz w:val="16"/>
      <w:szCs w:val="16"/>
    </w:rPr>
  </w:style>
  <w:style w:type="character" w:customStyle="1" w:styleId="19Exact">
    <w:name w:val="Основной текст (19) Exact"/>
    <w:basedOn w:val="a3"/>
    <w:link w:val="190"/>
    <w:rsid w:val="00637072"/>
    <w:rPr>
      <w:rFonts w:ascii="Impact" w:eastAsia="Impact" w:hAnsi="Impact" w:cs="Impact"/>
      <w:i/>
      <w:iCs/>
      <w:sz w:val="19"/>
      <w:szCs w:val="19"/>
    </w:rPr>
  </w:style>
  <w:style w:type="character" w:customStyle="1" w:styleId="20Exact">
    <w:name w:val="Основной текст (20) Exact"/>
    <w:basedOn w:val="a3"/>
    <w:link w:val="201"/>
    <w:rsid w:val="00637072"/>
    <w:rPr>
      <w:rFonts w:cs="Calibri"/>
      <w:lang w:val="en-US" w:bidi="en-US"/>
    </w:rPr>
  </w:style>
  <w:style w:type="character" w:customStyle="1" w:styleId="75pt0">
    <w:name w:val="Основной текст + 7;5 pt"/>
    <w:basedOn w:val="affffff"/>
    <w:rsid w:val="00637072"/>
    <w:rPr>
      <w:rFonts w:ascii="Century Schoolbook" w:eastAsia="Century Schoolbook" w:hAnsi="Century Schoolbook" w:cs="Century Schoolbook"/>
      <w:color w:val="000000"/>
      <w:spacing w:val="0"/>
      <w:w w:val="100"/>
      <w:position w:val="0"/>
      <w:sz w:val="15"/>
      <w:szCs w:val="15"/>
      <w:lang w:val="en-US" w:eastAsia="en-US" w:bidi="en-US"/>
    </w:rPr>
  </w:style>
  <w:style w:type="character" w:customStyle="1" w:styleId="75pt1">
    <w:name w:val="Основной текст + 7;5 pt;Малые прописные"/>
    <w:basedOn w:val="affffff"/>
    <w:rsid w:val="00637072"/>
    <w:rPr>
      <w:rFonts w:ascii="Century Schoolbook" w:eastAsia="Century Schoolbook" w:hAnsi="Century Schoolbook" w:cs="Century Schoolbook"/>
      <w:smallCaps/>
      <w:color w:val="000000"/>
      <w:spacing w:val="0"/>
      <w:w w:val="100"/>
      <w:position w:val="0"/>
      <w:sz w:val="15"/>
      <w:szCs w:val="15"/>
      <w:lang w:val="en-US" w:eastAsia="en-US" w:bidi="en-US"/>
    </w:rPr>
  </w:style>
  <w:style w:type="character" w:customStyle="1" w:styleId="3e">
    <w:name w:val="Подпись к таблице (3)_"/>
    <w:basedOn w:val="a3"/>
    <w:link w:val="3f"/>
    <w:rsid w:val="00637072"/>
    <w:rPr>
      <w:rFonts w:ascii="Impact" w:eastAsia="Impact" w:hAnsi="Impact" w:cs="Impact"/>
      <w:i/>
      <w:iCs/>
    </w:rPr>
  </w:style>
  <w:style w:type="character" w:customStyle="1" w:styleId="4Exact">
    <w:name w:val="Подпись к картинке (4) Exact"/>
    <w:basedOn w:val="a3"/>
    <w:link w:val="4d"/>
    <w:rsid w:val="00637072"/>
    <w:rPr>
      <w:rFonts w:cs="Calibri"/>
      <w:spacing w:val="6"/>
      <w:sz w:val="19"/>
      <w:szCs w:val="19"/>
    </w:rPr>
  </w:style>
  <w:style w:type="character" w:customStyle="1" w:styleId="Exact1">
    <w:name w:val="Подпись к картинке + Малые прописные Exact"/>
    <w:basedOn w:val="afffff9"/>
    <w:rsid w:val="00637072"/>
    <w:rPr>
      <w:rFonts w:ascii="Century Schoolbook" w:eastAsia="Century Schoolbook" w:hAnsi="Century Schoolbook" w:cs="Century Schoolbook"/>
      <w:b w:val="0"/>
      <w:bCs w:val="0"/>
      <w:i w:val="0"/>
      <w:iCs w:val="0"/>
      <w:smallCaps/>
      <w:strike w:val="0"/>
      <w:color w:val="000000"/>
      <w:spacing w:val="2"/>
      <w:w w:val="100"/>
      <w:position w:val="0"/>
      <w:sz w:val="17"/>
      <w:szCs w:val="17"/>
      <w:u w:val="none"/>
      <w:lang w:val="en-US" w:eastAsia="en-US" w:bidi="en-US"/>
    </w:rPr>
  </w:style>
  <w:style w:type="character" w:customStyle="1" w:styleId="10pt0ptExact">
    <w:name w:val="Подпись к картинке + 10 pt;Полужирный;Курсив;Интервал 0 pt Exact"/>
    <w:basedOn w:val="afffff9"/>
    <w:rsid w:val="00637072"/>
    <w:rPr>
      <w:rFonts w:ascii="Century Schoolbook" w:eastAsia="Century Schoolbook" w:hAnsi="Century Schoolbook" w:cs="Century Schoolbook"/>
      <w:b/>
      <w:bCs/>
      <w:i/>
      <w:iCs/>
      <w:smallCaps w:val="0"/>
      <w:strike w:val="0"/>
      <w:color w:val="000000"/>
      <w:spacing w:val="-6"/>
      <w:w w:val="100"/>
      <w:position w:val="0"/>
      <w:sz w:val="20"/>
      <w:szCs w:val="20"/>
      <w:u w:val="none"/>
      <w:lang w:val="en-US" w:eastAsia="en-US" w:bidi="en-US"/>
    </w:rPr>
  </w:style>
  <w:style w:type="character" w:customStyle="1" w:styleId="5Exact">
    <w:name w:val="Подпись к картинке (5) Exact"/>
    <w:basedOn w:val="a3"/>
    <w:link w:val="54"/>
    <w:rsid w:val="00637072"/>
    <w:rPr>
      <w:rFonts w:ascii="Times New Roman" w:eastAsia="Times New Roman" w:hAnsi="Times New Roman"/>
      <w:spacing w:val="-14"/>
      <w:sz w:val="13"/>
      <w:szCs w:val="13"/>
    </w:rPr>
  </w:style>
  <w:style w:type="character" w:customStyle="1" w:styleId="65">
    <w:name w:val="Подпись к картинке (6)_"/>
    <w:basedOn w:val="a3"/>
    <w:rsid w:val="00637072"/>
    <w:rPr>
      <w:rFonts w:ascii="Century Schoolbook" w:eastAsia="Century Schoolbook" w:hAnsi="Century Schoolbook" w:cs="Century Schoolbook"/>
      <w:b w:val="0"/>
      <w:bCs w:val="0"/>
      <w:i w:val="0"/>
      <w:iCs w:val="0"/>
      <w:smallCaps w:val="0"/>
      <w:strike w:val="0"/>
      <w:sz w:val="23"/>
      <w:szCs w:val="23"/>
      <w:u w:val="none"/>
    </w:rPr>
  </w:style>
  <w:style w:type="character" w:customStyle="1" w:styleId="3f0">
    <w:name w:val="Основной текст3"/>
    <w:basedOn w:val="affffff"/>
    <w:rsid w:val="00637072"/>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0ptExact">
    <w:name w:val="Основной текст + Интервал 0 pt Exact"/>
    <w:basedOn w:val="affffff"/>
    <w:rsid w:val="00637072"/>
    <w:rPr>
      <w:rFonts w:ascii="Century Schoolbook" w:eastAsia="Century Schoolbook" w:hAnsi="Century Schoolbook" w:cs="Century Schoolbook"/>
      <w:color w:val="000000"/>
      <w:spacing w:val="2"/>
      <w:w w:val="100"/>
      <w:position w:val="0"/>
      <w:sz w:val="22"/>
      <w:szCs w:val="22"/>
      <w:lang w:val="ru-RU" w:eastAsia="ru-RU" w:bidi="ru-RU"/>
    </w:rPr>
  </w:style>
  <w:style w:type="character" w:customStyle="1" w:styleId="2fa">
    <w:name w:val="Основной текст (2)"/>
    <w:basedOn w:val="2f8"/>
    <w:rsid w:val="0063707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66">
    <w:name w:val="Подпись к картинке (6)"/>
    <w:basedOn w:val="65"/>
    <w:rsid w:val="00637072"/>
    <w:rPr>
      <w:rFonts w:ascii="Century Schoolbook" w:eastAsia="Century Schoolbook" w:hAnsi="Century Schoolbook" w:cs="Century Schoolbook"/>
      <w:b w:val="0"/>
      <w:bCs w:val="0"/>
      <w:i w:val="0"/>
      <w:iCs w:val="0"/>
      <w:smallCaps w:val="0"/>
      <w:strike w:val="0"/>
      <w:color w:val="000000"/>
      <w:spacing w:val="0"/>
      <w:w w:val="100"/>
      <w:position w:val="0"/>
      <w:sz w:val="23"/>
      <w:szCs w:val="23"/>
      <w:u w:val="none"/>
      <w:lang w:val="ru-RU" w:eastAsia="ru-RU" w:bidi="ru-RU"/>
    </w:rPr>
  </w:style>
  <w:style w:type="character" w:customStyle="1" w:styleId="55">
    <w:name w:val="Основной текст5"/>
    <w:basedOn w:val="affffff"/>
    <w:rsid w:val="00637072"/>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1f6">
    <w:name w:val="Заголовок №1_"/>
    <w:basedOn w:val="a3"/>
    <w:link w:val="1f7"/>
    <w:rsid w:val="00637072"/>
    <w:rPr>
      <w:rFonts w:ascii="Century Schoolbook" w:eastAsia="Century Schoolbook" w:hAnsi="Century Schoolbook" w:cs="Century Schoolbook"/>
      <w:sz w:val="23"/>
      <w:szCs w:val="23"/>
    </w:rPr>
  </w:style>
  <w:style w:type="character" w:customStyle="1" w:styleId="214">
    <w:name w:val="Основной текст (21)_"/>
    <w:basedOn w:val="a3"/>
    <w:rsid w:val="00637072"/>
    <w:rPr>
      <w:rFonts w:ascii="Century Schoolbook" w:eastAsia="Century Schoolbook" w:hAnsi="Century Schoolbook" w:cs="Century Schoolbook"/>
      <w:b w:val="0"/>
      <w:bCs w:val="0"/>
      <w:i w:val="0"/>
      <w:iCs w:val="0"/>
      <w:smallCaps w:val="0"/>
      <w:strike w:val="0"/>
      <w:sz w:val="16"/>
      <w:szCs w:val="16"/>
      <w:u w:val="none"/>
      <w:lang w:val="en-US" w:eastAsia="en-US" w:bidi="en-US"/>
    </w:rPr>
  </w:style>
  <w:style w:type="character" w:customStyle="1" w:styleId="215">
    <w:name w:val="Основной текст (21)"/>
    <w:basedOn w:val="214"/>
    <w:rsid w:val="00637072"/>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21Calibri95pt">
    <w:name w:val="Основной текст (21) + Calibri;9;5 pt;Курсив"/>
    <w:basedOn w:val="214"/>
    <w:rsid w:val="00637072"/>
    <w:rPr>
      <w:rFonts w:ascii="Calibri" w:eastAsia="Calibri" w:hAnsi="Calibri" w:cs="Calibri"/>
      <w:b w:val="0"/>
      <w:bCs w:val="0"/>
      <w:i/>
      <w:iCs/>
      <w:smallCaps w:val="0"/>
      <w:strike w:val="0"/>
      <w:color w:val="000000"/>
      <w:spacing w:val="0"/>
      <w:w w:val="100"/>
      <w:position w:val="0"/>
      <w:sz w:val="19"/>
      <w:szCs w:val="19"/>
      <w:u w:val="none"/>
      <w:lang w:val="en-US" w:eastAsia="en-US" w:bidi="en-US"/>
    </w:rPr>
  </w:style>
  <w:style w:type="character" w:customStyle="1" w:styleId="210pt">
    <w:name w:val="Основной текст (21) + Интервал 0 pt"/>
    <w:basedOn w:val="214"/>
    <w:rsid w:val="00637072"/>
    <w:rPr>
      <w:rFonts w:ascii="Century Schoolbook" w:eastAsia="Century Schoolbook" w:hAnsi="Century Schoolbook" w:cs="Century Schoolbook"/>
      <w:b w:val="0"/>
      <w:bCs w:val="0"/>
      <w:i w:val="0"/>
      <w:iCs w:val="0"/>
      <w:smallCaps w:val="0"/>
      <w:strike w:val="0"/>
      <w:color w:val="000000"/>
      <w:spacing w:val="-10"/>
      <w:w w:val="100"/>
      <w:position w:val="0"/>
      <w:sz w:val="16"/>
      <w:szCs w:val="16"/>
      <w:u w:val="none"/>
      <w:lang w:val="en-US" w:eastAsia="en-US" w:bidi="en-US"/>
    </w:rPr>
  </w:style>
  <w:style w:type="character" w:customStyle="1" w:styleId="223">
    <w:name w:val="Основной текст (22)_"/>
    <w:basedOn w:val="a3"/>
    <w:link w:val="224"/>
    <w:rsid w:val="00637072"/>
    <w:rPr>
      <w:rFonts w:ascii="Century Schoolbook" w:eastAsia="Century Schoolbook" w:hAnsi="Century Schoolbook" w:cs="Century Schoolbook"/>
      <w:spacing w:val="-10"/>
      <w:sz w:val="16"/>
      <w:szCs w:val="16"/>
      <w:lang w:val="en-US" w:bidi="en-US"/>
    </w:rPr>
  </w:style>
  <w:style w:type="character" w:customStyle="1" w:styleId="22FranklinGothicHeavy85pt0pt">
    <w:name w:val="Основной текст (22) + Franklin Gothic Heavy;8;5 pt;Интервал 0 pt"/>
    <w:basedOn w:val="223"/>
    <w:rsid w:val="00637072"/>
    <w:rPr>
      <w:rFonts w:ascii="Franklin Gothic Heavy" w:eastAsia="Franklin Gothic Heavy" w:hAnsi="Franklin Gothic Heavy" w:cs="Franklin Gothic Heavy"/>
      <w:color w:val="000000"/>
      <w:spacing w:val="0"/>
      <w:w w:val="100"/>
      <w:position w:val="0"/>
      <w:sz w:val="17"/>
      <w:szCs w:val="17"/>
      <w:lang w:val="en-US" w:bidi="en-US"/>
    </w:rPr>
  </w:style>
  <w:style w:type="character" w:customStyle="1" w:styleId="2185pt">
    <w:name w:val="Основной текст (21) + 8;5 pt;Полужирный"/>
    <w:basedOn w:val="214"/>
    <w:rsid w:val="00637072"/>
    <w:rPr>
      <w:rFonts w:ascii="Century Schoolbook" w:eastAsia="Century Schoolbook" w:hAnsi="Century Schoolbook" w:cs="Century Schoolbook"/>
      <w:b/>
      <w:bCs/>
      <w:i w:val="0"/>
      <w:iCs w:val="0"/>
      <w:smallCaps w:val="0"/>
      <w:strike w:val="0"/>
      <w:color w:val="000000"/>
      <w:spacing w:val="0"/>
      <w:w w:val="100"/>
      <w:position w:val="0"/>
      <w:sz w:val="17"/>
      <w:szCs w:val="17"/>
      <w:u w:val="none"/>
      <w:lang w:val="en-US" w:eastAsia="en-US" w:bidi="en-US"/>
    </w:rPr>
  </w:style>
  <w:style w:type="character" w:customStyle="1" w:styleId="232">
    <w:name w:val="Основной текст (23)_"/>
    <w:basedOn w:val="a3"/>
    <w:link w:val="233"/>
    <w:rsid w:val="00637072"/>
    <w:rPr>
      <w:rFonts w:cs="Calibri"/>
      <w:b/>
      <w:bCs/>
      <w:sz w:val="14"/>
      <w:szCs w:val="14"/>
    </w:rPr>
  </w:style>
  <w:style w:type="character" w:customStyle="1" w:styleId="241">
    <w:name w:val="Основной текст (24)_"/>
    <w:basedOn w:val="a3"/>
    <w:link w:val="242"/>
    <w:rsid w:val="00637072"/>
    <w:rPr>
      <w:rFonts w:ascii="Times New Roman" w:eastAsia="Times New Roman" w:hAnsi="Times New Roman"/>
      <w:sz w:val="13"/>
      <w:szCs w:val="13"/>
    </w:rPr>
  </w:style>
  <w:style w:type="character" w:customStyle="1" w:styleId="244pt0pt">
    <w:name w:val="Основной текст (24) + 4 pt;Курсив;Интервал 0 pt"/>
    <w:basedOn w:val="241"/>
    <w:rsid w:val="00637072"/>
    <w:rPr>
      <w:rFonts w:ascii="Times New Roman" w:eastAsia="Times New Roman" w:hAnsi="Times New Roman"/>
      <w:i/>
      <w:iCs/>
      <w:color w:val="000000"/>
      <w:spacing w:val="-10"/>
      <w:w w:val="100"/>
      <w:position w:val="0"/>
      <w:sz w:val="8"/>
      <w:szCs w:val="8"/>
      <w:lang w:val="ru-RU" w:eastAsia="ru-RU" w:bidi="ru-RU"/>
    </w:rPr>
  </w:style>
  <w:style w:type="character" w:customStyle="1" w:styleId="25Exact">
    <w:name w:val="Основной текст (25) Exact"/>
    <w:basedOn w:val="a3"/>
    <w:link w:val="250"/>
    <w:rsid w:val="00637072"/>
    <w:rPr>
      <w:rFonts w:ascii="Times New Roman" w:eastAsia="Times New Roman" w:hAnsi="Times New Roman"/>
      <w:b/>
      <w:bCs/>
      <w:lang w:val="en-US" w:bidi="en-US"/>
    </w:rPr>
  </w:style>
  <w:style w:type="character" w:customStyle="1" w:styleId="26Exact">
    <w:name w:val="Основной текст (26) Exact"/>
    <w:basedOn w:val="a3"/>
    <w:link w:val="260"/>
    <w:rsid w:val="00637072"/>
    <w:rPr>
      <w:rFonts w:ascii="Franklin Gothic Heavy" w:eastAsia="Franklin Gothic Heavy" w:hAnsi="Franklin Gothic Heavy" w:cs="Franklin Gothic Heavy"/>
      <w:spacing w:val="-13"/>
      <w:sz w:val="13"/>
      <w:szCs w:val="13"/>
      <w:lang w:val="en-US" w:bidi="en-US"/>
    </w:rPr>
  </w:style>
  <w:style w:type="character" w:customStyle="1" w:styleId="27Exact">
    <w:name w:val="Основной текст (27) Exact"/>
    <w:basedOn w:val="a3"/>
    <w:link w:val="270"/>
    <w:rsid w:val="00637072"/>
    <w:rPr>
      <w:rFonts w:ascii="Franklin Gothic Heavy" w:eastAsia="Franklin Gothic Heavy" w:hAnsi="Franklin Gothic Heavy" w:cs="Franklin Gothic Heavy"/>
      <w:spacing w:val="-17"/>
      <w:sz w:val="13"/>
      <w:szCs w:val="13"/>
      <w:lang w:val="en-US" w:bidi="en-US"/>
    </w:rPr>
  </w:style>
  <w:style w:type="character" w:customStyle="1" w:styleId="27CenturySchoolbook11pt0ptExact">
    <w:name w:val="Основной текст (27) + Century Schoolbook;11 pt;Интервал 0 pt Exact"/>
    <w:basedOn w:val="27Exact"/>
    <w:rsid w:val="00637072"/>
    <w:rPr>
      <w:rFonts w:ascii="Century Schoolbook" w:eastAsia="Century Schoolbook" w:hAnsi="Century Schoolbook" w:cs="Century Schoolbook"/>
      <w:color w:val="000000"/>
      <w:spacing w:val="2"/>
      <w:w w:val="100"/>
      <w:position w:val="0"/>
      <w:sz w:val="22"/>
      <w:szCs w:val="22"/>
      <w:lang w:val="en-US" w:bidi="en-US"/>
    </w:rPr>
  </w:style>
  <w:style w:type="character" w:customStyle="1" w:styleId="150ptExact">
    <w:name w:val="Основной текст (15) + Интервал 0 pt Exact"/>
    <w:basedOn w:val="15Exact"/>
    <w:rsid w:val="00637072"/>
    <w:rPr>
      <w:rFonts w:ascii="Times New Roman" w:eastAsia="Times New Roman" w:hAnsi="Times New Roman"/>
      <w:i/>
      <w:iCs/>
      <w:color w:val="000000"/>
      <w:spacing w:val="-7"/>
      <w:w w:val="100"/>
      <w:position w:val="0"/>
      <w:sz w:val="24"/>
      <w:szCs w:val="24"/>
      <w:lang w:val="en-US" w:bidi="en-US"/>
    </w:rPr>
  </w:style>
  <w:style w:type="character" w:customStyle="1" w:styleId="28Exact">
    <w:name w:val="Основной текст (28) Exact"/>
    <w:basedOn w:val="a3"/>
    <w:link w:val="280"/>
    <w:rsid w:val="00637072"/>
    <w:rPr>
      <w:rFonts w:ascii="Times New Roman" w:eastAsia="Times New Roman" w:hAnsi="Times New Roman"/>
      <w:spacing w:val="-13"/>
      <w:sz w:val="9"/>
      <w:szCs w:val="9"/>
      <w:lang w:val="en-US" w:bidi="en-US"/>
    </w:rPr>
  </w:style>
  <w:style w:type="character" w:customStyle="1" w:styleId="29Exact">
    <w:name w:val="Основной текст (29) Exact"/>
    <w:basedOn w:val="a3"/>
    <w:link w:val="290"/>
    <w:rsid w:val="00637072"/>
    <w:rPr>
      <w:rFonts w:ascii="Franklin Gothic Heavy" w:eastAsia="Franklin Gothic Heavy" w:hAnsi="Franklin Gothic Heavy" w:cs="Franklin Gothic Heavy"/>
      <w:spacing w:val="-9"/>
      <w:w w:val="150"/>
      <w:sz w:val="12"/>
      <w:szCs w:val="12"/>
      <w:lang w:val="en-US" w:bidi="en-US"/>
    </w:rPr>
  </w:style>
  <w:style w:type="character" w:customStyle="1" w:styleId="FranklinGothicHeavy55pt">
    <w:name w:val="Основной текст + Franklin Gothic Heavy;5;5 pt"/>
    <w:basedOn w:val="affffff"/>
    <w:rsid w:val="00637072"/>
    <w:rPr>
      <w:rFonts w:ascii="Franklin Gothic Heavy" w:eastAsia="Franklin Gothic Heavy" w:hAnsi="Franklin Gothic Heavy" w:cs="Franklin Gothic Heavy"/>
      <w:color w:val="000000"/>
      <w:spacing w:val="0"/>
      <w:w w:val="100"/>
      <w:position w:val="0"/>
      <w:sz w:val="11"/>
      <w:szCs w:val="11"/>
      <w:lang w:val="en-US" w:eastAsia="en-US" w:bidi="en-US"/>
    </w:rPr>
  </w:style>
  <w:style w:type="character" w:customStyle="1" w:styleId="FranklinGothicHeavy7pt0pt150">
    <w:name w:val="Основной текст + Franklin Gothic Heavy;7 pt;Интервал 0 pt;Масштаб 150%"/>
    <w:basedOn w:val="affffff"/>
    <w:rsid w:val="00637072"/>
    <w:rPr>
      <w:rFonts w:ascii="Franklin Gothic Heavy" w:eastAsia="Franklin Gothic Heavy" w:hAnsi="Franklin Gothic Heavy" w:cs="Franklin Gothic Heavy"/>
      <w:color w:val="000000"/>
      <w:spacing w:val="-10"/>
      <w:w w:val="150"/>
      <w:position w:val="0"/>
      <w:sz w:val="14"/>
      <w:szCs w:val="14"/>
      <w:lang w:val="en-US" w:eastAsia="en-US" w:bidi="en-US"/>
    </w:rPr>
  </w:style>
  <w:style w:type="character" w:customStyle="1" w:styleId="FranklinGothicHeavy55pt0">
    <w:name w:val="Основной текст + Franklin Gothic Heavy;5;5 pt;Малые прописные"/>
    <w:basedOn w:val="affffff"/>
    <w:rsid w:val="00637072"/>
    <w:rPr>
      <w:rFonts w:ascii="Franklin Gothic Heavy" w:eastAsia="Franklin Gothic Heavy" w:hAnsi="Franklin Gothic Heavy" w:cs="Franklin Gothic Heavy"/>
      <w:smallCaps/>
      <w:color w:val="000000"/>
      <w:spacing w:val="0"/>
      <w:w w:val="100"/>
      <w:position w:val="0"/>
      <w:sz w:val="11"/>
      <w:szCs w:val="11"/>
      <w:lang w:val="en-US" w:eastAsia="en-US" w:bidi="en-US"/>
    </w:rPr>
  </w:style>
  <w:style w:type="character" w:customStyle="1" w:styleId="FranklinGothicHeavy7pt-1pt">
    <w:name w:val="Основной текст + Franklin Gothic Heavy;7 pt;Курсив;Интервал -1 pt"/>
    <w:basedOn w:val="affffff"/>
    <w:rsid w:val="00637072"/>
    <w:rPr>
      <w:rFonts w:ascii="Franklin Gothic Heavy" w:eastAsia="Franklin Gothic Heavy" w:hAnsi="Franklin Gothic Heavy" w:cs="Franklin Gothic Heavy"/>
      <w:i/>
      <w:iCs/>
      <w:color w:val="000000"/>
      <w:spacing w:val="-20"/>
      <w:w w:val="100"/>
      <w:position w:val="0"/>
      <w:sz w:val="14"/>
      <w:szCs w:val="14"/>
      <w:lang w:val="ru-RU" w:eastAsia="ru-RU" w:bidi="ru-RU"/>
    </w:rPr>
  </w:style>
  <w:style w:type="character" w:customStyle="1" w:styleId="FranklinGothicHeavy55pt0pt">
    <w:name w:val="Основной текст + Franklin Gothic Heavy;5;5 pt;Курсив;Интервал 0 pt"/>
    <w:basedOn w:val="affffff"/>
    <w:rsid w:val="00637072"/>
    <w:rPr>
      <w:rFonts w:ascii="Franklin Gothic Heavy" w:eastAsia="Franklin Gothic Heavy" w:hAnsi="Franklin Gothic Heavy" w:cs="Franklin Gothic Heavy"/>
      <w:i/>
      <w:iCs/>
      <w:color w:val="000000"/>
      <w:spacing w:val="-10"/>
      <w:w w:val="100"/>
      <w:position w:val="0"/>
      <w:sz w:val="11"/>
      <w:szCs w:val="11"/>
      <w:lang w:val="ru-RU" w:eastAsia="ru-RU" w:bidi="ru-RU"/>
    </w:rPr>
  </w:style>
  <w:style w:type="character" w:customStyle="1" w:styleId="FranklinGothicHeavy7pt0pt1500">
    <w:name w:val="Основной текст + Franklin Gothic Heavy;7 pt;Малые прописные;Интервал 0 pt;Масштаб 150%"/>
    <w:basedOn w:val="affffff"/>
    <w:rsid w:val="00637072"/>
    <w:rPr>
      <w:rFonts w:ascii="Franklin Gothic Heavy" w:eastAsia="Franklin Gothic Heavy" w:hAnsi="Franklin Gothic Heavy" w:cs="Franklin Gothic Heavy"/>
      <w:smallCaps/>
      <w:color w:val="000000"/>
      <w:spacing w:val="-10"/>
      <w:w w:val="150"/>
      <w:position w:val="0"/>
      <w:sz w:val="14"/>
      <w:szCs w:val="14"/>
      <w:lang w:val="en-US" w:eastAsia="en-US" w:bidi="en-US"/>
    </w:rPr>
  </w:style>
  <w:style w:type="character" w:customStyle="1" w:styleId="LucidaSansUnicode8pt">
    <w:name w:val="Основной текст + Lucida Sans Unicode;8 pt;Курсив"/>
    <w:basedOn w:val="affffff"/>
    <w:rsid w:val="00637072"/>
    <w:rPr>
      <w:rFonts w:ascii="Lucida Sans Unicode" w:eastAsia="Lucida Sans Unicode" w:hAnsi="Lucida Sans Unicode" w:cs="Lucida Sans Unicode"/>
      <w:i/>
      <w:iCs/>
      <w:color w:val="000000"/>
      <w:spacing w:val="0"/>
      <w:w w:val="100"/>
      <w:position w:val="0"/>
      <w:sz w:val="16"/>
      <w:szCs w:val="16"/>
      <w:lang w:val="en-US" w:eastAsia="en-US" w:bidi="en-US"/>
    </w:rPr>
  </w:style>
  <w:style w:type="character" w:customStyle="1" w:styleId="56">
    <w:name w:val="Подпись к таблице (5)_"/>
    <w:basedOn w:val="a3"/>
    <w:link w:val="57"/>
    <w:rsid w:val="00637072"/>
    <w:rPr>
      <w:rFonts w:ascii="Times New Roman" w:eastAsia="Times New Roman" w:hAnsi="Times New Roman"/>
      <w:i/>
      <w:iCs/>
    </w:rPr>
  </w:style>
  <w:style w:type="character" w:customStyle="1" w:styleId="67">
    <w:name w:val="Подпись к таблице (6)_"/>
    <w:basedOn w:val="a3"/>
    <w:link w:val="68"/>
    <w:rsid w:val="00637072"/>
    <w:rPr>
      <w:rFonts w:ascii="Times New Roman" w:eastAsia="Times New Roman" w:hAnsi="Times New Roman"/>
      <w:b/>
      <w:bCs/>
    </w:rPr>
  </w:style>
  <w:style w:type="character" w:customStyle="1" w:styleId="30Exact">
    <w:name w:val="Основной текст (30) Exact"/>
    <w:basedOn w:val="a3"/>
    <w:rsid w:val="00637072"/>
    <w:rPr>
      <w:rFonts w:ascii="Calibri" w:eastAsia="Calibri" w:hAnsi="Calibri" w:cs="Calibri"/>
      <w:b/>
      <w:bCs/>
      <w:i w:val="0"/>
      <w:iCs w:val="0"/>
      <w:smallCaps w:val="0"/>
      <w:strike w:val="0"/>
      <w:spacing w:val="2"/>
      <w:sz w:val="17"/>
      <w:szCs w:val="17"/>
      <w:u w:val="none"/>
    </w:rPr>
  </w:style>
  <w:style w:type="character" w:customStyle="1" w:styleId="10pt">
    <w:name w:val="Основной текст + 10 pt"/>
    <w:basedOn w:val="affffff"/>
    <w:rsid w:val="00637072"/>
    <w:rPr>
      <w:rFonts w:ascii="Century Schoolbook" w:eastAsia="Century Schoolbook" w:hAnsi="Century Schoolbook" w:cs="Century Schoolbook"/>
      <w:color w:val="000000"/>
      <w:spacing w:val="0"/>
      <w:w w:val="100"/>
      <w:position w:val="0"/>
      <w:sz w:val="20"/>
      <w:szCs w:val="20"/>
      <w:lang w:val="en-US" w:eastAsia="en-US" w:bidi="en-US"/>
    </w:rPr>
  </w:style>
  <w:style w:type="character" w:customStyle="1" w:styleId="65pt0pt">
    <w:name w:val="Основной текст + 6;5 pt;Интервал 0 pt"/>
    <w:basedOn w:val="affffff"/>
    <w:rsid w:val="00637072"/>
    <w:rPr>
      <w:rFonts w:ascii="Century Schoolbook" w:eastAsia="Century Schoolbook" w:hAnsi="Century Schoolbook" w:cs="Century Schoolbook"/>
      <w:color w:val="000000"/>
      <w:spacing w:val="10"/>
      <w:w w:val="100"/>
      <w:position w:val="0"/>
      <w:sz w:val="13"/>
      <w:szCs w:val="13"/>
      <w:lang w:val="ru-RU" w:eastAsia="ru-RU" w:bidi="ru-RU"/>
    </w:rPr>
  </w:style>
  <w:style w:type="character" w:customStyle="1" w:styleId="30ptExact">
    <w:name w:val="Основной текст (3) + Интервал 0 pt Exact"/>
    <w:basedOn w:val="3d"/>
    <w:rsid w:val="00637072"/>
    <w:rPr>
      <w:rFonts w:ascii="Century Schoolbook" w:eastAsia="Century Schoolbook" w:hAnsi="Century Schoolbook" w:cs="Century Schoolbook"/>
      <w:b w:val="0"/>
      <w:bCs w:val="0"/>
      <w:i w:val="0"/>
      <w:iCs w:val="0"/>
      <w:smallCaps w:val="0"/>
      <w:strike w:val="0"/>
      <w:color w:val="000000"/>
      <w:spacing w:val="1"/>
      <w:w w:val="100"/>
      <w:position w:val="0"/>
      <w:sz w:val="17"/>
      <w:szCs w:val="17"/>
      <w:u w:val="none"/>
      <w:lang w:val="en-US" w:eastAsia="en-US" w:bidi="en-US"/>
    </w:rPr>
  </w:style>
  <w:style w:type="character" w:customStyle="1" w:styleId="31Exact">
    <w:name w:val="Основной текст (31) Exact"/>
    <w:basedOn w:val="a3"/>
    <w:link w:val="313"/>
    <w:rsid w:val="00637072"/>
    <w:rPr>
      <w:rFonts w:ascii="Franklin Gothic Heavy" w:eastAsia="Franklin Gothic Heavy" w:hAnsi="Franklin Gothic Heavy" w:cs="Franklin Gothic Heavy"/>
      <w:sz w:val="16"/>
      <w:szCs w:val="16"/>
    </w:rPr>
  </w:style>
  <w:style w:type="character" w:customStyle="1" w:styleId="32Exact">
    <w:name w:val="Основной текст (32) Exact"/>
    <w:basedOn w:val="a3"/>
    <w:link w:val="320"/>
    <w:rsid w:val="00637072"/>
    <w:rPr>
      <w:rFonts w:ascii="Century Schoolbook" w:eastAsia="Century Schoolbook" w:hAnsi="Century Schoolbook" w:cs="Century Schoolbook"/>
      <w:b/>
      <w:bCs/>
      <w:spacing w:val="-1"/>
      <w:sz w:val="15"/>
      <w:szCs w:val="15"/>
      <w:lang w:val="en-US" w:bidi="en-US"/>
    </w:rPr>
  </w:style>
  <w:style w:type="character" w:customStyle="1" w:styleId="33Exact">
    <w:name w:val="Основной текст (33) Exact"/>
    <w:basedOn w:val="a3"/>
    <w:link w:val="330"/>
    <w:rsid w:val="00637072"/>
    <w:rPr>
      <w:rFonts w:ascii="Century Schoolbook" w:eastAsia="Century Schoolbook" w:hAnsi="Century Schoolbook" w:cs="Century Schoolbook"/>
      <w:b/>
      <w:bCs/>
      <w:sz w:val="17"/>
      <w:szCs w:val="17"/>
      <w:lang w:val="en-US" w:bidi="en-US"/>
    </w:rPr>
  </w:style>
  <w:style w:type="character" w:customStyle="1" w:styleId="34Exact">
    <w:name w:val="Основной текст (34) Exact"/>
    <w:basedOn w:val="a3"/>
    <w:link w:val="340"/>
    <w:rsid w:val="00637072"/>
    <w:rPr>
      <w:rFonts w:cs="Calibri"/>
      <w:b/>
      <w:bCs/>
      <w:sz w:val="18"/>
      <w:szCs w:val="18"/>
    </w:rPr>
  </w:style>
  <w:style w:type="character" w:customStyle="1" w:styleId="35Exact">
    <w:name w:val="Основной текст (35) Exact"/>
    <w:basedOn w:val="a3"/>
    <w:link w:val="350"/>
    <w:rsid w:val="00637072"/>
    <w:rPr>
      <w:rFonts w:cs="Calibri"/>
      <w:sz w:val="15"/>
      <w:szCs w:val="15"/>
    </w:rPr>
  </w:style>
  <w:style w:type="character" w:customStyle="1" w:styleId="36Exact">
    <w:name w:val="Основной текст (36) Exact"/>
    <w:basedOn w:val="a3"/>
    <w:link w:val="360"/>
    <w:rsid w:val="00637072"/>
    <w:rPr>
      <w:rFonts w:ascii="Century Schoolbook" w:eastAsia="Century Schoolbook" w:hAnsi="Century Schoolbook" w:cs="Century Schoolbook"/>
      <w:i/>
      <w:iCs/>
      <w:sz w:val="11"/>
      <w:szCs w:val="11"/>
    </w:rPr>
  </w:style>
  <w:style w:type="character" w:customStyle="1" w:styleId="36Exact0">
    <w:name w:val="Основной текст (36) + Малые прописные Exact"/>
    <w:basedOn w:val="36Exact"/>
    <w:rsid w:val="00637072"/>
    <w:rPr>
      <w:rFonts w:ascii="Century Schoolbook" w:eastAsia="Century Schoolbook" w:hAnsi="Century Schoolbook" w:cs="Century Schoolbook"/>
      <w:i/>
      <w:iCs/>
      <w:smallCaps/>
      <w:color w:val="000000"/>
      <w:spacing w:val="0"/>
      <w:w w:val="100"/>
      <w:position w:val="0"/>
      <w:sz w:val="11"/>
      <w:szCs w:val="11"/>
      <w:lang w:val="ru-RU" w:eastAsia="ru-RU" w:bidi="ru-RU"/>
    </w:rPr>
  </w:style>
  <w:style w:type="character" w:customStyle="1" w:styleId="37Exact">
    <w:name w:val="Основной текст (37) Exact"/>
    <w:basedOn w:val="a3"/>
    <w:link w:val="370"/>
    <w:rsid w:val="00637072"/>
    <w:rPr>
      <w:rFonts w:ascii="Century Schoolbook" w:eastAsia="Century Schoolbook" w:hAnsi="Century Schoolbook" w:cs="Century Schoolbook"/>
      <w:lang w:val="en-US" w:bidi="en-US"/>
    </w:rPr>
  </w:style>
  <w:style w:type="character" w:customStyle="1" w:styleId="38Exact">
    <w:name w:val="Основной текст (38) Exact"/>
    <w:basedOn w:val="a3"/>
    <w:link w:val="380"/>
    <w:rsid w:val="00637072"/>
    <w:rPr>
      <w:rFonts w:ascii="Century Schoolbook" w:eastAsia="Century Schoolbook" w:hAnsi="Century Schoolbook" w:cs="Century Schoolbook"/>
      <w:lang w:val="en-US" w:bidi="en-US"/>
    </w:rPr>
  </w:style>
  <w:style w:type="character" w:customStyle="1" w:styleId="39Exact">
    <w:name w:val="Основной текст (39) Exact"/>
    <w:basedOn w:val="a3"/>
    <w:link w:val="390"/>
    <w:rsid w:val="00637072"/>
    <w:rPr>
      <w:rFonts w:ascii="Times New Roman" w:eastAsia="Times New Roman" w:hAnsi="Times New Roman"/>
      <w:lang w:val="en-US" w:bidi="en-US"/>
    </w:rPr>
  </w:style>
  <w:style w:type="character" w:customStyle="1" w:styleId="3f1">
    <w:name w:val="Основной текст (3)"/>
    <w:basedOn w:val="3d"/>
    <w:rsid w:val="00637072"/>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3f2">
    <w:name w:val="Заголовок №3_"/>
    <w:basedOn w:val="a3"/>
    <w:link w:val="3f3"/>
    <w:rsid w:val="00637072"/>
    <w:rPr>
      <w:rFonts w:ascii="Century Schoolbook" w:eastAsia="Century Schoolbook" w:hAnsi="Century Schoolbook" w:cs="Century Schoolbook"/>
      <w:sz w:val="18"/>
      <w:szCs w:val="18"/>
    </w:rPr>
  </w:style>
  <w:style w:type="character" w:customStyle="1" w:styleId="2CenturySchoolbook115pt">
    <w:name w:val="Основной текст (2) + Century Schoolbook;11;5 pt;Не полужирный"/>
    <w:basedOn w:val="2f8"/>
    <w:rsid w:val="00637072"/>
    <w:rPr>
      <w:rFonts w:ascii="Century Schoolbook" w:eastAsia="Century Schoolbook" w:hAnsi="Century Schoolbook" w:cs="Century Schoolbook"/>
      <w:b/>
      <w:bCs/>
      <w:i w:val="0"/>
      <w:iCs w:val="0"/>
      <w:smallCaps w:val="0"/>
      <w:strike w:val="0"/>
      <w:color w:val="000000"/>
      <w:spacing w:val="0"/>
      <w:w w:val="100"/>
      <w:position w:val="0"/>
      <w:sz w:val="23"/>
      <w:szCs w:val="23"/>
      <w:u w:val="none"/>
      <w:lang w:val="ru-RU" w:eastAsia="ru-RU" w:bidi="ru-RU"/>
    </w:rPr>
  </w:style>
  <w:style w:type="character" w:customStyle="1" w:styleId="105pt-1pt">
    <w:name w:val="Основной текст + 10;5 pt;Полужирный;Курсив;Интервал -1 pt"/>
    <w:basedOn w:val="affffff"/>
    <w:rsid w:val="00637072"/>
    <w:rPr>
      <w:rFonts w:ascii="Century Schoolbook" w:eastAsia="Century Schoolbook" w:hAnsi="Century Schoolbook" w:cs="Century Schoolbook"/>
      <w:b/>
      <w:bCs/>
      <w:i/>
      <w:iCs/>
      <w:color w:val="000000"/>
      <w:spacing w:val="-20"/>
      <w:w w:val="100"/>
      <w:position w:val="0"/>
      <w:sz w:val="21"/>
      <w:szCs w:val="21"/>
      <w:lang w:val="ru-RU" w:eastAsia="ru-RU" w:bidi="ru-RU"/>
    </w:rPr>
  </w:style>
  <w:style w:type="character" w:customStyle="1" w:styleId="9pt-2pt">
    <w:name w:val="Основной текст + 9 pt;Интервал -2 pt"/>
    <w:basedOn w:val="affffff"/>
    <w:rsid w:val="00637072"/>
    <w:rPr>
      <w:rFonts w:ascii="Century Schoolbook" w:eastAsia="Century Schoolbook" w:hAnsi="Century Schoolbook" w:cs="Century Schoolbook"/>
      <w:color w:val="000000"/>
      <w:spacing w:val="-40"/>
      <w:w w:val="100"/>
      <w:position w:val="0"/>
      <w:sz w:val="18"/>
      <w:szCs w:val="18"/>
      <w:lang w:val="ru-RU" w:eastAsia="ru-RU" w:bidi="ru-RU"/>
    </w:rPr>
  </w:style>
  <w:style w:type="character" w:customStyle="1" w:styleId="300">
    <w:name w:val="Основной текст (30)_"/>
    <w:basedOn w:val="a3"/>
    <w:rsid w:val="00637072"/>
    <w:rPr>
      <w:rFonts w:ascii="Calibri" w:eastAsia="Calibri" w:hAnsi="Calibri" w:cs="Calibri"/>
      <w:b/>
      <w:bCs/>
      <w:i w:val="0"/>
      <w:iCs w:val="0"/>
      <w:smallCaps w:val="0"/>
      <w:strike w:val="0"/>
      <w:sz w:val="18"/>
      <w:szCs w:val="18"/>
      <w:u w:val="none"/>
    </w:rPr>
  </w:style>
  <w:style w:type="character" w:customStyle="1" w:styleId="301">
    <w:name w:val="Основной текст (30)"/>
    <w:basedOn w:val="300"/>
    <w:rsid w:val="00637072"/>
    <w:rPr>
      <w:rFonts w:ascii="Calibri" w:eastAsia="Calibri" w:hAnsi="Calibri" w:cs="Calibri"/>
      <w:b/>
      <w:bCs/>
      <w:i w:val="0"/>
      <w:iCs w:val="0"/>
      <w:smallCaps w:val="0"/>
      <w:strike w:val="0"/>
      <w:color w:val="000000"/>
      <w:spacing w:val="0"/>
      <w:w w:val="100"/>
      <w:position w:val="0"/>
      <w:sz w:val="18"/>
      <w:szCs w:val="18"/>
      <w:u w:val="none"/>
      <w:lang w:val="ru-RU" w:eastAsia="ru-RU" w:bidi="ru-RU"/>
    </w:rPr>
  </w:style>
  <w:style w:type="paragraph" w:customStyle="1" w:styleId="4b">
    <w:name w:val="Основной текст (4)"/>
    <w:basedOn w:val="a2"/>
    <w:link w:val="4a"/>
    <w:rsid w:val="00637072"/>
    <w:pPr>
      <w:widowControl w:val="0"/>
      <w:spacing w:after="0" w:line="322" w:lineRule="exact"/>
      <w:ind w:firstLine="0"/>
    </w:pPr>
    <w:rPr>
      <w:rFonts w:eastAsia="Times New Roman"/>
      <w:b/>
      <w:bCs/>
      <w:i/>
      <w:iCs/>
      <w:sz w:val="26"/>
      <w:szCs w:val="26"/>
      <w:lang w:eastAsia="ru-RU"/>
    </w:rPr>
  </w:style>
  <w:style w:type="paragraph" w:customStyle="1" w:styleId="69">
    <w:name w:val="Основной текст6"/>
    <w:basedOn w:val="a2"/>
    <w:rsid w:val="00637072"/>
    <w:pPr>
      <w:widowControl w:val="0"/>
      <w:spacing w:before="60" w:after="60" w:line="480" w:lineRule="exact"/>
      <w:ind w:hanging="360"/>
    </w:pPr>
    <w:rPr>
      <w:rFonts w:ascii="Century Schoolbook" w:eastAsia="Century Schoolbook" w:hAnsi="Century Schoolbook" w:cs="Century Schoolbook"/>
      <w:sz w:val="23"/>
      <w:szCs w:val="23"/>
    </w:rPr>
  </w:style>
  <w:style w:type="paragraph" w:customStyle="1" w:styleId="64">
    <w:name w:val="Основной текст (6)"/>
    <w:basedOn w:val="a2"/>
    <w:link w:val="63"/>
    <w:rsid w:val="00637072"/>
    <w:pPr>
      <w:widowControl w:val="0"/>
      <w:spacing w:after="60" w:line="134" w:lineRule="exact"/>
      <w:ind w:firstLine="0"/>
      <w:jc w:val="left"/>
    </w:pPr>
    <w:rPr>
      <w:rFonts w:ascii="Century Schoolbook" w:eastAsia="Century Schoolbook" w:hAnsi="Century Schoolbook" w:cs="Century Schoolbook"/>
      <w:b/>
      <w:bCs/>
      <w:i/>
      <w:iCs/>
      <w:sz w:val="21"/>
      <w:szCs w:val="21"/>
      <w:lang w:eastAsia="ru-RU"/>
    </w:rPr>
  </w:style>
  <w:style w:type="paragraph" w:customStyle="1" w:styleId="2f9">
    <w:name w:val="Подпись к картинке (2)"/>
    <w:basedOn w:val="a2"/>
    <w:link w:val="2Exact"/>
    <w:rsid w:val="00637072"/>
    <w:pPr>
      <w:widowControl w:val="0"/>
      <w:spacing w:before="120" w:after="0" w:line="0" w:lineRule="atLeast"/>
      <w:ind w:firstLine="0"/>
      <w:jc w:val="left"/>
    </w:pPr>
    <w:rPr>
      <w:rFonts w:ascii="Century Schoolbook" w:eastAsia="Century Schoolbook" w:hAnsi="Century Schoolbook" w:cs="Century Schoolbook"/>
      <w:b/>
      <w:bCs/>
      <w:i/>
      <w:iCs/>
      <w:spacing w:val="-6"/>
      <w:sz w:val="20"/>
      <w:szCs w:val="20"/>
      <w:lang w:val="en-US" w:eastAsia="ru-RU" w:bidi="en-US"/>
    </w:rPr>
  </w:style>
  <w:style w:type="paragraph" w:customStyle="1" w:styleId="74">
    <w:name w:val="Основной текст (7)"/>
    <w:basedOn w:val="a2"/>
    <w:link w:val="7Exact"/>
    <w:rsid w:val="00637072"/>
    <w:pPr>
      <w:widowControl w:val="0"/>
      <w:spacing w:after="0" w:line="0" w:lineRule="atLeast"/>
      <w:ind w:firstLine="0"/>
    </w:pPr>
    <w:rPr>
      <w:rFonts w:ascii="Calibri" w:hAnsi="Calibri" w:cs="Calibri"/>
      <w:sz w:val="20"/>
      <w:szCs w:val="20"/>
      <w:lang w:eastAsia="ru-RU"/>
    </w:rPr>
  </w:style>
  <w:style w:type="paragraph" w:customStyle="1" w:styleId="83">
    <w:name w:val="Основной текст (8)"/>
    <w:basedOn w:val="a2"/>
    <w:link w:val="8Exact"/>
    <w:rsid w:val="00637072"/>
    <w:pPr>
      <w:widowControl w:val="0"/>
      <w:spacing w:after="0" w:line="91" w:lineRule="exact"/>
      <w:ind w:firstLine="0"/>
    </w:pPr>
    <w:rPr>
      <w:rFonts w:ascii="Century Schoolbook" w:eastAsia="Century Schoolbook" w:hAnsi="Century Schoolbook" w:cs="Century Schoolbook"/>
      <w:sz w:val="20"/>
      <w:szCs w:val="20"/>
      <w:lang w:eastAsia="ru-RU"/>
    </w:rPr>
  </w:style>
  <w:style w:type="paragraph" w:customStyle="1" w:styleId="92">
    <w:name w:val="Основной текст (9)"/>
    <w:basedOn w:val="a2"/>
    <w:link w:val="9Exact"/>
    <w:rsid w:val="00637072"/>
    <w:pPr>
      <w:widowControl w:val="0"/>
      <w:spacing w:after="0" w:line="0" w:lineRule="atLeast"/>
      <w:ind w:firstLine="0"/>
    </w:pPr>
    <w:rPr>
      <w:rFonts w:ascii="Book Antiqua" w:eastAsia="Book Antiqua" w:hAnsi="Book Antiqua" w:cs="Book Antiqua"/>
      <w:sz w:val="13"/>
      <w:szCs w:val="13"/>
      <w:lang w:eastAsia="ru-RU"/>
    </w:rPr>
  </w:style>
  <w:style w:type="paragraph" w:customStyle="1" w:styleId="106">
    <w:name w:val="Основной текст (10)"/>
    <w:basedOn w:val="a2"/>
    <w:link w:val="10Exact"/>
    <w:rsid w:val="00637072"/>
    <w:pPr>
      <w:widowControl w:val="0"/>
      <w:spacing w:after="60" w:line="0" w:lineRule="atLeast"/>
      <w:ind w:firstLine="0"/>
      <w:jc w:val="left"/>
    </w:pPr>
    <w:rPr>
      <w:rFonts w:ascii="Calibri" w:hAnsi="Calibri" w:cs="Calibri"/>
      <w:sz w:val="20"/>
      <w:szCs w:val="20"/>
      <w:lang w:eastAsia="ru-RU"/>
    </w:rPr>
  </w:style>
  <w:style w:type="paragraph" w:customStyle="1" w:styleId="112">
    <w:name w:val="Основной текст (11)"/>
    <w:basedOn w:val="a2"/>
    <w:link w:val="111"/>
    <w:rsid w:val="00637072"/>
    <w:pPr>
      <w:widowControl w:val="0"/>
      <w:spacing w:after="0" w:line="509" w:lineRule="exact"/>
      <w:ind w:firstLine="0"/>
      <w:jc w:val="left"/>
    </w:pPr>
    <w:rPr>
      <w:rFonts w:ascii="Calibri" w:hAnsi="Calibri" w:cs="Calibri"/>
      <w:sz w:val="21"/>
      <w:szCs w:val="21"/>
      <w:lang w:eastAsia="ru-RU"/>
    </w:rPr>
  </w:style>
  <w:style w:type="paragraph" w:customStyle="1" w:styleId="124">
    <w:name w:val="Основной текст (12)"/>
    <w:basedOn w:val="a2"/>
    <w:link w:val="12Exact"/>
    <w:rsid w:val="00637072"/>
    <w:pPr>
      <w:widowControl w:val="0"/>
      <w:spacing w:after="0" w:line="0" w:lineRule="atLeast"/>
      <w:ind w:firstLine="0"/>
      <w:jc w:val="left"/>
    </w:pPr>
    <w:rPr>
      <w:rFonts w:ascii="Century Schoolbook" w:eastAsia="Century Schoolbook" w:hAnsi="Century Schoolbook" w:cs="Century Schoolbook"/>
      <w:b/>
      <w:bCs/>
      <w:spacing w:val="-18"/>
      <w:sz w:val="21"/>
      <w:szCs w:val="21"/>
      <w:lang w:eastAsia="ru-RU"/>
    </w:rPr>
  </w:style>
  <w:style w:type="paragraph" w:customStyle="1" w:styleId="133">
    <w:name w:val="Основной текст (13)"/>
    <w:basedOn w:val="a2"/>
    <w:link w:val="13Exact"/>
    <w:rsid w:val="00637072"/>
    <w:pPr>
      <w:widowControl w:val="0"/>
      <w:spacing w:after="0" w:line="149" w:lineRule="exact"/>
      <w:ind w:firstLine="0"/>
      <w:jc w:val="left"/>
    </w:pPr>
    <w:rPr>
      <w:rFonts w:ascii="Calibri" w:hAnsi="Calibri" w:cs="Calibri"/>
      <w:sz w:val="20"/>
      <w:szCs w:val="20"/>
      <w:lang w:val="en-US" w:eastAsia="ru-RU" w:bidi="en-US"/>
    </w:rPr>
  </w:style>
  <w:style w:type="paragraph" w:customStyle="1" w:styleId="14c">
    <w:name w:val="Основной текст (14)"/>
    <w:basedOn w:val="a2"/>
    <w:link w:val="14Exact"/>
    <w:rsid w:val="00637072"/>
    <w:pPr>
      <w:widowControl w:val="0"/>
      <w:spacing w:after="0" w:line="0" w:lineRule="atLeast"/>
      <w:ind w:firstLine="0"/>
      <w:jc w:val="left"/>
    </w:pPr>
    <w:rPr>
      <w:rFonts w:ascii="Century Schoolbook" w:eastAsia="Century Schoolbook" w:hAnsi="Century Schoolbook" w:cs="Century Schoolbook"/>
      <w:spacing w:val="6"/>
      <w:sz w:val="12"/>
      <w:szCs w:val="12"/>
      <w:lang w:eastAsia="ru-RU"/>
    </w:rPr>
  </w:style>
  <w:style w:type="paragraph" w:customStyle="1" w:styleId="150">
    <w:name w:val="Основной текст (15)"/>
    <w:basedOn w:val="a2"/>
    <w:link w:val="15Exact"/>
    <w:rsid w:val="00637072"/>
    <w:pPr>
      <w:widowControl w:val="0"/>
      <w:spacing w:after="0" w:line="0" w:lineRule="atLeast"/>
      <w:ind w:firstLine="0"/>
      <w:jc w:val="left"/>
    </w:pPr>
    <w:rPr>
      <w:rFonts w:eastAsia="Times New Roman"/>
      <w:i/>
      <w:iCs/>
      <w:sz w:val="20"/>
      <w:szCs w:val="20"/>
      <w:lang w:val="en-US" w:eastAsia="ru-RU" w:bidi="en-US"/>
    </w:rPr>
  </w:style>
  <w:style w:type="paragraph" w:customStyle="1" w:styleId="160">
    <w:name w:val="Основной текст (16)"/>
    <w:basedOn w:val="a2"/>
    <w:link w:val="16Exact"/>
    <w:rsid w:val="00637072"/>
    <w:pPr>
      <w:widowControl w:val="0"/>
      <w:spacing w:after="0" w:line="0" w:lineRule="atLeast"/>
      <w:ind w:firstLine="0"/>
      <w:jc w:val="left"/>
    </w:pPr>
    <w:rPr>
      <w:rFonts w:ascii="Franklin Gothic Book" w:eastAsia="Franklin Gothic Book" w:hAnsi="Franklin Gothic Book" w:cs="Franklin Gothic Book"/>
      <w:spacing w:val="-6"/>
      <w:sz w:val="16"/>
      <w:szCs w:val="16"/>
      <w:lang w:eastAsia="ru-RU"/>
    </w:rPr>
  </w:style>
  <w:style w:type="paragraph" w:customStyle="1" w:styleId="170">
    <w:name w:val="Основной текст (17)"/>
    <w:basedOn w:val="a2"/>
    <w:link w:val="17Exact"/>
    <w:rsid w:val="00637072"/>
    <w:pPr>
      <w:widowControl w:val="0"/>
      <w:spacing w:after="240" w:line="0" w:lineRule="atLeast"/>
      <w:ind w:firstLine="0"/>
      <w:jc w:val="left"/>
    </w:pPr>
    <w:rPr>
      <w:rFonts w:ascii="Calibri" w:hAnsi="Calibri" w:cs="Calibri"/>
      <w:spacing w:val="-11"/>
      <w:sz w:val="15"/>
      <w:szCs w:val="15"/>
      <w:lang w:eastAsia="ru-RU"/>
    </w:rPr>
  </w:style>
  <w:style w:type="paragraph" w:customStyle="1" w:styleId="180">
    <w:name w:val="Основной текст (18)"/>
    <w:basedOn w:val="a2"/>
    <w:link w:val="18Exact"/>
    <w:rsid w:val="00637072"/>
    <w:pPr>
      <w:widowControl w:val="0"/>
      <w:spacing w:after="240" w:line="0" w:lineRule="atLeast"/>
      <w:ind w:firstLine="0"/>
      <w:jc w:val="left"/>
    </w:pPr>
    <w:rPr>
      <w:rFonts w:ascii="Century Schoolbook" w:eastAsia="Century Schoolbook" w:hAnsi="Century Schoolbook" w:cs="Century Schoolbook"/>
      <w:b/>
      <w:bCs/>
      <w:spacing w:val="-6"/>
      <w:sz w:val="16"/>
      <w:szCs w:val="16"/>
      <w:lang w:eastAsia="ru-RU"/>
    </w:rPr>
  </w:style>
  <w:style w:type="paragraph" w:customStyle="1" w:styleId="190">
    <w:name w:val="Основной текст (19)"/>
    <w:basedOn w:val="a2"/>
    <w:link w:val="19Exact"/>
    <w:rsid w:val="00637072"/>
    <w:pPr>
      <w:widowControl w:val="0"/>
      <w:spacing w:after="0" w:line="144" w:lineRule="exact"/>
      <w:ind w:firstLine="0"/>
      <w:jc w:val="left"/>
    </w:pPr>
    <w:rPr>
      <w:rFonts w:ascii="Impact" w:eastAsia="Impact" w:hAnsi="Impact" w:cs="Impact"/>
      <w:i/>
      <w:iCs/>
      <w:sz w:val="19"/>
      <w:szCs w:val="19"/>
      <w:lang w:eastAsia="ru-RU"/>
    </w:rPr>
  </w:style>
  <w:style w:type="paragraph" w:customStyle="1" w:styleId="201">
    <w:name w:val="Основной текст (20)"/>
    <w:basedOn w:val="a2"/>
    <w:link w:val="20Exact"/>
    <w:rsid w:val="00637072"/>
    <w:pPr>
      <w:widowControl w:val="0"/>
      <w:spacing w:after="0" w:line="134" w:lineRule="exact"/>
      <w:ind w:firstLine="0"/>
      <w:jc w:val="left"/>
    </w:pPr>
    <w:rPr>
      <w:rFonts w:ascii="Calibri" w:hAnsi="Calibri" w:cs="Calibri"/>
      <w:sz w:val="20"/>
      <w:szCs w:val="20"/>
      <w:lang w:val="en-US" w:eastAsia="ru-RU" w:bidi="en-US"/>
    </w:rPr>
  </w:style>
  <w:style w:type="paragraph" w:customStyle="1" w:styleId="3f">
    <w:name w:val="Подпись к таблице (3)"/>
    <w:basedOn w:val="a2"/>
    <w:link w:val="3e"/>
    <w:rsid w:val="00637072"/>
    <w:pPr>
      <w:widowControl w:val="0"/>
      <w:spacing w:after="0" w:line="0" w:lineRule="atLeast"/>
      <w:ind w:firstLine="0"/>
      <w:jc w:val="left"/>
    </w:pPr>
    <w:rPr>
      <w:rFonts w:ascii="Impact" w:eastAsia="Impact" w:hAnsi="Impact" w:cs="Impact"/>
      <w:i/>
      <w:iCs/>
      <w:sz w:val="20"/>
      <w:szCs w:val="20"/>
      <w:lang w:eastAsia="ru-RU"/>
    </w:rPr>
  </w:style>
  <w:style w:type="paragraph" w:customStyle="1" w:styleId="4d">
    <w:name w:val="Подпись к картинке (4)"/>
    <w:basedOn w:val="a2"/>
    <w:link w:val="4Exact"/>
    <w:rsid w:val="00637072"/>
    <w:pPr>
      <w:widowControl w:val="0"/>
      <w:spacing w:after="0" w:line="254" w:lineRule="exact"/>
      <w:ind w:firstLine="0"/>
      <w:jc w:val="center"/>
    </w:pPr>
    <w:rPr>
      <w:rFonts w:ascii="Calibri" w:hAnsi="Calibri" w:cs="Calibri"/>
      <w:spacing w:val="6"/>
      <w:sz w:val="19"/>
      <w:szCs w:val="19"/>
      <w:lang w:eastAsia="ru-RU"/>
    </w:rPr>
  </w:style>
  <w:style w:type="paragraph" w:customStyle="1" w:styleId="54">
    <w:name w:val="Подпись к картинке (5)"/>
    <w:basedOn w:val="a2"/>
    <w:link w:val="5Exact"/>
    <w:rsid w:val="00637072"/>
    <w:pPr>
      <w:widowControl w:val="0"/>
      <w:spacing w:after="0" w:line="0" w:lineRule="atLeast"/>
      <w:ind w:firstLine="0"/>
      <w:jc w:val="left"/>
    </w:pPr>
    <w:rPr>
      <w:rFonts w:eastAsia="Times New Roman"/>
      <w:spacing w:val="-14"/>
      <w:sz w:val="13"/>
      <w:szCs w:val="13"/>
      <w:lang w:eastAsia="ru-RU"/>
    </w:rPr>
  </w:style>
  <w:style w:type="paragraph" w:customStyle="1" w:styleId="1f7">
    <w:name w:val="Заголовок №1"/>
    <w:basedOn w:val="a2"/>
    <w:link w:val="1f6"/>
    <w:rsid w:val="00637072"/>
    <w:pPr>
      <w:widowControl w:val="0"/>
      <w:spacing w:before="1440" w:after="180" w:line="480" w:lineRule="exact"/>
      <w:ind w:firstLine="0"/>
      <w:outlineLvl w:val="0"/>
    </w:pPr>
    <w:rPr>
      <w:rFonts w:ascii="Century Schoolbook" w:eastAsia="Century Schoolbook" w:hAnsi="Century Schoolbook" w:cs="Century Schoolbook"/>
      <w:sz w:val="23"/>
      <w:szCs w:val="23"/>
      <w:lang w:eastAsia="ru-RU"/>
    </w:rPr>
  </w:style>
  <w:style w:type="paragraph" w:customStyle="1" w:styleId="224">
    <w:name w:val="Основной текст (22)"/>
    <w:basedOn w:val="a2"/>
    <w:link w:val="223"/>
    <w:rsid w:val="00637072"/>
    <w:pPr>
      <w:widowControl w:val="0"/>
      <w:spacing w:after="0" w:line="840" w:lineRule="exact"/>
      <w:ind w:firstLine="0"/>
      <w:jc w:val="center"/>
    </w:pPr>
    <w:rPr>
      <w:rFonts w:ascii="Century Schoolbook" w:eastAsia="Century Schoolbook" w:hAnsi="Century Schoolbook" w:cs="Century Schoolbook"/>
      <w:spacing w:val="-10"/>
      <w:sz w:val="16"/>
      <w:szCs w:val="16"/>
      <w:lang w:val="en-US" w:eastAsia="ru-RU" w:bidi="en-US"/>
    </w:rPr>
  </w:style>
  <w:style w:type="paragraph" w:customStyle="1" w:styleId="233">
    <w:name w:val="Основной текст (23)"/>
    <w:basedOn w:val="a2"/>
    <w:link w:val="232"/>
    <w:rsid w:val="00637072"/>
    <w:pPr>
      <w:widowControl w:val="0"/>
      <w:spacing w:after="0" w:line="0" w:lineRule="atLeast"/>
      <w:ind w:firstLine="0"/>
    </w:pPr>
    <w:rPr>
      <w:rFonts w:ascii="Calibri" w:hAnsi="Calibri" w:cs="Calibri"/>
      <w:b/>
      <w:bCs/>
      <w:sz w:val="14"/>
      <w:szCs w:val="14"/>
      <w:lang w:eastAsia="ru-RU"/>
    </w:rPr>
  </w:style>
  <w:style w:type="paragraph" w:customStyle="1" w:styleId="242">
    <w:name w:val="Основной текст (24)"/>
    <w:basedOn w:val="a2"/>
    <w:link w:val="241"/>
    <w:rsid w:val="00637072"/>
    <w:pPr>
      <w:widowControl w:val="0"/>
      <w:spacing w:after="180" w:line="0" w:lineRule="atLeast"/>
      <w:ind w:firstLine="0"/>
      <w:jc w:val="left"/>
    </w:pPr>
    <w:rPr>
      <w:rFonts w:eastAsia="Times New Roman"/>
      <w:sz w:val="13"/>
      <w:szCs w:val="13"/>
      <w:lang w:eastAsia="ru-RU"/>
    </w:rPr>
  </w:style>
  <w:style w:type="paragraph" w:customStyle="1" w:styleId="250">
    <w:name w:val="Основной текст (25)"/>
    <w:basedOn w:val="a2"/>
    <w:link w:val="25Exact"/>
    <w:rsid w:val="00637072"/>
    <w:pPr>
      <w:widowControl w:val="0"/>
      <w:spacing w:before="120" w:after="0" w:line="130" w:lineRule="exact"/>
      <w:ind w:firstLine="0"/>
    </w:pPr>
    <w:rPr>
      <w:rFonts w:eastAsia="Times New Roman"/>
      <w:b/>
      <w:bCs/>
      <w:sz w:val="20"/>
      <w:szCs w:val="20"/>
      <w:lang w:val="en-US" w:eastAsia="ru-RU" w:bidi="en-US"/>
    </w:rPr>
  </w:style>
  <w:style w:type="paragraph" w:customStyle="1" w:styleId="260">
    <w:name w:val="Основной текст (26)"/>
    <w:basedOn w:val="a2"/>
    <w:link w:val="26Exact"/>
    <w:rsid w:val="00637072"/>
    <w:pPr>
      <w:widowControl w:val="0"/>
      <w:spacing w:before="120" w:line="0" w:lineRule="atLeast"/>
      <w:ind w:firstLine="0"/>
    </w:pPr>
    <w:rPr>
      <w:rFonts w:ascii="Franklin Gothic Heavy" w:eastAsia="Franklin Gothic Heavy" w:hAnsi="Franklin Gothic Heavy" w:cs="Franklin Gothic Heavy"/>
      <w:spacing w:val="-13"/>
      <w:sz w:val="13"/>
      <w:szCs w:val="13"/>
      <w:lang w:val="en-US" w:eastAsia="ru-RU" w:bidi="en-US"/>
    </w:rPr>
  </w:style>
  <w:style w:type="paragraph" w:customStyle="1" w:styleId="270">
    <w:name w:val="Основной текст (27)"/>
    <w:basedOn w:val="a2"/>
    <w:link w:val="27Exact"/>
    <w:rsid w:val="00637072"/>
    <w:pPr>
      <w:widowControl w:val="0"/>
      <w:spacing w:after="0" w:line="163" w:lineRule="exact"/>
      <w:ind w:firstLine="0"/>
    </w:pPr>
    <w:rPr>
      <w:rFonts w:ascii="Franklin Gothic Heavy" w:eastAsia="Franklin Gothic Heavy" w:hAnsi="Franklin Gothic Heavy" w:cs="Franklin Gothic Heavy"/>
      <w:spacing w:val="-17"/>
      <w:sz w:val="13"/>
      <w:szCs w:val="13"/>
      <w:lang w:val="en-US" w:eastAsia="ru-RU" w:bidi="en-US"/>
    </w:rPr>
  </w:style>
  <w:style w:type="paragraph" w:customStyle="1" w:styleId="280">
    <w:name w:val="Основной текст (28)"/>
    <w:basedOn w:val="a2"/>
    <w:link w:val="28Exact"/>
    <w:rsid w:val="00637072"/>
    <w:pPr>
      <w:widowControl w:val="0"/>
      <w:spacing w:after="0" w:line="115" w:lineRule="exact"/>
      <w:ind w:firstLine="0"/>
    </w:pPr>
    <w:rPr>
      <w:rFonts w:eastAsia="Times New Roman"/>
      <w:spacing w:val="-13"/>
      <w:sz w:val="9"/>
      <w:szCs w:val="9"/>
      <w:lang w:val="en-US" w:eastAsia="ru-RU" w:bidi="en-US"/>
    </w:rPr>
  </w:style>
  <w:style w:type="paragraph" w:customStyle="1" w:styleId="290">
    <w:name w:val="Основной текст (29)"/>
    <w:basedOn w:val="a2"/>
    <w:link w:val="29Exact"/>
    <w:rsid w:val="00637072"/>
    <w:pPr>
      <w:widowControl w:val="0"/>
      <w:spacing w:after="0" w:line="0" w:lineRule="atLeast"/>
      <w:ind w:firstLine="0"/>
      <w:jc w:val="left"/>
    </w:pPr>
    <w:rPr>
      <w:rFonts w:ascii="Franklin Gothic Heavy" w:eastAsia="Franklin Gothic Heavy" w:hAnsi="Franklin Gothic Heavy" w:cs="Franklin Gothic Heavy"/>
      <w:spacing w:val="-9"/>
      <w:w w:val="150"/>
      <w:sz w:val="12"/>
      <w:szCs w:val="12"/>
      <w:lang w:val="en-US" w:eastAsia="ru-RU" w:bidi="en-US"/>
    </w:rPr>
  </w:style>
  <w:style w:type="paragraph" w:customStyle="1" w:styleId="57">
    <w:name w:val="Подпись к таблице (5)"/>
    <w:basedOn w:val="a2"/>
    <w:link w:val="56"/>
    <w:rsid w:val="00637072"/>
    <w:pPr>
      <w:widowControl w:val="0"/>
      <w:spacing w:after="0" w:line="110" w:lineRule="exact"/>
      <w:ind w:firstLine="0"/>
      <w:jc w:val="left"/>
    </w:pPr>
    <w:rPr>
      <w:rFonts w:eastAsia="Times New Roman"/>
      <w:i/>
      <w:iCs/>
      <w:sz w:val="20"/>
      <w:szCs w:val="20"/>
      <w:lang w:eastAsia="ru-RU"/>
    </w:rPr>
  </w:style>
  <w:style w:type="paragraph" w:customStyle="1" w:styleId="68">
    <w:name w:val="Подпись к таблице (6)"/>
    <w:basedOn w:val="a2"/>
    <w:link w:val="67"/>
    <w:rsid w:val="00637072"/>
    <w:pPr>
      <w:widowControl w:val="0"/>
      <w:spacing w:after="0" w:line="110" w:lineRule="exact"/>
      <w:ind w:firstLine="0"/>
      <w:jc w:val="left"/>
    </w:pPr>
    <w:rPr>
      <w:rFonts w:eastAsia="Times New Roman"/>
      <w:b/>
      <w:bCs/>
      <w:sz w:val="20"/>
      <w:szCs w:val="20"/>
      <w:lang w:eastAsia="ru-RU"/>
    </w:rPr>
  </w:style>
  <w:style w:type="paragraph" w:customStyle="1" w:styleId="313">
    <w:name w:val="Основной текст (31)"/>
    <w:basedOn w:val="a2"/>
    <w:link w:val="31Exact"/>
    <w:rsid w:val="00637072"/>
    <w:pPr>
      <w:widowControl w:val="0"/>
      <w:spacing w:after="0" w:line="96" w:lineRule="exact"/>
      <w:ind w:firstLine="0"/>
      <w:jc w:val="left"/>
    </w:pPr>
    <w:rPr>
      <w:rFonts w:ascii="Franklin Gothic Heavy" w:eastAsia="Franklin Gothic Heavy" w:hAnsi="Franklin Gothic Heavy" w:cs="Franklin Gothic Heavy"/>
      <w:sz w:val="16"/>
      <w:szCs w:val="16"/>
      <w:lang w:eastAsia="ru-RU"/>
    </w:rPr>
  </w:style>
  <w:style w:type="paragraph" w:customStyle="1" w:styleId="320">
    <w:name w:val="Основной текст (32)"/>
    <w:basedOn w:val="a2"/>
    <w:link w:val="32Exact"/>
    <w:rsid w:val="00637072"/>
    <w:pPr>
      <w:widowControl w:val="0"/>
      <w:spacing w:after="0" w:line="96" w:lineRule="exact"/>
      <w:ind w:firstLine="0"/>
      <w:jc w:val="left"/>
    </w:pPr>
    <w:rPr>
      <w:rFonts w:ascii="Century Schoolbook" w:eastAsia="Century Schoolbook" w:hAnsi="Century Schoolbook" w:cs="Century Schoolbook"/>
      <w:b/>
      <w:bCs/>
      <w:spacing w:val="-1"/>
      <w:sz w:val="15"/>
      <w:szCs w:val="15"/>
      <w:lang w:val="en-US" w:eastAsia="ru-RU" w:bidi="en-US"/>
    </w:rPr>
  </w:style>
  <w:style w:type="paragraph" w:customStyle="1" w:styleId="330">
    <w:name w:val="Основной текст (33)"/>
    <w:basedOn w:val="a2"/>
    <w:link w:val="33Exact"/>
    <w:rsid w:val="00637072"/>
    <w:pPr>
      <w:widowControl w:val="0"/>
      <w:spacing w:line="96" w:lineRule="exact"/>
      <w:ind w:firstLine="0"/>
      <w:jc w:val="left"/>
    </w:pPr>
    <w:rPr>
      <w:rFonts w:ascii="Century Schoolbook" w:eastAsia="Century Schoolbook" w:hAnsi="Century Schoolbook" w:cs="Century Schoolbook"/>
      <w:b/>
      <w:bCs/>
      <w:sz w:val="17"/>
      <w:szCs w:val="17"/>
      <w:lang w:val="en-US" w:eastAsia="ru-RU" w:bidi="en-US"/>
    </w:rPr>
  </w:style>
  <w:style w:type="paragraph" w:customStyle="1" w:styleId="340">
    <w:name w:val="Основной текст (34)"/>
    <w:basedOn w:val="a2"/>
    <w:link w:val="34Exact"/>
    <w:rsid w:val="00637072"/>
    <w:pPr>
      <w:widowControl w:val="0"/>
      <w:spacing w:before="120" w:after="0" w:line="0" w:lineRule="atLeast"/>
      <w:ind w:firstLine="0"/>
      <w:jc w:val="left"/>
    </w:pPr>
    <w:rPr>
      <w:rFonts w:ascii="Calibri" w:hAnsi="Calibri" w:cs="Calibri"/>
      <w:b/>
      <w:bCs/>
      <w:sz w:val="18"/>
      <w:szCs w:val="18"/>
      <w:lang w:eastAsia="ru-RU"/>
    </w:rPr>
  </w:style>
  <w:style w:type="paragraph" w:customStyle="1" w:styleId="350">
    <w:name w:val="Основной текст (35)"/>
    <w:basedOn w:val="a2"/>
    <w:link w:val="35Exact"/>
    <w:rsid w:val="00637072"/>
    <w:pPr>
      <w:widowControl w:val="0"/>
      <w:spacing w:after="300" w:line="0" w:lineRule="atLeast"/>
      <w:ind w:firstLine="0"/>
      <w:jc w:val="left"/>
    </w:pPr>
    <w:rPr>
      <w:rFonts w:ascii="Calibri" w:hAnsi="Calibri" w:cs="Calibri"/>
      <w:sz w:val="15"/>
      <w:szCs w:val="15"/>
      <w:lang w:eastAsia="ru-RU"/>
    </w:rPr>
  </w:style>
  <w:style w:type="paragraph" w:customStyle="1" w:styleId="360">
    <w:name w:val="Основной текст (36)"/>
    <w:basedOn w:val="a2"/>
    <w:link w:val="36Exact"/>
    <w:rsid w:val="00637072"/>
    <w:pPr>
      <w:widowControl w:val="0"/>
      <w:spacing w:before="300" w:after="0" w:line="82" w:lineRule="exact"/>
      <w:ind w:firstLine="0"/>
      <w:jc w:val="left"/>
    </w:pPr>
    <w:rPr>
      <w:rFonts w:ascii="Century Schoolbook" w:eastAsia="Century Schoolbook" w:hAnsi="Century Schoolbook" w:cs="Century Schoolbook"/>
      <w:i/>
      <w:iCs/>
      <w:sz w:val="11"/>
      <w:szCs w:val="11"/>
      <w:lang w:eastAsia="ru-RU"/>
    </w:rPr>
  </w:style>
  <w:style w:type="paragraph" w:customStyle="1" w:styleId="370">
    <w:name w:val="Основной текст (37)"/>
    <w:basedOn w:val="a2"/>
    <w:link w:val="37Exact"/>
    <w:rsid w:val="00637072"/>
    <w:pPr>
      <w:widowControl w:val="0"/>
      <w:spacing w:after="0" w:line="0" w:lineRule="atLeast"/>
      <w:ind w:firstLine="0"/>
      <w:jc w:val="right"/>
    </w:pPr>
    <w:rPr>
      <w:rFonts w:ascii="Century Schoolbook" w:eastAsia="Century Schoolbook" w:hAnsi="Century Schoolbook" w:cs="Century Schoolbook"/>
      <w:sz w:val="20"/>
      <w:szCs w:val="20"/>
      <w:lang w:val="en-US" w:eastAsia="ru-RU" w:bidi="en-US"/>
    </w:rPr>
  </w:style>
  <w:style w:type="paragraph" w:customStyle="1" w:styleId="380">
    <w:name w:val="Основной текст (38)"/>
    <w:basedOn w:val="a2"/>
    <w:link w:val="38Exact"/>
    <w:rsid w:val="00637072"/>
    <w:pPr>
      <w:widowControl w:val="0"/>
      <w:spacing w:before="300" w:after="0" w:line="0" w:lineRule="atLeast"/>
      <w:ind w:firstLine="0"/>
      <w:jc w:val="right"/>
    </w:pPr>
    <w:rPr>
      <w:rFonts w:ascii="Century Schoolbook" w:eastAsia="Century Schoolbook" w:hAnsi="Century Schoolbook" w:cs="Century Schoolbook"/>
      <w:sz w:val="20"/>
      <w:szCs w:val="20"/>
      <w:lang w:val="en-US" w:eastAsia="ru-RU" w:bidi="en-US"/>
    </w:rPr>
  </w:style>
  <w:style w:type="paragraph" w:customStyle="1" w:styleId="390">
    <w:name w:val="Основной текст (39)"/>
    <w:basedOn w:val="a2"/>
    <w:link w:val="39Exact"/>
    <w:rsid w:val="00637072"/>
    <w:pPr>
      <w:widowControl w:val="0"/>
      <w:spacing w:before="60" w:after="0" w:line="0" w:lineRule="atLeast"/>
      <w:ind w:firstLine="0"/>
      <w:jc w:val="right"/>
    </w:pPr>
    <w:rPr>
      <w:rFonts w:eastAsia="Times New Roman"/>
      <w:sz w:val="20"/>
      <w:szCs w:val="20"/>
      <w:lang w:val="en-US" w:eastAsia="ru-RU" w:bidi="en-US"/>
    </w:rPr>
  </w:style>
  <w:style w:type="paragraph" w:customStyle="1" w:styleId="3f3">
    <w:name w:val="Заголовок №3"/>
    <w:basedOn w:val="a2"/>
    <w:link w:val="3f2"/>
    <w:rsid w:val="00637072"/>
    <w:pPr>
      <w:widowControl w:val="0"/>
      <w:spacing w:before="240" w:line="283" w:lineRule="exact"/>
      <w:ind w:firstLine="0"/>
      <w:jc w:val="left"/>
      <w:outlineLvl w:val="2"/>
    </w:pPr>
    <w:rPr>
      <w:rFonts w:ascii="Century Schoolbook" w:eastAsia="Century Schoolbook" w:hAnsi="Century Schoolbook" w:cs="Century Schoolbook"/>
      <w:sz w:val="18"/>
      <w:szCs w:val="18"/>
      <w:lang w:eastAsia="ru-RU"/>
    </w:rPr>
  </w:style>
  <w:style w:type="character" w:customStyle="1" w:styleId="77">
    <w:name w:val="Основной текст + 77"/>
    <w:aliases w:val="5 pt46"/>
    <w:uiPriority w:val="99"/>
    <w:rsid w:val="007A563A"/>
    <w:rPr>
      <w:rFonts w:ascii="Times New Roman" w:hAnsi="Times New Roman" w:cs="Times New Roman"/>
      <w:sz w:val="15"/>
      <w:szCs w:val="15"/>
      <w:u w:val="none"/>
    </w:rPr>
  </w:style>
  <w:style w:type="character" w:customStyle="1" w:styleId="76">
    <w:name w:val="Основной текст + 76"/>
    <w:aliases w:val="5 pt45,Полужирный17"/>
    <w:uiPriority w:val="99"/>
    <w:rsid w:val="007A563A"/>
    <w:rPr>
      <w:rFonts w:ascii="Times New Roman" w:hAnsi="Times New Roman" w:cs="Times New Roman"/>
      <w:b/>
      <w:bCs/>
      <w:sz w:val="15"/>
      <w:szCs w:val="15"/>
      <w:u w:val="none"/>
    </w:rPr>
  </w:style>
  <w:style w:type="character" w:customStyle="1" w:styleId="9pt13">
    <w:name w:val="Основной текст + 9 pt13"/>
    <w:uiPriority w:val="99"/>
    <w:rsid w:val="007A563A"/>
    <w:rPr>
      <w:rFonts w:ascii="Times New Roman" w:hAnsi="Times New Roman" w:cs="Times New Roman"/>
      <w:sz w:val="18"/>
      <w:szCs w:val="18"/>
      <w:u w:val="none"/>
    </w:rPr>
  </w:style>
  <w:style w:type="character" w:customStyle="1" w:styleId="4pt1">
    <w:name w:val="Основной текст + 4 pt1"/>
    <w:aliases w:val="Курсив21"/>
    <w:uiPriority w:val="99"/>
    <w:rsid w:val="007A563A"/>
    <w:rPr>
      <w:rFonts w:ascii="Times New Roman" w:hAnsi="Times New Roman" w:cs="Times New Roman"/>
      <w:i/>
      <w:iCs/>
      <w:sz w:val="8"/>
      <w:szCs w:val="8"/>
      <w:u w:val="none"/>
    </w:rPr>
  </w:style>
  <w:style w:type="character" w:customStyle="1" w:styleId="PalatinoLinotype">
    <w:name w:val="Основной текст + Palatino Linotype"/>
    <w:aliases w:val="7 pt2,Интервал 0 pt8"/>
    <w:uiPriority w:val="99"/>
    <w:rsid w:val="007A563A"/>
    <w:rPr>
      <w:rFonts w:ascii="Palatino Linotype" w:hAnsi="Palatino Linotype" w:cs="Palatino Linotype"/>
      <w:spacing w:val="10"/>
      <w:sz w:val="14"/>
      <w:szCs w:val="14"/>
      <w:u w:val="none"/>
    </w:rPr>
  </w:style>
  <w:style w:type="character" w:customStyle="1" w:styleId="Corbel2">
    <w:name w:val="Основной текст + Corbel2"/>
    <w:aliases w:val="4 pt3"/>
    <w:uiPriority w:val="99"/>
    <w:rsid w:val="007A563A"/>
    <w:rPr>
      <w:rFonts w:ascii="Corbel" w:hAnsi="Corbel" w:cs="Corbel"/>
      <w:sz w:val="8"/>
      <w:szCs w:val="8"/>
      <w:u w:val="none"/>
    </w:rPr>
  </w:style>
  <w:style w:type="character" w:customStyle="1" w:styleId="6pt1">
    <w:name w:val="Основной текст + 6 pt1"/>
    <w:uiPriority w:val="99"/>
    <w:rsid w:val="007A563A"/>
    <w:rPr>
      <w:rFonts w:ascii="Times New Roman" w:hAnsi="Times New Roman" w:cs="Times New Roman"/>
      <w:sz w:val="12"/>
      <w:szCs w:val="12"/>
      <w:u w:val="none"/>
    </w:rPr>
  </w:style>
  <w:style w:type="character" w:customStyle="1" w:styleId="ArialUnicodeMS1">
    <w:name w:val="Основной текст + Arial Unicode MS1"/>
    <w:aliases w:val="91,5 pt44"/>
    <w:uiPriority w:val="99"/>
    <w:rsid w:val="007A563A"/>
    <w:rPr>
      <w:rFonts w:ascii="Arial Unicode MS" w:eastAsia="Arial Unicode MS" w:hAnsi="Times New Roman" w:cs="Arial Unicode MS"/>
      <w:sz w:val="19"/>
      <w:szCs w:val="19"/>
      <w:u w:val="none"/>
    </w:rPr>
  </w:style>
  <w:style w:type="character" w:customStyle="1" w:styleId="58">
    <w:name w:val="Заголовок №5_"/>
    <w:basedOn w:val="a3"/>
    <w:link w:val="59"/>
    <w:uiPriority w:val="99"/>
    <w:locked/>
    <w:rsid w:val="00FE07A5"/>
    <w:rPr>
      <w:rFonts w:ascii="Times New Roman" w:hAnsi="Times New Roman"/>
      <w:b/>
      <w:bCs/>
      <w:sz w:val="26"/>
      <w:szCs w:val="26"/>
    </w:rPr>
  </w:style>
  <w:style w:type="paragraph" w:customStyle="1" w:styleId="59">
    <w:name w:val="Заголовок №5"/>
    <w:basedOn w:val="a2"/>
    <w:link w:val="58"/>
    <w:uiPriority w:val="99"/>
    <w:rsid w:val="00FE07A5"/>
    <w:pPr>
      <w:widowControl w:val="0"/>
      <w:spacing w:before="660" w:after="0" w:line="322" w:lineRule="exact"/>
      <w:ind w:firstLine="0"/>
      <w:outlineLvl w:val="4"/>
    </w:pPr>
    <w:rPr>
      <w:b/>
      <w:bCs/>
      <w:sz w:val="26"/>
      <w:szCs w:val="26"/>
      <w:lang w:eastAsia="ru-RU"/>
    </w:rPr>
  </w:style>
  <w:style w:type="character" w:customStyle="1" w:styleId="75">
    <w:name w:val="Основной текст + 75"/>
    <w:aliases w:val="5 pt43"/>
    <w:uiPriority w:val="99"/>
    <w:rsid w:val="0058051C"/>
    <w:rPr>
      <w:rFonts w:ascii="Times New Roman" w:hAnsi="Times New Roman" w:cs="Times New Roman"/>
      <w:sz w:val="15"/>
      <w:szCs w:val="15"/>
      <w:u w:val="none"/>
    </w:rPr>
  </w:style>
  <w:style w:type="character" w:customStyle="1" w:styleId="9pt12">
    <w:name w:val="Основной текст + 9 pt12"/>
    <w:uiPriority w:val="99"/>
    <w:rsid w:val="00B17B61"/>
    <w:rPr>
      <w:rFonts w:ascii="Times New Roman" w:hAnsi="Times New Roman" w:cs="Times New Roman"/>
      <w:sz w:val="18"/>
      <w:szCs w:val="18"/>
      <w:u w:val="none"/>
    </w:rPr>
  </w:style>
  <w:style w:type="character" w:customStyle="1" w:styleId="9pt10">
    <w:name w:val="Основной текст + 9 pt10"/>
    <w:aliases w:val="Полужирный15,Интервал 0 pt4"/>
    <w:uiPriority w:val="99"/>
    <w:rsid w:val="00B17B61"/>
    <w:rPr>
      <w:rFonts w:ascii="Times New Roman" w:hAnsi="Times New Roman" w:cs="Times New Roman"/>
      <w:b/>
      <w:bCs/>
      <w:sz w:val="18"/>
      <w:szCs w:val="18"/>
      <w:u w:val="none"/>
    </w:rPr>
  </w:style>
  <w:style w:type="character" w:customStyle="1" w:styleId="87">
    <w:name w:val="Основной текст + 87"/>
    <w:aliases w:val="5 pt33,Полужирный14"/>
    <w:uiPriority w:val="99"/>
    <w:rsid w:val="00715117"/>
    <w:rPr>
      <w:rFonts w:ascii="Times New Roman" w:hAnsi="Times New Roman" w:cs="Times New Roman"/>
      <w:b/>
      <w:bCs/>
      <w:sz w:val="17"/>
      <w:szCs w:val="17"/>
      <w:u w:val="none"/>
    </w:rPr>
  </w:style>
  <w:style w:type="character" w:customStyle="1" w:styleId="FranklinGothicHeavy2">
    <w:name w:val="Основной текст + Franklin Gothic Heavy2"/>
    <w:aliases w:val="72,5 pt32"/>
    <w:uiPriority w:val="99"/>
    <w:rsid w:val="00990D4E"/>
    <w:rPr>
      <w:rFonts w:ascii="Franklin Gothic Heavy" w:hAnsi="Franklin Gothic Heavy" w:cs="Franklin Gothic Heavy"/>
      <w:sz w:val="15"/>
      <w:szCs w:val="15"/>
      <w:u w:val="none"/>
    </w:rPr>
  </w:style>
  <w:style w:type="character" w:customStyle="1" w:styleId="FranklinGothicHeavy1">
    <w:name w:val="Основной текст + Franklin Gothic Heavy1"/>
    <w:aliases w:val="5 pt31"/>
    <w:uiPriority w:val="99"/>
    <w:rsid w:val="006A5A1E"/>
    <w:rPr>
      <w:rFonts w:ascii="Franklin Gothic Heavy" w:hAnsi="Franklin Gothic Heavy" w:cs="Franklin Gothic Heavy"/>
      <w:sz w:val="10"/>
      <w:szCs w:val="10"/>
      <w:u w:val="none"/>
    </w:rPr>
  </w:style>
  <w:style w:type="character" w:customStyle="1" w:styleId="9pt5">
    <w:name w:val="Основной текст + 9 pt5"/>
    <w:aliases w:val="Полужирный10"/>
    <w:uiPriority w:val="99"/>
    <w:rsid w:val="00A53BBA"/>
    <w:rPr>
      <w:rFonts w:ascii="Times New Roman" w:hAnsi="Times New Roman" w:cs="Times New Roman"/>
      <w:b/>
      <w:bCs/>
      <w:sz w:val="18"/>
      <w:szCs w:val="18"/>
      <w:u w:val="none"/>
    </w:rPr>
  </w:style>
  <w:style w:type="character" w:customStyle="1" w:styleId="9pt4">
    <w:name w:val="Основной текст + 9 pt4"/>
    <w:uiPriority w:val="99"/>
    <w:rsid w:val="00A53BBA"/>
    <w:rPr>
      <w:rFonts w:ascii="Times New Roman" w:hAnsi="Times New Roman" w:cs="Times New Roman"/>
      <w:sz w:val="18"/>
      <w:szCs w:val="18"/>
      <w:u w:val="none"/>
    </w:rPr>
  </w:style>
  <w:style w:type="character" w:customStyle="1" w:styleId="3f4">
    <w:name w:val="Подпись к таблице3"/>
    <w:basedOn w:val="afffff8"/>
    <w:uiPriority w:val="99"/>
    <w:rsid w:val="00A53BBA"/>
    <w:rPr>
      <w:rFonts w:ascii="Times New Roman" w:hAnsi="Times New Roman" w:cs="Times New Roman"/>
      <w:b/>
      <w:bCs/>
      <w:sz w:val="22"/>
      <w:szCs w:val="22"/>
      <w:u w:val="none"/>
    </w:rPr>
  </w:style>
  <w:style w:type="character" w:customStyle="1" w:styleId="710">
    <w:name w:val="Основной текст + 71"/>
    <w:aliases w:val="5 pt9,Полужирный8"/>
    <w:uiPriority w:val="99"/>
    <w:rsid w:val="00A53BBA"/>
    <w:rPr>
      <w:rFonts w:ascii="Times New Roman" w:hAnsi="Times New Roman" w:cs="Times New Roman"/>
      <w:b/>
      <w:bCs/>
      <w:sz w:val="15"/>
      <w:szCs w:val="15"/>
      <w:u w:val="none"/>
    </w:rPr>
  </w:style>
  <w:style w:type="character" w:customStyle="1" w:styleId="820">
    <w:name w:val="Основной текст + 82"/>
    <w:aliases w:val="5 pt8,Полужирный7"/>
    <w:uiPriority w:val="99"/>
    <w:rsid w:val="00A53BBA"/>
    <w:rPr>
      <w:rFonts w:ascii="Times New Roman" w:hAnsi="Times New Roman" w:cs="Times New Roman"/>
      <w:b/>
      <w:bCs/>
      <w:sz w:val="17"/>
      <w:szCs w:val="17"/>
      <w:u w:val="none"/>
    </w:rPr>
  </w:style>
  <w:style w:type="character" w:customStyle="1" w:styleId="11pt1">
    <w:name w:val="Основной текст + 11 pt1"/>
    <w:aliases w:val="Полужирный2"/>
    <w:uiPriority w:val="99"/>
    <w:rsid w:val="00285A54"/>
    <w:rPr>
      <w:rFonts w:ascii="Times New Roman" w:hAnsi="Times New Roman" w:cs="Times New Roman"/>
      <w:b/>
      <w:bCs/>
      <w:sz w:val="22"/>
      <w:szCs w:val="22"/>
      <w:u w:val="none"/>
    </w:rPr>
  </w:style>
  <w:style w:type="character" w:customStyle="1" w:styleId="Calibri">
    <w:name w:val="Основной текст + Calibri"/>
    <w:aliases w:val="Полужирный1"/>
    <w:uiPriority w:val="99"/>
    <w:rsid w:val="00285A54"/>
    <w:rPr>
      <w:rFonts w:ascii="Calibri" w:hAnsi="Calibri" w:cs="Calibri"/>
      <w:b/>
      <w:bCs/>
      <w:sz w:val="26"/>
      <w:szCs w:val="26"/>
      <w:u w:val="none"/>
    </w:rPr>
  </w:style>
  <w:style w:type="character" w:customStyle="1" w:styleId="FranklinGothicDemi1">
    <w:name w:val="Основной текст + Franklin Gothic Demi1"/>
    <w:aliases w:val="15 pt1,Курсив3"/>
    <w:uiPriority w:val="99"/>
    <w:rsid w:val="00285A54"/>
    <w:rPr>
      <w:rFonts w:ascii="Franklin Gothic Demi" w:hAnsi="Franklin Gothic Demi" w:cs="Franklin Gothic Demi"/>
      <w:i/>
      <w:iCs/>
      <w:sz w:val="30"/>
      <w:szCs w:val="30"/>
      <w:u w:val="none"/>
    </w:rPr>
  </w:style>
  <w:style w:type="character" w:customStyle="1" w:styleId="6a">
    <w:name w:val="Заголовок №6_"/>
    <w:basedOn w:val="a3"/>
    <w:link w:val="6b"/>
    <w:uiPriority w:val="99"/>
    <w:locked/>
    <w:rsid w:val="008328C1"/>
    <w:rPr>
      <w:rFonts w:ascii="Times New Roman" w:hAnsi="Times New Roman"/>
      <w:b/>
      <w:bCs/>
      <w:sz w:val="26"/>
      <w:szCs w:val="26"/>
    </w:rPr>
  </w:style>
  <w:style w:type="paragraph" w:customStyle="1" w:styleId="6b">
    <w:name w:val="Заголовок №6"/>
    <w:basedOn w:val="a2"/>
    <w:link w:val="6a"/>
    <w:uiPriority w:val="99"/>
    <w:rsid w:val="008328C1"/>
    <w:pPr>
      <w:widowControl w:val="0"/>
      <w:spacing w:after="0" w:line="317" w:lineRule="exact"/>
      <w:ind w:firstLine="0"/>
      <w:outlineLvl w:val="5"/>
    </w:pPr>
    <w:rPr>
      <w:b/>
      <w:bCs/>
      <w:sz w:val="26"/>
      <w:szCs w:val="26"/>
      <w:lang w:eastAsia="ru-RU"/>
    </w:rPr>
  </w:style>
  <w:style w:type="character" w:customStyle="1" w:styleId="1f8">
    <w:name w:val="Основной текст + Полужирный1"/>
    <w:aliases w:val="Малые прописные1"/>
    <w:uiPriority w:val="99"/>
    <w:rsid w:val="00E73E1D"/>
    <w:rPr>
      <w:rFonts w:ascii="Times New Roman" w:hAnsi="Times New Roman" w:cs="Times New Roman"/>
      <w:b/>
      <w:bCs/>
      <w:smallCaps/>
      <w:sz w:val="26"/>
      <w:szCs w:val="26"/>
      <w:u w:val="none"/>
      <w:lang w:val="en-US" w:eastAsia="en-US"/>
    </w:rPr>
  </w:style>
  <w:style w:type="character" w:customStyle="1" w:styleId="2fb">
    <w:name w:val="Подпись к таблице2"/>
    <w:basedOn w:val="afffff8"/>
    <w:uiPriority w:val="99"/>
    <w:rsid w:val="00E73E1D"/>
    <w:rPr>
      <w:rFonts w:ascii="Times New Roman" w:hAnsi="Times New Roman" w:cs="Times New Roman"/>
      <w:b/>
      <w:bCs/>
      <w:sz w:val="22"/>
      <w:szCs w:val="22"/>
      <w:u w:val="single"/>
    </w:rPr>
  </w:style>
  <w:style w:type="paragraph" w:customStyle="1" w:styleId="afffffff1">
    <w:name w:val="заглав"/>
    <w:basedOn w:val="ConsPlusTitle"/>
    <w:qFormat/>
    <w:rsid w:val="00F475F4"/>
    <w:pPr>
      <w:widowControl/>
      <w:spacing w:after="240" w:line="276" w:lineRule="auto"/>
      <w:jc w:val="center"/>
    </w:pPr>
    <w:rPr>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lsdException w:name="caption" w:semiHidden="0" w:uiPriority="0" w:unhideWhenUsed="0"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Normal (Web)" w:uiPriority="0" w:qFormat="1"/>
    <w:lsdException w:name="HTML Address" w:uiPriority="0"/>
    <w:lsdException w:name="HTML Definition"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2">
    <w:name w:val="Normal"/>
    <w:qFormat/>
    <w:rsid w:val="001316BD"/>
    <w:pPr>
      <w:spacing w:after="120" w:line="276" w:lineRule="auto"/>
      <w:ind w:firstLine="567"/>
      <w:jc w:val="both"/>
    </w:pPr>
    <w:rPr>
      <w:rFonts w:ascii="Times New Roman" w:hAnsi="Times New Roman"/>
      <w:sz w:val="24"/>
      <w:szCs w:val="22"/>
      <w:lang w:eastAsia="en-US"/>
    </w:rPr>
  </w:style>
  <w:style w:type="paragraph" w:styleId="11">
    <w:name w:val="heading 1"/>
    <w:aliases w:val="Знак5"/>
    <w:basedOn w:val="a2"/>
    <w:next w:val="a2"/>
    <w:link w:val="12"/>
    <w:qFormat/>
    <w:rsid w:val="00EB0BB8"/>
    <w:pPr>
      <w:keepNext/>
      <w:keepLines/>
      <w:spacing w:before="480" w:after="0"/>
      <w:outlineLvl w:val="0"/>
    </w:pPr>
    <w:rPr>
      <w:rFonts w:eastAsia="Times New Roman"/>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2"/>
    <w:next w:val="a2"/>
    <w:link w:val="20"/>
    <w:qFormat/>
    <w:rsid w:val="00855460"/>
    <w:pPr>
      <w:keepNext/>
      <w:keepLines/>
      <w:spacing w:before="200"/>
      <w:ind w:firstLine="0"/>
      <w:jc w:val="center"/>
      <w:outlineLvl w:val="1"/>
    </w:pPr>
    <w:rPr>
      <w:rFonts w:eastAsia="Times New Roman"/>
      <w:b/>
      <w:bCs/>
      <w:caps/>
      <w:szCs w:val="26"/>
    </w:rPr>
  </w:style>
  <w:style w:type="paragraph" w:styleId="3">
    <w:name w:val="heading 3"/>
    <w:aliases w:val="Знак Знак,Знак Знак Знак"/>
    <w:next w:val="a2"/>
    <w:link w:val="30"/>
    <w:qFormat/>
    <w:rsid w:val="005B1069"/>
    <w:pPr>
      <w:keepNext/>
      <w:keepLines/>
      <w:spacing w:after="240"/>
      <w:jc w:val="center"/>
      <w:outlineLvl w:val="2"/>
    </w:pPr>
    <w:rPr>
      <w:rFonts w:ascii="Times New Roman" w:eastAsia="Times New Roman" w:hAnsi="Times New Roman"/>
      <w:bCs/>
      <w:i/>
      <w:sz w:val="28"/>
      <w:szCs w:val="24"/>
    </w:rPr>
  </w:style>
  <w:style w:type="paragraph" w:styleId="4">
    <w:name w:val="heading 4"/>
    <w:basedOn w:val="a2"/>
    <w:next w:val="a2"/>
    <w:link w:val="40"/>
    <w:qFormat/>
    <w:rsid w:val="00B53E60"/>
    <w:pPr>
      <w:keepNext/>
      <w:keepLines/>
      <w:spacing w:before="200"/>
      <w:jc w:val="center"/>
      <w:outlineLvl w:val="3"/>
    </w:pPr>
    <w:rPr>
      <w:rFonts w:eastAsia="Times New Roman"/>
      <w:b/>
      <w:iCs/>
      <w:szCs w:val="24"/>
      <w:lang w:eastAsia="ru-RU"/>
    </w:rPr>
  </w:style>
  <w:style w:type="paragraph" w:styleId="5">
    <w:name w:val="heading 5"/>
    <w:basedOn w:val="a2"/>
    <w:next w:val="a2"/>
    <w:link w:val="50"/>
    <w:qFormat/>
    <w:rsid w:val="00E215C1"/>
    <w:pPr>
      <w:keepNext/>
      <w:keepLines/>
      <w:spacing w:before="120"/>
      <w:ind w:firstLine="0"/>
      <w:jc w:val="left"/>
      <w:outlineLvl w:val="4"/>
    </w:pPr>
    <w:rPr>
      <w:rFonts w:eastAsia="Times New Roman"/>
      <w:b/>
      <w:szCs w:val="24"/>
      <w:lang w:eastAsia="ru-RU"/>
    </w:rPr>
  </w:style>
  <w:style w:type="paragraph" w:styleId="6">
    <w:name w:val="heading 6"/>
    <w:basedOn w:val="a2"/>
    <w:next w:val="a2"/>
    <w:link w:val="60"/>
    <w:qFormat/>
    <w:rsid w:val="005B1069"/>
    <w:pPr>
      <w:keepNext/>
      <w:spacing w:after="0" w:line="360" w:lineRule="auto"/>
      <w:ind w:firstLine="709"/>
      <w:jc w:val="center"/>
      <w:outlineLvl w:val="5"/>
    </w:pPr>
    <w:rPr>
      <w:rFonts w:eastAsia="Times New Roman"/>
      <w:bCs/>
      <w:i/>
      <w:iCs/>
      <w:szCs w:val="24"/>
      <w:lang w:eastAsia="ru-RU"/>
    </w:rPr>
  </w:style>
  <w:style w:type="paragraph" w:styleId="7">
    <w:name w:val="heading 7"/>
    <w:basedOn w:val="a2"/>
    <w:next w:val="a2"/>
    <w:link w:val="70"/>
    <w:qFormat/>
    <w:rsid w:val="005B1069"/>
    <w:pPr>
      <w:keepNext/>
      <w:spacing w:after="0" w:line="240" w:lineRule="auto"/>
      <w:ind w:firstLine="0"/>
      <w:outlineLvl w:val="6"/>
    </w:pPr>
    <w:rPr>
      <w:rFonts w:eastAsia="Times New Roman"/>
      <w:b/>
      <w:bCs/>
      <w:i/>
      <w:iCs/>
      <w:szCs w:val="24"/>
      <w:lang w:eastAsia="ru-RU"/>
    </w:rPr>
  </w:style>
  <w:style w:type="paragraph" w:styleId="8">
    <w:name w:val="heading 8"/>
    <w:basedOn w:val="a2"/>
    <w:next w:val="a2"/>
    <w:link w:val="80"/>
    <w:qFormat/>
    <w:rsid w:val="005B1069"/>
    <w:pPr>
      <w:keepNext/>
      <w:spacing w:after="0" w:line="360" w:lineRule="auto"/>
      <w:ind w:firstLine="709"/>
      <w:jc w:val="center"/>
      <w:outlineLvl w:val="7"/>
    </w:pPr>
    <w:rPr>
      <w:rFonts w:eastAsia="Times New Roman"/>
      <w:b/>
      <w:i/>
      <w:iCs/>
      <w:szCs w:val="24"/>
      <w:lang w:eastAsia="ru-RU"/>
    </w:rPr>
  </w:style>
  <w:style w:type="paragraph" w:styleId="9">
    <w:name w:val="heading 9"/>
    <w:basedOn w:val="a2"/>
    <w:next w:val="a2"/>
    <w:link w:val="90"/>
    <w:qFormat/>
    <w:rsid w:val="005B1069"/>
    <w:pPr>
      <w:keepNext/>
      <w:spacing w:after="0" w:line="240" w:lineRule="auto"/>
      <w:ind w:firstLine="0"/>
      <w:jc w:val="left"/>
      <w:outlineLvl w:val="8"/>
    </w:pPr>
    <w:rPr>
      <w:rFonts w:eastAsia="Times New Roman"/>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aliases w:val="Знак5 Знак"/>
    <w:basedOn w:val="a3"/>
    <w:link w:val="11"/>
    <w:rsid w:val="00EB0BB8"/>
    <w:rPr>
      <w:rFonts w:ascii="Times New Roman" w:eastAsia="Times New Roman" w:hAnsi="Times New Roman" w:cs="Times New Roman"/>
      <w:b/>
      <w:bCs/>
      <w:sz w:val="24"/>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3"/>
    <w:link w:val="2"/>
    <w:rsid w:val="00855460"/>
    <w:rPr>
      <w:rFonts w:ascii="Times New Roman" w:eastAsia="Times New Roman" w:hAnsi="Times New Roman"/>
      <w:b/>
      <w:bCs/>
      <w:caps/>
      <w:sz w:val="24"/>
      <w:szCs w:val="26"/>
      <w:lang w:eastAsia="en-US"/>
    </w:rPr>
  </w:style>
  <w:style w:type="character" w:customStyle="1" w:styleId="30">
    <w:name w:val="Заголовок 3 Знак"/>
    <w:aliases w:val="Знак Знак Знак2,Знак Знак Знак Знак1"/>
    <w:basedOn w:val="a3"/>
    <w:link w:val="3"/>
    <w:rsid w:val="005B1069"/>
    <w:rPr>
      <w:rFonts w:ascii="Times New Roman" w:eastAsia="Times New Roman" w:hAnsi="Times New Roman" w:cs="Times New Roman"/>
      <w:bCs/>
      <w:i/>
      <w:sz w:val="28"/>
      <w:szCs w:val="24"/>
      <w:lang w:val="ru-RU" w:eastAsia="ru-RU" w:bidi="ar-SA"/>
    </w:rPr>
  </w:style>
  <w:style w:type="character" w:customStyle="1" w:styleId="40">
    <w:name w:val="Заголовок 4 Знак"/>
    <w:basedOn w:val="a3"/>
    <w:link w:val="4"/>
    <w:rsid w:val="00B53E60"/>
    <w:rPr>
      <w:rFonts w:ascii="Times New Roman" w:eastAsia="Times New Roman" w:hAnsi="Times New Roman"/>
      <w:b/>
      <w:iCs/>
      <w:sz w:val="24"/>
      <w:szCs w:val="24"/>
    </w:rPr>
  </w:style>
  <w:style w:type="character" w:customStyle="1" w:styleId="50">
    <w:name w:val="Заголовок 5 Знак"/>
    <w:basedOn w:val="a3"/>
    <w:link w:val="5"/>
    <w:rsid w:val="00E215C1"/>
    <w:rPr>
      <w:rFonts w:ascii="Times New Roman" w:eastAsia="Times New Roman" w:hAnsi="Times New Roman"/>
      <w:b/>
      <w:sz w:val="24"/>
      <w:szCs w:val="24"/>
    </w:rPr>
  </w:style>
  <w:style w:type="character" w:customStyle="1" w:styleId="60">
    <w:name w:val="Заголовок 6 Знак"/>
    <w:basedOn w:val="a3"/>
    <w:link w:val="6"/>
    <w:rsid w:val="005B1069"/>
    <w:rPr>
      <w:rFonts w:ascii="Times New Roman" w:eastAsia="Times New Roman" w:hAnsi="Times New Roman" w:cs="Times New Roman"/>
      <w:bCs/>
      <w:i/>
      <w:iCs/>
      <w:sz w:val="24"/>
      <w:szCs w:val="24"/>
      <w:lang w:eastAsia="ru-RU"/>
    </w:rPr>
  </w:style>
  <w:style w:type="character" w:customStyle="1" w:styleId="70">
    <w:name w:val="Заголовок 7 Знак"/>
    <w:basedOn w:val="a3"/>
    <w:link w:val="7"/>
    <w:rsid w:val="005B1069"/>
    <w:rPr>
      <w:rFonts w:ascii="Times New Roman" w:eastAsia="Times New Roman" w:hAnsi="Times New Roman" w:cs="Times New Roman"/>
      <w:b/>
      <w:bCs/>
      <w:i/>
      <w:iCs/>
      <w:sz w:val="24"/>
      <w:szCs w:val="24"/>
      <w:lang w:eastAsia="ru-RU"/>
    </w:rPr>
  </w:style>
  <w:style w:type="character" w:customStyle="1" w:styleId="80">
    <w:name w:val="Заголовок 8 Знак"/>
    <w:basedOn w:val="a3"/>
    <w:link w:val="8"/>
    <w:rsid w:val="005B1069"/>
    <w:rPr>
      <w:rFonts w:ascii="Times New Roman" w:eastAsia="Times New Roman" w:hAnsi="Times New Roman" w:cs="Times New Roman"/>
      <w:b/>
      <w:i/>
      <w:iCs/>
      <w:sz w:val="24"/>
      <w:szCs w:val="24"/>
      <w:lang w:eastAsia="ru-RU"/>
    </w:rPr>
  </w:style>
  <w:style w:type="character" w:customStyle="1" w:styleId="90">
    <w:name w:val="Заголовок 9 Знак"/>
    <w:basedOn w:val="a3"/>
    <w:link w:val="9"/>
    <w:rsid w:val="005B1069"/>
    <w:rPr>
      <w:rFonts w:ascii="Times New Roman" w:eastAsia="Times New Roman" w:hAnsi="Times New Roman" w:cs="Times New Roman"/>
      <w:sz w:val="24"/>
      <w:szCs w:val="20"/>
      <w:lang w:eastAsia="ru-RU"/>
    </w:rPr>
  </w:style>
  <w:style w:type="paragraph" w:styleId="a6">
    <w:name w:val="Title"/>
    <w:basedOn w:val="a2"/>
    <w:next w:val="a2"/>
    <w:link w:val="a7"/>
    <w:autoRedefine/>
    <w:qFormat/>
    <w:rsid w:val="00EB0BB8"/>
    <w:pPr>
      <w:spacing w:after="300" w:line="240" w:lineRule="auto"/>
      <w:contextualSpacing/>
      <w:jc w:val="center"/>
    </w:pPr>
    <w:rPr>
      <w:rFonts w:eastAsia="Times New Roman"/>
      <w:b/>
      <w:spacing w:val="5"/>
      <w:kern w:val="28"/>
      <w:sz w:val="28"/>
      <w:szCs w:val="52"/>
    </w:rPr>
  </w:style>
  <w:style w:type="character" w:customStyle="1" w:styleId="a7">
    <w:name w:val="Название Знак"/>
    <w:basedOn w:val="a3"/>
    <w:link w:val="a6"/>
    <w:rsid w:val="00EB0BB8"/>
    <w:rPr>
      <w:rFonts w:ascii="Times New Roman" w:eastAsia="Times New Roman" w:hAnsi="Times New Roman" w:cs="Times New Roman"/>
      <w:b/>
      <w:spacing w:val="5"/>
      <w:kern w:val="28"/>
      <w:sz w:val="28"/>
      <w:szCs w:val="52"/>
    </w:rPr>
  </w:style>
  <w:style w:type="character" w:styleId="a8">
    <w:name w:val="annotation reference"/>
    <w:basedOn w:val="a3"/>
    <w:uiPriority w:val="99"/>
    <w:unhideWhenUsed/>
    <w:rsid w:val="00D21CDF"/>
    <w:rPr>
      <w:sz w:val="16"/>
      <w:szCs w:val="16"/>
    </w:rPr>
  </w:style>
  <w:style w:type="paragraph" w:styleId="a9">
    <w:name w:val="annotation text"/>
    <w:basedOn w:val="a2"/>
    <w:link w:val="aa"/>
    <w:uiPriority w:val="99"/>
    <w:unhideWhenUsed/>
    <w:rsid w:val="00D21CDF"/>
    <w:pPr>
      <w:spacing w:line="240" w:lineRule="auto"/>
    </w:pPr>
    <w:rPr>
      <w:sz w:val="20"/>
      <w:szCs w:val="20"/>
    </w:rPr>
  </w:style>
  <w:style w:type="character" w:customStyle="1" w:styleId="aa">
    <w:name w:val="Текст примечания Знак"/>
    <w:basedOn w:val="a3"/>
    <w:link w:val="a9"/>
    <w:uiPriority w:val="99"/>
    <w:rsid w:val="00D21CDF"/>
    <w:rPr>
      <w:rFonts w:ascii="Times New Roman" w:hAnsi="Times New Roman"/>
      <w:sz w:val="20"/>
      <w:szCs w:val="20"/>
    </w:rPr>
  </w:style>
  <w:style w:type="paragraph" w:styleId="ab">
    <w:name w:val="annotation subject"/>
    <w:basedOn w:val="a9"/>
    <w:next w:val="a9"/>
    <w:link w:val="ac"/>
    <w:uiPriority w:val="99"/>
    <w:semiHidden/>
    <w:unhideWhenUsed/>
    <w:rsid w:val="00D21CDF"/>
    <w:rPr>
      <w:b/>
      <w:bCs/>
    </w:rPr>
  </w:style>
  <w:style w:type="character" w:customStyle="1" w:styleId="ac">
    <w:name w:val="Тема примечания Знак"/>
    <w:basedOn w:val="aa"/>
    <w:link w:val="ab"/>
    <w:uiPriority w:val="99"/>
    <w:semiHidden/>
    <w:rsid w:val="00D21CDF"/>
    <w:rPr>
      <w:rFonts w:ascii="Times New Roman" w:hAnsi="Times New Roman"/>
      <w:b/>
      <w:bCs/>
      <w:sz w:val="20"/>
      <w:szCs w:val="20"/>
    </w:rPr>
  </w:style>
  <w:style w:type="paragraph" w:styleId="ad">
    <w:name w:val="Balloon Text"/>
    <w:basedOn w:val="a2"/>
    <w:link w:val="ae"/>
    <w:uiPriority w:val="99"/>
    <w:unhideWhenUsed/>
    <w:rsid w:val="00D21CDF"/>
    <w:pPr>
      <w:spacing w:after="0" w:line="240" w:lineRule="auto"/>
    </w:pPr>
    <w:rPr>
      <w:rFonts w:ascii="Tahoma" w:hAnsi="Tahoma" w:cs="Tahoma"/>
      <w:sz w:val="16"/>
      <w:szCs w:val="16"/>
    </w:rPr>
  </w:style>
  <w:style w:type="character" w:customStyle="1" w:styleId="ae">
    <w:name w:val="Текст выноски Знак"/>
    <w:basedOn w:val="a3"/>
    <w:link w:val="ad"/>
    <w:uiPriority w:val="99"/>
    <w:rsid w:val="00D21CDF"/>
    <w:rPr>
      <w:rFonts w:ascii="Tahoma" w:hAnsi="Tahoma" w:cs="Tahoma"/>
      <w:sz w:val="16"/>
      <w:szCs w:val="16"/>
    </w:rPr>
  </w:style>
  <w:style w:type="paragraph" w:customStyle="1" w:styleId="af">
    <w:name w:val="Название таблиц"/>
    <w:basedOn w:val="af0"/>
    <w:uiPriority w:val="99"/>
    <w:qFormat/>
    <w:rsid w:val="004D645D"/>
  </w:style>
  <w:style w:type="table" w:styleId="af1">
    <w:name w:val="Table Grid"/>
    <w:basedOn w:val="a4"/>
    <w:rsid w:val="007B2AF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2">
    <w:name w:val="Примечание"/>
    <w:basedOn w:val="a2"/>
    <w:link w:val="af3"/>
    <w:qFormat/>
    <w:rsid w:val="007B2AF0"/>
    <w:rPr>
      <w:sz w:val="20"/>
    </w:rPr>
  </w:style>
  <w:style w:type="character" w:customStyle="1" w:styleId="af3">
    <w:name w:val="Примечание Знак"/>
    <w:basedOn w:val="a3"/>
    <w:link w:val="af2"/>
    <w:rsid w:val="007B2AF0"/>
    <w:rPr>
      <w:rFonts w:ascii="Times New Roman" w:hAnsi="Times New Roman"/>
      <w:sz w:val="20"/>
    </w:rPr>
  </w:style>
  <w:style w:type="character" w:customStyle="1" w:styleId="apple-converted-space">
    <w:name w:val="apple-converted-space"/>
    <w:basedOn w:val="a3"/>
    <w:rsid w:val="00362D93"/>
  </w:style>
  <w:style w:type="character" w:styleId="af4">
    <w:name w:val="Hyperlink"/>
    <w:basedOn w:val="a3"/>
    <w:uiPriority w:val="99"/>
    <w:unhideWhenUsed/>
    <w:rsid w:val="00362D93"/>
    <w:rPr>
      <w:color w:val="0000FF"/>
      <w:u w:val="single"/>
    </w:rPr>
  </w:style>
  <w:style w:type="paragraph" w:styleId="af5">
    <w:name w:val="Normal (Web)"/>
    <w:aliases w:val="Обычный (Web)"/>
    <w:basedOn w:val="a2"/>
    <w:unhideWhenUsed/>
    <w:qFormat/>
    <w:rsid w:val="00731CB3"/>
    <w:pPr>
      <w:spacing w:before="100" w:beforeAutospacing="1" w:after="100" w:afterAutospacing="1" w:line="240" w:lineRule="auto"/>
      <w:ind w:firstLine="0"/>
      <w:jc w:val="left"/>
    </w:pPr>
    <w:rPr>
      <w:rFonts w:eastAsia="Times New Roman"/>
      <w:szCs w:val="24"/>
      <w:lang w:eastAsia="ru-RU"/>
    </w:rPr>
  </w:style>
  <w:style w:type="paragraph" w:styleId="af6">
    <w:name w:val="List Paragraph"/>
    <w:aliases w:val="Ненумерованный список"/>
    <w:basedOn w:val="a2"/>
    <w:uiPriority w:val="34"/>
    <w:qFormat/>
    <w:rsid w:val="00006CF0"/>
    <w:pPr>
      <w:spacing w:after="0"/>
      <w:ind w:left="720" w:firstLine="0"/>
      <w:contextualSpacing/>
    </w:pPr>
    <w:rPr>
      <w:rFonts w:eastAsia="Times New Roman"/>
      <w:szCs w:val="24"/>
      <w:lang w:eastAsia="ru-RU"/>
    </w:rPr>
  </w:style>
  <w:style w:type="paragraph" w:customStyle="1" w:styleId="13">
    <w:name w:val="Без интервала1"/>
    <w:link w:val="NoSpacingChar"/>
    <w:rsid w:val="0072685F"/>
    <w:rPr>
      <w:rFonts w:ascii="Times New Roman" w:eastAsia="Times New Roman" w:hAnsi="Times New Roman"/>
      <w:sz w:val="22"/>
      <w:szCs w:val="22"/>
      <w:lang w:eastAsia="en-US"/>
    </w:rPr>
  </w:style>
  <w:style w:type="paragraph" w:customStyle="1" w:styleId="Standard">
    <w:name w:val="Standard"/>
    <w:uiPriority w:val="99"/>
    <w:rsid w:val="00670EBE"/>
    <w:pPr>
      <w:widowControl w:val="0"/>
      <w:suppressAutoHyphens/>
      <w:autoSpaceDE w:val="0"/>
      <w:autoSpaceDN w:val="0"/>
      <w:textAlignment w:val="baseline"/>
    </w:pPr>
    <w:rPr>
      <w:rFonts w:ascii="Times New Roman" w:eastAsia="Arial Unicode MS" w:hAnsi="Times New Roman"/>
      <w:kern w:val="3"/>
      <w:sz w:val="24"/>
      <w:szCs w:val="24"/>
      <w:lang w:eastAsia="zh-CN" w:bidi="hi-IN"/>
    </w:rPr>
  </w:style>
  <w:style w:type="paragraph" w:customStyle="1" w:styleId="Style8">
    <w:name w:val="Style8"/>
    <w:basedOn w:val="Standard"/>
    <w:rsid w:val="00670EBE"/>
  </w:style>
  <w:style w:type="paragraph" w:customStyle="1" w:styleId="Style34">
    <w:name w:val="Style34"/>
    <w:basedOn w:val="Standard"/>
    <w:rsid w:val="00670EBE"/>
  </w:style>
  <w:style w:type="paragraph" w:customStyle="1" w:styleId="Style59">
    <w:name w:val="Style59"/>
    <w:basedOn w:val="Standard"/>
    <w:rsid w:val="00670EBE"/>
  </w:style>
  <w:style w:type="character" w:customStyle="1" w:styleId="FontStyle157">
    <w:name w:val="Font Style157"/>
    <w:rsid w:val="00670EBE"/>
    <w:rPr>
      <w:rFonts w:eastAsia="Times New Roman"/>
      <w:b/>
      <w:color w:val="auto"/>
      <w:sz w:val="26"/>
      <w:lang w:val="ru-RU" w:eastAsia="zh-CN"/>
    </w:rPr>
  </w:style>
  <w:style w:type="character" w:customStyle="1" w:styleId="FontStyle158">
    <w:name w:val="Font Style158"/>
    <w:rsid w:val="00670EBE"/>
    <w:rPr>
      <w:rFonts w:eastAsia="Times New Roman"/>
      <w:color w:val="auto"/>
      <w:sz w:val="26"/>
      <w:lang w:val="ru-RU" w:eastAsia="zh-CN"/>
    </w:rPr>
  </w:style>
  <w:style w:type="paragraph" w:styleId="af7">
    <w:name w:val="Revision"/>
    <w:hidden/>
    <w:uiPriority w:val="99"/>
    <w:semiHidden/>
    <w:rsid w:val="005C5411"/>
    <w:rPr>
      <w:rFonts w:ascii="Times New Roman" w:hAnsi="Times New Roman"/>
      <w:sz w:val="24"/>
      <w:szCs w:val="22"/>
      <w:lang w:eastAsia="en-US"/>
    </w:rPr>
  </w:style>
  <w:style w:type="paragraph" w:customStyle="1" w:styleId="Style37">
    <w:name w:val="Style37"/>
    <w:basedOn w:val="Standard"/>
    <w:rsid w:val="00DC473A"/>
  </w:style>
  <w:style w:type="paragraph" w:customStyle="1" w:styleId="Style57">
    <w:name w:val="Style57"/>
    <w:basedOn w:val="Standard"/>
    <w:rsid w:val="00DC473A"/>
  </w:style>
  <w:style w:type="paragraph" w:customStyle="1" w:styleId="Style17">
    <w:name w:val="Style17"/>
    <w:basedOn w:val="Standard"/>
    <w:rsid w:val="00DC473A"/>
  </w:style>
  <w:style w:type="paragraph" w:customStyle="1" w:styleId="Style20">
    <w:name w:val="Style20"/>
    <w:basedOn w:val="Standard"/>
    <w:rsid w:val="00DC473A"/>
  </w:style>
  <w:style w:type="paragraph" w:customStyle="1" w:styleId="Style82">
    <w:name w:val="Style82"/>
    <w:basedOn w:val="Standard"/>
    <w:rsid w:val="00DC473A"/>
  </w:style>
  <w:style w:type="paragraph" w:customStyle="1" w:styleId="Style14">
    <w:name w:val="Style14"/>
    <w:basedOn w:val="Standard"/>
    <w:rsid w:val="00DC473A"/>
  </w:style>
  <w:style w:type="character" w:customStyle="1" w:styleId="FontStyle163">
    <w:name w:val="Font Style163"/>
    <w:rsid w:val="00DC473A"/>
    <w:rPr>
      <w:rFonts w:ascii="Times New Roman" w:hAnsi="Times New Roman"/>
      <w:sz w:val="18"/>
      <w:lang w:val="ru-RU" w:eastAsia="zh-CN"/>
    </w:rPr>
  </w:style>
  <w:style w:type="character" w:customStyle="1" w:styleId="FontStyle162">
    <w:name w:val="Font Style162"/>
    <w:rsid w:val="00DC473A"/>
    <w:rPr>
      <w:rFonts w:ascii="Times New Roman" w:hAnsi="Times New Roman"/>
      <w:b/>
      <w:sz w:val="18"/>
      <w:lang w:val="ru-RU" w:eastAsia="zh-CN"/>
    </w:rPr>
  </w:style>
  <w:style w:type="paragraph" w:customStyle="1" w:styleId="Style28">
    <w:name w:val="Style28"/>
    <w:basedOn w:val="Standard"/>
    <w:uiPriority w:val="99"/>
    <w:rsid w:val="003B1395"/>
  </w:style>
  <w:style w:type="paragraph" w:customStyle="1" w:styleId="Style15">
    <w:name w:val="Style15"/>
    <w:basedOn w:val="Standard"/>
    <w:rsid w:val="003B1395"/>
  </w:style>
  <w:style w:type="paragraph" w:customStyle="1" w:styleId="Style25">
    <w:name w:val="Style25"/>
    <w:basedOn w:val="Standard"/>
    <w:uiPriority w:val="99"/>
    <w:rsid w:val="003B1395"/>
  </w:style>
  <w:style w:type="paragraph" w:styleId="af0">
    <w:name w:val="caption"/>
    <w:aliases w:val="+Название объекта,Таблица - Название объекта,!! Object Novogor !!,Caption Char,Caption Char1 Char1 Char Char,Caption Char Char2 Char1 Char Char,Caption Char Char Char Char Char1 Char1 Char Char1 Char"/>
    <w:basedOn w:val="a2"/>
    <w:next w:val="a2"/>
    <w:link w:val="af8"/>
    <w:qFormat/>
    <w:rsid w:val="003F6D7B"/>
    <w:pPr>
      <w:keepNext/>
      <w:spacing w:before="200" w:line="240" w:lineRule="auto"/>
      <w:ind w:firstLine="0"/>
      <w:jc w:val="right"/>
    </w:pPr>
    <w:rPr>
      <w:rFonts w:eastAsia="Times New Roman"/>
      <w:bCs/>
      <w:szCs w:val="18"/>
    </w:rPr>
  </w:style>
  <w:style w:type="table" w:customStyle="1" w:styleId="af9">
    <w:name w:val="Таблицы"/>
    <w:basedOn w:val="af1"/>
    <w:uiPriority w:val="99"/>
    <w:rsid w:val="00FD2C53"/>
    <w:pPr>
      <w:jc w:val="center"/>
    </w:pPr>
    <w:rPr>
      <w:rFonts w:ascii="Times New Roman" w:hAnsi="Times New Roman"/>
      <w:sz w:val="24"/>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paragraph" w:customStyle="1" w:styleId="afa">
    <w:name w:val="Базовый"/>
    <w:rsid w:val="004C1493"/>
    <w:pPr>
      <w:suppressAutoHyphens/>
      <w:spacing w:after="200" w:line="276" w:lineRule="auto"/>
    </w:pPr>
    <w:rPr>
      <w:rFonts w:eastAsia="Arial Unicode MS" w:cs="Calibri"/>
      <w:color w:val="00000A"/>
      <w:sz w:val="22"/>
      <w:szCs w:val="22"/>
      <w:lang w:eastAsia="en-US"/>
    </w:rPr>
  </w:style>
  <w:style w:type="character" w:styleId="afb">
    <w:name w:val="Strong"/>
    <w:basedOn w:val="a3"/>
    <w:uiPriority w:val="22"/>
    <w:qFormat/>
    <w:rsid w:val="00F00131"/>
    <w:rPr>
      <w:b/>
      <w:bCs/>
    </w:rPr>
  </w:style>
  <w:style w:type="paragraph" w:styleId="HTML">
    <w:name w:val="HTML Preformatted"/>
    <w:basedOn w:val="a2"/>
    <w:link w:val="HTML0"/>
    <w:uiPriority w:val="99"/>
    <w:unhideWhenUsed/>
    <w:rsid w:val="00F00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uiPriority w:val="99"/>
    <w:rsid w:val="00F00131"/>
    <w:rPr>
      <w:rFonts w:ascii="Courier New" w:eastAsia="Times New Roman" w:hAnsi="Courier New" w:cs="Courier New"/>
      <w:sz w:val="20"/>
      <w:szCs w:val="20"/>
      <w:lang w:eastAsia="ru-RU"/>
    </w:rPr>
  </w:style>
  <w:style w:type="character" w:customStyle="1" w:styleId="blk">
    <w:name w:val="blk"/>
    <w:basedOn w:val="a3"/>
    <w:rsid w:val="00F00131"/>
  </w:style>
  <w:style w:type="character" w:customStyle="1" w:styleId="f">
    <w:name w:val="f"/>
    <w:basedOn w:val="a3"/>
    <w:rsid w:val="00AC4BFB"/>
  </w:style>
  <w:style w:type="paragraph" w:styleId="afc">
    <w:name w:val="Body Text Indent"/>
    <w:basedOn w:val="afa"/>
    <w:link w:val="afd"/>
    <w:rsid w:val="00DA123E"/>
    <w:pPr>
      <w:spacing w:after="120" w:line="100" w:lineRule="atLeast"/>
      <w:ind w:left="283"/>
    </w:pPr>
    <w:rPr>
      <w:rFonts w:ascii="Arial" w:hAnsi="Arial" w:cs="Arial"/>
    </w:rPr>
  </w:style>
  <w:style w:type="character" w:customStyle="1" w:styleId="afd">
    <w:name w:val="Основной текст с отступом Знак"/>
    <w:basedOn w:val="a3"/>
    <w:link w:val="afc"/>
    <w:rsid w:val="00DA123E"/>
    <w:rPr>
      <w:rFonts w:ascii="Arial" w:eastAsia="Arial Unicode MS" w:hAnsi="Arial" w:cs="Arial"/>
      <w:color w:val="00000A"/>
    </w:rPr>
  </w:style>
  <w:style w:type="character" w:styleId="afe">
    <w:name w:val="Placeholder Text"/>
    <w:basedOn w:val="a3"/>
    <w:uiPriority w:val="99"/>
    <w:semiHidden/>
    <w:rsid w:val="000F3BC2"/>
    <w:rPr>
      <w:color w:val="808080"/>
    </w:rPr>
  </w:style>
  <w:style w:type="paragraph" w:styleId="aff">
    <w:name w:val="TOC Heading"/>
    <w:basedOn w:val="11"/>
    <w:next w:val="a2"/>
    <w:uiPriority w:val="39"/>
    <w:qFormat/>
    <w:rsid w:val="00403008"/>
    <w:pPr>
      <w:ind w:firstLine="0"/>
      <w:jc w:val="left"/>
      <w:outlineLvl w:val="9"/>
    </w:pPr>
    <w:rPr>
      <w:rFonts w:ascii="Cambria" w:hAnsi="Cambria"/>
      <w:color w:val="365F91"/>
      <w:sz w:val="28"/>
    </w:rPr>
  </w:style>
  <w:style w:type="paragraph" w:styleId="14">
    <w:name w:val="toc 1"/>
    <w:aliases w:val="Оглавление1"/>
    <w:basedOn w:val="a2"/>
    <w:next w:val="a2"/>
    <w:link w:val="15"/>
    <w:autoRedefine/>
    <w:uiPriority w:val="39"/>
    <w:unhideWhenUsed/>
    <w:qFormat/>
    <w:rsid w:val="00B53E60"/>
    <w:pPr>
      <w:tabs>
        <w:tab w:val="right" w:leader="dot" w:pos="9639"/>
      </w:tabs>
      <w:ind w:firstLine="0"/>
      <w:jc w:val="left"/>
    </w:pPr>
  </w:style>
  <w:style w:type="paragraph" w:styleId="21">
    <w:name w:val="toc 2"/>
    <w:basedOn w:val="a2"/>
    <w:next w:val="a2"/>
    <w:autoRedefine/>
    <w:uiPriority w:val="39"/>
    <w:unhideWhenUsed/>
    <w:qFormat/>
    <w:rsid w:val="00B53E60"/>
    <w:pPr>
      <w:tabs>
        <w:tab w:val="right" w:leader="dot" w:pos="9639"/>
      </w:tabs>
      <w:spacing w:after="60" w:line="240" w:lineRule="auto"/>
      <w:ind w:left="567" w:firstLine="0"/>
    </w:pPr>
    <w:rPr>
      <w:rFonts w:eastAsia="Times New Roman"/>
      <w:noProof/>
      <w:lang w:eastAsia="ru-RU"/>
    </w:rPr>
  </w:style>
  <w:style w:type="paragraph" w:customStyle="1" w:styleId="140">
    <w:name w:val="Текст 14(основной)"/>
    <w:basedOn w:val="a2"/>
    <w:link w:val="141"/>
    <w:autoRedefine/>
    <w:rsid w:val="00F20A4D"/>
    <w:pPr>
      <w:spacing w:after="0" w:line="240" w:lineRule="auto"/>
      <w:ind w:left="284" w:firstLine="0"/>
    </w:pPr>
    <w:rPr>
      <w:rFonts w:eastAsia="Times New Roman"/>
      <w:szCs w:val="28"/>
      <w:lang w:eastAsia="ru-RU"/>
    </w:rPr>
  </w:style>
  <w:style w:type="character" w:customStyle="1" w:styleId="141">
    <w:name w:val="Текст 14(основной) Знак"/>
    <w:basedOn w:val="a3"/>
    <w:link w:val="140"/>
    <w:rsid w:val="00F20A4D"/>
    <w:rPr>
      <w:rFonts w:ascii="Times New Roman" w:eastAsia="Times New Roman" w:hAnsi="Times New Roman" w:cs="Times New Roman"/>
      <w:sz w:val="24"/>
      <w:szCs w:val="28"/>
      <w:lang w:eastAsia="ru-RU"/>
    </w:rPr>
  </w:style>
  <w:style w:type="character" w:customStyle="1" w:styleId="120">
    <w:name w:val="Стиль 12 пт"/>
    <w:basedOn w:val="a3"/>
    <w:rsid w:val="005B1069"/>
    <w:rPr>
      <w:sz w:val="24"/>
    </w:rPr>
  </w:style>
  <w:style w:type="paragraph" w:styleId="aff0">
    <w:name w:val="header"/>
    <w:link w:val="aff1"/>
    <w:unhideWhenUsed/>
    <w:qFormat/>
    <w:rsid w:val="005B1069"/>
    <w:pPr>
      <w:tabs>
        <w:tab w:val="center" w:pos="4677"/>
        <w:tab w:val="right" w:pos="9355"/>
      </w:tabs>
      <w:spacing w:after="200"/>
    </w:pPr>
    <w:rPr>
      <w:rFonts w:ascii="Times New Roman" w:eastAsia="Times New Roman" w:hAnsi="Times New Roman"/>
      <w:b/>
      <w:i/>
      <w:sz w:val="24"/>
      <w:szCs w:val="24"/>
    </w:rPr>
  </w:style>
  <w:style w:type="character" w:customStyle="1" w:styleId="aff1">
    <w:name w:val="Верхний колонтитул Знак"/>
    <w:basedOn w:val="a3"/>
    <w:link w:val="aff0"/>
    <w:rsid w:val="005B1069"/>
    <w:rPr>
      <w:rFonts w:ascii="Times New Roman" w:eastAsia="Times New Roman" w:hAnsi="Times New Roman" w:cs="Times New Roman"/>
      <w:b/>
      <w:i/>
      <w:sz w:val="24"/>
      <w:szCs w:val="24"/>
      <w:lang w:val="ru-RU" w:eastAsia="ru-RU" w:bidi="ar-SA"/>
    </w:rPr>
  </w:style>
  <w:style w:type="paragraph" w:styleId="aff2">
    <w:name w:val="footer"/>
    <w:basedOn w:val="a2"/>
    <w:link w:val="aff3"/>
    <w:unhideWhenUsed/>
    <w:rsid w:val="005B1069"/>
    <w:pPr>
      <w:tabs>
        <w:tab w:val="center" w:pos="4677"/>
        <w:tab w:val="right" w:pos="9355"/>
      </w:tabs>
      <w:spacing w:after="0" w:line="360" w:lineRule="auto"/>
      <w:ind w:firstLine="709"/>
      <w:contextualSpacing/>
    </w:pPr>
    <w:rPr>
      <w:rFonts w:eastAsia="Times New Roman"/>
      <w:sz w:val="28"/>
      <w:szCs w:val="24"/>
      <w:lang w:eastAsia="ru-RU"/>
    </w:rPr>
  </w:style>
  <w:style w:type="character" w:customStyle="1" w:styleId="aff3">
    <w:name w:val="Нижний колонтитул Знак"/>
    <w:basedOn w:val="a3"/>
    <w:link w:val="aff2"/>
    <w:rsid w:val="005B1069"/>
    <w:rPr>
      <w:rFonts w:ascii="Times New Roman" w:eastAsia="Times New Roman" w:hAnsi="Times New Roman" w:cs="Times New Roman"/>
      <w:sz w:val="28"/>
      <w:szCs w:val="24"/>
      <w:lang w:eastAsia="ru-RU"/>
    </w:rPr>
  </w:style>
  <w:style w:type="paragraph" w:customStyle="1" w:styleId="121">
    <w:name w:val="Стиль 12 пт1"/>
    <w:next w:val="a2"/>
    <w:qFormat/>
    <w:rsid w:val="005B1069"/>
    <w:pPr>
      <w:contextualSpacing/>
    </w:pPr>
    <w:rPr>
      <w:rFonts w:ascii="Times New Roman" w:eastAsia="Times New Roman" w:hAnsi="Times New Roman"/>
      <w:sz w:val="24"/>
      <w:szCs w:val="24"/>
    </w:rPr>
  </w:style>
  <w:style w:type="paragraph" w:styleId="31">
    <w:name w:val="toc 3"/>
    <w:basedOn w:val="a2"/>
    <w:next w:val="a2"/>
    <w:autoRedefine/>
    <w:uiPriority w:val="39"/>
    <w:unhideWhenUsed/>
    <w:qFormat/>
    <w:rsid w:val="003D6373"/>
    <w:pPr>
      <w:tabs>
        <w:tab w:val="right" w:leader="dot" w:pos="9639"/>
      </w:tabs>
      <w:spacing w:after="100" w:line="240" w:lineRule="auto"/>
      <w:ind w:left="709" w:firstLine="0"/>
      <w:contextualSpacing/>
    </w:pPr>
    <w:rPr>
      <w:rFonts w:eastAsia="TimesNewRomanPS-BoldMT"/>
      <w:noProof/>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3"/>
    <w:rsid w:val="005B1069"/>
    <w:rPr>
      <w:b/>
      <w:bCs/>
      <w:sz w:val="28"/>
      <w:szCs w:val="24"/>
      <w:lang w:val="ru-RU" w:eastAsia="ru-RU" w:bidi="ar-SA"/>
    </w:rPr>
  </w:style>
  <w:style w:type="paragraph" w:styleId="aff4">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2"/>
    <w:link w:val="aff5"/>
    <w:rsid w:val="005B1069"/>
    <w:pPr>
      <w:spacing w:after="0" w:line="240" w:lineRule="auto"/>
      <w:ind w:firstLine="0"/>
    </w:pPr>
    <w:rPr>
      <w:rFonts w:eastAsia="Times New Roman"/>
      <w:szCs w:val="24"/>
      <w:lang w:eastAsia="ru-RU"/>
    </w:rPr>
  </w:style>
  <w:style w:type="character" w:customStyle="1" w:styleId="aff5">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3"/>
    <w:link w:val="aff4"/>
    <w:rsid w:val="005B1069"/>
    <w:rPr>
      <w:rFonts w:ascii="Times New Roman" w:eastAsia="Times New Roman" w:hAnsi="Times New Roman" w:cs="Times New Roman"/>
      <w:sz w:val="24"/>
      <w:szCs w:val="24"/>
      <w:lang w:eastAsia="ru-RU"/>
    </w:rPr>
  </w:style>
  <w:style w:type="paragraph" w:customStyle="1" w:styleId="122">
    <w:name w:val="Текст 12(таблица)"/>
    <w:basedOn w:val="a2"/>
    <w:rsid w:val="005B1069"/>
    <w:pPr>
      <w:spacing w:after="0" w:line="240" w:lineRule="auto"/>
      <w:ind w:firstLine="0"/>
    </w:pPr>
    <w:rPr>
      <w:rFonts w:eastAsia="Times New Roman"/>
      <w:szCs w:val="24"/>
      <w:lang w:val="en-US" w:eastAsia="ru-RU"/>
    </w:rPr>
  </w:style>
  <w:style w:type="paragraph" w:customStyle="1" w:styleId="100">
    <w:name w:val="Текст 10(таблица)"/>
    <w:basedOn w:val="a2"/>
    <w:rsid w:val="005B1069"/>
    <w:pPr>
      <w:spacing w:after="0" w:line="240" w:lineRule="auto"/>
      <w:ind w:firstLine="0"/>
    </w:pPr>
    <w:rPr>
      <w:rFonts w:eastAsia="Times New Roman"/>
      <w:sz w:val="20"/>
      <w:szCs w:val="24"/>
      <w:lang w:val="en-US" w:eastAsia="ru-RU"/>
    </w:rPr>
  </w:style>
  <w:style w:type="paragraph" w:customStyle="1" w:styleId="142">
    <w:name w:val="Текст 14(поцентру) Знак"/>
    <w:basedOn w:val="a2"/>
    <w:link w:val="143"/>
    <w:rsid w:val="005B1069"/>
    <w:pPr>
      <w:spacing w:after="0" w:line="360" w:lineRule="auto"/>
      <w:ind w:left="708" w:firstLine="708"/>
      <w:jc w:val="center"/>
    </w:pPr>
    <w:rPr>
      <w:rFonts w:eastAsia="Times New Roman"/>
      <w:sz w:val="28"/>
      <w:szCs w:val="24"/>
      <w:lang w:eastAsia="ru-RU"/>
    </w:rPr>
  </w:style>
  <w:style w:type="character" w:customStyle="1" w:styleId="143">
    <w:name w:val="Текст 14(поцентру) Знак Знак"/>
    <w:link w:val="142"/>
    <w:rsid w:val="005B1069"/>
    <w:rPr>
      <w:rFonts w:ascii="Times New Roman" w:eastAsia="Times New Roman" w:hAnsi="Times New Roman" w:cs="Times New Roman"/>
      <w:sz w:val="28"/>
      <w:szCs w:val="24"/>
      <w:lang w:eastAsia="ru-RU"/>
    </w:rPr>
  </w:style>
  <w:style w:type="paragraph" w:customStyle="1" w:styleId="144">
    <w:name w:val="Текст 14(таблица)"/>
    <w:basedOn w:val="140"/>
    <w:rsid w:val="005B1069"/>
    <w:pPr>
      <w:ind w:firstLine="709"/>
    </w:pPr>
    <w:rPr>
      <w:color w:val="000000"/>
      <w:szCs w:val="24"/>
      <w:lang w:val="en-US"/>
    </w:rPr>
  </w:style>
  <w:style w:type="paragraph" w:customStyle="1" w:styleId="145">
    <w:name w:val="Текст 14(справа)"/>
    <w:basedOn w:val="140"/>
    <w:link w:val="146"/>
    <w:rsid w:val="005B1069"/>
    <w:pPr>
      <w:ind w:firstLine="709"/>
      <w:jc w:val="right"/>
    </w:pPr>
    <w:rPr>
      <w:color w:val="000000"/>
      <w:szCs w:val="24"/>
    </w:rPr>
  </w:style>
  <w:style w:type="character" w:customStyle="1" w:styleId="146">
    <w:name w:val="Текст 14(справа) Знак"/>
    <w:basedOn w:val="141"/>
    <w:link w:val="145"/>
    <w:rsid w:val="005B1069"/>
    <w:rPr>
      <w:rFonts w:ascii="Times New Roman" w:eastAsia="Times New Roman" w:hAnsi="Times New Roman" w:cs="Times New Roman"/>
      <w:color w:val="000000"/>
      <w:sz w:val="24"/>
      <w:szCs w:val="24"/>
      <w:lang w:eastAsia="ru-RU"/>
    </w:rPr>
  </w:style>
  <w:style w:type="paragraph" w:customStyle="1" w:styleId="147">
    <w:name w:val="Текст 14(поцентру)"/>
    <w:basedOn w:val="145"/>
    <w:rsid w:val="005B1069"/>
    <w:pPr>
      <w:ind w:left="708"/>
      <w:jc w:val="center"/>
    </w:pPr>
  </w:style>
  <w:style w:type="paragraph" w:customStyle="1" w:styleId="aff6">
    <w:name w:val="основной текст"/>
    <w:basedOn w:val="a2"/>
    <w:rsid w:val="005B1069"/>
    <w:pPr>
      <w:spacing w:line="240" w:lineRule="auto"/>
      <w:ind w:firstLine="851"/>
    </w:pPr>
    <w:rPr>
      <w:rFonts w:ascii="Arial" w:eastAsia="Times New Roman" w:hAnsi="Arial"/>
      <w:sz w:val="28"/>
      <w:szCs w:val="20"/>
      <w:lang w:eastAsia="ru-RU"/>
    </w:rPr>
  </w:style>
  <w:style w:type="paragraph" w:customStyle="1" w:styleId="Normal">
    <w:name w:val="Normal Знак Знак Знак Знак Знак Знак"/>
    <w:link w:val="Normal0"/>
    <w:rsid w:val="005B1069"/>
    <w:pPr>
      <w:spacing w:before="100" w:after="100"/>
      <w:jc w:val="both"/>
    </w:pPr>
    <w:rPr>
      <w:rFonts w:ascii="Times New Roman" w:eastAsia="Times New Roman" w:hAnsi="Times New Roman"/>
      <w:snapToGrid w:val="0"/>
      <w:sz w:val="24"/>
      <w:szCs w:val="24"/>
    </w:rPr>
  </w:style>
  <w:style w:type="character" w:customStyle="1" w:styleId="Normal0">
    <w:name w:val="Normal Знак Знак Знак Знак Знак Знак Знак"/>
    <w:basedOn w:val="a3"/>
    <w:link w:val="Normal"/>
    <w:rsid w:val="005B1069"/>
    <w:rPr>
      <w:rFonts w:ascii="Times New Roman" w:eastAsia="Times New Roman" w:hAnsi="Times New Roman" w:cs="Times New Roman"/>
      <w:snapToGrid w:val="0"/>
      <w:sz w:val="24"/>
      <w:szCs w:val="24"/>
      <w:lang w:val="ru-RU" w:eastAsia="ru-RU" w:bidi="ar-SA"/>
    </w:rPr>
  </w:style>
  <w:style w:type="character" w:customStyle="1" w:styleId="148">
    <w:name w:val="Текст 14(основной) Знак Знак"/>
    <w:basedOn w:val="a3"/>
    <w:rsid w:val="005B1069"/>
    <w:rPr>
      <w:rFonts w:ascii="Times New Roman" w:eastAsia="Times New Roman" w:hAnsi="Times New Roman" w:cs="Times New Roman"/>
      <w:sz w:val="28"/>
      <w:szCs w:val="24"/>
      <w:lang w:eastAsia="ru-RU"/>
    </w:rPr>
  </w:style>
  <w:style w:type="character" w:customStyle="1" w:styleId="1410">
    <w:name w:val="Текст 14(основной) Знак1"/>
    <w:basedOn w:val="a3"/>
    <w:rsid w:val="005B1069"/>
    <w:rPr>
      <w:rFonts w:ascii="Times New Roman" w:eastAsia="Times New Roman" w:hAnsi="Times New Roman" w:cs="Times New Roman"/>
      <w:sz w:val="28"/>
      <w:szCs w:val="28"/>
      <w:lang w:eastAsia="ru-RU"/>
    </w:rPr>
  </w:style>
  <w:style w:type="paragraph" w:styleId="32">
    <w:name w:val="Body Text Indent 3"/>
    <w:basedOn w:val="a2"/>
    <w:link w:val="33"/>
    <w:rsid w:val="005B1069"/>
    <w:pPr>
      <w:spacing w:after="0" w:line="480" w:lineRule="auto"/>
      <w:ind w:firstLine="709"/>
    </w:pPr>
    <w:rPr>
      <w:rFonts w:eastAsia="Times New Roman"/>
      <w:szCs w:val="20"/>
      <w:lang w:eastAsia="ru-RU"/>
    </w:rPr>
  </w:style>
  <w:style w:type="character" w:customStyle="1" w:styleId="33">
    <w:name w:val="Основной текст с отступом 3 Знак"/>
    <w:basedOn w:val="a3"/>
    <w:link w:val="32"/>
    <w:rsid w:val="005B1069"/>
    <w:rPr>
      <w:rFonts w:ascii="Times New Roman" w:eastAsia="Times New Roman" w:hAnsi="Times New Roman" w:cs="Times New Roman"/>
      <w:sz w:val="24"/>
      <w:szCs w:val="20"/>
      <w:lang w:eastAsia="ru-RU"/>
    </w:rPr>
  </w:style>
  <w:style w:type="paragraph" w:styleId="22">
    <w:name w:val="Body Text Indent 2"/>
    <w:basedOn w:val="a2"/>
    <w:link w:val="23"/>
    <w:rsid w:val="005B1069"/>
    <w:pPr>
      <w:spacing w:after="0" w:line="240" w:lineRule="auto"/>
      <w:ind w:firstLine="709"/>
      <w:jc w:val="center"/>
    </w:pPr>
    <w:rPr>
      <w:rFonts w:eastAsia="Times New Roman"/>
      <w:b/>
      <w:i/>
      <w:szCs w:val="20"/>
      <w:lang w:eastAsia="ru-RU"/>
    </w:rPr>
  </w:style>
  <w:style w:type="character" w:customStyle="1" w:styleId="23">
    <w:name w:val="Основной текст с отступом 2 Знак"/>
    <w:basedOn w:val="a3"/>
    <w:link w:val="22"/>
    <w:rsid w:val="005B1069"/>
    <w:rPr>
      <w:rFonts w:ascii="Times New Roman" w:eastAsia="Times New Roman" w:hAnsi="Times New Roman" w:cs="Times New Roman"/>
      <w:b/>
      <w:i/>
      <w:sz w:val="24"/>
      <w:szCs w:val="20"/>
      <w:lang w:eastAsia="ru-RU"/>
    </w:rPr>
  </w:style>
  <w:style w:type="character" w:styleId="aff7">
    <w:name w:val="page number"/>
    <w:basedOn w:val="a3"/>
    <w:rsid w:val="005B1069"/>
  </w:style>
  <w:style w:type="paragraph" w:styleId="24">
    <w:name w:val="Body Text 2"/>
    <w:basedOn w:val="a2"/>
    <w:link w:val="25"/>
    <w:rsid w:val="005B1069"/>
    <w:pPr>
      <w:tabs>
        <w:tab w:val="num" w:pos="0"/>
      </w:tabs>
      <w:spacing w:after="0" w:line="240" w:lineRule="auto"/>
      <w:ind w:firstLine="0"/>
      <w:jc w:val="center"/>
    </w:pPr>
    <w:rPr>
      <w:rFonts w:eastAsia="Times New Roman"/>
      <w:b/>
      <w:bCs/>
      <w:i/>
      <w:iCs/>
      <w:szCs w:val="24"/>
      <w:lang w:eastAsia="ru-RU"/>
    </w:rPr>
  </w:style>
  <w:style w:type="character" w:customStyle="1" w:styleId="25">
    <w:name w:val="Основной текст 2 Знак"/>
    <w:basedOn w:val="a3"/>
    <w:link w:val="24"/>
    <w:rsid w:val="005B1069"/>
    <w:rPr>
      <w:rFonts w:ascii="Times New Roman" w:eastAsia="Times New Roman" w:hAnsi="Times New Roman" w:cs="Times New Roman"/>
      <w:b/>
      <w:bCs/>
      <w:i/>
      <w:iCs/>
      <w:sz w:val="24"/>
      <w:szCs w:val="24"/>
      <w:lang w:eastAsia="ru-RU"/>
    </w:rPr>
  </w:style>
  <w:style w:type="paragraph" w:styleId="34">
    <w:name w:val="Body Text 3"/>
    <w:basedOn w:val="a2"/>
    <w:link w:val="35"/>
    <w:rsid w:val="005B1069"/>
    <w:pPr>
      <w:spacing w:after="0" w:line="240" w:lineRule="auto"/>
      <w:ind w:firstLine="0"/>
      <w:jc w:val="center"/>
    </w:pPr>
    <w:rPr>
      <w:rFonts w:eastAsia="Times New Roman"/>
      <w:szCs w:val="24"/>
      <w:lang w:eastAsia="ru-RU"/>
    </w:rPr>
  </w:style>
  <w:style w:type="character" w:customStyle="1" w:styleId="35">
    <w:name w:val="Основной текст 3 Знак"/>
    <w:basedOn w:val="a3"/>
    <w:link w:val="34"/>
    <w:rsid w:val="005B1069"/>
    <w:rPr>
      <w:rFonts w:ascii="Times New Roman" w:eastAsia="Times New Roman" w:hAnsi="Times New Roman" w:cs="Times New Roman"/>
      <w:sz w:val="24"/>
      <w:szCs w:val="24"/>
      <w:lang w:eastAsia="ru-RU"/>
    </w:rPr>
  </w:style>
  <w:style w:type="paragraph" w:customStyle="1" w:styleId="h2">
    <w:name w:val="h2"/>
    <w:basedOn w:val="a6"/>
    <w:uiPriority w:val="99"/>
    <w:rsid w:val="005B1069"/>
  </w:style>
  <w:style w:type="paragraph" w:styleId="aff8">
    <w:name w:val="Subtitle"/>
    <w:basedOn w:val="a2"/>
    <w:link w:val="aff9"/>
    <w:qFormat/>
    <w:rsid w:val="005B1069"/>
    <w:pPr>
      <w:spacing w:after="0" w:line="240" w:lineRule="auto"/>
      <w:ind w:firstLine="0"/>
      <w:jc w:val="left"/>
    </w:pPr>
    <w:rPr>
      <w:rFonts w:eastAsia="Times New Roman"/>
      <w:b/>
      <w:bCs/>
      <w:szCs w:val="24"/>
      <w:lang w:eastAsia="ru-RU"/>
    </w:rPr>
  </w:style>
  <w:style w:type="character" w:customStyle="1" w:styleId="aff9">
    <w:name w:val="Подзаголовок Знак"/>
    <w:basedOn w:val="a3"/>
    <w:link w:val="aff8"/>
    <w:rsid w:val="005B1069"/>
    <w:rPr>
      <w:rFonts w:ascii="Times New Roman" w:eastAsia="Times New Roman" w:hAnsi="Times New Roman" w:cs="Times New Roman"/>
      <w:b/>
      <w:bCs/>
      <w:sz w:val="24"/>
      <w:szCs w:val="24"/>
      <w:lang w:eastAsia="ru-RU"/>
    </w:rPr>
  </w:style>
  <w:style w:type="paragraph" w:styleId="41">
    <w:name w:val="toc 4"/>
    <w:basedOn w:val="a2"/>
    <w:next w:val="a2"/>
    <w:autoRedefine/>
    <w:uiPriority w:val="39"/>
    <w:rsid w:val="005B1069"/>
    <w:pPr>
      <w:spacing w:after="0" w:line="240" w:lineRule="auto"/>
      <w:ind w:left="720" w:firstLine="0"/>
      <w:jc w:val="left"/>
    </w:pPr>
    <w:rPr>
      <w:rFonts w:eastAsia="Times New Roman"/>
      <w:sz w:val="18"/>
      <w:szCs w:val="18"/>
      <w:lang w:eastAsia="ru-RU"/>
    </w:rPr>
  </w:style>
  <w:style w:type="paragraph" w:styleId="51">
    <w:name w:val="toc 5"/>
    <w:basedOn w:val="a2"/>
    <w:next w:val="a2"/>
    <w:autoRedefine/>
    <w:uiPriority w:val="39"/>
    <w:rsid w:val="005B1069"/>
    <w:pPr>
      <w:spacing w:after="0" w:line="240" w:lineRule="auto"/>
      <w:ind w:left="960" w:firstLine="0"/>
      <w:jc w:val="left"/>
    </w:pPr>
    <w:rPr>
      <w:rFonts w:eastAsia="Times New Roman"/>
      <w:sz w:val="18"/>
      <w:szCs w:val="18"/>
      <w:lang w:eastAsia="ru-RU"/>
    </w:rPr>
  </w:style>
  <w:style w:type="paragraph" w:styleId="61">
    <w:name w:val="toc 6"/>
    <w:basedOn w:val="a2"/>
    <w:next w:val="a2"/>
    <w:autoRedefine/>
    <w:uiPriority w:val="39"/>
    <w:rsid w:val="005B1069"/>
    <w:pPr>
      <w:spacing w:after="0" w:line="240" w:lineRule="auto"/>
      <w:ind w:left="1200" w:firstLine="0"/>
      <w:jc w:val="left"/>
    </w:pPr>
    <w:rPr>
      <w:rFonts w:eastAsia="Times New Roman"/>
      <w:sz w:val="18"/>
      <w:szCs w:val="18"/>
      <w:lang w:eastAsia="ru-RU"/>
    </w:rPr>
  </w:style>
  <w:style w:type="paragraph" w:styleId="71">
    <w:name w:val="toc 7"/>
    <w:basedOn w:val="a2"/>
    <w:next w:val="a2"/>
    <w:autoRedefine/>
    <w:uiPriority w:val="39"/>
    <w:rsid w:val="005B1069"/>
    <w:pPr>
      <w:spacing w:after="0" w:line="240" w:lineRule="auto"/>
      <w:ind w:left="1440" w:firstLine="0"/>
      <w:jc w:val="left"/>
    </w:pPr>
    <w:rPr>
      <w:rFonts w:eastAsia="Times New Roman"/>
      <w:sz w:val="18"/>
      <w:szCs w:val="18"/>
      <w:lang w:eastAsia="ru-RU"/>
    </w:rPr>
  </w:style>
  <w:style w:type="paragraph" w:styleId="81">
    <w:name w:val="toc 8"/>
    <w:basedOn w:val="a2"/>
    <w:next w:val="a2"/>
    <w:autoRedefine/>
    <w:uiPriority w:val="39"/>
    <w:rsid w:val="005B1069"/>
    <w:pPr>
      <w:spacing w:after="0" w:line="240" w:lineRule="auto"/>
      <w:ind w:left="1680" w:firstLine="0"/>
      <w:jc w:val="left"/>
    </w:pPr>
    <w:rPr>
      <w:rFonts w:eastAsia="Times New Roman"/>
      <w:sz w:val="18"/>
      <w:szCs w:val="18"/>
      <w:lang w:eastAsia="ru-RU"/>
    </w:rPr>
  </w:style>
  <w:style w:type="paragraph" w:styleId="91">
    <w:name w:val="toc 9"/>
    <w:basedOn w:val="a2"/>
    <w:next w:val="a2"/>
    <w:autoRedefine/>
    <w:uiPriority w:val="39"/>
    <w:rsid w:val="005B1069"/>
    <w:pPr>
      <w:spacing w:after="0" w:line="240" w:lineRule="auto"/>
      <w:ind w:left="1920" w:firstLine="0"/>
      <w:jc w:val="left"/>
    </w:pPr>
    <w:rPr>
      <w:rFonts w:eastAsia="Times New Roman"/>
      <w:sz w:val="18"/>
      <w:szCs w:val="18"/>
      <w:lang w:eastAsia="ru-RU"/>
    </w:rPr>
  </w:style>
  <w:style w:type="paragraph" w:styleId="affa">
    <w:name w:val="Block Text"/>
    <w:basedOn w:val="a2"/>
    <w:rsid w:val="005B1069"/>
    <w:pPr>
      <w:spacing w:after="0" w:line="240" w:lineRule="auto"/>
      <w:ind w:left="-74" w:right="-109" w:firstLine="0"/>
      <w:jc w:val="center"/>
    </w:pPr>
    <w:rPr>
      <w:rFonts w:eastAsia="Times New Roman"/>
      <w:szCs w:val="24"/>
      <w:lang w:eastAsia="ru-RU"/>
    </w:rPr>
  </w:style>
  <w:style w:type="character" w:styleId="affb">
    <w:name w:val="FollowedHyperlink"/>
    <w:uiPriority w:val="99"/>
    <w:rsid w:val="005B1069"/>
    <w:rPr>
      <w:color w:val="800080"/>
      <w:u w:val="single"/>
    </w:rPr>
  </w:style>
  <w:style w:type="paragraph" w:customStyle="1" w:styleId="xl24">
    <w:name w:val="xl24"/>
    <w:basedOn w:val="a2"/>
    <w:rsid w:val="005B1069"/>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Cs w:val="24"/>
      <w:lang w:eastAsia="ru-RU"/>
    </w:rPr>
  </w:style>
  <w:style w:type="paragraph" w:customStyle="1" w:styleId="ConsNormal">
    <w:name w:val="ConsNormal"/>
    <w:rsid w:val="005B1069"/>
    <w:pPr>
      <w:widowControl w:val="0"/>
      <w:autoSpaceDE w:val="0"/>
      <w:autoSpaceDN w:val="0"/>
      <w:adjustRightInd w:val="0"/>
      <w:ind w:right="19772" w:firstLine="720"/>
    </w:pPr>
    <w:rPr>
      <w:rFonts w:ascii="Arial" w:eastAsia="Times New Roman" w:hAnsi="Arial" w:cs="Arial"/>
    </w:rPr>
  </w:style>
  <w:style w:type="paragraph" w:styleId="affc">
    <w:name w:val="footnote text"/>
    <w:aliases w:val="Table_Footnote_last Знак,Table_Footnote_last Знак Знак,Table_Footnote_last"/>
    <w:basedOn w:val="a2"/>
    <w:link w:val="affd"/>
    <w:rsid w:val="005B1069"/>
    <w:pPr>
      <w:spacing w:after="0" w:line="240" w:lineRule="auto"/>
      <w:ind w:firstLine="0"/>
      <w:jc w:val="left"/>
    </w:pPr>
    <w:rPr>
      <w:rFonts w:eastAsia="Times New Roman"/>
      <w:sz w:val="20"/>
      <w:szCs w:val="20"/>
      <w:lang w:eastAsia="ru-RU"/>
    </w:rPr>
  </w:style>
  <w:style w:type="character" w:customStyle="1" w:styleId="affd">
    <w:name w:val="Текст сноски Знак"/>
    <w:aliases w:val="Table_Footnote_last Знак Знак1,Table_Footnote_last Знак Знак Знак,Table_Footnote_last Знак1"/>
    <w:basedOn w:val="a3"/>
    <w:link w:val="affc"/>
    <w:rsid w:val="005B1069"/>
    <w:rPr>
      <w:rFonts w:ascii="Times New Roman" w:eastAsia="Times New Roman" w:hAnsi="Times New Roman" w:cs="Times New Roman"/>
      <w:sz w:val="20"/>
      <w:szCs w:val="20"/>
      <w:lang w:eastAsia="ru-RU"/>
    </w:rPr>
  </w:style>
  <w:style w:type="paragraph" w:customStyle="1" w:styleId="16">
    <w:name w:val="Обычный1"/>
    <w:rsid w:val="005B1069"/>
    <w:rPr>
      <w:rFonts w:ascii="Times New Roman" w:eastAsia="Times New Roman" w:hAnsi="Times New Roman"/>
      <w:sz w:val="22"/>
      <w:szCs w:val="24"/>
    </w:rPr>
  </w:style>
  <w:style w:type="paragraph" w:styleId="affe">
    <w:name w:val="Plain Text"/>
    <w:basedOn w:val="a2"/>
    <w:link w:val="afff"/>
    <w:rsid w:val="005B1069"/>
    <w:pPr>
      <w:spacing w:after="0" w:line="240" w:lineRule="auto"/>
      <w:ind w:firstLine="0"/>
      <w:jc w:val="left"/>
    </w:pPr>
    <w:rPr>
      <w:rFonts w:ascii="Courier New" w:eastAsia="Times New Roman" w:hAnsi="Courier New"/>
      <w:sz w:val="20"/>
      <w:szCs w:val="20"/>
      <w:lang w:eastAsia="ru-RU"/>
    </w:rPr>
  </w:style>
  <w:style w:type="character" w:customStyle="1" w:styleId="afff">
    <w:name w:val="Текст Знак"/>
    <w:basedOn w:val="a3"/>
    <w:link w:val="affe"/>
    <w:rsid w:val="005B1069"/>
    <w:rPr>
      <w:rFonts w:ascii="Courier New" w:eastAsia="Times New Roman" w:hAnsi="Courier New" w:cs="Times New Roman"/>
      <w:sz w:val="20"/>
      <w:szCs w:val="20"/>
      <w:lang w:eastAsia="ru-RU"/>
    </w:rPr>
  </w:style>
  <w:style w:type="paragraph" w:customStyle="1" w:styleId="26">
    <w:name w:val="Без интервала2"/>
    <w:aliases w:val="14Без отступа,Без отступа"/>
    <w:basedOn w:val="a2"/>
    <w:link w:val="afff0"/>
    <w:uiPriority w:val="1"/>
    <w:qFormat/>
    <w:rsid w:val="005B1069"/>
    <w:pPr>
      <w:spacing w:after="0" w:line="240" w:lineRule="auto"/>
      <w:ind w:firstLine="0"/>
      <w:jc w:val="left"/>
    </w:pPr>
    <w:rPr>
      <w:rFonts w:ascii="Calibri" w:eastAsia="Times New Roman" w:hAnsi="Calibri"/>
      <w:szCs w:val="32"/>
      <w:lang w:val="en-US" w:bidi="en-US"/>
    </w:rPr>
  </w:style>
  <w:style w:type="character" w:customStyle="1" w:styleId="17">
    <w:name w:val="Знак Знак1"/>
    <w:rsid w:val="005B1069"/>
    <w:rPr>
      <w:sz w:val="24"/>
      <w:szCs w:val="24"/>
    </w:rPr>
  </w:style>
  <w:style w:type="character" w:styleId="afff1">
    <w:name w:val="Emphasis"/>
    <w:uiPriority w:val="20"/>
    <w:qFormat/>
    <w:rsid w:val="005B1069"/>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rsid w:val="005B1069"/>
    <w:rPr>
      <w:b/>
      <w:bCs/>
      <w:sz w:val="24"/>
      <w:szCs w:val="24"/>
      <w:lang w:val="ru-RU" w:eastAsia="ru-RU" w:bidi="ar-SA"/>
    </w:rPr>
  </w:style>
  <w:style w:type="paragraph" w:styleId="afff2">
    <w:name w:val="Document Map"/>
    <w:basedOn w:val="a2"/>
    <w:link w:val="afff3"/>
    <w:uiPriority w:val="99"/>
    <w:semiHidden/>
    <w:rsid w:val="005B1069"/>
    <w:pPr>
      <w:shd w:val="clear" w:color="auto" w:fill="000080"/>
      <w:spacing w:after="0" w:line="240" w:lineRule="auto"/>
      <w:ind w:firstLine="0"/>
      <w:jc w:val="left"/>
    </w:pPr>
    <w:rPr>
      <w:rFonts w:ascii="Tahoma" w:eastAsia="Times New Roman" w:hAnsi="Tahoma"/>
      <w:szCs w:val="24"/>
      <w:lang w:eastAsia="ru-RU"/>
    </w:rPr>
  </w:style>
  <w:style w:type="character" w:customStyle="1" w:styleId="afff3">
    <w:name w:val="Схема документа Знак"/>
    <w:basedOn w:val="a3"/>
    <w:link w:val="afff2"/>
    <w:uiPriority w:val="99"/>
    <w:semiHidden/>
    <w:rsid w:val="005B1069"/>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2"/>
    <w:uiPriority w:val="99"/>
    <w:rsid w:val="005B1069"/>
    <w:pPr>
      <w:tabs>
        <w:tab w:val="left" w:pos="8789"/>
      </w:tabs>
      <w:overflowPunct w:val="0"/>
      <w:autoSpaceDE w:val="0"/>
      <w:autoSpaceDN w:val="0"/>
      <w:adjustRightInd w:val="0"/>
      <w:spacing w:after="0" w:line="240" w:lineRule="auto"/>
      <w:ind w:firstLine="737"/>
      <w:textAlignment w:val="baseline"/>
    </w:pPr>
    <w:rPr>
      <w:rFonts w:eastAsia="Times New Roman"/>
      <w:sz w:val="28"/>
      <w:szCs w:val="20"/>
      <w:lang w:eastAsia="ru-RU"/>
    </w:rPr>
  </w:style>
  <w:style w:type="character" w:customStyle="1" w:styleId="36">
    <w:name w:val="Знак Знак Знак3"/>
    <w:rsid w:val="005B1069"/>
    <w:rPr>
      <w:rFonts w:ascii="Arial" w:hAnsi="Arial" w:cs="Arial"/>
      <w:b/>
      <w:bCs/>
      <w:sz w:val="26"/>
      <w:szCs w:val="26"/>
      <w:lang w:val="ru-RU" w:eastAsia="ru-RU" w:bidi="ar-SA"/>
    </w:rPr>
  </w:style>
  <w:style w:type="character" w:customStyle="1" w:styleId="grame">
    <w:name w:val="grame"/>
    <w:basedOn w:val="a3"/>
    <w:rsid w:val="005B1069"/>
  </w:style>
  <w:style w:type="paragraph" w:customStyle="1" w:styleId="101">
    <w:name w:val="Титул 10"/>
    <w:basedOn w:val="100"/>
    <w:rsid w:val="005B1069"/>
    <w:pPr>
      <w:jc w:val="right"/>
    </w:pPr>
  </w:style>
  <w:style w:type="paragraph" w:customStyle="1" w:styleId="211">
    <w:name w:val="Основной текст с отступом 21"/>
    <w:basedOn w:val="a2"/>
    <w:rsid w:val="005B1069"/>
    <w:pPr>
      <w:suppressAutoHyphens/>
      <w:spacing w:line="480" w:lineRule="auto"/>
      <w:ind w:left="283" w:firstLine="0"/>
      <w:jc w:val="left"/>
    </w:pPr>
    <w:rPr>
      <w:rFonts w:eastAsia="Times New Roman" w:cs="Calibri"/>
      <w:szCs w:val="24"/>
      <w:lang w:eastAsia="ar-SA"/>
    </w:rPr>
  </w:style>
  <w:style w:type="paragraph" w:customStyle="1" w:styleId="afff4">
    <w:name w:val="Знак Знак Знак Знак Знак Знак Знак Знак Знак Знак Знак Знак Знак"/>
    <w:basedOn w:val="a2"/>
    <w:rsid w:val="005B1069"/>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2"/>
    <w:rsid w:val="005B1069"/>
    <w:pPr>
      <w:spacing w:after="0" w:line="240" w:lineRule="auto"/>
      <w:ind w:left="105" w:right="105" w:firstLine="397"/>
    </w:pPr>
    <w:rPr>
      <w:rFonts w:ascii="Trebuchet MS" w:eastAsia="Times New Roman" w:hAnsi="Trebuchet MS"/>
      <w:szCs w:val="24"/>
      <w:lang w:eastAsia="ru-RU"/>
    </w:rPr>
  </w:style>
  <w:style w:type="character" w:customStyle="1" w:styleId="apple-style-span">
    <w:name w:val="apple-style-span"/>
    <w:basedOn w:val="a3"/>
    <w:rsid w:val="005B1069"/>
  </w:style>
  <w:style w:type="paragraph" w:customStyle="1" w:styleId="149">
    <w:name w:val="Текст 14(курсив)"/>
    <w:basedOn w:val="140"/>
    <w:link w:val="14a"/>
    <w:rsid w:val="005B1069"/>
    <w:pPr>
      <w:tabs>
        <w:tab w:val="left" w:pos="0"/>
      </w:tabs>
      <w:ind w:firstLine="709"/>
    </w:pPr>
    <w:rPr>
      <w:i/>
      <w:sz w:val="28"/>
    </w:rPr>
  </w:style>
  <w:style w:type="character" w:customStyle="1" w:styleId="14a">
    <w:name w:val="Текст 14(курсив) Знак"/>
    <w:link w:val="149"/>
    <w:rsid w:val="005B1069"/>
    <w:rPr>
      <w:rFonts w:ascii="Times New Roman" w:eastAsia="Times New Roman" w:hAnsi="Times New Roman" w:cs="Times New Roman"/>
      <w:i/>
      <w:sz w:val="28"/>
      <w:szCs w:val="28"/>
      <w:lang w:eastAsia="ru-RU"/>
    </w:rPr>
  </w:style>
  <w:style w:type="paragraph" w:customStyle="1" w:styleId="18">
    <w:name w:val="Титул 18"/>
    <w:basedOn w:val="101"/>
    <w:rsid w:val="005B1069"/>
    <w:rPr>
      <w:sz w:val="36"/>
    </w:rPr>
  </w:style>
  <w:style w:type="paragraph" w:customStyle="1" w:styleId="220">
    <w:name w:val="Титул 22"/>
    <w:basedOn w:val="18"/>
    <w:rsid w:val="005B1069"/>
    <w:pPr>
      <w:ind w:left="708"/>
      <w:jc w:val="center"/>
    </w:pPr>
    <w:rPr>
      <w:b/>
      <w:sz w:val="44"/>
    </w:rPr>
  </w:style>
  <w:style w:type="character" w:styleId="afff5">
    <w:name w:val="footnote reference"/>
    <w:rsid w:val="005B1069"/>
    <w:rPr>
      <w:vertAlign w:val="superscript"/>
    </w:rPr>
  </w:style>
  <w:style w:type="paragraph" w:customStyle="1" w:styleId="cat1">
    <w:name w:val="cat1"/>
    <w:basedOn w:val="a2"/>
    <w:rsid w:val="005B1069"/>
    <w:pPr>
      <w:spacing w:before="100" w:beforeAutospacing="1" w:after="100" w:afterAutospacing="1" w:line="240" w:lineRule="auto"/>
      <w:ind w:firstLine="0"/>
      <w:jc w:val="left"/>
    </w:pPr>
    <w:rPr>
      <w:rFonts w:eastAsia="Times New Roman"/>
      <w:szCs w:val="24"/>
      <w:lang w:eastAsia="ru-RU"/>
    </w:rPr>
  </w:style>
  <w:style w:type="paragraph" w:styleId="z-">
    <w:name w:val="HTML Top of Form"/>
    <w:basedOn w:val="a2"/>
    <w:next w:val="a2"/>
    <w:link w:val="z-0"/>
    <w:hidden/>
    <w:unhideWhenUsed/>
    <w:rsid w:val="005B1069"/>
    <w:pPr>
      <w:pBdr>
        <w:bottom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0">
    <w:name w:val="z-Начало формы Знак"/>
    <w:basedOn w:val="a3"/>
    <w:link w:val="z-"/>
    <w:uiPriority w:val="99"/>
    <w:rsid w:val="005B1069"/>
    <w:rPr>
      <w:rFonts w:ascii="Arial" w:eastAsia="Times New Roman" w:hAnsi="Arial" w:cs="Times New Roman"/>
      <w:vanish/>
      <w:sz w:val="16"/>
      <w:szCs w:val="16"/>
      <w:lang w:eastAsia="ru-RU"/>
    </w:rPr>
  </w:style>
  <w:style w:type="paragraph" w:styleId="z-1">
    <w:name w:val="HTML Bottom of Form"/>
    <w:basedOn w:val="a2"/>
    <w:next w:val="a2"/>
    <w:link w:val="z-2"/>
    <w:hidden/>
    <w:unhideWhenUsed/>
    <w:rsid w:val="005B1069"/>
    <w:pPr>
      <w:pBdr>
        <w:top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2">
    <w:name w:val="z-Конец формы Знак"/>
    <w:basedOn w:val="a3"/>
    <w:link w:val="z-1"/>
    <w:uiPriority w:val="99"/>
    <w:rsid w:val="005B1069"/>
    <w:rPr>
      <w:rFonts w:ascii="Arial" w:eastAsia="Times New Roman" w:hAnsi="Arial" w:cs="Times New Roman"/>
      <w:vanish/>
      <w:sz w:val="16"/>
      <w:szCs w:val="16"/>
      <w:lang w:eastAsia="ru-RU"/>
    </w:rPr>
  </w:style>
  <w:style w:type="paragraph" w:styleId="HTML1">
    <w:name w:val="HTML Address"/>
    <w:basedOn w:val="a2"/>
    <w:link w:val="HTML2"/>
    <w:unhideWhenUsed/>
    <w:rsid w:val="005B1069"/>
    <w:pPr>
      <w:spacing w:after="0" w:line="240" w:lineRule="auto"/>
      <w:ind w:firstLine="0"/>
      <w:jc w:val="left"/>
    </w:pPr>
    <w:rPr>
      <w:rFonts w:eastAsia="Times New Roman"/>
      <w:i/>
      <w:iCs/>
      <w:szCs w:val="24"/>
      <w:lang w:eastAsia="ru-RU"/>
    </w:rPr>
  </w:style>
  <w:style w:type="character" w:customStyle="1" w:styleId="HTML2">
    <w:name w:val="Адрес HTML Знак"/>
    <w:basedOn w:val="a3"/>
    <w:link w:val="HTML1"/>
    <w:uiPriority w:val="99"/>
    <w:rsid w:val="005B1069"/>
    <w:rPr>
      <w:rFonts w:ascii="Times New Roman" w:eastAsia="Times New Roman" w:hAnsi="Times New Roman" w:cs="Times New Roman"/>
      <w:i/>
      <w:iCs/>
      <w:sz w:val="24"/>
      <w:szCs w:val="24"/>
      <w:lang w:eastAsia="ru-RU"/>
    </w:rPr>
  </w:style>
  <w:style w:type="paragraph" w:customStyle="1" w:styleId="ssylvtab1">
    <w:name w:val="ssylvtab1"/>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ssyl2">
    <w:name w:val="ssyl2"/>
    <w:basedOn w:val="a3"/>
    <w:rsid w:val="005B1069"/>
  </w:style>
  <w:style w:type="character" w:customStyle="1" w:styleId="text1">
    <w:name w:val="text1"/>
    <w:basedOn w:val="a3"/>
    <w:rsid w:val="005B1069"/>
  </w:style>
  <w:style w:type="character" w:customStyle="1" w:styleId="text3">
    <w:name w:val="text3"/>
    <w:basedOn w:val="a3"/>
    <w:rsid w:val="005B1069"/>
  </w:style>
  <w:style w:type="character" w:customStyle="1" w:styleId="19">
    <w:name w:val="заголовокпогода1"/>
    <w:basedOn w:val="a3"/>
    <w:rsid w:val="005B1069"/>
  </w:style>
  <w:style w:type="paragraph" w:customStyle="1" w:styleId="small">
    <w:name w:val="small"/>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14b">
    <w:name w:val="Текст 14(основной) Знак Знак Знак"/>
    <w:rsid w:val="005B1069"/>
    <w:rPr>
      <w:sz w:val="28"/>
      <w:szCs w:val="24"/>
    </w:rPr>
  </w:style>
  <w:style w:type="paragraph" w:customStyle="1" w:styleId="xl30">
    <w:name w:val="xl30"/>
    <w:basedOn w:val="a2"/>
    <w:rsid w:val="005B1069"/>
    <w:pPr>
      <w:pBdr>
        <w:bottom w:val="single" w:sz="4" w:space="0" w:color="auto"/>
      </w:pBdr>
      <w:spacing w:before="100" w:beforeAutospacing="1" w:after="100" w:afterAutospacing="1" w:line="240" w:lineRule="auto"/>
      <w:ind w:firstLine="0"/>
      <w:jc w:val="center"/>
    </w:pPr>
    <w:rPr>
      <w:rFonts w:eastAsia="Times New Roman"/>
      <w:szCs w:val="24"/>
      <w:lang w:eastAsia="ru-RU"/>
    </w:rPr>
  </w:style>
  <w:style w:type="character" w:styleId="HTML3">
    <w:name w:val="HTML Definition"/>
    <w:basedOn w:val="a3"/>
    <w:rsid w:val="005B1069"/>
    <w:rPr>
      <w:i/>
      <w:iCs/>
    </w:rPr>
  </w:style>
  <w:style w:type="character" w:customStyle="1" w:styleId="afff6">
    <w:name w:val="Символ сноски"/>
    <w:basedOn w:val="a3"/>
    <w:rsid w:val="005B1069"/>
    <w:rPr>
      <w:vertAlign w:val="superscript"/>
    </w:rPr>
  </w:style>
  <w:style w:type="character" w:customStyle="1" w:styleId="27">
    <w:name w:val="Знак Знак2"/>
    <w:basedOn w:val="a3"/>
    <w:locked/>
    <w:rsid w:val="005B1069"/>
    <w:rPr>
      <w:sz w:val="24"/>
      <w:szCs w:val="24"/>
      <w:lang w:val="ru-RU" w:eastAsia="ru-RU" w:bidi="ar-SA"/>
    </w:rPr>
  </w:style>
  <w:style w:type="character" w:customStyle="1" w:styleId="afff7">
    <w:name w:val="Знак"/>
    <w:basedOn w:val="a3"/>
    <w:rsid w:val="005B1069"/>
    <w:rPr>
      <w:sz w:val="24"/>
      <w:szCs w:val="24"/>
      <w:lang w:val="ru-RU" w:eastAsia="ru-RU" w:bidi="ar-SA"/>
    </w:rPr>
  </w:style>
  <w:style w:type="character" w:customStyle="1" w:styleId="110">
    <w:name w:val="Знак Знак11"/>
    <w:basedOn w:val="a3"/>
    <w:locked/>
    <w:rsid w:val="005B1069"/>
    <w:rPr>
      <w:sz w:val="24"/>
      <w:szCs w:val="24"/>
      <w:lang w:val="ru-RU" w:eastAsia="ru-RU" w:bidi="ar-SA"/>
    </w:rPr>
  </w:style>
  <w:style w:type="paragraph" w:customStyle="1" w:styleId="afff8">
    <w:name w:val="Знак Знак Знак Знак Знак Знак Знак Знак Знак Знак"/>
    <w:basedOn w:val="a2"/>
    <w:rsid w:val="005B1069"/>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basedOn w:val="a3"/>
    <w:rsid w:val="005B1069"/>
    <w:rPr>
      <w:b/>
      <w:bCs/>
      <w:sz w:val="24"/>
      <w:szCs w:val="24"/>
    </w:rPr>
  </w:style>
  <w:style w:type="character" w:customStyle="1" w:styleId="230">
    <w:name w:val="Знак Знак23"/>
    <w:basedOn w:val="a3"/>
    <w:rsid w:val="005B1069"/>
    <w:rPr>
      <w:i/>
      <w:iCs/>
      <w:sz w:val="24"/>
      <w:szCs w:val="24"/>
    </w:rPr>
  </w:style>
  <w:style w:type="character" w:customStyle="1" w:styleId="221">
    <w:name w:val="Знак Знак22"/>
    <w:basedOn w:val="a3"/>
    <w:rsid w:val="005B1069"/>
    <w:rPr>
      <w:sz w:val="24"/>
      <w:szCs w:val="24"/>
      <w:u w:val="single"/>
    </w:rPr>
  </w:style>
  <w:style w:type="character" w:customStyle="1" w:styleId="212">
    <w:name w:val="Знак Знак21"/>
    <w:basedOn w:val="a3"/>
    <w:rsid w:val="005B1069"/>
    <w:rPr>
      <w:bCs/>
      <w:i/>
      <w:iCs/>
      <w:sz w:val="24"/>
      <w:szCs w:val="24"/>
    </w:rPr>
  </w:style>
  <w:style w:type="character" w:customStyle="1" w:styleId="200">
    <w:name w:val="Знак Знак20"/>
    <w:basedOn w:val="a3"/>
    <w:rsid w:val="005B1069"/>
    <w:rPr>
      <w:b/>
      <w:bCs/>
      <w:i/>
      <w:iCs/>
      <w:sz w:val="24"/>
      <w:szCs w:val="24"/>
    </w:rPr>
  </w:style>
  <w:style w:type="paragraph" w:customStyle="1" w:styleId="123">
    <w:name w:val="стиль12"/>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37">
    <w:name w:val="стиль3"/>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caption">
    <w:name w:val="price_caption"/>
    <w:basedOn w:val="a3"/>
    <w:rsid w:val="005B1069"/>
  </w:style>
  <w:style w:type="character" w:customStyle="1" w:styleId="priceprice">
    <w:name w:val="price_price"/>
    <w:basedOn w:val="a3"/>
    <w:rsid w:val="005B1069"/>
  </w:style>
  <w:style w:type="character" w:customStyle="1" w:styleId="editsection">
    <w:name w:val="editsection"/>
    <w:basedOn w:val="a3"/>
    <w:rsid w:val="005B1069"/>
  </w:style>
  <w:style w:type="character" w:customStyle="1" w:styleId="plainlinks">
    <w:name w:val="plainlinks"/>
    <w:basedOn w:val="a3"/>
    <w:rsid w:val="005B1069"/>
  </w:style>
  <w:style w:type="character" w:customStyle="1" w:styleId="fn">
    <w:name w:val="fn"/>
    <w:basedOn w:val="a3"/>
    <w:rsid w:val="005B1069"/>
  </w:style>
  <w:style w:type="character" w:customStyle="1" w:styleId="plainlinksneverexpand">
    <w:name w:val="plainlinksneverexpand"/>
    <w:basedOn w:val="a3"/>
    <w:rsid w:val="005B1069"/>
  </w:style>
  <w:style w:type="character" w:customStyle="1" w:styleId="geo-geo-dms">
    <w:name w:val="geo-geo-dms"/>
    <w:basedOn w:val="a3"/>
    <w:rsid w:val="005B1069"/>
  </w:style>
  <w:style w:type="character" w:customStyle="1" w:styleId="geo-dms">
    <w:name w:val="geo-dms"/>
    <w:basedOn w:val="a3"/>
    <w:rsid w:val="005B1069"/>
  </w:style>
  <w:style w:type="character" w:customStyle="1" w:styleId="geo-lat">
    <w:name w:val="geo-lat"/>
    <w:basedOn w:val="a3"/>
    <w:rsid w:val="005B1069"/>
  </w:style>
  <w:style w:type="character" w:customStyle="1" w:styleId="geo-lon">
    <w:name w:val="geo-lon"/>
    <w:basedOn w:val="a3"/>
    <w:rsid w:val="005B1069"/>
  </w:style>
  <w:style w:type="character" w:customStyle="1" w:styleId="coordinates">
    <w:name w:val="coordinates"/>
    <w:basedOn w:val="a3"/>
    <w:rsid w:val="005B1069"/>
  </w:style>
  <w:style w:type="character" w:customStyle="1" w:styleId="toctoggle">
    <w:name w:val="toctoggle"/>
    <w:basedOn w:val="a3"/>
    <w:rsid w:val="005B1069"/>
  </w:style>
  <w:style w:type="character" w:customStyle="1" w:styleId="tocnumber">
    <w:name w:val="tocnumber"/>
    <w:basedOn w:val="a3"/>
    <w:rsid w:val="005B1069"/>
  </w:style>
  <w:style w:type="character" w:customStyle="1" w:styleId="toctext">
    <w:name w:val="toctext"/>
    <w:basedOn w:val="a3"/>
    <w:rsid w:val="005B1069"/>
  </w:style>
  <w:style w:type="character" w:customStyle="1" w:styleId="mw-headline">
    <w:name w:val="mw-headline"/>
    <w:basedOn w:val="a3"/>
    <w:rsid w:val="005B1069"/>
  </w:style>
  <w:style w:type="paragraph" w:customStyle="1" w:styleId="collapse-refs-p">
    <w:name w:val="collapse-refs-p"/>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
    <w:name w:val="price"/>
    <w:basedOn w:val="a3"/>
    <w:rsid w:val="005B1069"/>
  </w:style>
  <w:style w:type="character" w:customStyle="1" w:styleId="1a">
    <w:name w:val="Название1"/>
    <w:basedOn w:val="a3"/>
    <w:rsid w:val="005B1069"/>
  </w:style>
  <w:style w:type="paragraph" w:customStyle="1" w:styleId="title1">
    <w:name w:val="title1"/>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linkmore">
    <w:name w:val="link_more"/>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1b">
    <w:name w:val="Дата1"/>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note">
    <w:name w:val="note"/>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object">
    <w:name w:val="object"/>
    <w:basedOn w:val="a3"/>
    <w:rsid w:val="005B1069"/>
  </w:style>
  <w:style w:type="character" w:customStyle="1" w:styleId="locality">
    <w:name w:val="locality"/>
    <w:basedOn w:val="a3"/>
    <w:rsid w:val="005B1069"/>
  </w:style>
  <w:style w:type="character" w:customStyle="1" w:styleId="street-address">
    <w:name w:val="street-address"/>
    <w:basedOn w:val="a3"/>
    <w:rsid w:val="005B1069"/>
  </w:style>
  <w:style w:type="character" w:customStyle="1" w:styleId="tel">
    <w:name w:val="tel"/>
    <w:basedOn w:val="a3"/>
    <w:rsid w:val="005B1069"/>
  </w:style>
  <w:style w:type="character" w:customStyle="1" w:styleId="sharelistitemcounter">
    <w:name w:val="share_list_item_counter"/>
    <w:basedOn w:val="a3"/>
    <w:rsid w:val="005B1069"/>
  </w:style>
  <w:style w:type="character" w:customStyle="1" w:styleId="description">
    <w:name w:val="description"/>
    <w:basedOn w:val="a3"/>
    <w:rsid w:val="005B1069"/>
  </w:style>
  <w:style w:type="character" w:customStyle="1" w:styleId="photos">
    <w:name w:val="photos"/>
    <w:basedOn w:val="a3"/>
    <w:rsid w:val="005B1069"/>
  </w:style>
  <w:style w:type="character" w:customStyle="1" w:styleId="rooms">
    <w:name w:val="rooms"/>
    <w:basedOn w:val="a3"/>
    <w:rsid w:val="005B1069"/>
  </w:style>
  <w:style w:type="character" w:customStyle="1" w:styleId="reviews">
    <w:name w:val="reviews"/>
    <w:basedOn w:val="a3"/>
    <w:rsid w:val="005B1069"/>
  </w:style>
  <w:style w:type="character" w:customStyle="1" w:styleId="map">
    <w:name w:val="map"/>
    <w:basedOn w:val="a3"/>
    <w:rsid w:val="005B1069"/>
  </w:style>
  <w:style w:type="character" w:customStyle="1" w:styleId="right">
    <w:name w:val="right"/>
    <w:basedOn w:val="a3"/>
    <w:rsid w:val="005B1069"/>
  </w:style>
  <w:style w:type="character" w:customStyle="1" w:styleId="expandrating">
    <w:name w:val="expand_rating"/>
    <w:basedOn w:val="a3"/>
    <w:rsid w:val="005B1069"/>
  </w:style>
  <w:style w:type="character" w:customStyle="1" w:styleId="downarrow">
    <w:name w:val="down_arrow"/>
    <w:basedOn w:val="a3"/>
    <w:rsid w:val="005B1069"/>
  </w:style>
  <w:style w:type="character" w:customStyle="1" w:styleId="expanddetail">
    <w:name w:val="expand_detail"/>
    <w:basedOn w:val="a3"/>
    <w:rsid w:val="005B1069"/>
  </w:style>
  <w:style w:type="character" w:customStyle="1" w:styleId="day1">
    <w:name w:val="day1"/>
    <w:basedOn w:val="a3"/>
    <w:rsid w:val="005B1069"/>
  </w:style>
  <w:style w:type="character" w:customStyle="1" w:styleId="day2">
    <w:name w:val="day2"/>
    <w:basedOn w:val="a3"/>
    <w:rsid w:val="005B1069"/>
  </w:style>
  <w:style w:type="paragraph" w:customStyle="1" w:styleId="62">
    <w:name w:val="стиль6"/>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28">
    <w:name w:val="стиль2"/>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72">
    <w:name w:val="стиль7"/>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news-date-time">
    <w:name w:val="news-date-time"/>
    <w:basedOn w:val="a3"/>
    <w:rsid w:val="005B1069"/>
  </w:style>
  <w:style w:type="character" w:customStyle="1" w:styleId="130">
    <w:name w:val="Знак Знак13"/>
    <w:basedOn w:val="a3"/>
    <w:locked/>
    <w:rsid w:val="005B1069"/>
    <w:rPr>
      <w:lang w:val="ru-RU" w:eastAsia="ru-RU" w:bidi="ar-SA"/>
    </w:rPr>
  </w:style>
  <w:style w:type="paragraph" w:customStyle="1" w:styleId="Default">
    <w:name w:val="Default"/>
    <w:rsid w:val="009544B6"/>
    <w:pPr>
      <w:autoSpaceDE w:val="0"/>
      <w:autoSpaceDN w:val="0"/>
      <w:adjustRightInd w:val="0"/>
    </w:pPr>
    <w:rPr>
      <w:rFonts w:ascii="Times New Roman" w:hAnsi="Times New Roman"/>
      <w:color w:val="000000"/>
      <w:sz w:val="24"/>
      <w:szCs w:val="24"/>
      <w:lang w:eastAsia="en-US"/>
    </w:rPr>
  </w:style>
  <w:style w:type="paragraph" w:customStyle="1" w:styleId="Style2">
    <w:name w:val="Style2"/>
    <w:basedOn w:val="a2"/>
    <w:rsid w:val="00A62FDA"/>
    <w:pPr>
      <w:widowControl w:val="0"/>
      <w:autoSpaceDE w:val="0"/>
      <w:autoSpaceDN w:val="0"/>
      <w:adjustRightInd w:val="0"/>
      <w:spacing w:after="0" w:line="235" w:lineRule="exact"/>
      <w:ind w:firstLine="0"/>
      <w:jc w:val="right"/>
    </w:pPr>
    <w:rPr>
      <w:rFonts w:ascii="MS Reference Sans Serif" w:eastAsia="Times New Roman" w:hAnsi="MS Reference Sans Serif"/>
      <w:szCs w:val="24"/>
      <w:lang w:eastAsia="ru-RU"/>
    </w:rPr>
  </w:style>
  <w:style w:type="paragraph" w:customStyle="1" w:styleId="Style3">
    <w:name w:val="Style3"/>
    <w:basedOn w:val="a2"/>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4">
    <w:name w:val="Style4"/>
    <w:basedOn w:val="a2"/>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6">
    <w:name w:val="Style6"/>
    <w:basedOn w:val="a2"/>
    <w:rsid w:val="00A62FDA"/>
    <w:pPr>
      <w:widowControl w:val="0"/>
      <w:autoSpaceDE w:val="0"/>
      <w:autoSpaceDN w:val="0"/>
      <w:adjustRightInd w:val="0"/>
      <w:spacing w:after="0" w:line="216" w:lineRule="exact"/>
      <w:ind w:firstLine="0"/>
      <w:jc w:val="left"/>
    </w:pPr>
    <w:rPr>
      <w:rFonts w:ascii="MS Reference Sans Serif" w:eastAsia="Times New Roman" w:hAnsi="MS Reference Sans Serif"/>
      <w:szCs w:val="24"/>
      <w:lang w:eastAsia="ru-RU"/>
    </w:rPr>
  </w:style>
  <w:style w:type="paragraph" w:customStyle="1" w:styleId="Style9">
    <w:name w:val="Style9"/>
    <w:basedOn w:val="a2"/>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10">
    <w:name w:val="Style10"/>
    <w:basedOn w:val="a2"/>
    <w:rsid w:val="00A62FDA"/>
    <w:pPr>
      <w:widowControl w:val="0"/>
      <w:autoSpaceDE w:val="0"/>
      <w:autoSpaceDN w:val="0"/>
      <w:adjustRightInd w:val="0"/>
      <w:spacing w:after="0" w:line="216" w:lineRule="exact"/>
      <w:ind w:firstLine="250"/>
      <w:jc w:val="left"/>
    </w:pPr>
    <w:rPr>
      <w:rFonts w:ascii="MS Reference Sans Serif" w:eastAsia="Times New Roman" w:hAnsi="MS Reference Sans Serif"/>
      <w:szCs w:val="24"/>
      <w:lang w:eastAsia="ru-RU"/>
    </w:rPr>
  </w:style>
  <w:style w:type="paragraph" w:customStyle="1" w:styleId="Style11">
    <w:name w:val="Style11"/>
    <w:basedOn w:val="a2"/>
    <w:rsid w:val="00A62FDA"/>
    <w:pPr>
      <w:widowControl w:val="0"/>
      <w:autoSpaceDE w:val="0"/>
      <w:autoSpaceDN w:val="0"/>
      <w:adjustRightInd w:val="0"/>
      <w:spacing w:after="0" w:line="326" w:lineRule="exact"/>
      <w:ind w:firstLine="0"/>
      <w:jc w:val="right"/>
    </w:pPr>
    <w:rPr>
      <w:rFonts w:ascii="MS Reference Sans Serif" w:eastAsia="Times New Roman" w:hAnsi="MS Reference Sans Serif"/>
      <w:szCs w:val="24"/>
      <w:lang w:eastAsia="ru-RU"/>
    </w:rPr>
  </w:style>
  <w:style w:type="paragraph" w:customStyle="1" w:styleId="Style12">
    <w:name w:val="Style12"/>
    <w:basedOn w:val="a2"/>
    <w:rsid w:val="00A62FDA"/>
    <w:pPr>
      <w:widowControl w:val="0"/>
      <w:autoSpaceDE w:val="0"/>
      <w:autoSpaceDN w:val="0"/>
      <w:adjustRightInd w:val="0"/>
      <w:spacing w:after="0" w:line="264" w:lineRule="exact"/>
      <w:ind w:firstLine="0"/>
      <w:jc w:val="right"/>
    </w:pPr>
    <w:rPr>
      <w:rFonts w:ascii="MS Reference Sans Serif" w:eastAsia="Times New Roman" w:hAnsi="MS Reference Sans Serif"/>
      <w:szCs w:val="24"/>
      <w:lang w:eastAsia="ru-RU"/>
    </w:rPr>
  </w:style>
  <w:style w:type="paragraph" w:customStyle="1" w:styleId="Style13">
    <w:name w:val="Style13"/>
    <w:basedOn w:val="a2"/>
    <w:uiPriority w:val="99"/>
    <w:rsid w:val="00A62FDA"/>
    <w:pPr>
      <w:widowControl w:val="0"/>
      <w:autoSpaceDE w:val="0"/>
      <w:autoSpaceDN w:val="0"/>
      <w:adjustRightInd w:val="0"/>
      <w:spacing w:after="0" w:line="247" w:lineRule="exact"/>
      <w:ind w:firstLine="0"/>
      <w:jc w:val="left"/>
    </w:pPr>
    <w:rPr>
      <w:rFonts w:ascii="MS Reference Sans Serif" w:eastAsia="Times New Roman" w:hAnsi="MS Reference Sans Serif"/>
      <w:szCs w:val="24"/>
      <w:lang w:eastAsia="ru-RU"/>
    </w:rPr>
  </w:style>
  <w:style w:type="paragraph" w:customStyle="1" w:styleId="Style16">
    <w:name w:val="Style16"/>
    <w:basedOn w:val="a2"/>
    <w:rsid w:val="00A62FDA"/>
    <w:pPr>
      <w:widowControl w:val="0"/>
      <w:autoSpaceDE w:val="0"/>
      <w:autoSpaceDN w:val="0"/>
      <w:adjustRightInd w:val="0"/>
      <w:spacing w:after="0" w:line="1478" w:lineRule="exact"/>
      <w:ind w:firstLine="0"/>
      <w:jc w:val="center"/>
    </w:pPr>
    <w:rPr>
      <w:rFonts w:ascii="MS Reference Sans Serif" w:eastAsia="Times New Roman" w:hAnsi="MS Reference Sans Serif"/>
      <w:szCs w:val="24"/>
      <w:lang w:eastAsia="ru-RU"/>
    </w:rPr>
  </w:style>
  <w:style w:type="paragraph" w:customStyle="1" w:styleId="Style19">
    <w:name w:val="Style19"/>
    <w:basedOn w:val="a2"/>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1">
    <w:name w:val="Font Style21"/>
    <w:basedOn w:val="a3"/>
    <w:rsid w:val="00A62FDA"/>
    <w:rPr>
      <w:rFonts w:ascii="MS Reference Sans Serif" w:hAnsi="MS Reference Sans Serif" w:cs="MS Reference Sans Serif"/>
      <w:b/>
      <w:bCs/>
      <w:i/>
      <w:iCs/>
      <w:sz w:val="16"/>
      <w:szCs w:val="16"/>
    </w:rPr>
  </w:style>
  <w:style w:type="character" w:customStyle="1" w:styleId="FontStyle23">
    <w:name w:val="Font Style23"/>
    <w:basedOn w:val="a3"/>
    <w:uiPriority w:val="99"/>
    <w:rsid w:val="00A62FDA"/>
    <w:rPr>
      <w:rFonts w:ascii="MS Reference Sans Serif" w:hAnsi="MS Reference Sans Serif" w:cs="MS Reference Sans Serif"/>
      <w:sz w:val="16"/>
      <w:szCs w:val="16"/>
    </w:rPr>
  </w:style>
  <w:style w:type="character" w:customStyle="1" w:styleId="FontStyle24">
    <w:name w:val="Font Style24"/>
    <w:basedOn w:val="a3"/>
    <w:rsid w:val="00A62FDA"/>
    <w:rPr>
      <w:rFonts w:ascii="MS Reference Sans Serif" w:hAnsi="MS Reference Sans Serif" w:cs="MS Reference Sans Serif"/>
      <w:b/>
      <w:bCs/>
      <w:sz w:val="14"/>
      <w:szCs w:val="14"/>
    </w:rPr>
  </w:style>
  <w:style w:type="character" w:customStyle="1" w:styleId="FontStyle26">
    <w:name w:val="Font Style26"/>
    <w:basedOn w:val="a3"/>
    <w:rsid w:val="00A62FDA"/>
    <w:rPr>
      <w:rFonts w:ascii="MS Reference Sans Serif" w:hAnsi="MS Reference Sans Serif" w:cs="MS Reference Sans Serif"/>
      <w:smallCaps/>
      <w:sz w:val="14"/>
      <w:szCs w:val="14"/>
    </w:rPr>
  </w:style>
  <w:style w:type="character" w:customStyle="1" w:styleId="FontStyle27">
    <w:name w:val="Font Style27"/>
    <w:basedOn w:val="a3"/>
    <w:rsid w:val="00A62FDA"/>
    <w:rPr>
      <w:rFonts w:ascii="MS Reference Sans Serif" w:hAnsi="MS Reference Sans Serif" w:cs="MS Reference Sans Serif"/>
      <w:smallCaps/>
      <w:sz w:val="16"/>
      <w:szCs w:val="16"/>
    </w:rPr>
  </w:style>
  <w:style w:type="character" w:customStyle="1" w:styleId="FontStyle29">
    <w:name w:val="Font Style29"/>
    <w:basedOn w:val="a3"/>
    <w:rsid w:val="00A62FDA"/>
    <w:rPr>
      <w:rFonts w:ascii="MS Reference Sans Serif" w:hAnsi="MS Reference Sans Serif" w:cs="MS Reference Sans Serif"/>
      <w:b/>
      <w:bCs/>
      <w:w w:val="20"/>
      <w:sz w:val="28"/>
      <w:szCs w:val="28"/>
    </w:rPr>
  </w:style>
  <w:style w:type="character" w:customStyle="1" w:styleId="FontStyle30">
    <w:name w:val="Font Style30"/>
    <w:basedOn w:val="a3"/>
    <w:rsid w:val="00A62FDA"/>
    <w:rPr>
      <w:rFonts w:ascii="MS Reference Sans Serif" w:hAnsi="MS Reference Sans Serif" w:cs="MS Reference Sans Serif"/>
      <w:b/>
      <w:bCs/>
      <w:i/>
      <w:iCs/>
      <w:spacing w:val="10"/>
      <w:sz w:val="16"/>
      <w:szCs w:val="16"/>
    </w:rPr>
  </w:style>
  <w:style w:type="character" w:customStyle="1" w:styleId="FontStyle31">
    <w:name w:val="Font Style31"/>
    <w:basedOn w:val="a3"/>
    <w:uiPriority w:val="99"/>
    <w:rsid w:val="00A62FDA"/>
    <w:rPr>
      <w:rFonts w:ascii="MS Reference Sans Serif" w:hAnsi="MS Reference Sans Serif" w:cs="MS Reference Sans Serif"/>
      <w:b/>
      <w:bCs/>
      <w:w w:val="20"/>
      <w:sz w:val="28"/>
      <w:szCs w:val="28"/>
    </w:rPr>
  </w:style>
  <w:style w:type="paragraph" w:customStyle="1" w:styleId="Style1">
    <w:name w:val="Style1"/>
    <w:basedOn w:val="a2"/>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2">
    <w:name w:val="Font Style22"/>
    <w:basedOn w:val="a3"/>
    <w:rsid w:val="00A62FDA"/>
    <w:rPr>
      <w:rFonts w:ascii="MS Reference Sans Serif" w:hAnsi="MS Reference Sans Serif" w:cs="MS Reference Sans Serif"/>
      <w:b/>
      <w:bCs/>
      <w:i/>
      <w:iCs/>
      <w:sz w:val="16"/>
      <w:szCs w:val="16"/>
    </w:rPr>
  </w:style>
  <w:style w:type="paragraph" w:customStyle="1" w:styleId="afff9">
    <w:name w:val="Таблица"/>
    <w:basedOn w:val="a2"/>
    <w:link w:val="afffa"/>
    <w:uiPriority w:val="99"/>
    <w:qFormat/>
    <w:rsid w:val="005627D9"/>
    <w:pPr>
      <w:autoSpaceDE w:val="0"/>
      <w:autoSpaceDN w:val="0"/>
      <w:adjustRightInd w:val="0"/>
      <w:spacing w:after="0" w:line="240" w:lineRule="auto"/>
      <w:ind w:firstLine="0"/>
      <w:jc w:val="center"/>
    </w:pPr>
    <w:rPr>
      <w:sz w:val="20"/>
      <w:szCs w:val="20"/>
      <w:lang w:eastAsia="ru-RU"/>
    </w:rPr>
  </w:style>
  <w:style w:type="paragraph" w:customStyle="1" w:styleId="afffb">
    <w:name w:val="ОснТекст"/>
    <w:basedOn w:val="a2"/>
    <w:link w:val="afffc"/>
    <w:rsid w:val="007F6866"/>
    <w:pPr>
      <w:ind w:firstLine="540"/>
    </w:pPr>
    <w:rPr>
      <w:szCs w:val="20"/>
    </w:rPr>
  </w:style>
  <w:style w:type="character" w:customStyle="1" w:styleId="afffc">
    <w:name w:val="ОснТекст Знак"/>
    <w:link w:val="afffb"/>
    <w:locked/>
    <w:rsid w:val="007F6866"/>
    <w:rPr>
      <w:rFonts w:ascii="Times New Roman" w:eastAsia="Calibri" w:hAnsi="Times New Roman" w:cs="Times New Roman"/>
      <w:sz w:val="24"/>
      <w:szCs w:val="20"/>
    </w:rPr>
  </w:style>
  <w:style w:type="numbering" w:customStyle="1" w:styleId="10">
    <w:name w:val="+1"/>
    <w:uiPriority w:val="99"/>
    <w:rsid w:val="00E60FCB"/>
    <w:pPr>
      <w:numPr>
        <w:numId w:val="2"/>
      </w:numPr>
    </w:pPr>
  </w:style>
  <w:style w:type="paragraph" w:customStyle="1" w:styleId="29">
    <w:name w:val="Без интервала2"/>
    <w:rsid w:val="000357E9"/>
    <w:rPr>
      <w:rFonts w:eastAsia="Times New Roman"/>
      <w:sz w:val="22"/>
      <w:szCs w:val="22"/>
      <w:lang w:eastAsia="en-US"/>
    </w:rPr>
  </w:style>
  <w:style w:type="paragraph" w:customStyle="1" w:styleId="afffd">
    <w:name w:val="+Подзаголовок"/>
    <w:basedOn w:val="2"/>
    <w:qFormat/>
    <w:rsid w:val="00D818EF"/>
    <w:rPr>
      <w:caps w:val="0"/>
    </w:rPr>
  </w:style>
  <w:style w:type="paragraph" w:customStyle="1" w:styleId="ConsPlusTitle">
    <w:name w:val="ConsPlusTitle"/>
    <w:rsid w:val="00265E22"/>
    <w:pPr>
      <w:widowControl w:val="0"/>
      <w:autoSpaceDE w:val="0"/>
      <w:autoSpaceDN w:val="0"/>
      <w:adjustRightInd w:val="0"/>
    </w:pPr>
    <w:rPr>
      <w:rFonts w:ascii="Times New Roman" w:eastAsia="Times New Roman" w:hAnsi="Times New Roman"/>
      <w:b/>
      <w:bCs/>
      <w:sz w:val="24"/>
      <w:szCs w:val="24"/>
    </w:rPr>
  </w:style>
  <w:style w:type="character" w:customStyle="1" w:styleId="afff0">
    <w:name w:val="Без интервала Знак"/>
    <w:aliases w:val="14Без отступа Знак,Без отступа Знак"/>
    <w:link w:val="26"/>
    <w:locked/>
    <w:rsid w:val="00AF08C8"/>
    <w:rPr>
      <w:rFonts w:ascii="Calibri" w:eastAsia="Times New Roman" w:hAnsi="Calibri" w:cs="Times New Roman"/>
      <w:sz w:val="24"/>
      <w:szCs w:val="32"/>
      <w:lang w:val="en-US" w:bidi="en-US"/>
    </w:rPr>
  </w:style>
  <w:style w:type="paragraph" w:customStyle="1" w:styleId="38">
    <w:name w:val="Без интервала3"/>
    <w:rsid w:val="00AF08C8"/>
    <w:rPr>
      <w:rFonts w:eastAsia="Times New Roman"/>
      <w:sz w:val="22"/>
      <w:szCs w:val="22"/>
      <w:lang w:eastAsia="en-US"/>
    </w:rPr>
  </w:style>
  <w:style w:type="paragraph" w:customStyle="1" w:styleId="afffe">
    <w:name w:val="+таб"/>
    <w:basedOn w:val="a2"/>
    <w:link w:val="affff"/>
    <w:qFormat/>
    <w:rsid w:val="00272615"/>
    <w:pPr>
      <w:spacing w:after="0" w:line="240" w:lineRule="auto"/>
      <w:ind w:firstLine="0"/>
      <w:jc w:val="center"/>
    </w:pPr>
    <w:rPr>
      <w:sz w:val="20"/>
    </w:rPr>
  </w:style>
  <w:style w:type="character" w:customStyle="1" w:styleId="affff">
    <w:name w:val="+таб Знак"/>
    <w:basedOn w:val="a3"/>
    <w:link w:val="afffe"/>
    <w:rsid w:val="00272615"/>
    <w:rPr>
      <w:rFonts w:ascii="Times New Roman" w:hAnsi="Times New Roman"/>
      <w:szCs w:val="22"/>
      <w:lang w:eastAsia="en-US"/>
    </w:rPr>
  </w:style>
  <w:style w:type="table" w:customStyle="1" w:styleId="affff0">
    <w:name w:val="+ Схем Стиль"/>
    <w:basedOn w:val="a4"/>
    <w:uiPriority w:val="99"/>
    <w:qFormat/>
    <w:rsid w:val="00E4035F"/>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styleId="affff1">
    <w:name w:val="No Spacing"/>
    <w:uiPriority w:val="1"/>
    <w:qFormat/>
    <w:rsid w:val="00CB6D9B"/>
    <w:pPr>
      <w:suppressAutoHyphens/>
    </w:pPr>
    <w:rPr>
      <w:rFonts w:eastAsia="Arial"/>
      <w:kern w:val="1"/>
      <w:sz w:val="22"/>
      <w:szCs w:val="22"/>
      <w:lang w:eastAsia="ar-SA"/>
    </w:rPr>
  </w:style>
  <w:style w:type="paragraph" w:customStyle="1" w:styleId="affff2">
    <w:name w:val="Текст новый"/>
    <w:basedOn w:val="a2"/>
    <w:qFormat/>
    <w:rsid w:val="000C6346"/>
    <w:pPr>
      <w:ind w:firstLine="709"/>
    </w:pPr>
    <w:rPr>
      <w:rFonts w:eastAsia="Times New Roman"/>
      <w:szCs w:val="24"/>
      <w:lang w:eastAsia="ru-RU"/>
    </w:rPr>
  </w:style>
  <w:style w:type="paragraph" w:customStyle="1" w:styleId="1c">
    <w:name w:val="Название объекта1"/>
    <w:basedOn w:val="a2"/>
    <w:next w:val="a2"/>
    <w:rsid w:val="002A2DF7"/>
    <w:pPr>
      <w:suppressAutoHyphens/>
      <w:spacing w:line="240" w:lineRule="auto"/>
      <w:ind w:firstLine="0"/>
      <w:jc w:val="center"/>
    </w:pPr>
    <w:rPr>
      <w:rFonts w:eastAsia="Times New Roman"/>
      <w:b/>
      <w:bCs/>
      <w:szCs w:val="18"/>
      <w:lang w:eastAsia="ar-SA"/>
    </w:rPr>
  </w:style>
  <w:style w:type="paragraph" w:customStyle="1" w:styleId="affff3">
    <w:name w:val="+Таб"/>
    <w:basedOn w:val="a2"/>
    <w:link w:val="affff4"/>
    <w:qFormat/>
    <w:rsid w:val="005F7044"/>
    <w:pPr>
      <w:spacing w:after="0" w:line="240" w:lineRule="auto"/>
      <w:ind w:firstLine="0"/>
      <w:jc w:val="center"/>
    </w:pPr>
    <w:rPr>
      <w:sz w:val="20"/>
      <w:szCs w:val="20"/>
    </w:rPr>
  </w:style>
  <w:style w:type="paragraph" w:customStyle="1" w:styleId="2a">
    <w:name w:val="Заголовок2"/>
    <w:basedOn w:val="a2"/>
    <w:qFormat/>
    <w:rsid w:val="00C65E91"/>
    <w:pPr>
      <w:keepNext/>
      <w:keepLines/>
      <w:ind w:firstLine="709"/>
    </w:pPr>
    <w:rPr>
      <w:rFonts w:eastAsia="Times New Roman"/>
      <w:b/>
      <w:szCs w:val="24"/>
      <w:lang w:eastAsia="ru-RU"/>
    </w:rPr>
  </w:style>
  <w:style w:type="paragraph" w:customStyle="1" w:styleId="1d">
    <w:name w:val="Абзац списка1"/>
    <w:basedOn w:val="a2"/>
    <w:uiPriority w:val="99"/>
    <w:semiHidden/>
    <w:rsid w:val="007A2F5C"/>
    <w:pPr>
      <w:spacing w:after="0" w:line="240" w:lineRule="auto"/>
      <w:ind w:left="720" w:firstLine="0"/>
      <w:jc w:val="left"/>
    </w:pPr>
    <w:rPr>
      <w:sz w:val="26"/>
      <w:szCs w:val="24"/>
      <w:lang w:eastAsia="ru-RU"/>
    </w:rPr>
  </w:style>
  <w:style w:type="character" w:customStyle="1" w:styleId="affff4">
    <w:name w:val="+Таб Знак"/>
    <w:basedOn w:val="a3"/>
    <w:link w:val="affff3"/>
    <w:rsid w:val="005F7044"/>
    <w:rPr>
      <w:rFonts w:ascii="Bookman Old Style" w:hAnsi="Bookman Old Style"/>
      <w:lang w:eastAsia="en-US"/>
    </w:rPr>
  </w:style>
  <w:style w:type="paragraph" w:customStyle="1" w:styleId="affff5">
    <w:name w:val="Абзац"/>
    <w:basedOn w:val="a2"/>
    <w:link w:val="affff6"/>
    <w:rsid w:val="007A2F5C"/>
    <w:pPr>
      <w:spacing w:before="120" w:after="60" w:line="240" w:lineRule="auto"/>
    </w:pPr>
    <w:rPr>
      <w:rFonts w:eastAsia="Times New Roman"/>
      <w:szCs w:val="24"/>
      <w:lang w:eastAsia="ru-RU"/>
    </w:rPr>
  </w:style>
  <w:style w:type="character" w:customStyle="1" w:styleId="affff6">
    <w:name w:val="Абзац Знак"/>
    <w:link w:val="affff5"/>
    <w:rsid w:val="007A2F5C"/>
    <w:rPr>
      <w:rFonts w:ascii="Bookman Old Style" w:eastAsia="Times New Roman" w:hAnsi="Bookman Old Style"/>
      <w:sz w:val="24"/>
      <w:szCs w:val="24"/>
    </w:rPr>
  </w:style>
  <w:style w:type="paragraph" w:styleId="a1">
    <w:name w:val="List"/>
    <w:basedOn w:val="a2"/>
    <w:link w:val="affff7"/>
    <w:rsid w:val="007A2F5C"/>
    <w:pPr>
      <w:numPr>
        <w:numId w:val="5"/>
      </w:numPr>
      <w:tabs>
        <w:tab w:val="left" w:pos="992"/>
      </w:tabs>
      <w:spacing w:after="0" w:line="240" w:lineRule="auto"/>
      <w:ind w:left="1134"/>
    </w:pPr>
    <w:rPr>
      <w:rFonts w:eastAsia="Times New Roman"/>
      <w:snapToGrid w:val="0"/>
      <w:szCs w:val="24"/>
    </w:rPr>
  </w:style>
  <w:style w:type="character" w:customStyle="1" w:styleId="affff7">
    <w:name w:val="Список Знак"/>
    <w:link w:val="a1"/>
    <w:rsid w:val="007A2F5C"/>
    <w:rPr>
      <w:rFonts w:ascii="Times New Roman" w:eastAsia="Times New Roman" w:hAnsi="Times New Roman"/>
      <w:snapToGrid w:val="0"/>
      <w:sz w:val="24"/>
      <w:szCs w:val="24"/>
      <w:lang w:eastAsia="en-US"/>
    </w:rPr>
  </w:style>
  <w:style w:type="numbering" w:customStyle="1" w:styleId="1111111">
    <w:name w:val="1 / 1.1 / 1.1.11"/>
    <w:basedOn w:val="a5"/>
    <w:next w:val="111111"/>
    <w:rsid w:val="007A2F5C"/>
    <w:pPr>
      <w:numPr>
        <w:numId w:val="9"/>
      </w:numPr>
    </w:pPr>
  </w:style>
  <w:style w:type="numbering" w:styleId="111111">
    <w:name w:val="Outline List 2"/>
    <w:basedOn w:val="a5"/>
    <w:uiPriority w:val="99"/>
    <w:semiHidden/>
    <w:unhideWhenUsed/>
    <w:rsid w:val="007A2F5C"/>
  </w:style>
  <w:style w:type="paragraph" w:customStyle="1" w:styleId="stwitextCharChar">
    <w:name w:val="stwi text Char Char"/>
    <w:basedOn w:val="a2"/>
    <w:rsid w:val="007A2F5C"/>
    <w:pPr>
      <w:spacing w:before="120" w:after="240" w:line="360" w:lineRule="auto"/>
      <w:ind w:firstLine="0"/>
    </w:pPr>
    <w:rPr>
      <w:rFonts w:eastAsia="Times New Roman"/>
      <w:szCs w:val="20"/>
      <w:lang w:val="en-GB"/>
    </w:rPr>
  </w:style>
  <w:style w:type="paragraph" w:customStyle="1" w:styleId="affff8">
    <w:name w:val="Табличный_заголовки"/>
    <w:basedOn w:val="a2"/>
    <w:rsid w:val="007A2F5C"/>
    <w:pPr>
      <w:keepNext/>
      <w:keepLines/>
      <w:spacing w:after="0" w:line="240" w:lineRule="auto"/>
      <w:ind w:firstLine="0"/>
      <w:jc w:val="center"/>
    </w:pPr>
    <w:rPr>
      <w:rFonts w:eastAsia="Times New Roman"/>
      <w:b/>
      <w:sz w:val="22"/>
      <w:lang w:eastAsia="ru-RU"/>
    </w:rPr>
  </w:style>
  <w:style w:type="paragraph" w:customStyle="1" w:styleId="affff9">
    <w:name w:val="Табличный_центр"/>
    <w:basedOn w:val="a2"/>
    <w:rsid w:val="007A2F5C"/>
    <w:pPr>
      <w:spacing w:after="0" w:line="240" w:lineRule="auto"/>
      <w:ind w:firstLine="0"/>
      <w:jc w:val="center"/>
    </w:pPr>
    <w:rPr>
      <w:rFonts w:eastAsia="Times New Roman"/>
      <w:sz w:val="22"/>
      <w:lang w:eastAsia="ru-RU"/>
    </w:rPr>
  </w:style>
  <w:style w:type="paragraph" w:customStyle="1" w:styleId="a0">
    <w:name w:val="Табличный_нумерованный"/>
    <w:basedOn w:val="a2"/>
    <w:link w:val="affffa"/>
    <w:rsid w:val="007A2F5C"/>
    <w:pPr>
      <w:numPr>
        <w:numId w:val="6"/>
      </w:numPr>
      <w:spacing w:after="0" w:line="240" w:lineRule="auto"/>
      <w:jc w:val="left"/>
    </w:pPr>
    <w:rPr>
      <w:rFonts w:eastAsia="Times New Roman"/>
      <w:sz w:val="22"/>
    </w:rPr>
  </w:style>
  <w:style w:type="character" w:customStyle="1" w:styleId="affffa">
    <w:name w:val="Табличный_нумерованный Знак"/>
    <w:link w:val="a0"/>
    <w:rsid w:val="007A2F5C"/>
    <w:rPr>
      <w:rFonts w:ascii="Times New Roman" w:eastAsia="Times New Roman" w:hAnsi="Times New Roman"/>
      <w:sz w:val="22"/>
      <w:szCs w:val="22"/>
      <w:lang w:eastAsia="en-US"/>
    </w:rPr>
  </w:style>
  <w:style w:type="paragraph" w:customStyle="1" w:styleId="affffb">
    <w:name w:val="Табличный_по ширине"/>
    <w:basedOn w:val="a2"/>
    <w:rsid w:val="007A2F5C"/>
    <w:pPr>
      <w:spacing w:after="0" w:line="240" w:lineRule="auto"/>
      <w:ind w:firstLine="0"/>
    </w:pPr>
    <w:rPr>
      <w:rFonts w:eastAsia="Times New Roman"/>
      <w:sz w:val="22"/>
      <w:lang w:eastAsia="ru-RU"/>
    </w:rPr>
  </w:style>
  <w:style w:type="paragraph" w:styleId="affffc">
    <w:name w:val="Body Text First Indent"/>
    <w:basedOn w:val="aff4"/>
    <w:link w:val="affffd"/>
    <w:rsid w:val="007A2F5C"/>
    <w:pPr>
      <w:spacing w:after="120"/>
      <w:ind w:firstLine="210"/>
      <w:jc w:val="left"/>
    </w:pPr>
  </w:style>
  <w:style w:type="character" w:customStyle="1" w:styleId="affffd">
    <w:name w:val="Красная строка Знак"/>
    <w:basedOn w:val="aff5"/>
    <w:link w:val="affffc"/>
    <w:rsid w:val="007A2F5C"/>
    <w:rPr>
      <w:rFonts w:ascii="Bookman Old Style" w:eastAsia="Times New Roman" w:hAnsi="Bookman Old Style" w:cs="Times New Roman"/>
      <w:sz w:val="24"/>
      <w:szCs w:val="24"/>
      <w:lang w:eastAsia="ru-RU"/>
    </w:rPr>
  </w:style>
  <w:style w:type="paragraph" w:customStyle="1" w:styleId="S">
    <w:name w:val="S_Обычный"/>
    <w:basedOn w:val="a2"/>
    <w:link w:val="S0"/>
    <w:qFormat/>
    <w:rsid w:val="008203B8"/>
    <w:rPr>
      <w:rFonts w:eastAsia="Times New Roman"/>
      <w:szCs w:val="24"/>
      <w:lang w:eastAsia="ru-RU"/>
    </w:rPr>
  </w:style>
  <w:style w:type="character" w:customStyle="1" w:styleId="S0">
    <w:name w:val="S_Обычный Знак"/>
    <w:basedOn w:val="a3"/>
    <w:link w:val="S"/>
    <w:rsid w:val="008203B8"/>
    <w:rPr>
      <w:rFonts w:ascii="Bookman Old Style" w:eastAsia="Times New Roman" w:hAnsi="Bookman Old Style"/>
      <w:sz w:val="24"/>
      <w:szCs w:val="24"/>
    </w:rPr>
  </w:style>
  <w:style w:type="paragraph" w:customStyle="1" w:styleId="-S">
    <w:name w:val="- S_Маркированный"/>
    <w:basedOn w:val="a2"/>
    <w:autoRedefine/>
    <w:rsid w:val="007A2F5C"/>
    <w:pPr>
      <w:shd w:val="clear" w:color="auto" w:fill="FFFFFF" w:themeFill="background1"/>
      <w:suppressAutoHyphens/>
      <w:spacing w:after="0"/>
    </w:pPr>
    <w:rPr>
      <w:rFonts w:eastAsia="Times New Roman"/>
      <w:szCs w:val="24"/>
      <w:lang w:eastAsia="ru-RU"/>
    </w:rPr>
  </w:style>
  <w:style w:type="paragraph" w:customStyle="1" w:styleId="1">
    <w:name w:val="Таблица 1 + Обычный"/>
    <w:basedOn w:val="a2"/>
    <w:autoRedefine/>
    <w:rsid w:val="007A2F5C"/>
    <w:pPr>
      <w:numPr>
        <w:numId w:val="7"/>
      </w:numPr>
      <w:shd w:val="clear" w:color="auto" w:fill="FFC000"/>
      <w:tabs>
        <w:tab w:val="clear" w:pos="3579"/>
      </w:tabs>
      <w:spacing w:after="0" w:line="240" w:lineRule="auto"/>
      <w:ind w:left="0"/>
      <w:jc w:val="right"/>
    </w:pPr>
    <w:rPr>
      <w:rFonts w:eastAsia="Times New Roman"/>
      <w:spacing w:val="2"/>
      <w:szCs w:val="24"/>
      <w:lang w:eastAsia="ru-RU"/>
    </w:rPr>
  </w:style>
  <w:style w:type="paragraph" w:customStyle="1" w:styleId="S1">
    <w:name w:val="S_Обычный Знак Знак"/>
    <w:basedOn w:val="a2"/>
    <w:link w:val="S2"/>
    <w:locked/>
    <w:rsid w:val="007A2F5C"/>
    <w:pPr>
      <w:spacing w:after="0" w:line="360" w:lineRule="auto"/>
      <w:ind w:firstLine="709"/>
    </w:pPr>
    <w:rPr>
      <w:rFonts w:eastAsia="Times New Roman"/>
      <w:szCs w:val="24"/>
      <w:lang w:eastAsia="ru-RU"/>
    </w:rPr>
  </w:style>
  <w:style w:type="character" w:customStyle="1" w:styleId="S2">
    <w:name w:val="S_Обычный Знак Знак Знак"/>
    <w:link w:val="S1"/>
    <w:rsid w:val="007A2F5C"/>
    <w:rPr>
      <w:rFonts w:ascii="Bookman Old Style" w:eastAsia="Times New Roman" w:hAnsi="Bookman Old Style"/>
      <w:sz w:val="24"/>
      <w:szCs w:val="24"/>
    </w:rPr>
  </w:style>
  <w:style w:type="paragraph" w:customStyle="1" w:styleId="affffe">
    <w:name w:val="Оглавление"/>
    <w:basedOn w:val="a2"/>
    <w:qFormat/>
    <w:rsid w:val="007A2F5C"/>
    <w:pPr>
      <w:spacing w:after="0"/>
      <w:ind w:firstLine="0"/>
      <w:jc w:val="center"/>
    </w:pPr>
    <w:rPr>
      <w:rFonts w:eastAsia="Times New Roman"/>
      <w:b/>
      <w:sz w:val="28"/>
      <w:szCs w:val="28"/>
      <w:lang w:eastAsia="ru-RU"/>
    </w:rPr>
  </w:style>
  <w:style w:type="paragraph" w:customStyle="1" w:styleId="ConsPlusCell">
    <w:name w:val="ConsPlusCell"/>
    <w:rsid w:val="007A2F5C"/>
    <w:pPr>
      <w:widowControl w:val="0"/>
      <w:autoSpaceDE w:val="0"/>
      <w:autoSpaceDN w:val="0"/>
      <w:adjustRightInd w:val="0"/>
    </w:pPr>
    <w:rPr>
      <w:rFonts w:ascii="Arial" w:eastAsiaTheme="minorEastAsia" w:hAnsi="Arial" w:cs="Arial"/>
    </w:rPr>
  </w:style>
  <w:style w:type="table" w:customStyle="1" w:styleId="39">
    <w:name w:val="Сетка таблицы3"/>
    <w:basedOn w:val="a4"/>
    <w:next w:val="af1"/>
    <w:uiPriority w:val="59"/>
    <w:rsid w:val="007A2F5C"/>
    <w:rPr>
      <w:rFonts w:asciiTheme="minorHAnsi" w:eastAsiaTheme="minorEastAsia" w:hAnsiTheme="minorHAnsi" w:cstheme="minorBidi"/>
      <w:sz w:val="22"/>
      <w:szCs w:val="22"/>
      <w:lang w:val="en-US" w:eastAsia="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ff">
    <w:name w:val="Book Title"/>
    <w:basedOn w:val="a3"/>
    <w:uiPriority w:val="33"/>
    <w:qFormat/>
    <w:rsid w:val="007A2F5C"/>
    <w:rPr>
      <w:b/>
      <w:bCs/>
      <w:i/>
      <w:iCs/>
      <w:spacing w:val="5"/>
    </w:rPr>
  </w:style>
  <w:style w:type="paragraph" w:customStyle="1" w:styleId="ConsPlusNormal">
    <w:name w:val="ConsPlusNormal"/>
    <w:rsid w:val="007A2F5C"/>
    <w:pPr>
      <w:widowControl w:val="0"/>
      <w:autoSpaceDE w:val="0"/>
      <w:autoSpaceDN w:val="0"/>
      <w:adjustRightInd w:val="0"/>
      <w:ind w:firstLine="720"/>
    </w:pPr>
    <w:rPr>
      <w:rFonts w:ascii="Arial" w:eastAsia="Times New Roman" w:hAnsi="Arial" w:cs="Arial"/>
    </w:rPr>
  </w:style>
  <w:style w:type="character" w:customStyle="1" w:styleId="NoSpacingChar">
    <w:name w:val="No Spacing Char"/>
    <w:link w:val="13"/>
    <w:locked/>
    <w:rsid w:val="007A2F5C"/>
    <w:rPr>
      <w:rFonts w:ascii="Times New Roman" w:eastAsia="Times New Roman" w:hAnsi="Times New Roman"/>
      <w:sz w:val="22"/>
      <w:szCs w:val="22"/>
      <w:lang w:eastAsia="en-US"/>
    </w:rPr>
  </w:style>
  <w:style w:type="paragraph" w:customStyle="1" w:styleId="Style35">
    <w:name w:val="Style35"/>
    <w:basedOn w:val="a2"/>
    <w:rsid w:val="007A2F5C"/>
    <w:pPr>
      <w:widowControl w:val="0"/>
      <w:autoSpaceDE w:val="0"/>
      <w:autoSpaceDN w:val="0"/>
      <w:adjustRightInd w:val="0"/>
      <w:spacing w:after="0" w:line="256" w:lineRule="exact"/>
      <w:ind w:firstLine="0"/>
      <w:jc w:val="center"/>
    </w:pPr>
    <w:rPr>
      <w:rFonts w:eastAsia="Times New Roman"/>
      <w:szCs w:val="24"/>
      <w:lang w:eastAsia="ru-RU"/>
    </w:rPr>
  </w:style>
  <w:style w:type="paragraph" w:customStyle="1" w:styleId="Style5">
    <w:name w:val="Style5"/>
    <w:basedOn w:val="a2"/>
    <w:rsid w:val="007A2F5C"/>
    <w:pPr>
      <w:widowControl w:val="0"/>
      <w:autoSpaceDE w:val="0"/>
      <w:autoSpaceDN w:val="0"/>
      <w:adjustRightInd w:val="0"/>
      <w:spacing w:after="0" w:line="241" w:lineRule="exact"/>
      <w:ind w:firstLine="0"/>
    </w:pPr>
    <w:rPr>
      <w:rFonts w:eastAsia="Times New Roman"/>
      <w:szCs w:val="24"/>
      <w:lang w:eastAsia="ru-RU"/>
    </w:rPr>
  </w:style>
  <w:style w:type="paragraph" w:customStyle="1" w:styleId="Style7">
    <w:name w:val="Style7"/>
    <w:basedOn w:val="a2"/>
    <w:rsid w:val="007A2F5C"/>
    <w:pPr>
      <w:widowControl w:val="0"/>
      <w:autoSpaceDE w:val="0"/>
      <w:autoSpaceDN w:val="0"/>
      <w:adjustRightInd w:val="0"/>
      <w:spacing w:after="0" w:line="331" w:lineRule="exact"/>
      <w:ind w:firstLine="710"/>
    </w:pPr>
    <w:rPr>
      <w:rFonts w:eastAsia="Times New Roman"/>
      <w:szCs w:val="24"/>
      <w:lang w:eastAsia="ru-RU"/>
    </w:rPr>
  </w:style>
  <w:style w:type="paragraph" w:customStyle="1" w:styleId="Style18">
    <w:name w:val="Style18"/>
    <w:basedOn w:val="a2"/>
    <w:rsid w:val="007A2F5C"/>
    <w:pPr>
      <w:widowControl w:val="0"/>
      <w:autoSpaceDE w:val="0"/>
      <w:autoSpaceDN w:val="0"/>
      <w:adjustRightInd w:val="0"/>
      <w:spacing w:after="0" w:line="283" w:lineRule="exact"/>
      <w:ind w:firstLine="245"/>
      <w:jc w:val="left"/>
    </w:pPr>
    <w:rPr>
      <w:rFonts w:eastAsia="Times New Roman"/>
      <w:szCs w:val="24"/>
      <w:lang w:eastAsia="ru-RU"/>
    </w:rPr>
  </w:style>
  <w:style w:type="paragraph" w:customStyle="1" w:styleId="Style21">
    <w:name w:val="Style21"/>
    <w:basedOn w:val="a2"/>
    <w:rsid w:val="007A2F5C"/>
    <w:pPr>
      <w:widowControl w:val="0"/>
      <w:autoSpaceDE w:val="0"/>
      <w:autoSpaceDN w:val="0"/>
      <w:adjustRightInd w:val="0"/>
      <w:spacing w:after="0" w:line="240" w:lineRule="auto"/>
      <w:ind w:firstLine="0"/>
      <w:jc w:val="left"/>
    </w:pPr>
    <w:rPr>
      <w:rFonts w:ascii="Calibri" w:eastAsia="Times New Roman" w:hAnsi="Calibri"/>
      <w:szCs w:val="24"/>
      <w:lang w:eastAsia="ru-RU"/>
    </w:rPr>
  </w:style>
  <w:style w:type="paragraph" w:customStyle="1" w:styleId="Style22">
    <w:name w:val="Style22"/>
    <w:basedOn w:val="a2"/>
    <w:rsid w:val="007A2F5C"/>
    <w:pPr>
      <w:widowControl w:val="0"/>
      <w:autoSpaceDE w:val="0"/>
      <w:autoSpaceDN w:val="0"/>
      <w:adjustRightInd w:val="0"/>
      <w:spacing w:after="0" w:line="240" w:lineRule="auto"/>
      <w:ind w:firstLine="0"/>
      <w:jc w:val="left"/>
    </w:pPr>
    <w:rPr>
      <w:rFonts w:ascii="Calibri" w:eastAsia="Times New Roman" w:hAnsi="Calibri"/>
      <w:szCs w:val="24"/>
      <w:lang w:eastAsia="ru-RU"/>
    </w:rPr>
  </w:style>
  <w:style w:type="paragraph" w:customStyle="1" w:styleId="Style23">
    <w:name w:val="Style23"/>
    <w:basedOn w:val="a2"/>
    <w:rsid w:val="007A2F5C"/>
    <w:pPr>
      <w:widowControl w:val="0"/>
      <w:autoSpaceDE w:val="0"/>
      <w:autoSpaceDN w:val="0"/>
      <w:adjustRightInd w:val="0"/>
      <w:spacing w:after="0" w:line="154" w:lineRule="exact"/>
      <w:ind w:hanging="278"/>
      <w:jc w:val="left"/>
    </w:pPr>
    <w:rPr>
      <w:rFonts w:ascii="Calibri" w:eastAsia="Times New Roman" w:hAnsi="Calibri"/>
      <w:szCs w:val="24"/>
      <w:lang w:eastAsia="ru-RU"/>
    </w:rPr>
  </w:style>
  <w:style w:type="paragraph" w:customStyle="1" w:styleId="Style26">
    <w:name w:val="Style26"/>
    <w:basedOn w:val="a2"/>
    <w:rsid w:val="007A2F5C"/>
    <w:pPr>
      <w:widowControl w:val="0"/>
      <w:autoSpaceDE w:val="0"/>
      <w:autoSpaceDN w:val="0"/>
      <w:adjustRightInd w:val="0"/>
      <w:spacing w:after="0" w:line="240" w:lineRule="auto"/>
      <w:ind w:firstLine="0"/>
      <w:jc w:val="left"/>
    </w:pPr>
    <w:rPr>
      <w:rFonts w:ascii="Calibri" w:eastAsia="Times New Roman" w:hAnsi="Calibri"/>
      <w:szCs w:val="24"/>
      <w:lang w:eastAsia="ru-RU"/>
    </w:rPr>
  </w:style>
  <w:style w:type="paragraph" w:customStyle="1" w:styleId="Style27">
    <w:name w:val="Style27"/>
    <w:basedOn w:val="a2"/>
    <w:rsid w:val="007A2F5C"/>
    <w:pPr>
      <w:widowControl w:val="0"/>
      <w:autoSpaceDE w:val="0"/>
      <w:autoSpaceDN w:val="0"/>
      <w:adjustRightInd w:val="0"/>
      <w:spacing w:after="0" w:line="173" w:lineRule="exact"/>
      <w:ind w:firstLine="0"/>
      <w:jc w:val="center"/>
    </w:pPr>
    <w:rPr>
      <w:rFonts w:ascii="Calibri" w:eastAsia="Times New Roman" w:hAnsi="Calibri"/>
      <w:szCs w:val="24"/>
      <w:lang w:eastAsia="ru-RU"/>
    </w:rPr>
  </w:style>
  <w:style w:type="paragraph" w:customStyle="1" w:styleId="afffff0">
    <w:name w:val="Содержимое таблицы"/>
    <w:basedOn w:val="a2"/>
    <w:rsid w:val="007A2F5C"/>
    <w:pPr>
      <w:widowControl w:val="0"/>
      <w:suppressLineNumbers/>
      <w:suppressAutoHyphens/>
      <w:spacing w:after="0" w:line="240" w:lineRule="auto"/>
      <w:ind w:firstLine="0"/>
      <w:jc w:val="left"/>
    </w:pPr>
    <w:rPr>
      <w:rFonts w:eastAsia="Andale Sans UI"/>
      <w:kern w:val="2"/>
      <w:szCs w:val="24"/>
      <w:lang w:eastAsia="ru-RU"/>
    </w:rPr>
  </w:style>
  <w:style w:type="character" w:customStyle="1" w:styleId="Sweet">
    <w:name w:val="Sweet_основной текст Знак"/>
    <w:link w:val="Sweet0"/>
    <w:locked/>
    <w:rsid w:val="007A2F5C"/>
    <w:rPr>
      <w:sz w:val="28"/>
      <w:szCs w:val="28"/>
    </w:rPr>
  </w:style>
  <w:style w:type="paragraph" w:customStyle="1" w:styleId="Sweet0">
    <w:name w:val="Sweet_основной текст"/>
    <w:basedOn w:val="a2"/>
    <w:link w:val="Sweet"/>
    <w:rsid w:val="007A2F5C"/>
    <w:pPr>
      <w:spacing w:after="0" w:line="240" w:lineRule="auto"/>
      <w:ind w:firstLine="709"/>
    </w:pPr>
    <w:rPr>
      <w:rFonts w:ascii="Calibri" w:hAnsi="Calibri"/>
      <w:sz w:val="28"/>
      <w:szCs w:val="28"/>
      <w:lang w:eastAsia="ru-RU"/>
    </w:rPr>
  </w:style>
  <w:style w:type="paragraph" w:customStyle="1" w:styleId="Style24">
    <w:name w:val="Style24"/>
    <w:basedOn w:val="a2"/>
    <w:rsid w:val="007A2F5C"/>
    <w:pPr>
      <w:widowControl w:val="0"/>
      <w:autoSpaceDE w:val="0"/>
      <w:autoSpaceDN w:val="0"/>
      <w:adjustRightInd w:val="0"/>
      <w:spacing w:after="0" w:line="240" w:lineRule="auto"/>
      <w:ind w:firstLine="0"/>
      <w:jc w:val="left"/>
    </w:pPr>
    <w:rPr>
      <w:rFonts w:ascii="Cambria" w:eastAsia="Times New Roman" w:hAnsi="Cambria"/>
      <w:szCs w:val="24"/>
      <w:lang w:eastAsia="ru-RU"/>
    </w:rPr>
  </w:style>
  <w:style w:type="paragraph" w:customStyle="1" w:styleId="Style96">
    <w:name w:val="Style96"/>
    <w:basedOn w:val="a2"/>
    <w:rsid w:val="007A2F5C"/>
    <w:pPr>
      <w:widowControl w:val="0"/>
      <w:autoSpaceDE w:val="0"/>
      <w:autoSpaceDN w:val="0"/>
      <w:adjustRightInd w:val="0"/>
      <w:spacing w:after="0" w:line="192" w:lineRule="exact"/>
      <w:ind w:firstLine="0"/>
      <w:jc w:val="center"/>
    </w:pPr>
    <w:rPr>
      <w:rFonts w:ascii="Cambria" w:eastAsia="Times New Roman" w:hAnsi="Cambria"/>
      <w:szCs w:val="24"/>
      <w:lang w:eastAsia="ru-RU"/>
    </w:rPr>
  </w:style>
  <w:style w:type="paragraph" w:customStyle="1" w:styleId="Style103">
    <w:name w:val="Style103"/>
    <w:basedOn w:val="a2"/>
    <w:rsid w:val="007A2F5C"/>
    <w:pPr>
      <w:widowControl w:val="0"/>
      <w:autoSpaceDE w:val="0"/>
      <w:autoSpaceDN w:val="0"/>
      <w:adjustRightInd w:val="0"/>
      <w:spacing w:after="0" w:line="254" w:lineRule="exact"/>
      <w:ind w:firstLine="0"/>
      <w:jc w:val="center"/>
    </w:pPr>
    <w:rPr>
      <w:rFonts w:ascii="Cambria" w:eastAsia="Times New Roman" w:hAnsi="Cambria"/>
      <w:szCs w:val="24"/>
      <w:lang w:eastAsia="ru-RU"/>
    </w:rPr>
  </w:style>
  <w:style w:type="paragraph" w:customStyle="1" w:styleId="Style104">
    <w:name w:val="Style104"/>
    <w:basedOn w:val="a2"/>
    <w:rsid w:val="007A2F5C"/>
    <w:pPr>
      <w:widowControl w:val="0"/>
      <w:autoSpaceDE w:val="0"/>
      <w:autoSpaceDN w:val="0"/>
      <w:adjustRightInd w:val="0"/>
      <w:spacing w:after="0" w:line="240" w:lineRule="auto"/>
      <w:ind w:firstLine="0"/>
    </w:pPr>
    <w:rPr>
      <w:rFonts w:ascii="Cambria" w:eastAsia="Times New Roman" w:hAnsi="Cambria"/>
      <w:szCs w:val="24"/>
      <w:lang w:eastAsia="ru-RU"/>
    </w:rPr>
  </w:style>
  <w:style w:type="paragraph" w:customStyle="1" w:styleId="Style90">
    <w:name w:val="Style90"/>
    <w:basedOn w:val="a2"/>
    <w:rsid w:val="007A2F5C"/>
    <w:pPr>
      <w:widowControl w:val="0"/>
      <w:autoSpaceDE w:val="0"/>
      <w:autoSpaceDN w:val="0"/>
      <w:adjustRightInd w:val="0"/>
      <w:spacing w:after="0" w:line="235" w:lineRule="exact"/>
      <w:ind w:firstLine="0"/>
      <w:jc w:val="left"/>
    </w:pPr>
    <w:rPr>
      <w:rFonts w:ascii="Cambria" w:eastAsia="Times New Roman" w:hAnsi="Cambria"/>
      <w:szCs w:val="24"/>
      <w:lang w:eastAsia="ru-RU"/>
    </w:rPr>
  </w:style>
  <w:style w:type="character" w:customStyle="1" w:styleId="FontStyle104">
    <w:name w:val="Font Style104"/>
    <w:rsid w:val="007A2F5C"/>
    <w:rPr>
      <w:rFonts w:ascii="Times New Roman" w:hAnsi="Times New Roman" w:cs="Times New Roman" w:hint="default"/>
      <w:sz w:val="22"/>
      <w:szCs w:val="22"/>
    </w:rPr>
  </w:style>
  <w:style w:type="character" w:customStyle="1" w:styleId="FontStyle69">
    <w:name w:val="Font Style69"/>
    <w:rsid w:val="007A2F5C"/>
    <w:rPr>
      <w:rFonts w:ascii="Times New Roman" w:hAnsi="Times New Roman" w:cs="Times New Roman" w:hint="default"/>
      <w:sz w:val="20"/>
      <w:szCs w:val="20"/>
    </w:rPr>
  </w:style>
  <w:style w:type="character" w:customStyle="1" w:styleId="FontStyle71">
    <w:name w:val="Font Style71"/>
    <w:rsid w:val="007A2F5C"/>
    <w:rPr>
      <w:rFonts w:ascii="Arial" w:hAnsi="Arial" w:cs="Arial" w:hint="default"/>
      <w:b/>
      <w:bCs/>
      <w:sz w:val="20"/>
      <w:szCs w:val="20"/>
    </w:rPr>
  </w:style>
  <w:style w:type="character" w:customStyle="1" w:styleId="FontStyle72">
    <w:name w:val="Font Style72"/>
    <w:rsid w:val="007A2F5C"/>
    <w:rPr>
      <w:rFonts w:ascii="Arial" w:hAnsi="Arial" w:cs="Arial" w:hint="default"/>
      <w:sz w:val="18"/>
      <w:szCs w:val="18"/>
    </w:rPr>
  </w:style>
  <w:style w:type="character" w:customStyle="1" w:styleId="FontStyle112">
    <w:name w:val="Font Style112"/>
    <w:rsid w:val="007A2F5C"/>
    <w:rPr>
      <w:rFonts w:ascii="Times New Roman" w:hAnsi="Times New Roman" w:cs="Times New Roman" w:hint="default"/>
      <w:sz w:val="22"/>
      <w:szCs w:val="22"/>
    </w:rPr>
  </w:style>
  <w:style w:type="character" w:customStyle="1" w:styleId="FontStyle25">
    <w:name w:val="Font Style25"/>
    <w:rsid w:val="007A2F5C"/>
    <w:rPr>
      <w:rFonts w:ascii="Times New Roman" w:hAnsi="Times New Roman" w:cs="Times New Roman" w:hint="default"/>
      <w:i/>
      <w:iCs/>
      <w:sz w:val="20"/>
      <w:szCs w:val="20"/>
    </w:rPr>
  </w:style>
  <w:style w:type="character" w:customStyle="1" w:styleId="FontStyle28">
    <w:name w:val="Font Style28"/>
    <w:rsid w:val="007A2F5C"/>
    <w:rPr>
      <w:rFonts w:ascii="Times New Roman" w:hAnsi="Times New Roman" w:cs="Times New Roman" w:hint="default"/>
      <w:sz w:val="20"/>
      <w:szCs w:val="20"/>
    </w:rPr>
  </w:style>
  <w:style w:type="character" w:customStyle="1" w:styleId="FontStyle58">
    <w:name w:val="Font Style58"/>
    <w:rsid w:val="007A2F5C"/>
    <w:rPr>
      <w:rFonts w:ascii="Calibri" w:hAnsi="Calibri" w:cs="Calibri" w:hint="default"/>
      <w:sz w:val="32"/>
      <w:szCs w:val="32"/>
    </w:rPr>
  </w:style>
  <w:style w:type="character" w:customStyle="1" w:styleId="FontStyle61">
    <w:name w:val="Font Style61"/>
    <w:rsid w:val="007A2F5C"/>
    <w:rPr>
      <w:rFonts w:ascii="Calibri" w:hAnsi="Calibri" w:cs="Calibri" w:hint="default"/>
      <w:b/>
      <w:bCs/>
      <w:i/>
      <w:iCs/>
      <w:sz w:val="10"/>
      <w:szCs w:val="10"/>
    </w:rPr>
  </w:style>
  <w:style w:type="character" w:customStyle="1" w:styleId="FontStyle60">
    <w:name w:val="Font Style60"/>
    <w:rsid w:val="007A2F5C"/>
    <w:rPr>
      <w:rFonts w:ascii="Garamond" w:hAnsi="Garamond" w:cs="Garamond" w:hint="default"/>
      <w:b/>
      <w:bCs/>
      <w:spacing w:val="20"/>
      <w:sz w:val="12"/>
      <w:szCs w:val="12"/>
    </w:rPr>
  </w:style>
  <w:style w:type="character" w:customStyle="1" w:styleId="FontStyle62">
    <w:name w:val="Font Style62"/>
    <w:rsid w:val="007A2F5C"/>
    <w:rPr>
      <w:rFonts w:ascii="Garamond" w:hAnsi="Garamond" w:cs="Garamond" w:hint="default"/>
      <w:b/>
      <w:bCs/>
      <w:spacing w:val="20"/>
      <w:sz w:val="18"/>
      <w:szCs w:val="18"/>
    </w:rPr>
  </w:style>
  <w:style w:type="character" w:customStyle="1" w:styleId="FontStyle63">
    <w:name w:val="Font Style63"/>
    <w:rsid w:val="007A2F5C"/>
    <w:rPr>
      <w:rFonts w:ascii="Garamond" w:hAnsi="Garamond" w:cs="Garamond" w:hint="default"/>
      <w:b/>
      <w:bCs/>
      <w:spacing w:val="90"/>
      <w:sz w:val="14"/>
      <w:szCs w:val="14"/>
    </w:rPr>
  </w:style>
  <w:style w:type="character" w:customStyle="1" w:styleId="FontStyle182">
    <w:name w:val="Font Style182"/>
    <w:rsid w:val="007A2F5C"/>
    <w:rPr>
      <w:rFonts w:ascii="Times New Roman" w:hAnsi="Times New Roman" w:cs="Times New Roman" w:hint="default"/>
      <w:sz w:val="22"/>
      <w:szCs w:val="22"/>
    </w:rPr>
  </w:style>
  <w:style w:type="character" w:customStyle="1" w:styleId="FontStyle128">
    <w:name w:val="Font Style128"/>
    <w:rsid w:val="007A2F5C"/>
    <w:rPr>
      <w:rFonts w:ascii="Times New Roman" w:hAnsi="Times New Roman" w:cs="Times New Roman" w:hint="default"/>
      <w:sz w:val="16"/>
      <w:szCs w:val="16"/>
    </w:rPr>
  </w:style>
  <w:style w:type="character" w:customStyle="1" w:styleId="FontStyle129">
    <w:name w:val="Font Style129"/>
    <w:rsid w:val="007A2F5C"/>
    <w:rPr>
      <w:rFonts w:ascii="Times New Roman" w:hAnsi="Times New Roman" w:cs="Times New Roman" w:hint="default"/>
      <w:sz w:val="16"/>
      <w:szCs w:val="16"/>
    </w:rPr>
  </w:style>
  <w:style w:type="character" w:customStyle="1" w:styleId="FontStyle130">
    <w:name w:val="Font Style130"/>
    <w:rsid w:val="007A2F5C"/>
    <w:rPr>
      <w:rFonts w:ascii="Arial" w:hAnsi="Arial" w:cs="Arial" w:hint="default"/>
      <w:b/>
      <w:bCs/>
      <w:spacing w:val="-10"/>
      <w:sz w:val="32"/>
      <w:szCs w:val="32"/>
    </w:rPr>
  </w:style>
  <w:style w:type="character" w:customStyle="1" w:styleId="FontStyle180">
    <w:name w:val="Font Style180"/>
    <w:rsid w:val="007A2F5C"/>
    <w:rPr>
      <w:rFonts w:ascii="Times New Roman" w:hAnsi="Times New Roman" w:cs="Times New Roman" w:hint="default"/>
      <w:b/>
      <w:bCs/>
      <w:sz w:val="22"/>
      <w:szCs w:val="22"/>
    </w:rPr>
  </w:style>
  <w:style w:type="character" w:customStyle="1" w:styleId="FontStyle178">
    <w:name w:val="Font Style178"/>
    <w:rsid w:val="007A2F5C"/>
    <w:rPr>
      <w:rFonts w:ascii="Times New Roman" w:hAnsi="Times New Roman" w:cs="Times New Roman" w:hint="default"/>
      <w:sz w:val="20"/>
      <w:szCs w:val="20"/>
    </w:rPr>
  </w:style>
  <w:style w:type="character" w:customStyle="1" w:styleId="FontStyle177">
    <w:name w:val="Font Style177"/>
    <w:rsid w:val="007A2F5C"/>
    <w:rPr>
      <w:rFonts w:ascii="Calibri" w:hAnsi="Calibri" w:cs="Calibri" w:hint="default"/>
      <w:sz w:val="18"/>
      <w:szCs w:val="18"/>
    </w:rPr>
  </w:style>
  <w:style w:type="character" w:customStyle="1" w:styleId="FontStyle171">
    <w:name w:val="Font Style171"/>
    <w:rsid w:val="007A2F5C"/>
    <w:rPr>
      <w:rFonts w:ascii="Times New Roman" w:hAnsi="Times New Roman" w:cs="Times New Roman" w:hint="default"/>
      <w:sz w:val="18"/>
      <w:szCs w:val="18"/>
    </w:rPr>
  </w:style>
  <w:style w:type="paragraph" w:customStyle="1" w:styleId="42">
    <w:name w:val="Без интервала4"/>
    <w:rsid w:val="007A2F5C"/>
    <w:rPr>
      <w:sz w:val="22"/>
      <w:szCs w:val="22"/>
      <w:lang w:eastAsia="en-US"/>
    </w:rPr>
  </w:style>
  <w:style w:type="table" w:customStyle="1" w:styleId="GridTableLight">
    <w:name w:val="Grid Table Light"/>
    <w:basedOn w:val="a4"/>
    <w:uiPriority w:val="40"/>
    <w:rsid w:val="005F7BE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a4"/>
    <w:uiPriority w:val="41"/>
    <w:rsid w:val="005F7BE3"/>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e">
    <w:name w:val="Обычный (веб)1"/>
    <w:basedOn w:val="a2"/>
    <w:rsid w:val="0097278B"/>
    <w:pPr>
      <w:spacing w:after="0" w:line="240" w:lineRule="auto"/>
      <w:ind w:left="23" w:firstLine="527"/>
    </w:pPr>
    <w:rPr>
      <w:rFonts w:ascii="Arial" w:eastAsia="Times New Roman" w:hAnsi="Arial"/>
      <w:sz w:val="20"/>
      <w:szCs w:val="20"/>
      <w:lang w:eastAsia="ru-RU"/>
    </w:rPr>
  </w:style>
  <w:style w:type="paragraph" w:customStyle="1" w:styleId="ConsNonformat">
    <w:name w:val="ConsNonformat"/>
    <w:rsid w:val="0097278B"/>
    <w:pPr>
      <w:jc w:val="both"/>
    </w:pPr>
    <w:rPr>
      <w:rFonts w:ascii="Arial" w:eastAsia="Times New Roman" w:hAnsi="Arial"/>
    </w:rPr>
  </w:style>
  <w:style w:type="paragraph" w:customStyle="1" w:styleId="ConsPlusNonformat">
    <w:name w:val="ConsPlusNonformat"/>
    <w:uiPriority w:val="99"/>
    <w:rsid w:val="0097278B"/>
    <w:pPr>
      <w:widowControl w:val="0"/>
      <w:autoSpaceDE w:val="0"/>
      <w:autoSpaceDN w:val="0"/>
      <w:adjustRightInd w:val="0"/>
    </w:pPr>
    <w:rPr>
      <w:rFonts w:ascii="Courier New" w:eastAsia="Times New Roman" w:hAnsi="Courier New" w:cs="Courier New"/>
    </w:rPr>
  </w:style>
  <w:style w:type="character" w:customStyle="1" w:styleId="afffa">
    <w:name w:val="Таблица Знак"/>
    <w:basedOn w:val="a3"/>
    <w:link w:val="afff9"/>
    <w:locked/>
    <w:rsid w:val="00CE4FD2"/>
    <w:rPr>
      <w:rFonts w:ascii="Bookman Old Style" w:hAnsi="Bookman Old Style"/>
    </w:rPr>
  </w:style>
  <w:style w:type="paragraph" w:customStyle="1" w:styleId="1f">
    <w:name w:val="Заголовок оглавления1"/>
    <w:basedOn w:val="11"/>
    <w:next w:val="a2"/>
    <w:qFormat/>
    <w:rsid w:val="00C825F1"/>
    <w:pPr>
      <w:keepNext w:val="0"/>
      <w:keepLines w:val="0"/>
      <w:pageBreakBefore/>
      <w:pBdr>
        <w:bottom w:val="thinThickSmallGap" w:sz="12" w:space="1" w:color="943634"/>
      </w:pBdr>
      <w:spacing w:before="400" w:after="120" w:line="252" w:lineRule="auto"/>
      <w:ind w:firstLine="0"/>
      <w:jc w:val="center"/>
      <w:outlineLvl w:val="9"/>
    </w:pPr>
    <w:rPr>
      <w:rFonts w:ascii="Cambria" w:hAnsi="Cambria"/>
      <w:b w:val="0"/>
      <w:bCs w:val="0"/>
      <w:caps/>
      <w:color w:val="632423"/>
      <w:spacing w:val="20"/>
      <w:sz w:val="28"/>
      <w:lang w:val="en-US"/>
    </w:rPr>
  </w:style>
  <w:style w:type="paragraph" w:customStyle="1" w:styleId="afffff1">
    <w:name w:val="таблицы"/>
    <w:basedOn w:val="a2"/>
    <w:uiPriority w:val="99"/>
    <w:qFormat/>
    <w:rsid w:val="00E1032C"/>
    <w:pPr>
      <w:spacing w:after="0" w:line="240" w:lineRule="auto"/>
      <w:ind w:firstLine="0"/>
      <w:jc w:val="center"/>
    </w:pPr>
    <w:rPr>
      <w:rFonts w:eastAsia="Times New Roman"/>
      <w:sz w:val="20"/>
      <w:szCs w:val="20"/>
      <w:lang w:eastAsia="ru-RU"/>
    </w:rPr>
  </w:style>
  <w:style w:type="character" w:customStyle="1" w:styleId="af8">
    <w:name w:val="Название объекта Знак"/>
    <w:aliases w:val="+Название объекта Знак,Таблица - Название объекта Знак,!! Object Novogor !! Знак,Caption Char Знак,Caption Char1 Char1 Char Char Знак,Caption Char Char2 Char1 Char Char Знак"/>
    <w:link w:val="af0"/>
    <w:locked/>
    <w:rsid w:val="00FD3B2D"/>
    <w:rPr>
      <w:rFonts w:ascii="Times New Roman" w:eastAsia="Times New Roman" w:hAnsi="Times New Roman"/>
      <w:bCs/>
      <w:sz w:val="24"/>
      <w:szCs w:val="18"/>
      <w:lang w:eastAsia="en-US"/>
    </w:rPr>
  </w:style>
  <w:style w:type="paragraph" w:customStyle="1" w:styleId="CharChar">
    <w:name w:val="Char Char"/>
    <w:basedOn w:val="a2"/>
    <w:rsid w:val="00FD3B2D"/>
    <w:pPr>
      <w:spacing w:after="160" w:line="240" w:lineRule="exact"/>
    </w:pPr>
    <w:rPr>
      <w:rFonts w:ascii="Verdana" w:eastAsia="Times New Roman" w:hAnsi="Verdana"/>
      <w:sz w:val="20"/>
      <w:szCs w:val="20"/>
      <w:lang w:val="en-US"/>
    </w:rPr>
  </w:style>
  <w:style w:type="paragraph" w:styleId="afffff2">
    <w:name w:val="endnote text"/>
    <w:basedOn w:val="a2"/>
    <w:link w:val="afffff3"/>
    <w:rsid w:val="00FD3B2D"/>
    <w:rPr>
      <w:rFonts w:eastAsia="Times New Roman"/>
      <w:sz w:val="20"/>
      <w:szCs w:val="20"/>
      <w:lang w:eastAsia="ru-RU"/>
    </w:rPr>
  </w:style>
  <w:style w:type="character" w:customStyle="1" w:styleId="afffff3">
    <w:name w:val="Текст концевой сноски Знак"/>
    <w:basedOn w:val="a3"/>
    <w:link w:val="afffff2"/>
    <w:rsid w:val="00FD3B2D"/>
    <w:rPr>
      <w:rFonts w:ascii="Times New Roman" w:eastAsia="Times New Roman" w:hAnsi="Times New Roman"/>
    </w:rPr>
  </w:style>
  <w:style w:type="character" w:styleId="afffff4">
    <w:name w:val="endnote reference"/>
    <w:basedOn w:val="a3"/>
    <w:rsid w:val="00FD3B2D"/>
    <w:rPr>
      <w:vertAlign w:val="superscript"/>
    </w:rPr>
  </w:style>
  <w:style w:type="paragraph" w:customStyle="1" w:styleId="1400">
    <w:name w:val="Стиль Обычный (веб) + 14 пт По ширине Слева:  0 см Первая строка..."/>
    <w:basedOn w:val="a2"/>
    <w:next w:val="affe"/>
    <w:rsid w:val="00FD3B2D"/>
    <w:pPr>
      <w:ind w:firstLine="900"/>
    </w:pPr>
    <w:rPr>
      <w:rFonts w:eastAsia="Times New Roman"/>
      <w:sz w:val="28"/>
      <w:szCs w:val="20"/>
      <w:lang w:eastAsia="ru-RU"/>
    </w:rPr>
  </w:style>
  <w:style w:type="paragraph" w:customStyle="1" w:styleId="afffff5">
    <w:name w:val="Текст таблицы"/>
    <w:basedOn w:val="a2"/>
    <w:semiHidden/>
    <w:rsid w:val="00FD3B2D"/>
    <w:pPr>
      <w:spacing w:before="60" w:line="360" w:lineRule="auto"/>
      <w:ind w:firstLine="709"/>
    </w:pPr>
    <w:rPr>
      <w:rFonts w:ascii="Arial" w:eastAsia="Times New Roman" w:hAnsi="Arial" w:cs="Arial"/>
      <w:spacing w:val="-5"/>
      <w:sz w:val="16"/>
      <w:szCs w:val="16"/>
    </w:rPr>
  </w:style>
  <w:style w:type="paragraph" w:customStyle="1" w:styleId="S3">
    <w:name w:val="S_Маркированный"/>
    <w:basedOn w:val="afffff6"/>
    <w:link w:val="S4"/>
    <w:autoRedefine/>
    <w:rsid w:val="00FD3B2D"/>
    <w:pPr>
      <w:contextualSpacing w:val="0"/>
    </w:pPr>
  </w:style>
  <w:style w:type="character" w:customStyle="1" w:styleId="S4">
    <w:name w:val="S_Маркированный Знак"/>
    <w:basedOn w:val="a3"/>
    <w:link w:val="S3"/>
    <w:rsid w:val="00FD3B2D"/>
    <w:rPr>
      <w:rFonts w:ascii="Times New Roman" w:eastAsia="Times New Roman" w:hAnsi="Times New Roman"/>
      <w:sz w:val="24"/>
      <w:szCs w:val="24"/>
    </w:rPr>
  </w:style>
  <w:style w:type="paragraph" w:styleId="afffff6">
    <w:name w:val="List Bullet"/>
    <w:basedOn w:val="a2"/>
    <w:rsid w:val="00FD3B2D"/>
    <w:pPr>
      <w:ind w:left="720" w:hanging="360"/>
      <w:contextualSpacing/>
    </w:pPr>
    <w:rPr>
      <w:rFonts w:eastAsia="Times New Roman"/>
      <w:szCs w:val="24"/>
      <w:lang w:eastAsia="ru-RU"/>
    </w:rPr>
  </w:style>
  <w:style w:type="character" w:customStyle="1" w:styleId="afffff7">
    <w:name w:val="+список Знак"/>
    <w:link w:val="a"/>
    <w:locked/>
    <w:rsid w:val="00FD3B2D"/>
    <w:rPr>
      <w:rFonts w:cs="Calibri"/>
      <w:sz w:val="24"/>
      <w:szCs w:val="24"/>
    </w:rPr>
  </w:style>
  <w:style w:type="paragraph" w:customStyle="1" w:styleId="a">
    <w:name w:val="+список"/>
    <w:basedOn w:val="af6"/>
    <w:link w:val="afffff7"/>
    <w:qFormat/>
    <w:rsid w:val="00FD3B2D"/>
    <w:pPr>
      <w:numPr>
        <w:numId w:val="10"/>
      </w:numPr>
      <w:spacing w:after="200"/>
    </w:pPr>
    <w:rPr>
      <w:rFonts w:ascii="Calibri" w:eastAsia="Calibri" w:hAnsi="Calibri" w:cs="Calibri"/>
    </w:rPr>
  </w:style>
  <w:style w:type="character" w:customStyle="1" w:styleId="n-product-specvalue-inner">
    <w:name w:val="n-product-spec__value-inner"/>
    <w:basedOn w:val="a3"/>
    <w:rsid w:val="002651C7"/>
  </w:style>
  <w:style w:type="character" w:customStyle="1" w:styleId="afffff8">
    <w:name w:val="Подпись к таблице_"/>
    <w:basedOn w:val="a3"/>
    <w:link w:val="1f0"/>
    <w:uiPriority w:val="99"/>
    <w:rsid w:val="00C723B3"/>
    <w:rPr>
      <w:rFonts w:ascii="Times New Roman" w:hAnsi="Times New Roman"/>
      <w:b/>
      <w:bCs/>
      <w:sz w:val="22"/>
      <w:szCs w:val="22"/>
    </w:rPr>
  </w:style>
  <w:style w:type="paragraph" w:customStyle="1" w:styleId="1f0">
    <w:name w:val="Подпись к таблице1"/>
    <w:basedOn w:val="a2"/>
    <w:link w:val="afffff8"/>
    <w:uiPriority w:val="99"/>
    <w:rsid w:val="00C723B3"/>
    <w:pPr>
      <w:widowControl w:val="0"/>
      <w:spacing w:after="0" w:line="240" w:lineRule="atLeast"/>
      <w:ind w:firstLine="0"/>
      <w:jc w:val="left"/>
    </w:pPr>
    <w:rPr>
      <w:b/>
      <w:bCs/>
      <w:sz w:val="22"/>
      <w:lang w:eastAsia="ru-RU"/>
    </w:rPr>
  </w:style>
  <w:style w:type="character" w:customStyle="1" w:styleId="11pt">
    <w:name w:val="Основной текст + 11 pt"/>
    <w:aliases w:val="Полужирный"/>
    <w:uiPriority w:val="99"/>
    <w:rsid w:val="00C723B3"/>
    <w:rPr>
      <w:rFonts w:ascii="Times New Roman" w:hAnsi="Times New Roman" w:cs="Times New Roman"/>
      <w:b/>
      <w:bCs/>
      <w:sz w:val="22"/>
      <w:szCs w:val="22"/>
      <w:u w:val="none"/>
    </w:rPr>
  </w:style>
  <w:style w:type="character" w:customStyle="1" w:styleId="102">
    <w:name w:val="Основной текст + 10"/>
    <w:aliases w:val="5 pt"/>
    <w:uiPriority w:val="99"/>
    <w:rsid w:val="00C723B3"/>
    <w:rPr>
      <w:rFonts w:ascii="Times New Roman" w:hAnsi="Times New Roman" w:cs="Times New Roman"/>
      <w:sz w:val="21"/>
      <w:szCs w:val="21"/>
      <w:u w:val="none"/>
    </w:rPr>
  </w:style>
  <w:style w:type="character" w:customStyle="1" w:styleId="2b">
    <w:name w:val="Подпись к таблице (2)_"/>
    <w:basedOn w:val="a3"/>
    <w:link w:val="2c"/>
    <w:uiPriority w:val="99"/>
    <w:rsid w:val="00C723B3"/>
    <w:rPr>
      <w:rFonts w:ascii="Times New Roman" w:hAnsi="Times New Roman"/>
      <w:sz w:val="26"/>
      <w:szCs w:val="26"/>
    </w:rPr>
  </w:style>
  <w:style w:type="paragraph" w:customStyle="1" w:styleId="2c">
    <w:name w:val="Подпись к таблице (2)"/>
    <w:basedOn w:val="a2"/>
    <w:link w:val="2b"/>
    <w:uiPriority w:val="99"/>
    <w:rsid w:val="00C723B3"/>
    <w:pPr>
      <w:widowControl w:val="0"/>
      <w:spacing w:after="0" w:line="480" w:lineRule="exact"/>
      <w:ind w:firstLine="420"/>
      <w:jc w:val="left"/>
    </w:pPr>
    <w:rPr>
      <w:sz w:val="26"/>
      <w:szCs w:val="26"/>
      <w:lang w:eastAsia="ru-RU"/>
    </w:rPr>
  </w:style>
  <w:style w:type="character" w:customStyle="1" w:styleId="2d">
    <w:name w:val="Заголовок №2_"/>
    <w:basedOn w:val="a3"/>
    <w:link w:val="213"/>
    <w:rsid w:val="00C723B3"/>
    <w:rPr>
      <w:rFonts w:ascii="Times New Roman" w:hAnsi="Times New Roman"/>
      <w:b/>
      <w:bCs/>
      <w:sz w:val="26"/>
      <w:szCs w:val="26"/>
    </w:rPr>
  </w:style>
  <w:style w:type="paragraph" w:customStyle="1" w:styleId="213">
    <w:name w:val="Заголовок №21"/>
    <w:basedOn w:val="a2"/>
    <w:link w:val="2d"/>
    <w:uiPriority w:val="99"/>
    <w:rsid w:val="00C723B3"/>
    <w:pPr>
      <w:widowControl w:val="0"/>
      <w:spacing w:before="120" w:line="240" w:lineRule="atLeast"/>
      <w:ind w:firstLine="0"/>
      <w:outlineLvl w:val="1"/>
    </w:pPr>
    <w:rPr>
      <w:b/>
      <w:bCs/>
      <w:sz w:val="26"/>
      <w:szCs w:val="26"/>
      <w:lang w:eastAsia="ru-RU"/>
    </w:rPr>
  </w:style>
  <w:style w:type="character" w:customStyle="1" w:styleId="52">
    <w:name w:val="Основной текст (5)_"/>
    <w:basedOn w:val="a3"/>
    <w:link w:val="510"/>
    <w:uiPriority w:val="99"/>
    <w:rsid w:val="00C57676"/>
    <w:rPr>
      <w:rFonts w:ascii="Times New Roman" w:hAnsi="Times New Roman"/>
      <w:b/>
      <w:bCs/>
      <w:sz w:val="26"/>
      <w:szCs w:val="26"/>
    </w:rPr>
  </w:style>
  <w:style w:type="paragraph" w:customStyle="1" w:styleId="510">
    <w:name w:val="Основной текст (5)1"/>
    <w:basedOn w:val="a2"/>
    <w:link w:val="52"/>
    <w:uiPriority w:val="99"/>
    <w:rsid w:val="00C57676"/>
    <w:pPr>
      <w:widowControl w:val="0"/>
      <w:spacing w:after="0" w:line="240" w:lineRule="atLeast"/>
      <w:ind w:hanging="360"/>
      <w:jc w:val="left"/>
    </w:pPr>
    <w:rPr>
      <w:b/>
      <w:bCs/>
      <w:sz w:val="26"/>
      <w:szCs w:val="26"/>
      <w:lang w:eastAsia="ru-RU"/>
    </w:rPr>
  </w:style>
  <w:style w:type="character" w:customStyle="1" w:styleId="82">
    <w:name w:val="Основной текст + 8"/>
    <w:aliases w:val="5 pt80,Полужирный37"/>
    <w:uiPriority w:val="99"/>
    <w:rsid w:val="00C54C87"/>
    <w:rPr>
      <w:rFonts w:ascii="Times New Roman" w:hAnsi="Times New Roman" w:cs="Times New Roman"/>
      <w:b/>
      <w:bCs/>
      <w:sz w:val="17"/>
      <w:szCs w:val="17"/>
      <w:u w:val="none"/>
    </w:rPr>
  </w:style>
  <w:style w:type="character" w:customStyle="1" w:styleId="9pt">
    <w:name w:val="Основной текст + 9 pt"/>
    <w:rsid w:val="00C54C87"/>
    <w:rPr>
      <w:rFonts w:ascii="Times New Roman" w:hAnsi="Times New Roman" w:cs="Times New Roman"/>
      <w:sz w:val="18"/>
      <w:szCs w:val="18"/>
      <w:u w:val="none"/>
    </w:rPr>
  </w:style>
  <w:style w:type="character" w:customStyle="1" w:styleId="ArialUnicodeMS7">
    <w:name w:val="Основной текст + Arial Unicode MS7"/>
    <w:aliases w:val="7,5 pt79,Курсив"/>
    <w:uiPriority w:val="99"/>
    <w:rsid w:val="00C54C87"/>
    <w:rPr>
      <w:rFonts w:ascii="Arial Unicode MS" w:eastAsia="Arial Unicode MS" w:cs="Arial Unicode MS"/>
      <w:i/>
      <w:iCs/>
      <w:sz w:val="15"/>
      <w:szCs w:val="15"/>
      <w:u w:val="none"/>
    </w:rPr>
  </w:style>
  <w:style w:type="character" w:customStyle="1" w:styleId="9pt21">
    <w:name w:val="Основной текст + 9 pt21"/>
    <w:aliases w:val="Полужирный36"/>
    <w:uiPriority w:val="99"/>
    <w:rsid w:val="00C54C87"/>
    <w:rPr>
      <w:rFonts w:ascii="Times New Roman" w:hAnsi="Times New Roman" w:cs="Times New Roman"/>
      <w:b/>
      <w:bCs/>
      <w:sz w:val="18"/>
      <w:szCs w:val="18"/>
      <w:u w:val="none"/>
    </w:rPr>
  </w:style>
  <w:style w:type="character" w:customStyle="1" w:styleId="9pt20">
    <w:name w:val="Основной текст + 9 pt20"/>
    <w:uiPriority w:val="99"/>
    <w:rsid w:val="00D550C9"/>
    <w:rPr>
      <w:rFonts w:ascii="Times New Roman" w:hAnsi="Times New Roman" w:cs="Times New Roman"/>
      <w:sz w:val="18"/>
      <w:szCs w:val="18"/>
      <w:u w:val="none"/>
    </w:rPr>
  </w:style>
  <w:style w:type="character" w:customStyle="1" w:styleId="2e">
    <w:name w:val="Основной текст2"/>
    <w:basedOn w:val="a3"/>
    <w:rsid w:val="0006260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3a">
    <w:name w:val="Подпись к картинке (3)_"/>
    <w:basedOn w:val="a3"/>
    <w:link w:val="312"/>
    <w:uiPriority w:val="99"/>
    <w:rsid w:val="00022231"/>
    <w:rPr>
      <w:rFonts w:ascii="Times New Roman" w:hAnsi="Times New Roman"/>
      <w:b/>
      <w:bCs/>
      <w:sz w:val="22"/>
      <w:szCs w:val="22"/>
    </w:rPr>
  </w:style>
  <w:style w:type="character" w:customStyle="1" w:styleId="2f">
    <w:name w:val="Заголовок №2"/>
    <w:basedOn w:val="2d"/>
    <w:uiPriority w:val="99"/>
    <w:rsid w:val="00022231"/>
    <w:rPr>
      <w:rFonts w:ascii="Times New Roman" w:hAnsi="Times New Roman" w:cs="Times New Roman"/>
      <w:b/>
      <w:bCs/>
      <w:sz w:val="26"/>
      <w:szCs w:val="26"/>
      <w:u w:val="single"/>
    </w:rPr>
  </w:style>
  <w:style w:type="character" w:customStyle="1" w:styleId="afffff9">
    <w:name w:val="Подпись к картинке_"/>
    <w:basedOn w:val="a3"/>
    <w:link w:val="afffffa"/>
    <w:uiPriority w:val="99"/>
    <w:rsid w:val="00022231"/>
    <w:rPr>
      <w:rFonts w:ascii="Times New Roman" w:hAnsi="Times New Roman"/>
      <w:sz w:val="26"/>
      <w:szCs w:val="26"/>
    </w:rPr>
  </w:style>
  <w:style w:type="character" w:customStyle="1" w:styleId="131">
    <w:name w:val="Подпись к картинке (13)_"/>
    <w:basedOn w:val="a3"/>
    <w:link w:val="132"/>
    <w:uiPriority w:val="99"/>
    <w:rsid w:val="00022231"/>
    <w:rPr>
      <w:rFonts w:ascii="Franklin Gothic Demi" w:hAnsi="Franklin Gothic Demi" w:cs="Franklin Gothic Demi"/>
      <w:sz w:val="15"/>
      <w:szCs w:val="15"/>
    </w:rPr>
  </w:style>
  <w:style w:type="paragraph" w:customStyle="1" w:styleId="312">
    <w:name w:val="Подпись к картинке (3)1"/>
    <w:basedOn w:val="a2"/>
    <w:link w:val="3a"/>
    <w:uiPriority w:val="99"/>
    <w:rsid w:val="00022231"/>
    <w:pPr>
      <w:widowControl w:val="0"/>
      <w:spacing w:after="0" w:line="240" w:lineRule="atLeast"/>
      <w:ind w:firstLine="0"/>
      <w:jc w:val="left"/>
    </w:pPr>
    <w:rPr>
      <w:b/>
      <w:bCs/>
      <w:sz w:val="22"/>
      <w:lang w:eastAsia="ru-RU"/>
    </w:rPr>
  </w:style>
  <w:style w:type="paragraph" w:customStyle="1" w:styleId="afffffa">
    <w:name w:val="Подпись к картинке"/>
    <w:basedOn w:val="a2"/>
    <w:link w:val="afffff9"/>
    <w:uiPriority w:val="99"/>
    <w:rsid w:val="00022231"/>
    <w:pPr>
      <w:widowControl w:val="0"/>
      <w:spacing w:before="240" w:after="0" w:line="480" w:lineRule="exact"/>
      <w:ind w:firstLine="700"/>
    </w:pPr>
    <w:rPr>
      <w:sz w:val="26"/>
      <w:szCs w:val="26"/>
      <w:lang w:eastAsia="ru-RU"/>
    </w:rPr>
  </w:style>
  <w:style w:type="paragraph" w:customStyle="1" w:styleId="132">
    <w:name w:val="Подпись к картинке (13)"/>
    <w:basedOn w:val="a2"/>
    <w:link w:val="131"/>
    <w:uiPriority w:val="99"/>
    <w:rsid w:val="00022231"/>
    <w:pPr>
      <w:widowControl w:val="0"/>
      <w:spacing w:after="0" w:line="240" w:lineRule="atLeast"/>
      <w:ind w:firstLine="0"/>
      <w:jc w:val="left"/>
    </w:pPr>
    <w:rPr>
      <w:rFonts w:ascii="Franklin Gothic Demi" w:hAnsi="Franklin Gothic Demi" w:cs="Franklin Gothic Demi"/>
      <w:sz w:val="15"/>
      <w:szCs w:val="15"/>
      <w:lang w:eastAsia="ru-RU"/>
    </w:rPr>
  </w:style>
  <w:style w:type="character" w:customStyle="1" w:styleId="2f0">
    <w:name w:val="Сноска (2)_"/>
    <w:basedOn w:val="a3"/>
    <w:link w:val="2f1"/>
    <w:uiPriority w:val="99"/>
    <w:rsid w:val="003422DF"/>
    <w:rPr>
      <w:rFonts w:ascii="Times New Roman" w:hAnsi="Times New Roman"/>
      <w:sz w:val="21"/>
      <w:szCs w:val="21"/>
    </w:rPr>
  </w:style>
  <w:style w:type="character" w:customStyle="1" w:styleId="afffffb">
    <w:name w:val="Сноска_"/>
    <w:basedOn w:val="a3"/>
    <w:link w:val="afffffc"/>
    <w:uiPriority w:val="99"/>
    <w:rsid w:val="003422DF"/>
    <w:rPr>
      <w:rFonts w:ascii="Times New Roman" w:hAnsi="Times New Roman"/>
      <w:sz w:val="26"/>
      <w:szCs w:val="26"/>
    </w:rPr>
  </w:style>
  <w:style w:type="character" w:customStyle="1" w:styleId="FranklinGothicDemi">
    <w:name w:val="Основной текст + Franklin Gothic Demi"/>
    <w:aliases w:val="15 pt7,Курсив33"/>
    <w:uiPriority w:val="99"/>
    <w:rsid w:val="003422DF"/>
    <w:rPr>
      <w:rFonts w:ascii="Franklin Gothic Demi" w:hAnsi="Franklin Gothic Demi" w:cs="Franklin Gothic Demi"/>
      <w:i/>
      <w:iCs/>
      <w:sz w:val="30"/>
      <w:szCs w:val="30"/>
      <w:u w:val="none"/>
    </w:rPr>
  </w:style>
  <w:style w:type="character" w:customStyle="1" w:styleId="9pt19">
    <w:name w:val="Основной текст + 9 pt19"/>
    <w:aliases w:val="Интервал 1 pt"/>
    <w:uiPriority w:val="99"/>
    <w:rsid w:val="003422DF"/>
    <w:rPr>
      <w:rFonts w:ascii="Times New Roman" w:hAnsi="Times New Roman" w:cs="Times New Roman"/>
      <w:spacing w:val="20"/>
      <w:sz w:val="18"/>
      <w:szCs w:val="18"/>
      <w:u w:val="none"/>
    </w:rPr>
  </w:style>
  <w:style w:type="paragraph" w:customStyle="1" w:styleId="2f1">
    <w:name w:val="Сноска (2)"/>
    <w:basedOn w:val="a2"/>
    <w:link w:val="2f0"/>
    <w:uiPriority w:val="99"/>
    <w:rsid w:val="003422DF"/>
    <w:pPr>
      <w:widowControl w:val="0"/>
      <w:spacing w:after="300" w:line="240" w:lineRule="atLeast"/>
      <w:ind w:firstLine="0"/>
      <w:jc w:val="left"/>
    </w:pPr>
    <w:rPr>
      <w:sz w:val="21"/>
      <w:szCs w:val="21"/>
      <w:lang w:eastAsia="ru-RU"/>
    </w:rPr>
  </w:style>
  <w:style w:type="paragraph" w:customStyle="1" w:styleId="afffffc">
    <w:name w:val="Сноска"/>
    <w:basedOn w:val="a2"/>
    <w:link w:val="afffffb"/>
    <w:uiPriority w:val="99"/>
    <w:rsid w:val="003422DF"/>
    <w:pPr>
      <w:widowControl w:val="0"/>
      <w:spacing w:before="300" w:after="0" w:line="480" w:lineRule="exact"/>
      <w:ind w:firstLine="700"/>
      <w:jc w:val="left"/>
    </w:pPr>
    <w:rPr>
      <w:sz w:val="26"/>
      <w:szCs w:val="26"/>
      <w:lang w:eastAsia="ru-RU"/>
    </w:rPr>
  </w:style>
  <w:style w:type="character" w:customStyle="1" w:styleId="96">
    <w:name w:val="Основной текст + 96"/>
    <w:aliases w:val="5 pt77,Полужирный35"/>
    <w:uiPriority w:val="99"/>
    <w:rsid w:val="000A3DA5"/>
    <w:rPr>
      <w:rFonts w:ascii="Times New Roman" w:hAnsi="Times New Roman" w:cs="Times New Roman"/>
      <w:b/>
      <w:bCs/>
      <w:sz w:val="19"/>
      <w:szCs w:val="19"/>
      <w:u w:val="none"/>
    </w:rPr>
  </w:style>
  <w:style w:type="character" w:customStyle="1" w:styleId="4pt">
    <w:name w:val="Основной текст + 4 pt"/>
    <w:uiPriority w:val="99"/>
    <w:rsid w:val="000A3DA5"/>
    <w:rPr>
      <w:rFonts w:ascii="Times New Roman" w:hAnsi="Times New Roman" w:cs="Times New Roman"/>
      <w:sz w:val="8"/>
      <w:szCs w:val="8"/>
      <w:u w:val="none"/>
    </w:rPr>
  </w:style>
  <w:style w:type="character" w:customStyle="1" w:styleId="73">
    <w:name w:val="Основной текст + 7"/>
    <w:aliases w:val="5 pt78"/>
    <w:uiPriority w:val="99"/>
    <w:rsid w:val="00E0663C"/>
    <w:rPr>
      <w:rFonts w:ascii="Times New Roman" w:hAnsi="Times New Roman" w:cs="Times New Roman"/>
      <w:sz w:val="15"/>
      <w:szCs w:val="15"/>
      <w:u w:val="none"/>
    </w:rPr>
  </w:style>
  <w:style w:type="character" w:customStyle="1" w:styleId="711">
    <w:name w:val="Основной текст + 711"/>
    <w:aliases w:val="5 pt74,Полужирный32"/>
    <w:uiPriority w:val="99"/>
    <w:rsid w:val="00E0663C"/>
    <w:rPr>
      <w:rFonts w:ascii="Times New Roman" w:hAnsi="Times New Roman" w:cs="Times New Roman"/>
      <w:b/>
      <w:bCs/>
      <w:sz w:val="15"/>
      <w:szCs w:val="15"/>
      <w:u w:val="none"/>
    </w:rPr>
  </w:style>
  <w:style w:type="character" w:styleId="afffffd">
    <w:name w:val="Intense Emphasis"/>
    <w:basedOn w:val="a3"/>
    <w:uiPriority w:val="21"/>
    <w:qFormat/>
    <w:rsid w:val="00F82A2B"/>
    <w:rPr>
      <w:b/>
      <w:bCs/>
      <w:i/>
      <w:iCs/>
      <w:color w:val="4F81BD" w:themeColor="accent1"/>
    </w:rPr>
  </w:style>
  <w:style w:type="character" w:customStyle="1" w:styleId="afffffe">
    <w:name w:val="Подпись к таблице"/>
    <w:basedOn w:val="afffff8"/>
    <w:rsid w:val="00BE6188"/>
    <w:rPr>
      <w:rFonts w:ascii="Times New Roman" w:hAnsi="Times New Roman" w:cs="Times New Roman"/>
      <w:b/>
      <w:bCs/>
      <w:sz w:val="22"/>
      <w:szCs w:val="22"/>
      <w:u w:val="none"/>
    </w:rPr>
  </w:style>
  <w:style w:type="character" w:customStyle="1" w:styleId="9pt18">
    <w:name w:val="Основной текст + 9 pt18"/>
    <w:uiPriority w:val="99"/>
    <w:rsid w:val="00BE6188"/>
    <w:rPr>
      <w:rFonts w:ascii="Times New Roman" w:hAnsi="Times New Roman" w:cs="Times New Roman"/>
      <w:sz w:val="18"/>
      <w:szCs w:val="18"/>
      <w:u w:val="none"/>
    </w:rPr>
  </w:style>
  <w:style w:type="character" w:customStyle="1" w:styleId="812">
    <w:name w:val="Основной текст + 812"/>
    <w:aliases w:val="5 pt71,Полужирный30"/>
    <w:uiPriority w:val="99"/>
    <w:rsid w:val="00BE6188"/>
    <w:rPr>
      <w:rFonts w:ascii="Times New Roman" w:hAnsi="Times New Roman" w:cs="Times New Roman"/>
      <w:b/>
      <w:bCs/>
      <w:sz w:val="17"/>
      <w:szCs w:val="17"/>
      <w:u w:val="none"/>
    </w:rPr>
  </w:style>
  <w:style w:type="character" w:customStyle="1" w:styleId="6pt">
    <w:name w:val="Основной текст + 6 pt"/>
    <w:aliases w:val="Малые прописные13"/>
    <w:uiPriority w:val="99"/>
    <w:rsid w:val="00BE6188"/>
    <w:rPr>
      <w:rFonts w:ascii="Times New Roman" w:hAnsi="Times New Roman" w:cs="Times New Roman"/>
      <w:smallCaps/>
      <w:sz w:val="12"/>
      <w:szCs w:val="12"/>
      <w:u w:val="none"/>
    </w:rPr>
  </w:style>
  <w:style w:type="character" w:customStyle="1" w:styleId="95">
    <w:name w:val="Основной текст + 95"/>
    <w:aliases w:val="5 pt70,Полужирный29"/>
    <w:uiPriority w:val="99"/>
    <w:rsid w:val="00BE6188"/>
    <w:rPr>
      <w:rFonts w:ascii="Times New Roman" w:hAnsi="Times New Roman" w:cs="Times New Roman"/>
      <w:b/>
      <w:bCs/>
      <w:sz w:val="19"/>
      <w:szCs w:val="19"/>
      <w:u w:val="none"/>
    </w:rPr>
  </w:style>
  <w:style w:type="character" w:customStyle="1" w:styleId="6pt2">
    <w:name w:val="Основной текст + 6 pt2"/>
    <w:uiPriority w:val="99"/>
    <w:rsid w:val="00BE6188"/>
    <w:rPr>
      <w:rFonts w:ascii="Times New Roman" w:hAnsi="Times New Roman" w:cs="Times New Roman"/>
      <w:sz w:val="12"/>
      <w:szCs w:val="12"/>
      <w:u w:val="none"/>
      <w:lang w:val="en-US" w:eastAsia="en-US"/>
    </w:rPr>
  </w:style>
  <w:style w:type="character" w:customStyle="1" w:styleId="3b">
    <w:name w:val="Подпись к картинке (3)"/>
    <w:basedOn w:val="3a"/>
    <w:uiPriority w:val="99"/>
    <w:rsid w:val="00F7669A"/>
    <w:rPr>
      <w:rFonts w:ascii="Times New Roman" w:hAnsi="Times New Roman" w:cs="Times New Roman"/>
      <w:b/>
      <w:bCs/>
      <w:sz w:val="22"/>
      <w:szCs w:val="22"/>
      <w:u w:val="none"/>
    </w:rPr>
  </w:style>
  <w:style w:type="character" w:customStyle="1" w:styleId="231">
    <w:name w:val="Заголовок №23"/>
    <w:basedOn w:val="2d"/>
    <w:uiPriority w:val="99"/>
    <w:rsid w:val="00F7669A"/>
    <w:rPr>
      <w:rFonts w:ascii="Times New Roman" w:hAnsi="Times New Roman" w:cs="Times New Roman"/>
      <w:b/>
      <w:bCs/>
      <w:sz w:val="26"/>
      <w:szCs w:val="26"/>
      <w:u w:val="single"/>
    </w:rPr>
  </w:style>
  <w:style w:type="character" w:customStyle="1" w:styleId="43">
    <w:name w:val="Подпись к таблице (4)_"/>
    <w:basedOn w:val="a3"/>
    <w:link w:val="44"/>
    <w:rsid w:val="00F7669A"/>
    <w:rPr>
      <w:rFonts w:ascii="Times New Roman" w:hAnsi="Times New Roman"/>
      <w:sz w:val="21"/>
      <w:szCs w:val="21"/>
    </w:rPr>
  </w:style>
  <w:style w:type="character" w:customStyle="1" w:styleId="9pt17">
    <w:name w:val="Основной текст + 9 pt17"/>
    <w:aliases w:val="Полужирный27"/>
    <w:uiPriority w:val="99"/>
    <w:rsid w:val="00F7669A"/>
    <w:rPr>
      <w:rFonts w:ascii="Times New Roman" w:hAnsi="Times New Roman" w:cs="Times New Roman"/>
      <w:b/>
      <w:bCs/>
      <w:sz w:val="18"/>
      <w:szCs w:val="18"/>
      <w:u w:val="none"/>
    </w:rPr>
  </w:style>
  <w:style w:type="paragraph" w:customStyle="1" w:styleId="44">
    <w:name w:val="Подпись к таблице (4)"/>
    <w:basedOn w:val="a2"/>
    <w:link w:val="43"/>
    <w:rsid w:val="00F7669A"/>
    <w:pPr>
      <w:widowControl w:val="0"/>
      <w:spacing w:after="0" w:line="240" w:lineRule="atLeast"/>
      <w:ind w:firstLine="0"/>
      <w:jc w:val="left"/>
    </w:pPr>
    <w:rPr>
      <w:sz w:val="21"/>
      <w:szCs w:val="21"/>
      <w:lang w:eastAsia="ru-RU"/>
    </w:rPr>
  </w:style>
  <w:style w:type="character" w:customStyle="1" w:styleId="affffff">
    <w:name w:val="Основной текст_"/>
    <w:basedOn w:val="a3"/>
    <w:link w:val="45"/>
    <w:rsid w:val="00B60EDB"/>
    <w:rPr>
      <w:rFonts w:ascii="Times New Roman" w:eastAsia="Times New Roman" w:hAnsi="Times New Roman"/>
      <w:sz w:val="23"/>
      <w:szCs w:val="23"/>
    </w:rPr>
  </w:style>
  <w:style w:type="paragraph" w:customStyle="1" w:styleId="45">
    <w:name w:val="Основной текст4"/>
    <w:basedOn w:val="a2"/>
    <w:link w:val="affffff"/>
    <w:rsid w:val="00B60EDB"/>
    <w:pPr>
      <w:widowControl w:val="0"/>
      <w:spacing w:after="0" w:line="403" w:lineRule="exact"/>
      <w:ind w:hanging="560"/>
      <w:jc w:val="left"/>
    </w:pPr>
    <w:rPr>
      <w:rFonts w:eastAsia="Times New Roman"/>
      <w:sz w:val="23"/>
      <w:szCs w:val="23"/>
      <w:lang w:eastAsia="ru-RU"/>
    </w:rPr>
  </w:style>
  <w:style w:type="character" w:customStyle="1" w:styleId="222">
    <w:name w:val="Заголовок №22"/>
    <w:basedOn w:val="2d"/>
    <w:uiPriority w:val="99"/>
    <w:rsid w:val="00BA7371"/>
    <w:rPr>
      <w:rFonts w:ascii="Times New Roman" w:hAnsi="Times New Roman" w:cs="Times New Roman"/>
      <w:b/>
      <w:bCs/>
      <w:sz w:val="26"/>
      <w:szCs w:val="26"/>
      <w:u w:val="none"/>
    </w:rPr>
  </w:style>
  <w:style w:type="character" w:customStyle="1" w:styleId="affffff0">
    <w:name w:val="Основной текст + Полужирный"/>
    <w:uiPriority w:val="99"/>
    <w:rsid w:val="00973381"/>
    <w:rPr>
      <w:rFonts w:ascii="Times New Roman" w:hAnsi="Times New Roman" w:cs="Times New Roman"/>
      <w:b/>
      <w:bCs/>
      <w:sz w:val="26"/>
      <w:szCs w:val="26"/>
      <w:u w:val="none"/>
    </w:rPr>
  </w:style>
  <w:style w:type="character" w:customStyle="1" w:styleId="2f2">
    <w:name w:val="Основной текст + Полужирный2"/>
    <w:uiPriority w:val="99"/>
    <w:rsid w:val="00973381"/>
    <w:rPr>
      <w:rFonts w:ascii="Times New Roman" w:hAnsi="Times New Roman" w:cs="Times New Roman"/>
      <w:b/>
      <w:bCs/>
      <w:sz w:val="26"/>
      <w:szCs w:val="26"/>
      <w:u w:val="single"/>
    </w:rPr>
  </w:style>
  <w:style w:type="character" w:customStyle="1" w:styleId="11pt3">
    <w:name w:val="Основной текст + 11 pt3"/>
    <w:aliases w:val="Полужирный31"/>
    <w:uiPriority w:val="99"/>
    <w:rsid w:val="00C177AC"/>
    <w:rPr>
      <w:rFonts w:ascii="Times New Roman" w:hAnsi="Times New Roman" w:cs="Times New Roman"/>
      <w:b/>
      <w:bCs/>
      <w:sz w:val="22"/>
      <w:szCs w:val="22"/>
      <w:u w:val="none"/>
    </w:rPr>
  </w:style>
  <w:style w:type="character" w:customStyle="1" w:styleId="105">
    <w:name w:val="Основной текст + 105"/>
    <w:aliases w:val="5 pt72"/>
    <w:uiPriority w:val="99"/>
    <w:rsid w:val="00C177AC"/>
    <w:rPr>
      <w:rFonts w:ascii="Times New Roman" w:hAnsi="Times New Roman" w:cs="Times New Roman"/>
      <w:sz w:val="21"/>
      <w:szCs w:val="21"/>
      <w:u w:val="none"/>
    </w:rPr>
  </w:style>
  <w:style w:type="character" w:customStyle="1" w:styleId="53">
    <w:name w:val="Основной текст (5)"/>
    <w:basedOn w:val="52"/>
    <w:uiPriority w:val="99"/>
    <w:rsid w:val="00F55C1F"/>
    <w:rPr>
      <w:rFonts w:ascii="Times New Roman" w:hAnsi="Times New Roman" w:cs="Times New Roman"/>
      <w:b/>
      <w:bCs/>
      <w:sz w:val="26"/>
      <w:szCs w:val="26"/>
      <w:u w:val="none"/>
    </w:rPr>
  </w:style>
  <w:style w:type="character" w:customStyle="1" w:styleId="11pt2">
    <w:name w:val="Основной текст + 11 pt2"/>
    <w:aliases w:val="Полужирный18"/>
    <w:uiPriority w:val="99"/>
    <w:rsid w:val="00F55C1F"/>
    <w:rPr>
      <w:rFonts w:ascii="Times New Roman" w:hAnsi="Times New Roman" w:cs="Times New Roman"/>
      <w:b/>
      <w:bCs/>
      <w:sz w:val="22"/>
      <w:szCs w:val="22"/>
      <w:u w:val="none"/>
    </w:rPr>
  </w:style>
  <w:style w:type="character" w:customStyle="1" w:styleId="2f3">
    <w:name w:val="Заголовок №2 + Не полужирный"/>
    <w:basedOn w:val="2d"/>
    <w:uiPriority w:val="99"/>
    <w:rsid w:val="003A4DA4"/>
    <w:rPr>
      <w:rFonts w:ascii="Times New Roman" w:hAnsi="Times New Roman" w:cs="Times New Roman"/>
      <w:b w:val="0"/>
      <w:bCs w:val="0"/>
      <w:sz w:val="26"/>
      <w:szCs w:val="26"/>
      <w:u w:val="none"/>
    </w:rPr>
  </w:style>
  <w:style w:type="paragraph" w:customStyle="1" w:styleId="2f4">
    <w:name w:val="заголовок 2"/>
    <w:basedOn w:val="a2"/>
    <w:next w:val="a2"/>
    <w:rsid w:val="00951E55"/>
    <w:pPr>
      <w:keepNext/>
      <w:autoSpaceDE w:val="0"/>
      <w:autoSpaceDN w:val="0"/>
      <w:spacing w:after="0" w:line="360" w:lineRule="auto"/>
      <w:ind w:firstLine="0"/>
    </w:pPr>
    <w:rPr>
      <w:rFonts w:eastAsia="Times New Roman"/>
      <w:sz w:val="20"/>
      <w:szCs w:val="24"/>
      <w:lang w:val="en-US" w:eastAsia="ru-RU" w:bidi="en-US"/>
    </w:rPr>
  </w:style>
  <w:style w:type="paragraph" w:customStyle="1" w:styleId="1f1">
    <w:name w:val="Заголовок1"/>
    <w:basedOn w:val="11"/>
    <w:autoRedefine/>
    <w:rsid w:val="00951E55"/>
    <w:pPr>
      <w:keepLines w:val="0"/>
      <w:spacing w:before="240" w:after="240" w:line="360" w:lineRule="auto"/>
      <w:ind w:left="360" w:firstLine="0"/>
      <w:jc w:val="center"/>
    </w:pPr>
    <w:rPr>
      <w:rFonts w:ascii="Arial" w:hAnsi="Arial" w:cs="Arial"/>
      <w:bCs w:val="0"/>
      <w:kern w:val="32"/>
      <w:sz w:val="32"/>
      <w:szCs w:val="22"/>
      <w:lang w:val="en-US" w:eastAsia="ru-RU" w:bidi="en-US"/>
    </w:rPr>
  </w:style>
  <w:style w:type="paragraph" w:customStyle="1" w:styleId="affffff1">
    <w:name w:val="Заголовок"/>
    <w:basedOn w:val="11"/>
    <w:rsid w:val="00951E55"/>
    <w:pPr>
      <w:keepLines w:val="0"/>
      <w:spacing w:before="0" w:after="120" w:line="240" w:lineRule="auto"/>
      <w:ind w:firstLine="0"/>
      <w:jc w:val="center"/>
    </w:pPr>
    <w:rPr>
      <w:kern w:val="32"/>
      <w:sz w:val="32"/>
      <w:szCs w:val="24"/>
      <w:lang w:val="en-US" w:eastAsia="ru-RU" w:bidi="en-US"/>
    </w:rPr>
  </w:style>
  <w:style w:type="paragraph" w:customStyle="1" w:styleId="affffff2">
    <w:name w:val="Таблица_заг"/>
    <w:basedOn w:val="a6"/>
    <w:autoRedefine/>
    <w:rsid w:val="00951E55"/>
    <w:pPr>
      <w:spacing w:before="240" w:after="60"/>
      <w:ind w:firstLine="0"/>
      <w:contextualSpacing w:val="0"/>
      <w:outlineLvl w:val="0"/>
    </w:pPr>
    <w:rPr>
      <w:rFonts w:eastAsiaTheme="majorEastAsia"/>
      <w:bCs/>
      <w:spacing w:val="0"/>
      <w:szCs w:val="28"/>
      <w:lang w:val="en-US" w:bidi="en-US"/>
    </w:rPr>
  </w:style>
  <w:style w:type="paragraph" w:customStyle="1" w:styleId="-">
    <w:name w:val="Таблица-номер"/>
    <w:basedOn w:val="a2"/>
    <w:rsid w:val="00951E55"/>
    <w:pPr>
      <w:spacing w:after="40" w:line="240" w:lineRule="auto"/>
      <w:ind w:left="4955" w:right="1352" w:firstLine="709"/>
      <w:jc w:val="center"/>
    </w:pPr>
    <w:rPr>
      <w:rFonts w:ascii="TimesDL" w:eastAsia="Times New Roman" w:hAnsi="TimesDL"/>
      <w:i/>
      <w:iCs/>
      <w:sz w:val="20"/>
      <w:szCs w:val="24"/>
      <w:lang w:val="en-US" w:eastAsia="ru-RU" w:bidi="en-US"/>
    </w:rPr>
  </w:style>
  <w:style w:type="paragraph" w:customStyle="1" w:styleId="affffff3">
    <w:name w:val="ос"/>
    <w:basedOn w:val="a2"/>
    <w:rsid w:val="00951E55"/>
    <w:pPr>
      <w:spacing w:after="0" w:line="240" w:lineRule="auto"/>
      <w:ind w:firstLine="0"/>
    </w:pPr>
    <w:rPr>
      <w:rFonts w:eastAsia="Times New Roman"/>
      <w:iCs/>
      <w:sz w:val="20"/>
      <w:szCs w:val="24"/>
      <w:lang w:val="en-US" w:eastAsia="ru-RU" w:bidi="en-US"/>
    </w:rPr>
  </w:style>
  <w:style w:type="paragraph" w:customStyle="1" w:styleId="1f2">
    <w:name w:val="Стиль1"/>
    <w:basedOn w:val="a2"/>
    <w:rsid w:val="00951E55"/>
    <w:pPr>
      <w:keepNext/>
      <w:autoSpaceDE w:val="0"/>
      <w:autoSpaceDN w:val="0"/>
      <w:spacing w:after="0" w:line="360" w:lineRule="auto"/>
      <w:ind w:firstLine="0"/>
      <w:jc w:val="center"/>
    </w:pPr>
    <w:rPr>
      <w:rFonts w:eastAsia="Times New Roman"/>
      <w:b/>
      <w:bCs/>
      <w:szCs w:val="24"/>
      <w:lang w:val="en-US" w:eastAsia="ru-RU" w:bidi="en-US"/>
    </w:rPr>
  </w:style>
  <w:style w:type="paragraph" w:customStyle="1" w:styleId="affffff4">
    <w:name w:val="Основной"/>
    <w:basedOn w:val="a2"/>
    <w:rsid w:val="00951E55"/>
    <w:pPr>
      <w:spacing w:after="0" w:line="360" w:lineRule="auto"/>
      <w:ind w:firstLine="539"/>
    </w:pPr>
    <w:rPr>
      <w:rFonts w:eastAsia="Times New Roman"/>
      <w:szCs w:val="24"/>
      <w:lang w:val="en-US" w:eastAsia="ru-RU" w:bidi="en-US"/>
    </w:rPr>
  </w:style>
  <w:style w:type="paragraph" w:customStyle="1" w:styleId="3c">
    <w:name w:val="Заголовок3"/>
    <w:basedOn w:val="3"/>
    <w:autoRedefine/>
    <w:rsid w:val="00951E55"/>
    <w:pPr>
      <w:keepLines w:val="0"/>
      <w:spacing w:before="240"/>
      <w:ind w:left="720" w:hanging="720"/>
      <w:jc w:val="left"/>
    </w:pPr>
    <w:rPr>
      <w:rFonts w:asciiTheme="majorHAnsi" w:eastAsiaTheme="majorEastAsia" w:hAnsiTheme="majorHAnsi"/>
      <w:b/>
      <w:i w:val="0"/>
      <w:sz w:val="26"/>
      <w:szCs w:val="22"/>
      <w:lang w:val="en-US" w:eastAsia="en-US" w:bidi="en-US"/>
    </w:rPr>
  </w:style>
  <w:style w:type="paragraph" w:customStyle="1" w:styleId="affffff5">
    <w:name w:val="Основной Знак Знак"/>
    <w:basedOn w:val="a2"/>
    <w:rsid w:val="00951E55"/>
    <w:pPr>
      <w:spacing w:after="0" w:line="360" w:lineRule="auto"/>
      <w:ind w:firstLine="539"/>
    </w:pPr>
    <w:rPr>
      <w:rFonts w:eastAsia="Times New Roman"/>
      <w:szCs w:val="24"/>
      <w:lang w:val="en-US" w:eastAsia="ru-RU" w:bidi="en-US"/>
    </w:rPr>
  </w:style>
  <w:style w:type="paragraph" w:customStyle="1" w:styleId="46">
    <w:name w:val="заголовок 4"/>
    <w:basedOn w:val="a2"/>
    <w:next w:val="a2"/>
    <w:rsid w:val="00951E55"/>
    <w:pPr>
      <w:keepNext/>
      <w:tabs>
        <w:tab w:val="num" w:pos="644"/>
      </w:tabs>
      <w:autoSpaceDE w:val="0"/>
      <w:autoSpaceDN w:val="0"/>
      <w:spacing w:after="0" w:line="360" w:lineRule="auto"/>
      <w:ind w:firstLine="0"/>
      <w:jc w:val="center"/>
    </w:pPr>
    <w:rPr>
      <w:rFonts w:eastAsia="Times New Roman"/>
      <w:szCs w:val="24"/>
      <w:lang w:val="en-US" w:eastAsia="ru-RU" w:bidi="en-US"/>
    </w:rPr>
  </w:style>
  <w:style w:type="paragraph" w:customStyle="1" w:styleId="-0">
    <w:name w:val="текст-д"/>
    <w:basedOn w:val="a2"/>
    <w:rsid w:val="00951E55"/>
    <w:pPr>
      <w:widowControl w:val="0"/>
      <w:spacing w:after="0" w:line="240" w:lineRule="auto"/>
      <w:ind w:firstLine="540"/>
    </w:pPr>
    <w:rPr>
      <w:rFonts w:eastAsia="Times New Roman"/>
      <w:szCs w:val="20"/>
      <w:lang w:val="en-US" w:eastAsia="ru-RU" w:bidi="en-US"/>
    </w:rPr>
  </w:style>
  <w:style w:type="paragraph" w:customStyle="1" w:styleId="affffff6">
    <w:name w:val="Основной Знак"/>
    <w:basedOn w:val="a2"/>
    <w:rsid w:val="00951E55"/>
    <w:pPr>
      <w:spacing w:after="0" w:line="360" w:lineRule="auto"/>
      <w:ind w:firstLine="539"/>
    </w:pPr>
    <w:rPr>
      <w:rFonts w:eastAsia="Times New Roman"/>
      <w:szCs w:val="24"/>
      <w:lang w:val="en-US" w:eastAsia="ru-RU" w:bidi="en-US"/>
    </w:rPr>
  </w:style>
  <w:style w:type="paragraph" w:customStyle="1" w:styleId="affffff7">
    <w:name w:val="Основной Знак Знак Знак Знак"/>
    <w:basedOn w:val="a2"/>
    <w:rsid w:val="00951E55"/>
    <w:pPr>
      <w:spacing w:after="0" w:line="360" w:lineRule="auto"/>
      <w:ind w:firstLine="539"/>
    </w:pPr>
    <w:rPr>
      <w:rFonts w:eastAsia="Times New Roman"/>
      <w:szCs w:val="24"/>
      <w:lang w:val="en-US" w:eastAsia="ru-RU" w:bidi="en-US"/>
    </w:rPr>
  </w:style>
  <w:style w:type="paragraph" w:customStyle="1" w:styleId="0">
    <w:name w:val="Маркирован0"/>
    <w:basedOn w:val="a2"/>
    <w:rsid w:val="00951E55"/>
    <w:pPr>
      <w:tabs>
        <w:tab w:val="num" w:pos="284"/>
        <w:tab w:val="num" w:pos="644"/>
      </w:tabs>
      <w:spacing w:after="0" w:line="360" w:lineRule="auto"/>
      <w:ind w:left="284" w:hanging="284"/>
    </w:pPr>
    <w:rPr>
      <w:rFonts w:eastAsia="Times New Roman"/>
      <w:szCs w:val="24"/>
      <w:lang w:val="en-US" w:eastAsia="ru-RU" w:bidi="en-US"/>
    </w:rPr>
  </w:style>
  <w:style w:type="paragraph" w:customStyle="1" w:styleId="1f3">
    <w:name w:val="Список_Марк_1"/>
    <w:basedOn w:val="aff4"/>
    <w:autoRedefine/>
    <w:rsid w:val="00951E55"/>
    <w:pPr>
      <w:pBdr>
        <w:left w:val="single" w:sz="4" w:space="4" w:color="auto"/>
      </w:pBdr>
      <w:tabs>
        <w:tab w:val="num" w:pos="1479"/>
      </w:tabs>
      <w:snapToGrid w:val="0"/>
      <w:spacing w:after="40" w:line="360" w:lineRule="auto"/>
      <w:ind w:left="1701" w:hanging="531"/>
    </w:pPr>
    <w:rPr>
      <w:sz w:val="28"/>
      <w:szCs w:val="28"/>
      <w:lang w:val="en-US" w:bidi="en-US"/>
    </w:rPr>
  </w:style>
  <w:style w:type="paragraph" w:customStyle="1" w:styleId="affffff8">
    <w:name w:val="Таблица_Лев"/>
    <w:basedOn w:val="a2"/>
    <w:rsid w:val="00951E55"/>
    <w:pPr>
      <w:spacing w:line="240" w:lineRule="auto"/>
      <w:ind w:firstLine="0"/>
      <w:jc w:val="left"/>
    </w:pPr>
    <w:rPr>
      <w:rFonts w:eastAsia="Times New Roman"/>
      <w:sz w:val="20"/>
      <w:szCs w:val="24"/>
      <w:lang w:val="en-US" w:eastAsia="ru-RU" w:bidi="en-US"/>
    </w:rPr>
  </w:style>
  <w:style w:type="paragraph" w:customStyle="1" w:styleId="1f4">
    <w:name w:val="список 1"/>
    <w:basedOn w:val="a2"/>
    <w:rsid w:val="00951E55"/>
    <w:pPr>
      <w:tabs>
        <w:tab w:val="num" w:pos="360"/>
      </w:tabs>
      <w:spacing w:after="0" w:line="360" w:lineRule="auto"/>
      <w:ind w:left="360" w:hanging="360"/>
    </w:pPr>
    <w:rPr>
      <w:rFonts w:eastAsia="Times New Roman"/>
      <w:szCs w:val="24"/>
      <w:lang w:val="en-US" w:eastAsia="ru-RU" w:bidi="en-US"/>
    </w:rPr>
  </w:style>
  <w:style w:type="paragraph" w:customStyle="1" w:styleId="47">
    <w:name w:val="Заголовок4"/>
    <w:basedOn w:val="a2"/>
    <w:autoRedefine/>
    <w:rsid w:val="00951E55"/>
    <w:pPr>
      <w:tabs>
        <w:tab w:val="left" w:pos="720"/>
      </w:tabs>
      <w:spacing w:before="240" w:after="240" w:line="240" w:lineRule="auto"/>
      <w:ind w:left="720" w:hanging="720"/>
      <w:jc w:val="center"/>
    </w:pPr>
    <w:rPr>
      <w:rFonts w:ascii="Arial" w:eastAsia="Times New Roman" w:hAnsi="Arial"/>
      <w:b/>
      <w:sz w:val="28"/>
      <w:szCs w:val="28"/>
      <w:lang w:val="en-US" w:eastAsia="ru-RU" w:bidi="en-US"/>
    </w:rPr>
  </w:style>
  <w:style w:type="paragraph" w:styleId="2f5">
    <w:name w:val="List 2"/>
    <w:basedOn w:val="a2"/>
    <w:rsid w:val="00951E55"/>
    <w:pPr>
      <w:spacing w:after="0" w:line="360" w:lineRule="auto"/>
      <w:ind w:firstLine="540"/>
    </w:pPr>
    <w:rPr>
      <w:rFonts w:eastAsia="Times New Roman"/>
      <w:szCs w:val="24"/>
      <w:lang w:val="en-US" w:eastAsia="ru-RU" w:bidi="en-US"/>
    </w:rPr>
  </w:style>
  <w:style w:type="paragraph" w:customStyle="1" w:styleId="ConsTitle">
    <w:name w:val="ConsTitle"/>
    <w:rsid w:val="00951E55"/>
    <w:pPr>
      <w:widowControl w:val="0"/>
      <w:autoSpaceDE w:val="0"/>
      <w:autoSpaceDN w:val="0"/>
      <w:adjustRightInd w:val="0"/>
    </w:pPr>
    <w:rPr>
      <w:rFonts w:ascii="Arial" w:eastAsia="Times New Roman" w:hAnsi="Arial" w:cs="Arial"/>
      <w:b/>
      <w:bCs/>
      <w:lang w:val="en-US" w:bidi="en-US"/>
    </w:rPr>
  </w:style>
  <w:style w:type="paragraph" w:customStyle="1" w:styleId="font5">
    <w:name w:val="font5"/>
    <w:basedOn w:val="a2"/>
    <w:rsid w:val="00951E55"/>
    <w:pPr>
      <w:spacing w:before="100" w:beforeAutospacing="1" w:after="100" w:afterAutospacing="1" w:line="240" w:lineRule="auto"/>
      <w:ind w:firstLine="0"/>
      <w:jc w:val="left"/>
    </w:pPr>
    <w:rPr>
      <w:rFonts w:eastAsia="Arial Unicode MS"/>
      <w:b/>
      <w:bCs/>
      <w:sz w:val="20"/>
      <w:szCs w:val="20"/>
      <w:lang w:val="en-US" w:eastAsia="ru-RU" w:bidi="en-US"/>
    </w:rPr>
  </w:style>
  <w:style w:type="paragraph" w:customStyle="1" w:styleId="xl25">
    <w:name w:val="xl25"/>
    <w:basedOn w:val="a2"/>
    <w:rsid w:val="00951E55"/>
    <w:pPr>
      <w:spacing w:before="100" w:beforeAutospacing="1" w:after="100" w:afterAutospacing="1" w:line="240" w:lineRule="auto"/>
      <w:ind w:firstLine="0"/>
      <w:jc w:val="left"/>
    </w:pPr>
    <w:rPr>
      <w:rFonts w:ascii="Arial" w:eastAsia="Arial Unicode MS" w:hAnsi="Arial" w:cs="Arial"/>
      <w:b/>
      <w:bCs/>
      <w:szCs w:val="24"/>
      <w:lang w:val="en-US" w:eastAsia="ru-RU" w:bidi="en-US"/>
    </w:rPr>
  </w:style>
  <w:style w:type="paragraph" w:customStyle="1" w:styleId="xl26">
    <w:name w:val="xl26"/>
    <w:basedOn w:val="a2"/>
    <w:rsid w:val="00951E55"/>
    <w:pPr>
      <w:spacing w:before="100" w:beforeAutospacing="1" w:after="100" w:afterAutospacing="1" w:line="240" w:lineRule="auto"/>
      <w:ind w:firstLine="0"/>
      <w:jc w:val="left"/>
    </w:pPr>
    <w:rPr>
      <w:rFonts w:ascii="Arial" w:eastAsia="Arial Unicode MS" w:hAnsi="Arial" w:cs="Arial"/>
      <w:szCs w:val="24"/>
      <w:lang w:val="en-US" w:eastAsia="ru-RU" w:bidi="en-US"/>
    </w:rPr>
  </w:style>
  <w:style w:type="paragraph" w:customStyle="1" w:styleId="xl27">
    <w:name w:val="xl27"/>
    <w:basedOn w:val="a2"/>
    <w:rsid w:val="00951E55"/>
    <w:pPr>
      <w:spacing w:before="100" w:beforeAutospacing="1" w:after="100" w:afterAutospacing="1" w:line="240" w:lineRule="auto"/>
      <w:ind w:firstLine="0"/>
      <w:jc w:val="left"/>
    </w:pPr>
    <w:rPr>
      <w:rFonts w:eastAsia="Arial Unicode MS"/>
      <w:szCs w:val="24"/>
      <w:lang w:val="en-US" w:eastAsia="ru-RU" w:bidi="en-US"/>
    </w:rPr>
  </w:style>
  <w:style w:type="paragraph" w:customStyle="1" w:styleId="xl28">
    <w:name w:val="xl28"/>
    <w:basedOn w:val="a2"/>
    <w:rsid w:val="00951E55"/>
    <w:pPr>
      <w:spacing w:before="100" w:beforeAutospacing="1" w:after="100" w:afterAutospacing="1" w:line="240" w:lineRule="auto"/>
      <w:ind w:firstLine="0"/>
      <w:jc w:val="left"/>
    </w:pPr>
    <w:rPr>
      <w:rFonts w:eastAsia="Arial Unicode MS"/>
      <w:sz w:val="16"/>
      <w:szCs w:val="16"/>
      <w:u w:val="single"/>
      <w:lang w:val="en-US" w:eastAsia="ru-RU" w:bidi="en-US"/>
    </w:rPr>
  </w:style>
  <w:style w:type="paragraph" w:customStyle="1" w:styleId="xl29">
    <w:name w:val="xl29"/>
    <w:basedOn w:val="a2"/>
    <w:rsid w:val="00951E55"/>
    <w:pP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31">
    <w:name w:val="xl31"/>
    <w:basedOn w:val="a2"/>
    <w:rsid w:val="00951E55"/>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32">
    <w:name w:val="xl32"/>
    <w:basedOn w:val="a2"/>
    <w:rsid w:val="00951E55"/>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33">
    <w:name w:val="xl33"/>
    <w:basedOn w:val="a2"/>
    <w:rsid w:val="00951E55"/>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 w:val="16"/>
      <w:szCs w:val="16"/>
      <w:lang w:val="en-US" w:eastAsia="ru-RU" w:bidi="en-US"/>
    </w:rPr>
  </w:style>
  <w:style w:type="paragraph" w:customStyle="1" w:styleId="xl34">
    <w:name w:val="xl34"/>
    <w:basedOn w:val="a2"/>
    <w:rsid w:val="00951E5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 w:val="16"/>
      <w:szCs w:val="16"/>
      <w:lang w:val="en-US" w:eastAsia="ru-RU" w:bidi="en-US"/>
    </w:rPr>
  </w:style>
  <w:style w:type="paragraph" w:customStyle="1" w:styleId="xl35">
    <w:name w:val="xl35"/>
    <w:basedOn w:val="a2"/>
    <w:rsid w:val="00951E55"/>
    <w:pPr>
      <w:pBdr>
        <w:lef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36">
    <w:name w:val="xl36"/>
    <w:basedOn w:val="a2"/>
    <w:rsid w:val="00951E55"/>
    <w:pP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37">
    <w:name w:val="xl37"/>
    <w:basedOn w:val="a2"/>
    <w:rsid w:val="00951E55"/>
    <w:pP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38">
    <w:name w:val="xl38"/>
    <w:basedOn w:val="a2"/>
    <w:rsid w:val="00951E55"/>
    <w:pPr>
      <w:pBdr>
        <w:left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39">
    <w:name w:val="xl39"/>
    <w:basedOn w:val="a2"/>
    <w:rsid w:val="00951E55"/>
    <w:pPr>
      <w:spacing w:before="100" w:beforeAutospacing="1" w:after="100" w:afterAutospacing="1" w:line="240" w:lineRule="auto"/>
      <w:ind w:firstLine="0"/>
      <w:jc w:val="left"/>
      <w:textAlignment w:val="top"/>
    </w:pPr>
    <w:rPr>
      <w:rFonts w:eastAsia="Arial Unicode MS" w:cs="Arial Unicode MS"/>
      <w:szCs w:val="24"/>
      <w:lang w:val="en-US" w:eastAsia="ru-RU" w:bidi="en-US"/>
    </w:rPr>
  </w:style>
  <w:style w:type="paragraph" w:customStyle="1" w:styleId="xl40">
    <w:name w:val="xl40"/>
    <w:basedOn w:val="a2"/>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41">
    <w:name w:val="xl41"/>
    <w:basedOn w:val="a2"/>
    <w:rsid w:val="00951E55"/>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42">
    <w:name w:val="xl42"/>
    <w:basedOn w:val="a2"/>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43">
    <w:name w:val="xl43"/>
    <w:basedOn w:val="a2"/>
    <w:rsid w:val="00951E55"/>
    <w:pP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44">
    <w:name w:val="xl44"/>
    <w:basedOn w:val="a2"/>
    <w:rsid w:val="00951E55"/>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45">
    <w:name w:val="xl45"/>
    <w:basedOn w:val="a2"/>
    <w:rsid w:val="00951E55"/>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46">
    <w:name w:val="xl46"/>
    <w:basedOn w:val="a2"/>
    <w:rsid w:val="00951E55"/>
    <w:pPr>
      <w:spacing w:before="100" w:beforeAutospacing="1" w:after="100" w:afterAutospacing="1" w:line="240" w:lineRule="auto"/>
      <w:ind w:firstLine="0"/>
      <w:jc w:val="left"/>
      <w:textAlignment w:val="top"/>
    </w:pPr>
    <w:rPr>
      <w:rFonts w:eastAsia="Arial Unicode MS" w:cs="Arial Unicode MS"/>
      <w:szCs w:val="24"/>
      <w:lang w:val="en-US" w:eastAsia="ru-RU" w:bidi="en-US"/>
    </w:rPr>
  </w:style>
  <w:style w:type="paragraph" w:customStyle="1" w:styleId="xl47">
    <w:name w:val="xl47"/>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48">
    <w:name w:val="xl48"/>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49">
    <w:name w:val="xl49"/>
    <w:basedOn w:val="a2"/>
    <w:rsid w:val="00951E55"/>
    <w:pPr>
      <w:spacing w:before="100" w:beforeAutospacing="1" w:after="100" w:afterAutospacing="1" w:line="240" w:lineRule="auto"/>
      <w:ind w:firstLine="0"/>
      <w:jc w:val="left"/>
      <w:textAlignment w:val="top"/>
    </w:pPr>
    <w:rPr>
      <w:rFonts w:eastAsia="Arial Unicode MS"/>
      <w:szCs w:val="24"/>
      <w:lang w:val="en-US" w:eastAsia="ru-RU" w:bidi="en-US"/>
    </w:rPr>
  </w:style>
  <w:style w:type="paragraph" w:customStyle="1" w:styleId="xl50">
    <w:name w:val="xl50"/>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51">
    <w:name w:val="xl51"/>
    <w:basedOn w:val="a2"/>
    <w:rsid w:val="00951E55"/>
    <w:pP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52">
    <w:name w:val="xl52"/>
    <w:basedOn w:val="a2"/>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53">
    <w:name w:val="xl53"/>
    <w:basedOn w:val="a2"/>
    <w:rsid w:val="00951E55"/>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54">
    <w:name w:val="xl54"/>
    <w:basedOn w:val="a2"/>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55">
    <w:name w:val="xl55"/>
    <w:basedOn w:val="a2"/>
    <w:rsid w:val="00951E55"/>
    <w:pPr>
      <w:spacing w:before="100" w:beforeAutospacing="1" w:after="100" w:afterAutospacing="1" w:line="240" w:lineRule="auto"/>
      <w:ind w:firstLine="0"/>
      <w:jc w:val="left"/>
      <w:textAlignment w:val="top"/>
    </w:pPr>
    <w:rPr>
      <w:rFonts w:eastAsia="Arial Unicode MS" w:cs="Arial Unicode MS"/>
      <w:szCs w:val="24"/>
      <w:lang w:val="en-US" w:eastAsia="ru-RU" w:bidi="en-US"/>
    </w:rPr>
  </w:style>
  <w:style w:type="paragraph" w:customStyle="1" w:styleId="xl56">
    <w:name w:val="xl56"/>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57">
    <w:name w:val="xl57"/>
    <w:basedOn w:val="a2"/>
    <w:rsid w:val="00951E55"/>
    <w:pPr>
      <w:spacing w:before="100" w:beforeAutospacing="1" w:after="100" w:afterAutospacing="1" w:line="240" w:lineRule="auto"/>
      <w:ind w:firstLine="0"/>
      <w:jc w:val="left"/>
      <w:textAlignment w:val="top"/>
    </w:pPr>
    <w:rPr>
      <w:rFonts w:eastAsia="Arial Unicode MS" w:cs="Arial Unicode MS"/>
      <w:szCs w:val="24"/>
      <w:lang w:val="en-US" w:eastAsia="ru-RU" w:bidi="en-US"/>
    </w:rPr>
  </w:style>
  <w:style w:type="paragraph" w:customStyle="1" w:styleId="xl58">
    <w:name w:val="xl58"/>
    <w:basedOn w:val="a2"/>
    <w:rsid w:val="00951E55"/>
    <w:pP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59">
    <w:name w:val="xl59"/>
    <w:basedOn w:val="a2"/>
    <w:rsid w:val="00951E55"/>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60">
    <w:name w:val="xl60"/>
    <w:basedOn w:val="a2"/>
    <w:rsid w:val="00951E55"/>
    <w:pP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61">
    <w:name w:val="xl61"/>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62">
    <w:name w:val="xl62"/>
    <w:basedOn w:val="a2"/>
    <w:rsid w:val="00951E55"/>
    <w:pP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63">
    <w:name w:val="xl63"/>
    <w:basedOn w:val="a2"/>
    <w:rsid w:val="00951E55"/>
    <w:pP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64">
    <w:name w:val="xl64"/>
    <w:basedOn w:val="a2"/>
    <w:rsid w:val="00951E55"/>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65">
    <w:name w:val="xl65"/>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66">
    <w:name w:val="xl66"/>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67">
    <w:name w:val="xl67"/>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68">
    <w:name w:val="xl68"/>
    <w:basedOn w:val="a2"/>
    <w:rsid w:val="00951E55"/>
    <w:pP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69">
    <w:name w:val="xl69"/>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70">
    <w:name w:val="xl70"/>
    <w:basedOn w:val="a2"/>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71">
    <w:name w:val="xl71"/>
    <w:basedOn w:val="a2"/>
    <w:rsid w:val="00951E55"/>
    <w:pP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72">
    <w:name w:val="xl72"/>
    <w:basedOn w:val="a2"/>
    <w:rsid w:val="00951E55"/>
    <w:pPr>
      <w:pBdr>
        <w:left w:val="single" w:sz="4" w:space="0" w:color="auto"/>
        <w:bottom w:val="single" w:sz="8"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73">
    <w:name w:val="xl73"/>
    <w:basedOn w:val="a2"/>
    <w:rsid w:val="00951E55"/>
    <w:pPr>
      <w:spacing w:before="100" w:beforeAutospacing="1" w:after="100" w:afterAutospacing="1" w:line="240" w:lineRule="auto"/>
      <w:ind w:firstLine="0"/>
      <w:jc w:val="left"/>
      <w:textAlignment w:val="top"/>
    </w:pPr>
    <w:rPr>
      <w:rFonts w:eastAsia="Arial Unicode MS" w:cs="Arial Unicode MS"/>
      <w:b/>
      <w:bCs/>
      <w:i/>
      <w:iCs/>
      <w:szCs w:val="24"/>
      <w:lang w:val="en-US" w:eastAsia="ru-RU" w:bidi="en-US"/>
    </w:rPr>
  </w:style>
  <w:style w:type="paragraph" w:customStyle="1" w:styleId="xl74">
    <w:name w:val="xl74"/>
    <w:basedOn w:val="a2"/>
    <w:rsid w:val="00951E55"/>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75">
    <w:name w:val="xl75"/>
    <w:basedOn w:val="a2"/>
    <w:rsid w:val="00951E55"/>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76">
    <w:name w:val="xl76"/>
    <w:basedOn w:val="a2"/>
    <w:rsid w:val="00951E55"/>
    <w:pPr>
      <w:spacing w:before="100" w:beforeAutospacing="1" w:after="100" w:afterAutospacing="1" w:line="240" w:lineRule="auto"/>
      <w:ind w:firstLine="0"/>
      <w:jc w:val="left"/>
      <w:textAlignment w:val="top"/>
    </w:pPr>
    <w:rPr>
      <w:rFonts w:eastAsia="Arial Unicode MS" w:cs="Arial Unicode MS"/>
      <w:b/>
      <w:bCs/>
      <w:szCs w:val="24"/>
      <w:lang w:val="en-US" w:eastAsia="ru-RU" w:bidi="en-US"/>
    </w:rPr>
  </w:style>
  <w:style w:type="paragraph" w:customStyle="1" w:styleId="xl77">
    <w:name w:val="xl77"/>
    <w:basedOn w:val="a2"/>
    <w:rsid w:val="00951E55"/>
    <w:pP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78">
    <w:name w:val="xl78"/>
    <w:basedOn w:val="a2"/>
    <w:rsid w:val="00951E55"/>
    <w:pPr>
      <w:pBdr>
        <w:left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79">
    <w:name w:val="xl79"/>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80">
    <w:name w:val="xl80"/>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81">
    <w:name w:val="xl81"/>
    <w:basedOn w:val="a2"/>
    <w:rsid w:val="00951E55"/>
    <w:pPr>
      <w:pBdr>
        <w:left w:val="single" w:sz="4" w:space="0" w:color="auto"/>
        <w:bottom w:val="single" w:sz="8"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82">
    <w:name w:val="xl82"/>
    <w:basedOn w:val="a2"/>
    <w:rsid w:val="00951E55"/>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83">
    <w:name w:val="xl83"/>
    <w:basedOn w:val="a2"/>
    <w:rsid w:val="00951E5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84">
    <w:name w:val="xl84"/>
    <w:basedOn w:val="a2"/>
    <w:rsid w:val="00951E5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85">
    <w:name w:val="xl85"/>
    <w:basedOn w:val="a2"/>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86">
    <w:name w:val="xl86"/>
    <w:basedOn w:val="a2"/>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87">
    <w:name w:val="xl87"/>
    <w:basedOn w:val="a2"/>
    <w:rsid w:val="00951E55"/>
    <w:pPr>
      <w:spacing w:before="100" w:beforeAutospacing="1" w:after="100" w:afterAutospacing="1" w:line="240" w:lineRule="auto"/>
      <w:ind w:firstLine="0"/>
      <w:jc w:val="left"/>
      <w:textAlignment w:val="top"/>
    </w:pPr>
    <w:rPr>
      <w:rFonts w:eastAsia="Arial Unicode MS"/>
      <w:b/>
      <w:bCs/>
      <w:szCs w:val="24"/>
      <w:lang w:val="en-US" w:eastAsia="ru-RU" w:bidi="en-US"/>
    </w:rPr>
  </w:style>
  <w:style w:type="paragraph" w:customStyle="1" w:styleId="xl88">
    <w:name w:val="xl88"/>
    <w:basedOn w:val="a2"/>
    <w:rsid w:val="00951E55"/>
    <w:pPr>
      <w:pBdr>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89">
    <w:name w:val="xl89"/>
    <w:basedOn w:val="a2"/>
    <w:rsid w:val="00951E55"/>
    <w:pPr>
      <w:pBdr>
        <w:bottom w:val="single" w:sz="4" w:space="0" w:color="auto"/>
      </w:pBdr>
      <w:spacing w:before="100" w:beforeAutospacing="1" w:after="100" w:afterAutospacing="1" w:line="240" w:lineRule="auto"/>
      <w:ind w:firstLine="0"/>
      <w:jc w:val="left"/>
      <w:textAlignment w:val="top"/>
    </w:pPr>
    <w:rPr>
      <w:rFonts w:eastAsia="Arial Unicode MS" w:cs="Arial Unicode MS"/>
      <w:szCs w:val="24"/>
      <w:lang w:val="en-US" w:eastAsia="ru-RU" w:bidi="en-US"/>
    </w:rPr>
  </w:style>
  <w:style w:type="paragraph" w:customStyle="1" w:styleId="xl90">
    <w:name w:val="xl90"/>
    <w:basedOn w:val="a2"/>
    <w:rsid w:val="00951E55"/>
    <w:pPr>
      <w:pBdr>
        <w:bottom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91">
    <w:name w:val="xl91"/>
    <w:basedOn w:val="a2"/>
    <w:rsid w:val="00951E55"/>
    <w:pPr>
      <w:pBdr>
        <w:bottom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92">
    <w:name w:val="xl92"/>
    <w:basedOn w:val="a2"/>
    <w:rsid w:val="00951E55"/>
    <w:pPr>
      <w:pBdr>
        <w:bottom w:val="single" w:sz="4" w:space="0" w:color="auto"/>
      </w:pBd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93">
    <w:name w:val="xl93"/>
    <w:basedOn w:val="a2"/>
    <w:rsid w:val="00951E55"/>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94">
    <w:name w:val="xl94"/>
    <w:basedOn w:val="a2"/>
    <w:rsid w:val="00951E55"/>
    <w:pPr>
      <w:spacing w:before="100" w:beforeAutospacing="1" w:after="100" w:afterAutospacing="1" w:line="240" w:lineRule="auto"/>
      <w:ind w:firstLine="0"/>
      <w:jc w:val="center"/>
    </w:pPr>
    <w:rPr>
      <w:rFonts w:eastAsia="Arial Unicode MS" w:cs="Arial Unicode MS"/>
      <w:b/>
      <w:bCs/>
      <w:i/>
      <w:iCs/>
      <w:szCs w:val="24"/>
      <w:lang w:val="en-US" w:eastAsia="ru-RU" w:bidi="en-US"/>
    </w:rPr>
  </w:style>
  <w:style w:type="paragraph" w:customStyle="1" w:styleId="xl95">
    <w:name w:val="xl95"/>
    <w:basedOn w:val="a2"/>
    <w:rsid w:val="00951E55"/>
    <w:pPr>
      <w:pBdr>
        <w:top w:val="single" w:sz="4" w:space="0" w:color="auto"/>
        <w:lef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96">
    <w:name w:val="xl96"/>
    <w:basedOn w:val="a2"/>
    <w:rsid w:val="00951E55"/>
    <w:pPr>
      <w:pBdr>
        <w:lef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97">
    <w:name w:val="xl97"/>
    <w:basedOn w:val="a2"/>
    <w:rsid w:val="00951E55"/>
    <w:pPr>
      <w:pBdr>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98">
    <w:name w:val="xl98"/>
    <w:basedOn w:val="a2"/>
    <w:rsid w:val="00951E55"/>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99">
    <w:name w:val="xl99"/>
    <w:basedOn w:val="a2"/>
    <w:rsid w:val="00951E55"/>
    <w:pPr>
      <w:pBdr>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00">
    <w:name w:val="xl100"/>
    <w:basedOn w:val="a2"/>
    <w:rsid w:val="00951E55"/>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01">
    <w:name w:val="xl101"/>
    <w:basedOn w:val="a2"/>
    <w:rsid w:val="00951E55"/>
    <w:pPr>
      <w:pBdr>
        <w:bottom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102">
    <w:name w:val="xl102"/>
    <w:basedOn w:val="a2"/>
    <w:rsid w:val="00951E55"/>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szCs w:val="24"/>
      <w:lang w:val="en-US" w:eastAsia="ru-RU" w:bidi="en-US"/>
    </w:rPr>
  </w:style>
  <w:style w:type="paragraph" w:customStyle="1" w:styleId="xl103">
    <w:name w:val="xl103"/>
    <w:basedOn w:val="a2"/>
    <w:rsid w:val="00951E55"/>
    <w:pPr>
      <w:pBdr>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szCs w:val="24"/>
      <w:lang w:val="en-US" w:eastAsia="ru-RU" w:bidi="en-US"/>
    </w:rPr>
  </w:style>
  <w:style w:type="paragraph" w:customStyle="1" w:styleId="xl104">
    <w:name w:val="xl104"/>
    <w:basedOn w:val="a2"/>
    <w:rsid w:val="00951E55"/>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szCs w:val="24"/>
      <w:lang w:val="en-US" w:eastAsia="ru-RU" w:bidi="en-US"/>
    </w:rPr>
  </w:style>
  <w:style w:type="paragraph" w:customStyle="1" w:styleId="xl105">
    <w:name w:val="xl105"/>
    <w:basedOn w:val="a2"/>
    <w:rsid w:val="00951E55"/>
    <w:pPr>
      <w:pBdr>
        <w:top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06">
    <w:name w:val="xl106"/>
    <w:basedOn w:val="a2"/>
    <w:rsid w:val="00951E55"/>
    <w:pPr>
      <w:pBdr>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07">
    <w:name w:val="xl107"/>
    <w:basedOn w:val="a2"/>
    <w:rsid w:val="00951E55"/>
    <w:pPr>
      <w:pBdr>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08">
    <w:name w:val="xl108"/>
    <w:basedOn w:val="a2"/>
    <w:rsid w:val="00951E55"/>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109">
    <w:name w:val="xl109"/>
    <w:basedOn w:val="a2"/>
    <w:rsid w:val="00951E55"/>
    <w:pPr>
      <w:pBdr>
        <w:top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110">
    <w:name w:val="xl110"/>
    <w:basedOn w:val="a2"/>
    <w:rsid w:val="00951E55"/>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111">
    <w:name w:val="xl111"/>
    <w:basedOn w:val="a2"/>
    <w:rsid w:val="00951E55"/>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12">
    <w:name w:val="xl112"/>
    <w:basedOn w:val="a2"/>
    <w:rsid w:val="00951E55"/>
    <w:pPr>
      <w:pBdr>
        <w:top w:val="single" w:sz="4" w:space="0" w:color="auto"/>
        <w:bottom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13">
    <w:name w:val="xl113"/>
    <w:basedOn w:val="a2"/>
    <w:rsid w:val="00951E55"/>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14">
    <w:name w:val="xl114"/>
    <w:basedOn w:val="a2"/>
    <w:rsid w:val="00951E55"/>
    <w:pPr>
      <w:spacing w:before="100" w:beforeAutospacing="1" w:after="100" w:afterAutospacing="1" w:line="240" w:lineRule="auto"/>
      <w:ind w:firstLine="0"/>
      <w:jc w:val="center"/>
    </w:pPr>
    <w:rPr>
      <w:rFonts w:eastAsia="Arial Unicode MS" w:cs="Arial Unicode MS"/>
      <w:b/>
      <w:bCs/>
      <w:sz w:val="28"/>
      <w:szCs w:val="28"/>
      <w:u w:val="single"/>
      <w:lang w:val="en-US" w:eastAsia="ru-RU" w:bidi="en-US"/>
    </w:rPr>
  </w:style>
  <w:style w:type="paragraph" w:customStyle="1" w:styleId="font6">
    <w:name w:val="font6"/>
    <w:basedOn w:val="a2"/>
    <w:rsid w:val="00951E55"/>
    <w:pPr>
      <w:spacing w:before="100" w:beforeAutospacing="1" w:after="100" w:afterAutospacing="1" w:line="240" w:lineRule="auto"/>
      <w:ind w:firstLine="0"/>
      <w:jc w:val="left"/>
    </w:pPr>
    <w:rPr>
      <w:rFonts w:eastAsia="Arial Unicode MS"/>
      <w:b/>
      <w:bCs/>
      <w:sz w:val="28"/>
      <w:szCs w:val="28"/>
      <w:lang w:val="en-US" w:eastAsia="ru-RU" w:bidi="en-US"/>
    </w:rPr>
  </w:style>
  <w:style w:type="character" w:customStyle="1" w:styleId="spelle">
    <w:name w:val="spelle"/>
    <w:basedOn w:val="a3"/>
    <w:rsid w:val="00951E55"/>
  </w:style>
  <w:style w:type="character" w:customStyle="1" w:styleId="affffff9">
    <w:name w:val="Цветовое выделение"/>
    <w:rsid w:val="00951E55"/>
    <w:rPr>
      <w:b/>
      <w:bCs/>
      <w:color w:val="000080"/>
      <w:sz w:val="20"/>
      <w:szCs w:val="20"/>
    </w:rPr>
  </w:style>
  <w:style w:type="character" w:customStyle="1" w:styleId="affffffa">
    <w:name w:val="Гипертекстовая ссылка"/>
    <w:basedOn w:val="affffff9"/>
    <w:rsid w:val="00951E55"/>
    <w:rPr>
      <w:b/>
      <w:bCs/>
      <w:color w:val="008000"/>
      <w:sz w:val="20"/>
      <w:szCs w:val="20"/>
      <w:u w:val="single"/>
    </w:rPr>
  </w:style>
  <w:style w:type="paragraph" w:customStyle="1" w:styleId="affffffb">
    <w:name w:val="Комментарий"/>
    <w:basedOn w:val="a2"/>
    <w:next w:val="a2"/>
    <w:rsid w:val="00951E55"/>
    <w:pPr>
      <w:autoSpaceDE w:val="0"/>
      <w:autoSpaceDN w:val="0"/>
      <w:adjustRightInd w:val="0"/>
      <w:spacing w:after="0" w:line="240" w:lineRule="auto"/>
      <w:ind w:left="170" w:firstLine="0"/>
    </w:pPr>
    <w:rPr>
      <w:rFonts w:ascii="Arial" w:eastAsia="Times New Roman" w:hAnsi="Arial"/>
      <w:i/>
      <w:iCs/>
      <w:color w:val="800080"/>
      <w:sz w:val="20"/>
      <w:szCs w:val="20"/>
      <w:lang w:val="en-US" w:eastAsia="ru-RU" w:bidi="en-US"/>
    </w:rPr>
  </w:style>
  <w:style w:type="paragraph" w:customStyle="1" w:styleId="rvps1401">
    <w:name w:val="rvps1401"/>
    <w:basedOn w:val="a2"/>
    <w:rsid w:val="00951E55"/>
    <w:pPr>
      <w:spacing w:after="300" w:line="240" w:lineRule="auto"/>
      <w:ind w:firstLine="0"/>
      <w:jc w:val="left"/>
    </w:pPr>
    <w:rPr>
      <w:rFonts w:ascii="Arial" w:eastAsia="Times New Roman" w:hAnsi="Arial" w:cs="Arial"/>
      <w:color w:val="000000"/>
      <w:szCs w:val="24"/>
      <w:lang w:val="en-US" w:eastAsia="ru-RU" w:bidi="en-US"/>
    </w:rPr>
  </w:style>
  <w:style w:type="paragraph" w:customStyle="1" w:styleId="ConsCell">
    <w:name w:val="ConsCell"/>
    <w:rsid w:val="00951E55"/>
    <w:pPr>
      <w:widowControl w:val="0"/>
      <w:overflowPunct w:val="0"/>
      <w:autoSpaceDE w:val="0"/>
      <w:autoSpaceDN w:val="0"/>
      <w:adjustRightInd w:val="0"/>
      <w:textAlignment w:val="baseline"/>
    </w:pPr>
    <w:rPr>
      <w:rFonts w:ascii="Arial" w:eastAsia="Times New Roman" w:hAnsi="Arial"/>
      <w:lang w:val="en-US" w:bidi="en-US"/>
    </w:rPr>
  </w:style>
  <w:style w:type="paragraph" w:styleId="2f6">
    <w:name w:val="Quote"/>
    <w:basedOn w:val="a2"/>
    <w:next w:val="a2"/>
    <w:link w:val="2f7"/>
    <w:uiPriority w:val="29"/>
    <w:qFormat/>
    <w:rsid w:val="00951E55"/>
    <w:pPr>
      <w:spacing w:after="0" w:line="240" w:lineRule="auto"/>
      <w:ind w:firstLine="0"/>
      <w:jc w:val="left"/>
    </w:pPr>
    <w:rPr>
      <w:rFonts w:asciiTheme="minorHAnsi" w:eastAsiaTheme="minorEastAsia" w:hAnsiTheme="minorHAnsi"/>
      <w:i/>
      <w:szCs w:val="24"/>
      <w:lang w:val="en-US" w:bidi="en-US"/>
    </w:rPr>
  </w:style>
  <w:style w:type="character" w:customStyle="1" w:styleId="2f7">
    <w:name w:val="Цитата 2 Знак"/>
    <w:basedOn w:val="a3"/>
    <w:link w:val="2f6"/>
    <w:uiPriority w:val="29"/>
    <w:rsid w:val="00951E55"/>
    <w:rPr>
      <w:rFonts w:asciiTheme="minorHAnsi" w:eastAsiaTheme="minorEastAsia" w:hAnsiTheme="minorHAnsi"/>
      <w:i/>
      <w:sz w:val="24"/>
      <w:szCs w:val="24"/>
      <w:lang w:val="en-US" w:eastAsia="en-US" w:bidi="en-US"/>
    </w:rPr>
  </w:style>
  <w:style w:type="paragraph" w:styleId="affffffc">
    <w:name w:val="Intense Quote"/>
    <w:basedOn w:val="a2"/>
    <w:next w:val="a2"/>
    <w:link w:val="affffffd"/>
    <w:uiPriority w:val="30"/>
    <w:qFormat/>
    <w:rsid w:val="00951E55"/>
    <w:pPr>
      <w:spacing w:after="0" w:line="240" w:lineRule="auto"/>
      <w:ind w:left="720" w:right="720" w:firstLine="0"/>
      <w:jc w:val="left"/>
    </w:pPr>
    <w:rPr>
      <w:rFonts w:asciiTheme="minorHAnsi" w:eastAsiaTheme="minorEastAsia" w:hAnsiTheme="minorHAnsi"/>
      <w:b/>
      <w:i/>
      <w:lang w:val="en-US" w:bidi="en-US"/>
    </w:rPr>
  </w:style>
  <w:style w:type="character" w:customStyle="1" w:styleId="affffffd">
    <w:name w:val="Выделенная цитата Знак"/>
    <w:basedOn w:val="a3"/>
    <w:link w:val="affffffc"/>
    <w:uiPriority w:val="30"/>
    <w:rsid w:val="00951E55"/>
    <w:rPr>
      <w:rFonts w:asciiTheme="minorHAnsi" w:eastAsiaTheme="minorEastAsia" w:hAnsiTheme="minorHAnsi"/>
      <w:b/>
      <w:i/>
      <w:sz w:val="24"/>
      <w:szCs w:val="22"/>
      <w:lang w:val="en-US" w:eastAsia="en-US" w:bidi="en-US"/>
    </w:rPr>
  </w:style>
  <w:style w:type="character" w:styleId="affffffe">
    <w:name w:val="Subtle Emphasis"/>
    <w:uiPriority w:val="19"/>
    <w:qFormat/>
    <w:rsid w:val="00951E55"/>
    <w:rPr>
      <w:i/>
      <w:color w:val="5A5A5A" w:themeColor="text1" w:themeTint="A5"/>
    </w:rPr>
  </w:style>
  <w:style w:type="character" w:styleId="afffffff">
    <w:name w:val="Subtle Reference"/>
    <w:basedOn w:val="a3"/>
    <w:uiPriority w:val="31"/>
    <w:qFormat/>
    <w:rsid w:val="00951E55"/>
    <w:rPr>
      <w:sz w:val="24"/>
      <w:szCs w:val="24"/>
      <w:u w:val="single"/>
    </w:rPr>
  </w:style>
  <w:style w:type="character" w:styleId="afffffff0">
    <w:name w:val="Intense Reference"/>
    <w:basedOn w:val="a3"/>
    <w:uiPriority w:val="32"/>
    <w:qFormat/>
    <w:rsid w:val="00951E55"/>
    <w:rPr>
      <w:b/>
      <w:sz w:val="24"/>
      <w:u w:val="single"/>
    </w:rPr>
  </w:style>
  <w:style w:type="character" w:customStyle="1" w:styleId="75pt">
    <w:name w:val="Основной текст + 7;5 pt;Полужирный"/>
    <w:basedOn w:val="affffff"/>
    <w:rsid w:val="00316898"/>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79">
    <w:name w:val="Основной текст + 79"/>
    <w:aliases w:val="5 pt63,Полужирный25"/>
    <w:uiPriority w:val="99"/>
    <w:rsid w:val="000F6DA0"/>
    <w:rPr>
      <w:rFonts w:ascii="Times New Roman" w:hAnsi="Times New Roman" w:cs="Times New Roman"/>
      <w:b/>
      <w:bCs/>
      <w:sz w:val="15"/>
      <w:szCs w:val="15"/>
      <w:u w:val="none"/>
    </w:rPr>
  </w:style>
  <w:style w:type="character" w:customStyle="1" w:styleId="104">
    <w:name w:val="Основной текст + 104"/>
    <w:aliases w:val="5 pt62"/>
    <w:uiPriority w:val="99"/>
    <w:rsid w:val="007A768F"/>
    <w:rPr>
      <w:rFonts w:ascii="Times New Roman" w:hAnsi="Times New Roman" w:cs="Times New Roman"/>
      <w:sz w:val="21"/>
      <w:szCs w:val="21"/>
      <w:u w:val="none"/>
      <w:lang w:val="en-US" w:eastAsia="en-US"/>
    </w:rPr>
  </w:style>
  <w:style w:type="character" w:customStyle="1" w:styleId="48">
    <w:name w:val="Заголовок №4_"/>
    <w:basedOn w:val="a3"/>
    <w:link w:val="49"/>
    <w:uiPriority w:val="99"/>
    <w:locked/>
    <w:rsid w:val="00EC6164"/>
    <w:rPr>
      <w:rFonts w:ascii="Times New Roman" w:hAnsi="Times New Roman"/>
      <w:b/>
      <w:bCs/>
      <w:sz w:val="26"/>
      <w:szCs w:val="26"/>
    </w:rPr>
  </w:style>
  <w:style w:type="paragraph" w:customStyle="1" w:styleId="49">
    <w:name w:val="Заголовок №4"/>
    <w:basedOn w:val="a2"/>
    <w:link w:val="48"/>
    <w:uiPriority w:val="99"/>
    <w:rsid w:val="00EC6164"/>
    <w:pPr>
      <w:widowControl w:val="0"/>
      <w:spacing w:before="540" w:line="240" w:lineRule="atLeast"/>
      <w:ind w:firstLine="0"/>
      <w:outlineLvl w:val="3"/>
    </w:pPr>
    <w:rPr>
      <w:b/>
      <w:bCs/>
      <w:sz w:val="26"/>
      <w:szCs w:val="26"/>
      <w:lang w:eastAsia="ru-RU"/>
    </w:rPr>
  </w:style>
  <w:style w:type="character" w:customStyle="1" w:styleId="9pt16">
    <w:name w:val="Основной текст + 9 pt16"/>
    <w:uiPriority w:val="99"/>
    <w:rsid w:val="00293469"/>
    <w:rPr>
      <w:rFonts w:ascii="Times New Roman" w:hAnsi="Times New Roman" w:cs="Times New Roman"/>
      <w:sz w:val="18"/>
      <w:szCs w:val="18"/>
      <w:u w:val="none"/>
    </w:rPr>
  </w:style>
  <w:style w:type="character" w:customStyle="1" w:styleId="103">
    <w:name w:val="Основной текст + 103"/>
    <w:aliases w:val="5 pt54"/>
    <w:uiPriority w:val="99"/>
    <w:rsid w:val="00516998"/>
    <w:rPr>
      <w:rFonts w:ascii="Times New Roman" w:hAnsi="Times New Roman" w:cs="Times New Roman"/>
      <w:sz w:val="21"/>
      <w:szCs w:val="21"/>
      <w:u w:val="none"/>
    </w:rPr>
  </w:style>
  <w:style w:type="character" w:customStyle="1" w:styleId="2f8">
    <w:name w:val="Основной текст (2)_"/>
    <w:basedOn w:val="a3"/>
    <w:rsid w:val="00637072"/>
    <w:rPr>
      <w:rFonts w:ascii="Times New Roman" w:eastAsia="Times New Roman" w:hAnsi="Times New Roman" w:cs="Times New Roman"/>
      <w:b/>
      <w:bCs/>
      <w:i w:val="0"/>
      <w:iCs w:val="0"/>
      <w:smallCaps w:val="0"/>
      <w:strike w:val="0"/>
      <w:sz w:val="26"/>
      <w:szCs w:val="26"/>
      <w:u w:val="none"/>
    </w:rPr>
  </w:style>
  <w:style w:type="character" w:customStyle="1" w:styleId="15">
    <w:name w:val="Оглавление 1 Знак"/>
    <w:aliases w:val="Оглавление1 Знак"/>
    <w:basedOn w:val="a3"/>
    <w:link w:val="14"/>
    <w:uiPriority w:val="39"/>
    <w:rsid w:val="00B53E60"/>
    <w:rPr>
      <w:rFonts w:ascii="Times New Roman" w:hAnsi="Times New Roman"/>
      <w:sz w:val="24"/>
      <w:szCs w:val="22"/>
      <w:lang w:eastAsia="en-US"/>
    </w:rPr>
  </w:style>
  <w:style w:type="character" w:customStyle="1" w:styleId="3d">
    <w:name w:val="Основной текст (3)_"/>
    <w:basedOn w:val="a3"/>
    <w:rsid w:val="00637072"/>
    <w:rPr>
      <w:rFonts w:ascii="Century Schoolbook" w:eastAsia="Century Schoolbook" w:hAnsi="Century Schoolbook" w:cs="Century Schoolbook"/>
      <w:b w:val="0"/>
      <w:bCs w:val="0"/>
      <w:i w:val="0"/>
      <w:iCs w:val="0"/>
      <w:smallCaps w:val="0"/>
      <w:strike w:val="0"/>
      <w:sz w:val="18"/>
      <w:szCs w:val="18"/>
      <w:u w:val="none"/>
    </w:rPr>
  </w:style>
  <w:style w:type="character" w:customStyle="1" w:styleId="4a">
    <w:name w:val="Основной текст (4)_"/>
    <w:basedOn w:val="a3"/>
    <w:link w:val="4b"/>
    <w:rsid w:val="00637072"/>
    <w:rPr>
      <w:rFonts w:ascii="Times New Roman" w:eastAsia="Times New Roman" w:hAnsi="Times New Roman"/>
      <w:b/>
      <w:bCs/>
      <w:i/>
      <w:iCs/>
      <w:sz w:val="26"/>
      <w:szCs w:val="26"/>
    </w:rPr>
  </w:style>
  <w:style w:type="character" w:customStyle="1" w:styleId="4c">
    <w:name w:val="Основной текст (4) + Не курсив"/>
    <w:basedOn w:val="4a"/>
    <w:rsid w:val="00637072"/>
    <w:rPr>
      <w:rFonts w:ascii="Times New Roman" w:eastAsia="Times New Roman" w:hAnsi="Times New Roman"/>
      <w:b/>
      <w:bCs/>
      <w:i/>
      <w:iCs/>
      <w:color w:val="000000"/>
      <w:spacing w:val="0"/>
      <w:w w:val="100"/>
      <w:position w:val="0"/>
      <w:sz w:val="26"/>
      <w:szCs w:val="26"/>
      <w:lang w:val="ru-RU" w:eastAsia="ru-RU" w:bidi="ru-RU"/>
    </w:rPr>
  </w:style>
  <w:style w:type="character" w:customStyle="1" w:styleId="1f5">
    <w:name w:val="Основной текст1"/>
    <w:basedOn w:val="affffff"/>
    <w:rsid w:val="00637072"/>
    <w:rPr>
      <w:rFonts w:ascii="Century Schoolbook" w:eastAsia="Century Schoolbook" w:hAnsi="Century Schoolbook" w:cs="Century Schoolbook"/>
      <w:color w:val="000000"/>
      <w:spacing w:val="0"/>
      <w:w w:val="100"/>
      <w:position w:val="0"/>
      <w:sz w:val="23"/>
      <w:szCs w:val="23"/>
      <w:u w:val="single"/>
      <w:lang w:val="ru-RU" w:eastAsia="ru-RU" w:bidi="ru-RU"/>
    </w:rPr>
  </w:style>
  <w:style w:type="character" w:customStyle="1" w:styleId="65pt">
    <w:name w:val="Основной текст + 6;5 pt"/>
    <w:basedOn w:val="affffff"/>
    <w:rsid w:val="00637072"/>
    <w:rPr>
      <w:rFonts w:ascii="Century Schoolbook" w:eastAsia="Century Schoolbook" w:hAnsi="Century Schoolbook" w:cs="Century Schoolbook"/>
      <w:color w:val="000000"/>
      <w:spacing w:val="0"/>
      <w:w w:val="100"/>
      <w:position w:val="0"/>
      <w:sz w:val="13"/>
      <w:szCs w:val="13"/>
      <w:lang w:val="ru-RU" w:eastAsia="ru-RU" w:bidi="ru-RU"/>
    </w:rPr>
  </w:style>
  <w:style w:type="character" w:customStyle="1" w:styleId="105pt">
    <w:name w:val="Основной текст + 10;5 pt;Полужирный;Курсив"/>
    <w:basedOn w:val="affffff"/>
    <w:rsid w:val="00637072"/>
    <w:rPr>
      <w:rFonts w:ascii="Century Schoolbook" w:eastAsia="Century Schoolbook" w:hAnsi="Century Schoolbook" w:cs="Century Schoolbook"/>
      <w:b/>
      <w:bCs/>
      <w:i/>
      <w:iCs/>
      <w:color w:val="000000"/>
      <w:spacing w:val="0"/>
      <w:w w:val="100"/>
      <w:position w:val="0"/>
      <w:sz w:val="21"/>
      <w:szCs w:val="21"/>
      <w:lang w:val="en-US" w:eastAsia="en-US" w:bidi="en-US"/>
    </w:rPr>
  </w:style>
  <w:style w:type="character" w:customStyle="1" w:styleId="FranklinGothicBook22pt">
    <w:name w:val="Основной текст + Franklin Gothic Book;22 pt"/>
    <w:basedOn w:val="affffff"/>
    <w:rsid w:val="00637072"/>
    <w:rPr>
      <w:rFonts w:ascii="Franklin Gothic Book" w:eastAsia="Franklin Gothic Book" w:hAnsi="Franklin Gothic Book" w:cs="Franklin Gothic Book"/>
      <w:color w:val="000000"/>
      <w:spacing w:val="0"/>
      <w:w w:val="100"/>
      <w:position w:val="0"/>
      <w:sz w:val="44"/>
      <w:szCs w:val="44"/>
      <w:lang w:val="ru-RU" w:eastAsia="ru-RU" w:bidi="ru-RU"/>
    </w:rPr>
  </w:style>
  <w:style w:type="character" w:customStyle="1" w:styleId="8pt">
    <w:name w:val="Основной текст + 8 pt;Полужирный"/>
    <w:basedOn w:val="affffff"/>
    <w:rsid w:val="00637072"/>
    <w:rPr>
      <w:rFonts w:ascii="Century Schoolbook" w:eastAsia="Century Schoolbook" w:hAnsi="Century Schoolbook" w:cs="Century Schoolbook"/>
      <w:b/>
      <w:bCs/>
      <w:color w:val="000000"/>
      <w:spacing w:val="0"/>
      <w:w w:val="100"/>
      <w:position w:val="0"/>
      <w:sz w:val="16"/>
      <w:szCs w:val="16"/>
      <w:lang w:val="ru-RU" w:eastAsia="ru-RU" w:bidi="ru-RU"/>
    </w:rPr>
  </w:style>
  <w:style w:type="character" w:customStyle="1" w:styleId="Calibri10pt">
    <w:name w:val="Основной текст + Calibri;10 pt"/>
    <w:basedOn w:val="affffff"/>
    <w:rsid w:val="00637072"/>
    <w:rPr>
      <w:rFonts w:ascii="Calibri" w:eastAsia="Calibri" w:hAnsi="Calibri" w:cs="Calibri"/>
      <w:color w:val="000000"/>
      <w:spacing w:val="0"/>
      <w:w w:val="100"/>
      <w:position w:val="0"/>
      <w:sz w:val="20"/>
      <w:szCs w:val="20"/>
      <w:lang w:val="ru-RU" w:eastAsia="ru-RU" w:bidi="ru-RU"/>
    </w:rPr>
  </w:style>
  <w:style w:type="character" w:customStyle="1" w:styleId="9pt0">
    <w:name w:val="Основной текст + 9 pt;Малые прописные"/>
    <w:basedOn w:val="affffff"/>
    <w:rsid w:val="00637072"/>
    <w:rPr>
      <w:rFonts w:ascii="Century Schoolbook" w:eastAsia="Century Schoolbook" w:hAnsi="Century Schoolbook" w:cs="Century Schoolbook"/>
      <w:smallCaps/>
      <w:color w:val="000000"/>
      <w:spacing w:val="0"/>
      <w:w w:val="100"/>
      <w:position w:val="0"/>
      <w:sz w:val="18"/>
      <w:szCs w:val="18"/>
      <w:lang w:val="en-US" w:eastAsia="en-US" w:bidi="en-US"/>
    </w:rPr>
  </w:style>
  <w:style w:type="character" w:customStyle="1" w:styleId="4pt250">
    <w:name w:val="Основной текст + 4 pt;Курсив;Масштаб 250%"/>
    <w:basedOn w:val="affffff"/>
    <w:rsid w:val="00637072"/>
    <w:rPr>
      <w:rFonts w:ascii="Century Schoolbook" w:eastAsia="Century Schoolbook" w:hAnsi="Century Schoolbook" w:cs="Century Schoolbook"/>
      <w:i/>
      <w:iCs/>
      <w:color w:val="000000"/>
      <w:spacing w:val="0"/>
      <w:w w:val="250"/>
      <w:position w:val="0"/>
      <w:sz w:val="8"/>
      <w:szCs w:val="8"/>
      <w:lang w:val="ru-RU" w:eastAsia="ru-RU" w:bidi="ru-RU"/>
    </w:rPr>
  </w:style>
  <w:style w:type="character" w:customStyle="1" w:styleId="BookAntiqua45pt-1pt150">
    <w:name w:val="Основной текст + Book Antiqua;4;5 pt;Интервал -1 pt;Масштаб 150%"/>
    <w:basedOn w:val="affffff"/>
    <w:rsid w:val="00637072"/>
    <w:rPr>
      <w:rFonts w:ascii="Book Antiqua" w:eastAsia="Book Antiqua" w:hAnsi="Book Antiqua" w:cs="Book Antiqua"/>
      <w:color w:val="000000"/>
      <w:spacing w:val="-20"/>
      <w:w w:val="150"/>
      <w:position w:val="0"/>
      <w:sz w:val="9"/>
      <w:szCs w:val="9"/>
      <w:lang w:val="ru-RU" w:eastAsia="ru-RU" w:bidi="ru-RU"/>
    </w:rPr>
  </w:style>
  <w:style w:type="character" w:customStyle="1" w:styleId="3Calibri105pt">
    <w:name w:val="Основной текст (3) + Calibri;10;5 pt"/>
    <w:basedOn w:val="3d"/>
    <w:rsid w:val="00637072"/>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style>
  <w:style w:type="character" w:customStyle="1" w:styleId="310pt">
    <w:name w:val="Основной текст (3) + 10 pt"/>
    <w:basedOn w:val="3d"/>
    <w:rsid w:val="00637072"/>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5CenturySchoolbook9pt0pt100">
    <w:name w:val="Основной текст (5) + Century Schoolbook;9 pt;Интервал 0 pt;Масштаб 100%"/>
    <w:basedOn w:val="52"/>
    <w:rsid w:val="00637072"/>
    <w:rPr>
      <w:rFonts w:ascii="Century Schoolbook" w:eastAsia="Century Schoolbook" w:hAnsi="Century Schoolbook" w:cs="Century Schoolbook"/>
      <w:b w:val="0"/>
      <w:bCs w:val="0"/>
      <w:color w:val="000000"/>
      <w:spacing w:val="0"/>
      <w:w w:val="100"/>
      <w:position w:val="0"/>
      <w:sz w:val="18"/>
      <w:szCs w:val="18"/>
      <w:lang w:val="ru-RU" w:eastAsia="ru-RU" w:bidi="ru-RU"/>
    </w:rPr>
  </w:style>
  <w:style w:type="character" w:customStyle="1" w:styleId="3Calibri10pt">
    <w:name w:val="Основной текст (3) + Calibri;10 pt"/>
    <w:basedOn w:val="3d"/>
    <w:rsid w:val="00637072"/>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3105pt">
    <w:name w:val="Основной текст (3) + 10;5 pt;Полужирный;Курсив"/>
    <w:basedOn w:val="3d"/>
    <w:rsid w:val="00637072"/>
    <w:rPr>
      <w:rFonts w:ascii="Century Schoolbook" w:eastAsia="Century Schoolbook" w:hAnsi="Century Schoolbook" w:cs="Century Schoolbook"/>
      <w:b/>
      <w:bCs/>
      <w:i/>
      <w:iCs/>
      <w:smallCaps w:val="0"/>
      <w:strike w:val="0"/>
      <w:color w:val="000000"/>
      <w:spacing w:val="0"/>
      <w:w w:val="100"/>
      <w:position w:val="0"/>
      <w:sz w:val="21"/>
      <w:szCs w:val="21"/>
      <w:u w:val="none"/>
      <w:lang w:val="en-US" w:eastAsia="en-US" w:bidi="en-US"/>
    </w:rPr>
  </w:style>
  <w:style w:type="character" w:customStyle="1" w:styleId="3Calibri55pt0pt">
    <w:name w:val="Основной текст (3) + Calibri;5;5 pt;Интервал 0 pt"/>
    <w:basedOn w:val="3d"/>
    <w:rsid w:val="00637072"/>
    <w:rPr>
      <w:rFonts w:ascii="Calibri" w:eastAsia="Calibri" w:hAnsi="Calibri" w:cs="Calibri"/>
      <w:b w:val="0"/>
      <w:bCs w:val="0"/>
      <w:i w:val="0"/>
      <w:iCs w:val="0"/>
      <w:smallCaps w:val="0"/>
      <w:strike w:val="0"/>
      <w:color w:val="000000"/>
      <w:spacing w:val="-10"/>
      <w:w w:val="100"/>
      <w:position w:val="0"/>
      <w:sz w:val="11"/>
      <w:szCs w:val="11"/>
      <w:u w:val="none"/>
      <w:lang w:val="ru-RU" w:eastAsia="ru-RU" w:bidi="ru-RU"/>
    </w:rPr>
  </w:style>
  <w:style w:type="character" w:customStyle="1" w:styleId="3Exact">
    <w:name w:val="Основной текст (3) Exact"/>
    <w:basedOn w:val="a3"/>
    <w:rsid w:val="00637072"/>
    <w:rPr>
      <w:rFonts w:ascii="Century Schoolbook" w:eastAsia="Century Schoolbook" w:hAnsi="Century Schoolbook" w:cs="Century Schoolbook"/>
      <w:b w:val="0"/>
      <w:bCs w:val="0"/>
      <w:i w:val="0"/>
      <w:iCs w:val="0"/>
      <w:smallCaps w:val="0"/>
      <w:strike w:val="0"/>
      <w:spacing w:val="2"/>
      <w:sz w:val="17"/>
      <w:szCs w:val="17"/>
      <w:u w:val="none"/>
    </w:rPr>
  </w:style>
  <w:style w:type="character" w:customStyle="1" w:styleId="63">
    <w:name w:val="Основной текст (6)_"/>
    <w:basedOn w:val="a3"/>
    <w:link w:val="64"/>
    <w:rsid w:val="00637072"/>
    <w:rPr>
      <w:rFonts w:ascii="Century Schoolbook" w:eastAsia="Century Schoolbook" w:hAnsi="Century Schoolbook" w:cs="Century Schoolbook"/>
      <w:b/>
      <w:bCs/>
      <w:i/>
      <w:iCs/>
      <w:sz w:val="21"/>
      <w:szCs w:val="21"/>
    </w:rPr>
  </w:style>
  <w:style w:type="character" w:customStyle="1" w:styleId="3BookAntiqua65pt">
    <w:name w:val="Основной текст (3) + Book Antiqua;6;5 pt"/>
    <w:basedOn w:val="3d"/>
    <w:rsid w:val="00637072"/>
    <w:rPr>
      <w:rFonts w:ascii="Book Antiqua" w:eastAsia="Book Antiqua" w:hAnsi="Book Antiqua" w:cs="Book Antiqua"/>
      <w:b w:val="0"/>
      <w:bCs w:val="0"/>
      <w:i w:val="0"/>
      <w:iCs w:val="0"/>
      <w:smallCaps w:val="0"/>
      <w:strike w:val="0"/>
      <w:color w:val="000000"/>
      <w:spacing w:val="0"/>
      <w:w w:val="100"/>
      <w:position w:val="0"/>
      <w:sz w:val="13"/>
      <w:szCs w:val="13"/>
      <w:u w:val="none"/>
      <w:lang w:val="ru-RU" w:eastAsia="ru-RU" w:bidi="ru-RU"/>
    </w:rPr>
  </w:style>
  <w:style w:type="character" w:customStyle="1" w:styleId="Exact">
    <w:name w:val="Подпись к картинке Exact"/>
    <w:basedOn w:val="a3"/>
    <w:rsid w:val="00637072"/>
    <w:rPr>
      <w:rFonts w:ascii="Century Schoolbook" w:eastAsia="Century Schoolbook" w:hAnsi="Century Schoolbook" w:cs="Century Schoolbook"/>
      <w:b w:val="0"/>
      <w:bCs w:val="0"/>
      <w:i w:val="0"/>
      <w:iCs w:val="0"/>
      <w:smallCaps w:val="0"/>
      <w:strike w:val="0"/>
      <w:spacing w:val="2"/>
      <w:sz w:val="17"/>
      <w:szCs w:val="17"/>
      <w:u w:val="none"/>
    </w:rPr>
  </w:style>
  <w:style w:type="character" w:customStyle="1" w:styleId="2Exact">
    <w:name w:val="Подпись к картинке (2) Exact"/>
    <w:basedOn w:val="a3"/>
    <w:link w:val="2f9"/>
    <w:rsid w:val="00637072"/>
    <w:rPr>
      <w:rFonts w:ascii="Century Schoolbook" w:eastAsia="Century Schoolbook" w:hAnsi="Century Schoolbook" w:cs="Century Schoolbook"/>
      <w:b/>
      <w:bCs/>
      <w:i/>
      <w:iCs/>
      <w:spacing w:val="-6"/>
      <w:lang w:val="en-US" w:bidi="en-US"/>
    </w:rPr>
  </w:style>
  <w:style w:type="character" w:customStyle="1" w:styleId="3Exact0">
    <w:name w:val="Подпись к картинке (3) Exact"/>
    <w:basedOn w:val="a3"/>
    <w:rsid w:val="00637072"/>
    <w:rPr>
      <w:rFonts w:ascii="Calibri" w:eastAsia="Calibri" w:hAnsi="Calibri" w:cs="Calibri"/>
      <w:sz w:val="20"/>
      <w:szCs w:val="20"/>
    </w:rPr>
  </w:style>
  <w:style w:type="character" w:customStyle="1" w:styleId="6Exact">
    <w:name w:val="Основной текст (6) Exact"/>
    <w:basedOn w:val="a3"/>
    <w:rsid w:val="00637072"/>
    <w:rPr>
      <w:rFonts w:ascii="Century Schoolbook" w:eastAsia="Century Schoolbook" w:hAnsi="Century Schoolbook" w:cs="Century Schoolbook"/>
      <w:b/>
      <w:bCs/>
      <w:i/>
      <w:iCs/>
      <w:smallCaps w:val="0"/>
      <w:strike w:val="0"/>
      <w:spacing w:val="-6"/>
      <w:sz w:val="20"/>
      <w:szCs w:val="20"/>
      <w:u w:val="none"/>
      <w:lang w:val="en-US" w:eastAsia="en-US" w:bidi="en-US"/>
    </w:rPr>
  </w:style>
  <w:style w:type="character" w:customStyle="1" w:styleId="6Exact0">
    <w:name w:val="Основной текст (6) + Малые прописные Exact"/>
    <w:basedOn w:val="63"/>
    <w:rsid w:val="00637072"/>
    <w:rPr>
      <w:rFonts w:ascii="Century Schoolbook" w:eastAsia="Century Schoolbook" w:hAnsi="Century Schoolbook" w:cs="Century Schoolbook"/>
      <w:b/>
      <w:bCs/>
      <w:i/>
      <w:iCs/>
      <w:smallCaps/>
      <w:color w:val="000000"/>
      <w:spacing w:val="-6"/>
      <w:w w:val="100"/>
      <w:position w:val="0"/>
      <w:sz w:val="20"/>
      <w:szCs w:val="20"/>
      <w:lang w:val="ru-RU" w:eastAsia="ru-RU" w:bidi="ru-RU"/>
    </w:rPr>
  </w:style>
  <w:style w:type="character" w:customStyle="1" w:styleId="3Calibri10pt0ptExact">
    <w:name w:val="Основной текст (3) + Calibri;10 pt;Интервал 0 pt Exact"/>
    <w:basedOn w:val="3d"/>
    <w:rsid w:val="00637072"/>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7Exact">
    <w:name w:val="Основной текст (7) Exact"/>
    <w:basedOn w:val="a3"/>
    <w:link w:val="74"/>
    <w:rsid w:val="00637072"/>
    <w:rPr>
      <w:rFonts w:cs="Calibri"/>
    </w:rPr>
  </w:style>
  <w:style w:type="character" w:customStyle="1" w:styleId="8Exact">
    <w:name w:val="Основной текст (8) Exact"/>
    <w:basedOn w:val="a3"/>
    <w:link w:val="83"/>
    <w:rsid w:val="00637072"/>
    <w:rPr>
      <w:rFonts w:ascii="Century Schoolbook" w:eastAsia="Century Schoolbook" w:hAnsi="Century Schoolbook" w:cs="Century Schoolbook"/>
    </w:rPr>
  </w:style>
  <w:style w:type="character" w:customStyle="1" w:styleId="9Exact">
    <w:name w:val="Основной текст (9) Exact"/>
    <w:basedOn w:val="a3"/>
    <w:link w:val="92"/>
    <w:rsid w:val="00637072"/>
    <w:rPr>
      <w:rFonts w:ascii="Book Antiqua" w:eastAsia="Book Antiqua" w:hAnsi="Book Antiqua" w:cs="Book Antiqua"/>
      <w:sz w:val="13"/>
      <w:szCs w:val="13"/>
    </w:rPr>
  </w:style>
  <w:style w:type="character" w:customStyle="1" w:styleId="10Exact">
    <w:name w:val="Основной текст (10) Exact"/>
    <w:basedOn w:val="a3"/>
    <w:link w:val="106"/>
    <w:rsid w:val="00637072"/>
    <w:rPr>
      <w:rFonts w:cs="Calibri"/>
    </w:rPr>
  </w:style>
  <w:style w:type="character" w:customStyle="1" w:styleId="111">
    <w:name w:val="Основной текст (11)_"/>
    <w:basedOn w:val="a3"/>
    <w:link w:val="112"/>
    <w:rsid w:val="00637072"/>
    <w:rPr>
      <w:rFonts w:cs="Calibri"/>
      <w:sz w:val="21"/>
      <w:szCs w:val="21"/>
    </w:rPr>
  </w:style>
  <w:style w:type="character" w:customStyle="1" w:styleId="TimesNewRoman11pt">
    <w:name w:val="Основной текст + Times New Roman;11 pt;Полужирный;Курсив"/>
    <w:basedOn w:val="affffff"/>
    <w:rsid w:val="00637072"/>
    <w:rPr>
      <w:rFonts w:ascii="Times New Roman" w:eastAsia="Times New Roman" w:hAnsi="Times New Roman" w:cs="Times New Roman"/>
      <w:b/>
      <w:bCs/>
      <w:i/>
      <w:iCs/>
      <w:color w:val="000000"/>
      <w:spacing w:val="0"/>
      <w:w w:val="100"/>
      <w:position w:val="0"/>
      <w:sz w:val="22"/>
      <w:szCs w:val="22"/>
      <w:lang w:val="ru-RU" w:eastAsia="ru-RU" w:bidi="ru-RU"/>
    </w:rPr>
  </w:style>
  <w:style w:type="character" w:customStyle="1" w:styleId="12Exact">
    <w:name w:val="Основной текст (12) Exact"/>
    <w:basedOn w:val="a3"/>
    <w:link w:val="124"/>
    <w:rsid w:val="00637072"/>
    <w:rPr>
      <w:rFonts w:ascii="Century Schoolbook" w:eastAsia="Century Schoolbook" w:hAnsi="Century Schoolbook" w:cs="Century Schoolbook"/>
      <w:b/>
      <w:bCs/>
      <w:spacing w:val="-18"/>
      <w:sz w:val="21"/>
      <w:szCs w:val="21"/>
    </w:rPr>
  </w:style>
  <w:style w:type="character" w:customStyle="1" w:styleId="11Exact">
    <w:name w:val="Основной текст (11) Exact"/>
    <w:basedOn w:val="a3"/>
    <w:rsid w:val="00637072"/>
    <w:rPr>
      <w:rFonts w:ascii="Calibri" w:eastAsia="Calibri" w:hAnsi="Calibri" w:cs="Calibri"/>
      <w:b w:val="0"/>
      <w:bCs w:val="0"/>
      <w:i w:val="0"/>
      <w:iCs w:val="0"/>
      <w:smallCaps w:val="0"/>
      <w:strike w:val="0"/>
      <w:spacing w:val="6"/>
      <w:sz w:val="19"/>
      <w:szCs w:val="19"/>
      <w:u w:val="none"/>
    </w:rPr>
  </w:style>
  <w:style w:type="character" w:customStyle="1" w:styleId="Exact0">
    <w:name w:val="Основной текст Exact"/>
    <w:basedOn w:val="a3"/>
    <w:rsid w:val="00637072"/>
    <w:rPr>
      <w:rFonts w:ascii="Century Schoolbook" w:eastAsia="Century Schoolbook" w:hAnsi="Century Schoolbook" w:cs="Century Schoolbook"/>
      <w:b w:val="0"/>
      <w:bCs w:val="0"/>
      <w:i w:val="0"/>
      <w:iCs w:val="0"/>
      <w:smallCaps w:val="0"/>
      <w:strike w:val="0"/>
      <w:spacing w:val="3"/>
      <w:sz w:val="22"/>
      <w:szCs w:val="22"/>
      <w:u w:val="none"/>
    </w:rPr>
  </w:style>
  <w:style w:type="character" w:customStyle="1" w:styleId="13Exact">
    <w:name w:val="Основной текст (13) Exact"/>
    <w:basedOn w:val="a3"/>
    <w:link w:val="133"/>
    <w:rsid w:val="00637072"/>
    <w:rPr>
      <w:rFonts w:cs="Calibri"/>
      <w:lang w:val="en-US" w:bidi="en-US"/>
    </w:rPr>
  </w:style>
  <w:style w:type="character" w:customStyle="1" w:styleId="14Exact">
    <w:name w:val="Основной текст (14) Exact"/>
    <w:basedOn w:val="a3"/>
    <w:link w:val="14c"/>
    <w:rsid w:val="00637072"/>
    <w:rPr>
      <w:rFonts w:ascii="Century Schoolbook" w:eastAsia="Century Schoolbook" w:hAnsi="Century Schoolbook" w:cs="Century Schoolbook"/>
      <w:spacing w:val="6"/>
      <w:sz w:val="12"/>
      <w:szCs w:val="12"/>
    </w:rPr>
  </w:style>
  <w:style w:type="character" w:customStyle="1" w:styleId="15Exact">
    <w:name w:val="Основной текст (15) Exact"/>
    <w:basedOn w:val="a3"/>
    <w:link w:val="150"/>
    <w:rsid w:val="00637072"/>
    <w:rPr>
      <w:rFonts w:ascii="Times New Roman" w:eastAsia="Times New Roman" w:hAnsi="Times New Roman"/>
      <w:i/>
      <w:iCs/>
      <w:lang w:val="en-US" w:bidi="en-US"/>
    </w:rPr>
  </w:style>
  <w:style w:type="character" w:customStyle="1" w:styleId="16Exact">
    <w:name w:val="Основной текст (16) Exact"/>
    <w:basedOn w:val="a3"/>
    <w:link w:val="160"/>
    <w:rsid w:val="00637072"/>
    <w:rPr>
      <w:rFonts w:ascii="Franklin Gothic Book" w:eastAsia="Franklin Gothic Book" w:hAnsi="Franklin Gothic Book" w:cs="Franklin Gothic Book"/>
      <w:spacing w:val="-6"/>
      <w:sz w:val="16"/>
      <w:szCs w:val="16"/>
    </w:rPr>
  </w:style>
  <w:style w:type="character" w:customStyle="1" w:styleId="17Exact">
    <w:name w:val="Основной текст (17) Exact"/>
    <w:basedOn w:val="a3"/>
    <w:link w:val="170"/>
    <w:rsid w:val="00637072"/>
    <w:rPr>
      <w:rFonts w:cs="Calibri"/>
      <w:spacing w:val="-11"/>
      <w:sz w:val="15"/>
      <w:szCs w:val="15"/>
    </w:rPr>
  </w:style>
  <w:style w:type="character" w:customStyle="1" w:styleId="18Exact">
    <w:name w:val="Основной текст (18) Exact"/>
    <w:basedOn w:val="a3"/>
    <w:link w:val="180"/>
    <w:rsid w:val="00637072"/>
    <w:rPr>
      <w:rFonts w:ascii="Century Schoolbook" w:eastAsia="Century Schoolbook" w:hAnsi="Century Schoolbook" w:cs="Century Schoolbook"/>
      <w:b/>
      <w:bCs/>
      <w:spacing w:val="-6"/>
      <w:sz w:val="16"/>
      <w:szCs w:val="16"/>
    </w:rPr>
  </w:style>
  <w:style w:type="character" w:customStyle="1" w:styleId="19Exact">
    <w:name w:val="Основной текст (19) Exact"/>
    <w:basedOn w:val="a3"/>
    <w:link w:val="190"/>
    <w:rsid w:val="00637072"/>
    <w:rPr>
      <w:rFonts w:ascii="Impact" w:eastAsia="Impact" w:hAnsi="Impact" w:cs="Impact"/>
      <w:i/>
      <w:iCs/>
      <w:sz w:val="19"/>
      <w:szCs w:val="19"/>
    </w:rPr>
  </w:style>
  <w:style w:type="character" w:customStyle="1" w:styleId="20Exact">
    <w:name w:val="Основной текст (20) Exact"/>
    <w:basedOn w:val="a3"/>
    <w:link w:val="201"/>
    <w:rsid w:val="00637072"/>
    <w:rPr>
      <w:rFonts w:cs="Calibri"/>
      <w:lang w:val="en-US" w:bidi="en-US"/>
    </w:rPr>
  </w:style>
  <w:style w:type="character" w:customStyle="1" w:styleId="75pt0">
    <w:name w:val="Основной текст + 7;5 pt"/>
    <w:basedOn w:val="affffff"/>
    <w:rsid w:val="00637072"/>
    <w:rPr>
      <w:rFonts w:ascii="Century Schoolbook" w:eastAsia="Century Schoolbook" w:hAnsi="Century Schoolbook" w:cs="Century Schoolbook"/>
      <w:color w:val="000000"/>
      <w:spacing w:val="0"/>
      <w:w w:val="100"/>
      <w:position w:val="0"/>
      <w:sz w:val="15"/>
      <w:szCs w:val="15"/>
      <w:lang w:val="en-US" w:eastAsia="en-US" w:bidi="en-US"/>
    </w:rPr>
  </w:style>
  <w:style w:type="character" w:customStyle="1" w:styleId="75pt1">
    <w:name w:val="Основной текст + 7;5 pt;Малые прописные"/>
    <w:basedOn w:val="affffff"/>
    <w:rsid w:val="00637072"/>
    <w:rPr>
      <w:rFonts w:ascii="Century Schoolbook" w:eastAsia="Century Schoolbook" w:hAnsi="Century Schoolbook" w:cs="Century Schoolbook"/>
      <w:smallCaps/>
      <w:color w:val="000000"/>
      <w:spacing w:val="0"/>
      <w:w w:val="100"/>
      <w:position w:val="0"/>
      <w:sz w:val="15"/>
      <w:szCs w:val="15"/>
      <w:lang w:val="en-US" w:eastAsia="en-US" w:bidi="en-US"/>
    </w:rPr>
  </w:style>
  <w:style w:type="character" w:customStyle="1" w:styleId="3e">
    <w:name w:val="Подпись к таблице (3)_"/>
    <w:basedOn w:val="a3"/>
    <w:link w:val="3f"/>
    <w:rsid w:val="00637072"/>
    <w:rPr>
      <w:rFonts w:ascii="Impact" w:eastAsia="Impact" w:hAnsi="Impact" w:cs="Impact"/>
      <w:i/>
      <w:iCs/>
    </w:rPr>
  </w:style>
  <w:style w:type="character" w:customStyle="1" w:styleId="4Exact">
    <w:name w:val="Подпись к картинке (4) Exact"/>
    <w:basedOn w:val="a3"/>
    <w:link w:val="4d"/>
    <w:rsid w:val="00637072"/>
    <w:rPr>
      <w:rFonts w:cs="Calibri"/>
      <w:spacing w:val="6"/>
      <w:sz w:val="19"/>
      <w:szCs w:val="19"/>
    </w:rPr>
  </w:style>
  <w:style w:type="character" w:customStyle="1" w:styleId="Exact1">
    <w:name w:val="Подпись к картинке + Малые прописные Exact"/>
    <w:basedOn w:val="afffff9"/>
    <w:rsid w:val="00637072"/>
    <w:rPr>
      <w:rFonts w:ascii="Century Schoolbook" w:eastAsia="Century Schoolbook" w:hAnsi="Century Schoolbook" w:cs="Century Schoolbook"/>
      <w:b w:val="0"/>
      <w:bCs w:val="0"/>
      <w:i w:val="0"/>
      <w:iCs w:val="0"/>
      <w:smallCaps/>
      <w:strike w:val="0"/>
      <w:color w:val="000000"/>
      <w:spacing w:val="2"/>
      <w:w w:val="100"/>
      <w:position w:val="0"/>
      <w:sz w:val="17"/>
      <w:szCs w:val="17"/>
      <w:u w:val="none"/>
      <w:lang w:val="en-US" w:eastAsia="en-US" w:bidi="en-US"/>
    </w:rPr>
  </w:style>
  <w:style w:type="character" w:customStyle="1" w:styleId="10pt0ptExact">
    <w:name w:val="Подпись к картинке + 10 pt;Полужирный;Курсив;Интервал 0 pt Exact"/>
    <w:basedOn w:val="afffff9"/>
    <w:rsid w:val="00637072"/>
    <w:rPr>
      <w:rFonts w:ascii="Century Schoolbook" w:eastAsia="Century Schoolbook" w:hAnsi="Century Schoolbook" w:cs="Century Schoolbook"/>
      <w:b/>
      <w:bCs/>
      <w:i/>
      <w:iCs/>
      <w:smallCaps w:val="0"/>
      <w:strike w:val="0"/>
      <w:color w:val="000000"/>
      <w:spacing w:val="-6"/>
      <w:w w:val="100"/>
      <w:position w:val="0"/>
      <w:sz w:val="20"/>
      <w:szCs w:val="20"/>
      <w:u w:val="none"/>
      <w:lang w:val="en-US" w:eastAsia="en-US" w:bidi="en-US"/>
    </w:rPr>
  </w:style>
  <w:style w:type="character" w:customStyle="1" w:styleId="5Exact">
    <w:name w:val="Подпись к картинке (5) Exact"/>
    <w:basedOn w:val="a3"/>
    <w:link w:val="54"/>
    <w:rsid w:val="00637072"/>
    <w:rPr>
      <w:rFonts w:ascii="Times New Roman" w:eastAsia="Times New Roman" w:hAnsi="Times New Roman"/>
      <w:spacing w:val="-14"/>
      <w:sz w:val="13"/>
      <w:szCs w:val="13"/>
    </w:rPr>
  </w:style>
  <w:style w:type="character" w:customStyle="1" w:styleId="65">
    <w:name w:val="Подпись к картинке (6)_"/>
    <w:basedOn w:val="a3"/>
    <w:rsid w:val="00637072"/>
    <w:rPr>
      <w:rFonts w:ascii="Century Schoolbook" w:eastAsia="Century Schoolbook" w:hAnsi="Century Schoolbook" w:cs="Century Schoolbook"/>
      <w:b w:val="0"/>
      <w:bCs w:val="0"/>
      <w:i w:val="0"/>
      <w:iCs w:val="0"/>
      <w:smallCaps w:val="0"/>
      <w:strike w:val="0"/>
      <w:sz w:val="23"/>
      <w:szCs w:val="23"/>
      <w:u w:val="none"/>
    </w:rPr>
  </w:style>
  <w:style w:type="character" w:customStyle="1" w:styleId="3f0">
    <w:name w:val="Основной текст3"/>
    <w:basedOn w:val="affffff"/>
    <w:rsid w:val="00637072"/>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0ptExact">
    <w:name w:val="Основной текст + Интервал 0 pt Exact"/>
    <w:basedOn w:val="affffff"/>
    <w:rsid w:val="00637072"/>
    <w:rPr>
      <w:rFonts w:ascii="Century Schoolbook" w:eastAsia="Century Schoolbook" w:hAnsi="Century Schoolbook" w:cs="Century Schoolbook"/>
      <w:color w:val="000000"/>
      <w:spacing w:val="2"/>
      <w:w w:val="100"/>
      <w:position w:val="0"/>
      <w:sz w:val="22"/>
      <w:szCs w:val="22"/>
      <w:lang w:val="ru-RU" w:eastAsia="ru-RU" w:bidi="ru-RU"/>
    </w:rPr>
  </w:style>
  <w:style w:type="character" w:customStyle="1" w:styleId="2fa">
    <w:name w:val="Основной текст (2)"/>
    <w:basedOn w:val="2f8"/>
    <w:rsid w:val="0063707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66">
    <w:name w:val="Подпись к картинке (6)"/>
    <w:basedOn w:val="65"/>
    <w:rsid w:val="00637072"/>
    <w:rPr>
      <w:rFonts w:ascii="Century Schoolbook" w:eastAsia="Century Schoolbook" w:hAnsi="Century Schoolbook" w:cs="Century Schoolbook"/>
      <w:b w:val="0"/>
      <w:bCs w:val="0"/>
      <w:i w:val="0"/>
      <w:iCs w:val="0"/>
      <w:smallCaps w:val="0"/>
      <w:strike w:val="0"/>
      <w:color w:val="000000"/>
      <w:spacing w:val="0"/>
      <w:w w:val="100"/>
      <w:position w:val="0"/>
      <w:sz w:val="23"/>
      <w:szCs w:val="23"/>
      <w:u w:val="none"/>
      <w:lang w:val="ru-RU" w:eastAsia="ru-RU" w:bidi="ru-RU"/>
    </w:rPr>
  </w:style>
  <w:style w:type="character" w:customStyle="1" w:styleId="55">
    <w:name w:val="Основной текст5"/>
    <w:basedOn w:val="affffff"/>
    <w:rsid w:val="00637072"/>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1f6">
    <w:name w:val="Заголовок №1_"/>
    <w:basedOn w:val="a3"/>
    <w:link w:val="1f7"/>
    <w:rsid w:val="00637072"/>
    <w:rPr>
      <w:rFonts w:ascii="Century Schoolbook" w:eastAsia="Century Schoolbook" w:hAnsi="Century Schoolbook" w:cs="Century Schoolbook"/>
      <w:sz w:val="23"/>
      <w:szCs w:val="23"/>
    </w:rPr>
  </w:style>
  <w:style w:type="character" w:customStyle="1" w:styleId="214">
    <w:name w:val="Основной текст (21)_"/>
    <w:basedOn w:val="a3"/>
    <w:rsid w:val="00637072"/>
    <w:rPr>
      <w:rFonts w:ascii="Century Schoolbook" w:eastAsia="Century Schoolbook" w:hAnsi="Century Schoolbook" w:cs="Century Schoolbook"/>
      <w:b w:val="0"/>
      <w:bCs w:val="0"/>
      <w:i w:val="0"/>
      <w:iCs w:val="0"/>
      <w:smallCaps w:val="0"/>
      <w:strike w:val="0"/>
      <w:sz w:val="16"/>
      <w:szCs w:val="16"/>
      <w:u w:val="none"/>
      <w:lang w:val="en-US" w:eastAsia="en-US" w:bidi="en-US"/>
    </w:rPr>
  </w:style>
  <w:style w:type="character" w:customStyle="1" w:styleId="215">
    <w:name w:val="Основной текст (21)"/>
    <w:basedOn w:val="214"/>
    <w:rsid w:val="00637072"/>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21Calibri95pt">
    <w:name w:val="Основной текст (21) + Calibri;9;5 pt;Курсив"/>
    <w:basedOn w:val="214"/>
    <w:rsid w:val="00637072"/>
    <w:rPr>
      <w:rFonts w:ascii="Calibri" w:eastAsia="Calibri" w:hAnsi="Calibri" w:cs="Calibri"/>
      <w:b w:val="0"/>
      <w:bCs w:val="0"/>
      <w:i/>
      <w:iCs/>
      <w:smallCaps w:val="0"/>
      <w:strike w:val="0"/>
      <w:color w:val="000000"/>
      <w:spacing w:val="0"/>
      <w:w w:val="100"/>
      <w:position w:val="0"/>
      <w:sz w:val="19"/>
      <w:szCs w:val="19"/>
      <w:u w:val="none"/>
      <w:lang w:val="en-US" w:eastAsia="en-US" w:bidi="en-US"/>
    </w:rPr>
  </w:style>
  <w:style w:type="character" w:customStyle="1" w:styleId="210pt">
    <w:name w:val="Основной текст (21) + Интервал 0 pt"/>
    <w:basedOn w:val="214"/>
    <w:rsid w:val="00637072"/>
    <w:rPr>
      <w:rFonts w:ascii="Century Schoolbook" w:eastAsia="Century Schoolbook" w:hAnsi="Century Schoolbook" w:cs="Century Schoolbook"/>
      <w:b w:val="0"/>
      <w:bCs w:val="0"/>
      <w:i w:val="0"/>
      <w:iCs w:val="0"/>
      <w:smallCaps w:val="0"/>
      <w:strike w:val="0"/>
      <w:color w:val="000000"/>
      <w:spacing w:val="-10"/>
      <w:w w:val="100"/>
      <w:position w:val="0"/>
      <w:sz w:val="16"/>
      <w:szCs w:val="16"/>
      <w:u w:val="none"/>
      <w:lang w:val="en-US" w:eastAsia="en-US" w:bidi="en-US"/>
    </w:rPr>
  </w:style>
  <w:style w:type="character" w:customStyle="1" w:styleId="223">
    <w:name w:val="Основной текст (22)_"/>
    <w:basedOn w:val="a3"/>
    <w:link w:val="224"/>
    <w:rsid w:val="00637072"/>
    <w:rPr>
      <w:rFonts w:ascii="Century Schoolbook" w:eastAsia="Century Schoolbook" w:hAnsi="Century Schoolbook" w:cs="Century Schoolbook"/>
      <w:spacing w:val="-10"/>
      <w:sz w:val="16"/>
      <w:szCs w:val="16"/>
      <w:lang w:val="en-US" w:bidi="en-US"/>
    </w:rPr>
  </w:style>
  <w:style w:type="character" w:customStyle="1" w:styleId="22FranklinGothicHeavy85pt0pt">
    <w:name w:val="Основной текст (22) + Franklin Gothic Heavy;8;5 pt;Интервал 0 pt"/>
    <w:basedOn w:val="223"/>
    <w:rsid w:val="00637072"/>
    <w:rPr>
      <w:rFonts w:ascii="Franklin Gothic Heavy" w:eastAsia="Franklin Gothic Heavy" w:hAnsi="Franklin Gothic Heavy" w:cs="Franklin Gothic Heavy"/>
      <w:color w:val="000000"/>
      <w:spacing w:val="0"/>
      <w:w w:val="100"/>
      <w:position w:val="0"/>
      <w:sz w:val="17"/>
      <w:szCs w:val="17"/>
      <w:lang w:val="en-US" w:bidi="en-US"/>
    </w:rPr>
  </w:style>
  <w:style w:type="character" w:customStyle="1" w:styleId="2185pt">
    <w:name w:val="Основной текст (21) + 8;5 pt;Полужирный"/>
    <w:basedOn w:val="214"/>
    <w:rsid w:val="00637072"/>
    <w:rPr>
      <w:rFonts w:ascii="Century Schoolbook" w:eastAsia="Century Schoolbook" w:hAnsi="Century Schoolbook" w:cs="Century Schoolbook"/>
      <w:b/>
      <w:bCs/>
      <w:i w:val="0"/>
      <w:iCs w:val="0"/>
      <w:smallCaps w:val="0"/>
      <w:strike w:val="0"/>
      <w:color w:val="000000"/>
      <w:spacing w:val="0"/>
      <w:w w:val="100"/>
      <w:position w:val="0"/>
      <w:sz w:val="17"/>
      <w:szCs w:val="17"/>
      <w:u w:val="none"/>
      <w:lang w:val="en-US" w:eastAsia="en-US" w:bidi="en-US"/>
    </w:rPr>
  </w:style>
  <w:style w:type="character" w:customStyle="1" w:styleId="232">
    <w:name w:val="Основной текст (23)_"/>
    <w:basedOn w:val="a3"/>
    <w:link w:val="233"/>
    <w:rsid w:val="00637072"/>
    <w:rPr>
      <w:rFonts w:cs="Calibri"/>
      <w:b/>
      <w:bCs/>
      <w:sz w:val="14"/>
      <w:szCs w:val="14"/>
    </w:rPr>
  </w:style>
  <w:style w:type="character" w:customStyle="1" w:styleId="241">
    <w:name w:val="Основной текст (24)_"/>
    <w:basedOn w:val="a3"/>
    <w:link w:val="242"/>
    <w:rsid w:val="00637072"/>
    <w:rPr>
      <w:rFonts w:ascii="Times New Roman" w:eastAsia="Times New Roman" w:hAnsi="Times New Roman"/>
      <w:sz w:val="13"/>
      <w:szCs w:val="13"/>
    </w:rPr>
  </w:style>
  <w:style w:type="character" w:customStyle="1" w:styleId="244pt0pt">
    <w:name w:val="Основной текст (24) + 4 pt;Курсив;Интервал 0 pt"/>
    <w:basedOn w:val="241"/>
    <w:rsid w:val="00637072"/>
    <w:rPr>
      <w:rFonts w:ascii="Times New Roman" w:eastAsia="Times New Roman" w:hAnsi="Times New Roman"/>
      <w:i/>
      <w:iCs/>
      <w:color w:val="000000"/>
      <w:spacing w:val="-10"/>
      <w:w w:val="100"/>
      <w:position w:val="0"/>
      <w:sz w:val="8"/>
      <w:szCs w:val="8"/>
      <w:lang w:val="ru-RU" w:eastAsia="ru-RU" w:bidi="ru-RU"/>
    </w:rPr>
  </w:style>
  <w:style w:type="character" w:customStyle="1" w:styleId="25Exact">
    <w:name w:val="Основной текст (25) Exact"/>
    <w:basedOn w:val="a3"/>
    <w:link w:val="250"/>
    <w:rsid w:val="00637072"/>
    <w:rPr>
      <w:rFonts w:ascii="Times New Roman" w:eastAsia="Times New Roman" w:hAnsi="Times New Roman"/>
      <w:b/>
      <w:bCs/>
      <w:lang w:val="en-US" w:bidi="en-US"/>
    </w:rPr>
  </w:style>
  <w:style w:type="character" w:customStyle="1" w:styleId="26Exact">
    <w:name w:val="Основной текст (26) Exact"/>
    <w:basedOn w:val="a3"/>
    <w:link w:val="260"/>
    <w:rsid w:val="00637072"/>
    <w:rPr>
      <w:rFonts w:ascii="Franklin Gothic Heavy" w:eastAsia="Franklin Gothic Heavy" w:hAnsi="Franklin Gothic Heavy" w:cs="Franklin Gothic Heavy"/>
      <w:spacing w:val="-13"/>
      <w:sz w:val="13"/>
      <w:szCs w:val="13"/>
      <w:lang w:val="en-US" w:bidi="en-US"/>
    </w:rPr>
  </w:style>
  <w:style w:type="character" w:customStyle="1" w:styleId="27Exact">
    <w:name w:val="Основной текст (27) Exact"/>
    <w:basedOn w:val="a3"/>
    <w:link w:val="270"/>
    <w:rsid w:val="00637072"/>
    <w:rPr>
      <w:rFonts w:ascii="Franklin Gothic Heavy" w:eastAsia="Franklin Gothic Heavy" w:hAnsi="Franklin Gothic Heavy" w:cs="Franklin Gothic Heavy"/>
      <w:spacing w:val="-17"/>
      <w:sz w:val="13"/>
      <w:szCs w:val="13"/>
      <w:lang w:val="en-US" w:bidi="en-US"/>
    </w:rPr>
  </w:style>
  <w:style w:type="character" w:customStyle="1" w:styleId="27CenturySchoolbook11pt0ptExact">
    <w:name w:val="Основной текст (27) + Century Schoolbook;11 pt;Интервал 0 pt Exact"/>
    <w:basedOn w:val="27Exact"/>
    <w:rsid w:val="00637072"/>
    <w:rPr>
      <w:rFonts w:ascii="Century Schoolbook" w:eastAsia="Century Schoolbook" w:hAnsi="Century Schoolbook" w:cs="Century Schoolbook"/>
      <w:color w:val="000000"/>
      <w:spacing w:val="2"/>
      <w:w w:val="100"/>
      <w:position w:val="0"/>
      <w:sz w:val="22"/>
      <w:szCs w:val="22"/>
      <w:lang w:val="en-US" w:bidi="en-US"/>
    </w:rPr>
  </w:style>
  <w:style w:type="character" w:customStyle="1" w:styleId="150ptExact">
    <w:name w:val="Основной текст (15) + Интервал 0 pt Exact"/>
    <w:basedOn w:val="15Exact"/>
    <w:rsid w:val="00637072"/>
    <w:rPr>
      <w:rFonts w:ascii="Times New Roman" w:eastAsia="Times New Roman" w:hAnsi="Times New Roman"/>
      <w:i/>
      <w:iCs/>
      <w:color w:val="000000"/>
      <w:spacing w:val="-7"/>
      <w:w w:val="100"/>
      <w:position w:val="0"/>
      <w:sz w:val="24"/>
      <w:szCs w:val="24"/>
      <w:lang w:val="en-US" w:bidi="en-US"/>
    </w:rPr>
  </w:style>
  <w:style w:type="character" w:customStyle="1" w:styleId="28Exact">
    <w:name w:val="Основной текст (28) Exact"/>
    <w:basedOn w:val="a3"/>
    <w:link w:val="280"/>
    <w:rsid w:val="00637072"/>
    <w:rPr>
      <w:rFonts w:ascii="Times New Roman" w:eastAsia="Times New Roman" w:hAnsi="Times New Roman"/>
      <w:spacing w:val="-13"/>
      <w:sz w:val="9"/>
      <w:szCs w:val="9"/>
      <w:lang w:val="en-US" w:bidi="en-US"/>
    </w:rPr>
  </w:style>
  <w:style w:type="character" w:customStyle="1" w:styleId="29Exact">
    <w:name w:val="Основной текст (29) Exact"/>
    <w:basedOn w:val="a3"/>
    <w:link w:val="290"/>
    <w:rsid w:val="00637072"/>
    <w:rPr>
      <w:rFonts w:ascii="Franklin Gothic Heavy" w:eastAsia="Franklin Gothic Heavy" w:hAnsi="Franklin Gothic Heavy" w:cs="Franklin Gothic Heavy"/>
      <w:spacing w:val="-9"/>
      <w:w w:val="150"/>
      <w:sz w:val="12"/>
      <w:szCs w:val="12"/>
      <w:lang w:val="en-US" w:bidi="en-US"/>
    </w:rPr>
  </w:style>
  <w:style w:type="character" w:customStyle="1" w:styleId="FranklinGothicHeavy55pt">
    <w:name w:val="Основной текст + Franklin Gothic Heavy;5;5 pt"/>
    <w:basedOn w:val="affffff"/>
    <w:rsid w:val="00637072"/>
    <w:rPr>
      <w:rFonts w:ascii="Franklin Gothic Heavy" w:eastAsia="Franklin Gothic Heavy" w:hAnsi="Franklin Gothic Heavy" w:cs="Franklin Gothic Heavy"/>
      <w:color w:val="000000"/>
      <w:spacing w:val="0"/>
      <w:w w:val="100"/>
      <w:position w:val="0"/>
      <w:sz w:val="11"/>
      <w:szCs w:val="11"/>
      <w:lang w:val="en-US" w:eastAsia="en-US" w:bidi="en-US"/>
    </w:rPr>
  </w:style>
  <w:style w:type="character" w:customStyle="1" w:styleId="FranklinGothicHeavy7pt0pt150">
    <w:name w:val="Основной текст + Franklin Gothic Heavy;7 pt;Интервал 0 pt;Масштаб 150%"/>
    <w:basedOn w:val="affffff"/>
    <w:rsid w:val="00637072"/>
    <w:rPr>
      <w:rFonts w:ascii="Franklin Gothic Heavy" w:eastAsia="Franklin Gothic Heavy" w:hAnsi="Franklin Gothic Heavy" w:cs="Franklin Gothic Heavy"/>
      <w:color w:val="000000"/>
      <w:spacing w:val="-10"/>
      <w:w w:val="150"/>
      <w:position w:val="0"/>
      <w:sz w:val="14"/>
      <w:szCs w:val="14"/>
      <w:lang w:val="en-US" w:eastAsia="en-US" w:bidi="en-US"/>
    </w:rPr>
  </w:style>
  <w:style w:type="character" w:customStyle="1" w:styleId="FranklinGothicHeavy55pt0">
    <w:name w:val="Основной текст + Franklin Gothic Heavy;5;5 pt;Малые прописные"/>
    <w:basedOn w:val="affffff"/>
    <w:rsid w:val="00637072"/>
    <w:rPr>
      <w:rFonts w:ascii="Franklin Gothic Heavy" w:eastAsia="Franklin Gothic Heavy" w:hAnsi="Franklin Gothic Heavy" w:cs="Franklin Gothic Heavy"/>
      <w:smallCaps/>
      <w:color w:val="000000"/>
      <w:spacing w:val="0"/>
      <w:w w:val="100"/>
      <w:position w:val="0"/>
      <w:sz w:val="11"/>
      <w:szCs w:val="11"/>
      <w:lang w:val="en-US" w:eastAsia="en-US" w:bidi="en-US"/>
    </w:rPr>
  </w:style>
  <w:style w:type="character" w:customStyle="1" w:styleId="FranklinGothicHeavy7pt-1pt">
    <w:name w:val="Основной текст + Franklin Gothic Heavy;7 pt;Курсив;Интервал -1 pt"/>
    <w:basedOn w:val="affffff"/>
    <w:rsid w:val="00637072"/>
    <w:rPr>
      <w:rFonts w:ascii="Franklin Gothic Heavy" w:eastAsia="Franklin Gothic Heavy" w:hAnsi="Franklin Gothic Heavy" w:cs="Franklin Gothic Heavy"/>
      <w:i/>
      <w:iCs/>
      <w:color w:val="000000"/>
      <w:spacing w:val="-20"/>
      <w:w w:val="100"/>
      <w:position w:val="0"/>
      <w:sz w:val="14"/>
      <w:szCs w:val="14"/>
      <w:lang w:val="ru-RU" w:eastAsia="ru-RU" w:bidi="ru-RU"/>
    </w:rPr>
  </w:style>
  <w:style w:type="character" w:customStyle="1" w:styleId="FranklinGothicHeavy55pt0pt">
    <w:name w:val="Основной текст + Franklin Gothic Heavy;5;5 pt;Курсив;Интервал 0 pt"/>
    <w:basedOn w:val="affffff"/>
    <w:rsid w:val="00637072"/>
    <w:rPr>
      <w:rFonts w:ascii="Franklin Gothic Heavy" w:eastAsia="Franklin Gothic Heavy" w:hAnsi="Franklin Gothic Heavy" w:cs="Franklin Gothic Heavy"/>
      <w:i/>
      <w:iCs/>
      <w:color w:val="000000"/>
      <w:spacing w:val="-10"/>
      <w:w w:val="100"/>
      <w:position w:val="0"/>
      <w:sz w:val="11"/>
      <w:szCs w:val="11"/>
      <w:lang w:val="ru-RU" w:eastAsia="ru-RU" w:bidi="ru-RU"/>
    </w:rPr>
  </w:style>
  <w:style w:type="character" w:customStyle="1" w:styleId="FranklinGothicHeavy7pt0pt1500">
    <w:name w:val="Основной текст + Franklin Gothic Heavy;7 pt;Малые прописные;Интервал 0 pt;Масштаб 150%"/>
    <w:basedOn w:val="affffff"/>
    <w:rsid w:val="00637072"/>
    <w:rPr>
      <w:rFonts w:ascii="Franklin Gothic Heavy" w:eastAsia="Franklin Gothic Heavy" w:hAnsi="Franklin Gothic Heavy" w:cs="Franklin Gothic Heavy"/>
      <w:smallCaps/>
      <w:color w:val="000000"/>
      <w:spacing w:val="-10"/>
      <w:w w:val="150"/>
      <w:position w:val="0"/>
      <w:sz w:val="14"/>
      <w:szCs w:val="14"/>
      <w:lang w:val="en-US" w:eastAsia="en-US" w:bidi="en-US"/>
    </w:rPr>
  </w:style>
  <w:style w:type="character" w:customStyle="1" w:styleId="LucidaSansUnicode8pt">
    <w:name w:val="Основной текст + Lucida Sans Unicode;8 pt;Курсив"/>
    <w:basedOn w:val="affffff"/>
    <w:rsid w:val="00637072"/>
    <w:rPr>
      <w:rFonts w:ascii="Lucida Sans Unicode" w:eastAsia="Lucida Sans Unicode" w:hAnsi="Lucida Sans Unicode" w:cs="Lucida Sans Unicode"/>
      <w:i/>
      <w:iCs/>
      <w:color w:val="000000"/>
      <w:spacing w:val="0"/>
      <w:w w:val="100"/>
      <w:position w:val="0"/>
      <w:sz w:val="16"/>
      <w:szCs w:val="16"/>
      <w:lang w:val="en-US" w:eastAsia="en-US" w:bidi="en-US"/>
    </w:rPr>
  </w:style>
  <w:style w:type="character" w:customStyle="1" w:styleId="56">
    <w:name w:val="Подпись к таблице (5)_"/>
    <w:basedOn w:val="a3"/>
    <w:link w:val="57"/>
    <w:rsid w:val="00637072"/>
    <w:rPr>
      <w:rFonts w:ascii="Times New Roman" w:eastAsia="Times New Roman" w:hAnsi="Times New Roman"/>
      <w:i/>
      <w:iCs/>
    </w:rPr>
  </w:style>
  <w:style w:type="character" w:customStyle="1" w:styleId="67">
    <w:name w:val="Подпись к таблице (6)_"/>
    <w:basedOn w:val="a3"/>
    <w:link w:val="68"/>
    <w:rsid w:val="00637072"/>
    <w:rPr>
      <w:rFonts w:ascii="Times New Roman" w:eastAsia="Times New Roman" w:hAnsi="Times New Roman"/>
      <w:b/>
      <w:bCs/>
    </w:rPr>
  </w:style>
  <w:style w:type="character" w:customStyle="1" w:styleId="30Exact">
    <w:name w:val="Основной текст (30) Exact"/>
    <w:basedOn w:val="a3"/>
    <w:rsid w:val="00637072"/>
    <w:rPr>
      <w:rFonts w:ascii="Calibri" w:eastAsia="Calibri" w:hAnsi="Calibri" w:cs="Calibri"/>
      <w:b/>
      <w:bCs/>
      <w:i w:val="0"/>
      <w:iCs w:val="0"/>
      <w:smallCaps w:val="0"/>
      <w:strike w:val="0"/>
      <w:spacing w:val="2"/>
      <w:sz w:val="17"/>
      <w:szCs w:val="17"/>
      <w:u w:val="none"/>
    </w:rPr>
  </w:style>
  <w:style w:type="character" w:customStyle="1" w:styleId="10pt">
    <w:name w:val="Основной текст + 10 pt"/>
    <w:basedOn w:val="affffff"/>
    <w:rsid w:val="00637072"/>
    <w:rPr>
      <w:rFonts w:ascii="Century Schoolbook" w:eastAsia="Century Schoolbook" w:hAnsi="Century Schoolbook" w:cs="Century Schoolbook"/>
      <w:color w:val="000000"/>
      <w:spacing w:val="0"/>
      <w:w w:val="100"/>
      <w:position w:val="0"/>
      <w:sz w:val="20"/>
      <w:szCs w:val="20"/>
      <w:lang w:val="en-US" w:eastAsia="en-US" w:bidi="en-US"/>
    </w:rPr>
  </w:style>
  <w:style w:type="character" w:customStyle="1" w:styleId="65pt0pt">
    <w:name w:val="Основной текст + 6;5 pt;Интервал 0 pt"/>
    <w:basedOn w:val="affffff"/>
    <w:rsid w:val="00637072"/>
    <w:rPr>
      <w:rFonts w:ascii="Century Schoolbook" w:eastAsia="Century Schoolbook" w:hAnsi="Century Schoolbook" w:cs="Century Schoolbook"/>
      <w:color w:val="000000"/>
      <w:spacing w:val="10"/>
      <w:w w:val="100"/>
      <w:position w:val="0"/>
      <w:sz w:val="13"/>
      <w:szCs w:val="13"/>
      <w:lang w:val="ru-RU" w:eastAsia="ru-RU" w:bidi="ru-RU"/>
    </w:rPr>
  </w:style>
  <w:style w:type="character" w:customStyle="1" w:styleId="30ptExact">
    <w:name w:val="Основной текст (3) + Интервал 0 pt Exact"/>
    <w:basedOn w:val="3d"/>
    <w:rsid w:val="00637072"/>
    <w:rPr>
      <w:rFonts w:ascii="Century Schoolbook" w:eastAsia="Century Schoolbook" w:hAnsi="Century Schoolbook" w:cs="Century Schoolbook"/>
      <w:b w:val="0"/>
      <w:bCs w:val="0"/>
      <w:i w:val="0"/>
      <w:iCs w:val="0"/>
      <w:smallCaps w:val="0"/>
      <w:strike w:val="0"/>
      <w:color w:val="000000"/>
      <w:spacing w:val="1"/>
      <w:w w:val="100"/>
      <w:position w:val="0"/>
      <w:sz w:val="17"/>
      <w:szCs w:val="17"/>
      <w:u w:val="none"/>
      <w:lang w:val="en-US" w:eastAsia="en-US" w:bidi="en-US"/>
    </w:rPr>
  </w:style>
  <w:style w:type="character" w:customStyle="1" w:styleId="31Exact">
    <w:name w:val="Основной текст (31) Exact"/>
    <w:basedOn w:val="a3"/>
    <w:link w:val="313"/>
    <w:rsid w:val="00637072"/>
    <w:rPr>
      <w:rFonts w:ascii="Franklin Gothic Heavy" w:eastAsia="Franklin Gothic Heavy" w:hAnsi="Franklin Gothic Heavy" w:cs="Franklin Gothic Heavy"/>
      <w:sz w:val="16"/>
      <w:szCs w:val="16"/>
    </w:rPr>
  </w:style>
  <w:style w:type="character" w:customStyle="1" w:styleId="32Exact">
    <w:name w:val="Основной текст (32) Exact"/>
    <w:basedOn w:val="a3"/>
    <w:link w:val="320"/>
    <w:rsid w:val="00637072"/>
    <w:rPr>
      <w:rFonts w:ascii="Century Schoolbook" w:eastAsia="Century Schoolbook" w:hAnsi="Century Schoolbook" w:cs="Century Schoolbook"/>
      <w:b/>
      <w:bCs/>
      <w:spacing w:val="-1"/>
      <w:sz w:val="15"/>
      <w:szCs w:val="15"/>
      <w:lang w:val="en-US" w:bidi="en-US"/>
    </w:rPr>
  </w:style>
  <w:style w:type="character" w:customStyle="1" w:styleId="33Exact">
    <w:name w:val="Основной текст (33) Exact"/>
    <w:basedOn w:val="a3"/>
    <w:link w:val="330"/>
    <w:rsid w:val="00637072"/>
    <w:rPr>
      <w:rFonts w:ascii="Century Schoolbook" w:eastAsia="Century Schoolbook" w:hAnsi="Century Schoolbook" w:cs="Century Schoolbook"/>
      <w:b/>
      <w:bCs/>
      <w:sz w:val="17"/>
      <w:szCs w:val="17"/>
      <w:lang w:val="en-US" w:bidi="en-US"/>
    </w:rPr>
  </w:style>
  <w:style w:type="character" w:customStyle="1" w:styleId="34Exact">
    <w:name w:val="Основной текст (34) Exact"/>
    <w:basedOn w:val="a3"/>
    <w:link w:val="340"/>
    <w:rsid w:val="00637072"/>
    <w:rPr>
      <w:rFonts w:cs="Calibri"/>
      <w:b/>
      <w:bCs/>
      <w:sz w:val="18"/>
      <w:szCs w:val="18"/>
    </w:rPr>
  </w:style>
  <w:style w:type="character" w:customStyle="1" w:styleId="35Exact">
    <w:name w:val="Основной текст (35) Exact"/>
    <w:basedOn w:val="a3"/>
    <w:link w:val="350"/>
    <w:rsid w:val="00637072"/>
    <w:rPr>
      <w:rFonts w:cs="Calibri"/>
      <w:sz w:val="15"/>
      <w:szCs w:val="15"/>
    </w:rPr>
  </w:style>
  <w:style w:type="character" w:customStyle="1" w:styleId="36Exact">
    <w:name w:val="Основной текст (36) Exact"/>
    <w:basedOn w:val="a3"/>
    <w:link w:val="360"/>
    <w:rsid w:val="00637072"/>
    <w:rPr>
      <w:rFonts w:ascii="Century Schoolbook" w:eastAsia="Century Schoolbook" w:hAnsi="Century Schoolbook" w:cs="Century Schoolbook"/>
      <w:i/>
      <w:iCs/>
      <w:sz w:val="11"/>
      <w:szCs w:val="11"/>
    </w:rPr>
  </w:style>
  <w:style w:type="character" w:customStyle="1" w:styleId="36Exact0">
    <w:name w:val="Основной текст (36) + Малые прописные Exact"/>
    <w:basedOn w:val="36Exact"/>
    <w:rsid w:val="00637072"/>
    <w:rPr>
      <w:rFonts w:ascii="Century Schoolbook" w:eastAsia="Century Schoolbook" w:hAnsi="Century Schoolbook" w:cs="Century Schoolbook"/>
      <w:i/>
      <w:iCs/>
      <w:smallCaps/>
      <w:color w:val="000000"/>
      <w:spacing w:val="0"/>
      <w:w w:val="100"/>
      <w:position w:val="0"/>
      <w:sz w:val="11"/>
      <w:szCs w:val="11"/>
      <w:lang w:val="ru-RU" w:eastAsia="ru-RU" w:bidi="ru-RU"/>
    </w:rPr>
  </w:style>
  <w:style w:type="character" w:customStyle="1" w:styleId="37Exact">
    <w:name w:val="Основной текст (37) Exact"/>
    <w:basedOn w:val="a3"/>
    <w:link w:val="370"/>
    <w:rsid w:val="00637072"/>
    <w:rPr>
      <w:rFonts w:ascii="Century Schoolbook" w:eastAsia="Century Schoolbook" w:hAnsi="Century Schoolbook" w:cs="Century Schoolbook"/>
      <w:lang w:val="en-US" w:bidi="en-US"/>
    </w:rPr>
  </w:style>
  <w:style w:type="character" w:customStyle="1" w:styleId="38Exact">
    <w:name w:val="Основной текст (38) Exact"/>
    <w:basedOn w:val="a3"/>
    <w:link w:val="380"/>
    <w:rsid w:val="00637072"/>
    <w:rPr>
      <w:rFonts w:ascii="Century Schoolbook" w:eastAsia="Century Schoolbook" w:hAnsi="Century Schoolbook" w:cs="Century Schoolbook"/>
      <w:lang w:val="en-US" w:bidi="en-US"/>
    </w:rPr>
  </w:style>
  <w:style w:type="character" w:customStyle="1" w:styleId="39Exact">
    <w:name w:val="Основной текст (39) Exact"/>
    <w:basedOn w:val="a3"/>
    <w:link w:val="390"/>
    <w:rsid w:val="00637072"/>
    <w:rPr>
      <w:rFonts w:ascii="Times New Roman" w:eastAsia="Times New Roman" w:hAnsi="Times New Roman"/>
      <w:lang w:val="en-US" w:bidi="en-US"/>
    </w:rPr>
  </w:style>
  <w:style w:type="character" w:customStyle="1" w:styleId="3f1">
    <w:name w:val="Основной текст (3)"/>
    <w:basedOn w:val="3d"/>
    <w:rsid w:val="00637072"/>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3f2">
    <w:name w:val="Заголовок №3_"/>
    <w:basedOn w:val="a3"/>
    <w:link w:val="3f3"/>
    <w:rsid w:val="00637072"/>
    <w:rPr>
      <w:rFonts w:ascii="Century Schoolbook" w:eastAsia="Century Schoolbook" w:hAnsi="Century Schoolbook" w:cs="Century Schoolbook"/>
      <w:sz w:val="18"/>
      <w:szCs w:val="18"/>
    </w:rPr>
  </w:style>
  <w:style w:type="character" w:customStyle="1" w:styleId="2CenturySchoolbook115pt">
    <w:name w:val="Основной текст (2) + Century Schoolbook;11;5 pt;Не полужирный"/>
    <w:basedOn w:val="2f8"/>
    <w:rsid w:val="00637072"/>
    <w:rPr>
      <w:rFonts w:ascii="Century Schoolbook" w:eastAsia="Century Schoolbook" w:hAnsi="Century Schoolbook" w:cs="Century Schoolbook"/>
      <w:b/>
      <w:bCs/>
      <w:i w:val="0"/>
      <w:iCs w:val="0"/>
      <w:smallCaps w:val="0"/>
      <w:strike w:val="0"/>
      <w:color w:val="000000"/>
      <w:spacing w:val="0"/>
      <w:w w:val="100"/>
      <w:position w:val="0"/>
      <w:sz w:val="23"/>
      <w:szCs w:val="23"/>
      <w:u w:val="none"/>
      <w:lang w:val="ru-RU" w:eastAsia="ru-RU" w:bidi="ru-RU"/>
    </w:rPr>
  </w:style>
  <w:style w:type="character" w:customStyle="1" w:styleId="105pt-1pt">
    <w:name w:val="Основной текст + 10;5 pt;Полужирный;Курсив;Интервал -1 pt"/>
    <w:basedOn w:val="affffff"/>
    <w:rsid w:val="00637072"/>
    <w:rPr>
      <w:rFonts w:ascii="Century Schoolbook" w:eastAsia="Century Schoolbook" w:hAnsi="Century Schoolbook" w:cs="Century Schoolbook"/>
      <w:b/>
      <w:bCs/>
      <w:i/>
      <w:iCs/>
      <w:color w:val="000000"/>
      <w:spacing w:val="-20"/>
      <w:w w:val="100"/>
      <w:position w:val="0"/>
      <w:sz w:val="21"/>
      <w:szCs w:val="21"/>
      <w:lang w:val="ru-RU" w:eastAsia="ru-RU" w:bidi="ru-RU"/>
    </w:rPr>
  </w:style>
  <w:style w:type="character" w:customStyle="1" w:styleId="9pt-2pt">
    <w:name w:val="Основной текст + 9 pt;Интервал -2 pt"/>
    <w:basedOn w:val="affffff"/>
    <w:rsid w:val="00637072"/>
    <w:rPr>
      <w:rFonts w:ascii="Century Schoolbook" w:eastAsia="Century Schoolbook" w:hAnsi="Century Schoolbook" w:cs="Century Schoolbook"/>
      <w:color w:val="000000"/>
      <w:spacing w:val="-40"/>
      <w:w w:val="100"/>
      <w:position w:val="0"/>
      <w:sz w:val="18"/>
      <w:szCs w:val="18"/>
      <w:lang w:val="ru-RU" w:eastAsia="ru-RU" w:bidi="ru-RU"/>
    </w:rPr>
  </w:style>
  <w:style w:type="character" w:customStyle="1" w:styleId="300">
    <w:name w:val="Основной текст (30)_"/>
    <w:basedOn w:val="a3"/>
    <w:rsid w:val="00637072"/>
    <w:rPr>
      <w:rFonts w:ascii="Calibri" w:eastAsia="Calibri" w:hAnsi="Calibri" w:cs="Calibri"/>
      <w:b/>
      <w:bCs/>
      <w:i w:val="0"/>
      <w:iCs w:val="0"/>
      <w:smallCaps w:val="0"/>
      <w:strike w:val="0"/>
      <w:sz w:val="18"/>
      <w:szCs w:val="18"/>
      <w:u w:val="none"/>
    </w:rPr>
  </w:style>
  <w:style w:type="character" w:customStyle="1" w:styleId="301">
    <w:name w:val="Основной текст (30)"/>
    <w:basedOn w:val="300"/>
    <w:rsid w:val="00637072"/>
    <w:rPr>
      <w:rFonts w:ascii="Calibri" w:eastAsia="Calibri" w:hAnsi="Calibri" w:cs="Calibri"/>
      <w:b/>
      <w:bCs/>
      <w:i w:val="0"/>
      <w:iCs w:val="0"/>
      <w:smallCaps w:val="0"/>
      <w:strike w:val="0"/>
      <w:color w:val="000000"/>
      <w:spacing w:val="0"/>
      <w:w w:val="100"/>
      <w:position w:val="0"/>
      <w:sz w:val="18"/>
      <w:szCs w:val="18"/>
      <w:u w:val="none"/>
      <w:lang w:val="ru-RU" w:eastAsia="ru-RU" w:bidi="ru-RU"/>
    </w:rPr>
  </w:style>
  <w:style w:type="paragraph" w:customStyle="1" w:styleId="4b">
    <w:name w:val="Основной текст (4)"/>
    <w:basedOn w:val="a2"/>
    <w:link w:val="4a"/>
    <w:rsid w:val="00637072"/>
    <w:pPr>
      <w:widowControl w:val="0"/>
      <w:spacing w:after="0" w:line="322" w:lineRule="exact"/>
      <w:ind w:firstLine="0"/>
    </w:pPr>
    <w:rPr>
      <w:rFonts w:eastAsia="Times New Roman"/>
      <w:b/>
      <w:bCs/>
      <w:i/>
      <w:iCs/>
      <w:sz w:val="26"/>
      <w:szCs w:val="26"/>
      <w:lang w:eastAsia="ru-RU"/>
    </w:rPr>
  </w:style>
  <w:style w:type="paragraph" w:customStyle="1" w:styleId="69">
    <w:name w:val="Основной текст6"/>
    <w:basedOn w:val="a2"/>
    <w:rsid w:val="00637072"/>
    <w:pPr>
      <w:widowControl w:val="0"/>
      <w:spacing w:before="60" w:after="60" w:line="480" w:lineRule="exact"/>
      <w:ind w:hanging="360"/>
    </w:pPr>
    <w:rPr>
      <w:rFonts w:ascii="Century Schoolbook" w:eastAsia="Century Schoolbook" w:hAnsi="Century Schoolbook" w:cs="Century Schoolbook"/>
      <w:sz w:val="23"/>
      <w:szCs w:val="23"/>
    </w:rPr>
  </w:style>
  <w:style w:type="paragraph" w:customStyle="1" w:styleId="64">
    <w:name w:val="Основной текст (6)"/>
    <w:basedOn w:val="a2"/>
    <w:link w:val="63"/>
    <w:rsid w:val="00637072"/>
    <w:pPr>
      <w:widowControl w:val="0"/>
      <w:spacing w:after="60" w:line="134" w:lineRule="exact"/>
      <w:ind w:firstLine="0"/>
      <w:jc w:val="left"/>
    </w:pPr>
    <w:rPr>
      <w:rFonts w:ascii="Century Schoolbook" w:eastAsia="Century Schoolbook" w:hAnsi="Century Schoolbook" w:cs="Century Schoolbook"/>
      <w:b/>
      <w:bCs/>
      <w:i/>
      <w:iCs/>
      <w:sz w:val="21"/>
      <w:szCs w:val="21"/>
      <w:lang w:eastAsia="ru-RU"/>
    </w:rPr>
  </w:style>
  <w:style w:type="paragraph" w:customStyle="1" w:styleId="2f9">
    <w:name w:val="Подпись к картинке (2)"/>
    <w:basedOn w:val="a2"/>
    <w:link w:val="2Exact"/>
    <w:rsid w:val="00637072"/>
    <w:pPr>
      <w:widowControl w:val="0"/>
      <w:spacing w:before="120" w:after="0" w:line="0" w:lineRule="atLeast"/>
      <w:ind w:firstLine="0"/>
      <w:jc w:val="left"/>
    </w:pPr>
    <w:rPr>
      <w:rFonts w:ascii="Century Schoolbook" w:eastAsia="Century Schoolbook" w:hAnsi="Century Schoolbook" w:cs="Century Schoolbook"/>
      <w:b/>
      <w:bCs/>
      <w:i/>
      <w:iCs/>
      <w:spacing w:val="-6"/>
      <w:sz w:val="20"/>
      <w:szCs w:val="20"/>
      <w:lang w:val="en-US" w:eastAsia="ru-RU" w:bidi="en-US"/>
    </w:rPr>
  </w:style>
  <w:style w:type="paragraph" w:customStyle="1" w:styleId="74">
    <w:name w:val="Основной текст (7)"/>
    <w:basedOn w:val="a2"/>
    <w:link w:val="7Exact"/>
    <w:rsid w:val="00637072"/>
    <w:pPr>
      <w:widowControl w:val="0"/>
      <w:spacing w:after="0" w:line="0" w:lineRule="atLeast"/>
      <w:ind w:firstLine="0"/>
    </w:pPr>
    <w:rPr>
      <w:rFonts w:ascii="Calibri" w:hAnsi="Calibri" w:cs="Calibri"/>
      <w:sz w:val="20"/>
      <w:szCs w:val="20"/>
      <w:lang w:eastAsia="ru-RU"/>
    </w:rPr>
  </w:style>
  <w:style w:type="paragraph" w:customStyle="1" w:styleId="83">
    <w:name w:val="Основной текст (8)"/>
    <w:basedOn w:val="a2"/>
    <w:link w:val="8Exact"/>
    <w:rsid w:val="00637072"/>
    <w:pPr>
      <w:widowControl w:val="0"/>
      <w:spacing w:after="0" w:line="91" w:lineRule="exact"/>
      <w:ind w:firstLine="0"/>
    </w:pPr>
    <w:rPr>
      <w:rFonts w:ascii="Century Schoolbook" w:eastAsia="Century Schoolbook" w:hAnsi="Century Schoolbook" w:cs="Century Schoolbook"/>
      <w:sz w:val="20"/>
      <w:szCs w:val="20"/>
      <w:lang w:eastAsia="ru-RU"/>
    </w:rPr>
  </w:style>
  <w:style w:type="paragraph" w:customStyle="1" w:styleId="92">
    <w:name w:val="Основной текст (9)"/>
    <w:basedOn w:val="a2"/>
    <w:link w:val="9Exact"/>
    <w:rsid w:val="00637072"/>
    <w:pPr>
      <w:widowControl w:val="0"/>
      <w:spacing w:after="0" w:line="0" w:lineRule="atLeast"/>
      <w:ind w:firstLine="0"/>
    </w:pPr>
    <w:rPr>
      <w:rFonts w:ascii="Book Antiqua" w:eastAsia="Book Antiqua" w:hAnsi="Book Antiqua" w:cs="Book Antiqua"/>
      <w:sz w:val="13"/>
      <w:szCs w:val="13"/>
      <w:lang w:eastAsia="ru-RU"/>
    </w:rPr>
  </w:style>
  <w:style w:type="paragraph" w:customStyle="1" w:styleId="106">
    <w:name w:val="Основной текст (10)"/>
    <w:basedOn w:val="a2"/>
    <w:link w:val="10Exact"/>
    <w:rsid w:val="00637072"/>
    <w:pPr>
      <w:widowControl w:val="0"/>
      <w:spacing w:after="60" w:line="0" w:lineRule="atLeast"/>
      <w:ind w:firstLine="0"/>
      <w:jc w:val="left"/>
    </w:pPr>
    <w:rPr>
      <w:rFonts w:ascii="Calibri" w:hAnsi="Calibri" w:cs="Calibri"/>
      <w:sz w:val="20"/>
      <w:szCs w:val="20"/>
      <w:lang w:eastAsia="ru-RU"/>
    </w:rPr>
  </w:style>
  <w:style w:type="paragraph" w:customStyle="1" w:styleId="112">
    <w:name w:val="Основной текст (11)"/>
    <w:basedOn w:val="a2"/>
    <w:link w:val="111"/>
    <w:rsid w:val="00637072"/>
    <w:pPr>
      <w:widowControl w:val="0"/>
      <w:spacing w:after="0" w:line="509" w:lineRule="exact"/>
      <w:ind w:firstLine="0"/>
      <w:jc w:val="left"/>
    </w:pPr>
    <w:rPr>
      <w:rFonts w:ascii="Calibri" w:hAnsi="Calibri" w:cs="Calibri"/>
      <w:sz w:val="21"/>
      <w:szCs w:val="21"/>
      <w:lang w:eastAsia="ru-RU"/>
    </w:rPr>
  </w:style>
  <w:style w:type="paragraph" w:customStyle="1" w:styleId="124">
    <w:name w:val="Основной текст (12)"/>
    <w:basedOn w:val="a2"/>
    <w:link w:val="12Exact"/>
    <w:rsid w:val="00637072"/>
    <w:pPr>
      <w:widowControl w:val="0"/>
      <w:spacing w:after="0" w:line="0" w:lineRule="atLeast"/>
      <w:ind w:firstLine="0"/>
      <w:jc w:val="left"/>
    </w:pPr>
    <w:rPr>
      <w:rFonts w:ascii="Century Schoolbook" w:eastAsia="Century Schoolbook" w:hAnsi="Century Schoolbook" w:cs="Century Schoolbook"/>
      <w:b/>
      <w:bCs/>
      <w:spacing w:val="-18"/>
      <w:sz w:val="21"/>
      <w:szCs w:val="21"/>
      <w:lang w:eastAsia="ru-RU"/>
    </w:rPr>
  </w:style>
  <w:style w:type="paragraph" w:customStyle="1" w:styleId="133">
    <w:name w:val="Основной текст (13)"/>
    <w:basedOn w:val="a2"/>
    <w:link w:val="13Exact"/>
    <w:rsid w:val="00637072"/>
    <w:pPr>
      <w:widowControl w:val="0"/>
      <w:spacing w:after="0" w:line="149" w:lineRule="exact"/>
      <w:ind w:firstLine="0"/>
      <w:jc w:val="left"/>
    </w:pPr>
    <w:rPr>
      <w:rFonts w:ascii="Calibri" w:hAnsi="Calibri" w:cs="Calibri"/>
      <w:sz w:val="20"/>
      <w:szCs w:val="20"/>
      <w:lang w:val="en-US" w:eastAsia="ru-RU" w:bidi="en-US"/>
    </w:rPr>
  </w:style>
  <w:style w:type="paragraph" w:customStyle="1" w:styleId="14c">
    <w:name w:val="Основной текст (14)"/>
    <w:basedOn w:val="a2"/>
    <w:link w:val="14Exact"/>
    <w:rsid w:val="00637072"/>
    <w:pPr>
      <w:widowControl w:val="0"/>
      <w:spacing w:after="0" w:line="0" w:lineRule="atLeast"/>
      <w:ind w:firstLine="0"/>
      <w:jc w:val="left"/>
    </w:pPr>
    <w:rPr>
      <w:rFonts w:ascii="Century Schoolbook" w:eastAsia="Century Schoolbook" w:hAnsi="Century Schoolbook" w:cs="Century Schoolbook"/>
      <w:spacing w:val="6"/>
      <w:sz w:val="12"/>
      <w:szCs w:val="12"/>
      <w:lang w:eastAsia="ru-RU"/>
    </w:rPr>
  </w:style>
  <w:style w:type="paragraph" w:customStyle="1" w:styleId="150">
    <w:name w:val="Основной текст (15)"/>
    <w:basedOn w:val="a2"/>
    <w:link w:val="15Exact"/>
    <w:rsid w:val="00637072"/>
    <w:pPr>
      <w:widowControl w:val="0"/>
      <w:spacing w:after="0" w:line="0" w:lineRule="atLeast"/>
      <w:ind w:firstLine="0"/>
      <w:jc w:val="left"/>
    </w:pPr>
    <w:rPr>
      <w:rFonts w:eastAsia="Times New Roman"/>
      <w:i/>
      <w:iCs/>
      <w:sz w:val="20"/>
      <w:szCs w:val="20"/>
      <w:lang w:val="en-US" w:eastAsia="ru-RU" w:bidi="en-US"/>
    </w:rPr>
  </w:style>
  <w:style w:type="paragraph" w:customStyle="1" w:styleId="160">
    <w:name w:val="Основной текст (16)"/>
    <w:basedOn w:val="a2"/>
    <w:link w:val="16Exact"/>
    <w:rsid w:val="00637072"/>
    <w:pPr>
      <w:widowControl w:val="0"/>
      <w:spacing w:after="0" w:line="0" w:lineRule="atLeast"/>
      <w:ind w:firstLine="0"/>
      <w:jc w:val="left"/>
    </w:pPr>
    <w:rPr>
      <w:rFonts w:ascii="Franklin Gothic Book" w:eastAsia="Franklin Gothic Book" w:hAnsi="Franklin Gothic Book" w:cs="Franklin Gothic Book"/>
      <w:spacing w:val="-6"/>
      <w:sz w:val="16"/>
      <w:szCs w:val="16"/>
      <w:lang w:eastAsia="ru-RU"/>
    </w:rPr>
  </w:style>
  <w:style w:type="paragraph" w:customStyle="1" w:styleId="170">
    <w:name w:val="Основной текст (17)"/>
    <w:basedOn w:val="a2"/>
    <w:link w:val="17Exact"/>
    <w:rsid w:val="00637072"/>
    <w:pPr>
      <w:widowControl w:val="0"/>
      <w:spacing w:after="240" w:line="0" w:lineRule="atLeast"/>
      <w:ind w:firstLine="0"/>
      <w:jc w:val="left"/>
    </w:pPr>
    <w:rPr>
      <w:rFonts w:ascii="Calibri" w:hAnsi="Calibri" w:cs="Calibri"/>
      <w:spacing w:val="-11"/>
      <w:sz w:val="15"/>
      <w:szCs w:val="15"/>
      <w:lang w:eastAsia="ru-RU"/>
    </w:rPr>
  </w:style>
  <w:style w:type="paragraph" w:customStyle="1" w:styleId="180">
    <w:name w:val="Основной текст (18)"/>
    <w:basedOn w:val="a2"/>
    <w:link w:val="18Exact"/>
    <w:rsid w:val="00637072"/>
    <w:pPr>
      <w:widowControl w:val="0"/>
      <w:spacing w:after="240" w:line="0" w:lineRule="atLeast"/>
      <w:ind w:firstLine="0"/>
      <w:jc w:val="left"/>
    </w:pPr>
    <w:rPr>
      <w:rFonts w:ascii="Century Schoolbook" w:eastAsia="Century Schoolbook" w:hAnsi="Century Schoolbook" w:cs="Century Schoolbook"/>
      <w:b/>
      <w:bCs/>
      <w:spacing w:val="-6"/>
      <w:sz w:val="16"/>
      <w:szCs w:val="16"/>
      <w:lang w:eastAsia="ru-RU"/>
    </w:rPr>
  </w:style>
  <w:style w:type="paragraph" w:customStyle="1" w:styleId="190">
    <w:name w:val="Основной текст (19)"/>
    <w:basedOn w:val="a2"/>
    <w:link w:val="19Exact"/>
    <w:rsid w:val="00637072"/>
    <w:pPr>
      <w:widowControl w:val="0"/>
      <w:spacing w:after="0" w:line="144" w:lineRule="exact"/>
      <w:ind w:firstLine="0"/>
      <w:jc w:val="left"/>
    </w:pPr>
    <w:rPr>
      <w:rFonts w:ascii="Impact" w:eastAsia="Impact" w:hAnsi="Impact" w:cs="Impact"/>
      <w:i/>
      <w:iCs/>
      <w:sz w:val="19"/>
      <w:szCs w:val="19"/>
      <w:lang w:eastAsia="ru-RU"/>
    </w:rPr>
  </w:style>
  <w:style w:type="paragraph" w:customStyle="1" w:styleId="201">
    <w:name w:val="Основной текст (20)"/>
    <w:basedOn w:val="a2"/>
    <w:link w:val="20Exact"/>
    <w:rsid w:val="00637072"/>
    <w:pPr>
      <w:widowControl w:val="0"/>
      <w:spacing w:after="0" w:line="134" w:lineRule="exact"/>
      <w:ind w:firstLine="0"/>
      <w:jc w:val="left"/>
    </w:pPr>
    <w:rPr>
      <w:rFonts w:ascii="Calibri" w:hAnsi="Calibri" w:cs="Calibri"/>
      <w:sz w:val="20"/>
      <w:szCs w:val="20"/>
      <w:lang w:val="en-US" w:eastAsia="ru-RU" w:bidi="en-US"/>
    </w:rPr>
  </w:style>
  <w:style w:type="paragraph" w:customStyle="1" w:styleId="3f">
    <w:name w:val="Подпись к таблице (3)"/>
    <w:basedOn w:val="a2"/>
    <w:link w:val="3e"/>
    <w:rsid w:val="00637072"/>
    <w:pPr>
      <w:widowControl w:val="0"/>
      <w:spacing w:after="0" w:line="0" w:lineRule="atLeast"/>
      <w:ind w:firstLine="0"/>
      <w:jc w:val="left"/>
    </w:pPr>
    <w:rPr>
      <w:rFonts w:ascii="Impact" w:eastAsia="Impact" w:hAnsi="Impact" w:cs="Impact"/>
      <w:i/>
      <w:iCs/>
      <w:sz w:val="20"/>
      <w:szCs w:val="20"/>
      <w:lang w:eastAsia="ru-RU"/>
    </w:rPr>
  </w:style>
  <w:style w:type="paragraph" w:customStyle="1" w:styleId="4d">
    <w:name w:val="Подпись к картинке (4)"/>
    <w:basedOn w:val="a2"/>
    <w:link w:val="4Exact"/>
    <w:rsid w:val="00637072"/>
    <w:pPr>
      <w:widowControl w:val="0"/>
      <w:spacing w:after="0" w:line="254" w:lineRule="exact"/>
      <w:ind w:firstLine="0"/>
      <w:jc w:val="center"/>
    </w:pPr>
    <w:rPr>
      <w:rFonts w:ascii="Calibri" w:hAnsi="Calibri" w:cs="Calibri"/>
      <w:spacing w:val="6"/>
      <w:sz w:val="19"/>
      <w:szCs w:val="19"/>
      <w:lang w:eastAsia="ru-RU"/>
    </w:rPr>
  </w:style>
  <w:style w:type="paragraph" w:customStyle="1" w:styleId="54">
    <w:name w:val="Подпись к картинке (5)"/>
    <w:basedOn w:val="a2"/>
    <w:link w:val="5Exact"/>
    <w:rsid w:val="00637072"/>
    <w:pPr>
      <w:widowControl w:val="0"/>
      <w:spacing w:after="0" w:line="0" w:lineRule="atLeast"/>
      <w:ind w:firstLine="0"/>
      <w:jc w:val="left"/>
    </w:pPr>
    <w:rPr>
      <w:rFonts w:eastAsia="Times New Roman"/>
      <w:spacing w:val="-14"/>
      <w:sz w:val="13"/>
      <w:szCs w:val="13"/>
      <w:lang w:eastAsia="ru-RU"/>
    </w:rPr>
  </w:style>
  <w:style w:type="paragraph" w:customStyle="1" w:styleId="1f7">
    <w:name w:val="Заголовок №1"/>
    <w:basedOn w:val="a2"/>
    <w:link w:val="1f6"/>
    <w:rsid w:val="00637072"/>
    <w:pPr>
      <w:widowControl w:val="0"/>
      <w:spacing w:before="1440" w:after="180" w:line="480" w:lineRule="exact"/>
      <w:ind w:firstLine="0"/>
      <w:outlineLvl w:val="0"/>
    </w:pPr>
    <w:rPr>
      <w:rFonts w:ascii="Century Schoolbook" w:eastAsia="Century Schoolbook" w:hAnsi="Century Schoolbook" w:cs="Century Schoolbook"/>
      <w:sz w:val="23"/>
      <w:szCs w:val="23"/>
      <w:lang w:eastAsia="ru-RU"/>
    </w:rPr>
  </w:style>
  <w:style w:type="paragraph" w:customStyle="1" w:styleId="224">
    <w:name w:val="Основной текст (22)"/>
    <w:basedOn w:val="a2"/>
    <w:link w:val="223"/>
    <w:rsid w:val="00637072"/>
    <w:pPr>
      <w:widowControl w:val="0"/>
      <w:spacing w:after="0" w:line="840" w:lineRule="exact"/>
      <w:ind w:firstLine="0"/>
      <w:jc w:val="center"/>
    </w:pPr>
    <w:rPr>
      <w:rFonts w:ascii="Century Schoolbook" w:eastAsia="Century Schoolbook" w:hAnsi="Century Schoolbook" w:cs="Century Schoolbook"/>
      <w:spacing w:val="-10"/>
      <w:sz w:val="16"/>
      <w:szCs w:val="16"/>
      <w:lang w:val="en-US" w:eastAsia="ru-RU" w:bidi="en-US"/>
    </w:rPr>
  </w:style>
  <w:style w:type="paragraph" w:customStyle="1" w:styleId="233">
    <w:name w:val="Основной текст (23)"/>
    <w:basedOn w:val="a2"/>
    <w:link w:val="232"/>
    <w:rsid w:val="00637072"/>
    <w:pPr>
      <w:widowControl w:val="0"/>
      <w:spacing w:after="0" w:line="0" w:lineRule="atLeast"/>
      <w:ind w:firstLine="0"/>
    </w:pPr>
    <w:rPr>
      <w:rFonts w:ascii="Calibri" w:hAnsi="Calibri" w:cs="Calibri"/>
      <w:b/>
      <w:bCs/>
      <w:sz w:val="14"/>
      <w:szCs w:val="14"/>
      <w:lang w:eastAsia="ru-RU"/>
    </w:rPr>
  </w:style>
  <w:style w:type="paragraph" w:customStyle="1" w:styleId="242">
    <w:name w:val="Основной текст (24)"/>
    <w:basedOn w:val="a2"/>
    <w:link w:val="241"/>
    <w:rsid w:val="00637072"/>
    <w:pPr>
      <w:widowControl w:val="0"/>
      <w:spacing w:after="180" w:line="0" w:lineRule="atLeast"/>
      <w:ind w:firstLine="0"/>
      <w:jc w:val="left"/>
    </w:pPr>
    <w:rPr>
      <w:rFonts w:eastAsia="Times New Roman"/>
      <w:sz w:val="13"/>
      <w:szCs w:val="13"/>
      <w:lang w:eastAsia="ru-RU"/>
    </w:rPr>
  </w:style>
  <w:style w:type="paragraph" w:customStyle="1" w:styleId="250">
    <w:name w:val="Основной текст (25)"/>
    <w:basedOn w:val="a2"/>
    <w:link w:val="25Exact"/>
    <w:rsid w:val="00637072"/>
    <w:pPr>
      <w:widowControl w:val="0"/>
      <w:spacing w:before="120" w:after="0" w:line="130" w:lineRule="exact"/>
      <w:ind w:firstLine="0"/>
    </w:pPr>
    <w:rPr>
      <w:rFonts w:eastAsia="Times New Roman"/>
      <w:b/>
      <w:bCs/>
      <w:sz w:val="20"/>
      <w:szCs w:val="20"/>
      <w:lang w:val="en-US" w:eastAsia="ru-RU" w:bidi="en-US"/>
    </w:rPr>
  </w:style>
  <w:style w:type="paragraph" w:customStyle="1" w:styleId="260">
    <w:name w:val="Основной текст (26)"/>
    <w:basedOn w:val="a2"/>
    <w:link w:val="26Exact"/>
    <w:rsid w:val="00637072"/>
    <w:pPr>
      <w:widowControl w:val="0"/>
      <w:spacing w:before="120" w:line="0" w:lineRule="atLeast"/>
      <w:ind w:firstLine="0"/>
    </w:pPr>
    <w:rPr>
      <w:rFonts w:ascii="Franklin Gothic Heavy" w:eastAsia="Franklin Gothic Heavy" w:hAnsi="Franklin Gothic Heavy" w:cs="Franklin Gothic Heavy"/>
      <w:spacing w:val="-13"/>
      <w:sz w:val="13"/>
      <w:szCs w:val="13"/>
      <w:lang w:val="en-US" w:eastAsia="ru-RU" w:bidi="en-US"/>
    </w:rPr>
  </w:style>
  <w:style w:type="paragraph" w:customStyle="1" w:styleId="270">
    <w:name w:val="Основной текст (27)"/>
    <w:basedOn w:val="a2"/>
    <w:link w:val="27Exact"/>
    <w:rsid w:val="00637072"/>
    <w:pPr>
      <w:widowControl w:val="0"/>
      <w:spacing w:after="0" w:line="163" w:lineRule="exact"/>
      <w:ind w:firstLine="0"/>
    </w:pPr>
    <w:rPr>
      <w:rFonts w:ascii="Franklin Gothic Heavy" w:eastAsia="Franklin Gothic Heavy" w:hAnsi="Franklin Gothic Heavy" w:cs="Franklin Gothic Heavy"/>
      <w:spacing w:val="-17"/>
      <w:sz w:val="13"/>
      <w:szCs w:val="13"/>
      <w:lang w:val="en-US" w:eastAsia="ru-RU" w:bidi="en-US"/>
    </w:rPr>
  </w:style>
  <w:style w:type="paragraph" w:customStyle="1" w:styleId="280">
    <w:name w:val="Основной текст (28)"/>
    <w:basedOn w:val="a2"/>
    <w:link w:val="28Exact"/>
    <w:rsid w:val="00637072"/>
    <w:pPr>
      <w:widowControl w:val="0"/>
      <w:spacing w:after="0" w:line="115" w:lineRule="exact"/>
      <w:ind w:firstLine="0"/>
    </w:pPr>
    <w:rPr>
      <w:rFonts w:eastAsia="Times New Roman"/>
      <w:spacing w:val="-13"/>
      <w:sz w:val="9"/>
      <w:szCs w:val="9"/>
      <w:lang w:val="en-US" w:eastAsia="ru-RU" w:bidi="en-US"/>
    </w:rPr>
  </w:style>
  <w:style w:type="paragraph" w:customStyle="1" w:styleId="290">
    <w:name w:val="Основной текст (29)"/>
    <w:basedOn w:val="a2"/>
    <w:link w:val="29Exact"/>
    <w:rsid w:val="00637072"/>
    <w:pPr>
      <w:widowControl w:val="0"/>
      <w:spacing w:after="0" w:line="0" w:lineRule="atLeast"/>
      <w:ind w:firstLine="0"/>
      <w:jc w:val="left"/>
    </w:pPr>
    <w:rPr>
      <w:rFonts w:ascii="Franklin Gothic Heavy" w:eastAsia="Franklin Gothic Heavy" w:hAnsi="Franklin Gothic Heavy" w:cs="Franklin Gothic Heavy"/>
      <w:spacing w:val="-9"/>
      <w:w w:val="150"/>
      <w:sz w:val="12"/>
      <w:szCs w:val="12"/>
      <w:lang w:val="en-US" w:eastAsia="ru-RU" w:bidi="en-US"/>
    </w:rPr>
  </w:style>
  <w:style w:type="paragraph" w:customStyle="1" w:styleId="57">
    <w:name w:val="Подпись к таблице (5)"/>
    <w:basedOn w:val="a2"/>
    <w:link w:val="56"/>
    <w:rsid w:val="00637072"/>
    <w:pPr>
      <w:widowControl w:val="0"/>
      <w:spacing w:after="0" w:line="110" w:lineRule="exact"/>
      <w:ind w:firstLine="0"/>
      <w:jc w:val="left"/>
    </w:pPr>
    <w:rPr>
      <w:rFonts w:eastAsia="Times New Roman"/>
      <w:i/>
      <w:iCs/>
      <w:sz w:val="20"/>
      <w:szCs w:val="20"/>
      <w:lang w:eastAsia="ru-RU"/>
    </w:rPr>
  </w:style>
  <w:style w:type="paragraph" w:customStyle="1" w:styleId="68">
    <w:name w:val="Подпись к таблице (6)"/>
    <w:basedOn w:val="a2"/>
    <w:link w:val="67"/>
    <w:rsid w:val="00637072"/>
    <w:pPr>
      <w:widowControl w:val="0"/>
      <w:spacing w:after="0" w:line="110" w:lineRule="exact"/>
      <w:ind w:firstLine="0"/>
      <w:jc w:val="left"/>
    </w:pPr>
    <w:rPr>
      <w:rFonts w:eastAsia="Times New Roman"/>
      <w:b/>
      <w:bCs/>
      <w:sz w:val="20"/>
      <w:szCs w:val="20"/>
      <w:lang w:eastAsia="ru-RU"/>
    </w:rPr>
  </w:style>
  <w:style w:type="paragraph" w:customStyle="1" w:styleId="313">
    <w:name w:val="Основной текст (31)"/>
    <w:basedOn w:val="a2"/>
    <w:link w:val="31Exact"/>
    <w:rsid w:val="00637072"/>
    <w:pPr>
      <w:widowControl w:val="0"/>
      <w:spacing w:after="0" w:line="96" w:lineRule="exact"/>
      <w:ind w:firstLine="0"/>
      <w:jc w:val="left"/>
    </w:pPr>
    <w:rPr>
      <w:rFonts w:ascii="Franklin Gothic Heavy" w:eastAsia="Franklin Gothic Heavy" w:hAnsi="Franklin Gothic Heavy" w:cs="Franklin Gothic Heavy"/>
      <w:sz w:val="16"/>
      <w:szCs w:val="16"/>
      <w:lang w:eastAsia="ru-RU"/>
    </w:rPr>
  </w:style>
  <w:style w:type="paragraph" w:customStyle="1" w:styleId="320">
    <w:name w:val="Основной текст (32)"/>
    <w:basedOn w:val="a2"/>
    <w:link w:val="32Exact"/>
    <w:rsid w:val="00637072"/>
    <w:pPr>
      <w:widowControl w:val="0"/>
      <w:spacing w:after="0" w:line="96" w:lineRule="exact"/>
      <w:ind w:firstLine="0"/>
      <w:jc w:val="left"/>
    </w:pPr>
    <w:rPr>
      <w:rFonts w:ascii="Century Schoolbook" w:eastAsia="Century Schoolbook" w:hAnsi="Century Schoolbook" w:cs="Century Schoolbook"/>
      <w:b/>
      <w:bCs/>
      <w:spacing w:val="-1"/>
      <w:sz w:val="15"/>
      <w:szCs w:val="15"/>
      <w:lang w:val="en-US" w:eastAsia="ru-RU" w:bidi="en-US"/>
    </w:rPr>
  </w:style>
  <w:style w:type="paragraph" w:customStyle="1" w:styleId="330">
    <w:name w:val="Основной текст (33)"/>
    <w:basedOn w:val="a2"/>
    <w:link w:val="33Exact"/>
    <w:rsid w:val="00637072"/>
    <w:pPr>
      <w:widowControl w:val="0"/>
      <w:spacing w:line="96" w:lineRule="exact"/>
      <w:ind w:firstLine="0"/>
      <w:jc w:val="left"/>
    </w:pPr>
    <w:rPr>
      <w:rFonts w:ascii="Century Schoolbook" w:eastAsia="Century Schoolbook" w:hAnsi="Century Schoolbook" w:cs="Century Schoolbook"/>
      <w:b/>
      <w:bCs/>
      <w:sz w:val="17"/>
      <w:szCs w:val="17"/>
      <w:lang w:val="en-US" w:eastAsia="ru-RU" w:bidi="en-US"/>
    </w:rPr>
  </w:style>
  <w:style w:type="paragraph" w:customStyle="1" w:styleId="340">
    <w:name w:val="Основной текст (34)"/>
    <w:basedOn w:val="a2"/>
    <w:link w:val="34Exact"/>
    <w:rsid w:val="00637072"/>
    <w:pPr>
      <w:widowControl w:val="0"/>
      <w:spacing w:before="120" w:after="0" w:line="0" w:lineRule="atLeast"/>
      <w:ind w:firstLine="0"/>
      <w:jc w:val="left"/>
    </w:pPr>
    <w:rPr>
      <w:rFonts w:ascii="Calibri" w:hAnsi="Calibri" w:cs="Calibri"/>
      <w:b/>
      <w:bCs/>
      <w:sz w:val="18"/>
      <w:szCs w:val="18"/>
      <w:lang w:eastAsia="ru-RU"/>
    </w:rPr>
  </w:style>
  <w:style w:type="paragraph" w:customStyle="1" w:styleId="350">
    <w:name w:val="Основной текст (35)"/>
    <w:basedOn w:val="a2"/>
    <w:link w:val="35Exact"/>
    <w:rsid w:val="00637072"/>
    <w:pPr>
      <w:widowControl w:val="0"/>
      <w:spacing w:after="300" w:line="0" w:lineRule="atLeast"/>
      <w:ind w:firstLine="0"/>
      <w:jc w:val="left"/>
    </w:pPr>
    <w:rPr>
      <w:rFonts w:ascii="Calibri" w:hAnsi="Calibri" w:cs="Calibri"/>
      <w:sz w:val="15"/>
      <w:szCs w:val="15"/>
      <w:lang w:eastAsia="ru-RU"/>
    </w:rPr>
  </w:style>
  <w:style w:type="paragraph" w:customStyle="1" w:styleId="360">
    <w:name w:val="Основной текст (36)"/>
    <w:basedOn w:val="a2"/>
    <w:link w:val="36Exact"/>
    <w:rsid w:val="00637072"/>
    <w:pPr>
      <w:widowControl w:val="0"/>
      <w:spacing w:before="300" w:after="0" w:line="82" w:lineRule="exact"/>
      <w:ind w:firstLine="0"/>
      <w:jc w:val="left"/>
    </w:pPr>
    <w:rPr>
      <w:rFonts w:ascii="Century Schoolbook" w:eastAsia="Century Schoolbook" w:hAnsi="Century Schoolbook" w:cs="Century Schoolbook"/>
      <w:i/>
      <w:iCs/>
      <w:sz w:val="11"/>
      <w:szCs w:val="11"/>
      <w:lang w:eastAsia="ru-RU"/>
    </w:rPr>
  </w:style>
  <w:style w:type="paragraph" w:customStyle="1" w:styleId="370">
    <w:name w:val="Основной текст (37)"/>
    <w:basedOn w:val="a2"/>
    <w:link w:val="37Exact"/>
    <w:rsid w:val="00637072"/>
    <w:pPr>
      <w:widowControl w:val="0"/>
      <w:spacing w:after="0" w:line="0" w:lineRule="atLeast"/>
      <w:ind w:firstLine="0"/>
      <w:jc w:val="right"/>
    </w:pPr>
    <w:rPr>
      <w:rFonts w:ascii="Century Schoolbook" w:eastAsia="Century Schoolbook" w:hAnsi="Century Schoolbook" w:cs="Century Schoolbook"/>
      <w:sz w:val="20"/>
      <w:szCs w:val="20"/>
      <w:lang w:val="en-US" w:eastAsia="ru-RU" w:bidi="en-US"/>
    </w:rPr>
  </w:style>
  <w:style w:type="paragraph" w:customStyle="1" w:styleId="380">
    <w:name w:val="Основной текст (38)"/>
    <w:basedOn w:val="a2"/>
    <w:link w:val="38Exact"/>
    <w:rsid w:val="00637072"/>
    <w:pPr>
      <w:widowControl w:val="0"/>
      <w:spacing w:before="300" w:after="0" w:line="0" w:lineRule="atLeast"/>
      <w:ind w:firstLine="0"/>
      <w:jc w:val="right"/>
    </w:pPr>
    <w:rPr>
      <w:rFonts w:ascii="Century Schoolbook" w:eastAsia="Century Schoolbook" w:hAnsi="Century Schoolbook" w:cs="Century Schoolbook"/>
      <w:sz w:val="20"/>
      <w:szCs w:val="20"/>
      <w:lang w:val="en-US" w:eastAsia="ru-RU" w:bidi="en-US"/>
    </w:rPr>
  </w:style>
  <w:style w:type="paragraph" w:customStyle="1" w:styleId="390">
    <w:name w:val="Основной текст (39)"/>
    <w:basedOn w:val="a2"/>
    <w:link w:val="39Exact"/>
    <w:rsid w:val="00637072"/>
    <w:pPr>
      <w:widowControl w:val="0"/>
      <w:spacing w:before="60" w:after="0" w:line="0" w:lineRule="atLeast"/>
      <w:ind w:firstLine="0"/>
      <w:jc w:val="right"/>
    </w:pPr>
    <w:rPr>
      <w:rFonts w:eastAsia="Times New Roman"/>
      <w:sz w:val="20"/>
      <w:szCs w:val="20"/>
      <w:lang w:val="en-US" w:eastAsia="ru-RU" w:bidi="en-US"/>
    </w:rPr>
  </w:style>
  <w:style w:type="paragraph" w:customStyle="1" w:styleId="3f3">
    <w:name w:val="Заголовок №3"/>
    <w:basedOn w:val="a2"/>
    <w:link w:val="3f2"/>
    <w:rsid w:val="00637072"/>
    <w:pPr>
      <w:widowControl w:val="0"/>
      <w:spacing w:before="240" w:line="283" w:lineRule="exact"/>
      <w:ind w:firstLine="0"/>
      <w:jc w:val="left"/>
      <w:outlineLvl w:val="2"/>
    </w:pPr>
    <w:rPr>
      <w:rFonts w:ascii="Century Schoolbook" w:eastAsia="Century Schoolbook" w:hAnsi="Century Schoolbook" w:cs="Century Schoolbook"/>
      <w:sz w:val="18"/>
      <w:szCs w:val="18"/>
      <w:lang w:eastAsia="ru-RU"/>
    </w:rPr>
  </w:style>
  <w:style w:type="character" w:customStyle="1" w:styleId="77">
    <w:name w:val="Основной текст + 77"/>
    <w:aliases w:val="5 pt46"/>
    <w:uiPriority w:val="99"/>
    <w:rsid w:val="007A563A"/>
    <w:rPr>
      <w:rFonts w:ascii="Times New Roman" w:hAnsi="Times New Roman" w:cs="Times New Roman"/>
      <w:sz w:val="15"/>
      <w:szCs w:val="15"/>
      <w:u w:val="none"/>
    </w:rPr>
  </w:style>
  <w:style w:type="character" w:customStyle="1" w:styleId="76">
    <w:name w:val="Основной текст + 76"/>
    <w:aliases w:val="5 pt45,Полужирный17"/>
    <w:uiPriority w:val="99"/>
    <w:rsid w:val="007A563A"/>
    <w:rPr>
      <w:rFonts w:ascii="Times New Roman" w:hAnsi="Times New Roman" w:cs="Times New Roman"/>
      <w:b/>
      <w:bCs/>
      <w:sz w:val="15"/>
      <w:szCs w:val="15"/>
      <w:u w:val="none"/>
    </w:rPr>
  </w:style>
  <w:style w:type="character" w:customStyle="1" w:styleId="9pt13">
    <w:name w:val="Основной текст + 9 pt13"/>
    <w:uiPriority w:val="99"/>
    <w:rsid w:val="007A563A"/>
    <w:rPr>
      <w:rFonts w:ascii="Times New Roman" w:hAnsi="Times New Roman" w:cs="Times New Roman"/>
      <w:sz w:val="18"/>
      <w:szCs w:val="18"/>
      <w:u w:val="none"/>
    </w:rPr>
  </w:style>
  <w:style w:type="character" w:customStyle="1" w:styleId="4pt1">
    <w:name w:val="Основной текст + 4 pt1"/>
    <w:aliases w:val="Курсив21"/>
    <w:uiPriority w:val="99"/>
    <w:rsid w:val="007A563A"/>
    <w:rPr>
      <w:rFonts w:ascii="Times New Roman" w:hAnsi="Times New Roman" w:cs="Times New Roman"/>
      <w:i/>
      <w:iCs/>
      <w:sz w:val="8"/>
      <w:szCs w:val="8"/>
      <w:u w:val="none"/>
    </w:rPr>
  </w:style>
  <w:style w:type="character" w:customStyle="1" w:styleId="PalatinoLinotype">
    <w:name w:val="Основной текст + Palatino Linotype"/>
    <w:aliases w:val="7 pt2,Интервал 0 pt8"/>
    <w:uiPriority w:val="99"/>
    <w:rsid w:val="007A563A"/>
    <w:rPr>
      <w:rFonts w:ascii="Palatino Linotype" w:hAnsi="Palatino Linotype" w:cs="Palatino Linotype"/>
      <w:spacing w:val="10"/>
      <w:sz w:val="14"/>
      <w:szCs w:val="14"/>
      <w:u w:val="none"/>
    </w:rPr>
  </w:style>
  <w:style w:type="character" w:customStyle="1" w:styleId="Corbel2">
    <w:name w:val="Основной текст + Corbel2"/>
    <w:aliases w:val="4 pt3"/>
    <w:uiPriority w:val="99"/>
    <w:rsid w:val="007A563A"/>
    <w:rPr>
      <w:rFonts w:ascii="Corbel" w:hAnsi="Corbel" w:cs="Corbel"/>
      <w:sz w:val="8"/>
      <w:szCs w:val="8"/>
      <w:u w:val="none"/>
    </w:rPr>
  </w:style>
  <w:style w:type="character" w:customStyle="1" w:styleId="6pt1">
    <w:name w:val="Основной текст + 6 pt1"/>
    <w:uiPriority w:val="99"/>
    <w:rsid w:val="007A563A"/>
    <w:rPr>
      <w:rFonts w:ascii="Times New Roman" w:hAnsi="Times New Roman" w:cs="Times New Roman"/>
      <w:sz w:val="12"/>
      <w:szCs w:val="12"/>
      <w:u w:val="none"/>
    </w:rPr>
  </w:style>
  <w:style w:type="character" w:customStyle="1" w:styleId="ArialUnicodeMS1">
    <w:name w:val="Основной текст + Arial Unicode MS1"/>
    <w:aliases w:val="91,5 pt44"/>
    <w:uiPriority w:val="99"/>
    <w:rsid w:val="007A563A"/>
    <w:rPr>
      <w:rFonts w:ascii="Arial Unicode MS" w:eastAsia="Arial Unicode MS" w:hAnsi="Times New Roman" w:cs="Arial Unicode MS"/>
      <w:sz w:val="19"/>
      <w:szCs w:val="19"/>
      <w:u w:val="none"/>
    </w:rPr>
  </w:style>
  <w:style w:type="character" w:customStyle="1" w:styleId="58">
    <w:name w:val="Заголовок №5_"/>
    <w:basedOn w:val="a3"/>
    <w:link w:val="59"/>
    <w:uiPriority w:val="99"/>
    <w:locked/>
    <w:rsid w:val="00FE07A5"/>
    <w:rPr>
      <w:rFonts w:ascii="Times New Roman" w:hAnsi="Times New Roman"/>
      <w:b/>
      <w:bCs/>
      <w:sz w:val="26"/>
      <w:szCs w:val="26"/>
    </w:rPr>
  </w:style>
  <w:style w:type="paragraph" w:customStyle="1" w:styleId="59">
    <w:name w:val="Заголовок №5"/>
    <w:basedOn w:val="a2"/>
    <w:link w:val="58"/>
    <w:uiPriority w:val="99"/>
    <w:rsid w:val="00FE07A5"/>
    <w:pPr>
      <w:widowControl w:val="0"/>
      <w:spacing w:before="660" w:after="0" w:line="322" w:lineRule="exact"/>
      <w:ind w:firstLine="0"/>
      <w:outlineLvl w:val="4"/>
    </w:pPr>
    <w:rPr>
      <w:b/>
      <w:bCs/>
      <w:sz w:val="26"/>
      <w:szCs w:val="26"/>
      <w:lang w:eastAsia="ru-RU"/>
    </w:rPr>
  </w:style>
  <w:style w:type="character" w:customStyle="1" w:styleId="75">
    <w:name w:val="Основной текст + 75"/>
    <w:aliases w:val="5 pt43"/>
    <w:uiPriority w:val="99"/>
    <w:rsid w:val="0058051C"/>
    <w:rPr>
      <w:rFonts w:ascii="Times New Roman" w:hAnsi="Times New Roman" w:cs="Times New Roman"/>
      <w:sz w:val="15"/>
      <w:szCs w:val="15"/>
      <w:u w:val="none"/>
    </w:rPr>
  </w:style>
  <w:style w:type="character" w:customStyle="1" w:styleId="9pt12">
    <w:name w:val="Основной текст + 9 pt12"/>
    <w:uiPriority w:val="99"/>
    <w:rsid w:val="00B17B61"/>
    <w:rPr>
      <w:rFonts w:ascii="Times New Roman" w:hAnsi="Times New Roman" w:cs="Times New Roman"/>
      <w:sz w:val="18"/>
      <w:szCs w:val="18"/>
      <w:u w:val="none"/>
    </w:rPr>
  </w:style>
  <w:style w:type="character" w:customStyle="1" w:styleId="9pt10">
    <w:name w:val="Основной текст + 9 pt10"/>
    <w:aliases w:val="Полужирный15,Интервал 0 pt4"/>
    <w:uiPriority w:val="99"/>
    <w:rsid w:val="00B17B61"/>
    <w:rPr>
      <w:rFonts w:ascii="Times New Roman" w:hAnsi="Times New Roman" w:cs="Times New Roman"/>
      <w:b/>
      <w:bCs/>
      <w:sz w:val="18"/>
      <w:szCs w:val="18"/>
      <w:u w:val="none"/>
    </w:rPr>
  </w:style>
  <w:style w:type="character" w:customStyle="1" w:styleId="87">
    <w:name w:val="Основной текст + 87"/>
    <w:aliases w:val="5 pt33,Полужирный14"/>
    <w:uiPriority w:val="99"/>
    <w:rsid w:val="00715117"/>
    <w:rPr>
      <w:rFonts w:ascii="Times New Roman" w:hAnsi="Times New Roman" w:cs="Times New Roman"/>
      <w:b/>
      <w:bCs/>
      <w:sz w:val="17"/>
      <w:szCs w:val="17"/>
      <w:u w:val="none"/>
    </w:rPr>
  </w:style>
  <w:style w:type="character" w:customStyle="1" w:styleId="FranklinGothicHeavy2">
    <w:name w:val="Основной текст + Franklin Gothic Heavy2"/>
    <w:aliases w:val="72,5 pt32"/>
    <w:uiPriority w:val="99"/>
    <w:rsid w:val="00990D4E"/>
    <w:rPr>
      <w:rFonts w:ascii="Franklin Gothic Heavy" w:hAnsi="Franklin Gothic Heavy" w:cs="Franklin Gothic Heavy"/>
      <w:sz w:val="15"/>
      <w:szCs w:val="15"/>
      <w:u w:val="none"/>
    </w:rPr>
  </w:style>
  <w:style w:type="character" w:customStyle="1" w:styleId="FranklinGothicHeavy1">
    <w:name w:val="Основной текст + Franklin Gothic Heavy1"/>
    <w:aliases w:val="5 pt31"/>
    <w:uiPriority w:val="99"/>
    <w:rsid w:val="006A5A1E"/>
    <w:rPr>
      <w:rFonts w:ascii="Franklin Gothic Heavy" w:hAnsi="Franklin Gothic Heavy" w:cs="Franklin Gothic Heavy"/>
      <w:sz w:val="10"/>
      <w:szCs w:val="10"/>
      <w:u w:val="none"/>
    </w:rPr>
  </w:style>
  <w:style w:type="character" w:customStyle="1" w:styleId="9pt5">
    <w:name w:val="Основной текст + 9 pt5"/>
    <w:aliases w:val="Полужирный10"/>
    <w:uiPriority w:val="99"/>
    <w:rsid w:val="00A53BBA"/>
    <w:rPr>
      <w:rFonts w:ascii="Times New Roman" w:hAnsi="Times New Roman" w:cs="Times New Roman"/>
      <w:b/>
      <w:bCs/>
      <w:sz w:val="18"/>
      <w:szCs w:val="18"/>
      <w:u w:val="none"/>
    </w:rPr>
  </w:style>
  <w:style w:type="character" w:customStyle="1" w:styleId="9pt4">
    <w:name w:val="Основной текст + 9 pt4"/>
    <w:uiPriority w:val="99"/>
    <w:rsid w:val="00A53BBA"/>
    <w:rPr>
      <w:rFonts w:ascii="Times New Roman" w:hAnsi="Times New Roman" w:cs="Times New Roman"/>
      <w:sz w:val="18"/>
      <w:szCs w:val="18"/>
      <w:u w:val="none"/>
    </w:rPr>
  </w:style>
  <w:style w:type="character" w:customStyle="1" w:styleId="3f4">
    <w:name w:val="Подпись к таблице3"/>
    <w:basedOn w:val="afffff8"/>
    <w:uiPriority w:val="99"/>
    <w:rsid w:val="00A53BBA"/>
    <w:rPr>
      <w:rFonts w:ascii="Times New Roman" w:hAnsi="Times New Roman" w:cs="Times New Roman"/>
      <w:b/>
      <w:bCs/>
      <w:sz w:val="22"/>
      <w:szCs w:val="22"/>
      <w:u w:val="none"/>
    </w:rPr>
  </w:style>
  <w:style w:type="character" w:customStyle="1" w:styleId="710">
    <w:name w:val="Основной текст + 71"/>
    <w:aliases w:val="5 pt9,Полужирный8"/>
    <w:uiPriority w:val="99"/>
    <w:rsid w:val="00A53BBA"/>
    <w:rPr>
      <w:rFonts w:ascii="Times New Roman" w:hAnsi="Times New Roman" w:cs="Times New Roman"/>
      <w:b/>
      <w:bCs/>
      <w:sz w:val="15"/>
      <w:szCs w:val="15"/>
      <w:u w:val="none"/>
    </w:rPr>
  </w:style>
  <w:style w:type="character" w:customStyle="1" w:styleId="820">
    <w:name w:val="Основной текст + 82"/>
    <w:aliases w:val="5 pt8,Полужирный7"/>
    <w:uiPriority w:val="99"/>
    <w:rsid w:val="00A53BBA"/>
    <w:rPr>
      <w:rFonts w:ascii="Times New Roman" w:hAnsi="Times New Roman" w:cs="Times New Roman"/>
      <w:b/>
      <w:bCs/>
      <w:sz w:val="17"/>
      <w:szCs w:val="17"/>
      <w:u w:val="none"/>
    </w:rPr>
  </w:style>
  <w:style w:type="character" w:customStyle="1" w:styleId="11pt1">
    <w:name w:val="Основной текст + 11 pt1"/>
    <w:aliases w:val="Полужирный2"/>
    <w:uiPriority w:val="99"/>
    <w:rsid w:val="00285A54"/>
    <w:rPr>
      <w:rFonts w:ascii="Times New Roman" w:hAnsi="Times New Roman" w:cs="Times New Roman"/>
      <w:b/>
      <w:bCs/>
      <w:sz w:val="22"/>
      <w:szCs w:val="22"/>
      <w:u w:val="none"/>
    </w:rPr>
  </w:style>
  <w:style w:type="character" w:customStyle="1" w:styleId="Calibri">
    <w:name w:val="Основной текст + Calibri"/>
    <w:aliases w:val="Полужирный1"/>
    <w:uiPriority w:val="99"/>
    <w:rsid w:val="00285A54"/>
    <w:rPr>
      <w:rFonts w:ascii="Calibri" w:hAnsi="Calibri" w:cs="Calibri"/>
      <w:b/>
      <w:bCs/>
      <w:sz w:val="26"/>
      <w:szCs w:val="26"/>
      <w:u w:val="none"/>
    </w:rPr>
  </w:style>
  <w:style w:type="character" w:customStyle="1" w:styleId="FranklinGothicDemi1">
    <w:name w:val="Основной текст + Franklin Gothic Demi1"/>
    <w:aliases w:val="15 pt1,Курсив3"/>
    <w:uiPriority w:val="99"/>
    <w:rsid w:val="00285A54"/>
    <w:rPr>
      <w:rFonts w:ascii="Franklin Gothic Demi" w:hAnsi="Franklin Gothic Demi" w:cs="Franklin Gothic Demi"/>
      <w:i/>
      <w:iCs/>
      <w:sz w:val="30"/>
      <w:szCs w:val="30"/>
      <w:u w:val="none"/>
    </w:rPr>
  </w:style>
  <w:style w:type="character" w:customStyle="1" w:styleId="6a">
    <w:name w:val="Заголовок №6_"/>
    <w:basedOn w:val="a3"/>
    <w:link w:val="6b"/>
    <w:uiPriority w:val="99"/>
    <w:locked/>
    <w:rsid w:val="008328C1"/>
    <w:rPr>
      <w:rFonts w:ascii="Times New Roman" w:hAnsi="Times New Roman"/>
      <w:b/>
      <w:bCs/>
      <w:sz w:val="26"/>
      <w:szCs w:val="26"/>
    </w:rPr>
  </w:style>
  <w:style w:type="paragraph" w:customStyle="1" w:styleId="6b">
    <w:name w:val="Заголовок №6"/>
    <w:basedOn w:val="a2"/>
    <w:link w:val="6a"/>
    <w:uiPriority w:val="99"/>
    <w:rsid w:val="008328C1"/>
    <w:pPr>
      <w:widowControl w:val="0"/>
      <w:spacing w:after="0" w:line="317" w:lineRule="exact"/>
      <w:ind w:firstLine="0"/>
      <w:outlineLvl w:val="5"/>
    </w:pPr>
    <w:rPr>
      <w:b/>
      <w:bCs/>
      <w:sz w:val="26"/>
      <w:szCs w:val="26"/>
      <w:lang w:eastAsia="ru-RU"/>
    </w:rPr>
  </w:style>
  <w:style w:type="character" w:customStyle="1" w:styleId="1f8">
    <w:name w:val="Основной текст + Полужирный1"/>
    <w:aliases w:val="Малые прописные1"/>
    <w:uiPriority w:val="99"/>
    <w:rsid w:val="00E73E1D"/>
    <w:rPr>
      <w:rFonts w:ascii="Times New Roman" w:hAnsi="Times New Roman" w:cs="Times New Roman"/>
      <w:b/>
      <w:bCs/>
      <w:smallCaps/>
      <w:sz w:val="26"/>
      <w:szCs w:val="26"/>
      <w:u w:val="none"/>
      <w:lang w:val="en-US" w:eastAsia="en-US"/>
    </w:rPr>
  </w:style>
  <w:style w:type="character" w:customStyle="1" w:styleId="2fb">
    <w:name w:val="Подпись к таблице2"/>
    <w:basedOn w:val="afffff8"/>
    <w:uiPriority w:val="99"/>
    <w:rsid w:val="00E73E1D"/>
    <w:rPr>
      <w:rFonts w:ascii="Times New Roman" w:hAnsi="Times New Roman" w:cs="Times New Roman"/>
      <w:b/>
      <w:bCs/>
      <w:sz w:val="22"/>
      <w:szCs w:val="22"/>
      <w:u w:val="single"/>
    </w:rPr>
  </w:style>
  <w:style w:type="paragraph" w:customStyle="1" w:styleId="afffffff1">
    <w:name w:val="заглав"/>
    <w:basedOn w:val="ConsPlusTitle"/>
    <w:qFormat/>
    <w:rsid w:val="00F475F4"/>
    <w:pPr>
      <w:widowControl/>
      <w:spacing w:after="240" w:line="276" w:lineRule="auto"/>
      <w:jc w:val="cente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24501">
      <w:bodyDiv w:val="1"/>
      <w:marLeft w:val="0"/>
      <w:marRight w:val="0"/>
      <w:marTop w:val="0"/>
      <w:marBottom w:val="0"/>
      <w:divBdr>
        <w:top w:val="none" w:sz="0" w:space="0" w:color="auto"/>
        <w:left w:val="none" w:sz="0" w:space="0" w:color="auto"/>
        <w:bottom w:val="none" w:sz="0" w:space="0" w:color="auto"/>
        <w:right w:val="none" w:sz="0" w:space="0" w:color="auto"/>
      </w:divBdr>
    </w:div>
    <w:div w:id="62605034">
      <w:bodyDiv w:val="1"/>
      <w:marLeft w:val="0"/>
      <w:marRight w:val="0"/>
      <w:marTop w:val="0"/>
      <w:marBottom w:val="0"/>
      <w:divBdr>
        <w:top w:val="none" w:sz="0" w:space="0" w:color="auto"/>
        <w:left w:val="none" w:sz="0" w:space="0" w:color="auto"/>
        <w:bottom w:val="none" w:sz="0" w:space="0" w:color="auto"/>
        <w:right w:val="none" w:sz="0" w:space="0" w:color="auto"/>
      </w:divBdr>
    </w:div>
    <w:div w:id="92409643">
      <w:bodyDiv w:val="1"/>
      <w:marLeft w:val="0"/>
      <w:marRight w:val="0"/>
      <w:marTop w:val="0"/>
      <w:marBottom w:val="0"/>
      <w:divBdr>
        <w:top w:val="none" w:sz="0" w:space="0" w:color="auto"/>
        <w:left w:val="none" w:sz="0" w:space="0" w:color="auto"/>
        <w:bottom w:val="none" w:sz="0" w:space="0" w:color="auto"/>
        <w:right w:val="none" w:sz="0" w:space="0" w:color="auto"/>
      </w:divBdr>
    </w:div>
    <w:div w:id="144905992">
      <w:bodyDiv w:val="1"/>
      <w:marLeft w:val="0"/>
      <w:marRight w:val="0"/>
      <w:marTop w:val="0"/>
      <w:marBottom w:val="0"/>
      <w:divBdr>
        <w:top w:val="none" w:sz="0" w:space="0" w:color="auto"/>
        <w:left w:val="none" w:sz="0" w:space="0" w:color="auto"/>
        <w:bottom w:val="none" w:sz="0" w:space="0" w:color="auto"/>
        <w:right w:val="none" w:sz="0" w:space="0" w:color="auto"/>
      </w:divBdr>
    </w:div>
    <w:div w:id="150028458">
      <w:bodyDiv w:val="1"/>
      <w:marLeft w:val="0"/>
      <w:marRight w:val="0"/>
      <w:marTop w:val="0"/>
      <w:marBottom w:val="0"/>
      <w:divBdr>
        <w:top w:val="none" w:sz="0" w:space="0" w:color="auto"/>
        <w:left w:val="none" w:sz="0" w:space="0" w:color="auto"/>
        <w:bottom w:val="none" w:sz="0" w:space="0" w:color="auto"/>
        <w:right w:val="none" w:sz="0" w:space="0" w:color="auto"/>
      </w:divBdr>
    </w:div>
    <w:div w:id="150683936">
      <w:bodyDiv w:val="1"/>
      <w:marLeft w:val="0"/>
      <w:marRight w:val="0"/>
      <w:marTop w:val="0"/>
      <w:marBottom w:val="0"/>
      <w:divBdr>
        <w:top w:val="none" w:sz="0" w:space="0" w:color="auto"/>
        <w:left w:val="none" w:sz="0" w:space="0" w:color="auto"/>
        <w:bottom w:val="none" w:sz="0" w:space="0" w:color="auto"/>
        <w:right w:val="none" w:sz="0" w:space="0" w:color="auto"/>
      </w:divBdr>
    </w:div>
    <w:div w:id="162405040">
      <w:bodyDiv w:val="1"/>
      <w:marLeft w:val="0"/>
      <w:marRight w:val="0"/>
      <w:marTop w:val="0"/>
      <w:marBottom w:val="0"/>
      <w:divBdr>
        <w:top w:val="none" w:sz="0" w:space="0" w:color="auto"/>
        <w:left w:val="none" w:sz="0" w:space="0" w:color="auto"/>
        <w:bottom w:val="none" w:sz="0" w:space="0" w:color="auto"/>
        <w:right w:val="none" w:sz="0" w:space="0" w:color="auto"/>
      </w:divBdr>
    </w:div>
    <w:div w:id="192426732">
      <w:bodyDiv w:val="1"/>
      <w:marLeft w:val="0"/>
      <w:marRight w:val="0"/>
      <w:marTop w:val="0"/>
      <w:marBottom w:val="0"/>
      <w:divBdr>
        <w:top w:val="none" w:sz="0" w:space="0" w:color="auto"/>
        <w:left w:val="none" w:sz="0" w:space="0" w:color="auto"/>
        <w:bottom w:val="none" w:sz="0" w:space="0" w:color="auto"/>
        <w:right w:val="none" w:sz="0" w:space="0" w:color="auto"/>
      </w:divBdr>
    </w:div>
    <w:div w:id="197936140">
      <w:bodyDiv w:val="1"/>
      <w:marLeft w:val="0"/>
      <w:marRight w:val="0"/>
      <w:marTop w:val="0"/>
      <w:marBottom w:val="0"/>
      <w:divBdr>
        <w:top w:val="none" w:sz="0" w:space="0" w:color="auto"/>
        <w:left w:val="none" w:sz="0" w:space="0" w:color="auto"/>
        <w:bottom w:val="none" w:sz="0" w:space="0" w:color="auto"/>
        <w:right w:val="none" w:sz="0" w:space="0" w:color="auto"/>
      </w:divBdr>
    </w:div>
    <w:div w:id="204609464">
      <w:bodyDiv w:val="1"/>
      <w:marLeft w:val="0"/>
      <w:marRight w:val="0"/>
      <w:marTop w:val="0"/>
      <w:marBottom w:val="0"/>
      <w:divBdr>
        <w:top w:val="none" w:sz="0" w:space="0" w:color="auto"/>
        <w:left w:val="none" w:sz="0" w:space="0" w:color="auto"/>
        <w:bottom w:val="none" w:sz="0" w:space="0" w:color="auto"/>
        <w:right w:val="none" w:sz="0" w:space="0" w:color="auto"/>
      </w:divBdr>
    </w:div>
    <w:div w:id="207182984">
      <w:bodyDiv w:val="1"/>
      <w:marLeft w:val="0"/>
      <w:marRight w:val="0"/>
      <w:marTop w:val="0"/>
      <w:marBottom w:val="0"/>
      <w:divBdr>
        <w:top w:val="none" w:sz="0" w:space="0" w:color="auto"/>
        <w:left w:val="none" w:sz="0" w:space="0" w:color="auto"/>
        <w:bottom w:val="none" w:sz="0" w:space="0" w:color="auto"/>
        <w:right w:val="none" w:sz="0" w:space="0" w:color="auto"/>
      </w:divBdr>
    </w:div>
    <w:div w:id="214463702">
      <w:bodyDiv w:val="1"/>
      <w:marLeft w:val="0"/>
      <w:marRight w:val="0"/>
      <w:marTop w:val="0"/>
      <w:marBottom w:val="0"/>
      <w:divBdr>
        <w:top w:val="none" w:sz="0" w:space="0" w:color="auto"/>
        <w:left w:val="none" w:sz="0" w:space="0" w:color="auto"/>
        <w:bottom w:val="none" w:sz="0" w:space="0" w:color="auto"/>
        <w:right w:val="none" w:sz="0" w:space="0" w:color="auto"/>
      </w:divBdr>
    </w:div>
    <w:div w:id="249235486">
      <w:bodyDiv w:val="1"/>
      <w:marLeft w:val="0"/>
      <w:marRight w:val="0"/>
      <w:marTop w:val="0"/>
      <w:marBottom w:val="0"/>
      <w:divBdr>
        <w:top w:val="none" w:sz="0" w:space="0" w:color="auto"/>
        <w:left w:val="none" w:sz="0" w:space="0" w:color="auto"/>
        <w:bottom w:val="none" w:sz="0" w:space="0" w:color="auto"/>
        <w:right w:val="none" w:sz="0" w:space="0" w:color="auto"/>
      </w:divBdr>
    </w:div>
    <w:div w:id="252982209">
      <w:bodyDiv w:val="1"/>
      <w:marLeft w:val="0"/>
      <w:marRight w:val="0"/>
      <w:marTop w:val="0"/>
      <w:marBottom w:val="0"/>
      <w:divBdr>
        <w:top w:val="none" w:sz="0" w:space="0" w:color="auto"/>
        <w:left w:val="none" w:sz="0" w:space="0" w:color="auto"/>
        <w:bottom w:val="none" w:sz="0" w:space="0" w:color="auto"/>
        <w:right w:val="none" w:sz="0" w:space="0" w:color="auto"/>
      </w:divBdr>
    </w:div>
    <w:div w:id="269052147">
      <w:bodyDiv w:val="1"/>
      <w:marLeft w:val="0"/>
      <w:marRight w:val="0"/>
      <w:marTop w:val="0"/>
      <w:marBottom w:val="0"/>
      <w:divBdr>
        <w:top w:val="none" w:sz="0" w:space="0" w:color="auto"/>
        <w:left w:val="none" w:sz="0" w:space="0" w:color="auto"/>
        <w:bottom w:val="none" w:sz="0" w:space="0" w:color="auto"/>
        <w:right w:val="none" w:sz="0" w:space="0" w:color="auto"/>
      </w:divBdr>
    </w:div>
    <w:div w:id="285279057">
      <w:bodyDiv w:val="1"/>
      <w:marLeft w:val="0"/>
      <w:marRight w:val="0"/>
      <w:marTop w:val="0"/>
      <w:marBottom w:val="0"/>
      <w:divBdr>
        <w:top w:val="none" w:sz="0" w:space="0" w:color="auto"/>
        <w:left w:val="none" w:sz="0" w:space="0" w:color="auto"/>
        <w:bottom w:val="none" w:sz="0" w:space="0" w:color="auto"/>
        <w:right w:val="none" w:sz="0" w:space="0" w:color="auto"/>
      </w:divBdr>
    </w:div>
    <w:div w:id="303048364">
      <w:bodyDiv w:val="1"/>
      <w:marLeft w:val="0"/>
      <w:marRight w:val="0"/>
      <w:marTop w:val="0"/>
      <w:marBottom w:val="0"/>
      <w:divBdr>
        <w:top w:val="none" w:sz="0" w:space="0" w:color="auto"/>
        <w:left w:val="none" w:sz="0" w:space="0" w:color="auto"/>
        <w:bottom w:val="none" w:sz="0" w:space="0" w:color="auto"/>
        <w:right w:val="none" w:sz="0" w:space="0" w:color="auto"/>
      </w:divBdr>
    </w:div>
    <w:div w:id="319888590">
      <w:bodyDiv w:val="1"/>
      <w:marLeft w:val="0"/>
      <w:marRight w:val="0"/>
      <w:marTop w:val="0"/>
      <w:marBottom w:val="0"/>
      <w:divBdr>
        <w:top w:val="none" w:sz="0" w:space="0" w:color="auto"/>
        <w:left w:val="none" w:sz="0" w:space="0" w:color="auto"/>
        <w:bottom w:val="none" w:sz="0" w:space="0" w:color="auto"/>
        <w:right w:val="none" w:sz="0" w:space="0" w:color="auto"/>
      </w:divBdr>
    </w:div>
    <w:div w:id="422143050">
      <w:bodyDiv w:val="1"/>
      <w:marLeft w:val="0"/>
      <w:marRight w:val="0"/>
      <w:marTop w:val="0"/>
      <w:marBottom w:val="0"/>
      <w:divBdr>
        <w:top w:val="none" w:sz="0" w:space="0" w:color="auto"/>
        <w:left w:val="none" w:sz="0" w:space="0" w:color="auto"/>
        <w:bottom w:val="none" w:sz="0" w:space="0" w:color="auto"/>
        <w:right w:val="none" w:sz="0" w:space="0" w:color="auto"/>
      </w:divBdr>
    </w:div>
    <w:div w:id="460880032">
      <w:bodyDiv w:val="1"/>
      <w:marLeft w:val="0"/>
      <w:marRight w:val="0"/>
      <w:marTop w:val="0"/>
      <w:marBottom w:val="0"/>
      <w:divBdr>
        <w:top w:val="none" w:sz="0" w:space="0" w:color="auto"/>
        <w:left w:val="none" w:sz="0" w:space="0" w:color="auto"/>
        <w:bottom w:val="none" w:sz="0" w:space="0" w:color="auto"/>
        <w:right w:val="none" w:sz="0" w:space="0" w:color="auto"/>
      </w:divBdr>
    </w:div>
    <w:div w:id="465976316">
      <w:bodyDiv w:val="1"/>
      <w:marLeft w:val="0"/>
      <w:marRight w:val="0"/>
      <w:marTop w:val="0"/>
      <w:marBottom w:val="0"/>
      <w:divBdr>
        <w:top w:val="none" w:sz="0" w:space="0" w:color="auto"/>
        <w:left w:val="none" w:sz="0" w:space="0" w:color="auto"/>
        <w:bottom w:val="none" w:sz="0" w:space="0" w:color="auto"/>
        <w:right w:val="none" w:sz="0" w:space="0" w:color="auto"/>
      </w:divBdr>
    </w:div>
    <w:div w:id="467092471">
      <w:bodyDiv w:val="1"/>
      <w:marLeft w:val="0"/>
      <w:marRight w:val="0"/>
      <w:marTop w:val="0"/>
      <w:marBottom w:val="0"/>
      <w:divBdr>
        <w:top w:val="none" w:sz="0" w:space="0" w:color="auto"/>
        <w:left w:val="none" w:sz="0" w:space="0" w:color="auto"/>
        <w:bottom w:val="none" w:sz="0" w:space="0" w:color="auto"/>
        <w:right w:val="none" w:sz="0" w:space="0" w:color="auto"/>
      </w:divBdr>
    </w:div>
    <w:div w:id="471213973">
      <w:bodyDiv w:val="1"/>
      <w:marLeft w:val="0"/>
      <w:marRight w:val="0"/>
      <w:marTop w:val="0"/>
      <w:marBottom w:val="0"/>
      <w:divBdr>
        <w:top w:val="none" w:sz="0" w:space="0" w:color="auto"/>
        <w:left w:val="none" w:sz="0" w:space="0" w:color="auto"/>
        <w:bottom w:val="none" w:sz="0" w:space="0" w:color="auto"/>
        <w:right w:val="none" w:sz="0" w:space="0" w:color="auto"/>
      </w:divBdr>
    </w:div>
    <w:div w:id="473106782">
      <w:bodyDiv w:val="1"/>
      <w:marLeft w:val="0"/>
      <w:marRight w:val="0"/>
      <w:marTop w:val="0"/>
      <w:marBottom w:val="0"/>
      <w:divBdr>
        <w:top w:val="none" w:sz="0" w:space="0" w:color="auto"/>
        <w:left w:val="none" w:sz="0" w:space="0" w:color="auto"/>
        <w:bottom w:val="none" w:sz="0" w:space="0" w:color="auto"/>
        <w:right w:val="none" w:sz="0" w:space="0" w:color="auto"/>
      </w:divBdr>
    </w:div>
    <w:div w:id="481851946">
      <w:bodyDiv w:val="1"/>
      <w:marLeft w:val="0"/>
      <w:marRight w:val="0"/>
      <w:marTop w:val="0"/>
      <w:marBottom w:val="0"/>
      <w:divBdr>
        <w:top w:val="none" w:sz="0" w:space="0" w:color="auto"/>
        <w:left w:val="none" w:sz="0" w:space="0" w:color="auto"/>
        <w:bottom w:val="none" w:sz="0" w:space="0" w:color="auto"/>
        <w:right w:val="none" w:sz="0" w:space="0" w:color="auto"/>
      </w:divBdr>
    </w:div>
    <w:div w:id="483276609">
      <w:bodyDiv w:val="1"/>
      <w:marLeft w:val="0"/>
      <w:marRight w:val="0"/>
      <w:marTop w:val="0"/>
      <w:marBottom w:val="0"/>
      <w:divBdr>
        <w:top w:val="none" w:sz="0" w:space="0" w:color="auto"/>
        <w:left w:val="none" w:sz="0" w:space="0" w:color="auto"/>
        <w:bottom w:val="none" w:sz="0" w:space="0" w:color="auto"/>
        <w:right w:val="none" w:sz="0" w:space="0" w:color="auto"/>
      </w:divBdr>
    </w:div>
    <w:div w:id="490295256">
      <w:bodyDiv w:val="1"/>
      <w:marLeft w:val="0"/>
      <w:marRight w:val="0"/>
      <w:marTop w:val="0"/>
      <w:marBottom w:val="0"/>
      <w:divBdr>
        <w:top w:val="none" w:sz="0" w:space="0" w:color="auto"/>
        <w:left w:val="none" w:sz="0" w:space="0" w:color="auto"/>
        <w:bottom w:val="none" w:sz="0" w:space="0" w:color="auto"/>
        <w:right w:val="none" w:sz="0" w:space="0" w:color="auto"/>
      </w:divBdr>
    </w:div>
    <w:div w:id="496960867">
      <w:bodyDiv w:val="1"/>
      <w:marLeft w:val="0"/>
      <w:marRight w:val="0"/>
      <w:marTop w:val="0"/>
      <w:marBottom w:val="0"/>
      <w:divBdr>
        <w:top w:val="none" w:sz="0" w:space="0" w:color="auto"/>
        <w:left w:val="none" w:sz="0" w:space="0" w:color="auto"/>
        <w:bottom w:val="none" w:sz="0" w:space="0" w:color="auto"/>
        <w:right w:val="none" w:sz="0" w:space="0" w:color="auto"/>
      </w:divBdr>
    </w:div>
    <w:div w:id="556548435">
      <w:bodyDiv w:val="1"/>
      <w:marLeft w:val="0"/>
      <w:marRight w:val="0"/>
      <w:marTop w:val="0"/>
      <w:marBottom w:val="0"/>
      <w:divBdr>
        <w:top w:val="none" w:sz="0" w:space="0" w:color="auto"/>
        <w:left w:val="none" w:sz="0" w:space="0" w:color="auto"/>
        <w:bottom w:val="none" w:sz="0" w:space="0" w:color="auto"/>
        <w:right w:val="none" w:sz="0" w:space="0" w:color="auto"/>
      </w:divBdr>
    </w:div>
    <w:div w:id="573010972">
      <w:bodyDiv w:val="1"/>
      <w:marLeft w:val="0"/>
      <w:marRight w:val="0"/>
      <w:marTop w:val="0"/>
      <w:marBottom w:val="0"/>
      <w:divBdr>
        <w:top w:val="none" w:sz="0" w:space="0" w:color="auto"/>
        <w:left w:val="none" w:sz="0" w:space="0" w:color="auto"/>
        <w:bottom w:val="none" w:sz="0" w:space="0" w:color="auto"/>
        <w:right w:val="none" w:sz="0" w:space="0" w:color="auto"/>
      </w:divBdr>
    </w:div>
    <w:div w:id="600575252">
      <w:bodyDiv w:val="1"/>
      <w:marLeft w:val="0"/>
      <w:marRight w:val="0"/>
      <w:marTop w:val="0"/>
      <w:marBottom w:val="0"/>
      <w:divBdr>
        <w:top w:val="none" w:sz="0" w:space="0" w:color="auto"/>
        <w:left w:val="none" w:sz="0" w:space="0" w:color="auto"/>
        <w:bottom w:val="none" w:sz="0" w:space="0" w:color="auto"/>
        <w:right w:val="none" w:sz="0" w:space="0" w:color="auto"/>
      </w:divBdr>
    </w:div>
    <w:div w:id="613486593">
      <w:bodyDiv w:val="1"/>
      <w:marLeft w:val="0"/>
      <w:marRight w:val="0"/>
      <w:marTop w:val="0"/>
      <w:marBottom w:val="0"/>
      <w:divBdr>
        <w:top w:val="none" w:sz="0" w:space="0" w:color="auto"/>
        <w:left w:val="none" w:sz="0" w:space="0" w:color="auto"/>
        <w:bottom w:val="none" w:sz="0" w:space="0" w:color="auto"/>
        <w:right w:val="none" w:sz="0" w:space="0" w:color="auto"/>
      </w:divBdr>
    </w:div>
    <w:div w:id="633363743">
      <w:bodyDiv w:val="1"/>
      <w:marLeft w:val="0"/>
      <w:marRight w:val="0"/>
      <w:marTop w:val="0"/>
      <w:marBottom w:val="0"/>
      <w:divBdr>
        <w:top w:val="none" w:sz="0" w:space="0" w:color="auto"/>
        <w:left w:val="none" w:sz="0" w:space="0" w:color="auto"/>
        <w:bottom w:val="none" w:sz="0" w:space="0" w:color="auto"/>
        <w:right w:val="none" w:sz="0" w:space="0" w:color="auto"/>
      </w:divBdr>
    </w:div>
    <w:div w:id="659699778">
      <w:bodyDiv w:val="1"/>
      <w:marLeft w:val="0"/>
      <w:marRight w:val="0"/>
      <w:marTop w:val="0"/>
      <w:marBottom w:val="0"/>
      <w:divBdr>
        <w:top w:val="none" w:sz="0" w:space="0" w:color="auto"/>
        <w:left w:val="none" w:sz="0" w:space="0" w:color="auto"/>
        <w:bottom w:val="none" w:sz="0" w:space="0" w:color="auto"/>
        <w:right w:val="none" w:sz="0" w:space="0" w:color="auto"/>
      </w:divBdr>
    </w:div>
    <w:div w:id="663356882">
      <w:bodyDiv w:val="1"/>
      <w:marLeft w:val="0"/>
      <w:marRight w:val="0"/>
      <w:marTop w:val="0"/>
      <w:marBottom w:val="0"/>
      <w:divBdr>
        <w:top w:val="none" w:sz="0" w:space="0" w:color="auto"/>
        <w:left w:val="none" w:sz="0" w:space="0" w:color="auto"/>
        <w:bottom w:val="none" w:sz="0" w:space="0" w:color="auto"/>
        <w:right w:val="none" w:sz="0" w:space="0" w:color="auto"/>
      </w:divBdr>
    </w:div>
    <w:div w:id="684285689">
      <w:bodyDiv w:val="1"/>
      <w:marLeft w:val="0"/>
      <w:marRight w:val="0"/>
      <w:marTop w:val="0"/>
      <w:marBottom w:val="0"/>
      <w:divBdr>
        <w:top w:val="none" w:sz="0" w:space="0" w:color="auto"/>
        <w:left w:val="none" w:sz="0" w:space="0" w:color="auto"/>
        <w:bottom w:val="none" w:sz="0" w:space="0" w:color="auto"/>
        <w:right w:val="none" w:sz="0" w:space="0" w:color="auto"/>
      </w:divBdr>
    </w:div>
    <w:div w:id="728959840">
      <w:bodyDiv w:val="1"/>
      <w:marLeft w:val="0"/>
      <w:marRight w:val="0"/>
      <w:marTop w:val="0"/>
      <w:marBottom w:val="0"/>
      <w:divBdr>
        <w:top w:val="none" w:sz="0" w:space="0" w:color="auto"/>
        <w:left w:val="none" w:sz="0" w:space="0" w:color="auto"/>
        <w:bottom w:val="none" w:sz="0" w:space="0" w:color="auto"/>
        <w:right w:val="none" w:sz="0" w:space="0" w:color="auto"/>
      </w:divBdr>
    </w:div>
    <w:div w:id="730736370">
      <w:bodyDiv w:val="1"/>
      <w:marLeft w:val="0"/>
      <w:marRight w:val="0"/>
      <w:marTop w:val="0"/>
      <w:marBottom w:val="0"/>
      <w:divBdr>
        <w:top w:val="none" w:sz="0" w:space="0" w:color="auto"/>
        <w:left w:val="none" w:sz="0" w:space="0" w:color="auto"/>
        <w:bottom w:val="none" w:sz="0" w:space="0" w:color="auto"/>
        <w:right w:val="none" w:sz="0" w:space="0" w:color="auto"/>
      </w:divBdr>
    </w:div>
    <w:div w:id="742216621">
      <w:bodyDiv w:val="1"/>
      <w:marLeft w:val="0"/>
      <w:marRight w:val="0"/>
      <w:marTop w:val="0"/>
      <w:marBottom w:val="0"/>
      <w:divBdr>
        <w:top w:val="none" w:sz="0" w:space="0" w:color="auto"/>
        <w:left w:val="none" w:sz="0" w:space="0" w:color="auto"/>
        <w:bottom w:val="none" w:sz="0" w:space="0" w:color="auto"/>
        <w:right w:val="none" w:sz="0" w:space="0" w:color="auto"/>
      </w:divBdr>
    </w:div>
    <w:div w:id="752240247">
      <w:bodyDiv w:val="1"/>
      <w:marLeft w:val="0"/>
      <w:marRight w:val="0"/>
      <w:marTop w:val="0"/>
      <w:marBottom w:val="0"/>
      <w:divBdr>
        <w:top w:val="none" w:sz="0" w:space="0" w:color="auto"/>
        <w:left w:val="none" w:sz="0" w:space="0" w:color="auto"/>
        <w:bottom w:val="none" w:sz="0" w:space="0" w:color="auto"/>
        <w:right w:val="none" w:sz="0" w:space="0" w:color="auto"/>
      </w:divBdr>
    </w:div>
    <w:div w:id="760834874">
      <w:bodyDiv w:val="1"/>
      <w:marLeft w:val="0"/>
      <w:marRight w:val="0"/>
      <w:marTop w:val="0"/>
      <w:marBottom w:val="0"/>
      <w:divBdr>
        <w:top w:val="none" w:sz="0" w:space="0" w:color="auto"/>
        <w:left w:val="none" w:sz="0" w:space="0" w:color="auto"/>
        <w:bottom w:val="none" w:sz="0" w:space="0" w:color="auto"/>
        <w:right w:val="none" w:sz="0" w:space="0" w:color="auto"/>
      </w:divBdr>
    </w:div>
    <w:div w:id="794252123">
      <w:bodyDiv w:val="1"/>
      <w:marLeft w:val="0"/>
      <w:marRight w:val="0"/>
      <w:marTop w:val="0"/>
      <w:marBottom w:val="0"/>
      <w:divBdr>
        <w:top w:val="none" w:sz="0" w:space="0" w:color="auto"/>
        <w:left w:val="none" w:sz="0" w:space="0" w:color="auto"/>
        <w:bottom w:val="none" w:sz="0" w:space="0" w:color="auto"/>
        <w:right w:val="none" w:sz="0" w:space="0" w:color="auto"/>
      </w:divBdr>
    </w:div>
    <w:div w:id="816259654">
      <w:bodyDiv w:val="1"/>
      <w:marLeft w:val="0"/>
      <w:marRight w:val="0"/>
      <w:marTop w:val="0"/>
      <w:marBottom w:val="0"/>
      <w:divBdr>
        <w:top w:val="none" w:sz="0" w:space="0" w:color="auto"/>
        <w:left w:val="none" w:sz="0" w:space="0" w:color="auto"/>
        <w:bottom w:val="none" w:sz="0" w:space="0" w:color="auto"/>
        <w:right w:val="none" w:sz="0" w:space="0" w:color="auto"/>
      </w:divBdr>
    </w:div>
    <w:div w:id="817578567">
      <w:bodyDiv w:val="1"/>
      <w:marLeft w:val="0"/>
      <w:marRight w:val="0"/>
      <w:marTop w:val="0"/>
      <w:marBottom w:val="0"/>
      <w:divBdr>
        <w:top w:val="none" w:sz="0" w:space="0" w:color="auto"/>
        <w:left w:val="none" w:sz="0" w:space="0" w:color="auto"/>
        <w:bottom w:val="none" w:sz="0" w:space="0" w:color="auto"/>
        <w:right w:val="none" w:sz="0" w:space="0" w:color="auto"/>
      </w:divBdr>
    </w:div>
    <w:div w:id="823742528">
      <w:bodyDiv w:val="1"/>
      <w:marLeft w:val="0"/>
      <w:marRight w:val="0"/>
      <w:marTop w:val="0"/>
      <w:marBottom w:val="0"/>
      <w:divBdr>
        <w:top w:val="none" w:sz="0" w:space="0" w:color="auto"/>
        <w:left w:val="none" w:sz="0" w:space="0" w:color="auto"/>
        <w:bottom w:val="none" w:sz="0" w:space="0" w:color="auto"/>
        <w:right w:val="none" w:sz="0" w:space="0" w:color="auto"/>
      </w:divBdr>
    </w:div>
    <w:div w:id="835611165">
      <w:bodyDiv w:val="1"/>
      <w:marLeft w:val="0"/>
      <w:marRight w:val="0"/>
      <w:marTop w:val="0"/>
      <w:marBottom w:val="0"/>
      <w:divBdr>
        <w:top w:val="none" w:sz="0" w:space="0" w:color="auto"/>
        <w:left w:val="none" w:sz="0" w:space="0" w:color="auto"/>
        <w:bottom w:val="none" w:sz="0" w:space="0" w:color="auto"/>
        <w:right w:val="none" w:sz="0" w:space="0" w:color="auto"/>
      </w:divBdr>
    </w:div>
    <w:div w:id="843083054">
      <w:bodyDiv w:val="1"/>
      <w:marLeft w:val="0"/>
      <w:marRight w:val="0"/>
      <w:marTop w:val="0"/>
      <w:marBottom w:val="0"/>
      <w:divBdr>
        <w:top w:val="none" w:sz="0" w:space="0" w:color="auto"/>
        <w:left w:val="none" w:sz="0" w:space="0" w:color="auto"/>
        <w:bottom w:val="none" w:sz="0" w:space="0" w:color="auto"/>
        <w:right w:val="none" w:sz="0" w:space="0" w:color="auto"/>
      </w:divBdr>
    </w:div>
    <w:div w:id="848134140">
      <w:bodyDiv w:val="1"/>
      <w:marLeft w:val="0"/>
      <w:marRight w:val="0"/>
      <w:marTop w:val="0"/>
      <w:marBottom w:val="0"/>
      <w:divBdr>
        <w:top w:val="none" w:sz="0" w:space="0" w:color="auto"/>
        <w:left w:val="none" w:sz="0" w:space="0" w:color="auto"/>
        <w:bottom w:val="none" w:sz="0" w:space="0" w:color="auto"/>
        <w:right w:val="none" w:sz="0" w:space="0" w:color="auto"/>
      </w:divBdr>
    </w:div>
    <w:div w:id="861362651">
      <w:bodyDiv w:val="1"/>
      <w:marLeft w:val="0"/>
      <w:marRight w:val="0"/>
      <w:marTop w:val="0"/>
      <w:marBottom w:val="0"/>
      <w:divBdr>
        <w:top w:val="none" w:sz="0" w:space="0" w:color="auto"/>
        <w:left w:val="none" w:sz="0" w:space="0" w:color="auto"/>
        <w:bottom w:val="none" w:sz="0" w:space="0" w:color="auto"/>
        <w:right w:val="none" w:sz="0" w:space="0" w:color="auto"/>
      </w:divBdr>
    </w:div>
    <w:div w:id="876427215">
      <w:bodyDiv w:val="1"/>
      <w:marLeft w:val="0"/>
      <w:marRight w:val="0"/>
      <w:marTop w:val="0"/>
      <w:marBottom w:val="0"/>
      <w:divBdr>
        <w:top w:val="none" w:sz="0" w:space="0" w:color="auto"/>
        <w:left w:val="none" w:sz="0" w:space="0" w:color="auto"/>
        <w:bottom w:val="none" w:sz="0" w:space="0" w:color="auto"/>
        <w:right w:val="none" w:sz="0" w:space="0" w:color="auto"/>
      </w:divBdr>
    </w:div>
    <w:div w:id="906764979">
      <w:bodyDiv w:val="1"/>
      <w:marLeft w:val="0"/>
      <w:marRight w:val="0"/>
      <w:marTop w:val="0"/>
      <w:marBottom w:val="0"/>
      <w:divBdr>
        <w:top w:val="none" w:sz="0" w:space="0" w:color="auto"/>
        <w:left w:val="none" w:sz="0" w:space="0" w:color="auto"/>
        <w:bottom w:val="none" w:sz="0" w:space="0" w:color="auto"/>
        <w:right w:val="none" w:sz="0" w:space="0" w:color="auto"/>
      </w:divBdr>
    </w:div>
    <w:div w:id="928467313">
      <w:bodyDiv w:val="1"/>
      <w:marLeft w:val="0"/>
      <w:marRight w:val="0"/>
      <w:marTop w:val="0"/>
      <w:marBottom w:val="0"/>
      <w:divBdr>
        <w:top w:val="none" w:sz="0" w:space="0" w:color="auto"/>
        <w:left w:val="none" w:sz="0" w:space="0" w:color="auto"/>
        <w:bottom w:val="none" w:sz="0" w:space="0" w:color="auto"/>
        <w:right w:val="none" w:sz="0" w:space="0" w:color="auto"/>
      </w:divBdr>
    </w:div>
    <w:div w:id="938634674">
      <w:bodyDiv w:val="1"/>
      <w:marLeft w:val="0"/>
      <w:marRight w:val="0"/>
      <w:marTop w:val="0"/>
      <w:marBottom w:val="0"/>
      <w:divBdr>
        <w:top w:val="none" w:sz="0" w:space="0" w:color="auto"/>
        <w:left w:val="none" w:sz="0" w:space="0" w:color="auto"/>
        <w:bottom w:val="none" w:sz="0" w:space="0" w:color="auto"/>
        <w:right w:val="none" w:sz="0" w:space="0" w:color="auto"/>
      </w:divBdr>
    </w:div>
    <w:div w:id="940140461">
      <w:bodyDiv w:val="1"/>
      <w:marLeft w:val="0"/>
      <w:marRight w:val="0"/>
      <w:marTop w:val="0"/>
      <w:marBottom w:val="0"/>
      <w:divBdr>
        <w:top w:val="none" w:sz="0" w:space="0" w:color="auto"/>
        <w:left w:val="none" w:sz="0" w:space="0" w:color="auto"/>
        <w:bottom w:val="none" w:sz="0" w:space="0" w:color="auto"/>
        <w:right w:val="none" w:sz="0" w:space="0" w:color="auto"/>
      </w:divBdr>
    </w:div>
    <w:div w:id="953245085">
      <w:bodyDiv w:val="1"/>
      <w:marLeft w:val="0"/>
      <w:marRight w:val="0"/>
      <w:marTop w:val="0"/>
      <w:marBottom w:val="0"/>
      <w:divBdr>
        <w:top w:val="none" w:sz="0" w:space="0" w:color="auto"/>
        <w:left w:val="none" w:sz="0" w:space="0" w:color="auto"/>
        <w:bottom w:val="none" w:sz="0" w:space="0" w:color="auto"/>
        <w:right w:val="none" w:sz="0" w:space="0" w:color="auto"/>
      </w:divBdr>
    </w:div>
    <w:div w:id="969243801">
      <w:bodyDiv w:val="1"/>
      <w:marLeft w:val="0"/>
      <w:marRight w:val="0"/>
      <w:marTop w:val="0"/>
      <w:marBottom w:val="0"/>
      <w:divBdr>
        <w:top w:val="none" w:sz="0" w:space="0" w:color="auto"/>
        <w:left w:val="none" w:sz="0" w:space="0" w:color="auto"/>
        <w:bottom w:val="none" w:sz="0" w:space="0" w:color="auto"/>
        <w:right w:val="none" w:sz="0" w:space="0" w:color="auto"/>
      </w:divBdr>
    </w:div>
    <w:div w:id="1045718755">
      <w:bodyDiv w:val="1"/>
      <w:marLeft w:val="0"/>
      <w:marRight w:val="0"/>
      <w:marTop w:val="0"/>
      <w:marBottom w:val="0"/>
      <w:divBdr>
        <w:top w:val="none" w:sz="0" w:space="0" w:color="auto"/>
        <w:left w:val="none" w:sz="0" w:space="0" w:color="auto"/>
        <w:bottom w:val="none" w:sz="0" w:space="0" w:color="auto"/>
        <w:right w:val="none" w:sz="0" w:space="0" w:color="auto"/>
      </w:divBdr>
    </w:div>
    <w:div w:id="1069421106">
      <w:bodyDiv w:val="1"/>
      <w:marLeft w:val="0"/>
      <w:marRight w:val="0"/>
      <w:marTop w:val="0"/>
      <w:marBottom w:val="0"/>
      <w:divBdr>
        <w:top w:val="none" w:sz="0" w:space="0" w:color="auto"/>
        <w:left w:val="none" w:sz="0" w:space="0" w:color="auto"/>
        <w:bottom w:val="none" w:sz="0" w:space="0" w:color="auto"/>
        <w:right w:val="none" w:sz="0" w:space="0" w:color="auto"/>
      </w:divBdr>
    </w:div>
    <w:div w:id="1071658380">
      <w:bodyDiv w:val="1"/>
      <w:marLeft w:val="0"/>
      <w:marRight w:val="0"/>
      <w:marTop w:val="0"/>
      <w:marBottom w:val="0"/>
      <w:divBdr>
        <w:top w:val="none" w:sz="0" w:space="0" w:color="auto"/>
        <w:left w:val="none" w:sz="0" w:space="0" w:color="auto"/>
        <w:bottom w:val="none" w:sz="0" w:space="0" w:color="auto"/>
        <w:right w:val="none" w:sz="0" w:space="0" w:color="auto"/>
      </w:divBdr>
    </w:div>
    <w:div w:id="1078287903">
      <w:bodyDiv w:val="1"/>
      <w:marLeft w:val="0"/>
      <w:marRight w:val="0"/>
      <w:marTop w:val="0"/>
      <w:marBottom w:val="0"/>
      <w:divBdr>
        <w:top w:val="none" w:sz="0" w:space="0" w:color="auto"/>
        <w:left w:val="none" w:sz="0" w:space="0" w:color="auto"/>
        <w:bottom w:val="none" w:sz="0" w:space="0" w:color="auto"/>
        <w:right w:val="none" w:sz="0" w:space="0" w:color="auto"/>
      </w:divBdr>
    </w:div>
    <w:div w:id="1089934615">
      <w:bodyDiv w:val="1"/>
      <w:marLeft w:val="0"/>
      <w:marRight w:val="0"/>
      <w:marTop w:val="0"/>
      <w:marBottom w:val="0"/>
      <w:divBdr>
        <w:top w:val="none" w:sz="0" w:space="0" w:color="auto"/>
        <w:left w:val="none" w:sz="0" w:space="0" w:color="auto"/>
        <w:bottom w:val="none" w:sz="0" w:space="0" w:color="auto"/>
        <w:right w:val="none" w:sz="0" w:space="0" w:color="auto"/>
      </w:divBdr>
    </w:div>
    <w:div w:id="1097139927">
      <w:bodyDiv w:val="1"/>
      <w:marLeft w:val="0"/>
      <w:marRight w:val="0"/>
      <w:marTop w:val="0"/>
      <w:marBottom w:val="0"/>
      <w:divBdr>
        <w:top w:val="none" w:sz="0" w:space="0" w:color="auto"/>
        <w:left w:val="none" w:sz="0" w:space="0" w:color="auto"/>
        <w:bottom w:val="none" w:sz="0" w:space="0" w:color="auto"/>
        <w:right w:val="none" w:sz="0" w:space="0" w:color="auto"/>
      </w:divBdr>
    </w:div>
    <w:div w:id="1104376433">
      <w:bodyDiv w:val="1"/>
      <w:marLeft w:val="0"/>
      <w:marRight w:val="0"/>
      <w:marTop w:val="0"/>
      <w:marBottom w:val="0"/>
      <w:divBdr>
        <w:top w:val="none" w:sz="0" w:space="0" w:color="auto"/>
        <w:left w:val="none" w:sz="0" w:space="0" w:color="auto"/>
        <w:bottom w:val="none" w:sz="0" w:space="0" w:color="auto"/>
        <w:right w:val="none" w:sz="0" w:space="0" w:color="auto"/>
      </w:divBdr>
    </w:div>
    <w:div w:id="1121415230">
      <w:bodyDiv w:val="1"/>
      <w:marLeft w:val="0"/>
      <w:marRight w:val="0"/>
      <w:marTop w:val="0"/>
      <w:marBottom w:val="0"/>
      <w:divBdr>
        <w:top w:val="none" w:sz="0" w:space="0" w:color="auto"/>
        <w:left w:val="none" w:sz="0" w:space="0" w:color="auto"/>
        <w:bottom w:val="none" w:sz="0" w:space="0" w:color="auto"/>
        <w:right w:val="none" w:sz="0" w:space="0" w:color="auto"/>
      </w:divBdr>
    </w:div>
    <w:div w:id="1196885357">
      <w:bodyDiv w:val="1"/>
      <w:marLeft w:val="0"/>
      <w:marRight w:val="0"/>
      <w:marTop w:val="0"/>
      <w:marBottom w:val="0"/>
      <w:divBdr>
        <w:top w:val="none" w:sz="0" w:space="0" w:color="auto"/>
        <w:left w:val="none" w:sz="0" w:space="0" w:color="auto"/>
        <w:bottom w:val="none" w:sz="0" w:space="0" w:color="auto"/>
        <w:right w:val="none" w:sz="0" w:space="0" w:color="auto"/>
      </w:divBdr>
    </w:div>
    <w:div w:id="1232543842">
      <w:bodyDiv w:val="1"/>
      <w:marLeft w:val="0"/>
      <w:marRight w:val="0"/>
      <w:marTop w:val="0"/>
      <w:marBottom w:val="0"/>
      <w:divBdr>
        <w:top w:val="none" w:sz="0" w:space="0" w:color="auto"/>
        <w:left w:val="none" w:sz="0" w:space="0" w:color="auto"/>
        <w:bottom w:val="none" w:sz="0" w:space="0" w:color="auto"/>
        <w:right w:val="none" w:sz="0" w:space="0" w:color="auto"/>
      </w:divBdr>
    </w:div>
    <w:div w:id="1235892622">
      <w:bodyDiv w:val="1"/>
      <w:marLeft w:val="0"/>
      <w:marRight w:val="0"/>
      <w:marTop w:val="0"/>
      <w:marBottom w:val="0"/>
      <w:divBdr>
        <w:top w:val="none" w:sz="0" w:space="0" w:color="auto"/>
        <w:left w:val="none" w:sz="0" w:space="0" w:color="auto"/>
        <w:bottom w:val="none" w:sz="0" w:space="0" w:color="auto"/>
        <w:right w:val="none" w:sz="0" w:space="0" w:color="auto"/>
      </w:divBdr>
    </w:div>
    <w:div w:id="1276984511">
      <w:bodyDiv w:val="1"/>
      <w:marLeft w:val="0"/>
      <w:marRight w:val="0"/>
      <w:marTop w:val="0"/>
      <w:marBottom w:val="0"/>
      <w:divBdr>
        <w:top w:val="none" w:sz="0" w:space="0" w:color="auto"/>
        <w:left w:val="none" w:sz="0" w:space="0" w:color="auto"/>
        <w:bottom w:val="none" w:sz="0" w:space="0" w:color="auto"/>
        <w:right w:val="none" w:sz="0" w:space="0" w:color="auto"/>
      </w:divBdr>
    </w:div>
    <w:div w:id="1295717783">
      <w:bodyDiv w:val="1"/>
      <w:marLeft w:val="0"/>
      <w:marRight w:val="0"/>
      <w:marTop w:val="0"/>
      <w:marBottom w:val="0"/>
      <w:divBdr>
        <w:top w:val="none" w:sz="0" w:space="0" w:color="auto"/>
        <w:left w:val="none" w:sz="0" w:space="0" w:color="auto"/>
        <w:bottom w:val="none" w:sz="0" w:space="0" w:color="auto"/>
        <w:right w:val="none" w:sz="0" w:space="0" w:color="auto"/>
      </w:divBdr>
    </w:div>
    <w:div w:id="1306935629">
      <w:bodyDiv w:val="1"/>
      <w:marLeft w:val="0"/>
      <w:marRight w:val="0"/>
      <w:marTop w:val="0"/>
      <w:marBottom w:val="0"/>
      <w:divBdr>
        <w:top w:val="none" w:sz="0" w:space="0" w:color="auto"/>
        <w:left w:val="none" w:sz="0" w:space="0" w:color="auto"/>
        <w:bottom w:val="none" w:sz="0" w:space="0" w:color="auto"/>
        <w:right w:val="none" w:sz="0" w:space="0" w:color="auto"/>
      </w:divBdr>
    </w:div>
    <w:div w:id="1381399798">
      <w:bodyDiv w:val="1"/>
      <w:marLeft w:val="0"/>
      <w:marRight w:val="0"/>
      <w:marTop w:val="0"/>
      <w:marBottom w:val="0"/>
      <w:divBdr>
        <w:top w:val="none" w:sz="0" w:space="0" w:color="auto"/>
        <w:left w:val="none" w:sz="0" w:space="0" w:color="auto"/>
        <w:bottom w:val="none" w:sz="0" w:space="0" w:color="auto"/>
        <w:right w:val="none" w:sz="0" w:space="0" w:color="auto"/>
      </w:divBdr>
    </w:div>
    <w:div w:id="1478913313">
      <w:bodyDiv w:val="1"/>
      <w:marLeft w:val="0"/>
      <w:marRight w:val="0"/>
      <w:marTop w:val="0"/>
      <w:marBottom w:val="0"/>
      <w:divBdr>
        <w:top w:val="none" w:sz="0" w:space="0" w:color="auto"/>
        <w:left w:val="none" w:sz="0" w:space="0" w:color="auto"/>
        <w:bottom w:val="none" w:sz="0" w:space="0" w:color="auto"/>
        <w:right w:val="none" w:sz="0" w:space="0" w:color="auto"/>
      </w:divBdr>
    </w:div>
    <w:div w:id="1479882154">
      <w:bodyDiv w:val="1"/>
      <w:marLeft w:val="0"/>
      <w:marRight w:val="0"/>
      <w:marTop w:val="0"/>
      <w:marBottom w:val="0"/>
      <w:divBdr>
        <w:top w:val="none" w:sz="0" w:space="0" w:color="auto"/>
        <w:left w:val="none" w:sz="0" w:space="0" w:color="auto"/>
        <w:bottom w:val="none" w:sz="0" w:space="0" w:color="auto"/>
        <w:right w:val="none" w:sz="0" w:space="0" w:color="auto"/>
      </w:divBdr>
    </w:div>
    <w:div w:id="1588809660">
      <w:bodyDiv w:val="1"/>
      <w:marLeft w:val="0"/>
      <w:marRight w:val="0"/>
      <w:marTop w:val="0"/>
      <w:marBottom w:val="0"/>
      <w:divBdr>
        <w:top w:val="none" w:sz="0" w:space="0" w:color="auto"/>
        <w:left w:val="none" w:sz="0" w:space="0" w:color="auto"/>
        <w:bottom w:val="none" w:sz="0" w:space="0" w:color="auto"/>
        <w:right w:val="none" w:sz="0" w:space="0" w:color="auto"/>
      </w:divBdr>
    </w:div>
    <w:div w:id="1606302249">
      <w:bodyDiv w:val="1"/>
      <w:marLeft w:val="0"/>
      <w:marRight w:val="0"/>
      <w:marTop w:val="0"/>
      <w:marBottom w:val="0"/>
      <w:divBdr>
        <w:top w:val="none" w:sz="0" w:space="0" w:color="auto"/>
        <w:left w:val="none" w:sz="0" w:space="0" w:color="auto"/>
        <w:bottom w:val="none" w:sz="0" w:space="0" w:color="auto"/>
        <w:right w:val="none" w:sz="0" w:space="0" w:color="auto"/>
      </w:divBdr>
    </w:div>
    <w:div w:id="1607233570">
      <w:bodyDiv w:val="1"/>
      <w:marLeft w:val="0"/>
      <w:marRight w:val="0"/>
      <w:marTop w:val="0"/>
      <w:marBottom w:val="0"/>
      <w:divBdr>
        <w:top w:val="none" w:sz="0" w:space="0" w:color="auto"/>
        <w:left w:val="none" w:sz="0" w:space="0" w:color="auto"/>
        <w:bottom w:val="none" w:sz="0" w:space="0" w:color="auto"/>
        <w:right w:val="none" w:sz="0" w:space="0" w:color="auto"/>
      </w:divBdr>
    </w:div>
    <w:div w:id="1613786606">
      <w:bodyDiv w:val="1"/>
      <w:marLeft w:val="0"/>
      <w:marRight w:val="0"/>
      <w:marTop w:val="0"/>
      <w:marBottom w:val="0"/>
      <w:divBdr>
        <w:top w:val="none" w:sz="0" w:space="0" w:color="auto"/>
        <w:left w:val="none" w:sz="0" w:space="0" w:color="auto"/>
        <w:bottom w:val="none" w:sz="0" w:space="0" w:color="auto"/>
        <w:right w:val="none" w:sz="0" w:space="0" w:color="auto"/>
      </w:divBdr>
    </w:div>
    <w:div w:id="1616018435">
      <w:bodyDiv w:val="1"/>
      <w:marLeft w:val="0"/>
      <w:marRight w:val="0"/>
      <w:marTop w:val="0"/>
      <w:marBottom w:val="0"/>
      <w:divBdr>
        <w:top w:val="none" w:sz="0" w:space="0" w:color="auto"/>
        <w:left w:val="none" w:sz="0" w:space="0" w:color="auto"/>
        <w:bottom w:val="none" w:sz="0" w:space="0" w:color="auto"/>
        <w:right w:val="none" w:sz="0" w:space="0" w:color="auto"/>
      </w:divBdr>
    </w:div>
    <w:div w:id="1621956216">
      <w:bodyDiv w:val="1"/>
      <w:marLeft w:val="0"/>
      <w:marRight w:val="0"/>
      <w:marTop w:val="0"/>
      <w:marBottom w:val="0"/>
      <w:divBdr>
        <w:top w:val="none" w:sz="0" w:space="0" w:color="auto"/>
        <w:left w:val="none" w:sz="0" w:space="0" w:color="auto"/>
        <w:bottom w:val="none" w:sz="0" w:space="0" w:color="auto"/>
        <w:right w:val="none" w:sz="0" w:space="0" w:color="auto"/>
      </w:divBdr>
    </w:div>
    <w:div w:id="1628702331">
      <w:bodyDiv w:val="1"/>
      <w:marLeft w:val="0"/>
      <w:marRight w:val="0"/>
      <w:marTop w:val="0"/>
      <w:marBottom w:val="0"/>
      <w:divBdr>
        <w:top w:val="none" w:sz="0" w:space="0" w:color="auto"/>
        <w:left w:val="none" w:sz="0" w:space="0" w:color="auto"/>
        <w:bottom w:val="none" w:sz="0" w:space="0" w:color="auto"/>
        <w:right w:val="none" w:sz="0" w:space="0" w:color="auto"/>
      </w:divBdr>
    </w:div>
    <w:div w:id="1646623871">
      <w:bodyDiv w:val="1"/>
      <w:marLeft w:val="0"/>
      <w:marRight w:val="0"/>
      <w:marTop w:val="0"/>
      <w:marBottom w:val="0"/>
      <w:divBdr>
        <w:top w:val="none" w:sz="0" w:space="0" w:color="auto"/>
        <w:left w:val="none" w:sz="0" w:space="0" w:color="auto"/>
        <w:bottom w:val="none" w:sz="0" w:space="0" w:color="auto"/>
        <w:right w:val="none" w:sz="0" w:space="0" w:color="auto"/>
      </w:divBdr>
    </w:div>
    <w:div w:id="1663116494">
      <w:bodyDiv w:val="1"/>
      <w:marLeft w:val="0"/>
      <w:marRight w:val="0"/>
      <w:marTop w:val="0"/>
      <w:marBottom w:val="0"/>
      <w:divBdr>
        <w:top w:val="none" w:sz="0" w:space="0" w:color="auto"/>
        <w:left w:val="none" w:sz="0" w:space="0" w:color="auto"/>
        <w:bottom w:val="none" w:sz="0" w:space="0" w:color="auto"/>
        <w:right w:val="none" w:sz="0" w:space="0" w:color="auto"/>
      </w:divBdr>
    </w:div>
    <w:div w:id="1686470441">
      <w:bodyDiv w:val="1"/>
      <w:marLeft w:val="0"/>
      <w:marRight w:val="0"/>
      <w:marTop w:val="0"/>
      <w:marBottom w:val="0"/>
      <w:divBdr>
        <w:top w:val="none" w:sz="0" w:space="0" w:color="auto"/>
        <w:left w:val="none" w:sz="0" w:space="0" w:color="auto"/>
        <w:bottom w:val="none" w:sz="0" w:space="0" w:color="auto"/>
        <w:right w:val="none" w:sz="0" w:space="0" w:color="auto"/>
      </w:divBdr>
    </w:div>
    <w:div w:id="1697585905">
      <w:bodyDiv w:val="1"/>
      <w:marLeft w:val="0"/>
      <w:marRight w:val="0"/>
      <w:marTop w:val="0"/>
      <w:marBottom w:val="0"/>
      <w:divBdr>
        <w:top w:val="none" w:sz="0" w:space="0" w:color="auto"/>
        <w:left w:val="none" w:sz="0" w:space="0" w:color="auto"/>
        <w:bottom w:val="none" w:sz="0" w:space="0" w:color="auto"/>
        <w:right w:val="none" w:sz="0" w:space="0" w:color="auto"/>
      </w:divBdr>
    </w:div>
    <w:div w:id="1713340195">
      <w:bodyDiv w:val="1"/>
      <w:marLeft w:val="0"/>
      <w:marRight w:val="0"/>
      <w:marTop w:val="0"/>
      <w:marBottom w:val="0"/>
      <w:divBdr>
        <w:top w:val="none" w:sz="0" w:space="0" w:color="auto"/>
        <w:left w:val="none" w:sz="0" w:space="0" w:color="auto"/>
        <w:bottom w:val="none" w:sz="0" w:space="0" w:color="auto"/>
        <w:right w:val="none" w:sz="0" w:space="0" w:color="auto"/>
      </w:divBdr>
    </w:div>
    <w:div w:id="1715620447">
      <w:bodyDiv w:val="1"/>
      <w:marLeft w:val="0"/>
      <w:marRight w:val="0"/>
      <w:marTop w:val="0"/>
      <w:marBottom w:val="0"/>
      <w:divBdr>
        <w:top w:val="none" w:sz="0" w:space="0" w:color="auto"/>
        <w:left w:val="none" w:sz="0" w:space="0" w:color="auto"/>
        <w:bottom w:val="none" w:sz="0" w:space="0" w:color="auto"/>
        <w:right w:val="none" w:sz="0" w:space="0" w:color="auto"/>
      </w:divBdr>
    </w:div>
    <w:div w:id="1723670303">
      <w:bodyDiv w:val="1"/>
      <w:marLeft w:val="0"/>
      <w:marRight w:val="0"/>
      <w:marTop w:val="0"/>
      <w:marBottom w:val="0"/>
      <w:divBdr>
        <w:top w:val="none" w:sz="0" w:space="0" w:color="auto"/>
        <w:left w:val="none" w:sz="0" w:space="0" w:color="auto"/>
        <w:bottom w:val="none" w:sz="0" w:space="0" w:color="auto"/>
        <w:right w:val="none" w:sz="0" w:space="0" w:color="auto"/>
      </w:divBdr>
    </w:div>
    <w:div w:id="1727534885">
      <w:bodyDiv w:val="1"/>
      <w:marLeft w:val="0"/>
      <w:marRight w:val="0"/>
      <w:marTop w:val="0"/>
      <w:marBottom w:val="0"/>
      <w:divBdr>
        <w:top w:val="none" w:sz="0" w:space="0" w:color="auto"/>
        <w:left w:val="none" w:sz="0" w:space="0" w:color="auto"/>
        <w:bottom w:val="none" w:sz="0" w:space="0" w:color="auto"/>
        <w:right w:val="none" w:sz="0" w:space="0" w:color="auto"/>
      </w:divBdr>
    </w:div>
    <w:div w:id="1729106247">
      <w:bodyDiv w:val="1"/>
      <w:marLeft w:val="0"/>
      <w:marRight w:val="0"/>
      <w:marTop w:val="0"/>
      <w:marBottom w:val="0"/>
      <w:divBdr>
        <w:top w:val="none" w:sz="0" w:space="0" w:color="auto"/>
        <w:left w:val="none" w:sz="0" w:space="0" w:color="auto"/>
        <w:bottom w:val="none" w:sz="0" w:space="0" w:color="auto"/>
        <w:right w:val="none" w:sz="0" w:space="0" w:color="auto"/>
      </w:divBdr>
    </w:div>
    <w:div w:id="1740709917">
      <w:bodyDiv w:val="1"/>
      <w:marLeft w:val="0"/>
      <w:marRight w:val="0"/>
      <w:marTop w:val="0"/>
      <w:marBottom w:val="0"/>
      <w:divBdr>
        <w:top w:val="none" w:sz="0" w:space="0" w:color="auto"/>
        <w:left w:val="none" w:sz="0" w:space="0" w:color="auto"/>
        <w:bottom w:val="none" w:sz="0" w:space="0" w:color="auto"/>
        <w:right w:val="none" w:sz="0" w:space="0" w:color="auto"/>
      </w:divBdr>
    </w:div>
    <w:div w:id="1802072389">
      <w:bodyDiv w:val="1"/>
      <w:marLeft w:val="0"/>
      <w:marRight w:val="0"/>
      <w:marTop w:val="0"/>
      <w:marBottom w:val="0"/>
      <w:divBdr>
        <w:top w:val="none" w:sz="0" w:space="0" w:color="auto"/>
        <w:left w:val="none" w:sz="0" w:space="0" w:color="auto"/>
        <w:bottom w:val="none" w:sz="0" w:space="0" w:color="auto"/>
        <w:right w:val="none" w:sz="0" w:space="0" w:color="auto"/>
      </w:divBdr>
    </w:div>
    <w:div w:id="1811482696">
      <w:bodyDiv w:val="1"/>
      <w:marLeft w:val="0"/>
      <w:marRight w:val="0"/>
      <w:marTop w:val="0"/>
      <w:marBottom w:val="0"/>
      <w:divBdr>
        <w:top w:val="none" w:sz="0" w:space="0" w:color="auto"/>
        <w:left w:val="none" w:sz="0" w:space="0" w:color="auto"/>
        <w:bottom w:val="none" w:sz="0" w:space="0" w:color="auto"/>
        <w:right w:val="none" w:sz="0" w:space="0" w:color="auto"/>
      </w:divBdr>
    </w:div>
    <w:div w:id="1824660644">
      <w:bodyDiv w:val="1"/>
      <w:marLeft w:val="0"/>
      <w:marRight w:val="0"/>
      <w:marTop w:val="0"/>
      <w:marBottom w:val="0"/>
      <w:divBdr>
        <w:top w:val="none" w:sz="0" w:space="0" w:color="auto"/>
        <w:left w:val="none" w:sz="0" w:space="0" w:color="auto"/>
        <w:bottom w:val="none" w:sz="0" w:space="0" w:color="auto"/>
        <w:right w:val="none" w:sz="0" w:space="0" w:color="auto"/>
      </w:divBdr>
    </w:div>
    <w:div w:id="1829638997">
      <w:bodyDiv w:val="1"/>
      <w:marLeft w:val="0"/>
      <w:marRight w:val="0"/>
      <w:marTop w:val="0"/>
      <w:marBottom w:val="0"/>
      <w:divBdr>
        <w:top w:val="none" w:sz="0" w:space="0" w:color="auto"/>
        <w:left w:val="none" w:sz="0" w:space="0" w:color="auto"/>
        <w:bottom w:val="none" w:sz="0" w:space="0" w:color="auto"/>
        <w:right w:val="none" w:sz="0" w:space="0" w:color="auto"/>
      </w:divBdr>
    </w:div>
    <w:div w:id="1834293216">
      <w:bodyDiv w:val="1"/>
      <w:marLeft w:val="0"/>
      <w:marRight w:val="0"/>
      <w:marTop w:val="0"/>
      <w:marBottom w:val="0"/>
      <w:divBdr>
        <w:top w:val="none" w:sz="0" w:space="0" w:color="auto"/>
        <w:left w:val="none" w:sz="0" w:space="0" w:color="auto"/>
        <w:bottom w:val="none" w:sz="0" w:space="0" w:color="auto"/>
        <w:right w:val="none" w:sz="0" w:space="0" w:color="auto"/>
      </w:divBdr>
    </w:div>
    <w:div w:id="1854415043">
      <w:bodyDiv w:val="1"/>
      <w:marLeft w:val="0"/>
      <w:marRight w:val="0"/>
      <w:marTop w:val="0"/>
      <w:marBottom w:val="0"/>
      <w:divBdr>
        <w:top w:val="none" w:sz="0" w:space="0" w:color="auto"/>
        <w:left w:val="none" w:sz="0" w:space="0" w:color="auto"/>
        <w:bottom w:val="none" w:sz="0" w:space="0" w:color="auto"/>
        <w:right w:val="none" w:sz="0" w:space="0" w:color="auto"/>
      </w:divBdr>
    </w:div>
    <w:div w:id="1854538106">
      <w:bodyDiv w:val="1"/>
      <w:marLeft w:val="0"/>
      <w:marRight w:val="0"/>
      <w:marTop w:val="0"/>
      <w:marBottom w:val="0"/>
      <w:divBdr>
        <w:top w:val="none" w:sz="0" w:space="0" w:color="auto"/>
        <w:left w:val="none" w:sz="0" w:space="0" w:color="auto"/>
        <w:bottom w:val="none" w:sz="0" w:space="0" w:color="auto"/>
        <w:right w:val="none" w:sz="0" w:space="0" w:color="auto"/>
      </w:divBdr>
    </w:div>
    <w:div w:id="1932657552">
      <w:bodyDiv w:val="1"/>
      <w:marLeft w:val="0"/>
      <w:marRight w:val="0"/>
      <w:marTop w:val="0"/>
      <w:marBottom w:val="0"/>
      <w:divBdr>
        <w:top w:val="none" w:sz="0" w:space="0" w:color="auto"/>
        <w:left w:val="none" w:sz="0" w:space="0" w:color="auto"/>
        <w:bottom w:val="none" w:sz="0" w:space="0" w:color="auto"/>
        <w:right w:val="none" w:sz="0" w:space="0" w:color="auto"/>
      </w:divBdr>
    </w:div>
    <w:div w:id="1959095929">
      <w:bodyDiv w:val="1"/>
      <w:marLeft w:val="0"/>
      <w:marRight w:val="0"/>
      <w:marTop w:val="0"/>
      <w:marBottom w:val="0"/>
      <w:divBdr>
        <w:top w:val="none" w:sz="0" w:space="0" w:color="auto"/>
        <w:left w:val="none" w:sz="0" w:space="0" w:color="auto"/>
        <w:bottom w:val="none" w:sz="0" w:space="0" w:color="auto"/>
        <w:right w:val="none" w:sz="0" w:space="0" w:color="auto"/>
      </w:divBdr>
    </w:div>
    <w:div w:id="2028632243">
      <w:bodyDiv w:val="1"/>
      <w:marLeft w:val="0"/>
      <w:marRight w:val="0"/>
      <w:marTop w:val="0"/>
      <w:marBottom w:val="0"/>
      <w:divBdr>
        <w:top w:val="none" w:sz="0" w:space="0" w:color="auto"/>
        <w:left w:val="none" w:sz="0" w:space="0" w:color="auto"/>
        <w:bottom w:val="none" w:sz="0" w:space="0" w:color="auto"/>
        <w:right w:val="none" w:sz="0" w:space="0" w:color="auto"/>
      </w:divBdr>
    </w:div>
    <w:div w:id="2068138264">
      <w:bodyDiv w:val="1"/>
      <w:marLeft w:val="0"/>
      <w:marRight w:val="0"/>
      <w:marTop w:val="0"/>
      <w:marBottom w:val="0"/>
      <w:divBdr>
        <w:top w:val="none" w:sz="0" w:space="0" w:color="auto"/>
        <w:left w:val="none" w:sz="0" w:space="0" w:color="auto"/>
        <w:bottom w:val="none" w:sz="0" w:space="0" w:color="auto"/>
        <w:right w:val="none" w:sz="0" w:space="0" w:color="auto"/>
      </w:divBdr>
    </w:div>
    <w:div w:id="2106807358">
      <w:bodyDiv w:val="1"/>
      <w:marLeft w:val="0"/>
      <w:marRight w:val="0"/>
      <w:marTop w:val="0"/>
      <w:marBottom w:val="0"/>
      <w:divBdr>
        <w:top w:val="none" w:sz="0" w:space="0" w:color="auto"/>
        <w:left w:val="none" w:sz="0" w:space="0" w:color="auto"/>
        <w:bottom w:val="none" w:sz="0" w:space="0" w:color="auto"/>
        <w:right w:val="none" w:sz="0" w:space="0" w:color="auto"/>
      </w:divBdr>
    </w:div>
    <w:div w:id="2115392220">
      <w:bodyDiv w:val="1"/>
      <w:marLeft w:val="0"/>
      <w:marRight w:val="0"/>
      <w:marTop w:val="0"/>
      <w:marBottom w:val="0"/>
      <w:divBdr>
        <w:top w:val="none" w:sz="0" w:space="0" w:color="auto"/>
        <w:left w:val="none" w:sz="0" w:space="0" w:color="auto"/>
        <w:bottom w:val="none" w:sz="0" w:space="0" w:color="auto"/>
        <w:right w:val="none" w:sz="0" w:space="0" w:color="auto"/>
      </w:divBdr>
    </w:div>
    <w:div w:id="212076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mailto:energoaudit35@list.ru"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D0%9E%D0%B1%D1%8C_(%D1%80%D0%B5%D0%BA%D0%B0)" TargetMode="External"/><Relationship Id="rId24" Type="http://schemas.openxmlformats.org/officeDocument/2006/relationships/image" Target="media/image12.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chart" Target="charts/chart2.xml"/><Relationship Id="rId36" Type="http://schemas.openxmlformats.org/officeDocument/2006/relationships/glossaryDocument" Target="glossary/document.xml"/><Relationship Id="rId10" Type="http://schemas.openxmlformats.org/officeDocument/2006/relationships/hyperlink" Target="http://ru.wikipedia.org/wiki/%D0%A3%D1%80%D0%B0%D0%BB%D1%8C%D1%81%D0%BA%D0%B8%D0%B5_%D0%B3%D0%BE%D1%80%D1%8B" TargetMode="External"/><Relationship Id="rId19" Type="http://schemas.openxmlformats.org/officeDocument/2006/relationships/image" Target="media/image7.png"/><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hyperlink" Target="http://ru.wikipedia.org/wiki/%D0%A1%D0%B5%D0%B2%D0%B5%D1%80%D0%BD%D0%B0%D1%8F_%D0%A1%D0%BE%D1%81%D1%8C%D0%B2%D0%B0" TargetMode="Externa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chart" Target="charts/chart1.xml"/><Relationship Id="rId30" Type="http://schemas.openxmlformats.org/officeDocument/2006/relationships/image" Target="media/image15.pn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anya\Desktop\&#1075;&#1087;%20&#1041;&#1077;&#1088;&#1077;&#1079;&#1086;&#1074;&#1086;%20&#1061;&#1052;&#1040;&#1054;%20&#1041;&#1077;&#1088;&#1077;&#1079;&#1086;&#1074;&#1089;&#1082;&#1080;&#1081;%20&#1055;&#1050;&#1056;%2025.10.2017,%20&#1072;&#1082;&#1090;%20&#1090;&#1077;&#1087;&#1083;&#1086;%2001.12.2017,%20&#1072;&#1082;&#1090;%20&#1074;&#1086;&#1076;&#1072;\&#1050;&#1085;&#1080;&#1075;&#1072;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anya\Desktop\&#1075;&#1087;%20&#1041;&#1077;&#1088;&#1077;&#1079;&#1086;&#1074;&#1086;%20&#1061;&#1052;&#1040;&#1054;%20&#1041;&#1077;&#1088;&#1077;&#1079;&#1086;&#1074;&#1089;&#1082;&#1080;&#1081;%20&#1055;&#1050;&#1056;%2025.10.2017,%20&#1072;&#1082;&#1090;%20&#1090;&#1077;&#1087;&#1083;&#1086;%2001.12.2017,%20&#1072;&#1082;&#1090;%20&#1074;&#1086;&#1076;&#1072;\&#1050;&#1085;&#1080;&#1075;&#107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Лист2!$G$2</c:f>
              <c:strCache>
                <c:ptCount val="1"/>
                <c:pt idx="0">
                  <c:v>Тепловая мощность нетто, Гкал/ч</c:v>
                </c:pt>
              </c:strCache>
            </c:strRef>
          </c:tx>
          <c:invertIfNegative val="0"/>
          <c:dLbls>
            <c:dLbl>
              <c:idx val="0"/>
              <c:layout>
                <c:manualLayout>
                  <c:x val="1.1514104778353462E-2"/>
                  <c:y val="0"/>
                </c:manualLayout>
              </c:layout>
              <c:showLegendKey val="0"/>
              <c:showVal val="1"/>
              <c:showCatName val="0"/>
              <c:showSerName val="0"/>
              <c:showPercent val="0"/>
              <c:showBubbleSize val="0"/>
            </c:dLbl>
            <c:dLbl>
              <c:idx val="1"/>
              <c:layout>
                <c:manualLayout>
                  <c:x val="1.3816925734024179E-2"/>
                  <c:y val="0"/>
                </c:manualLayout>
              </c:layout>
              <c:showLegendKey val="0"/>
              <c:showVal val="1"/>
              <c:showCatName val="0"/>
              <c:showSerName val="0"/>
              <c:showPercent val="0"/>
              <c:showBubbleSize val="0"/>
            </c:dLbl>
            <c:dLbl>
              <c:idx val="2"/>
              <c:layout>
                <c:manualLayout>
                  <c:x val="1.6119746689694875E-2"/>
                  <c:y val="-2.4968789013732834E-3"/>
                </c:manualLayout>
              </c:layout>
              <c:showLegendKey val="0"/>
              <c:showVal val="1"/>
              <c:showCatName val="0"/>
              <c:showSerName val="0"/>
              <c:showPercent val="0"/>
              <c:showBubbleSize val="0"/>
            </c:dLbl>
            <c:dLbl>
              <c:idx val="3"/>
              <c:layout>
                <c:manualLayout>
                  <c:x val="1.3816925734024096E-2"/>
                  <c:y val="0"/>
                </c:manualLayout>
              </c:layout>
              <c:showLegendKey val="0"/>
              <c:showVal val="1"/>
              <c:showCatName val="0"/>
              <c:showSerName val="0"/>
              <c:showPercent val="0"/>
              <c:showBubbleSize val="0"/>
            </c:dLbl>
            <c:dLbl>
              <c:idx val="4"/>
              <c:layout>
                <c:manualLayout>
                  <c:x val="1.3816925734024179E-2"/>
                  <c:y val="0"/>
                </c:manualLayout>
              </c:layout>
              <c:showLegendKey val="0"/>
              <c:showVal val="1"/>
              <c:showCatName val="0"/>
              <c:showSerName val="0"/>
              <c:showPercent val="0"/>
              <c:showBubbleSize val="0"/>
            </c:dLbl>
            <c:dLbl>
              <c:idx val="5"/>
              <c:layout>
                <c:manualLayout>
                  <c:x val="1.6119746689694708E-2"/>
                  <c:y val="-9.155116877677298E-1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Лист2!$B$4:$B$9</c:f>
              <c:strCache>
                <c:ptCount val="6"/>
                <c:pt idx="0">
                  <c:v>Центральная котельная</c:v>
                </c:pt>
                <c:pt idx="1">
                  <c:v>Котельная ЦРБ</c:v>
                </c:pt>
                <c:pt idx="2">
                  <c:v>Котельная Противотуберкулезного диспансера</c:v>
                </c:pt>
                <c:pt idx="3">
                  <c:v>Котельная Аэропорт</c:v>
                </c:pt>
                <c:pt idx="4">
                  <c:v>Блочно-модульная котельная</c:v>
                </c:pt>
                <c:pt idx="5">
                  <c:v>Котельная ЖЭУ Теги</c:v>
                </c:pt>
              </c:strCache>
            </c:strRef>
          </c:cat>
          <c:val>
            <c:numRef>
              <c:f>Лист2!$G$4:$G$9</c:f>
              <c:numCache>
                <c:formatCode>General</c:formatCode>
                <c:ptCount val="6"/>
                <c:pt idx="0">
                  <c:v>15.94</c:v>
                </c:pt>
                <c:pt idx="1">
                  <c:v>8.2100000000000009</c:v>
                </c:pt>
                <c:pt idx="2">
                  <c:v>6.38</c:v>
                </c:pt>
                <c:pt idx="3">
                  <c:v>5.2</c:v>
                </c:pt>
                <c:pt idx="4">
                  <c:v>1.51</c:v>
                </c:pt>
                <c:pt idx="5">
                  <c:v>3.54</c:v>
                </c:pt>
              </c:numCache>
            </c:numRef>
          </c:val>
        </c:ser>
        <c:ser>
          <c:idx val="1"/>
          <c:order val="1"/>
          <c:tx>
            <c:strRef>
              <c:f>Лист2!$J$2</c:f>
              <c:strCache>
                <c:ptCount val="1"/>
                <c:pt idx="0">
                  <c:v>Присоединенная нагрузка, Гкал/ч</c:v>
                </c:pt>
              </c:strCache>
            </c:strRef>
          </c:tx>
          <c:invertIfNegative val="0"/>
          <c:dLbls>
            <c:dLbl>
              <c:idx val="0"/>
              <c:layout>
                <c:manualLayout>
                  <c:x val="1.1514104778353483E-2"/>
                  <c:y val="-4.577558438838649E-17"/>
                </c:manualLayout>
              </c:layout>
              <c:showLegendKey val="0"/>
              <c:showVal val="1"/>
              <c:showCatName val="0"/>
              <c:showSerName val="0"/>
              <c:showPercent val="0"/>
              <c:showBubbleSize val="0"/>
            </c:dLbl>
            <c:dLbl>
              <c:idx val="1"/>
              <c:layout>
                <c:manualLayout>
                  <c:x val="1.3816925734024137E-2"/>
                  <c:y val="-2.4968789013732834E-3"/>
                </c:manualLayout>
              </c:layout>
              <c:showLegendKey val="0"/>
              <c:showVal val="1"/>
              <c:showCatName val="0"/>
              <c:showSerName val="0"/>
              <c:showPercent val="0"/>
              <c:showBubbleSize val="0"/>
            </c:dLbl>
            <c:dLbl>
              <c:idx val="2"/>
              <c:layout>
                <c:manualLayout>
                  <c:x val="1.3816925734024179E-2"/>
                  <c:y val="-2.4968789013732834E-3"/>
                </c:manualLayout>
              </c:layout>
              <c:showLegendKey val="0"/>
              <c:showVal val="1"/>
              <c:showCatName val="0"/>
              <c:showSerName val="0"/>
              <c:showPercent val="0"/>
              <c:showBubbleSize val="0"/>
            </c:dLbl>
            <c:dLbl>
              <c:idx val="3"/>
              <c:layout>
                <c:manualLayout>
                  <c:x val="1.3816925734024096E-2"/>
                  <c:y val="0"/>
                </c:manualLayout>
              </c:layout>
              <c:showLegendKey val="0"/>
              <c:showVal val="1"/>
              <c:showCatName val="0"/>
              <c:showSerName val="0"/>
              <c:showPercent val="0"/>
              <c:showBubbleSize val="0"/>
            </c:dLbl>
            <c:dLbl>
              <c:idx val="4"/>
              <c:layout>
                <c:manualLayout>
                  <c:x val="2.0725388601036183E-2"/>
                  <c:y val="0"/>
                </c:manualLayout>
              </c:layout>
              <c:showLegendKey val="0"/>
              <c:showVal val="1"/>
              <c:showCatName val="0"/>
              <c:showSerName val="0"/>
              <c:showPercent val="0"/>
              <c:showBubbleSize val="0"/>
            </c:dLbl>
            <c:dLbl>
              <c:idx val="5"/>
              <c:layout>
                <c:manualLayout>
                  <c:x val="1.8422567645365404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Лист2!$B$4:$B$9</c:f>
              <c:strCache>
                <c:ptCount val="6"/>
                <c:pt idx="0">
                  <c:v>Центральная котельная</c:v>
                </c:pt>
                <c:pt idx="1">
                  <c:v>Котельная ЦРБ</c:v>
                </c:pt>
                <c:pt idx="2">
                  <c:v>Котельная Противотуберкулезного диспансера</c:v>
                </c:pt>
                <c:pt idx="3">
                  <c:v>Котельная Аэропорт</c:v>
                </c:pt>
                <c:pt idx="4">
                  <c:v>Блочно-модульная котельная</c:v>
                </c:pt>
                <c:pt idx="5">
                  <c:v>Котельная ЖЭУ Теги</c:v>
                </c:pt>
              </c:strCache>
            </c:strRef>
          </c:cat>
          <c:val>
            <c:numRef>
              <c:f>Лист2!$J$4:$J$9</c:f>
              <c:numCache>
                <c:formatCode>General</c:formatCode>
                <c:ptCount val="6"/>
                <c:pt idx="0">
                  <c:v>6.7</c:v>
                </c:pt>
                <c:pt idx="1">
                  <c:v>3.6</c:v>
                </c:pt>
                <c:pt idx="2">
                  <c:v>2.7</c:v>
                </c:pt>
                <c:pt idx="3">
                  <c:v>2.6</c:v>
                </c:pt>
                <c:pt idx="4">
                  <c:v>0.8</c:v>
                </c:pt>
                <c:pt idx="5">
                  <c:v>0.32</c:v>
                </c:pt>
              </c:numCache>
            </c:numRef>
          </c:val>
        </c:ser>
        <c:dLbls>
          <c:showLegendKey val="0"/>
          <c:showVal val="1"/>
          <c:showCatName val="0"/>
          <c:showSerName val="0"/>
          <c:showPercent val="0"/>
          <c:showBubbleSize val="0"/>
        </c:dLbls>
        <c:gapWidth val="150"/>
        <c:shape val="box"/>
        <c:axId val="188926208"/>
        <c:axId val="188936192"/>
        <c:axId val="0"/>
      </c:bar3DChart>
      <c:catAx>
        <c:axId val="188926208"/>
        <c:scaling>
          <c:orientation val="minMax"/>
        </c:scaling>
        <c:delete val="0"/>
        <c:axPos val="b"/>
        <c:majorTickMark val="out"/>
        <c:minorTickMark val="none"/>
        <c:tickLblPos val="nextTo"/>
        <c:crossAx val="188936192"/>
        <c:crosses val="autoZero"/>
        <c:auto val="1"/>
        <c:lblAlgn val="ctr"/>
        <c:lblOffset val="100"/>
        <c:noMultiLvlLbl val="0"/>
      </c:catAx>
      <c:valAx>
        <c:axId val="188936192"/>
        <c:scaling>
          <c:orientation val="minMax"/>
        </c:scaling>
        <c:delete val="0"/>
        <c:axPos val="l"/>
        <c:majorGridlines/>
        <c:numFmt formatCode="General" sourceLinked="1"/>
        <c:majorTickMark val="out"/>
        <c:minorTickMark val="none"/>
        <c:tickLblPos val="nextTo"/>
        <c:crossAx val="188926208"/>
        <c:crosses val="autoZero"/>
        <c:crossBetween val="between"/>
      </c:valAx>
    </c:plotArea>
    <c:legend>
      <c:legendPos val="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ru-RU"/>
        </a:p>
      </c:txPr>
    </c:title>
    <c:autoTitleDeleted val="0"/>
    <c:plotArea>
      <c:layout/>
      <c:lineChart>
        <c:grouping val="standard"/>
        <c:varyColors val="0"/>
        <c:ser>
          <c:idx val="0"/>
          <c:order val="0"/>
          <c:tx>
            <c:strRef>
              <c:f>Лист1!$D$39</c:f>
              <c:strCache>
                <c:ptCount val="1"/>
                <c:pt idx="0">
                  <c:v>пгт. Березово</c:v>
                </c:pt>
              </c:strCache>
            </c:strRef>
          </c:tx>
          <c:marker>
            <c:symbol val="none"/>
          </c:marker>
          <c:dLbls>
            <c:dLbl>
              <c:idx val="0"/>
              <c:layout>
                <c:manualLayout>
                  <c:x val="-6.8750000000000006E-2"/>
                  <c:y val="5.0925925925925923E-2"/>
                </c:manualLayout>
              </c:layout>
              <c:dLblPos val="r"/>
              <c:showLegendKey val="0"/>
              <c:showVal val="1"/>
              <c:showCatName val="0"/>
              <c:showSerName val="0"/>
              <c:showPercent val="0"/>
              <c:showBubbleSize val="0"/>
            </c:dLbl>
            <c:dLbl>
              <c:idx val="1"/>
              <c:layout>
                <c:manualLayout>
                  <c:x val="-6.8750000000000006E-2"/>
                  <c:y val="-3.7037037037037035E-2"/>
                </c:manualLayout>
              </c:layout>
              <c:dLblPos val="r"/>
              <c:showLegendKey val="0"/>
              <c:showVal val="1"/>
              <c:showCatName val="0"/>
              <c:showSerName val="0"/>
              <c:showPercent val="0"/>
              <c:showBubbleSize val="0"/>
            </c:dLbl>
            <c:dLbl>
              <c:idx val="2"/>
              <c:layout>
                <c:manualLayout>
                  <c:x val="-6.3194444444444497E-2"/>
                  <c:y val="4.1666666666666664E-2"/>
                </c:manualLayout>
              </c:layout>
              <c:dLblPos val="r"/>
              <c:showLegendKey val="0"/>
              <c:showVal val="1"/>
              <c:showCatName val="0"/>
              <c:showSerName val="0"/>
              <c:showPercent val="0"/>
              <c:showBubbleSize val="0"/>
            </c:dLbl>
            <c:dLbl>
              <c:idx val="3"/>
              <c:layout>
                <c:manualLayout>
                  <c:x val="-6.8750000000000006E-2"/>
                  <c:y val="-4.1666666666666706E-2"/>
                </c:manualLayout>
              </c:layout>
              <c:dLblPos val="r"/>
              <c:showLegendKey val="0"/>
              <c:showVal val="1"/>
              <c:showCatName val="0"/>
              <c:showSerName val="0"/>
              <c:showPercent val="0"/>
              <c:showBubbleSize val="0"/>
            </c:dLbl>
            <c:dLbl>
              <c:idx val="4"/>
              <c:layout>
                <c:manualLayout>
                  <c:x val="-6.5972222222222224E-2"/>
                  <c:y val="5.5555555555555552E-2"/>
                </c:manualLayout>
              </c:layout>
              <c:dLblPos val="r"/>
              <c:showLegendKey val="0"/>
              <c:showVal val="1"/>
              <c:showCatName val="0"/>
              <c:showSerName val="0"/>
              <c:showPercent val="0"/>
              <c:showBubbleSize val="0"/>
            </c:dLbl>
            <c:dLbl>
              <c:idx val="5"/>
              <c:layout>
                <c:manualLayout>
                  <c:x val="-5.6711286089238845E-2"/>
                  <c:y val="-4.1666666666666685E-2"/>
                </c:manualLayout>
              </c:layout>
              <c:dLblPos val="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Лист1!$C$43:$C$48</c:f>
              <c:strCache>
                <c:ptCount val="6"/>
                <c:pt idx="0">
                  <c:v>январь 2015</c:v>
                </c:pt>
                <c:pt idx="1">
                  <c:v>июль 2015</c:v>
                </c:pt>
                <c:pt idx="2">
                  <c:v>январь 2016</c:v>
                </c:pt>
                <c:pt idx="3">
                  <c:v>июль 2016</c:v>
                </c:pt>
                <c:pt idx="4">
                  <c:v>январь 2017</c:v>
                </c:pt>
                <c:pt idx="5">
                  <c:v>июль 2017</c:v>
                </c:pt>
              </c:strCache>
            </c:strRef>
          </c:cat>
          <c:val>
            <c:numRef>
              <c:f>Лист1!$D$43:$D$48</c:f>
              <c:numCache>
                <c:formatCode>General</c:formatCode>
                <c:ptCount val="6"/>
                <c:pt idx="0">
                  <c:v>1384.97</c:v>
                </c:pt>
                <c:pt idx="1">
                  <c:v>1499.46</c:v>
                </c:pt>
                <c:pt idx="2">
                  <c:v>1499.46</c:v>
                </c:pt>
                <c:pt idx="3">
                  <c:v>1562.44</c:v>
                </c:pt>
                <c:pt idx="4">
                  <c:v>1562.44</c:v>
                </c:pt>
                <c:pt idx="5">
                  <c:v>1646.8</c:v>
                </c:pt>
              </c:numCache>
            </c:numRef>
          </c:val>
          <c:smooth val="0"/>
        </c:ser>
        <c:dLbls>
          <c:dLblPos val="ctr"/>
          <c:showLegendKey val="0"/>
          <c:showVal val="1"/>
          <c:showCatName val="0"/>
          <c:showSerName val="0"/>
          <c:showPercent val="0"/>
          <c:showBubbleSize val="0"/>
        </c:dLbls>
        <c:marker val="1"/>
        <c:smooth val="0"/>
        <c:axId val="188939264"/>
        <c:axId val="209909248"/>
      </c:lineChart>
      <c:catAx>
        <c:axId val="188939264"/>
        <c:scaling>
          <c:orientation val="minMax"/>
        </c:scaling>
        <c:delete val="0"/>
        <c:axPos val="b"/>
        <c:numFmt formatCode="@" sourceLinked="1"/>
        <c:majorTickMark val="out"/>
        <c:minorTickMark val="none"/>
        <c:tickLblPos val="nextTo"/>
        <c:crossAx val="209909248"/>
        <c:crosses val="autoZero"/>
        <c:auto val="1"/>
        <c:lblAlgn val="ctr"/>
        <c:lblOffset val="100"/>
        <c:noMultiLvlLbl val="0"/>
      </c:catAx>
      <c:valAx>
        <c:axId val="209909248"/>
        <c:scaling>
          <c:orientation val="minMax"/>
        </c:scaling>
        <c:delete val="0"/>
        <c:axPos val="l"/>
        <c:majorGridlines/>
        <c:numFmt formatCode="General" sourceLinked="1"/>
        <c:majorTickMark val="out"/>
        <c:minorTickMark val="none"/>
        <c:tickLblPos val="nextTo"/>
        <c:crossAx val="188939264"/>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ru-RU"/>
        </a:p>
      </c:txPr>
    </c:title>
    <c:autoTitleDeleted val="0"/>
    <c:plotArea>
      <c:layout/>
      <c:lineChart>
        <c:grouping val="standard"/>
        <c:varyColors val="0"/>
        <c:ser>
          <c:idx val="0"/>
          <c:order val="0"/>
          <c:tx>
            <c:strRef>
              <c:f>Лист1!$F$39</c:f>
              <c:strCache>
                <c:ptCount val="1"/>
                <c:pt idx="0">
                  <c:v>с. Теги</c:v>
                </c:pt>
              </c:strCache>
            </c:strRef>
          </c:tx>
          <c:marker>
            <c:symbol val="none"/>
          </c:marker>
          <c:dLbls>
            <c:dLbl>
              <c:idx val="0"/>
              <c:layout>
                <c:manualLayout>
                  <c:x val="-6.8750000000000006E-2"/>
                  <c:y val="5.0925925925925923E-2"/>
                </c:manualLayout>
              </c:layout>
              <c:dLblPos val="r"/>
              <c:showLegendKey val="0"/>
              <c:showVal val="1"/>
              <c:showCatName val="0"/>
              <c:showSerName val="0"/>
              <c:showPercent val="0"/>
              <c:showBubbleSize val="0"/>
            </c:dLbl>
            <c:dLbl>
              <c:idx val="1"/>
              <c:layout>
                <c:manualLayout>
                  <c:x val="-6.8750000000000006E-2"/>
                  <c:y val="-3.7037037037037035E-2"/>
                </c:manualLayout>
              </c:layout>
              <c:dLblPos val="r"/>
              <c:showLegendKey val="0"/>
              <c:showVal val="1"/>
              <c:showCatName val="0"/>
              <c:showSerName val="0"/>
              <c:showPercent val="0"/>
              <c:showBubbleSize val="0"/>
            </c:dLbl>
            <c:dLbl>
              <c:idx val="2"/>
              <c:layout>
                <c:manualLayout>
                  <c:x val="-6.3194444444444497E-2"/>
                  <c:y val="4.1666666666666664E-2"/>
                </c:manualLayout>
              </c:layout>
              <c:dLblPos val="r"/>
              <c:showLegendKey val="0"/>
              <c:showVal val="1"/>
              <c:showCatName val="0"/>
              <c:showSerName val="0"/>
              <c:showPercent val="0"/>
              <c:showBubbleSize val="0"/>
            </c:dLbl>
            <c:dLbl>
              <c:idx val="3"/>
              <c:layout>
                <c:manualLayout>
                  <c:x val="-6.8750000000000006E-2"/>
                  <c:y val="-4.1666666666666706E-2"/>
                </c:manualLayout>
              </c:layout>
              <c:dLblPos val="r"/>
              <c:showLegendKey val="0"/>
              <c:showVal val="1"/>
              <c:showCatName val="0"/>
              <c:showSerName val="0"/>
              <c:showPercent val="0"/>
              <c:showBubbleSize val="0"/>
            </c:dLbl>
            <c:dLbl>
              <c:idx val="4"/>
              <c:layout>
                <c:manualLayout>
                  <c:x val="-6.5972222222222224E-2"/>
                  <c:y val="5.5555555555555552E-2"/>
                </c:manualLayout>
              </c:layout>
              <c:dLblPos val="r"/>
              <c:showLegendKey val="0"/>
              <c:showVal val="1"/>
              <c:showCatName val="0"/>
              <c:showSerName val="0"/>
              <c:showPercent val="0"/>
              <c:showBubbleSize val="0"/>
            </c:dLbl>
            <c:dLbl>
              <c:idx val="5"/>
              <c:layout>
                <c:manualLayout>
                  <c:x val="-5.6711286089238845E-2"/>
                  <c:y val="-4.1666666666666685E-2"/>
                </c:manualLayout>
              </c:layout>
              <c:dLblPos val="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Лист1!$C$43:$C$48</c:f>
              <c:strCache>
                <c:ptCount val="6"/>
                <c:pt idx="0">
                  <c:v>январь 2015</c:v>
                </c:pt>
                <c:pt idx="1">
                  <c:v>июль 2015</c:v>
                </c:pt>
                <c:pt idx="2">
                  <c:v>январь 2016</c:v>
                </c:pt>
                <c:pt idx="3">
                  <c:v>июль 2016</c:v>
                </c:pt>
                <c:pt idx="4">
                  <c:v>январь 2017</c:v>
                </c:pt>
                <c:pt idx="5">
                  <c:v>июль 2017</c:v>
                </c:pt>
              </c:strCache>
            </c:strRef>
          </c:cat>
          <c:val>
            <c:numRef>
              <c:f>Лист1!$F$43:$F$48</c:f>
              <c:numCache>
                <c:formatCode>General</c:formatCode>
                <c:ptCount val="6"/>
                <c:pt idx="0">
                  <c:v>4634.32</c:v>
                </c:pt>
                <c:pt idx="1">
                  <c:v>4936.41</c:v>
                </c:pt>
                <c:pt idx="2">
                  <c:v>4936.41</c:v>
                </c:pt>
                <c:pt idx="3">
                  <c:v>5143.38</c:v>
                </c:pt>
                <c:pt idx="4">
                  <c:v>5143.38</c:v>
                </c:pt>
                <c:pt idx="5">
                  <c:v>5420.75</c:v>
                </c:pt>
              </c:numCache>
            </c:numRef>
          </c:val>
          <c:smooth val="0"/>
        </c:ser>
        <c:dLbls>
          <c:dLblPos val="ctr"/>
          <c:showLegendKey val="0"/>
          <c:showVal val="1"/>
          <c:showCatName val="0"/>
          <c:showSerName val="0"/>
          <c:showPercent val="0"/>
          <c:showBubbleSize val="0"/>
        </c:dLbls>
        <c:marker val="1"/>
        <c:smooth val="0"/>
        <c:axId val="238363392"/>
        <c:axId val="238382080"/>
      </c:lineChart>
      <c:catAx>
        <c:axId val="238363392"/>
        <c:scaling>
          <c:orientation val="minMax"/>
        </c:scaling>
        <c:delete val="0"/>
        <c:axPos val="b"/>
        <c:numFmt formatCode="@" sourceLinked="1"/>
        <c:majorTickMark val="out"/>
        <c:minorTickMark val="none"/>
        <c:tickLblPos val="nextTo"/>
        <c:crossAx val="238382080"/>
        <c:crosses val="autoZero"/>
        <c:auto val="1"/>
        <c:lblAlgn val="ctr"/>
        <c:lblOffset val="100"/>
        <c:noMultiLvlLbl val="0"/>
      </c:catAx>
      <c:valAx>
        <c:axId val="238382080"/>
        <c:scaling>
          <c:orientation val="minMax"/>
        </c:scaling>
        <c:delete val="0"/>
        <c:axPos val="l"/>
        <c:majorGridlines/>
        <c:numFmt formatCode="General" sourceLinked="1"/>
        <c:majorTickMark val="out"/>
        <c:minorTickMark val="none"/>
        <c:tickLblPos val="nextTo"/>
        <c:crossAx val="238363392"/>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89D0FD793054FD492471B6EBDD75CE0"/>
        <w:category>
          <w:name w:val="Общие"/>
          <w:gallery w:val="placeholder"/>
        </w:category>
        <w:types>
          <w:type w:val="bbPlcHdr"/>
        </w:types>
        <w:behaviors>
          <w:behavior w:val="content"/>
        </w:behaviors>
        <w:guid w:val="{ABCAF7B4-6D3E-415F-A415-990465F1A529}"/>
      </w:docPartPr>
      <w:docPartBody>
        <w:p w:rsidR="00586CB5" w:rsidRDefault="003B2605" w:rsidP="00862C7A">
          <w:pPr>
            <w:pStyle w:val="689D0FD793054FD492471B6EBDD75CE01"/>
          </w:pPr>
          <m:oMathPara>
            <m:oMath>
              <m:sSub>
                <m:sSubPr>
                  <m:ctrlPr>
                    <w:rPr>
                      <w:rFonts w:ascii="Cambria Math" w:hAnsi="Cambria Math"/>
                      <w:i/>
                      <w:lang w:val="en-US"/>
                    </w:rPr>
                  </m:ctrlPr>
                </m:sSubPr>
                <m:e>
                  <m:r>
                    <m:rPr>
                      <m:sty m:val="p"/>
                    </m:rPr>
                    <w:rPr>
                      <w:rFonts w:ascii="Cambria Math" w:hAnsi="Cambria Math"/>
                      <w:lang w:val="en-US"/>
                    </w:rPr>
                    <m:t>R</m:t>
                  </m:r>
                </m:e>
                <m:sub>
                  <m:r>
                    <m:rPr>
                      <m:sty m:val="p"/>
                    </m:rPr>
                    <w:rPr>
                      <w:rFonts w:ascii="Cambria Math" w:hAnsi="Cambria Math"/>
                      <w:lang w:val="en-US"/>
                    </w:rPr>
                    <m:t>b</m:t>
                  </m:r>
                </m:sub>
              </m:sSub>
              <m:r>
                <m:rPr>
                  <m:sty m:val="p"/>
                </m:rPr>
                <w:rPr>
                  <w:rFonts w:ascii="Cambria Math" w:hAnsi="Cambria Math"/>
                  <w:lang w:val="en-US"/>
                </w:rPr>
                <m:t>=</m:t>
              </m:r>
              <m:nary>
                <m:naryPr>
                  <m:chr m:val="∑"/>
                  <m:limLoc m:val="undOvr"/>
                  <m:ctrlPr>
                    <w:rPr>
                      <w:rFonts w:ascii="Cambria Math" w:hAnsi="Cambria Math"/>
                      <w:i/>
                      <w:lang w:val="en-US"/>
                    </w:rPr>
                  </m:ctrlPr>
                </m:naryPr>
                <m:sub>
                  <m:r>
                    <m:rPr>
                      <m:sty m:val="p"/>
                    </m:rPr>
                    <w:rPr>
                      <w:rFonts w:ascii="Cambria Math" w:hAnsi="Cambria Math"/>
                      <w:lang w:val="en-US"/>
                    </w:rPr>
                    <m:t>i=1</m:t>
                  </m:r>
                </m:sub>
                <m:sup>
                  <m:sSub>
                    <m:sSubPr>
                      <m:ctrlPr>
                        <w:rPr>
                          <w:rFonts w:ascii="Cambria Math" w:hAnsi="Cambria Math"/>
                          <w:i/>
                          <w:lang w:val="en-US"/>
                        </w:rPr>
                      </m:ctrlPr>
                    </m:sSubPr>
                    <m:e>
                      <m:r>
                        <m:rPr>
                          <m:sty m:val="p"/>
                        </m:rPr>
                        <w:rPr>
                          <w:rFonts w:ascii="Cambria Math" w:hAnsi="Cambria Math"/>
                          <w:lang w:val="en-US"/>
                        </w:rPr>
                        <m:t>N</m:t>
                      </m:r>
                    </m:e>
                    <m:sub>
                      <m:r>
                        <m:rPr>
                          <m:sty m:val="p"/>
                        </m:rPr>
                        <w:rPr>
                          <w:rFonts w:ascii="Cambria Math" w:hAnsi="Cambria Math"/>
                          <w:lang w:val="en-US"/>
                        </w:rPr>
                        <m:t>b</m:t>
                      </m:r>
                    </m:sub>
                  </m:sSub>
                </m:sup>
                <m:e>
                  <m:sSub>
                    <m:sSubPr>
                      <m:ctrlPr>
                        <w:rPr>
                          <w:rFonts w:ascii="Cambria Math" w:hAnsi="Cambria Math"/>
                          <w:i/>
                          <w:lang w:val="en-US"/>
                        </w:rPr>
                      </m:ctrlPr>
                    </m:sSubPr>
                    <m:e>
                      <m:r>
                        <m:rPr>
                          <m:sty m:val="p"/>
                        </m:rPr>
                        <w:rPr>
                          <w:rFonts w:ascii="Cambria Math" w:hAnsi="Cambria Math"/>
                          <w:lang w:val="en-US"/>
                        </w:rPr>
                        <m:t>Q</m:t>
                      </m:r>
                    </m:e>
                    <m:sub>
                      <m:r>
                        <m:rPr>
                          <m:sty m:val="p"/>
                        </m:rPr>
                        <w:rPr>
                          <w:rFonts w:ascii="Cambria Math" w:hAnsi="Cambria Math"/>
                          <w:lang w:val="en-US"/>
                        </w:rPr>
                        <m:t>iB</m:t>
                      </m:r>
                    </m:sub>
                  </m:sSub>
                  <m:sSub>
                    <m:sSubPr>
                      <m:ctrlPr>
                        <w:rPr>
                          <w:rFonts w:ascii="Cambria Math" w:hAnsi="Cambria Math"/>
                          <w:i/>
                          <w:lang w:val="en-US"/>
                        </w:rPr>
                      </m:ctrlPr>
                    </m:sSubPr>
                    <m:e>
                      <m:r>
                        <m:rPr>
                          <m:sty m:val="p"/>
                        </m:rPr>
                        <w:rPr>
                          <w:rFonts w:ascii="Cambria Math" w:hAnsi="Cambria Math"/>
                          <w:lang w:val="en-US"/>
                        </w:rPr>
                        <m:t>R</m:t>
                      </m:r>
                    </m:e>
                    <m:sub>
                      <m:r>
                        <m:rPr>
                          <m:sty m:val="p"/>
                        </m:rPr>
                        <w:rPr>
                          <w:rFonts w:ascii="Cambria Math" w:hAnsi="Cambria Math"/>
                          <w:lang w:val="en-US"/>
                        </w:rPr>
                        <m:t>Bi</m:t>
                      </m:r>
                    </m:sub>
                  </m:sSub>
                </m:e>
              </m:nary>
              <m:r>
                <m:rPr>
                  <m:sty m:val="p"/>
                </m:rPr>
                <w:rPr>
                  <w:rFonts w:ascii="Cambria Math" w:hAnsi="Cambria Math"/>
                  <w:lang w:val="en-US"/>
                </w:rPr>
                <m:t>/</m:t>
              </m:r>
              <m:nary>
                <m:naryPr>
                  <m:chr m:val="∑"/>
                  <m:limLoc m:val="undOvr"/>
                  <m:ctrlPr>
                    <w:rPr>
                      <w:rFonts w:ascii="Cambria Math" w:hAnsi="Cambria Math"/>
                      <w:i/>
                      <w:lang w:val="en-US"/>
                    </w:rPr>
                  </m:ctrlPr>
                </m:naryPr>
                <m:sub>
                  <m:r>
                    <m:rPr>
                      <m:sty m:val="p"/>
                    </m:rPr>
                    <w:rPr>
                      <w:rFonts w:ascii="Cambria Math" w:hAnsi="Cambria Math"/>
                      <w:lang w:val="en-US"/>
                    </w:rPr>
                    <m:t>i=1</m:t>
                  </m:r>
                </m:sub>
                <m:sup>
                  <m:sSub>
                    <m:sSubPr>
                      <m:ctrlPr>
                        <w:rPr>
                          <w:rFonts w:ascii="Cambria Math" w:hAnsi="Cambria Math"/>
                          <w:i/>
                          <w:lang w:val="en-US"/>
                        </w:rPr>
                      </m:ctrlPr>
                    </m:sSubPr>
                    <m:e>
                      <m:r>
                        <m:rPr>
                          <m:sty m:val="p"/>
                        </m:rPr>
                        <w:rPr>
                          <w:rFonts w:ascii="Cambria Math" w:hAnsi="Cambria Math"/>
                          <w:lang w:val="en-US"/>
                        </w:rPr>
                        <m:t>N</m:t>
                      </m:r>
                    </m:e>
                    <m:sub>
                      <m:r>
                        <m:rPr>
                          <m:sty m:val="p"/>
                        </m:rPr>
                        <w:rPr>
                          <w:rFonts w:ascii="Cambria Math" w:hAnsi="Cambria Math"/>
                          <w:lang w:val="en-US"/>
                        </w:rPr>
                        <m:t>b</m:t>
                      </m:r>
                    </m:sub>
                  </m:sSub>
                </m:sup>
                <m:e>
                  <m:sSub>
                    <m:sSubPr>
                      <m:ctrlPr>
                        <w:rPr>
                          <w:rFonts w:ascii="Cambria Math" w:hAnsi="Cambria Math"/>
                          <w:i/>
                          <w:lang w:val="en-US"/>
                        </w:rPr>
                      </m:ctrlPr>
                    </m:sSubPr>
                    <m:e>
                      <m:r>
                        <m:rPr>
                          <m:sty m:val="p"/>
                        </m:rPr>
                        <w:rPr>
                          <w:rFonts w:ascii="Cambria Math" w:hAnsi="Cambria Math"/>
                          <w:lang w:val="en-US"/>
                        </w:rPr>
                        <m:t>Q</m:t>
                      </m:r>
                    </m:e>
                    <m:sub>
                      <m:r>
                        <m:rPr>
                          <m:sty m:val="p"/>
                        </m:rPr>
                        <w:rPr>
                          <w:rFonts w:ascii="Cambria Math" w:hAnsi="Cambria Math"/>
                          <w:lang w:val="en-US"/>
                        </w:rPr>
                        <m:t>iB</m:t>
                      </m:r>
                    </m:sub>
                  </m:sSub>
                </m:e>
              </m:nary>
            </m:oMath>
          </m:oMathPara>
        </w:p>
      </w:docPartBody>
    </w:docPart>
    <w:docPart>
      <w:docPartPr>
        <w:name w:val="4CD55037E21B4D2E8E5C43120C971045"/>
        <w:category>
          <w:name w:val="Общие"/>
          <w:gallery w:val="placeholder"/>
        </w:category>
        <w:types>
          <w:type w:val="bbPlcHdr"/>
        </w:types>
        <w:behaviors>
          <w:behavior w:val="content"/>
        </w:behaviors>
        <w:guid w:val="{A0DF81F2-6396-4251-9A6B-5317E6E372A7}"/>
      </w:docPartPr>
      <w:docPartBody>
        <w:p w:rsidR="00586CB5" w:rsidRDefault="003B2605" w:rsidP="00862C7A">
          <w:pPr>
            <w:pStyle w:val="4CD55037E21B4D2E8E5C43120C9710451"/>
          </w:pPr>
          <m:oMathPara>
            <m:oMath>
              <m:sSub>
                <m:sSubPr>
                  <m:ctrlPr>
                    <w:rPr>
                      <w:rFonts w:ascii="Cambria Math" w:hAnsi="Cambria Math"/>
                      <w:i/>
                    </w:rPr>
                  </m:ctrlPr>
                </m:sSubPr>
                <m:e>
                  <m:r>
                    <m:rPr>
                      <m:sty m:val="p"/>
                    </m:rPr>
                    <w:rPr>
                      <w:rFonts w:ascii="Cambria Math" w:hAnsi="Cambria Math"/>
                    </w:rPr>
                    <m:t>К</m:t>
                  </m:r>
                </m:e>
                <m:sub>
                  <m:r>
                    <m:rPr>
                      <m:sty m:val="p"/>
                    </m:rPr>
                    <w:rPr>
                      <w:rFonts w:ascii="Cambria Math" w:hAnsi="Cambria Math"/>
                    </w:rPr>
                    <m:t>об</m:t>
                  </m:r>
                </m:sub>
              </m:sSub>
              <m:r>
                <m:rPr>
                  <m:sty m:val="p"/>
                </m:rPr>
                <w:rPr>
                  <w:rFonts w:ascii="Cambria Math" w:hAnsi="Cambria Math"/>
                </w:rPr>
                <m:t>=α×</m:t>
              </m:r>
              <m:sSub>
                <m:sSubPr>
                  <m:ctrlPr>
                    <w:rPr>
                      <w:rFonts w:ascii="Cambria Math" w:hAnsi="Cambria Math"/>
                      <w:i/>
                    </w:rPr>
                  </m:ctrlPr>
                </m:sSubPr>
                <m:e>
                  <m:r>
                    <m:rPr>
                      <m:sty m:val="p"/>
                    </m:rPr>
                    <w:rPr>
                      <w:rFonts w:ascii="Cambria Math" w:hAnsi="Cambria Math"/>
                    </w:rPr>
                    <m:t>К</m:t>
                  </m:r>
                </m:e>
                <m:sub>
                  <m:r>
                    <m:rPr>
                      <m:sty m:val="p"/>
                    </m:rPr>
                    <w:rPr>
                      <w:rFonts w:ascii="Cambria Math" w:hAnsi="Cambria Math"/>
                    </w:rPr>
                    <m:t>над</m:t>
                  </m:r>
                </m:sub>
              </m:sSub>
              <m:r>
                <m:rPr>
                  <m:sty m:val="p"/>
                </m:rPr>
                <w:rPr>
                  <w:rFonts w:ascii="Cambria Math" w:hAnsi="Cambria Math"/>
                </w:rPr>
                <m:t>+β×</m:t>
              </m:r>
              <m:sSub>
                <m:sSubPr>
                  <m:ctrlPr>
                    <w:rPr>
                      <w:rFonts w:ascii="Cambria Math" w:hAnsi="Cambria Math"/>
                      <w:i/>
                    </w:rPr>
                  </m:ctrlPr>
                </m:sSubPr>
                <m:e>
                  <m:r>
                    <m:rPr>
                      <m:sty m:val="p"/>
                    </m:rPr>
                    <w:rPr>
                      <w:rFonts w:ascii="Cambria Math" w:hAnsi="Cambria Math"/>
                    </w:rPr>
                    <m:t>К</m:t>
                  </m:r>
                </m:e>
                <m:sub>
                  <m:r>
                    <m:rPr>
                      <m:sty m:val="p"/>
                    </m:rPr>
                    <w:rPr>
                      <w:rFonts w:ascii="Cambria Math" w:hAnsi="Cambria Math"/>
                    </w:rPr>
                    <m:t>кач</m:t>
                  </m:r>
                </m:sub>
              </m:sSub>
            </m:oMath>
          </m:oMathPara>
        </w:p>
      </w:docPartBody>
    </w:docPart>
    <w:docPart>
      <w:docPartPr>
        <w:name w:val="CB5FC82B6A5B4EC59B5FA39C393251D4"/>
        <w:category>
          <w:name w:val="Общие"/>
          <w:gallery w:val="placeholder"/>
        </w:category>
        <w:types>
          <w:type w:val="bbPlcHdr"/>
        </w:types>
        <w:behaviors>
          <w:behavior w:val="content"/>
        </w:behaviors>
        <w:guid w:val="{621F2185-3D08-4E31-B48E-2BEC57D29204}"/>
      </w:docPartPr>
      <w:docPartBody>
        <w:p w:rsidR="00862C7A" w:rsidRDefault="003B2605" w:rsidP="00862C7A">
          <w:pPr>
            <w:pStyle w:val="CB5FC82B6A5B4EC59B5FA39C393251D4"/>
          </w:pPr>
          <m:oMathPara>
            <m:oMath>
              <m:sSubSup>
                <m:sSubSupPr>
                  <m:ctrlPr>
                    <w:rPr>
                      <w:rFonts w:ascii="Cambria Math" w:hAnsi="Cambria Math"/>
                      <w:i/>
                    </w:rPr>
                  </m:ctrlPr>
                </m:sSubSupPr>
                <m:e>
                  <m:r>
                    <m:rPr>
                      <m:sty m:val="p"/>
                    </m:rPr>
                    <w:rPr>
                      <w:rFonts w:ascii="Cambria Math" w:hAnsi="Cambria Math"/>
                    </w:rPr>
                    <m:t>П</m:t>
                  </m:r>
                </m:e>
                <m:sub>
                  <m:r>
                    <m:rPr>
                      <m:sty m:val="p"/>
                    </m:rPr>
                    <w:rPr>
                      <w:rFonts w:ascii="Cambria Math" w:hAnsi="Cambria Math"/>
                      <w:lang w:val="en-US"/>
                    </w:rPr>
                    <m:t>t</m:t>
                  </m:r>
                </m:sub>
                <m:sup>
                  <m:r>
                    <m:rPr>
                      <m:sty m:val="p"/>
                    </m:rPr>
                    <w:rPr>
                      <w:rFonts w:ascii="Cambria Math" w:hAnsi="Cambria Math"/>
                    </w:rPr>
                    <m:t>пл</m:t>
                  </m:r>
                </m:sup>
              </m:sSubSup>
              <m:r>
                <m:rPr>
                  <m:sty m:val="p"/>
                </m:rPr>
                <w:rPr>
                  <w:rStyle w:val="a3"/>
                  <w:rFonts w:ascii="Cambria Math" w:hAnsi="Cambria Math"/>
                </w:rPr>
                <m:t>=</m:t>
              </m:r>
              <m:sSubSup>
                <m:sSubSupPr>
                  <m:ctrlPr>
                    <w:rPr>
                      <w:rFonts w:ascii="Cambria Math" w:hAnsi="Cambria Math"/>
                      <w:i/>
                    </w:rPr>
                  </m:ctrlPr>
                </m:sSubSupPr>
                <m:e>
                  <m:r>
                    <m:rPr>
                      <m:sty m:val="p"/>
                    </m:rPr>
                    <w:rPr>
                      <w:rFonts w:ascii="Cambria Math" w:hAnsi="Cambria Math"/>
                    </w:rPr>
                    <m:t>П</m:t>
                  </m:r>
                </m:e>
                <m:sub>
                  <m:r>
                    <m:rPr>
                      <m:sty m:val="p"/>
                    </m:rPr>
                    <w:rPr>
                      <w:rFonts w:ascii="Cambria Math" w:hAnsi="Cambria Math"/>
                    </w:rPr>
                    <m:t>d</m:t>
                  </m:r>
                </m:sub>
                <m:sup>
                  <m:r>
                    <m:rPr>
                      <m:sty m:val="p"/>
                    </m:rPr>
                    <w:rPr>
                      <w:rFonts w:ascii="Cambria Math" w:hAnsi="Cambria Math"/>
                    </w:rPr>
                    <m:t>пл</m:t>
                  </m:r>
                </m:sup>
              </m:sSubSup>
              <m:r>
                <m:rPr>
                  <m:sty m:val="p"/>
                </m:rPr>
                <w:rPr>
                  <w:rFonts w:ascii="Cambria Math" w:hAnsi="Cambria Math"/>
                </w:rPr>
                <m:t>×</m:t>
              </m:r>
              <m:sSup>
                <m:sSupPr>
                  <m:ctrlPr>
                    <w:rPr>
                      <w:rFonts w:ascii="Cambria Math" w:hAnsi="Cambria Math"/>
                      <w:i/>
                    </w:rPr>
                  </m:ctrlPr>
                </m:sSupPr>
                <m:e>
                  <m:r>
                    <m:rPr>
                      <m:sty m:val="p"/>
                    </m:rPr>
                    <w:rPr>
                      <w:rFonts w:ascii="Cambria Math" w:hAnsi="Cambria Math"/>
                    </w:rPr>
                    <m:t>(1-p)</m:t>
                  </m:r>
                </m:e>
                <m:sup>
                  <m:r>
                    <m:rPr>
                      <m:sty m:val="p"/>
                    </m:rPr>
                    <w:rPr>
                      <w:rFonts w:ascii="Cambria Math" w:hAnsi="Cambria Math"/>
                    </w:rPr>
                    <m:t>t-d</m:t>
                  </m:r>
                </m:sup>
              </m:sSup>
            </m:oMath>
          </m:oMathPara>
        </w:p>
      </w:docPartBody>
    </w:docPart>
    <w:docPart>
      <w:docPartPr>
        <w:name w:val="A4EC80A98EF34CDFB26E22D2DB1A99E3"/>
        <w:category>
          <w:name w:val="Общие"/>
          <w:gallery w:val="placeholder"/>
        </w:category>
        <w:types>
          <w:type w:val="bbPlcHdr"/>
        </w:types>
        <w:behaviors>
          <w:behavior w:val="content"/>
        </w:behaviors>
        <w:guid w:val="{56E617AA-F1B5-4E4F-8BF8-72362EEE803E}"/>
      </w:docPartPr>
      <w:docPartBody>
        <w:p w:rsidR="00862C7A" w:rsidRDefault="003B2605" w:rsidP="00862C7A">
          <w:pPr>
            <w:pStyle w:val="A4EC80A98EF34CDFB26E22D2DB1A99E3"/>
          </w:pPr>
          <m:oMathPara>
            <m:oMath>
              <m:sSubSup>
                <m:sSubSupPr>
                  <m:ctrlPr>
                    <w:rPr>
                      <w:rFonts w:ascii="Cambria Math" w:hAnsi="Cambria Math"/>
                      <w:i/>
                    </w:rPr>
                  </m:ctrlPr>
                </m:sSubSupPr>
                <m:e>
                  <m:r>
                    <m:rPr>
                      <m:sty m:val="p"/>
                    </m:rPr>
                    <w:rPr>
                      <w:rFonts w:ascii="Cambria Math" w:hAnsi="Cambria Math"/>
                    </w:rPr>
                    <m:t>П</m:t>
                  </m:r>
                </m:e>
                <m:sub>
                  <m:r>
                    <m:rPr>
                      <m:sty m:val="p"/>
                    </m:rPr>
                    <w:rPr>
                      <w:rFonts w:ascii="Cambria Math" w:hAnsi="Cambria Math"/>
                    </w:rPr>
                    <m:t>d</m:t>
                  </m:r>
                </m:sub>
                <m:sup>
                  <m:r>
                    <m:rPr>
                      <m:sty m:val="p"/>
                    </m:rPr>
                    <w:rPr>
                      <w:rFonts w:ascii="Cambria Math" w:hAnsi="Cambria Math"/>
                    </w:rPr>
                    <m:t>пл</m:t>
                  </m:r>
                </m:sup>
              </m:sSubSup>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j=1</m:t>
                  </m:r>
                </m:sub>
                <m:sup>
                  <m:r>
                    <m:rPr>
                      <m:sty m:val="p"/>
                    </m:rPr>
                    <w:rPr>
                      <w:rFonts w:ascii="Cambria Math" w:hAnsi="Cambria Math"/>
                    </w:rPr>
                    <m:t>n</m:t>
                  </m:r>
                </m:sup>
                <m:e>
                  <m:sSubSup>
                    <m:sSubSupPr>
                      <m:ctrlPr>
                        <w:rPr>
                          <w:rFonts w:ascii="Cambria Math" w:hAnsi="Cambria Math"/>
                          <w:i/>
                        </w:rPr>
                      </m:ctrlPr>
                    </m:sSubSupPr>
                    <m:e>
                      <m:r>
                        <m:rPr>
                          <m:sty m:val="p"/>
                        </m:rPr>
                        <w:rPr>
                          <w:rFonts w:ascii="Cambria Math" w:hAnsi="Cambria Math"/>
                        </w:rPr>
                        <m:t>П</m:t>
                      </m:r>
                    </m:e>
                    <m:sub>
                      <m:r>
                        <m:rPr>
                          <m:sty m:val="p"/>
                        </m:rPr>
                        <w:rPr>
                          <w:rFonts w:ascii="Cambria Math" w:hAnsi="Cambria Math"/>
                        </w:rPr>
                        <m:t>d-j-t</m:t>
                      </m:r>
                    </m:sub>
                    <m:sup>
                      <m:r>
                        <m:rPr>
                          <m:sty m:val="p"/>
                        </m:rPr>
                        <w:rPr>
                          <w:rFonts w:ascii="Cambria Math" w:hAnsi="Cambria Math"/>
                        </w:rPr>
                        <m:t>ф</m:t>
                      </m:r>
                    </m:sup>
                  </m:sSubSup>
                  <m:r>
                    <m:rPr>
                      <m:sty m:val="p"/>
                    </m:rPr>
                    <w:rPr>
                      <w:rFonts w:ascii="Cambria Math" w:hAnsi="Cambria Math"/>
                    </w:rPr>
                    <m:t>×</m:t>
                  </m:r>
                  <m:sSup>
                    <m:sSupPr>
                      <m:ctrlPr>
                        <w:rPr>
                          <w:rFonts w:ascii="Cambria Math" w:hAnsi="Cambria Math"/>
                          <w:i/>
                        </w:rPr>
                      </m:ctrlPr>
                    </m:sSupPr>
                    <m:e>
                      <m:r>
                        <m:rPr>
                          <m:sty m:val="p"/>
                        </m:rPr>
                        <w:rPr>
                          <w:rFonts w:ascii="Cambria Math" w:hAnsi="Cambria Math"/>
                        </w:rPr>
                        <m:t>(1-p)</m:t>
                      </m:r>
                    </m:e>
                    <m:sup>
                      <m:r>
                        <m:rPr>
                          <m:sty m:val="p"/>
                        </m:rPr>
                        <w:rPr>
                          <w:rFonts w:ascii="Cambria Math" w:hAnsi="Cambria Math"/>
                        </w:rPr>
                        <m:t>j</m:t>
                      </m:r>
                    </m:sup>
                  </m:sSup>
                  <m:r>
                    <m:rPr>
                      <m:sty m:val="p"/>
                    </m:rPr>
                    <w:rPr>
                      <w:rFonts w:ascii="Cambria Math" w:hAnsi="Cambria Math"/>
                    </w:rPr>
                    <m:t>/</m:t>
                  </m:r>
                  <m:r>
                    <m:rPr>
                      <m:sty m:val="p"/>
                    </m:rPr>
                    <w:rPr>
                      <w:rFonts w:ascii="Cambria Math" w:hAnsi="Cambria Math"/>
                      <w:lang w:val="en-US"/>
                    </w:rPr>
                    <m:t>n</m:t>
                  </m:r>
                </m:e>
              </m:nary>
              <m:r>
                <m:rPr>
                  <m:sty m:val="p"/>
                </m:rPr>
                <w:rPr>
                  <w:rFonts w:ascii="Cambria Math" w:hAnsi="Cambria Math"/>
                </w:rPr>
                <m:t>,</m:t>
              </m:r>
            </m:oMath>
          </m:oMathPara>
        </w:p>
      </w:docPartBody>
    </w:docPart>
    <w:docPart>
      <w:docPartPr>
        <w:name w:val="B88FDAF68D2049768E0E53D31D70EC2B"/>
        <w:category>
          <w:name w:val="Общие"/>
          <w:gallery w:val="placeholder"/>
        </w:category>
        <w:types>
          <w:type w:val="bbPlcHdr"/>
        </w:types>
        <w:behaviors>
          <w:behavior w:val="content"/>
        </w:behaviors>
        <w:guid w:val="{6911F7B2-B95F-477A-8429-580A3ED5D174}"/>
      </w:docPartPr>
      <w:docPartBody>
        <w:p w:rsidR="00862C7A" w:rsidRDefault="003B2605" w:rsidP="00862C7A">
          <w:pPr>
            <w:pStyle w:val="B88FDAF68D2049768E0E53D31D70EC2B"/>
          </w:pPr>
          <m:oMathPara>
            <m:oMath>
              <m:sSub>
                <m:sSubPr>
                  <m:ctrlPr>
                    <w:rPr>
                      <w:rFonts w:ascii="Cambria Math" w:hAnsi="Cambria Math"/>
                      <w:i/>
                    </w:rPr>
                  </m:ctrlPr>
                </m:sSubPr>
                <m:e>
                  <m:r>
                    <m:rPr>
                      <m:sty m:val="p"/>
                    </m:rPr>
                    <w:rPr>
                      <w:rFonts w:ascii="Cambria Math" w:hAnsi="Cambria Math"/>
                    </w:rPr>
                    <m:t>К</m:t>
                  </m:r>
                </m:e>
                <m:sub>
                  <m:r>
                    <m:rPr>
                      <m:sty m:val="p"/>
                    </m:rPr>
                    <w:rPr>
                      <w:rFonts w:ascii="Cambria Math" w:hAnsi="Cambria Math"/>
                    </w:rPr>
                    <m:t>над</m:t>
                  </m:r>
                </m:sub>
              </m:sSub>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s=1</m:t>
                  </m:r>
                </m:sub>
                <m:sup>
                  <m:sSub>
                    <m:sSubPr>
                      <m:ctrlPr>
                        <w:rPr>
                          <w:rFonts w:ascii="Cambria Math" w:hAnsi="Cambria Math"/>
                          <w:i/>
                        </w:rPr>
                      </m:ctrlPr>
                    </m:sSubPr>
                    <m:e>
                      <m:r>
                        <m:rPr>
                          <m:sty m:val="p"/>
                        </m:rPr>
                        <w:rPr>
                          <w:rFonts w:ascii="Cambria Math" w:hAnsi="Cambria Math"/>
                        </w:rPr>
                        <m:t>S</m:t>
                      </m:r>
                    </m:e>
                    <m:sub>
                      <m:r>
                        <m:rPr>
                          <m:sty m:val="p"/>
                        </m:rPr>
                        <w:rPr>
                          <w:rFonts w:ascii="Cambria Math" w:hAnsi="Cambria Math"/>
                        </w:rPr>
                        <m:t>p</m:t>
                      </m:r>
                    </m:sub>
                  </m:sSub>
                </m:sup>
                <m:e>
                  <m:sSub>
                    <m:sSubPr>
                      <m:ctrlPr>
                        <w:rPr>
                          <w:rFonts w:ascii="Cambria Math" w:hAnsi="Cambria Math"/>
                          <w:i/>
                        </w:rPr>
                      </m:ctrlPr>
                    </m:sSubPr>
                    <m:e>
                      <m:r>
                        <m:rPr>
                          <m:sty m:val="p"/>
                        </m:rPr>
                        <w:rPr>
                          <w:rFonts w:ascii="Cambria Math" w:hAnsi="Cambria Math"/>
                        </w:rPr>
                        <m:t>α</m:t>
                      </m:r>
                    </m:e>
                    <m:sub>
                      <m:r>
                        <m:rPr>
                          <m:sty m:val="p"/>
                        </m:rPr>
                        <w:rPr>
                          <w:rFonts w:ascii="Cambria Math" w:hAnsi="Cambria Math"/>
                        </w:rPr>
                        <m:t>s</m:t>
                      </m:r>
                    </m:sub>
                  </m:sSub>
                  <m:r>
                    <m:rPr>
                      <m:sty m:val="p"/>
                    </m:rPr>
                    <w:rPr>
                      <w:rFonts w:ascii="Cambria Math" w:hAnsi="Cambria Math"/>
                    </w:rPr>
                    <m:t>K(</m:t>
                  </m:r>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s</m:t>
                      </m:r>
                    </m:sub>
                  </m:sSub>
                  <m:r>
                    <m:rPr>
                      <m:sty m:val="p"/>
                    </m:rPr>
                    <w:rPr>
                      <w:rFonts w:ascii="Cambria Math" w:hAnsi="Cambria Math"/>
                    </w:rPr>
                    <m:t>)</m:t>
                  </m:r>
                </m:e>
              </m:nary>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s=1</m:t>
                  </m:r>
                </m:sub>
                <m:sup>
                  <m:sSub>
                    <m:sSubPr>
                      <m:ctrlPr>
                        <w:rPr>
                          <w:rFonts w:ascii="Cambria Math" w:hAnsi="Cambria Math"/>
                          <w:i/>
                        </w:rPr>
                      </m:ctrlPr>
                    </m:sSubPr>
                    <m:e>
                      <m:r>
                        <m:rPr>
                          <m:sty m:val="p"/>
                        </m:rPr>
                        <w:rPr>
                          <w:rFonts w:ascii="Cambria Math" w:hAnsi="Cambria Math"/>
                        </w:rPr>
                        <m:t>S</m:t>
                      </m:r>
                    </m:e>
                    <m:sub>
                      <m:r>
                        <m:rPr>
                          <m:sty m:val="p"/>
                        </m:rPr>
                        <w:rPr>
                          <w:rFonts w:ascii="Cambria Math" w:hAnsi="Cambria Math"/>
                        </w:rPr>
                        <m:t>r</m:t>
                      </m:r>
                    </m:sub>
                  </m:sSub>
                </m:sup>
                <m:e>
                  <m:sSub>
                    <m:sSubPr>
                      <m:ctrlPr>
                        <w:rPr>
                          <w:rFonts w:ascii="Cambria Math" w:hAnsi="Cambria Math"/>
                          <w:i/>
                        </w:rPr>
                      </m:ctrlPr>
                    </m:sSubPr>
                    <m:e>
                      <m:r>
                        <m:rPr>
                          <m:sty m:val="p"/>
                        </m:rPr>
                        <w:rPr>
                          <w:rFonts w:ascii="Cambria Math" w:hAnsi="Cambria Math"/>
                        </w:rPr>
                        <m:t>β</m:t>
                      </m:r>
                    </m:e>
                    <m:sub>
                      <m:r>
                        <m:rPr>
                          <m:sty m:val="p"/>
                        </m:rPr>
                        <w:rPr>
                          <w:rFonts w:ascii="Cambria Math" w:hAnsi="Cambria Math"/>
                        </w:rPr>
                        <m:t>s</m:t>
                      </m:r>
                    </m:sub>
                  </m:sSub>
                  <m:r>
                    <m:rPr>
                      <m:sty m:val="p"/>
                    </m:rPr>
                    <w:rPr>
                      <w:rFonts w:ascii="Cambria Math" w:hAnsi="Cambria Math"/>
                    </w:rPr>
                    <m:t>K(</m:t>
                  </m:r>
                  <m:sSub>
                    <m:sSubPr>
                      <m:ctrlPr>
                        <w:rPr>
                          <w:rFonts w:ascii="Cambria Math" w:hAnsi="Cambria Math"/>
                          <w:i/>
                        </w:rPr>
                      </m:ctrlPr>
                    </m:sSubPr>
                    <m:e>
                      <m:r>
                        <m:rPr>
                          <m:sty m:val="p"/>
                        </m:rPr>
                        <w:rPr>
                          <w:rFonts w:ascii="Cambria Math" w:hAnsi="Cambria Math"/>
                        </w:rPr>
                        <m:t>R</m:t>
                      </m:r>
                    </m:e>
                    <m:sub>
                      <m:r>
                        <m:rPr>
                          <m:sty m:val="p"/>
                        </m:rPr>
                        <w:rPr>
                          <w:rFonts w:ascii="Cambria Math" w:hAnsi="Cambria Math"/>
                        </w:rPr>
                        <m:t>s</m:t>
                      </m:r>
                    </m:sub>
                  </m:sSub>
                  <m:r>
                    <m:rPr>
                      <m:sty m:val="p"/>
                    </m:rPr>
                    <w:rPr>
                      <w:rFonts w:ascii="Cambria Math" w:hAnsi="Cambria Math"/>
                    </w:rPr>
                    <m:t>)</m:t>
                  </m:r>
                </m:e>
              </m:nary>
              <m:r>
                <m:rPr>
                  <m:sty m:val="p"/>
                </m:rPr>
                <w:rPr>
                  <w:rFonts w:ascii="Cambria Math" w:hAnsi="Cambria Math"/>
                </w:rPr>
                <m:t>,</m:t>
              </m:r>
            </m:oMath>
          </m:oMathPara>
        </w:p>
      </w:docPartBody>
    </w:docPart>
    <w:docPart>
      <w:docPartPr>
        <w:name w:val="47A4741516FC4337932F96C5C42F7F80"/>
        <w:category>
          <w:name w:val="Общие"/>
          <w:gallery w:val="placeholder"/>
        </w:category>
        <w:types>
          <w:type w:val="bbPlcHdr"/>
        </w:types>
        <w:behaviors>
          <w:behavior w:val="content"/>
        </w:behaviors>
        <w:guid w:val="{9273B6DC-45C4-493E-A06B-58C4BB599D09}"/>
      </w:docPartPr>
      <w:docPartBody>
        <w:p w:rsidR="00862C7A" w:rsidRDefault="003B2605" w:rsidP="00862C7A">
          <w:pPr>
            <w:pStyle w:val="47A4741516FC4337932F96C5C42F7F80"/>
          </w:pPr>
          <m:oMathPara>
            <m:oMath>
              <m:sSub>
                <m:sSubPr>
                  <m:ctrlPr>
                    <w:rPr>
                      <w:rFonts w:ascii="Cambria Math" w:hAnsi="Cambria Math"/>
                      <w:i/>
                    </w:rPr>
                  </m:ctrlPr>
                </m:sSubPr>
                <m:e>
                  <m:r>
                    <m:rPr>
                      <m:sty m:val="p"/>
                    </m:rPr>
                    <w:rPr>
                      <w:rFonts w:ascii="Cambria Math" w:hAnsi="Cambria Math"/>
                    </w:rPr>
                    <m:t>К</m:t>
                  </m:r>
                </m:e>
                <m:sub>
                  <m:r>
                    <m:rPr>
                      <m:sty m:val="p"/>
                    </m:rPr>
                    <w:rPr>
                      <w:rFonts w:ascii="Cambria Math" w:hAnsi="Cambria Math"/>
                    </w:rPr>
                    <m:t>кач</m:t>
                  </m:r>
                </m:sub>
              </m:sSub>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lang w:val="en-US"/>
                    </w:rPr>
                    <m:t>i</m:t>
                  </m:r>
                  <m:r>
                    <m:rPr>
                      <m:sty m:val="p"/>
                    </m:rPr>
                    <w:rPr>
                      <w:rFonts w:ascii="Cambria Math" w:hAnsi="Cambria Math"/>
                    </w:rPr>
                    <m:t>=1</m:t>
                  </m:r>
                </m:sub>
                <m:sup>
                  <m:sSub>
                    <m:sSubPr>
                      <m:ctrlPr>
                        <w:rPr>
                          <w:rFonts w:ascii="Cambria Math" w:hAnsi="Cambria Math"/>
                          <w:i/>
                        </w:rPr>
                      </m:ctrlPr>
                    </m:sSubPr>
                    <m:e>
                      <m:r>
                        <m:rPr>
                          <m:sty m:val="p"/>
                        </m:rPr>
                        <w:rPr>
                          <w:rFonts w:ascii="Cambria Math" w:hAnsi="Cambria Math"/>
                        </w:rPr>
                        <m:t>S</m:t>
                      </m:r>
                    </m:e>
                    <m:sub>
                      <m:r>
                        <m:rPr>
                          <m:sty m:val="p"/>
                        </m:rPr>
                        <w:rPr>
                          <w:rFonts w:ascii="Cambria Math" w:hAnsi="Cambria Math"/>
                        </w:rPr>
                        <m:t>В</m:t>
                      </m:r>
                    </m:sub>
                  </m:sSub>
                </m:sup>
                <m:e>
                  <m:sSub>
                    <m:sSubPr>
                      <m:ctrlPr>
                        <w:rPr>
                          <w:rFonts w:ascii="Cambria Math" w:hAnsi="Cambria Math"/>
                          <w:i/>
                        </w:rPr>
                      </m:ctrlPr>
                    </m:sSubPr>
                    <m:e>
                      <m:r>
                        <m:rPr>
                          <m:sty m:val="p"/>
                        </m:rPr>
                        <w:rPr>
                          <w:rFonts w:ascii="Cambria Math" w:hAnsi="Cambria Math"/>
                        </w:rPr>
                        <m:t>∂</m:t>
                      </m:r>
                    </m:e>
                    <m:sub>
                      <m:r>
                        <m:rPr>
                          <m:sty m:val="p"/>
                        </m:rPr>
                        <w:rPr>
                          <w:rFonts w:ascii="Cambria Math" w:hAnsi="Cambria Math"/>
                          <w:lang w:val="en-US"/>
                        </w:rPr>
                        <m:t>s</m:t>
                      </m:r>
                    </m:sub>
                  </m:sSub>
                  <m:r>
                    <m:rPr>
                      <m:sty m:val="p"/>
                    </m:rPr>
                    <w:rPr>
                      <w:rFonts w:ascii="Cambria Math" w:hAnsi="Cambria Math"/>
                    </w:rPr>
                    <m:t>К(</m:t>
                  </m:r>
                  <m:sSub>
                    <m:sSubPr>
                      <m:ctrlPr>
                        <w:rPr>
                          <w:rFonts w:ascii="Cambria Math" w:hAnsi="Cambria Math"/>
                          <w:i/>
                        </w:rPr>
                      </m:ctrlPr>
                    </m:sSubPr>
                    <m:e>
                      <m:r>
                        <m:rPr>
                          <m:sty m:val="p"/>
                        </m:rPr>
                        <w:rPr>
                          <w:rFonts w:ascii="Cambria Math" w:hAnsi="Cambria Math"/>
                        </w:rPr>
                        <m:t>B</m:t>
                      </m:r>
                    </m:e>
                    <m:sub>
                      <m:r>
                        <m:rPr>
                          <m:sty m:val="p"/>
                        </m:rPr>
                        <w:rPr>
                          <w:rFonts w:ascii="Cambria Math" w:hAnsi="Cambria Math"/>
                        </w:rPr>
                        <m:t>s</m:t>
                      </m:r>
                    </m:sub>
                  </m:sSub>
                  <m:r>
                    <m:rPr>
                      <m:sty m:val="p"/>
                    </m:rPr>
                    <w:rPr>
                      <w:rFonts w:ascii="Cambria Math" w:hAnsi="Cambria Math"/>
                    </w:rPr>
                    <m:t>)</m:t>
                  </m:r>
                </m:e>
              </m:nary>
            </m:oMath>
          </m:oMathPara>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altName w:val="Arial Unicode MS"/>
    <w:charset w:val="80"/>
    <w:family w:val="auto"/>
    <w:pitch w:val="default"/>
    <w:sig w:usb0="00000001" w:usb1="08070000" w:usb2="00000010" w:usb3="00000000" w:csb0="0002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Verdana">
    <w:panose1 w:val="020B0604030504040204"/>
    <w:charset w:val="CC"/>
    <w:family w:val="swiss"/>
    <w:pitch w:val="variable"/>
    <w:sig w:usb0="20000287" w:usb1="00000000"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ndale Sans UI">
    <w:altName w:val="Arial Unicode MS"/>
    <w:charset w:val="CC"/>
    <w:family w:val="auto"/>
    <w:pitch w:val="variable"/>
    <w:sig w:usb0="00000201" w:usb1="00000000" w:usb2="00000000" w:usb3="00000000" w:csb0="00000004" w:csb1="00000000"/>
  </w:font>
  <w:font w:name="Garamond">
    <w:panose1 w:val="020204040303010108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Palatino Linotype">
    <w:panose1 w:val="02040502050505030304"/>
    <w:charset w:val="CC"/>
    <w:family w:val="roman"/>
    <w:pitch w:val="variable"/>
    <w:sig w:usb0="E0000387" w:usb1="40000013" w:usb2="00000000" w:usb3="00000000" w:csb0="0000019F" w:csb1="00000000"/>
  </w:font>
  <w:font w:name="Corbel">
    <w:panose1 w:val="020B0503020204020204"/>
    <w:charset w:val="CC"/>
    <w:family w:val="swiss"/>
    <w:pitch w:val="variable"/>
    <w:sig w:usb0="A00002EF" w:usb1="4000A44B"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yandex-sans">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428"/>
    <w:rsid w:val="00002939"/>
    <w:rsid w:val="00021853"/>
    <w:rsid w:val="00035A29"/>
    <w:rsid w:val="000B3D15"/>
    <w:rsid w:val="001624F0"/>
    <w:rsid w:val="00240ECB"/>
    <w:rsid w:val="003372D5"/>
    <w:rsid w:val="0036025A"/>
    <w:rsid w:val="003B2605"/>
    <w:rsid w:val="00586CB5"/>
    <w:rsid w:val="006D7C8D"/>
    <w:rsid w:val="00860E38"/>
    <w:rsid w:val="00862C7A"/>
    <w:rsid w:val="009560B4"/>
    <w:rsid w:val="009F0CD5"/>
    <w:rsid w:val="00BA7428"/>
    <w:rsid w:val="00C204ED"/>
    <w:rsid w:val="00CA5FC7"/>
    <w:rsid w:val="00CD206B"/>
    <w:rsid w:val="00E131A6"/>
    <w:rsid w:val="00E4775F"/>
    <w:rsid w:val="00F631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62C7A"/>
    <w:rPr>
      <w:color w:val="808080"/>
    </w:rPr>
  </w:style>
  <w:style w:type="paragraph" w:customStyle="1" w:styleId="689D0FD793054FD492471B6EBDD75CE0">
    <w:name w:val="689D0FD793054FD492471B6EBDD75CE0"/>
    <w:rsid w:val="00586CB5"/>
    <w:pPr>
      <w:spacing w:after="120"/>
      <w:ind w:firstLine="567"/>
      <w:jc w:val="both"/>
    </w:pPr>
    <w:rPr>
      <w:rFonts w:ascii="Times New Roman" w:eastAsia="Calibri" w:hAnsi="Times New Roman" w:cs="Times New Roman"/>
      <w:sz w:val="24"/>
      <w:lang w:eastAsia="en-US"/>
    </w:rPr>
  </w:style>
  <w:style w:type="paragraph" w:customStyle="1" w:styleId="4CD55037E21B4D2E8E5C43120C971045">
    <w:name w:val="4CD55037E21B4D2E8E5C43120C971045"/>
    <w:rsid w:val="00586CB5"/>
  </w:style>
  <w:style w:type="paragraph" w:customStyle="1" w:styleId="689D0FD793054FD492471B6EBDD75CE01">
    <w:name w:val="689D0FD793054FD492471B6EBDD75CE01"/>
    <w:rsid w:val="00862C7A"/>
    <w:pPr>
      <w:spacing w:after="120"/>
      <w:ind w:firstLine="567"/>
      <w:jc w:val="both"/>
    </w:pPr>
    <w:rPr>
      <w:rFonts w:ascii="Times New Roman" w:eastAsia="Calibri" w:hAnsi="Times New Roman" w:cs="Times New Roman"/>
      <w:sz w:val="24"/>
      <w:lang w:eastAsia="en-US"/>
    </w:rPr>
  </w:style>
  <w:style w:type="paragraph" w:customStyle="1" w:styleId="CB5FC82B6A5B4EC59B5FA39C393251D4">
    <w:name w:val="CB5FC82B6A5B4EC59B5FA39C393251D4"/>
    <w:rsid w:val="00862C7A"/>
    <w:pPr>
      <w:spacing w:after="120"/>
      <w:ind w:firstLine="567"/>
      <w:jc w:val="both"/>
    </w:pPr>
    <w:rPr>
      <w:rFonts w:ascii="Times New Roman" w:eastAsia="Calibri" w:hAnsi="Times New Roman" w:cs="Times New Roman"/>
      <w:sz w:val="24"/>
      <w:lang w:eastAsia="en-US"/>
    </w:rPr>
  </w:style>
  <w:style w:type="paragraph" w:customStyle="1" w:styleId="A4EC80A98EF34CDFB26E22D2DB1A99E3">
    <w:name w:val="A4EC80A98EF34CDFB26E22D2DB1A99E3"/>
    <w:rsid w:val="00862C7A"/>
    <w:pPr>
      <w:spacing w:after="120"/>
      <w:ind w:firstLine="567"/>
      <w:jc w:val="both"/>
    </w:pPr>
    <w:rPr>
      <w:rFonts w:ascii="Times New Roman" w:eastAsia="Calibri" w:hAnsi="Times New Roman" w:cs="Times New Roman"/>
      <w:sz w:val="24"/>
      <w:lang w:eastAsia="en-US"/>
    </w:rPr>
  </w:style>
  <w:style w:type="paragraph" w:customStyle="1" w:styleId="B88FDAF68D2049768E0E53D31D70EC2B">
    <w:name w:val="B88FDAF68D2049768E0E53D31D70EC2B"/>
    <w:rsid w:val="00862C7A"/>
    <w:pPr>
      <w:spacing w:after="120"/>
      <w:ind w:firstLine="567"/>
      <w:jc w:val="both"/>
    </w:pPr>
    <w:rPr>
      <w:rFonts w:ascii="Times New Roman" w:eastAsia="Calibri" w:hAnsi="Times New Roman" w:cs="Times New Roman"/>
      <w:sz w:val="24"/>
      <w:lang w:eastAsia="en-US"/>
    </w:rPr>
  </w:style>
  <w:style w:type="paragraph" w:customStyle="1" w:styleId="47A4741516FC4337932F96C5C42F7F80">
    <w:name w:val="47A4741516FC4337932F96C5C42F7F80"/>
    <w:rsid w:val="00862C7A"/>
    <w:pPr>
      <w:spacing w:after="120"/>
      <w:ind w:firstLine="567"/>
      <w:jc w:val="both"/>
    </w:pPr>
    <w:rPr>
      <w:rFonts w:ascii="Times New Roman" w:eastAsia="Calibri" w:hAnsi="Times New Roman" w:cs="Times New Roman"/>
      <w:sz w:val="24"/>
      <w:lang w:eastAsia="en-US"/>
    </w:rPr>
  </w:style>
  <w:style w:type="paragraph" w:customStyle="1" w:styleId="4CD55037E21B4D2E8E5C43120C9710451">
    <w:name w:val="4CD55037E21B4D2E8E5C43120C9710451"/>
    <w:rsid w:val="00862C7A"/>
    <w:pPr>
      <w:spacing w:after="120"/>
      <w:ind w:firstLine="567"/>
      <w:jc w:val="both"/>
    </w:pPr>
    <w:rPr>
      <w:rFonts w:ascii="Times New Roman" w:eastAsia="Calibri" w:hAnsi="Times New Roman" w:cs="Times New Roman"/>
      <w:sz w:val="24"/>
      <w:lang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62C7A"/>
    <w:rPr>
      <w:color w:val="808080"/>
    </w:rPr>
  </w:style>
  <w:style w:type="paragraph" w:customStyle="1" w:styleId="689D0FD793054FD492471B6EBDD75CE0">
    <w:name w:val="689D0FD793054FD492471B6EBDD75CE0"/>
    <w:rsid w:val="00586CB5"/>
    <w:pPr>
      <w:spacing w:after="120"/>
      <w:ind w:firstLine="567"/>
      <w:jc w:val="both"/>
    </w:pPr>
    <w:rPr>
      <w:rFonts w:ascii="Times New Roman" w:eastAsia="Calibri" w:hAnsi="Times New Roman" w:cs="Times New Roman"/>
      <w:sz w:val="24"/>
      <w:lang w:eastAsia="en-US"/>
    </w:rPr>
  </w:style>
  <w:style w:type="paragraph" w:customStyle="1" w:styleId="4CD55037E21B4D2E8E5C43120C971045">
    <w:name w:val="4CD55037E21B4D2E8E5C43120C971045"/>
    <w:rsid w:val="00586CB5"/>
  </w:style>
  <w:style w:type="paragraph" w:customStyle="1" w:styleId="689D0FD793054FD492471B6EBDD75CE01">
    <w:name w:val="689D0FD793054FD492471B6EBDD75CE01"/>
    <w:rsid w:val="00862C7A"/>
    <w:pPr>
      <w:spacing w:after="120"/>
      <w:ind w:firstLine="567"/>
      <w:jc w:val="both"/>
    </w:pPr>
    <w:rPr>
      <w:rFonts w:ascii="Times New Roman" w:eastAsia="Calibri" w:hAnsi="Times New Roman" w:cs="Times New Roman"/>
      <w:sz w:val="24"/>
      <w:lang w:eastAsia="en-US"/>
    </w:rPr>
  </w:style>
  <w:style w:type="paragraph" w:customStyle="1" w:styleId="CB5FC82B6A5B4EC59B5FA39C393251D4">
    <w:name w:val="CB5FC82B6A5B4EC59B5FA39C393251D4"/>
    <w:rsid w:val="00862C7A"/>
    <w:pPr>
      <w:spacing w:after="120"/>
      <w:ind w:firstLine="567"/>
      <w:jc w:val="both"/>
    </w:pPr>
    <w:rPr>
      <w:rFonts w:ascii="Times New Roman" w:eastAsia="Calibri" w:hAnsi="Times New Roman" w:cs="Times New Roman"/>
      <w:sz w:val="24"/>
      <w:lang w:eastAsia="en-US"/>
    </w:rPr>
  </w:style>
  <w:style w:type="paragraph" w:customStyle="1" w:styleId="A4EC80A98EF34CDFB26E22D2DB1A99E3">
    <w:name w:val="A4EC80A98EF34CDFB26E22D2DB1A99E3"/>
    <w:rsid w:val="00862C7A"/>
    <w:pPr>
      <w:spacing w:after="120"/>
      <w:ind w:firstLine="567"/>
      <w:jc w:val="both"/>
    </w:pPr>
    <w:rPr>
      <w:rFonts w:ascii="Times New Roman" w:eastAsia="Calibri" w:hAnsi="Times New Roman" w:cs="Times New Roman"/>
      <w:sz w:val="24"/>
      <w:lang w:eastAsia="en-US"/>
    </w:rPr>
  </w:style>
  <w:style w:type="paragraph" w:customStyle="1" w:styleId="B88FDAF68D2049768E0E53D31D70EC2B">
    <w:name w:val="B88FDAF68D2049768E0E53D31D70EC2B"/>
    <w:rsid w:val="00862C7A"/>
    <w:pPr>
      <w:spacing w:after="120"/>
      <w:ind w:firstLine="567"/>
      <w:jc w:val="both"/>
    </w:pPr>
    <w:rPr>
      <w:rFonts w:ascii="Times New Roman" w:eastAsia="Calibri" w:hAnsi="Times New Roman" w:cs="Times New Roman"/>
      <w:sz w:val="24"/>
      <w:lang w:eastAsia="en-US"/>
    </w:rPr>
  </w:style>
  <w:style w:type="paragraph" w:customStyle="1" w:styleId="47A4741516FC4337932F96C5C42F7F80">
    <w:name w:val="47A4741516FC4337932F96C5C42F7F80"/>
    <w:rsid w:val="00862C7A"/>
    <w:pPr>
      <w:spacing w:after="120"/>
      <w:ind w:firstLine="567"/>
      <w:jc w:val="both"/>
    </w:pPr>
    <w:rPr>
      <w:rFonts w:ascii="Times New Roman" w:eastAsia="Calibri" w:hAnsi="Times New Roman" w:cs="Times New Roman"/>
      <w:sz w:val="24"/>
      <w:lang w:eastAsia="en-US"/>
    </w:rPr>
  </w:style>
  <w:style w:type="paragraph" w:customStyle="1" w:styleId="4CD55037E21B4D2E8E5C43120C9710451">
    <w:name w:val="4CD55037E21B4D2E8E5C43120C9710451"/>
    <w:rsid w:val="00862C7A"/>
    <w:pPr>
      <w:spacing w:after="120"/>
      <w:ind w:firstLine="567"/>
      <w:jc w:val="both"/>
    </w:pPr>
    <w:rPr>
      <w:rFonts w:ascii="Times New Roman" w:eastAsia="Calibri" w:hAnsi="Times New Roman" w:cs="Times New Roman"/>
      <w:sz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E98B77-6F7E-4F2A-A37F-24512C255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140</Pages>
  <Words>42496</Words>
  <Characters>242231</Characters>
  <Application>Microsoft Office Word</Application>
  <DocSecurity>0</DocSecurity>
  <Lines>2018</Lines>
  <Paragraphs>568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284159</CharactersWithSpaces>
  <SharedDoc>false</SharedDoc>
  <HLinks>
    <vt:vector size="84" baseType="variant">
      <vt:variant>
        <vt:i4>327737</vt:i4>
      </vt:variant>
      <vt:variant>
        <vt:i4>243</vt:i4>
      </vt:variant>
      <vt:variant>
        <vt:i4>0</vt:i4>
      </vt:variant>
      <vt:variant>
        <vt:i4>5</vt:i4>
      </vt:variant>
      <vt:variant>
        <vt:lpwstr>mailto:energoaudit35@list.ru</vt:lpwstr>
      </vt:variant>
      <vt:variant>
        <vt:lpwstr/>
      </vt:variant>
      <vt:variant>
        <vt:i4>5832769</vt:i4>
      </vt:variant>
      <vt:variant>
        <vt:i4>75</vt:i4>
      </vt:variant>
      <vt:variant>
        <vt:i4>0</vt:i4>
      </vt:variant>
      <vt:variant>
        <vt:i4>5</vt:i4>
      </vt:variant>
      <vt:variant>
        <vt:lpwstr>http://ru.wikipedia.org/wiki/%D0%9C%D1%83%D0%BD%D0%B8%D1%86%D0%B8%D0%BF%D0%B0%D0%BB%D1%8C%D0%BD%D0%B0%D1%8F_%D1%80%D0%B5%D1%84%D0%BE%D1%80%D0%BC%D0%B0_%D0%B2_%D0%A0%D0%BE%D1%81%D1%81%D0%B8%D0%B8_%282006%29</vt:lpwstr>
      </vt:variant>
      <vt:variant>
        <vt:lpwstr/>
      </vt:variant>
      <vt:variant>
        <vt:i4>2031670</vt:i4>
      </vt:variant>
      <vt:variant>
        <vt:i4>68</vt:i4>
      </vt:variant>
      <vt:variant>
        <vt:i4>0</vt:i4>
      </vt:variant>
      <vt:variant>
        <vt:i4>5</vt:i4>
      </vt:variant>
      <vt:variant>
        <vt:lpwstr/>
      </vt:variant>
      <vt:variant>
        <vt:lpwstr>_Toc384026364</vt:lpwstr>
      </vt:variant>
      <vt:variant>
        <vt:i4>2031670</vt:i4>
      </vt:variant>
      <vt:variant>
        <vt:i4>62</vt:i4>
      </vt:variant>
      <vt:variant>
        <vt:i4>0</vt:i4>
      </vt:variant>
      <vt:variant>
        <vt:i4>5</vt:i4>
      </vt:variant>
      <vt:variant>
        <vt:lpwstr/>
      </vt:variant>
      <vt:variant>
        <vt:lpwstr>_Toc384026363</vt:lpwstr>
      </vt:variant>
      <vt:variant>
        <vt:i4>2031670</vt:i4>
      </vt:variant>
      <vt:variant>
        <vt:i4>56</vt:i4>
      </vt:variant>
      <vt:variant>
        <vt:i4>0</vt:i4>
      </vt:variant>
      <vt:variant>
        <vt:i4>5</vt:i4>
      </vt:variant>
      <vt:variant>
        <vt:lpwstr/>
      </vt:variant>
      <vt:variant>
        <vt:lpwstr>_Toc384026362</vt:lpwstr>
      </vt:variant>
      <vt:variant>
        <vt:i4>1835062</vt:i4>
      </vt:variant>
      <vt:variant>
        <vt:i4>50</vt:i4>
      </vt:variant>
      <vt:variant>
        <vt:i4>0</vt:i4>
      </vt:variant>
      <vt:variant>
        <vt:i4>5</vt:i4>
      </vt:variant>
      <vt:variant>
        <vt:lpwstr/>
      </vt:variant>
      <vt:variant>
        <vt:lpwstr>_Toc384026359</vt:lpwstr>
      </vt:variant>
      <vt:variant>
        <vt:i4>1835062</vt:i4>
      </vt:variant>
      <vt:variant>
        <vt:i4>44</vt:i4>
      </vt:variant>
      <vt:variant>
        <vt:i4>0</vt:i4>
      </vt:variant>
      <vt:variant>
        <vt:i4>5</vt:i4>
      </vt:variant>
      <vt:variant>
        <vt:lpwstr/>
      </vt:variant>
      <vt:variant>
        <vt:lpwstr>_Toc384026358</vt:lpwstr>
      </vt:variant>
      <vt:variant>
        <vt:i4>1835062</vt:i4>
      </vt:variant>
      <vt:variant>
        <vt:i4>38</vt:i4>
      </vt:variant>
      <vt:variant>
        <vt:i4>0</vt:i4>
      </vt:variant>
      <vt:variant>
        <vt:i4>5</vt:i4>
      </vt:variant>
      <vt:variant>
        <vt:lpwstr/>
      </vt:variant>
      <vt:variant>
        <vt:lpwstr>_Toc384026352</vt:lpwstr>
      </vt:variant>
      <vt:variant>
        <vt:i4>1900598</vt:i4>
      </vt:variant>
      <vt:variant>
        <vt:i4>32</vt:i4>
      </vt:variant>
      <vt:variant>
        <vt:i4>0</vt:i4>
      </vt:variant>
      <vt:variant>
        <vt:i4>5</vt:i4>
      </vt:variant>
      <vt:variant>
        <vt:lpwstr/>
      </vt:variant>
      <vt:variant>
        <vt:lpwstr>_Toc384026343</vt:lpwstr>
      </vt:variant>
      <vt:variant>
        <vt:i4>1900598</vt:i4>
      </vt:variant>
      <vt:variant>
        <vt:i4>26</vt:i4>
      </vt:variant>
      <vt:variant>
        <vt:i4>0</vt:i4>
      </vt:variant>
      <vt:variant>
        <vt:i4>5</vt:i4>
      </vt:variant>
      <vt:variant>
        <vt:lpwstr/>
      </vt:variant>
      <vt:variant>
        <vt:lpwstr>_Toc384026341</vt:lpwstr>
      </vt:variant>
      <vt:variant>
        <vt:i4>1703990</vt:i4>
      </vt:variant>
      <vt:variant>
        <vt:i4>20</vt:i4>
      </vt:variant>
      <vt:variant>
        <vt:i4>0</vt:i4>
      </vt:variant>
      <vt:variant>
        <vt:i4>5</vt:i4>
      </vt:variant>
      <vt:variant>
        <vt:lpwstr/>
      </vt:variant>
      <vt:variant>
        <vt:lpwstr>_Toc384026336</vt:lpwstr>
      </vt:variant>
      <vt:variant>
        <vt:i4>1703990</vt:i4>
      </vt:variant>
      <vt:variant>
        <vt:i4>14</vt:i4>
      </vt:variant>
      <vt:variant>
        <vt:i4>0</vt:i4>
      </vt:variant>
      <vt:variant>
        <vt:i4>5</vt:i4>
      </vt:variant>
      <vt:variant>
        <vt:lpwstr/>
      </vt:variant>
      <vt:variant>
        <vt:lpwstr>_Toc384026332</vt:lpwstr>
      </vt:variant>
      <vt:variant>
        <vt:i4>1769526</vt:i4>
      </vt:variant>
      <vt:variant>
        <vt:i4>8</vt:i4>
      </vt:variant>
      <vt:variant>
        <vt:i4>0</vt:i4>
      </vt:variant>
      <vt:variant>
        <vt:i4>5</vt:i4>
      </vt:variant>
      <vt:variant>
        <vt:lpwstr/>
      </vt:variant>
      <vt:variant>
        <vt:lpwstr>_Toc384026328</vt:lpwstr>
      </vt:variant>
      <vt:variant>
        <vt:i4>1769526</vt:i4>
      </vt:variant>
      <vt:variant>
        <vt:i4>2</vt:i4>
      </vt:variant>
      <vt:variant>
        <vt:i4>0</vt:i4>
      </vt:variant>
      <vt:variant>
        <vt:i4>5</vt:i4>
      </vt:variant>
      <vt:variant>
        <vt:lpwstr/>
      </vt:variant>
      <vt:variant>
        <vt:lpwstr>_Toc384026327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Tanya3</dc:creator>
  <cp:lastModifiedBy>Жиянова Оксана Владимировна</cp:lastModifiedBy>
  <cp:revision>25</cp:revision>
  <cp:lastPrinted>2017-11-30T10:12:00Z</cp:lastPrinted>
  <dcterms:created xsi:type="dcterms:W3CDTF">2018-03-28T11:06:00Z</dcterms:created>
  <dcterms:modified xsi:type="dcterms:W3CDTF">2019-02-06T06:11:00Z</dcterms:modified>
</cp:coreProperties>
</file>