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22" w:rsidRPr="006759EB" w:rsidRDefault="00DC6722" w:rsidP="006759EB">
      <w:pPr>
        <w:spacing w:after="0" w:line="240" w:lineRule="auto"/>
        <w:jc w:val="right"/>
        <w:rPr>
          <w:sz w:val="24"/>
          <w:szCs w:val="24"/>
        </w:rPr>
      </w:pPr>
      <w:r w:rsidRPr="006759EB">
        <w:rPr>
          <w:sz w:val="24"/>
          <w:szCs w:val="24"/>
        </w:rPr>
        <w:t>Приложение 1</w:t>
      </w:r>
    </w:p>
    <w:p w:rsidR="00DC6722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</w:p>
    <w:p w:rsidR="00DC6722" w:rsidRPr="008303A3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>Отчет</w:t>
      </w:r>
    </w:p>
    <w:p w:rsidR="00DC6722" w:rsidRPr="008303A3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достижении целевых показателей муниципальной программы</w:t>
      </w:r>
    </w:p>
    <w:p w:rsidR="00DC6722" w:rsidRPr="008303A3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1</w:t>
      </w:r>
      <w:r w:rsidR="009B468A">
        <w:rPr>
          <w:b/>
          <w:sz w:val="24"/>
          <w:szCs w:val="24"/>
        </w:rPr>
        <w:t>6</w:t>
      </w:r>
      <w:r w:rsidRPr="008303A3">
        <w:rPr>
          <w:b/>
          <w:sz w:val="24"/>
          <w:szCs w:val="24"/>
        </w:rPr>
        <w:t xml:space="preserve"> год</w:t>
      </w:r>
    </w:p>
    <w:p w:rsidR="003E010F" w:rsidRPr="003E010F" w:rsidRDefault="003E010F" w:rsidP="003E010F">
      <w:pPr>
        <w:spacing w:after="0" w:line="240" w:lineRule="auto"/>
        <w:jc w:val="center"/>
        <w:rPr>
          <w:sz w:val="24"/>
          <w:szCs w:val="24"/>
          <w:u w:val="single"/>
        </w:rPr>
      </w:pPr>
      <w:r w:rsidRPr="003E010F">
        <w:rPr>
          <w:bCs/>
          <w:sz w:val="24"/>
          <w:szCs w:val="24"/>
          <w:u w:val="single"/>
        </w:rPr>
        <w:t>«</w:t>
      </w:r>
      <w:r w:rsidRPr="003E010F">
        <w:rPr>
          <w:sz w:val="24"/>
          <w:szCs w:val="24"/>
          <w:u w:val="single"/>
        </w:rPr>
        <w:t xml:space="preserve"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</w:t>
      </w:r>
    </w:p>
    <w:p w:rsidR="00DC6722" w:rsidRPr="0034043E" w:rsidRDefault="003E010F" w:rsidP="003E010F">
      <w:pPr>
        <w:spacing w:after="0"/>
        <w:jc w:val="center"/>
        <w:rPr>
          <w:sz w:val="18"/>
          <w:szCs w:val="18"/>
        </w:rPr>
      </w:pPr>
      <w:r w:rsidRPr="0034043E">
        <w:rPr>
          <w:sz w:val="18"/>
          <w:szCs w:val="18"/>
        </w:rPr>
        <w:t xml:space="preserve"> </w:t>
      </w:r>
      <w:r w:rsidR="00DC6722" w:rsidRPr="0034043E">
        <w:rPr>
          <w:sz w:val="18"/>
          <w:szCs w:val="18"/>
        </w:rPr>
        <w:t>(наименование муниципальной программы и срок ее реализации)</w:t>
      </w:r>
    </w:p>
    <w:p w:rsidR="00DC6722" w:rsidRPr="00F06DE0" w:rsidRDefault="00F06DE0" w:rsidP="003E010F">
      <w:pPr>
        <w:spacing w:after="0"/>
        <w:jc w:val="center"/>
        <w:rPr>
          <w:sz w:val="24"/>
          <w:szCs w:val="24"/>
          <w:u w:val="single"/>
        </w:rPr>
      </w:pPr>
      <w:r w:rsidRPr="00F06DE0">
        <w:rPr>
          <w:sz w:val="24"/>
          <w:szCs w:val="24"/>
          <w:u w:val="single"/>
        </w:rPr>
        <w:t>о</w:t>
      </w:r>
      <w:r w:rsidR="00DC6722" w:rsidRPr="00F06DE0">
        <w:rPr>
          <w:sz w:val="24"/>
          <w:szCs w:val="24"/>
          <w:u w:val="single"/>
        </w:rPr>
        <w:t xml:space="preserve">тдел по социальной и молодежной политике </w:t>
      </w:r>
    </w:p>
    <w:p w:rsidR="00DC6722" w:rsidRPr="0034043E" w:rsidRDefault="00DC6722" w:rsidP="00DB15CD">
      <w:pPr>
        <w:spacing w:after="0" w:line="240" w:lineRule="auto"/>
        <w:jc w:val="center"/>
        <w:rPr>
          <w:sz w:val="18"/>
          <w:szCs w:val="18"/>
        </w:rPr>
      </w:pPr>
      <w:r w:rsidRPr="0034043E">
        <w:rPr>
          <w:sz w:val="18"/>
          <w:szCs w:val="18"/>
        </w:rPr>
        <w:t>(ответственный исполнитель муниципальной программы)</w:t>
      </w:r>
    </w:p>
    <w:p w:rsidR="00DC6722" w:rsidRPr="008303A3" w:rsidRDefault="00DC6722" w:rsidP="00DB1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tbl>
      <w:tblPr>
        <w:tblW w:w="14660" w:type="dxa"/>
        <w:jc w:val="center"/>
        <w:tblCellSpacing w:w="5" w:type="nil"/>
        <w:tblInd w:w="-134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677"/>
        <w:gridCol w:w="2772"/>
        <w:gridCol w:w="1400"/>
        <w:gridCol w:w="1603"/>
        <w:gridCol w:w="1603"/>
      </w:tblGrid>
      <w:tr w:rsidR="009B468A" w:rsidRPr="008303A3" w:rsidTr="00BC6D33">
        <w:trPr>
          <w:trHeight w:val="320"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365D55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 xml:space="preserve">N </w:t>
            </w:r>
            <w:proofErr w:type="gramStart"/>
            <w:r w:rsidRPr="008303A3">
              <w:rPr>
                <w:sz w:val="24"/>
                <w:szCs w:val="24"/>
              </w:rPr>
              <w:t>п</w:t>
            </w:r>
            <w:proofErr w:type="gramEnd"/>
            <w:r w:rsidRPr="008303A3">
              <w:rPr>
                <w:sz w:val="24"/>
                <w:szCs w:val="24"/>
              </w:rPr>
              <w:t>/п</w:t>
            </w:r>
          </w:p>
        </w:tc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365D55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Наименование целевого показателя и (или) индикатора</w:t>
            </w:r>
            <w:r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F06DE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Базовое значение</w:t>
            </w:r>
            <w:r w:rsidRPr="008303A3">
              <w:rPr>
                <w:sz w:val="24"/>
                <w:szCs w:val="24"/>
              </w:rPr>
              <w:t xml:space="preserve"> целево</w:t>
            </w:r>
            <w:r>
              <w:rPr>
                <w:sz w:val="24"/>
                <w:szCs w:val="24"/>
              </w:rPr>
              <w:t>го</w:t>
            </w:r>
            <w:r w:rsidRPr="008303A3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</w:t>
            </w:r>
            <w:r w:rsidRPr="008303A3">
              <w:rPr>
                <w:sz w:val="24"/>
                <w:szCs w:val="24"/>
              </w:rPr>
              <w:t xml:space="preserve"> и (или) индикатор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9B468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  <w:p w:rsidR="009B468A" w:rsidRDefault="009B468A" w:rsidP="00365D5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реализации программы</w:t>
            </w:r>
            <w:r>
              <w:rPr>
                <w:sz w:val="24"/>
                <w:szCs w:val="24"/>
              </w:rPr>
              <w:t>*</w:t>
            </w:r>
          </w:p>
        </w:tc>
      </w:tr>
      <w:tr w:rsidR="009B468A" w:rsidRPr="008303A3" w:rsidTr="009B468A">
        <w:trPr>
          <w:trHeight w:val="713"/>
          <w:tblCellSpacing w:w="5" w:type="nil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36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36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36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E765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9B468A" w:rsidRPr="008303A3" w:rsidRDefault="009B468A" w:rsidP="00E765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2015</w:t>
            </w:r>
            <w:r w:rsidRPr="008303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E765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План</w:t>
            </w:r>
          </w:p>
          <w:p w:rsidR="009B468A" w:rsidRPr="008303A3" w:rsidRDefault="009B468A" w:rsidP="00E765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303A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2016</w:t>
            </w:r>
            <w:r w:rsidRPr="008303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8A" w:rsidRPr="008303A3" w:rsidRDefault="009B468A" w:rsidP="00E76500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Факт</w:t>
            </w:r>
          </w:p>
          <w:p w:rsidR="009B468A" w:rsidRPr="008303A3" w:rsidRDefault="009B468A" w:rsidP="00E765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2016</w:t>
            </w:r>
            <w:r w:rsidRPr="008303A3">
              <w:rPr>
                <w:sz w:val="24"/>
                <w:szCs w:val="24"/>
              </w:rPr>
              <w:t xml:space="preserve"> год</w:t>
            </w:r>
          </w:p>
        </w:tc>
      </w:tr>
      <w:tr w:rsidR="009B468A" w:rsidRPr="008303A3" w:rsidTr="009B468A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A" w:rsidRPr="00AB5B0C" w:rsidRDefault="009B468A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A" w:rsidRPr="00AB5B0C" w:rsidRDefault="009B468A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A" w:rsidRPr="00AB5B0C" w:rsidRDefault="009B468A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A" w:rsidRPr="00AB5B0C" w:rsidRDefault="009B468A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A" w:rsidRPr="00AB5B0C" w:rsidRDefault="009B468A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A" w:rsidRPr="00AB5B0C" w:rsidRDefault="009B468A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FC7" w:rsidRPr="008303A3" w:rsidTr="009B468A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1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Доля административных</w:t>
            </w:r>
            <w:r w:rsidRPr="005C7FC7">
              <w:rPr>
                <w:sz w:val="24"/>
                <w:szCs w:val="24"/>
              </w:rPr>
              <w:br/>
              <w:t>правонарушений, посягающих на общественный порядок и общественную безопасность, выявленных с участием народных дружинников</w:t>
            </w:r>
            <w:r w:rsidRPr="005C7FC7">
              <w:rPr>
                <w:sz w:val="24"/>
                <w:szCs w:val="24"/>
              </w:rPr>
              <w:br/>
              <w:t>(глава 20 КоАП РФ), в общем количестве таких</w:t>
            </w:r>
            <w:r w:rsidRPr="005C7FC7">
              <w:rPr>
                <w:sz w:val="24"/>
                <w:szCs w:val="24"/>
              </w:rPr>
              <w:br/>
              <w:t>правонарушений,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7D406C" w:rsidRDefault="005C7FC7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8303A3" w:rsidRDefault="00C83B0D" w:rsidP="00E765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8303A3" w:rsidRDefault="00C83B0D" w:rsidP="00EA4E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Default="00C83B0D" w:rsidP="00EA4E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5C7FC7" w:rsidRPr="008303A3" w:rsidTr="009B468A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Par495"/>
            <w:bookmarkEnd w:id="0"/>
            <w:r w:rsidRPr="005C7FC7">
              <w:rPr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 xml:space="preserve">Доля выявленных нарушений правил дорожного движения с помощью технических средств </w:t>
            </w:r>
            <w:proofErr w:type="spellStart"/>
            <w:r w:rsidRPr="005C7FC7">
              <w:rPr>
                <w:sz w:val="24"/>
                <w:szCs w:val="24"/>
              </w:rPr>
              <w:t>видеофиксации</w:t>
            </w:r>
            <w:proofErr w:type="spellEnd"/>
            <w:r w:rsidRPr="005C7FC7">
              <w:rPr>
                <w:sz w:val="24"/>
                <w:szCs w:val="24"/>
              </w:rPr>
              <w:t xml:space="preserve"> в общем количестве нарушений,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7D406C" w:rsidRDefault="005C7FC7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3,54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8303A3" w:rsidRDefault="00C83B0D" w:rsidP="00E765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7,37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8303A3" w:rsidRDefault="00C83B0D" w:rsidP="00EA4E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Default="00C83B0D" w:rsidP="00EA4E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5C7FC7" w:rsidRPr="008303A3" w:rsidTr="009B468A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3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Увеличение доли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7D406C" w:rsidRDefault="005C7FC7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7</w:t>
            </w:r>
            <w:r w:rsidR="007D406C">
              <w:rPr>
                <w:sz w:val="24"/>
                <w:szCs w:val="24"/>
              </w:rPr>
              <w:t>3,5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C83B0D" w:rsidRDefault="005C7FC7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B0D">
              <w:rPr>
                <w:sz w:val="24"/>
                <w:szCs w:val="24"/>
              </w:rPr>
              <w:t>76,6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C83B0D" w:rsidRDefault="005C7FC7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B0D">
              <w:rPr>
                <w:sz w:val="24"/>
                <w:szCs w:val="24"/>
              </w:rPr>
              <w:t>75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FB179D" w:rsidRDefault="005C7FC7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9D">
              <w:rPr>
                <w:sz w:val="24"/>
                <w:szCs w:val="24"/>
              </w:rPr>
              <w:t>77</w:t>
            </w:r>
          </w:p>
        </w:tc>
      </w:tr>
      <w:tr w:rsidR="005C7FC7" w:rsidRPr="008303A3" w:rsidTr="009B468A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4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Снижение общей распространенности наркомании (на 100 тыс. населения), ед.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7D406C" w:rsidRDefault="005C7FC7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54,4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C83B0D" w:rsidRDefault="005C7FC7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B0D">
              <w:rPr>
                <w:sz w:val="24"/>
                <w:szCs w:val="24"/>
              </w:rPr>
              <w:t>58,1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C83B0D" w:rsidRDefault="005C7FC7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B0D">
              <w:rPr>
                <w:sz w:val="24"/>
                <w:szCs w:val="24"/>
              </w:rPr>
              <w:t>40,0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FB179D" w:rsidRDefault="005C7FC7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9D">
              <w:rPr>
                <w:sz w:val="24"/>
                <w:szCs w:val="24"/>
              </w:rPr>
              <w:t>55,9</w:t>
            </w:r>
          </w:p>
        </w:tc>
      </w:tr>
      <w:tr w:rsidR="005C7FC7" w:rsidRPr="008303A3" w:rsidTr="009B468A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5C7FC7">
              <w:rPr>
                <w:sz w:val="24"/>
                <w:szCs w:val="24"/>
              </w:rPr>
              <w:t>5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Уменьшение доли уличных преступлений в числе зарегистрированных общеуголовных преступлений,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7D406C" w:rsidRDefault="005C7FC7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21,1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C83B0D" w:rsidRDefault="00C83B0D" w:rsidP="00E765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B0D">
              <w:rPr>
                <w:sz w:val="24"/>
                <w:szCs w:val="24"/>
              </w:rPr>
              <w:t>24,8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C83B0D" w:rsidRDefault="00C83B0D" w:rsidP="00EA4E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B0D">
              <w:rPr>
                <w:sz w:val="24"/>
                <w:szCs w:val="24"/>
              </w:rPr>
              <w:t>20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C83B0D" w:rsidRDefault="00C83B0D" w:rsidP="00EA4E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B0D">
              <w:rPr>
                <w:sz w:val="24"/>
                <w:szCs w:val="24"/>
              </w:rPr>
              <w:t>25,7</w:t>
            </w:r>
          </w:p>
        </w:tc>
      </w:tr>
      <w:tr w:rsidR="005C7FC7" w:rsidRPr="008303A3" w:rsidTr="009B468A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6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5C7FC7" w:rsidRDefault="005C7FC7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Уменьшение уровня общеуголовной преступности (на 10 000 тыс. населения), ед.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7D406C" w:rsidRDefault="005C7FC7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113,2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8303A3" w:rsidRDefault="00C83B0D" w:rsidP="00E765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Pr="008303A3" w:rsidRDefault="00C83B0D" w:rsidP="00EA4E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7" w:rsidRDefault="00C83B0D" w:rsidP="00EA4E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</w:t>
            </w:r>
          </w:p>
        </w:tc>
      </w:tr>
      <w:tr w:rsidR="003E010F" w:rsidRPr="008303A3" w:rsidTr="009B468A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 xml:space="preserve">Увеличение количества специалистов по работе с молодежью, педагогов, общественных лидеров, прошедших обучение, по изучению технологий и принципов работы по вопросам воспитания толерантности подрастающего поколения, чел.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8E168B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168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25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Default="002056FD" w:rsidP="00FB17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9D">
              <w:rPr>
                <w:sz w:val="24"/>
                <w:szCs w:val="24"/>
              </w:rPr>
              <w:t>2</w:t>
            </w:r>
            <w:r w:rsidR="00FB179D" w:rsidRPr="00FB179D">
              <w:rPr>
                <w:sz w:val="24"/>
                <w:szCs w:val="24"/>
              </w:rPr>
              <w:t>9</w:t>
            </w:r>
          </w:p>
        </w:tc>
      </w:tr>
      <w:tr w:rsidR="003E010F" w:rsidRPr="008303A3" w:rsidTr="009B468A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8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 xml:space="preserve"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Березовского района, шт.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8E168B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16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871AC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F06DE0" w:rsidRDefault="003E010F" w:rsidP="00EA4E73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FB179D">
              <w:rPr>
                <w:sz w:val="24"/>
                <w:szCs w:val="24"/>
              </w:rPr>
              <w:t>4</w:t>
            </w:r>
          </w:p>
        </w:tc>
      </w:tr>
      <w:tr w:rsidR="003E010F" w:rsidRPr="00871ACF" w:rsidTr="0097015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9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 xml:space="preserve">Увеличение количества учащейся и </w:t>
            </w:r>
          </w:p>
          <w:p w:rsidR="003E010F" w:rsidRPr="005C7FC7" w:rsidRDefault="003E010F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 xml:space="preserve">работающей молодежи, вовлеченной в мероприятия, направленные на этнокультурное развитие, межнациональное единство и дружбу народов, мероприятия направленные на предупреждение фактов националистического или религиозного экстремизма, от общего количества учащейся и работающей молодежи, чел.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1500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8E168B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168B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1500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871ACF" w:rsidRDefault="00871ACF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1ACF">
              <w:rPr>
                <w:sz w:val="24"/>
                <w:szCs w:val="24"/>
              </w:rPr>
              <w:t>3</w:t>
            </w:r>
            <w:r w:rsidR="003E010F" w:rsidRPr="00871ACF">
              <w:rPr>
                <w:sz w:val="24"/>
                <w:szCs w:val="24"/>
              </w:rPr>
              <w:t>500</w:t>
            </w:r>
          </w:p>
        </w:tc>
      </w:tr>
      <w:tr w:rsidR="003E010F" w:rsidRPr="00F06DE0" w:rsidTr="002056FD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10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63197">
              <w:rPr>
                <w:sz w:val="24"/>
                <w:szCs w:val="24"/>
              </w:rPr>
              <w:t>Увеличение доли обучающихся, охваченных в образовательных организациях программами по воспитанию толерантности, от общего количества обучающихся, %</w:t>
            </w:r>
            <w:proofErr w:type="gramEnd"/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65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8E168B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8E16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65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0F" w:rsidRPr="00F06DE0" w:rsidRDefault="003E010F" w:rsidP="00871AC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71ACF">
              <w:rPr>
                <w:sz w:val="24"/>
                <w:szCs w:val="24"/>
              </w:rPr>
              <w:t>97</w:t>
            </w:r>
          </w:p>
        </w:tc>
      </w:tr>
      <w:tr w:rsidR="003E010F" w:rsidRPr="00F06DE0" w:rsidTr="0097015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11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pStyle w:val="ConsPlusNormal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 xml:space="preserve">Увеличение количества тематических радио и телепередач, газетных и журнальных рубрик, </w:t>
            </w:r>
            <w:proofErr w:type="gramStart"/>
            <w:r w:rsidRPr="005C7FC7">
              <w:rPr>
                <w:sz w:val="24"/>
                <w:szCs w:val="24"/>
              </w:rPr>
              <w:t>интернет-проектов</w:t>
            </w:r>
            <w:proofErr w:type="gramEnd"/>
            <w:r w:rsidRPr="005C7FC7">
              <w:rPr>
                <w:sz w:val="24"/>
                <w:szCs w:val="24"/>
              </w:rPr>
              <w:t>,  пропагандистского характера, направленных на профилактику экстремизма и воспитания культуры межэтнического и межконфессионального общения, ед.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8E168B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168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15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B" w:rsidRPr="00F06DE0" w:rsidRDefault="003E010F" w:rsidP="00871AC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71ACF">
              <w:rPr>
                <w:sz w:val="24"/>
                <w:szCs w:val="24"/>
              </w:rPr>
              <w:t>22</w:t>
            </w:r>
          </w:p>
        </w:tc>
      </w:tr>
      <w:tr w:rsidR="003E010F" w:rsidRPr="00F06DE0" w:rsidTr="0097015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12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pStyle w:val="ConsPlusNormal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 xml:space="preserve">Повышение уровня толерантного отношения к представителям другой национальности, %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88,7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A6431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89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FB179D" w:rsidRDefault="003E010F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9D">
              <w:rPr>
                <w:sz w:val="24"/>
                <w:szCs w:val="24"/>
              </w:rPr>
              <w:t>73,9</w:t>
            </w:r>
          </w:p>
        </w:tc>
      </w:tr>
      <w:tr w:rsidR="003E010F" w:rsidRPr="00F06DE0" w:rsidTr="0097015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13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pStyle w:val="ConsPlusNormal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 xml:space="preserve">Увеличение доли граждан, положительно оценивающих состояние межнациональных отношений в Березовском районе, в общем количестве граждан, %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68,3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A6431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70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FB179D" w:rsidRDefault="002056FD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9D">
              <w:rPr>
                <w:sz w:val="24"/>
                <w:szCs w:val="24"/>
              </w:rPr>
              <w:t>83,5</w:t>
            </w:r>
          </w:p>
        </w:tc>
      </w:tr>
      <w:tr w:rsidR="003E010F" w:rsidRPr="00F06DE0" w:rsidTr="0097015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14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pStyle w:val="ConsPlusNormal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Увеличение доли граждан, положительно оценивающих состояние межконфессиональных отношений в Березовском районе, в общем количестве граждан,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87,7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A6431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89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FB179D" w:rsidRDefault="003E010F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9D">
              <w:rPr>
                <w:sz w:val="24"/>
                <w:szCs w:val="24"/>
              </w:rPr>
              <w:t>74,0</w:t>
            </w:r>
          </w:p>
        </w:tc>
      </w:tr>
      <w:tr w:rsidR="003E010F" w:rsidRPr="00F06DE0" w:rsidTr="0097015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15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pStyle w:val="ConsPlusNormal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 xml:space="preserve">Увеличение и сохранение количества кадетских классов в общеобразовательных организациях, реализующих в образовательной и воспитательной деятельности культурно - </w:t>
            </w:r>
            <w:r w:rsidRPr="005C7FC7">
              <w:rPr>
                <w:sz w:val="24"/>
                <w:szCs w:val="24"/>
              </w:rPr>
              <w:lastRenderedPageBreak/>
              <w:t>исторические традиции российского казачества, шт.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8E168B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31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FB179D" w:rsidRDefault="002056FD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9D">
              <w:rPr>
                <w:sz w:val="24"/>
                <w:szCs w:val="24"/>
              </w:rPr>
              <w:t>6</w:t>
            </w:r>
          </w:p>
        </w:tc>
      </w:tr>
      <w:tr w:rsidR="003E010F" w:rsidRPr="00F06DE0" w:rsidTr="0097015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pStyle w:val="ConsPlusNormal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Увеличение и сохранение количества зарегистрированных на территории Березовского района казачьих обществ, шт.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8E168B" w:rsidRDefault="003E010F" w:rsidP="0097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FB179D" w:rsidRDefault="003E010F" w:rsidP="00970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9D">
              <w:rPr>
                <w:sz w:val="24"/>
                <w:szCs w:val="24"/>
              </w:rPr>
              <w:t>1</w:t>
            </w:r>
          </w:p>
        </w:tc>
      </w:tr>
      <w:tr w:rsidR="003E010F" w:rsidRPr="00F06DE0" w:rsidTr="0097015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17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5C7FC7" w:rsidRDefault="003E010F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7FC7">
              <w:rPr>
                <w:sz w:val="24"/>
                <w:szCs w:val="24"/>
              </w:rPr>
              <w:t>Увеличение доли общеобразовательных организаций и организаций дополнительного образования, реализующих в образовательной и воспитательной деятельности культурно-исторические традиции российского казачества, от общего количества данных организаций,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7D406C" w:rsidRDefault="003E010F" w:rsidP="007D4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06C">
              <w:rPr>
                <w:sz w:val="24"/>
                <w:szCs w:val="24"/>
              </w:rPr>
              <w:t>7,1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A6431" w:rsidRDefault="003E010F" w:rsidP="009701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168B">
              <w:rPr>
                <w:sz w:val="24"/>
                <w:szCs w:val="24"/>
              </w:rPr>
              <w:t>7,1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3E010F" w:rsidRDefault="003E010F" w:rsidP="00ED3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7,1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F" w:rsidRPr="00FB179D" w:rsidRDefault="000E5F7F" w:rsidP="000E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9D">
              <w:rPr>
                <w:sz w:val="24"/>
                <w:szCs w:val="24"/>
              </w:rPr>
              <w:t>14</w:t>
            </w:r>
            <w:r w:rsidR="00554AA6" w:rsidRPr="00FB179D">
              <w:rPr>
                <w:sz w:val="24"/>
                <w:szCs w:val="24"/>
              </w:rPr>
              <w:t>,</w:t>
            </w:r>
            <w:r w:rsidRPr="00FB179D">
              <w:rPr>
                <w:sz w:val="24"/>
                <w:szCs w:val="24"/>
              </w:rPr>
              <w:t>3</w:t>
            </w:r>
          </w:p>
        </w:tc>
      </w:tr>
    </w:tbl>
    <w:p w:rsidR="00DC6722" w:rsidRPr="007511C0" w:rsidRDefault="00DC6722" w:rsidP="00DB1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722" w:rsidRPr="007511C0" w:rsidRDefault="00DC6722" w:rsidP="00DB1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722" w:rsidRPr="007511C0" w:rsidRDefault="00DC6722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11C0">
        <w:rPr>
          <w:rFonts w:ascii="Times New Roman" w:hAnsi="Times New Roman" w:cs="Times New Roman"/>
          <w:sz w:val="28"/>
          <w:szCs w:val="28"/>
        </w:rPr>
        <w:t xml:space="preserve">Заведующий отделом по </w:t>
      </w:r>
      <w:proofErr w:type="gramStart"/>
      <w:r w:rsidRPr="007511C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C6722" w:rsidRPr="007511C0" w:rsidRDefault="00DC6722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11C0">
        <w:rPr>
          <w:rFonts w:ascii="Times New Roman" w:hAnsi="Times New Roman" w:cs="Times New Roman"/>
          <w:sz w:val="28"/>
          <w:szCs w:val="28"/>
        </w:rPr>
        <w:t xml:space="preserve">и молодежной политике администрации Березовского района     </w:t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F067A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="007511C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7511C0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</w:p>
    <w:p w:rsidR="00DC6722" w:rsidRPr="007511C0" w:rsidRDefault="00DC6722" w:rsidP="00AB5B0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51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511C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6722" w:rsidRDefault="00DC6722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1C0" w:rsidRDefault="007511C0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1C0" w:rsidRPr="007511C0" w:rsidRDefault="007511C0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722" w:rsidRPr="007511C0" w:rsidRDefault="00DC6722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1C0">
        <w:rPr>
          <w:rFonts w:ascii="Times New Roman" w:hAnsi="Times New Roman" w:cs="Times New Roman"/>
          <w:sz w:val="24"/>
          <w:szCs w:val="24"/>
        </w:rPr>
        <w:t>Ответственные за составление формы:</w:t>
      </w:r>
    </w:p>
    <w:p w:rsidR="007511C0" w:rsidRDefault="007511C0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722" w:rsidRPr="007511C0" w:rsidRDefault="007511C0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1C0">
        <w:rPr>
          <w:rFonts w:ascii="Times New Roman" w:hAnsi="Times New Roman" w:cs="Times New Roman"/>
          <w:sz w:val="24"/>
          <w:szCs w:val="24"/>
        </w:rPr>
        <w:t>П</w:t>
      </w:r>
      <w:r w:rsidR="00DC6722" w:rsidRPr="007511C0">
        <w:rPr>
          <w:rFonts w:ascii="Times New Roman" w:hAnsi="Times New Roman" w:cs="Times New Roman"/>
          <w:sz w:val="24"/>
          <w:szCs w:val="24"/>
        </w:rPr>
        <w:t>одпрограмма 1</w:t>
      </w:r>
    </w:p>
    <w:p w:rsidR="007511C0" w:rsidRDefault="007511C0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7F53">
        <w:rPr>
          <w:rFonts w:ascii="Times New Roman" w:hAnsi="Times New Roman"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Киселев Сергей Валерьевич</w:t>
      </w:r>
    </w:p>
    <w:p w:rsidR="00DC6722" w:rsidRPr="007511C0" w:rsidRDefault="007511C0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1C0">
        <w:rPr>
          <w:rFonts w:ascii="Times New Roman" w:hAnsi="Times New Roman" w:cs="Times New Roman"/>
          <w:sz w:val="24"/>
          <w:szCs w:val="24"/>
        </w:rPr>
        <w:t>г</w:t>
      </w:r>
      <w:r w:rsidR="00DC6722" w:rsidRPr="007511C0">
        <w:rPr>
          <w:rFonts w:ascii="Times New Roman" w:hAnsi="Times New Roman" w:cs="Times New Roman"/>
          <w:sz w:val="24"/>
          <w:szCs w:val="24"/>
        </w:rPr>
        <w:t xml:space="preserve">лавный специалист отдела </w:t>
      </w:r>
      <w:proofErr w:type="gramStart"/>
      <w:r w:rsidR="00DC6722" w:rsidRPr="007511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C6722" w:rsidRPr="0075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C0" w:rsidRDefault="00DC6722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1C0">
        <w:rPr>
          <w:rFonts w:ascii="Times New Roman" w:hAnsi="Times New Roman" w:cs="Times New Roman"/>
          <w:sz w:val="24"/>
          <w:szCs w:val="24"/>
        </w:rPr>
        <w:t>социальной и молодежной политике</w:t>
      </w: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sz w:val="24"/>
          <w:szCs w:val="24"/>
        </w:rPr>
      </w:pPr>
      <w:r w:rsidRPr="000E7F53">
        <w:rPr>
          <w:sz w:val="24"/>
          <w:szCs w:val="24"/>
        </w:rPr>
        <w:t>тел/факс: 8(34674) 2-</w:t>
      </w:r>
      <w:r>
        <w:rPr>
          <w:sz w:val="24"/>
          <w:szCs w:val="24"/>
        </w:rPr>
        <w:t>27-97</w:t>
      </w:r>
    </w:p>
    <w:p w:rsidR="00DC6722" w:rsidRDefault="00DC6722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1C0" w:rsidRPr="007511C0" w:rsidRDefault="007511C0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722" w:rsidRPr="007511C0" w:rsidRDefault="00DC6722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1C0">
        <w:rPr>
          <w:rFonts w:ascii="Times New Roman" w:hAnsi="Times New Roman" w:cs="Times New Roman"/>
          <w:sz w:val="24"/>
          <w:szCs w:val="24"/>
        </w:rPr>
        <w:t>Подпрограмма 2</w:t>
      </w:r>
      <w:r w:rsidR="007511C0" w:rsidRPr="007511C0">
        <w:rPr>
          <w:rFonts w:ascii="Times New Roman" w:hAnsi="Times New Roman" w:cs="Times New Roman"/>
          <w:sz w:val="24"/>
          <w:szCs w:val="24"/>
        </w:rPr>
        <w:t>,3,4</w:t>
      </w: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 w:rsidRPr="000E7F53">
        <w:rPr>
          <w:sz w:val="24"/>
          <w:szCs w:val="24"/>
        </w:rPr>
        <w:t xml:space="preserve">Исполнитель: Ломакина Наталья Сергеевна, </w:t>
      </w:r>
    </w:p>
    <w:p w:rsidR="007511C0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 w:rsidRPr="000E7F53">
        <w:rPr>
          <w:sz w:val="24"/>
          <w:szCs w:val="24"/>
        </w:rPr>
        <w:t>секретарь антинаркотической комиссии</w:t>
      </w: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 w:rsidRPr="000E7F53">
        <w:rPr>
          <w:sz w:val="24"/>
          <w:szCs w:val="24"/>
        </w:rPr>
        <w:t>отдела по социальной и молодежной политике</w:t>
      </w: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sz w:val="24"/>
          <w:szCs w:val="24"/>
        </w:rPr>
      </w:pPr>
      <w:r w:rsidRPr="000E7F53">
        <w:rPr>
          <w:sz w:val="24"/>
          <w:szCs w:val="24"/>
        </w:rPr>
        <w:t>тел/факс: 8(34674) 2-32-04</w:t>
      </w:r>
    </w:p>
    <w:p w:rsidR="007511C0" w:rsidRDefault="007511C0" w:rsidP="00767527">
      <w:pPr>
        <w:pStyle w:val="ConsPlusNormal"/>
        <w:widowControl/>
        <w:jc w:val="both"/>
      </w:pPr>
    </w:p>
    <w:p w:rsidR="007511C0" w:rsidRDefault="007511C0" w:rsidP="00767527">
      <w:pPr>
        <w:pStyle w:val="ConsPlusNormal"/>
        <w:widowControl/>
        <w:jc w:val="both"/>
      </w:pPr>
    </w:p>
    <w:p w:rsidR="007511C0" w:rsidRPr="008303A3" w:rsidRDefault="007511C0" w:rsidP="007511C0">
      <w:pPr>
        <w:pStyle w:val="ConsPlusNormal"/>
        <w:widowControl/>
        <w:jc w:val="both"/>
      </w:pPr>
      <w:r w:rsidRPr="008303A3">
        <w:t>________________________________</w:t>
      </w:r>
    </w:p>
    <w:p w:rsidR="007511C0" w:rsidRDefault="007511C0" w:rsidP="00767527">
      <w:pPr>
        <w:pStyle w:val="ConsPlusNormal"/>
        <w:widowControl/>
        <w:jc w:val="both"/>
      </w:pPr>
      <w:r w:rsidRPr="008303A3">
        <w:t>*</w:t>
      </w:r>
      <w:r w:rsidRPr="008303A3">
        <w:rPr>
          <w:sz w:val="22"/>
          <w:szCs w:val="22"/>
        </w:rPr>
        <w:t xml:space="preserve"> заполняется нарастающим итогом</w:t>
      </w:r>
    </w:p>
    <w:sectPr w:rsidR="007511C0" w:rsidSect="000F01F1">
      <w:pgSz w:w="16838" w:h="11906" w:orient="landscape"/>
      <w:pgMar w:top="851" w:right="1134" w:bottom="71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2716"/>
    <w:multiLevelType w:val="hybridMultilevel"/>
    <w:tmpl w:val="ABFEAA84"/>
    <w:lvl w:ilvl="0" w:tplc="9CD28BC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CD"/>
    <w:rsid w:val="00020687"/>
    <w:rsid w:val="00035DF0"/>
    <w:rsid w:val="00064C23"/>
    <w:rsid w:val="00071D6E"/>
    <w:rsid w:val="000B59A3"/>
    <w:rsid w:val="000C5550"/>
    <w:rsid w:val="000E5F7F"/>
    <w:rsid w:val="000F01F1"/>
    <w:rsid w:val="0014202B"/>
    <w:rsid w:val="001A63FF"/>
    <w:rsid w:val="001E09E8"/>
    <w:rsid w:val="001F080E"/>
    <w:rsid w:val="002056FD"/>
    <w:rsid w:val="0029428D"/>
    <w:rsid w:val="003024E0"/>
    <w:rsid w:val="0034043E"/>
    <w:rsid w:val="00365D55"/>
    <w:rsid w:val="003B45F9"/>
    <w:rsid w:val="003B5005"/>
    <w:rsid w:val="003E010F"/>
    <w:rsid w:val="00450494"/>
    <w:rsid w:val="004551C4"/>
    <w:rsid w:val="00463197"/>
    <w:rsid w:val="0046747A"/>
    <w:rsid w:val="005443A0"/>
    <w:rsid w:val="00554AA6"/>
    <w:rsid w:val="005B200C"/>
    <w:rsid w:val="005C7FC7"/>
    <w:rsid w:val="00673B6C"/>
    <w:rsid w:val="006759EB"/>
    <w:rsid w:val="00696976"/>
    <w:rsid w:val="006B5A4B"/>
    <w:rsid w:val="006D0C55"/>
    <w:rsid w:val="006F003C"/>
    <w:rsid w:val="00723B00"/>
    <w:rsid w:val="00725CA1"/>
    <w:rsid w:val="007511C0"/>
    <w:rsid w:val="00767527"/>
    <w:rsid w:val="0078631A"/>
    <w:rsid w:val="007D406C"/>
    <w:rsid w:val="00815E07"/>
    <w:rsid w:val="008303A3"/>
    <w:rsid w:val="00871ACF"/>
    <w:rsid w:val="008E7DC4"/>
    <w:rsid w:val="00966380"/>
    <w:rsid w:val="009B468A"/>
    <w:rsid w:val="00A02817"/>
    <w:rsid w:val="00AB18DF"/>
    <w:rsid w:val="00AB5B0C"/>
    <w:rsid w:val="00AF7FEF"/>
    <w:rsid w:val="00B0702C"/>
    <w:rsid w:val="00B33F2B"/>
    <w:rsid w:val="00B62257"/>
    <w:rsid w:val="00C22DF4"/>
    <w:rsid w:val="00C83B0D"/>
    <w:rsid w:val="00CA4F8F"/>
    <w:rsid w:val="00DB15CD"/>
    <w:rsid w:val="00DC6722"/>
    <w:rsid w:val="00DE0834"/>
    <w:rsid w:val="00E350F8"/>
    <w:rsid w:val="00E450B6"/>
    <w:rsid w:val="00E653E4"/>
    <w:rsid w:val="00EA4E73"/>
    <w:rsid w:val="00F067A2"/>
    <w:rsid w:val="00F06DE0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Пользователь</cp:lastModifiedBy>
  <cp:revision>12</cp:revision>
  <cp:lastPrinted>2017-02-09T06:39:00Z</cp:lastPrinted>
  <dcterms:created xsi:type="dcterms:W3CDTF">2017-01-24T12:05:00Z</dcterms:created>
  <dcterms:modified xsi:type="dcterms:W3CDTF">2017-02-09T06:42:00Z</dcterms:modified>
</cp:coreProperties>
</file>