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7116A9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</w:t>
      </w:r>
      <w:r w:rsidR="000618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063E"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7C063E">
        <w:rPr>
          <w:rFonts w:ascii="Times New Roman" w:hAnsi="Times New Roman" w:cs="Times New Roman"/>
          <w:b/>
          <w:sz w:val="28"/>
          <w:szCs w:val="28"/>
        </w:rPr>
        <w:t>7</w:t>
      </w:r>
      <w:r w:rsidR="00CA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E">
        <w:rPr>
          <w:rFonts w:ascii="Times New Roman" w:hAnsi="Times New Roman" w:cs="Times New Roman"/>
          <w:b/>
          <w:sz w:val="28"/>
          <w:szCs w:val="28"/>
        </w:rPr>
        <w:t>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Pr="00505979" w:rsidRDefault="00505979" w:rsidP="007116A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16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116A9">
        <w:rPr>
          <w:rFonts w:ascii="Times New Roman" w:hAnsi="Times New Roman" w:cs="Times New Roman"/>
          <w:sz w:val="28"/>
          <w:szCs w:val="28"/>
        </w:rPr>
        <w:t xml:space="preserve"> № 212</w:t>
      </w:r>
      <w:r w:rsidR="005146BD">
        <w:rPr>
          <w:rFonts w:ascii="Times New Roman" w:hAnsi="Times New Roman" w:cs="Times New Roman"/>
          <w:sz w:val="28"/>
          <w:szCs w:val="28"/>
        </w:rPr>
        <w:t xml:space="preserve">,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5146BD">
        <w:rPr>
          <w:rFonts w:ascii="Times New Roman" w:hAnsi="Times New Roman" w:cs="Times New Roman"/>
          <w:sz w:val="28"/>
          <w:szCs w:val="28"/>
        </w:rPr>
        <w:t>дминистрация Березовского района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16A9" w:rsidRDefault="007116A9"/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CC65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7116A9" w:rsidRDefault="00505979" w:rsidP="007116A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7116A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7116A9" w:rsidRDefault="00505979" w:rsidP="007116A9">
                        <w:pPr>
                          <w:tabs>
                            <w:tab w:val="right" w:pos="3578"/>
                          </w:tabs>
                          <w:suppressAutoHyphens/>
                          <w:spacing w:after="0" w:line="240" w:lineRule="auto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7116A9" w:rsidRDefault="00505979" w:rsidP="007116A9">
                        <w:pPr>
                          <w:suppressAutoHyphens/>
                          <w:spacing w:after="0" w:line="240" w:lineRule="auto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7116A9" w:rsidRDefault="00505979" w:rsidP="007116A9">
                        <w:pPr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1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7116A9" w:rsidRDefault="00505979" w:rsidP="007116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7116A9" w:rsidRDefault="00042E41" w:rsidP="007116A9">
                  <w:pPr>
                    <w:numPr>
                      <w:ilvl w:val="0"/>
                      <w:numId w:val="1"/>
                    </w:numPr>
                    <w:spacing w:after="0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7116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Райхман</w:t>
                  </w:r>
                  <w:proofErr w:type="spellEnd"/>
                  <w:r w:rsidRPr="007116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Анатолий Ефимович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3A9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лавный врач</w:t>
                  </w:r>
                  <w:r w:rsidR="00600838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5979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</w:t>
                  </w:r>
                </w:p>
              </w:tc>
            </w:tr>
            <w:tr w:rsidR="00505979" w:rsidRPr="00505979" w:rsidTr="007116A9">
              <w:trPr>
                <w:gridAfter w:val="1"/>
                <w:wAfter w:w="344" w:type="dxa"/>
                <w:trHeight w:val="141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7116A9" w:rsidRDefault="00042E41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proofErr w:type="spellStart"/>
                  <w:r w:rsidRPr="007116A9">
                    <w:t>Миндибаев</w:t>
                  </w:r>
                  <w:proofErr w:type="spellEnd"/>
                  <w:r w:rsidRPr="007116A9">
                    <w:t xml:space="preserve"> </w:t>
                  </w:r>
                  <w:proofErr w:type="spellStart"/>
                  <w:r w:rsidRPr="007116A9">
                    <w:t>Загидулла</w:t>
                  </w:r>
                  <w:proofErr w:type="spellEnd"/>
                  <w:r w:rsidRPr="007116A9">
                    <w:t xml:space="preserve"> </w:t>
                  </w:r>
                  <w:proofErr w:type="spellStart"/>
                  <w:r w:rsidRPr="007116A9">
                    <w:t>Миндулович</w:t>
                  </w:r>
                  <w:proofErr w:type="spellEnd"/>
                </w:p>
                <w:p w:rsidR="00042E41" w:rsidRPr="007116A9" w:rsidRDefault="00042E41" w:rsidP="007116A9">
                  <w:pPr>
                    <w:suppressAutoHyphens/>
                    <w:spacing w:after="0"/>
                    <w:rPr>
                      <w:sz w:val="28"/>
                      <w:szCs w:val="28"/>
                    </w:rPr>
                  </w:pPr>
                </w:p>
                <w:p w:rsidR="00042E41" w:rsidRPr="007116A9" w:rsidRDefault="00042E41" w:rsidP="007116A9">
                  <w:pPr>
                    <w:suppressAutoHyphens/>
                    <w:spacing w:after="0"/>
                    <w:rPr>
                      <w:sz w:val="28"/>
                      <w:szCs w:val="28"/>
                    </w:rPr>
                  </w:pPr>
                </w:p>
                <w:p w:rsidR="00505979" w:rsidRPr="007116A9" w:rsidRDefault="00042E41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proofErr w:type="spellStart"/>
                  <w:r w:rsidRPr="007116A9">
                    <w:t>Хазиахметова</w:t>
                  </w:r>
                  <w:proofErr w:type="spellEnd"/>
                  <w:r w:rsidRPr="007116A9">
                    <w:t xml:space="preserve"> Татьяна Леонидовна</w:t>
                  </w:r>
                </w:p>
                <w:p w:rsidR="00A07E85" w:rsidRPr="007116A9" w:rsidRDefault="007116A9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proofErr w:type="spellStart"/>
                  <w:r w:rsidRPr="007116A9">
                    <w:t>Проводникова</w:t>
                  </w:r>
                  <w:proofErr w:type="spellEnd"/>
                  <w:r w:rsidRPr="007116A9">
                    <w:t xml:space="preserve"> Наталья Сергеевна</w:t>
                  </w:r>
                </w:p>
                <w:p w:rsidR="00D254EA" w:rsidRPr="007116A9" w:rsidRDefault="005C30E8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392"/>
                  </w:pPr>
                  <w:proofErr w:type="spellStart"/>
                  <w:r w:rsidRPr="007116A9">
                    <w:t>Хватова</w:t>
                  </w:r>
                  <w:proofErr w:type="spellEnd"/>
                  <w:r w:rsidRPr="007116A9">
                    <w:t xml:space="preserve"> Оксана Владимировна</w:t>
                  </w:r>
                </w:p>
                <w:p w:rsidR="00042E41" w:rsidRPr="007116A9" w:rsidRDefault="007116A9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392"/>
                  </w:pPr>
                  <w:r w:rsidRPr="007116A9">
                    <w:t>Прожога Наталья Валерьевна</w:t>
                  </w:r>
                </w:p>
                <w:p w:rsidR="00042E41" w:rsidRPr="007116A9" w:rsidRDefault="00042E41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r w:rsidRPr="007116A9">
                    <w:t>Поленов Николай Александрович</w:t>
                  </w:r>
                </w:p>
                <w:p w:rsidR="007116A9" w:rsidRPr="007116A9" w:rsidRDefault="007116A9" w:rsidP="007116A9">
                  <w:pPr>
                    <w:pStyle w:val="a3"/>
                    <w:suppressAutoHyphens/>
                    <w:spacing w:line="276" w:lineRule="auto"/>
                    <w:ind w:left="392"/>
                  </w:pPr>
                </w:p>
                <w:p w:rsidR="007116A9" w:rsidRPr="007116A9" w:rsidRDefault="007116A9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proofErr w:type="spellStart"/>
                  <w:r w:rsidRPr="007116A9">
                    <w:t>Азанов</w:t>
                  </w:r>
                  <w:proofErr w:type="spellEnd"/>
                  <w:r w:rsidRPr="007116A9">
                    <w:t xml:space="preserve"> Александр Васильевич</w:t>
                  </w:r>
                </w:p>
                <w:p w:rsidR="007116A9" w:rsidRPr="007116A9" w:rsidRDefault="007116A9" w:rsidP="007116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proofErr w:type="spellStart"/>
                  <w:r w:rsidRPr="007116A9">
                    <w:t>Сумбаева</w:t>
                  </w:r>
                  <w:proofErr w:type="spellEnd"/>
                  <w:r w:rsidRPr="007116A9">
                    <w:t xml:space="preserve"> Ляля </w:t>
                  </w:r>
                  <w:proofErr w:type="spellStart"/>
                  <w:r w:rsidRPr="007116A9">
                    <w:t>Рафкатовна</w:t>
                  </w:r>
                  <w:proofErr w:type="spellEnd"/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аместитель начальника территориального отдела Управления </w:t>
                  </w:r>
                  <w:proofErr w:type="spellStart"/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Ханты-Мансийскому автономному округу – Югре в Березовском и Белоярском районе;</w:t>
                  </w:r>
                </w:p>
                <w:p w:rsidR="00A07E85" w:rsidRPr="007116A9" w:rsidRDefault="00042E41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A07E85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кино администрации Березовского района;</w:t>
                  </w:r>
                </w:p>
                <w:p w:rsidR="00A07E85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и.о. </w:t>
                  </w:r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</w:t>
                  </w:r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отделом спорта и туризма администрации Березовского района;</w:t>
                  </w:r>
                </w:p>
                <w:p w:rsidR="00D254EA" w:rsidRPr="007116A9" w:rsidRDefault="005C30E8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061872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отделом по </w:t>
                  </w:r>
                  <w:proofErr w:type="gramStart"/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 w:rsidR="0084454C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042E41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</w:t>
                  </w:r>
                  <w:r w:rsidR="00042E41"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администрации Березовского района</w:t>
                  </w:r>
                </w:p>
                <w:p w:rsidR="00042E41" w:rsidRPr="007116A9" w:rsidRDefault="00042E41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</w:t>
                  </w:r>
                </w:p>
                <w:p w:rsidR="007116A9" w:rsidRPr="007116A9" w:rsidRDefault="007116A9" w:rsidP="007116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ТОУ </w:t>
                  </w:r>
                  <w:proofErr w:type="spellStart"/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ХМАО – Югре в Белоярском и Березовском районе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116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11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 ФФБУЗ «Центр гигиены и эпидемиологии в Белоярском и Березовском районе»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05979" w:rsidRPr="00505979" w:rsidRDefault="00505979" w:rsidP="005C30E8">
            <w:pPr>
              <w:tabs>
                <w:tab w:val="left" w:pos="60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A3" w:rsidRPr="007116A9" w:rsidRDefault="003D2BCF">
      <w:pPr>
        <w:rPr>
          <w:rFonts w:ascii="Times New Roman" w:hAnsi="Times New Roman" w:cs="Times New Roman"/>
          <w:b/>
          <w:sz w:val="28"/>
          <w:szCs w:val="28"/>
        </w:rPr>
      </w:pPr>
      <w:r w:rsidRPr="007116A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520B5D" w:rsidRPr="00496E42" w:rsidRDefault="007E3EDE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</w:pPr>
      <w:r w:rsidRPr="00496E42">
        <w:t xml:space="preserve">О </w:t>
      </w:r>
      <w:r w:rsidR="007C063E" w:rsidRPr="007C063E">
        <w:t>санитарно-гигиенических и противоэпидемических мероприятиях по профилактике гриппа и острых респираторных вирусных инфекций на территории Березовского района в эпидемический сезон 2016 – 2017 годов</w:t>
      </w:r>
      <w:r w:rsidR="00520B5D" w:rsidRPr="00496E42">
        <w:t>.</w:t>
      </w:r>
    </w:p>
    <w:p w:rsidR="007C063E" w:rsidRPr="007C063E" w:rsidRDefault="007C063E" w:rsidP="007C063E">
      <w:pPr>
        <w:tabs>
          <w:tab w:val="left" w:pos="426"/>
        </w:tabs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063E">
        <w:rPr>
          <w:rFonts w:ascii="Times New Roman" w:hAnsi="Times New Roman" w:cs="Times New Roman"/>
          <w:b/>
          <w:bCs/>
          <w:sz w:val="28"/>
          <w:szCs w:val="28"/>
        </w:rPr>
        <w:t>ешение:</w:t>
      </w:r>
    </w:p>
    <w:p w:rsidR="007C063E" w:rsidRPr="007C063E" w:rsidRDefault="007C063E" w:rsidP="007C063E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Руководителям организаций независимо от организационно-</w:t>
      </w:r>
      <w:r w:rsidRPr="007C063E">
        <w:rPr>
          <w:color w:val="000000"/>
          <w:sz w:val="28"/>
          <w:szCs w:val="28"/>
        </w:rPr>
        <w:softHyphen/>
        <w:t>правовой формы рекомендовать: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Своевременно  выделить финансовые средства на организацию и проведение вакцинации сотрудников против гриппа.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298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Срок: </w:t>
      </w:r>
      <w:r w:rsidRPr="007C063E">
        <w:rPr>
          <w:color w:val="000000"/>
          <w:sz w:val="28"/>
          <w:szCs w:val="28"/>
        </w:rPr>
        <w:t>до 01.10.2016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Принять меры для обеспечения работы в осенне-зимних условиях с соблюдением оптимального температурного режима, обеспечить работающих на открытом воздухе помещениями для обогрева и приема пищи.</w:t>
      </w:r>
    </w:p>
    <w:p w:rsidR="007C063E" w:rsidRPr="007C063E" w:rsidRDefault="007C063E" w:rsidP="007C063E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 xml:space="preserve">Срок: в течение  </w:t>
      </w:r>
      <w:proofErr w:type="spellStart"/>
      <w:r w:rsidRPr="007C063E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7C063E">
        <w:rPr>
          <w:rFonts w:ascii="Times New Roman" w:hAnsi="Times New Roman" w:cs="Times New Roman"/>
          <w:sz w:val="28"/>
          <w:szCs w:val="28"/>
        </w:rPr>
        <w:t xml:space="preserve"> 2016-2017 годов.</w:t>
      </w:r>
    </w:p>
    <w:p w:rsidR="007C063E" w:rsidRPr="007C063E" w:rsidRDefault="007C063E" w:rsidP="007C063E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Комитету по образованию </w:t>
      </w:r>
      <w:r>
        <w:rPr>
          <w:color w:val="000000"/>
          <w:sz w:val="28"/>
          <w:szCs w:val="28"/>
        </w:rPr>
        <w:t>администрации Березовского района</w:t>
      </w:r>
      <w:r w:rsidRPr="007C063E">
        <w:rPr>
          <w:color w:val="000000"/>
          <w:sz w:val="28"/>
          <w:szCs w:val="28"/>
        </w:rPr>
        <w:t xml:space="preserve"> (Н.В.Прожога):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Принять меры по обеспечению дошкольных и общеобразовательных организаций медицинским оборудованием (термометрами, бактерицидными лампами), дезинфекционными средствами, средствами личной гигиены и индивидуальной защиты и др.</w:t>
      </w:r>
    </w:p>
    <w:p w:rsidR="007C063E" w:rsidRPr="007C063E" w:rsidRDefault="007C063E" w:rsidP="007C063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 xml:space="preserve">Срок: в течение  </w:t>
      </w:r>
      <w:proofErr w:type="spellStart"/>
      <w:r w:rsidRPr="007C063E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7C063E">
        <w:rPr>
          <w:rFonts w:ascii="Times New Roman" w:hAnsi="Times New Roman" w:cs="Times New Roman"/>
          <w:sz w:val="28"/>
          <w:szCs w:val="28"/>
        </w:rPr>
        <w:t xml:space="preserve"> 2016-2017 годов.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Обеспечить </w:t>
      </w:r>
      <w:proofErr w:type="gramStart"/>
      <w:r w:rsidRPr="007C063E">
        <w:rPr>
          <w:color w:val="000000"/>
          <w:sz w:val="28"/>
          <w:szCs w:val="28"/>
        </w:rPr>
        <w:t>контроль за</w:t>
      </w:r>
      <w:proofErr w:type="gramEnd"/>
      <w:r w:rsidRPr="007C063E">
        <w:rPr>
          <w:color w:val="000000"/>
          <w:sz w:val="28"/>
          <w:szCs w:val="28"/>
        </w:rPr>
        <w:t xml:space="preserve"> ходом вакцинации против гриппа сотрудников образовательных организаций.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409"/>
        </w:tabs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Срок: до 01.11.2016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Организовать поддержание оптимального теплового режима,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помещений, витаминизация пищи).</w:t>
      </w:r>
    </w:p>
    <w:p w:rsidR="007C063E" w:rsidRPr="007C063E" w:rsidRDefault="007C063E" w:rsidP="007C063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63E">
        <w:rPr>
          <w:rFonts w:ascii="Times New Roman" w:hAnsi="Times New Roman" w:cs="Times New Roman"/>
          <w:sz w:val="28"/>
          <w:szCs w:val="28"/>
        </w:rPr>
        <w:t xml:space="preserve">Срок: в течение  </w:t>
      </w:r>
      <w:proofErr w:type="spellStart"/>
      <w:r w:rsidRPr="007C063E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7C063E">
        <w:rPr>
          <w:rFonts w:ascii="Times New Roman" w:hAnsi="Times New Roman" w:cs="Times New Roman"/>
          <w:sz w:val="28"/>
          <w:szCs w:val="28"/>
        </w:rPr>
        <w:t xml:space="preserve"> 2016-2017 годов.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1134"/>
        </w:tabs>
        <w:ind w:left="426"/>
        <w:jc w:val="both"/>
        <w:rPr>
          <w:sz w:val="28"/>
          <w:szCs w:val="28"/>
        </w:rPr>
      </w:pPr>
      <w:proofErr w:type="gramStart"/>
      <w:r w:rsidRPr="007C063E">
        <w:rPr>
          <w:color w:val="000000"/>
          <w:sz w:val="28"/>
          <w:szCs w:val="28"/>
        </w:rPr>
        <w:t>В случае выявления больных гриппом в дошкольных и общеобразовательных организациях проводить мероприятия в соответствии СП 3.1.2.3117-13 «Профилактика гриппа и других острых респираторных вирусных инфекций» (зарегистрировано в Минюсте России 04.04.2014 №31831), своевременно изолировать детей, учащихся и персонал с признаками ОРВИ.</w:t>
      </w:r>
      <w:proofErr w:type="gramEnd"/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360" w:firstLine="6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28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При интенсивном развитии эпидемического процесса гриппа и ОРВИ (более 20% отсутствующих в образовательном учреждении или отдельном классе, группе, а также по рекомендациям ТО </w:t>
      </w:r>
      <w:proofErr w:type="spellStart"/>
      <w:r w:rsidRPr="007C063E">
        <w:rPr>
          <w:color w:val="000000"/>
          <w:sz w:val="28"/>
          <w:szCs w:val="28"/>
        </w:rPr>
        <w:t>Роспотребнадзора</w:t>
      </w:r>
      <w:proofErr w:type="spellEnd"/>
      <w:r w:rsidRPr="007C063E">
        <w:rPr>
          <w:color w:val="000000"/>
          <w:sz w:val="28"/>
          <w:szCs w:val="28"/>
        </w:rPr>
        <w:t xml:space="preserve"> по Хант</w:t>
      </w:r>
      <w:proofErr w:type="gramStart"/>
      <w:r w:rsidRPr="007C063E">
        <w:rPr>
          <w:color w:val="000000"/>
          <w:sz w:val="28"/>
          <w:szCs w:val="28"/>
        </w:rPr>
        <w:t>ы-</w:t>
      </w:r>
      <w:proofErr w:type="gramEnd"/>
      <w:r w:rsidRPr="007C063E">
        <w:rPr>
          <w:color w:val="000000"/>
          <w:sz w:val="28"/>
          <w:szCs w:val="28"/>
        </w:rPr>
        <w:t xml:space="preserve"> Мансийскому автономному округу - Югре) приостанавливать учебный процесс и ограничивать проведение массовых культурных, спортивных и других мероприятий (осуществлять полное или частичное закрытие </w:t>
      </w:r>
      <w:r w:rsidRPr="007C063E">
        <w:rPr>
          <w:color w:val="000000"/>
          <w:sz w:val="28"/>
          <w:szCs w:val="28"/>
        </w:rPr>
        <w:lastRenderedPageBreak/>
        <w:t>учреждений).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Обеспечить своевременное (в течение 2-х часов с момента принятия решения) информирование территориальных отделов Управления </w:t>
      </w:r>
      <w:proofErr w:type="spellStart"/>
      <w:r w:rsidRPr="007C063E">
        <w:rPr>
          <w:color w:val="000000"/>
          <w:sz w:val="28"/>
          <w:szCs w:val="28"/>
        </w:rPr>
        <w:t>Роспотребнадзора</w:t>
      </w:r>
      <w:proofErr w:type="spellEnd"/>
      <w:r w:rsidRPr="007C063E">
        <w:rPr>
          <w:color w:val="000000"/>
          <w:sz w:val="28"/>
          <w:szCs w:val="28"/>
        </w:rPr>
        <w:t xml:space="preserve"> по Ханты-Мансийскому автономному округу - Югре  о приостановлении учебного процесса.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spacing w:after="240"/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</w:t>
      </w:r>
      <w:r>
        <w:rPr>
          <w:sz w:val="28"/>
          <w:szCs w:val="28"/>
        </w:rPr>
        <w:t>.</w:t>
      </w:r>
    </w:p>
    <w:p w:rsidR="007C063E" w:rsidRPr="007C063E" w:rsidRDefault="007C063E" w:rsidP="007C063E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</w:t>
      </w:r>
      <w:r w:rsidRPr="007C063E">
        <w:rPr>
          <w:color w:val="000000"/>
          <w:sz w:val="28"/>
          <w:szCs w:val="28"/>
        </w:rPr>
        <w:t>БУ «Березовская районная больница» (</w:t>
      </w:r>
      <w:proofErr w:type="spellStart"/>
      <w:r w:rsidRPr="007C063E">
        <w:rPr>
          <w:color w:val="000000"/>
          <w:sz w:val="28"/>
          <w:szCs w:val="28"/>
        </w:rPr>
        <w:t>А.Е.Райхман</w:t>
      </w:r>
      <w:proofErr w:type="spellEnd"/>
      <w:r w:rsidRPr="007C063E">
        <w:rPr>
          <w:color w:val="000000"/>
          <w:sz w:val="28"/>
          <w:szCs w:val="28"/>
        </w:rPr>
        <w:t>),  БУ «Игримская районная больница» (В.Г.Волошина):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Внести корректировки на сезон 2016-2017 гг. в комплексный план основных организационных мероприятий по профилактике гриппа и острых респираторных вирусных инфекций на территории ХМАО-Югры.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246"/>
        </w:tabs>
        <w:ind w:left="426" w:hanging="6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 Срок: до 30.09.2016</w:t>
      </w:r>
    </w:p>
    <w:p w:rsidR="007C063E" w:rsidRPr="007C063E" w:rsidRDefault="007C063E" w:rsidP="007C063E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C063E">
        <w:rPr>
          <w:color w:val="000000"/>
          <w:sz w:val="28"/>
          <w:szCs w:val="28"/>
        </w:rPr>
        <w:t>ровести анализ готовности медицинских организаций к подъему заболеваемости гриппом и ОРВИ, обратив особое внимание на возможность перепрофилирования стационаров, развертывания гриппозных отделений в амбулаторно-поликлинических учреждениях, подготовку и выделение дополнительного медицинского персонала.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308"/>
        </w:tabs>
        <w:ind w:left="360" w:firstLine="6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Срок: до 01.10.2016г.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Провести обучение медицинского персонала по вопросам диагностики, лечения и профилактики гриппа и ОРВИ.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308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Срок: до 01.10.2016г.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Провести в осенний период (до 1 ноября) 2016 года иммунизацию против гриппа населения из групп риска, предусмотренных национальным календарем профилактических прививок, а также иммунизацию населения вакциной, приобретаемой за счет других источников финансирования, предусмотрев формирование прививочных бригад.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308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Срок: до 01.11.2016г.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Обеспечить соблюдение надлежащих условий транспортирования и хранения гриппозных вакцин в лечебно-профилактических учреждениях в соответствии с санитарно-эпидемиологическими правилами СП 3.3.2.3332-16 "Условия транспортирования и хранения иммунобиологических лекарственных препаратов".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308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Срок: до 01.11.2016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proofErr w:type="gramStart"/>
      <w:r w:rsidRPr="007C063E">
        <w:rPr>
          <w:color w:val="000000"/>
          <w:sz w:val="28"/>
          <w:szCs w:val="28"/>
        </w:rPr>
        <w:t xml:space="preserve">Обеспечить организацию забора и своевременную доставку в вирусологическую лабораторию ФБУЗ «Центр гигиены и эпидемиологии в Ханты-Мансийском автономном </w:t>
      </w:r>
      <w:proofErr w:type="spellStart"/>
      <w:r w:rsidRPr="007C063E">
        <w:rPr>
          <w:color w:val="000000"/>
          <w:sz w:val="28"/>
          <w:szCs w:val="28"/>
        </w:rPr>
        <w:t>округе-Югре</w:t>
      </w:r>
      <w:proofErr w:type="spellEnd"/>
      <w:r w:rsidRPr="007C063E">
        <w:rPr>
          <w:color w:val="000000"/>
          <w:sz w:val="28"/>
          <w:szCs w:val="28"/>
        </w:rPr>
        <w:t xml:space="preserve">» материала от больных гриппом и ОРВИ для </w:t>
      </w:r>
      <w:proofErr w:type="spellStart"/>
      <w:r w:rsidRPr="007C063E">
        <w:rPr>
          <w:color w:val="000000"/>
          <w:sz w:val="28"/>
          <w:szCs w:val="28"/>
        </w:rPr>
        <w:t>ПЦР-диагностики</w:t>
      </w:r>
      <w:proofErr w:type="spellEnd"/>
      <w:r w:rsidRPr="007C063E">
        <w:rPr>
          <w:color w:val="000000"/>
          <w:sz w:val="28"/>
          <w:szCs w:val="28"/>
        </w:rPr>
        <w:t xml:space="preserve"> (мазки из зева, носа, смывы из носоглотки), в первую очередь - в организованных коллективах, а также у лиц с тяжелой клинической картиной, </w:t>
      </w:r>
      <w:proofErr w:type="spellStart"/>
      <w:r w:rsidRPr="007C063E">
        <w:rPr>
          <w:color w:val="000000"/>
          <w:sz w:val="28"/>
          <w:szCs w:val="28"/>
        </w:rPr>
        <w:t>патолого-анатомического</w:t>
      </w:r>
      <w:proofErr w:type="spellEnd"/>
      <w:r w:rsidRPr="007C063E">
        <w:rPr>
          <w:color w:val="000000"/>
          <w:sz w:val="28"/>
          <w:szCs w:val="28"/>
        </w:rPr>
        <w:t xml:space="preserve"> материала в случаев летального исхода с подозрением на грипп для проведения вирусологического</w:t>
      </w:r>
      <w:proofErr w:type="gramEnd"/>
      <w:r w:rsidRPr="007C063E">
        <w:rPr>
          <w:color w:val="000000"/>
          <w:sz w:val="28"/>
          <w:szCs w:val="28"/>
        </w:rPr>
        <w:t xml:space="preserve"> мониторинга.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Обеспечить проведение диагностических исследований по этиологической расшифровке заболеваний в условиях эпидемического </w:t>
      </w:r>
      <w:r w:rsidRPr="007C063E">
        <w:rPr>
          <w:color w:val="000000"/>
          <w:sz w:val="28"/>
          <w:szCs w:val="28"/>
        </w:rPr>
        <w:lastRenderedPageBreak/>
        <w:t>подъема гриппа на базе бактериологической лаборатории  с применением методов быстрой диагностики (ИФА).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Обеспечить этиологическую расшифровку групповых очагов ОРВИ (5 и более) в организованных коллективах, предоставление в </w:t>
      </w:r>
      <w:proofErr w:type="gramStart"/>
      <w:r w:rsidRPr="007C063E">
        <w:rPr>
          <w:color w:val="000000"/>
          <w:sz w:val="28"/>
          <w:szCs w:val="28"/>
        </w:rPr>
        <w:t>территориальный</w:t>
      </w:r>
      <w:proofErr w:type="gramEnd"/>
      <w:r w:rsidRPr="007C063E">
        <w:rPr>
          <w:color w:val="000000"/>
          <w:sz w:val="28"/>
          <w:szCs w:val="28"/>
        </w:rPr>
        <w:t xml:space="preserve"> отдел УРПН по </w:t>
      </w:r>
      <w:proofErr w:type="spellStart"/>
      <w:r w:rsidRPr="007C063E">
        <w:rPr>
          <w:color w:val="000000"/>
          <w:sz w:val="28"/>
          <w:szCs w:val="28"/>
        </w:rPr>
        <w:t>ХМАО-Югре</w:t>
      </w:r>
      <w:proofErr w:type="spellEnd"/>
      <w:r w:rsidRPr="007C063E">
        <w:rPr>
          <w:color w:val="000000"/>
          <w:sz w:val="28"/>
          <w:szCs w:val="28"/>
        </w:rPr>
        <w:t xml:space="preserve"> в Белоярском районе и в Березовском районе внеочередного донесения в установленном порядке.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Принять меры по поддержанию неснижаемого запаса противовирусных препаратов и средств индивидуальной защиты в стационарах.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Осуществлять разъяснительную работу среди населения о мерах индивидуальной и общественной профилактики гриппа и других острых респираторных инфекций.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spacing w:after="240"/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Срок: </w:t>
      </w:r>
      <w:r w:rsidRPr="007C063E">
        <w:rPr>
          <w:sz w:val="28"/>
          <w:szCs w:val="28"/>
        </w:rPr>
        <w:t xml:space="preserve">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sz w:val="28"/>
          <w:szCs w:val="28"/>
        </w:rPr>
        <w:t xml:space="preserve">Казенному учреждению Ханты-Мансийского автономного округа - Югры «Бюро судебно-медицинской экспертизы» филиал «отделения в </w:t>
      </w:r>
      <w:proofErr w:type="spellStart"/>
      <w:r w:rsidR="005C30E8">
        <w:rPr>
          <w:sz w:val="28"/>
          <w:szCs w:val="28"/>
        </w:rPr>
        <w:t>пг</w:t>
      </w:r>
      <w:r w:rsidRPr="007C063E">
        <w:rPr>
          <w:sz w:val="28"/>
          <w:szCs w:val="28"/>
        </w:rPr>
        <w:t>т</w:t>
      </w:r>
      <w:proofErr w:type="spellEnd"/>
      <w:r w:rsidRPr="007C063E">
        <w:rPr>
          <w:sz w:val="28"/>
          <w:szCs w:val="28"/>
        </w:rPr>
        <w:t>.</w:t>
      </w:r>
      <w:r w:rsidR="005C30E8">
        <w:rPr>
          <w:sz w:val="28"/>
          <w:szCs w:val="28"/>
        </w:rPr>
        <w:t xml:space="preserve"> </w:t>
      </w:r>
      <w:r w:rsidRPr="007C063E">
        <w:rPr>
          <w:sz w:val="28"/>
          <w:szCs w:val="28"/>
        </w:rPr>
        <w:t xml:space="preserve">Березово» (Т.В.Акулова) обеспечить забор и своевременную доставку в вирусологическую лабораторию ФБУЗ «Центр гигиены и эпидемиологии </w:t>
      </w:r>
      <w:proofErr w:type="gramStart"/>
      <w:r w:rsidRPr="007C063E">
        <w:rPr>
          <w:sz w:val="28"/>
          <w:szCs w:val="28"/>
        </w:rPr>
        <w:t>в</w:t>
      </w:r>
      <w:proofErr w:type="gramEnd"/>
      <w:r w:rsidRPr="007C063E">
        <w:rPr>
          <w:sz w:val="28"/>
          <w:szCs w:val="28"/>
        </w:rPr>
        <w:t xml:space="preserve"> </w:t>
      </w:r>
      <w:proofErr w:type="gramStart"/>
      <w:r w:rsidRPr="007C063E">
        <w:rPr>
          <w:sz w:val="28"/>
          <w:szCs w:val="28"/>
        </w:rPr>
        <w:t>Ханты-Мансийском</w:t>
      </w:r>
      <w:proofErr w:type="gramEnd"/>
      <w:r w:rsidRPr="007C063E">
        <w:rPr>
          <w:sz w:val="28"/>
          <w:szCs w:val="28"/>
        </w:rPr>
        <w:t xml:space="preserve"> автономном округе</w:t>
      </w:r>
      <w:r w:rsidR="005C30E8">
        <w:rPr>
          <w:sz w:val="28"/>
          <w:szCs w:val="28"/>
        </w:rPr>
        <w:t xml:space="preserve"> –</w:t>
      </w:r>
      <w:r w:rsidRPr="007C063E">
        <w:rPr>
          <w:sz w:val="28"/>
          <w:szCs w:val="28"/>
        </w:rPr>
        <w:t xml:space="preserve"> Югре» </w:t>
      </w:r>
      <w:proofErr w:type="spellStart"/>
      <w:r w:rsidRPr="007C063E">
        <w:rPr>
          <w:sz w:val="28"/>
          <w:szCs w:val="28"/>
        </w:rPr>
        <w:t>аутопсийного</w:t>
      </w:r>
      <w:proofErr w:type="spellEnd"/>
      <w:r w:rsidRPr="007C063E">
        <w:rPr>
          <w:sz w:val="28"/>
          <w:szCs w:val="28"/>
        </w:rPr>
        <w:t xml:space="preserve"> материала с подозрением на грипп для проведения вирусологического мониторинга.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spacing w:after="240"/>
        <w:ind w:left="426"/>
        <w:jc w:val="both"/>
        <w:rPr>
          <w:sz w:val="28"/>
          <w:szCs w:val="28"/>
        </w:rPr>
      </w:pPr>
      <w:r w:rsidRPr="007C063E">
        <w:rPr>
          <w:sz w:val="28"/>
          <w:szCs w:val="28"/>
        </w:rPr>
        <w:t xml:space="preserve">Срок: 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sz w:val="28"/>
          <w:szCs w:val="28"/>
        </w:rPr>
        <w:t>Руководителям аптечных организаций всех форм собственности обеспечить направление информации "Обеспеченность противовирусными препаратами на период подъема заболеваемости</w:t>
      </w:r>
      <w:r w:rsidRPr="007C063E">
        <w:rPr>
          <w:color w:val="000000"/>
          <w:sz w:val="28"/>
          <w:szCs w:val="28"/>
        </w:rPr>
        <w:t xml:space="preserve"> гриппом и ОРВИ" в БУ «Березовская районная больница» ежемесячно до завершения </w:t>
      </w:r>
      <w:proofErr w:type="spellStart"/>
      <w:r w:rsidRPr="007C063E">
        <w:rPr>
          <w:color w:val="000000"/>
          <w:sz w:val="28"/>
          <w:szCs w:val="28"/>
        </w:rPr>
        <w:t>эпидсезона</w:t>
      </w:r>
      <w:proofErr w:type="spellEnd"/>
      <w:r w:rsidRPr="007C063E">
        <w:rPr>
          <w:color w:val="000000"/>
          <w:sz w:val="28"/>
          <w:szCs w:val="28"/>
        </w:rPr>
        <w:t>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130"/>
        </w:tabs>
        <w:spacing w:after="240"/>
        <w:ind w:left="426"/>
        <w:jc w:val="both"/>
        <w:rPr>
          <w:sz w:val="28"/>
          <w:szCs w:val="28"/>
        </w:rPr>
      </w:pPr>
      <w:r w:rsidRPr="007C063E">
        <w:rPr>
          <w:sz w:val="28"/>
          <w:szCs w:val="28"/>
        </w:rPr>
        <w:t>Срок: до 25 числа ежемесячно</w:t>
      </w:r>
      <w:r>
        <w:rPr>
          <w:sz w:val="28"/>
          <w:szCs w:val="28"/>
        </w:rPr>
        <w:t>.</w:t>
      </w:r>
    </w:p>
    <w:p w:rsidR="007C063E" w:rsidRPr="007C063E" w:rsidRDefault="007C063E" w:rsidP="005C30E8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ФФБУЗ «Центр гигиены и эпидемиологии в Белоярском районе и в Березовском районе» (</w:t>
      </w:r>
      <w:proofErr w:type="spellStart"/>
      <w:r w:rsidRPr="007C063E">
        <w:rPr>
          <w:color w:val="000000"/>
          <w:sz w:val="28"/>
          <w:szCs w:val="28"/>
        </w:rPr>
        <w:t>Л.Р.Сумбаева</w:t>
      </w:r>
      <w:proofErr w:type="spellEnd"/>
      <w:r w:rsidRPr="007C063E">
        <w:rPr>
          <w:color w:val="000000"/>
          <w:sz w:val="28"/>
          <w:szCs w:val="28"/>
        </w:rPr>
        <w:t>) рекомендовать: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Проведение оперативного анализа заболеваемости гриппом и ОРВИ и хода иммунизации против гриппа.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360"/>
        <w:jc w:val="both"/>
        <w:rPr>
          <w:sz w:val="28"/>
          <w:szCs w:val="28"/>
        </w:rPr>
      </w:pPr>
      <w:r w:rsidRPr="007C063E">
        <w:rPr>
          <w:sz w:val="28"/>
          <w:szCs w:val="28"/>
        </w:rPr>
        <w:t xml:space="preserve">Срок: 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  <w:tab w:val="left" w:pos="1134"/>
        </w:tabs>
        <w:ind w:firstLine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Предоставление в ТОУ </w:t>
      </w:r>
      <w:proofErr w:type="spellStart"/>
      <w:r w:rsidRPr="007C063E">
        <w:rPr>
          <w:color w:val="000000"/>
          <w:sz w:val="28"/>
          <w:szCs w:val="28"/>
        </w:rPr>
        <w:t>Роспотребнадзора</w:t>
      </w:r>
      <w:proofErr w:type="spellEnd"/>
      <w:r w:rsidRPr="007C063E">
        <w:rPr>
          <w:color w:val="000000"/>
          <w:sz w:val="28"/>
          <w:szCs w:val="28"/>
        </w:rPr>
        <w:t xml:space="preserve"> по Хант</w:t>
      </w:r>
      <w:proofErr w:type="gramStart"/>
      <w:r w:rsidRPr="007C063E">
        <w:rPr>
          <w:color w:val="000000"/>
          <w:sz w:val="28"/>
          <w:szCs w:val="28"/>
        </w:rPr>
        <w:t>ы-</w:t>
      </w:r>
      <w:proofErr w:type="gramEnd"/>
      <w:r w:rsidRPr="007C063E">
        <w:rPr>
          <w:color w:val="000000"/>
          <w:sz w:val="28"/>
          <w:szCs w:val="28"/>
        </w:rPr>
        <w:t xml:space="preserve"> Мансийскому автономному </w:t>
      </w:r>
      <w:proofErr w:type="spellStart"/>
      <w:r w:rsidRPr="007C063E">
        <w:rPr>
          <w:color w:val="000000"/>
          <w:sz w:val="28"/>
          <w:szCs w:val="28"/>
        </w:rPr>
        <w:t>округу-Югре</w:t>
      </w:r>
      <w:proofErr w:type="spellEnd"/>
      <w:r w:rsidRPr="007C063E">
        <w:rPr>
          <w:color w:val="000000"/>
          <w:sz w:val="28"/>
          <w:szCs w:val="28"/>
        </w:rPr>
        <w:t xml:space="preserve"> в Белоярском районе и в Березовском районе внеочередных донесений на каждый летальный случай гриппа в течение 2-х часов после получения информации из БУ «Березовской районной больницы»;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399"/>
        </w:tabs>
        <w:spacing w:after="240"/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Срок: при регистрации летального случая.</w:t>
      </w:r>
    </w:p>
    <w:p w:rsidR="007C063E" w:rsidRPr="007C063E" w:rsidRDefault="007C063E" w:rsidP="005C30E8">
      <w:pPr>
        <w:pStyle w:val="1"/>
        <w:numPr>
          <w:ilvl w:val="0"/>
          <w:numId w:val="24"/>
        </w:numPr>
        <w:shd w:val="clear" w:color="auto" w:fill="auto"/>
        <w:tabs>
          <w:tab w:val="left" w:pos="426"/>
        </w:tabs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ТОУ  </w:t>
      </w:r>
      <w:proofErr w:type="spellStart"/>
      <w:r w:rsidRPr="007C063E">
        <w:rPr>
          <w:color w:val="000000"/>
          <w:sz w:val="28"/>
          <w:szCs w:val="28"/>
        </w:rPr>
        <w:t>Роспотребнадзора</w:t>
      </w:r>
      <w:proofErr w:type="spellEnd"/>
      <w:r w:rsidRPr="007C063E">
        <w:rPr>
          <w:color w:val="000000"/>
          <w:sz w:val="28"/>
          <w:szCs w:val="28"/>
        </w:rPr>
        <w:t xml:space="preserve"> по Ханты-Мансийскому автономному округу – Югре в Белоярском районе и в Березовском районе (</w:t>
      </w:r>
      <w:proofErr w:type="spellStart"/>
      <w:r w:rsidRPr="007C063E">
        <w:rPr>
          <w:color w:val="000000"/>
          <w:sz w:val="28"/>
          <w:szCs w:val="28"/>
        </w:rPr>
        <w:t>А.В.Азанову</w:t>
      </w:r>
      <w:proofErr w:type="spellEnd"/>
      <w:r w:rsidRPr="007C063E">
        <w:rPr>
          <w:color w:val="000000"/>
          <w:sz w:val="28"/>
          <w:szCs w:val="28"/>
        </w:rPr>
        <w:t>) рекомендовать: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Проводить своевременное информирование населения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первых признаков заболевания.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360"/>
        <w:jc w:val="both"/>
        <w:rPr>
          <w:sz w:val="28"/>
          <w:szCs w:val="28"/>
        </w:rPr>
      </w:pPr>
      <w:r w:rsidRPr="007C063E">
        <w:rPr>
          <w:sz w:val="28"/>
          <w:szCs w:val="28"/>
        </w:rPr>
        <w:lastRenderedPageBreak/>
        <w:t xml:space="preserve">Срок: 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Обеспечить </w:t>
      </w:r>
      <w:proofErr w:type="gramStart"/>
      <w:r w:rsidRPr="007C063E">
        <w:rPr>
          <w:color w:val="000000"/>
          <w:sz w:val="28"/>
          <w:szCs w:val="28"/>
        </w:rPr>
        <w:t>контроль за</w:t>
      </w:r>
      <w:proofErr w:type="gramEnd"/>
      <w:r w:rsidRPr="007C063E">
        <w:rPr>
          <w:color w:val="000000"/>
          <w:sz w:val="28"/>
          <w:szCs w:val="28"/>
        </w:rPr>
        <w:t xml:space="preserve"> организацией и проведением вакцинации против гриппа, надлежащими условиями транспортирования и хранения гриппозных вакцин в соответствии с требованиями федерального законодательства.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284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Срок: до 01.11.2016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Усилить надзор за соблюдением гигиенических требований к микроклимату в организациях независимо от формы собственности, в учреждениях здравоохранения, образования, проведением иммунизации работников в соответствии с законодательством.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433"/>
        </w:tabs>
        <w:ind w:left="360"/>
        <w:jc w:val="both"/>
        <w:rPr>
          <w:sz w:val="28"/>
          <w:szCs w:val="28"/>
        </w:rPr>
      </w:pPr>
      <w:r w:rsidRPr="007C063E">
        <w:rPr>
          <w:sz w:val="28"/>
          <w:szCs w:val="28"/>
        </w:rPr>
        <w:t xml:space="preserve">Срок: 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 w:hanging="6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 xml:space="preserve">Установить </w:t>
      </w:r>
      <w:proofErr w:type="gramStart"/>
      <w:r w:rsidRPr="007C063E">
        <w:rPr>
          <w:color w:val="000000"/>
          <w:sz w:val="28"/>
          <w:szCs w:val="28"/>
        </w:rPr>
        <w:t>контроль за</w:t>
      </w:r>
      <w:proofErr w:type="gramEnd"/>
      <w:r w:rsidRPr="007C063E">
        <w:rPr>
          <w:color w:val="000000"/>
          <w:sz w:val="28"/>
          <w:szCs w:val="28"/>
        </w:rPr>
        <w:t xml:space="preserve"> своевременностью проведения учета и анализа заболеваемости гриппом и ОРВИ, хода иммунизации против гриппа, организацией и проведением лабораторных исследований.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sz w:val="28"/>
          <w:szCs w:val="28"/>
        </w:rPr>
        <w:t xml:space="preserve">Срок: 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5C30E8">
      <w:pPr>
        <w:pStyle w:val="1"/>
        <w:numPr>
          <w:ilvl w:val="1"/>
          <w:numId w:val="24"/>
        </w:numPr>
        <w:shd w:val="clear" w:color="auto" w:fill="auto"/>
        <w:tabs>
          <w:tab w:val="left" w:pos="993"/>
        </w:tabs>
        <w:ind w:left="426"/>
        <w:jc w:val="both"/>
        <w:rPr>
          <w:sz w:val="28"/>
          <w:szCs w:val="28"/>
        </w:rPr>
      </w:pPr>
      <w:r w:rsidRPr="007C063E">
        <w:rPr>
          <w:color w:val="000000"/>
          <w:sz w:val="28"/>
          <w:szCs w:val="28"/>
        </w:rPr>
        <w:t>Принять дополнительные меры по проведению в средствах массовой информации систематической пропаганды среди населения о необходимости иммунизации против гриппа.</w:t>
      </w:r>
    </w:p>
    <w:p w:rsidR="007C063E" w:rsidRPr="007C063E" w:rsidRDefault="007C063E" w:rsidP="005C30E8">
      <w:pPr>
        <w:pStyle w:val="1"/>
        <w:shd w:val="clear" w:color="auto" w:fill="auto"/>
        <w:tabs>
          <w:tab w:val="left" w:pos="1433"/>
        </w:tabs>
        <w:ind w:left="426"/>
        <w:jc w:val="both"/>
        <w:rPr>
          <w:sz w:val="28"/>
          <w:szCs w:val="28"/>
        </w:rPr>
      </w:pPr>
      <w:r w:rsidRPr="007C063E">
        <w:rPr>
          <w:sz w:val="28"/>
          <w:szCs w:val="28"/>
        </w:rPr>
        <w:t xml:space="preserve">Срок: в течение  </w:t>
      </w:r>
      <w:proofErr w:type="spellStart"/>
      <w:r w:rsidRPr="007C063E">
        <w:rPr>
          <w:sz w:val="28"/>
          <w:szCs w:val="28"/>
        </w:rPr>
        <w:t>эпидсезона</w:t>
      </w:r>
      <w:proofErr w:type="spellEnd"/>
      <w:r w:rsidRPr="007C063E">
        <w:rPr>
          <w:sz w:val="28"/>
          <w:szCs w:val="28"/>
        </w:rPr>
        <w:t xml:space="preserve"> 2016-2017 годов.</w:t>
      </w:r>
    </w:p>
    <w:p w:rsidR="007C063E" w:rsidRPr="007C063E" w:rsidRDefault="007C063E" w:rsidP="007C063E">
      <w:pPr>
        <w:pStyle w:val="1"/>
        <w:shd w:val="clear" w:color="auto" w:fill="auto"/>
        <w:tabs>
          <w:tab w:val="left" w:pos="1390"/>
        </w:tabs>
        <w:ind w:left="360"/>
        <w:jc w:val="both"/>
        <w:rPr>
          <w:sz w:val="28"/>
          <w:szCs w:val="28"/>
        </w:rPr>
      </w:pPr>
    </w:p>
    <w:p w:rsidR="007C063E" w:rsidRDefault="007C063E" w:rsidP="007C063E">
      <w:pPr>
        <w:jc w:val="both"/>
      </w:pPr>
    </w:p>
    <w:p w:rsidR="00FC67D6" w:rsidRDefault="00FC67D6" w:rsidP="00964D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FC67D6" w:rsidRPr="00124187" w:rsidRDefault="00FC67D6" w:rsidP="00964D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И.В. Чечеткина</w:t>
      </w:r>
    </w:p>
    <w:p w:rsidR="00480BC5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СПЭК                                                                              К.Ю. Елисеева</w:t>
      </w:r>
      <w:bookmarkEnd w:id="0"/>
    </w:p>
    <w:sectPr w:rsidR="003D2BCF" w:rsidRPr="00490C0F" w:rsidSect="006678AA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3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0"/>
  </w:num>
  <w:num w:numId="5">
    <w:abstractNumId w:val="14"/>
  </w:num>
  <w:num w:numId="6">
    <w:abstractNumId w:val="7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22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3"/>
  </w:num>
  <w:num w:numId="19">
    <w:abstractNumId w:val="9"/>
  </w:num>
  <w:num w:numId="20">
    <w:abstractNumId w:val="23"/>
  </w:num>
  <w:num w:numId="21">
    <w:abstractNumId w:val="21"/>
  </w:num>
  <w:num w:numId="22">
    <w:abstractNumId w:val="1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32D8C"/>
    <w:rsid w:val="0003585D"/>
    <w:rsid w:val="00036E30"/>
    <w:rsid w:val="00040B69"/>
    <w:rsid w:val="00042E41"/>
    <w:rsid w:val="00056528"/>
    <w:rsid w:val="00061872"/>
    <w:rsid w:val="000625F8"/>
    <w:rsid w:val="00075EE3"/>
    <w:rsid w:val="000C6292"/>
    <w:rsid w:val="000E2BC7"/>
    <w:rsid w:val="00124187"/>
    <w:rsid w:val="00126C51"/>
    <w:rsid w:val="0015589B"/>
    <w:rsid w:val="001E34CA"/>
    <w:rsid w:val="001E6EC1"/>
    <w:rsid w:val="00215685"/>
    <w:rsid w:val="00233093"/>
    <w:rsid w:val="00267024"/>
    <w:rsid w:val="002A1859"/>
    <w:rsid w:val="002B618A"/>
    <w:rsid w:val="002C5FF8"/>
    <w:rsid w:val="00374D05"/>
    <w:rsid w:val="003D2BCF"/>
    <w:rsid w:val="003D364A"/>
    <w:rsid w:val="0044718E"/>
    <w:rsid w:val="00480BC5"/>
    <w:rsid w:val="00486F61"/>
    <w:rsid w:val="00490C0F"/>
    <w:rsid w:val="00494100"/>
    <w:rsid w:val="00496E42"/>
    <w:rsid w:val="004B5C66"/>
    <w:rsid w:val="00505979"/>
    <w:rsid w:val="005146BD"/>
    <w:rsid w:val="00520B5D"/>
    <w:rsid w:val="00546CE3"/>
    <w:rsid w:val="00576BED"/>
    <w:rsid w:val="005A2502"/>
    <w:rsid w:val="005C30E8"/>
    <w:rsid w:val="005D1EE6"/>
    <w:rsid w:val="00600838"/>
    <w:rsid w:val="00611200"/>
    <w:rsid w:val="006165B4"/>
    <w:rsid w:val="00656783"/>
    <w:rsid w:val="006678AA"/>
    <w:rsid w:val="006B07DA"/>
    <w:rsid w:val="006D1A91"/>
    <w:rsid w:val="007116A9"/>
    <w:rsid w:val="007C063E"/>
    <w:rsid w:val="007C33A9"/>
    <w:rsid w:val="007E3EDE"/>
    <w:rsid w:val="007E53A3"/>
    <w:rsid w:val="007F52E4"/>
    <w:rsid w:val="0084454C"/>
    <w:rsid w:val="00847C7B"/>
    <w:rsid w:val="00855CC8"/>
    <w:rsid w:val="008717BB"/>
    <w:rsid w:val="00885D32"/>
    <w:rsid w:val="00897396"/>
    <w:rsid w:val="008D44EE"/>
    <w:rsid w:val="008E5B83"/>
    <w:rsid w:val="00907E90"/>
    <w:rsid w:val="00926211"/>
    <w:rsid w:val="00937105"/>
    <w:rsid w:val="00961ECB"/>
    <w:rsid w:val="00964D36"/>
    <w:rsid w:val="0099428D"/>
    <w:rsid w:val="00A0377D"/>
    <w:rsid w:val="00A06482"/>
    <w:rsid w:val="00A07E85"/>
    <w:rsid w:val="00A269BA"/>
    <w:rsid w:val="00A45B78"/>
    <w:rsid w:val="00A53EDF"/>
    <w:rsid w:val="00A96464"/>
    <w:rsid w:val="00AF6B6B"/>
    <w:rsid w:val="00B01437"/>
    <w:rsid w:val="00B014D9"/>
    <w:rsid w:val="00B27C1C"/>
    <w:rsid w:val="00B302B3"/>
    <w:rsid w:val="00B758E8"/>
    <w:rsid w:val="00B77DEA"/>
    <w:rsid w:val="00BB583B"/>
    <w:rsid w:val="00BF71CC"/>
    <w:rsid w:val="00C15E40"/>
    <w:rsid w:val="00CA39A8"/>
    <w:rsid w:val="00CC65A3"/>
    <w:rsid w:val="00D04107"/>
    <w:rsid w:val="00D254EA"/>
    <w:rsid w:val="00D6296F"/>
    <w:rsid w:val="00D85CC2"/>
    <w:rsid w:val="00D86A0F"/>
    <w:rsid w:val="00E11910"/>
    <w:rsid w:val="00E6454B"/>
    <w:rsid w:val="00EF5E9B"/>
    <w:rsid w:val="00F12582"/>
    <w:rsid w:val="00F23282"/>
    <w:rsid w:val="00F6333D"/>
    <w:rsid w:val="00F65281"/>
    <w:rsid w:val="00FB305C"/>
    <w:rsid w:val="00FC440B"/>
    <w:rsid w:val="00FC67D6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37</cp:revision>
  <cp:lastPrinted>2016-09-15T11:29:00Z</cp:lastPrinted>
  <dcterms:created xsi:type="dcterms:W3CDTF">2016-01-27T03:27:00Z</dcterms:created>
  <dcterms:modified xsi:type="dcterms:W3CDTF">2016-09-15T11:30:00Z</dcterms:modified>
</cp:coreProperties>
</file>