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36" w:rsidRPr="00612FDC" w:rsidRDefault="00FF0636" w:rsidP="00FF0636">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03790F">
        <w:rPr>
          <w:b/>
          <w:color w:val="000000"/>
          <w:sz w:val="28"/>
          <w:szCs w:val="28"/>
        </w:rPr>
        <w:t xml:space="preserve"> </w:t>
      </w:r>
      <w:r w:rsidR="00893F57">
        <w:rPr>
          <w:b/>
          <w:color w:val="000000"/>
          <w:sz w:val="28"/>
          <w:szCs w:val="28"/>
        </w:rPr>
        <w:t>3</w:t>
      </w:r>
    </w:p>
    <w:p w:rsidR="00FF0636" w:rsidRPr="00E67C21" w:rsidRDefault="00FF0636" w:rsidP="00FF0636">
      <w:pPr>
        <w:shd w:val="clear" w:color="auto" w:fill="FFFFFF"/>
        <w:jc w:val="center"/>
        <w:rPr>
          <w:b/>
          <w:color w:val="000000"/>
          <w:sz w:val="16"/>
          <w:szCs w:val="16"/>
        </w:rPr>
      </w:pPr>
    </w:p>
    <w:p w:rsidR="0003790F" w:rsidRDefault="00070556" w:rsidP="00070556">
      <w:pPr>
        <w:widowControl/>
        <w:autoSpaceDE/>
        <w:autoSpaceDN/>
        <w:adjustRightInd/>
        <w:jc w:val="center"/>
        <w:rPr>
          <w:b/>
          <w:sz w:val="28"/>
          <w:szCs w:val="28"/>
        </w:rPr>
      </w:pPr>
      <w:r>
        <w:rPr>
          <w:b/>
          <w:sz w:val="28"/>
          <w:szCs w:val="28"/>
        </w:rPr>
        <w:t xml:space="preserve">заседания </w:t>
      </w:r>
      <w:r w:rsidRPr="00AF3B74">
        <w:rPr>
          <w:b/>
          <w:sz w:val="28"/>
          <w:szCs w:val="28"/>
        </w:rPr>
        <w:t xml:space="preserve">Координационного совета </w:t>
      </w:r>
      <w:r w:rsidR="00A21197">
        <w:rPr>
          <w:b/>
          <w:sz w:val="28"/>
          <w:szCs w:val="28"/>
        </w:rPr>
        <w:t>по</w:t>
      </w:r>
    </w:p>
    <w:p w:rsidR="0003790F" w:rsidRDefault="0003790F" w:rsidP="0003790F">
      <w:pPr>
        <w:widowControl/>
        <w:autoSpaceDE/>
        <w:autoSpaceDN/>
        <w:adjustRightInd/>
        <w:jc w:val="center"/>
        <w:rPr>
          <w:b/>
          <w:sz w:val="28"/>
          <w:szCs w:val="28"/>
        </w:rPr>
      </w:pPr>
      <w:r>
        <w:rPr>
          <w:b/>
          <w:sz w:val="28"/>
          <w:szCs w:val="28"/>
        </w:rPr>
        <w:t>содействи</w:t>
      </w:r>
      <w:r w:rsidR="00A21197">
        <w:rPr>
          <w:b/>
          <w:sz w:val="28"/>
          <w:szCs w:val="28"/>
        </w:rPr>
        <w:t>ю</w:t>
      </w:r>
      <w:r w:rsidR="00070556" w:rsidRPr="00AF3B74">
        <w:rPr>
          <w:b/>
          <w:sz w:val="28"/>
          <w:szCs w:val="28"/>
        </w:rPr>
        <w:t xml:space="preserve"> занятости населения Березовского района</w:t>
      </w:r>
      <w:r w:rsidR="00070556" w:rsidRPr="00D5200F">
        <w:rPr>
          <w:b/>
          <w:sz w:val="28"/>
          <w:szCs w:val="28"/>
        </w:rPr>
        <w:t xml:space="preserve"> </w:t>
      </w:r>
    </w:p>
    <w:p w:rsidR="00E214B2" w:rsidRDefault="00E214B2" w:rsidP="0003790F">
      <w:pPr>
        <w:widowControl/>
        <w:autoSpaceDE/>
        <w:autoSpaceDN/>
        <w:adjustRightInd/>
        <w:jc w:val="center"/>
        <w:rPr>
          <w:b/>
          <w:sz w:val="28"/>
          <w:szCs w:val="28"/>
        </w:rPr>
      </w:pPr>
      <w:r w:rsidRPr="0003790F">
        <w:rPr>
          <w:sz w:val="28"/>
          <w:szCs w:val="28"/>
        </w:rPr>
        <w:t xml:space="preserve">(далее </w:t>
      </w:r>
      <w:r w:rsidR="006D7ECC" w:rsidRPr="0003790F">
        <w:rPr>
          <w:sz w:val="28"/>
          <w:szCs w:val="28"/>
        </w:rPr>
        <w:t xml:space="preserve">– </w:t>
      </w:r>
      <w:r w:rsidR="00070556" w:rsidRPr="0003790F">
        <w:rPr>
          <w:sz w:val="28"/>
          <w:szCs w:val="28"/>
        </w:rPr>
        <w:t>Координационный совет</w:t>
      </w:r>
      <w:r w:rsidRPr="0003790F">
        <w:rPr>
          <w:sz w:val="28"/>
          <w:szCs w:val="28"/>
        </w:rPr>
        <w:t>)</w:t>
      </w:r>
    </w:p>
    <w:p w:rsidR="00FF0636" w:rsidRPr="0011711F" w:rsidRDefault="00FF0636" w:rsidP="00FF0636">
      <w:pPr>
        <w:shd w:val="clear" w:color="auto" w:fill="FFFFFF"/>
        <w:spacing w:line="322" w:lineRule="exact"/>
        <w:ind w:left="82"/>
        <w:jc w:val="center"/>
        <w:rPr>
          <w:b/>
          <w:color w:val="000000"/>
          <w:sz w:val="28"/>
          <w:szCs w:val="28"/>
        </w:rPr>
      </w:pPr>
    </w:p>
    <w:p w:rsidR="00FF0636" w:rsidRDefault="00893F57" w:rsidP="00FF0636">
      <w:pPr>
        <w:rPr>
          <w:b/>
          <w:sz w:val="28"/>
          <w:szCs w:val="28"/>
        </w:rPr>
      </w:pPr>
      <w:r>
        <w:rPr>
          <w:b/>
          <w:sz w:val="28"/>
          <w:szCs w:val="28"/>
        </w:rPr>
        <w:t>2</w:t>
      </w:r>
      <w:r w:rsidR="006E4AE8">
        <w:rPr>
          <w:b/>
          <w:sz w:val="28"/>
          <w:szCs w:val="28"/>
        </w:rPr>
        <w:t>9</w:t>
      </w:r>
      <w:r w:rsidR="005D1D40">
        <w:rPr>
          <w:b/>
          <w:sz w:val="28"/>
          <w:szCs w:val="28"/>
        </w:rPr>
        <w:t>.0</w:t>
      </w:r>
      <w:r>
        <w:rPr>
          <w:b/>
          <w:sz w:val="28"/>
          <w:szCs w:val="28"/>
        </w:rPr>
        <w:t>9</w:t>
      </w:r>
      <w:r w:rsidR="000B6E7A">
        <w:rPr>
          <w:b/>
          <w:sz w:val="28"/>
          <w:szCs w:val="28"/>
        </w:rPr>
        <w:t>.2023</w:t>
      </w:r>
      <w:r w:rsidR="00342744">
        <w:rPr>
          <w:b/>
          <w:sz w:val="28"/>
          <w:szCs w:val="28"/>
        </w:rPr>
        <w:t xml:space="preserve"> г.</w:t>
      </w:r>
      <w:r w:rsidR="00D52963">
        <w:rPr>
          <w:b/>
          <w:sz w:val="28"/>
          <w:szCs w:val="28"/>
        </w:rPr>
        <w:t xml:space="preserve">        </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t xml:space="preserve">    </w:t>
      </w:r>
      <w:r w:rsidR="00FF0636">
        <w:rPr>
          <w:b/>
          <w:sz w:val="28"/>
          <w:szCs w:val="28"/>
        </w:rPr>
        <w:t xml:space="preserve">         </w:t>
      </w:r>
      <w:r w:rsidR="006D0266">
        <w:rPr>
          <w:b/>
          <w:sz w:val="28"/>
          <w:szCs w:val="28"/>
        </w:rPr>
        <w:t xml:space="preserve">     </w:t>
      </w:r>
      <w:r w:rsidR="00FF0636">
        <w:rPr>
          <w:b/>
          <w:sz w:val="28"/>
          <w:szCs w:val="28"/>
        </w:rPr>
        <w:t xml:space="preserve"> </w:t>
      </w:r>
      <w:r w:rsidR="00FF0636" w:rsidRPr="00F263A5">
        <w:rPr>
          <w:sz w:val="28"/>
          <w:szCs w:val="28"/>
        </w:rPr>
        <w:t>пгт. Березово</w:t>
      </w:r>
    </w:p>
    <w:p w:rsidR="001D4073" w:rsidRPr="001D4073" w:rsidRDefault="001D4073" w:rsidP="00FF0636">
      <w:pPr>
        <w:rPr>
          <w:b/>
          <w:sz w:val="28"/>
          <w:szCs w:val="28"/>
        </w:rPr>
      </w:pPr>
    </w:p>
    <w:p w:rsidR="00070556" w:rsidRDefault="00FF0636" w:rsidP="00E54CD7">
      <w:pPr>
        <w:shd w:val="clear" w:color="auto" w:fill="FFFFFF"/>
        <w:spacing w:line="322" w:lineRule="exact"/>
        <w:rPr>
          <w:color w:val="000000"/>
          <w:sz w:val="28"/>
          <w:szCs w:val="28"/>
        </w:rPr>
      </w:pPr>
      <w:r w:rsidRPr="0011711F">
        <w:rPr>
          <w:color w:val="000000"/>
          <w:sz w:val="28"/>
          <w:szCs w:val="28"/>
        </w:rPr>
        <w:t>Председатель</w:t>
      </w:r>
      <w:r>
        <w:rPr>
          <w:color w:val="000000"/>
          <w:sz w:val="28"/>
          <w:szCs w:val="28"/>
        </w:rPr>
        <w:t xml:space="preserve"> </w:t>
      </w:r>
      <w:r w:rsidR="00070556">
        <w:rPr>
          <w:color w:val="000000"/>
          <w:sz w:val="28"/>
          <w:szCs w:val="28"/>
        </w:rPr>
        <w:t>Координационного совета</w:t>
      </w:r>
      <w:r>
        <w:rPr>
          <w:color w:val="000000"/>
          <w:sz w:val="28"/>
          <w:szCs w:val="28"/>
        </w:rPr>
        <w:t xml:space="preserve">, </w:t>
      </w:r>
    </w:p>
    <w:p w:rsidR="00FF0636" w:rsidRPr="00D64880" w:rsidRDefault="00FF0636" w:rsidP="00E54CD7">
      <w:pPr>
        <w:shd w:val="clear" w:color="auto" w:fill="FFFFFF"/>
        <w:spacing w:line="322" w:lineRule="exact"/>
        <w:rPr>
          <w:color w:val="000000"/>
          <w:sz w:val="28"/>
          <w:szCs w:val="28"/>
        </w:rPr>
      </w:pPr>
      <w:r>
        <w:rPr>
          <w:color w:val="000000"/>
          <w:sz w:val="28"/>
          <w:szCs w:val="28"/>
        </w:rPr>
        <w:t xml:space="preserve">заместитель главы района                     </w:t>
      </w:r>
      <w:r w:rsidR="007F740D">
        <w:rPr>
          <w:color w:val="000000"/>
          <w:sz w:val="28"/>
          <w:szCs w:val="28"/>
        </w:rPr>
        <w:t xml:space="preserve">  </w:t>
      </w:r>
      <w:r>
        <w:rPr>
          <w:color w:val="000000"/>
          <w:sz w:val="28"/>
          <w:szCs w:val="28"/>
        </w:rPr>
        <w:t xml:space="preserve">      </w:t>
      </w:r>
      <w:r w:rsidR="00F43EC8">
        <w:rPr>
          <w:color w:val="000000"/>
          <w:sz w:val="28"/>
          <w:szCs w:val="28"/>
        </w:rPr>
        <w:t xml:space="preserve">                  </w:t>
      </w:r>
      <w:r w:rsidR="00F43EC8" w:rsidRPr="00F43EC8">
        <w:rPr>
          <w:color w:val="000000"/>
          <w:sz w:val="28"/>
          <w:szCs w:val="28"/>
          <w:u w:val="single"/>
        </w:rPr>
        <w:t xml:space="preserve">Ирина Викторовна </w:t>
      </w:r>
      <w:r w:rsidRPr="00F43EC8">
        <w:rPr>
          <w:color w:val="000000"/>
          <w:sz w:val="28"/>
          <w:szCs w:val="28"/>
          <w:u w:val="single"/>
        </w:rPr>
        <w:t>Чечеткина</w:t>
      </w:r>
    </w:p>
    <w:p w:rsidR="007F740D" w:rsidRDefault="007F740D" w:rsidP="00FF0636">
      <w:pPr>
        <w:jc w:val="both"/>
        <w:rPr>
          <w:sz w:val="28"/>
          <w:szCs w:val="28"/>
        </w:rPr>
      </w:pPr>
    </w:p>
    <w:p w:rsidR="00E47B86" w:rsidRDefault="00FF0636" w:rsidP="00FF0636">
      <w:pPr>
        <w:jc w:val="both"/>
        <w:rPr>
          <w:sz w:val="28"/>
          <w:szCs w:val="28"/>
        </w:rPr>
      </w:pPr>
      <w:r>
        <w:rPr>
          <w:sz w:val="28"/>
          <w:szCs w:val="28"/>
        </w:rPr>
        <w:t>С</w:t>
      </w:r>
      <w:r w:rsidRPr="000A29B5">
        <w:rPr>
          <w:sz w:val="28"/>
          <w:szCs w:val="28"/>
        </w:rPr>
        <w:t xml:space="preserve">екретарь </w:t>
      </w:r>
      <w:r w:rsidR="00070556">
        <w:rPr>
          <w:sz w:val="28"/>
          <w:szCs w:val="28"/>
        </w:rPr>
        <w:t>Координационного совета</w:t>
      </w:r>
      <w:r>
        <w:rPr>
          <w:sz w:val="28"/>
          <w:szCs w:val="28"/>
        </w:rPr>
        <w:t xml:space="preserve">, </w:t>
      </w:r>
    </w:p>
    <w:p w:rsidR="00E47B86" w:rsidRDefault="000B6E7A" w:rsidP="00FF0636">
      <w:pPr>
        <w:jc w:val="both"/>
        <w:rPr>
          <w:sz w:val="28"/>
          <w:szCs w:val="28"/>
        </w:rPr>
      </w:pPr>
      <w:r>
        <w:rPr>
          <w:sz w:val="28"/>
          <w:szCs w:val="28"/>
        </w:rPr>
        <w:t>главный специалист</w:t>
      </w:r>
      <w:r w:rsidR="00E47B86">
        <w:rPr>
          <w:sz w:val="28"/>
          <w:szCs w:val="28"/>
        </w:rPr>
        <w:t xml:space="preserve"> </w:t>
      </w:r>
      <w:r w:rsidR="00FF0636">
        <w:rPr>
          <w:sz w:val="28"/>
          <w:szCs w:val="28"/>
        </w:rPr>
        <w:t>отдела по труду</w:t>
      </w:r>
      <w:r>
        <w:rPr>
          <w:sz w:val="28"/>
          <w:szCs w:val="28"/>
        </w:rPr>
        <w:t xml:space="preserve"> </w:t>
      </w:r>
    </w:p>
    <w:p w:rsidR="00E47B86" w:rsidRDefault="000B6E7A" w:rsidP="00FF0636">
      <w:pPr>
        <w:jc w:val="both"/>
        <w:rPr>
          <w:sz w:val="28"/>
          <w:szCs w:val="28"/>
        </w:rPr>
      </w:pPr>
      <w:r>
        <w:rPr>
          <w:sz w:val="28"/>
          <w:szCs w:val="28"/>
        </w:rPr>
        <w:t>и</w:t>
      </w:r>
      <w:r w:rsidR="00FF0636">
        <w:rPr>
          <w:sz w:val="28"/>
          <w:szCs w:val="28"/>
        </w:rPr>
        <w:t xml:space="preserve"> социальной </w:t>
      </w:r>
      <w:r w:rsidR="007F740D">
        <w:rPr>
          <w:sz w:val="28"/>
          <w:szCs w:val="28"/>
        </w:rPr>
        <w:t xml:space="preserve">политике </w:t>
      </w:r>
      <w:r>
        <w:rPr>
          <w:sz w:val="28"/>
          <w:szCs w:val="28"/>
        </w:rPr>
        <w:t xml:space="preserve">Комитета спорта </w:t>
      </w:r>
    </w:p>
    <w:p w:rsidR="00E47B86" w:rsidRDefault="000B6E7A" w:rsidP="00FF0636">
      <w:pPr>
        <w:jc w:val="both"/>
        <w:rPr>
          <w:sz w:val="28"/>
          <w:szCs w:val="28"/>
        </w:rPr>
      </w:pPr>
      <w:r>
        <w:rPr>
          <w:sz w:val="28"/>
          <w:szCs w:val="28"/>
        </w:rPr>
        <w:t xml:space="preserve">и социальной </w:t>
      </w:r>
      <w:r w:rsidR="007F740D">
        <w:rPr>
          <w:sz w:val="28"/>
          <w:szCs w:val="28"/>
        </w:rPr>
        <w:t>политики</w:t>
      </w:r>
      <w:r w:rsidR="00E47B86">
        <w:rPr>
          <w:sz w:val="28"/>
          <w:szCs w:val="28"/>
        </w:rPr>
        <w:t xml:space="preserve"> администрации</w:t>
      </w:r>
    </w:p>
    <w:p w:rsidR="00FF0636" w:rsidRPr="00C365A8" w:rsidRDefault="00E47B86" w:rsidP="00FF0636">
      <w:pPr>
        <w:jc w:val="both"/>
        <w:rPr>
          <w:sz w:val="28"/>
          <w:szCs w:val="28"/>
        </w:rPr>
      </w:pPr>
      <w:r>
        <w:rPr>
          <w:sz w:val="28"/>
          <w:szCs w:val="28"/>
        </w:rPr>
        <w:t>Березовского района</w:t>
      </w:r>
      <w:r w:rsidR="005E2331">
        <w:rPr>
          <w:sz w:val="28"/>
          <w:szCs w:val="28"/>
        </w:rPr>
        <w:tab/>
      </w:r>
      <w:r w:rsidR="005E2331">
        <w:rPr>
          <w:sz w:val="28"/>
          <w:szCs w:val="28"/>
        </w:rPr>
        <w:tab/>
      </w:r>
      <w:r w:rsidR="000B6E7A">
        <w:rPr>
          <w:sz w:val="28"/>
          <w:szCs w:val="28"/>
        </w:rPr>
        <w:t xml:space="preserve">            </w:t>
      </w:r>
      <w:r w:rsidR="00CD6BB9">
        <w:rPr>
          <w:sz w:val="28"/>
          <w:szCs w:val="28"/>
        </w:rPr>
        <w:t xml:space="preserve">  </w:t>
      </w:r>
      <w:r>
        <w:rPr>
          <w:sz w:val="28"/>
          <w:szCs w:val="28"/>
        </w:rPr>
        <w:t xml:space="preserve">                                  </w:t>
      </w:r>
      <w:r w:rsidR="00F43EC8" w:rsidRPr="00F43EC8">
        <w:rPr>
          <w:sz w:val="28"/>
          <w:szCs w:val="28"/>
          <w:u w:val="single"/>
        </w:rPr>
        <w:t xml:space="preserve">Анна Валерьевна </w:t>
      </w:r>
      <w:r w:rsidR="008D4D0A" w:rsidRPr="00F43EC8">
        <w:rPr>
          <w:sz w:val="28"/>
          <w:szCs w:val="28"/>
          <w:u w:val="single"/>
        </w:rPr>
        <w:t>Хазиева</w:t>
      </w:r>
      <w:r w:rsidR="008D4D0A">
        <w:rPr>
          <w:sz w:val="28"/>
          <w:szCs w:val="28"/>
        </w:rPr>
        <w:t xml:space="preserve"> </w:t>
      </w:r>
      <w:r w:rsidR="00FF0636">
        <w:rPr>
          <w:sz w:val="28"/>
          <w:szCs w:val="28"/>
        </w:rPr>
        <w:t xml:space="preserve">                 </w:t>
      </w:r>
    </w:p>
    <w:p w:rsidR="00FF0636" w:rsidRDefault="00FF0636" w:rsidP="00FF0636">
      <w:pPr>
        <w:shd w:val="clear" w:color="auto" w:fill="FFFFFF"/>
        <w:ind w:left="10"/>
        <w:jc w:val="both"/>
        <w:rPr>
          <w:b/>
          <w:color w:val="000000"/>
          <w:sz w:val="28"/>
          <w:szCs w:val="28"/>
        </w:rPr>
      </w:pPr>
    </w:p>
    <w:p w:rsidR="00FF0636" w:rsidRDefault="00FF0636" w:rsidP="00FF0636">
      <w:pPr>
        <w:shd w:val="clear" w:color="auto" w:fill="FFFFFF"/>
        <w:jc w:val="both"/>
        <w:rPr>
          <w:b/>
          <w:color w:val="000000"/>
          <w:sz w:val="28"/>
          <w:szCs w:val="28"/>
        </w:rPr>
      </w:pPr>
      <w:r>
        <w:rPr>
          <w:b/>
          <w:color w:val="000000"/>
          <w:sz w:val="28"/>
          <w:szCs w:val="28"/>
        </w:rPr>
        <w:t xml:space="preserve">Присутствовали члены </w:t>
      </w:r>
      <w:r w:rsidR="000A5911">
        <w:rPr>
          <w:b/>
          <w:color w:val="000000"/>
          <w:sz w:val="28"/>
          <w:szCs w:val="28"/>
        </w:rPr>
        <w:t>Координационного совета</w:t>
      </w:r>
      <w:r w:rsidRPr="0011711F">
        <w:rPr>
          <w:b/>
          <w:color w:val="000000"/>
          <w:sz w:val="28"/>
          <w:szCs w:val="28"/>
        </w:rPr>
        <w:t>:</w:t>
      </w:r>
    </w:p>
    <w:p w:rsidR="007F740D" w:rsidRPr="007F740D" w:rsidRDefault="007F740D" w:rsidP="00FF0636">
      <w:pPr>
        <w:shd w:val="clear" w:color="auto" w:fill="FFFFFF"/>
        <w:jc w:val="both"/>
        <w:rPr>
          <w:color w:val="000000"/>
          <w:sz w:val="28"/>
          <w:szCs w:val="28"/>
        </w:rPr>
      </w:pPr>
    </w:p>
    <w:tbl>
      <w:tblPr>
        <w:tblW w:w="10314" w:type="dxa"/>
        <w:tblLook w:val="04A0" w:firstRow="1" w:lastRow="0" w:firstColumn="1" w:lastColumn="0" w:noHBand="0" w:noVBand="1"/>
      </w:tblPr>
      <w:tblGrid>
        <w:gridCol w:w="2943"/>
        <w:gridCol w:w="356"/>
        <w:gridCol w:w="7015"/>
      </w:tblGrid>
      <w:tr w:rsidR="00374E5F" w:rsidRPr="00374E5F" w:rsidTr="00893F57">
        <w:trPr>
          <w:trHeight w:val="551"/>
        </w:trPr>
        <w:tc>
          <w:tcPr>
            <w:tcW w:w="2943" w:type="dxa"/>
          </w:tcPr>
          <w:p w:rsidR="00374E5F" w:rsidRPr="00374E5F" w:rsidRDefault="00374E5F" w:rsidP="00893F57">
            <w:pPr>
              <w:widowControl/>
              <w:autoSpaceDE/>
              <w:autoSpaceDN/>
              <w:adjustRightInd/>
              <w:rPr>
                <w:sz w:val="28"/>
                <w:szCs w:val="28"/>
              </w:rPr>
            </w:pPr>
            <w:r w:rsidRPr="00374E5F">
              <w:rPr>
                <w:sz w:val="28"/>
                <w:szCs w:val="28"/>
              </w:rPr>
              <w:t>Безряднова Юлия Сергеевна</w:t>
            </w:r>
          </w:p>
        </w:tc>
        <w:tc>
          <w:tcPr>
            <w:tcW w:w="356" w:type="dxa"/>
          </w:tcPr>
          <w:p w:rsidR="00374E5F" w:rsidRPr="00374E5F" w:rsidRDefault="00374E5F" w:rsidP="00374E5F">
            <w:pPr>
              <w:widowControl/>
              <w:autoSpaceDE/>
              <w:autoSpaceDN/>
              <w:adjustRightInd/>
              <w:jc w:val="both"/>
              <w:rPr>
                <w:sz w:val="28"/>
                <w:szCs w:val="28"/>
              </w:rPr>
            </w:pPr>
            <w:r w:rsidRPr="00374E5F">
              <w:rPr>
                <w:sz w:val="28"/>
                <w:szCs w:val="28"/>
              </w:rPr>
              <w:t>–</w:t>
            </w:r>
          </w:p>
        </w:tc>
        <w:tc>
          <w:tcPr>
            <w:tcW w:w="7015" w:type="dxa"/>
          </w:tcPr>
          <w:p w:rsidR="00374E5F" w:rsidRDefault="00374E5F" w:rsidP="00374E5F">
            <w:pPr>
              <w:widowControl/>
              <w:autoSpaceDE/>
              <w:autoSpaceDN/>
              <w:adjustRightInd/>
              <w:jc w:val="both"/>
              <w:rPr>
                <w:sz w:val="28"/>
                <w:szCs w:val="28"/>
              </w:rPr>
            </w:pPr>
            <w:r w:rsidRPr="00374E5F">
              <w:rPr>
                <w:sz w:val="28"/>
                <w:szCs w:val="28"/>
              </w:rPr>
              <w:t>председатель Комитета по экономической политике администрации Березовского района;</w:t>
            </w:r>
          </w:p>
          <w:p w:rsidR="00893F57" w:rsidRPr="00374E5F" w:rsidRDefault="00893F57" w:rsidP="00374E5F">
            <w:pPr>
              <w:widowControl/>
              <w:autoSpaceDE/>
              <w:autoSpaceDN/>
              <w:adjustRightInd/>
              <w:jc w:val="both"/>
              <w:rPr>
                <w:sz w:val="28"/>
                <w:szCs w:val="28"/>
              </w:rPr>
            </w:pPr>
          </w:p>
        </w:tc>
      </w:tr>
      <w:tr w:rsidR="00893F57" w:rsidRPr="00374E5F" w:rsidTr="00893F57">
        <w:trPr>
          <w:trHeight w:val="861"/>
        </w:trPr>
        <w:tc>
          <w:tcPr>
            <w:tcW w:w="2943" w:type="dxa"/>
          </w:tcPr>
          <w:p w:rsidR="00893F57" w:rsidRPr="000A3F2F" w:rsidRDefault="00893F57" w:rsidP="00893F57">
            <w:pPr>
              <w:tabs>
                <w:tab w:val="left" w:pos="284"/>
              </w:tabs>
              <w:contextualSpacing/>
              <w:rPr>
                <w:sz w:val="28"/>
                <w:szCs w:val="28"/>
              </w:rPr>
            </w:pPr>
            <w:r w:rsidRPr="000A3F2F">
              <w:rPr>
                <w:sz w:val="28"/>
                <w:szCs w:val="28"/>
              </w:rPr>
              <w:t>Брус Татьяна Николаевна</w:t>
            </w:r>
          </w:p>
          <w:p w:rsidR="00893F57" w:rsidRPr="000A3F2F" w:rsidRDefault="00893F57" w:rsidP="00893F57">
            <w:pPr>
              <w:tabs>
                <w:tab w:val="left" w:pos="284"/>
              </w:tabs>
              <w:contextualSpacing/>
              <w:rPr>
                <w:sz w:val="28"/>
                <w:szCs w:val="28"/>
              </w:rPr>
            </w:pPr>
          </w:p>
        </w:tc>
        <w:tc>
          <w:tcPr>
            <w:tcW w:w="356" w:type="dxa"/>
          </w:tcPr>
          <w:p w:rsidR="00893F57" w:rsidRPr="000A3F2F" w:rsidRDefault="00893F57" w:rsidP="00893F57">
            <w:pPr>
              <w:rPr>
                <w:sz w:val="24"/>
                <w:szCs w:val="24"/>
              </w:rPr>
            </w:pPr>
            <w:r w:rsidRPr="000A3F2F">
              <w:rPr>
                <w:sz w:val="24"/>
                <w:szCs w:val="24"/>
              </w:rPr>
              <w:t>–</w:t>
            </w:r>
          </w:p>
        </w:tc>
        <w:tc>
          <w:tcPr>
            <w:tcW w:w="7015" w:type="dxa"/>
          </w:tcPr>
          <w:p w:rsidR="00893F57" w:rsidRPr="000A3F2F" w:rsidRDefault="00893F57" w:rsidP="00893F57">
            <w:pPr>
              <w:tabs>
                <w:tab w:val="left" w:pos="284"/>
              </w:tabs>
              <w:contextualSpacing/>
              <w:jc w:val="both"/>
              <w:rPr>
                <w:sz w:val="28"/>
                <w:szCs w:val="28"/>
              </w:rPr>
            </w:pPr>
            <w:r w:rsidRPr="000A3F2F">
              <w:rPr>
                <w:sz w:val="28"/>
                <w:szCs w:val="28"/>
              </w:rPr>
              <w:t>председатель объединения профсоюзов Березовского района;</w:t>
            </w:r>
          </w:p>
          <w:p w:rsidR="00893F57" w:rsidRPr="000A3F2F" w:rsidRDefault="00893F57" w:rsidP="00893F57">
            <w:pPr>
              <w:tabs>
                <w:tab w:val="left" w:pos="284"/>
              </w:tabs>
              <w:contextualSpacing/>
              <w:jc w:val="both"/>
              <w:rPr>
                <w:sz w:val="28"/>
                <w:szCs w:val="28"/>
              </w:rPr>
            </w:pPr>
          </w:p>
        </w:tc>
      </w:tr>
      <w:tr w:rsidR="00893F57" w:rsidRPr="00374E5F" w:rsidTr="00893F57">
        <w:trPr>
          <w:trHeight w:val="451"/>
        </w:trPr>
        <w:tc>
          <w:tcPr>
            <w:tcW w:w="2943" w:type="dxa"/>
          </w:tcPr>
          <w:p w:rsidR="00893F57" w:rsidRPr="00374E5F" w:rsidRDefault="00893F57" w:rsidP="00893F57">
            <w:pPr>
              <w:widowControl/>
              <w:autoSpaceDE/>
              <w:autoSpaceDN/>
              <w:adjustRightInd/>
              <w:rPr>
                <w:sz w:val="28"/>
                <w:szCs w:val="28"/>
              </w:rPr>
            </w:pPr>
            <w:r>
              <w:rPr>
                <w:sz w:val="28"/>
                <w:szCs w:val="28"/>
              </w:rPr>
              <w:t>Гельвер Светлана Александровна</w:t>
            </w:r>
          </w:p>
        </w:tc>
        <w:tc>
          <w:tcPr>
            <w:tcW w:w="356" w:type="dxa"/>
          </w:tcPr>
          <w:p w:rsidR="00893F57" w:rsidRPr="00374E5F" w:rsidRDefault="00893F57" w:rsidP="00893F57">
            <w:pPr>
              <w:widowControl/>
              <w:autoSpaceDE/>
              <w:autoSpaceDN/>
              <w:adjustRightInd/>
              <w:jc w:val="both"/>
              <w:rPr>
                <w:sz w:val="28"/>
                <w:szCs w:val="28"/>
              </w:rPr>
            </w:pPr>
            <w:r w:rsidRPr="00893F57">
              <w:rPr>
                <w:sz w:val="28"/>
                <w:szCs w:val="28"/>
              </w:rPr>
              <w:t>–</w:t>
            </w:r>
          </w:p>
        </w:tc>
        <w:tc>
          <w:tcPr>
            <w:tcW w:w="7015" w:type="dxa"/>
          </w:tcPr>
          <w:p w:rsidR="00893F57" w:rsidRDefault="00893F57" w:rsidP="00893F57">
            <w:pPr>
              <w:widowControl/>
              <w:autoSpaceDE/>
              <w:autoSpaceDN/>
              <w:adjustRightInd/>
              <w:jc w:val="both"/>
              <w:rPr>
                <w:sz w:val="28"/>
                <w:szCs w:val="28"/>
              </w:rPr>
            </w:pPr>
            <w:r>
              <w:rPr>
                <w:sz w:val="28"/>
                <w:szCs w:val="28"/>
              </w:rPr>
              <w:t>и.о. председателя Комитета по финансам администрации Березовского района;</w:t>
            </w:r>
          </w:p>
          <w:p w:rsidR="00893F57" w:rsidRPr="00374E5F" w:rsidRDefault="00893F57" w:rsidP="00893F57">
            <w:pPr>
              <w:widowControl/>
              <w:autoSpaceDE/>
              <w:autoSpaceDN/>
              <w:adjustRightInd/>
              <w:jc w:val="both"/>
              <w:rPr>
                <w:sz w:val="28"/>
                <w:szCs w:val="28"/>
              </w:rPr>
            </w:pPr>
          </w:p>
        </w:tc>
      </w:tr>
      <w:tr w:rsidR="00893F57" w:rsidRPr="00374E5F" w:rsidTr="00893F57">
        <w:trPr>
          <w:trHeight w:val="417"/>
        </w:trPr>
        <w:tc>
          <w:tcPr>
            <w:tcW w:w="2943" w:type="dxa"/>
          </w:tcPr>
          <w:p w:rsidR="00893F57" w:rsidRPr="00374E5F" w:rsidRDefault="00893F57" w:rsidP="00893F57">
            <w:pPr>
              <w:widowControl/>
              <w:autoSpaceDE/>
              <w:autoSpaceDN/>
              <w:adjustRightInd/>
              <w:rPr>
                <w:sz w:val="28"/>
                <w:szCs w:val="28"/>
              </w:rPr>
            </w:pPr>
            <w:r w:rsidRPr="00374E5F">
              <w:rPr>
                <w:sz w:val="28"/>
                <w:szCs w:val="28"/>
              </w:rPr>
              <w:t>Гиззатулина Нелли Юрьевна</w:t>
            </w:r>
          </w:p>
        </w:tc>
        <w:tc>
          <w:tcPr>
            <w:tcW w:w="356" w:type="dxa"/>
          </w:tcPr>
          <w:p w:rsidR="00893F57" w:rsidRPr="00374E5F" w:rsidRDefault="00893F57" w:rsidP="00893F57">
            <w:pPr>
              <w:widowControl/>
              <w:autoSpaceDE/>
              <w:autoSpaceDN/>
              <w:adjustRightInd/>
              <w:jc w:val="both"/>
              <w:rPr>
                <w:sz w:val="28"/>
                <w:szCs w:val="28"/>
              </w:rPr>
            </w:pPr>
            <w:r w:rsidRPr="00374E5F">
              <w:rPr>
                <w:sz w:val="28"/>
                <w:szCs w:val="28"/>
              </w:rPr>
              <w:t>–</w:t>
            </w:r>
          </w:p>
        </w:tc>
        <w:tc>
          <w:tcPr>
            <w:tcW w:w="7015" w:type="dxa"/>
          </w:tcPr>
          <w:p w:rsidR="00893F57" w:rsidRDefault="00893F57" w:rsidP="00893F57">
            <w:pPr>
              <w:widowControl/>
              <w:autoSpaceDE/>
              <w:autoSpaceDN/>
              <w:adjustRightInd/>
              <w:jc w:val="both"/>
              <w:rPr>
                <w:sz w:val="28"/>
                <w:szCs w:val="28"/>
              </w:rPr>
            </w:pPr>
            <w:r w:rsidRPr="00374E5F">
              <w:rPr>
                <w:sz w:val="28"/>
                <w:szCs w:val="28"/>
              </w:rPr>
              <w:t>начальник юридическо-правового управления администрации Березовского района;</w:t>
            </w:r>
          </w:p>
          <w:p w:rsidR="00893F57" w:rsidRPr="00374E5F" w:rsidRDefault="00893F57" w:rsidP="00893F57">
            <w:pPr>
              <w:widowControl/>
              <w:autoSpaceDE/>
              <w:autoSpaceDN/>
              <w:adjustRightInd/>
              <w:jc w:val="both"/>
              <w:rPr>
                <w:sz w:val="28"/>
                <w:szCs w:val="28"/>
              </w:rPr>
            </w:pPr>
          </w:p>
        </w:tc>
      </w:tr>
      <w:tr w:rsidR="00893F57" w:rsidRPr="00374E5F" w:rsidTr="00893F57">
        <w:trPr>
          <w:trHeight w:val="417"/>
        </w:trPr>
        <w:tc>
          <w:tcPr>
            <w:tcW w:w="2943" w:type="dxa"/>
          </w:tcPr>
          <w:p w:rsidR="00893F57" w:rsidRPr="00374E5F" w:rsidRDefault="00893F57" w:rsidP="00893F57">
            <w:pPr>
              <w:widowControl/>
              <w:autoSpaceDE/>
              <w:autoSpaceDN/>
              <w:adjustRightInd/>
              <w:rPr>
                <w:sz w:val="28"/>
                <w:szCs w:val="28"/>
              </w:rPr>
            </w:pPr>
            <w:r w:rsidRPr="00374E5F">
              <w:rPr>
                <w:sz w:val="28"/>
                <w:szCs w:val="28"/>
              </w:rPr>
              <w:t>Дейнеко Вячеслав Алексеевич</w:t>
            </w:r>
          </w:p>
        </w:tc>
        <w:tc>
          <w:tcPr>
            <w:tcW w:w="356" w:type="dxa"/>
          </w:tcPr>
          <w:p w:rsidR="00893F57" w:rsidRPr="00374E5F" w:rsidRDefault="00893F57" w:rsidP="00893F57">
            <w:pPr>
              <w:widowControl/>
              <w:autoSpaceDE/>
              <w:autoSpaceDN/>
              <w:adjustRightInd/>
              <w:jc w:val="both"/>
              <w:rPr>
                <w:sz w:val="28"/>
                <w:szCs w:val="28"/>
              </w:rPr>
            </w:pPr>
            <w:r w:rsidRPr="00374E5F">
              <w:rPr>
                <w:sz w:val="28"/>
                <w:szCs w:val="28"/>
              </w:rPr>
              <w:t>–</w:t>
            </w:r>
          </w:p>
          <w:p w:rsidR="00893F57" w:rsidRPr="00374E5F" w:rsidRDefault="00893F57" w:rsidP="00893F57">
            <w:pPr>
              <w:widowControl/>
              <w:autoSpaceDE/>
              <w:autoSpaceDN/>
              <w:adjustRightInd/>
              <w:jc w:val="both"/>
              <w:rPr>
                <w:sz w:val="28"/>
                <w:szCs w:val="28"/>
              </w:rPr>
            </w:pPr>
          </w:p>
        </w:tc>
        <w:tc>
          <w:tcPr>
            <w:tcW w:w="7015" w:type="dxa"/>
          </w:tcPr>
          <w:p w:rsidR="00893F57" w:rsidRDefault="00893F57" w:rsidP="00893F57">
            <w:pPr>
              <w:widowControl/>
              <w:autoSpaceDE/>
              <w:autoSpaceDN/>
              <w:adjustRightInd/>
              <w:jc w:val="both"/>
              <w:rPr>
                <w:sz w:val="28"/>
                <w:szCs w:val="28"/>
              </w:rPr>
            </w:pPr>
            <w:r w:rsidRPr="00374E5F">
              <w:rPr>
                <w:sz w:val="28"/>
                <w:szCs w:val="28"/>
              </w:rPr>
              <w:t>председатель Комитета спорта и социальной политики администрации Березовского района;</w:t>
            </w:r>
          </w:p>
          <w:p w:rsidR="00893F57" w:rsidRPr="00374E5F" w:rsidRDefault="00893F57" w:rsidP="00893F57">
            <w:pPr>
              <w:widowControl/>
              <w:autoSpaceDE/>
              <w:autoSpaceDN/>
              <w:adjustRightInd/>
              <w:jc w:val="both"/>
              <w:rPr>
                <w:sz w:val="28"/>
                <w:szCs w:val="28"/>
              </w:rPr>
            </w:pPr>
          </w:p>
        </w:tc>
      </w:tr>
      <w:tr w:rsidR="00893F57" w:rsidRPr="00374E5F" w:rsidTr="00893F57">
        <w:trPr>
          <w:trHeight w:val="679"/>
        </w:trPr>
        <w:tc>
          <w:tcPr>
            <w:tcW w:w="2943" w:type="dxa"/>
          </w:tcPr>
          <w:p w:rsidR="00893F57" w:rsidRPr="00374E5F" w:rsidRDefault="00893F57" w:rsidP="00893F57">
            <w:pPr>
              <w:widowControl/>
              <w:autoSpaceDE/>
              <w:autoSpaceDN/>
              <w:adjustRightInd/>
              <w:rPr>
                <w:sz w:val="28"/>
                <w:szCs w:val="28"/>
              </w:rPr>
            </w:pPr>
            <w:r w:rsidRPr="00374E5F">
              <w:rPr>
                <w:sz w:val="28"/>
                <w:szCs w:val="28"/>
              </w:rPr>
              <w:t xml:space="preserve">Козырева Светлана Геннадьевна </w:t>
            </w:r>
          </w:p>
        </w:tc>
        <w:tc>
          <w:tcPr>
            <w:tcW w:w="356" w:type="dxa"/>
          </w:tcPr>
          <w:p w:rsidR="00893F57" w:rsidRPr="00374E5F" w:rsidRDefault="00893F57" w:rsidP="00893F57">
            <w:pPr>
              <w:widowControl/>
              <w:autoSpaceDE/>
              <w:autoSpaceDN/>
              <w:adjustRightInd/>
              <w:jc w:val="both"/>
              <w:rPr>
                <w:sz w:val="28"/>
                <w:szCs w:val="28"/>
              </w:rPr>
            </w:pPr>
            <w:r w:rsidRPr="00374E5F">
              <w:rPr>
                <w:sz w:val="28"/>
                <w:szCs w:val="28"/>
              </w:rPr>
              <w:t>–</w:t>
            </w:r>
          </w:p>
        </w:tc>
        <w:tc>
          <w:tcPr>
            <w:tcW w:w="7015" w:type="dxa"/>
          </w:tcPr>
          <w:p w:rsidR="00893F57" w:rsidRDefault="00893F57" w:rsidP="00893F57">
            <w:pPr>
              <w:widowControl/>
              <w:autoSpaceDE/>
              <w:autoSpaceDN/>
              <w:adjustRightInd/>
              <w:jc w:val="both"/>
              <w:rPr>
                <w:sz w:val="28"/>
                <w:szCs w:val="28"/>
              </w:rPr>
            </w:pPr>
            <w:r w:rsidRPr="00374E5F">
              <w:rPr>
                <w:sz w:val="28"/>
                <w:szCs w:val="28"/>
              </w:rPr>
              <w:t>директор казенного учреждения Ханты-Мансийского автономного округа – Югры «Березовский центр занятости населения»;</w:t>
            </w:r>
          </w:p>
          <w:p w:rsidR="00893F57" w:rsidRPr="00374E5F" w:rsidRDefault="00893F57" w:rsidP="00893F57">
            <w:pPr>
              <w:widowControl/>
              <w:autoSpaceDE/>
              <w:autoSpaceDN/>
              <w:adjustRightInd/>
              <w:jc w:val="both"/>
              <w:rPr>
                <w:sz w:val="28"/>
                <w:szCs w:val="28"/>
              </w:rPr>
            </w:pPr>
          </w:p>
        </w:tc>
      </w:tr>
      <w:tr w:rsidR="00893F57" w:rsidRPr="00374E5F" w:rsidTr="00893F57">
        <w:trPr>
          <w:trHeight w:val="679"/>
        </w:trPr>
        <w:tc>
          <w:tcPr>
            <w:tcW w:w="2943" w:type="dxa"/>
          </w:tcPr>
          <w:p w:rsidR="00893F57" w:rsidRPr="00374E5F" w:rsidRDefault="00893F57" w:rsidP="00893F57">
            <w:pPr>
              <w:widowControl/>
              <w:autoSpaceDE/>
              <w:autoSpaceDN/>
              <w:adjustRightInd/>
              <w:rPr>
                <w:sz w:val="28"/>
                <w:szCs w:val="28"/>
              </w:rPr>
            </w:pPr>
            <w:r w:rsidRPr="00374E5F">
              <w:rPr>
                <w:sz w:val="28"/>
                <w:szCs w:val="28"/>
              </w:rPr>
              <w:t xml:space="preserve">Кондрашов Евгений Владимирович </w:t>
            </w:r>
          </w:p>
        </w:tc>
        <w:tc>
          <w:tcPr>
            <w:tcW w:w="356" w:type="dxa"/>
          </w:tcPr>
          <w:p w:rsidR="00893F57" w:rsidRPr="00374E5F" w:rsidRDefault="00893F57" w:rsidP="00893F57">
            <w:pPr>
              <w:widowControl/>
              <w:autoSpaceDE/>
              <w:autoSpaceDN/>
              <w:adjustRightInd/>
              <w:jc w:val="both"/>
              <w:rPr>
                <w:sz w:val="28"/>
                <w:szCs w:val="28"/>
              </w:rPr>
            </w:pPr>
            <w:r w:rsidRPr="00374E5F">
              <w:rPr>
                <w:sz w:val="28"/>
                <w:szCs w:val="28"/>
              </w:rPr>
              <w:t>–</w:t>
            </w:r>
          </w:p>
        </w:tc>
        <w:tc>
          <w:tcPr>
            <w:tcW w:w="7015" w:type="dxa"/>
          </w:tcPr>
          <w:p w:rsidR="00893F57" w:rsidRDefault="00893F57" w:rsidP="00893F57">
            <w:pPr>
              <w:widowControl/>
              <w:autoSpaceDE/>
              <w:autoSpaceDN/>
              <w:adjustRightInd/>
              <w:jc w:val="both"/>
              <w:rPr>
                <w:sz w:val="28"/>
                <w:szCs w:val="28"/>
              </w:rPr>
            </w:pPr>
            <w:r w:rsidRPr="00374E5F">
              <w:rPr>
                <w:sz w:val="28"/>
                <w:szCs w:val="28"/>
              </w:rPr>
              <w:t>и.о. председателя Комитета образования администрации Березовского района;</w:t>
            </w:r>
          </w:p>
          <w:p w:rsidR="00893F57" w:rsidRPr="00374E5F" w:rsidRDefault="00893F57" w:rsidP="00893F57">
            <w:pPr>
              <w:widowControl/>
              <w:autoSpaceDE/>
              <w:autoSpaceDN/>
              <w:adjustRightInd/>
              <w:jc w:val="both"/>
              <w:rPr>
                <w:sz w:val="28"/>
                <w:szCs w:val="28"/>
              </w:rPr>
            </w:pPr>
          </w:p>
        </w:tc>
      </w:tr>
      <w:tr w:rsidR="00893F57" w:rsidRPr="00374E5F" w:rsidTr="00893F57">
        <w:trPr>
          <w:trHeight w:val="697"/>
        </w:trPr>
        <w:tc>
          <w:tcPr>
            <w:tcW w:w="2943" w:type="dxa"/>
          </w:tcPr>
          <w:p w:rsidR="00893F57" w:rsidRPr="000A3F2F" w:rsidRDefault="00893F57" w:rsidP="00893F57">
            <w:pPr>
              <w:tabs>
                <w:tab w:val="left" w:pos="284"/>
              </w:tabs>
              <w:contextualSpacing/>
              <w:rPr>
                <w:sz w:val="28"/>
                <w:szCs w:val="28"/>
              </w:rPr>
            </w:pPr>
            <w:r w:rsidRPr="000A3F2F">
              <w:rPr>
                <w:sz w:val="28"/>
                <w:szCs w:val="28"/>
              </w:rPr>
              <w:t>Федотов Алексей Александрович</w:t>
            </w:r>
          </w:p>
          <w:p w:rsidR="00893F57" w:rsidRPr="000A3F2F" w:rsidRDefault="00893F57" w:rsidP="00893F57">
            <w:pPr>
              <w:tabs>
                <w:tab w:val="left" w:pos="284"/>
              </w:tabs>
              <w:contextualSpacing/>
              <w:rPr>
                <w:sz w:val="28"/>
                <w:szCs w:val="28"/>
              </w:rPr>
            </w:pPr>
          </w:p>
        </w:tc>
        <w:tc>
          <w:tcPr>
            <w:tcW w:w="356" w:type="dxa"/>
          </w:tcPr>
          <w:p w:rsidR="00893F57" w:rsidRPr="000A3F2F" w:rsidRDefault="00893F57" w:rsidP="00893F57">
            <w:pPr>
              <w:rPr>
                <w:sz w:val="28"/>
                <w:szCs w:val="28"/>
              </w:rPr>
            </w:pPr>
            <w:r w:rsidRPr="000A3F2F">
              <w:rPr>
                <w:sz w:val="28"/>
                <w:szCs w:val="28"/>
              </w:rPr>
              <w:t>–</w:t>
            </w:r>
          </w:p>
          <w:p w:rsidR="00893F57" w:rsidRPr="000A3F2F" w:rsidRDefault="00893F57" w:rsidP="00893F57"/>
        </w:tc>
        <w:tc>
          <w:tcPr>
            <w:tcW w:w="7015" w:type="dxa"/>
          </w:tcPr>
          <w:p w:rsidR="00893F57" w:rsidRPr="000A3F2F" w:rsidRDefault="00893F57" w:rsidP="00893F57">
            <w:pPr>
              <w:tabs>
                <w:tab w:val="left" w:pos="284"/>
              </w:tabs>
              <w:contextualSpacing/>
              <w:jc w:val="both"/>
              <w:rPr>
                <w:sz w:val="28"/>
                <w:szCs w:val="28"/>
              </w:rPr>
            </w:pPr>
            <w:r w:rsidRPr="000A3F2F">
              <w:rPr>
                <w:sz w:val="28"/>
                <w:szCs w:val="28"/>
              </w:rPr>
              <w:t>председатель объединения работодателей Березовского района;</w:t>
            </w:r>
          </w:p>
          <w:p w:rsidR="00893F57" w:rsidRPr="000A3F2F" w:rsidRDefault="00893F57" w:rsidP="00893F57">
            <w:pPr>
              <w:tabs>
                <w:tab w:val="left" w:pos="284"/>
              </w:tabs>
              <w:contextualSpacing/>
              <w:jc w:val="both"/>
              <w:rPr>
                <w:sz w:val="28"/>
                <w:szCs w:val="28"/>
              </w:rPr>
            </w:pPr>
          </w:p>
        </w:tc>
      </w:tr>
      <w:tr w:rsidR="00893F57" w:rsidRPr="00374E5F" w:rsidTr="00893F57">
        <w:trPr>
          <w:trHeight w:val="697"/>
        </w:trPr>
        <w:tc>
          <w:tcPr>
            <w:tcW w:w="2943" w:type="dxa"/>
          </w:tcPr>
          <w:p w:rsidR="00893F57" w:rsidRPr="00374E5F" w:rsidRDefault="00893F57" w:rsidP="00893F57">
            <w:pPr>
              <w:widowControl/>
              <w:tabs>
                <w:tab w:val="left" w:pos="284"/>
              </w:tabs>
              <w:autoSpaceDE/>
              <w:autoSpaceDN/>
              <w:adjustRightInd/>
              <w:contextualSpacing/>
              <w:rPr>
                <w:rFonts w:eastAsiaTheme="minorHAnsi"/>
                <w:sz w:val="28"/>
                <w:szCs w:val="28"/>
                <w:lang w:eastAsia="en-US"/>
              </w:rPr>
            </w:pPr>
            <w:r w:rsidRPr="00374E5F">
              <w:rPr>
                <w:rFonts w:eastAsiaTheme="minorHAnsi"/>
                <w:sz w:val="28"/>
                <w:szCs w:val="28"/>
                <w:lang w:eastAsia="en-US"/>
              </w:rPr>
              <w:lastRenderedPageBreak/>
              <w:t>Хватова Оксана Владимировна</w:t>
            </w:r>
          </w:p>
        </w:tc>
        <w:tc>
          <w:tcPr>
            <w:tcW w:w="356" w:type="dxa"/>
          </w:tcPr>
          <w:p w:rsidR="00893F57" w:rsidRPr="00374E5F" w:rsidRDefault="00893F57" w:rsidP="00893F57">
            <w:pPr>
              <w:widowControl/>
              <w:tabs>
                <w:tab w:val="left" w:pos="284"/>
              </w:tabs>
              <w:autoSpaceDE/>
              <w:autoSpaceDN/>
              <w:adjustRightInd/>
              <w:contextualSpacing/>
              <w:jc w:val="both"/>
              <w:rPr>
                <w:rFonts w:eastAsiaTheme="minorHAnsi"/>
                <w:sz w:val="28"/>
                <w:szCs w:val="28"/>
                <w:lang w:eastAsia="en-US"/>
              </w:rPr>
            </w:pPr>
            <w:r w:rsidRPr="00374E5F">
              <w:rPr>
                <w:rFonts w:eastAsiaTheme="minorHAnsi"/>
                <w:sz w:val="28"/>
                <w:szCs w:val="28"/>
                <w:lang w:eastAsia="en-US"/>
              </w:rPr>
              <w:t>–</w:t>
            </w:r>
          </w:p>
        </w:tc>
        <w:tc>
          <w:tcPr>
            <w:tcW w:w="7015" w:type="dxa"/>
          </w:tcPr>
          <w:p w:rsidR="00893F57" w:rsidRDefault="00893F57" w:rsidP="00893F57">
            <w:pPr>
              <w:widowControl/>
              <w:tabs>
                <w:tab w:val="left" w:pos="284"/>
              </w:tabs>
              <w:autoSpaceDE/>
              <w:autoSpaceDN/>
              <w:adjustRightInd/>
              <w:contextualSpacing/>
              <w:jc w:val="both"/>
              <w:rPr>
                <w:rFonts w:eastAsiaTheme="minorHAnsi"/>
                <w:sz w:val="28"/>
                <w:szCs w:val="28"/>
                <w:lang w:eastAsia="en-US"/>
              </w:rPr>
            </w:pPr>
            <w:r w:rsidRPr="00374E5F">
              <w:rPr>
                <w:rFonts w:eastAsiaTheme="minorHAnsi"/>
                <w:sz w:val="28"/>
                <w:szCs w:val="28"/>
                <w:lang w:eastAsia="en-US"/>
              </w:rPr>
              <w:t>заместитель председателя Комитета, заведующий отделом по труду и социальной политике Комитета спорта и социальной политики администрации Березовского района;</w:t>
            </w:r>
          </w:p>
          <w:p w:rsidR="00893F57" w:rsidRPr="00374E5F" w:rsidRDefault="00893F57" w:rsidP="00893F57">
            <w:pPr>
              <w:widowControl/>
              <w:tabs>
                <w:tab w:val="left" w:pos="284"/>
              </w:tabs>
              <w:autoSpaceDE/>
              <w:autoSpaceDN/>
              <w:adjustRightInd/>
              <w:contextualSpacing/>
              <w:jc w:val="both"/>
              <w:rPr>
                <w:rFonts w:eastAsiaTheme="minorHAnsi"/>
                <w:sz w:val="28"/>
                <w:szCs w:val="28"/>
                <w:lang w:eastAsia="en-US"/>
              </w:rPr>
            </w:pPr>
          </w:p>
        </w:tc>
      </w:tr>
      <w:tr w:rsidR="00893F57" w:rsidRPr="00374E5F" w:rsidTr="00893F57">
        <w:trPr>
          <w:trHeight w:val="1004"/>
        </w:trPr>
        <w:tc>
          <w:tcPr>
            <w:tcW w:w="2943" w:type="dxa"/>
          </w:tcPr>
          <w:p w:rsidR="00893F57" w:rsidRPr="00374E5F" w:rsidRDefault="00893F57" w:rsidP="00893F57">
            <w:pPr>
              <w:widowControl/>
              <w:autoSpaceDE/>
              <w:autoSpaceDN/>
              <w:adjustRightInd/>
              <w:rPr>
                <w:sz w:val="28"/>
                <w:szCs w:val="28"/>
              </w:rPr>
            </w:pPr>
            <w:r w:rsidRPr="00374E5F">
              <w:rPr>
                <w:sz w:val="28"/>
                <w:szCs w:val="28"/>
              </w:rPr>
              <w:t xml:space="preserve">Хозяинов Андрей Александрович  </w:t>
            </w:r>
          </w:p>
        </w:tc>
        <w:tc>
          <w:tcPr>
            <w:tcW w:w="356" w:type="dxa"/>
          </w:tcPr>
          <w:p w:rsidR="00893F57" w:rsidRPr="00374E5F" w:rsidRDefault="00893F57" w:rsidP="00893F57">
            <w:pPr>
              <w:widowControl/>
              <w:autoSpaceDE/>
              <w:autoSpaceDN/>
              <w:adjustRightInd/>
              <w:jc w:val="both"/>
              <w:rPr>
                <w:sz w:val="28"/>
                <w:szCs w:val="28"/>
              </w:rPr>
            </w:pPr>
            <w:r w:rsidRPr="00374E5F">
              <w:rPr>
                <w:sz w:val="28"/>
                <w:szCs w:val="28"/>
              </w:rPr>
              <w:t>–</w:t>
            </w:r>
          </w:p>
        </w:tc>
        <w:tc>
          <w:tcPr>
            <w:tcW w:w="7015" w:type="dxa"/>
          </w:tcPr>
          <w:p w:rsidR="00893F57" w:rsidRDefault="00893F57" w:rsidP="00893F57">
            <w:pPr>
              <w:widowControl/>
              <w:autoSpaceDE/>
              <w:autoSpaceDN/>
              <w:adjustRightInd/>
              <w:jc w:val="both"/>
              <w:rPr>
                <w:sz w:val="28"/>
                <w:szCs w:val="28"/>
              </w:rPr>
            </w:pPr>
            <w:r w:rsidRPr="00374E5F">
              <w:rPr>
                <w:sz w:val="28"/>
                <w:szCs w:val="28"/>
              </w:rPr>
              <w:t>ведущий специалист – эксперт Отдела администрирования страховых взносов №1 Управления организации администрирования страховых взносов (Березовский район) ОСФР по Ханты-Мансийскому автономному округу – Югре</w:t>
            </w:r>
            <w:r>
              <w:rPr>
                <w:sz w:val="28"/>
                <w:szCs w:val="28"/>
              </w:rPr>
              <w:t>;</w:t>
            </w:r>
          </w:p>
          <w:p w:rsidR="00893F57" w:rsidRPr="00374E5F" w:rsidRDefault="00893F57" w:rsidP="00893F57">
            <w:pPr>
              <w:widowControl/>
              <w:autoSpaceDE/>
              <w:autoSpaceDN/>
              <w:adjustRightInd/>
              <w:jc w:val="both"/>
              <w:rPr>
                <w:sz w:val="28"/>
                <w:szCs w:val="28"/>
              </w:rPr>
            </w:pPr>
          </w:p>
        </w:tc>
      </w:tr>
      <w:tr w:rsidR="00893F57" w:rsidRPr="00374E5F" w:rsidTr="00893F57">
        <w:trPr>
          <w:trHeight w:val="1004"/>
        </w:trPr>
        <w:tc>
          <w:tcPr>
            <w:tcW w:w="2943" w:type="dxa"/>
          </w:tcPr>
          <w:p w:rsidR="00893F57" w:rsidRPr="000A3F2F" w:rsidRDefault="00893F57" w:rsidP="00893F57">
            <w:pPr>
              <w:tabs>
                <w:tab w:val="left" w:pos="284"/>
              </w:tabs>
              <w:contextualSpacing/>
              <w:rPr>
                <w:sz w:val="28"/>
                <w:szCs w:val="28"/>
              </w:rPr>
            </w:pPr>
            <w:r w:rsidRPr="000A3F2F">
              <w:rPr>
                <w:sz w:val="28"/>
                <w:szCs w:val="28"/>
              </w:rPr>
              <w:t xml:space="preserve">Чупров Дмитрий Семенович </w:t>
            </w:r>
          </w:p>
        </w:tc>
        <w:tc>
          <w:tcPr>
            <w:tcW w:w="356" w:type="dxa"/>
          </w:tcPr>
          <w:p w:rsidR="00893F57" w:rsidRPr="000A3F2F" w:rsidRDefault="00893F57" w:rsidP="00893F57">
            <w:pPr>
              <w:rPr>
                <w:sz w:val="28"/>
                <w:szCs w:val="28"/>
              </w:rPr>
            </w:pPr>
            <w:r w:rsidRPr="000A3F2F">
              <w:rPr>
                <w:sz w:val="28"/>
                <w:szCs w:val="28"/>
              </w:rPr>
              <w:t>–</w:t>
            </w:r>
          </w:p>
        </w:tc>
        <w:tc>
          <w:tcPr>
            <w:tcW w:w="7015" w:type="dxa"/>
          </w:tcPr>
          <w:p w:rsidR="00893F57" w:rsidRPr="000A3F2F" w:rsidRDefault="00893F57" w:rsidP="00893F57">
            <w:pPr>
              <w:tabs>
                <w:tab w:val="left" w:pos="284"/>
              </w:tabs>
              <w:contextualSpacing/>
              <w:jc w:val="both"/>
              <w:rPr>
                <w:sz w:val="28"/>
                <w:szCs w:val="28"/>
              </w:rPr>
            </w:pPr>
            <w:r w:rsidRPr="000A3F2F">
              <w:rPr>
                <w:sz w:val="28"/>
                <w:szCs w:val="28"/>
              </w:rPr>
              <w:t>председатель Комитета культуры администрации Березовского района;</w:t>
            </w:r>
          </w:p>
          <w:p w:rsidR="00893F57" w:rsidRPr="000A3F2F" w:rsidRDefault="00893F57" w:rsidP="00893F57">
            <w:pPr>
              <w:tabs>
                <w:tab w:val="left" w:pos="284"/>
              </w:tabs>
              <w:contextualSpacing/>
              <w:jc w:val="both"/>
              <w:rPr>
                <w:sz w:val="28"/>
                <w:szCs w:val="28"/>
              </w:rPr>
            </w:pPr>
          </w:p>
        </w:tc>
      </w:tr>
    </w:tbl>
    <w:p w:rsidR="0055697C" w:rsidRPr="00374E5F" w:rsidRDefault="0055697C" w:rsidP="00800400">
      <w:pPr>
        <w:widowControl/>
        <w:autoSpaceDE/>
        <w:autoSpaceDN/>
        <w:adjustRightInd/>
        <w:jc w:val="both"/>
        <w:rPr>
          <w:b/>
          <w:sz w:val="28"/>
          <w:szCs w:val="28"/>
        </w:rPr>
      </w:pPr>
    </w:p>
    <w:p w:rsidR="001E0A98" w:rsidRPr="00374E5F" w:rsidRDefault="00800400" w:rsidP="00800400">
      <w:pPr>
        <w:widowControl/>
        <w:autoSpaceDE/>
        <w:autoSpaceDN/>
        <w:adjustRightInd/>
        <w:jc w:val="both"/>
        <w:rPr>
          <w:b/>
          <w:sz w:val="28"/>
          <w:szCs w:val="28"/>
        </w:rPr>
      </w:pPr>
      <w:r w:rsidRPr="00374E5F">
        <w:rPr>
          <w:b/>
          <w:sz w:val="28"/>
          <w:szCs w:val="28"/>
        </w:rPr>
        <w:t>Повестка дня:</w:t>
      </w:r>
    </w:p>
    <w:p w:rsidR="0003790F" w:rsidRPr="00374E5F" w:rsidRDefault="005D1D40" w:rsidP="00374E5F">
      <w:pPr>
        <w:widowControl/>
        <w:pBdr>
          <w:bottom w:val="single" w:sz="12" w:space="1" w:color="auto"/>
        </w:pBdr>
        <w:autoSpaceDE/>
        <w:autoSpaceDN/>
        <w:adjustRightInd/>
        <w:jc w:val="both"/>
        <w:rPr>
          <w:sz w:val="28"/>
          <w:szCs w:val="28"/>
        </w:rPr>
      </w:pPr>
      <w:r w:rsidRPr="00374E5F">
        <w:rPr>
          <w:b/>
          <w:sz w:val="28"/>
          <w:szCs w:val="28"/>
        </w:rPr>
        <w:t xml:space="preserve">1. </w:t>
      </w:r>
      <w:r w:rsidR="00374E5F" w:rsidRPr="00374E5F">
        <w:rPr>
          <w:b/>
          <w:sz w:val="28"/>
          <w:szCs w:val="28"/>
        </w:rPr>
        <w:t xml:space="preserve">Анализ ситуации на рынке труда Березовского района за истекший период 2023 года. </w:t>
      </w:r>
    </w:p>
    <w:p w:rsidR="0003790F" w:rsidRPr="00374E5F" w:rsidRDefault="00374E5F" w:rsidP="00374E5F">
      <w:pPr>
        <w:widowControl/>
        <w:autoSpaceDE/>
        <w:autoSpaceDN/>
        <w:adjustRightInd/>
        <w:ind w:firstLine="709"/>
        <w:jc w:val="center"/>
        <w:rPr>
          <w:sz w:val="28"/>
          <w:szCs w:val="28"/>
        </w:rPr>
      </w:pPr>
      <w:r w:rsidRPr="00374E5F">
        <w:rPr>
          <w:sz w:val="28"/>
          <w:szCs w:val="28"/>
        </w:rPr>
        <w:t>Козырева С.Г.</w:t>
      </w:r>
    </w:p>
    <w:p w:rsidR="00374E5F" w:rsidRDefault="00374E5F" w:rsidP="00374E5F">
      <w:pPr>
        <w:widowControl/>
        <w:autoSpaceDE/>
        <w:autoSpaceDN/>
        <w:adjustRightInd/>
        <w:ind w:firstLine="709"/>
        <w:jc w:val="center"/>
        <w:rPr>
          <w:sz w:val="28"/>
          <w:szCs w:val="28"/>
        </w:rPr>
      </w:pPr>
    </w:p>
    <w:p w:rsidR="00374E5F" w:rsidRPr="00374E5F" w:rsidRDefault="001E208D" w:rsidP="00374E5F">
      <w:pPr>
        <w:pStyle w:val="ad"/>
        <w:ind w:firstLine="709"/>
        <w:jc w:val="both"/>
        <w:rPr>
          <w:rFonts w:ascii="Times New Roman" w:hAnsi="Times New Roman"/>
          <w:sz w:val="28"/>
          <w:szCs w:val="28"/>
        </w:rPr>
      </w:pPr>
      <w:r w:rsidRPr="00374E5F">
        <w:rPr>
          <w:rFonts w:ascii="Times New Roman" w:hAnsi="Times New Roman"/>
          <w:sz w:val="28"/>
          <w:szCs w:val="28"/>
        </w:rPr>
        <w:t xml:space="preserve">1.1. Отметить, что </w:t>
      </w:r>
      <w:r w:rsidR="00374E5F">
        <w:rPr>
          <w:rFonts w:ascii="Times New Roman" w:hAnsi="Times New Roman"/>
          <w:sz w:val="28"/>
          <w:szCs w:val="28"/>
        </w:rPr>
        <w:t xml:space="preserve">за </w:t>
      </w:r>
      <w:r w:rsidR="00374E5F" w:rsidRPr="00374E5F">
        <w:rPr>
          <w:rFonts w:ascii="Times New Roman" w:hAnsi="Times New Roman"/>
          <w:sz w:val="28"/>
          <w:szCs w:val="28"/>
        </w:rPr>
        <w:t>янва</w:t>
      </w:r>
      <w:r w:rsidR="00374E5F">
        <w:rPr>
          <w:rFonts w:ascii="Times New Roman" w:hAnsi="Times New Roman"/>
          <w:sz w:val="28"/>
          <w:szCs w:val="28"/>
        </w:rPr>
        <w:t>рь-</w:t>
      </w:r>
      <w:r w:rsidR="00811C41">
        <w:rPr>
          <w:rFonts w:ascii="Times New Roman" w:hAnsi="Times New Roman"/>
          <w:sz w:val="28"/>
          <w:szCs w:val="28"/>
        </w:rPr>
        <w:t xml:space="preserve">сентябрь </w:t>
      </w:r>
      <w:r w:rsidR="00374E5F">
        <w:rPr>
          <w:rFonts w:ascii="Times New Roman" w:hAnsi="Times New Roman"/>
          <w:sz w:val="28"/>
          <w:szCs w:val="28"/>
        </w:rPr>
        <w:t xml:space="preserve">2023 года в КУ «Березовский центр занятости населения» </w:t>
      </w:r>
      <w:r w:rsidR="00374E5F" w:rsidRPr="00374E5F">
        <w:rPr>
          <w:rFonts w:ascii="Times New Roman" w:hAnsi="Times New Roman"/>
          <w:sz w:val="28"/>
          <w:szCs w:val="28"/>
        </w:rPr>
        <w:t xml:space="preserve">за государственной услугой по содействию в поиске </w:t>
      </w:r>
      <w:r w:rsidR="00811C41">
        <w:rPr>
          <w:rFonts w:ascii="Times New Roman" w:hAnsi="Times New Roman"/>
          <w:sz w:val="28"/>
          <w:szCs w:val="28"/>
        </w:rPr>
        <w:t>подходящей работы обратилось – 801</w:t>
      </w:r>
      <w:r w:rsidR="00374E5F" w:rsidRPr="00374E5F">
        <w:rPr>
          <w:rFonts w:ascii="Times New Roman" w:hAnsi="Times New Roman"/>
          <w:sz w:val="28"/>
          <w:szCs w:val="28"/>
        </w:rPr>
        <w:t xml:space="preserve"> человек. </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В этот период т</w:t>
      </w:r>
      <w:r w:rsidRPr="00374E5F">
        <w:rPr>
          <w:rFonts w:ascii="Times New Roman" w:hAnsi="Times New Roman"/>
          <w:sz w:val="28"/>
          <w:szCs w:val="28"/>
        </w:rPr>
        <w:t>рудоустроено</w:t>
      </w:r>
      <w:r>
        <w:rPr>
          <w:rFonts w:ascii="Times New Roman" w:hAnsi="Times New Roman"/>
          <w:sz w:val="28"/>
          <w:szCs w:val="28"/>
        </w:rPr>
        <w:t xml:space="preserve"> – </w:t>
      </w:r>
      <w:r w:rsidR="00811C41">
        <w:rPr>
          <w:rFonts w:ascii="Times New Roman" w:hAnsi="Times New Roman"/>
          <w:sz w:val="28"/>
          <w:szCs w:val="28"/>
        </w:rPr>
        <w:t>435</w:t>
      </w:r>
      <w:r w:rsidRPr="00374E5F">
        <w:rPr>
          <w:rFonts w:ascii="Times New Roman" w:hAnsi="Times New Roman"/>
          <w:sz w:val="28"/>
          <w:szCs w:val="28"/>
        </w:rPr>
        <w:t xml:space="preserve"> человек, процент трудоустройства граждан, от числа обратившихся, составил </w:t>
      </w:r>
      <w:r w:rsidR="00811C41">
        <w:rPr>
          <w:rFonts w:ascii="Times New Roman" w:hAnsi="Times New Roman"/>
          <w:sz w:val="28"/>
          <w:szCs w:val="28"/>
        </w:rPr>
        <w:t>54,3</w:t>
      </w:r>
      <w:r w:rsidRPr="00374E5F">
        <w:rPr>
          <w:rFonts w:ascii="Times New Roman" w:hAnsi="Times New Roman"/>
          <w:sz w:val="28"/>
          <w:szCs w:val="28"/>
        </w:rPr>
        <w:t xml:space="preserve"> %.</w:t>
      </w:r>
    </w:p>
    <w:p w:rsidR="00374E5F" w:rsidRPr="00374E5F"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 xml:space="preserve">На </w:t>
      </w:r>
      <w:r w:rsidR="00AF0618">
        <w:rPr>
          <w:rFonts w:ascii="Times New Roman" w:hAnsi="Times New Roman"/>
          <w:sz w:val="28"/>
          <w:szCs w:val="28"/>
        </w:rPr>
        <w:t>29.09</w:t>
      </w:r>
      <w:r w:rsidRPr="00374E5F">
        <w:rPr>
          <w:rFonts w:ascii="Times New Roman" w:hAnsi="Times New Roman"/>
          <w:sz w:val="28"/>
          <w:szCs w:val="28"/>
        </w:rPr>
        <w:t xml:space="preserve">.2023 численность безработных граждан состоящих на регистрационном учете составила – </w:t>
      </w:r>
      <w:r w:rsidR="00AF0618">
        <w:rPr>
          <w:rFonts w:ascii="Times New Roman" w:hAnsi="Times New Roman"/>
          <w:sz w:val="28"/>
          <w:szCs w:val="28"/>
        </w:rPr>
        <w:t>183</w:t>
      </w:r>
      <w:r w:rsidRPr="00374E5F">
        <w:rPr>
          <w:rFonts w:ascii="Times New Roman" w:hAnsi="Times New Roman"/>
          <w:sz w:val="28"/>
          <w:szCs w:val="28"/>
        </w:rPr>
        <w:t xml:space="preserve"> человек</w:t>
      </w:r>
      <w:r w:rsidR="00AF0618">
        <w:rPr>
          <w:rFonts w:ascii="Times New Roman" w:hAnsi="Times New Roman"/>
          <w:sz w:val="28"/>
          <w:szCs w:val="28"/>
        </w:rPr>
        <w:t>а</w:t>
      </w:r>
      <w:r w:rsidRPr="00374E5F">
        <w:rPr>
          <w:rFonts w:ascii="Times New Roman" w:hAnsi="Times New Roman"/>
          <w:sz w:val="28"/>
          <w:szCs w:val="28"/>
        </w:rPr>
        <w:t xml:space="preserve">. Уровень безработицы на </w:t>
      </w:r>
      <w:r w:rsidR="00AF0618">
        <w:rPr>
          <w:rFonts w:ascii="Times New Roman" w:hAnsi="Times New Roman"/>
          <w:sz w:val="28"/>
          <w:szCs w:val="28"/>
        </w:rPr>
        <w:t>составляет</w:t>
      </w:r>
      <w:r w:rsidRPr="00374E5F">
        <w:rPr>
          <w:rFonts w:ascii="Times New Roman" w:hAnsi="Times New Roman"/>
          <w:sz w:val="28"/>
          <w:szCs w:val="28"/>
        </w:rPr>
        <w:t xml:space="preserve"> </w:t>
      </w:r>
      <w:r>
        <w:rPr>
          <w:rFonts w:ascii="Times New Roman" w:hAnsi="Times New Roman"/>
          <w:sz w:val="28"/>
          <w:szCs w:val="28"/>
        </w:rPr>
        <w:t xml:space="preserve">– </w:t>
      </w:r>
      <w:r w:rsidRPr="00374E5F">
        <w:rPr>
          <w:rFonts w:ascii="Times New Roman" w:hAnsi="Times New Roman"/>
          <w:sz w:val="28"/>
          <w:szCs w:val="28"/>
        </w:rPr>
        <w:t>1,</w:t>
      </w:r>
      <w:r w:rsidR="00AF0618">
        <w:rPr>
          <w:rFonts w:ascii="Times New Roman" w:hAnsi="Times New Roman"/>
          <w:sz w:val="28"/>
          <w:szCs w:val="28"/>
        </w:rPr>
        <w:t>4</w:t>
      </w:r>
      <w:r w:rsidRPr="00374E5F">
        <w:rPr>
          <w:rFonts w:ascii="Times New Roman" w:hAnsi="Times New Roman"/>
          <w:sz w:val="28"/>
          <w:szCs w:val="28"/>
        </w:rPr>
        <w:t xml:space="preserve"> %. </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xml:space="preserve">По состоянию на </w:t>
      </w:r>
      <w:r w:rsidR="00AF0618">
        <w:rPr>
          <w:rFonts w:ascii="Times New Roman" w:hAnsi="Times New Roman"/>
          <w:sz w:val="28"/>
          <w:szCs w:val="28"/>
        </w:rPr>
        <w:t>29.09</w:t>
      </w:r>
      <w:r>
        <w:rPr>
          <w:rFonts w:ascii="Times New Roman" w:hAnsi="Times New Roman"/>
          <w:sz w:val="28"/>
          <w:szCs w:val="28"/>
        </w:rPr>
        <w:t>.2023</w:t>
      </w:r>
      <w:r w:rsidRPr="00374E5F">
        <w:rPr>
          <w:rFonts w:ascii="Times New Roman" w:hAnsi="Times New Roman"/>
          <w:sz w:val="28"/>
          <w:szCs w:val="28"/>
        </w:rPr>
        <w:t xml:space="preserve"> напряженность на рынке труда</w:t>
      </w:r>
      <w:r>
        <w:rPr>
          <w:rFonts w:ascii="Times New Roman" w:hAnsi="Times New Roman"/>
          <w:sz w:val="28"/>
          <w:szCs w:val="28"/>
        </w:rPr>
        <w:t xml:space="preserve"> Березовского района составила – </w:t>
      </w:r>
      <w:r w:rsidRPr="00374E5F">
        <w:rPr>
          <w:rFonts w:ascii="Times New Roman" w:hAnsi="Times New Roman"/>
          <w:sz w:val="28"/>
          <w:szCs w:val="28"/>
        </w:rPr>
        <w:t xml:space="preserve">1,2  чел. на 1 рабочее место, имеется </w:t>
      </w:r>
      <w:r w:rsidR="00AF0618">
        <w:rPr>
          <w:rFonts w:ascii="Times New Roman" w:hAnsi="Times New Roman"/>
          <w:sz w:val="28"/>
          <w:szCs w:val="28"/>
        </w:rPr>
        <w:t>194</w:t>
      </w:r>
      <w:r w:rsidRPr="00374E5F">
        <w:rPr>
          <w:rFonts w:ascii="Times New Roman" w:hAnsi="Times New Roman"/>
          <w:sz w:val="28"/>
          <w:szCs w:val="28"/>
        </w:rPr>
        <w:t xml:space="preserve"> ваканси</w:t>
      </w:r>
      <w:r w:rsidR="00AF0618">
        <w:rPr>
          <w:rFonts w:ascii="Times New Roman" w:hAnsi="Times New Roman"/>
          <w:sz w:val="28"/>
          <w:szCs w:val="28"/>
        </w:rPr>
        <w:t>и</w:t>
      </w:r>
      <w:r w:rsidRPr="00374E5F">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Качественный состав безработных:</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ж</w:t>
      </w:r>
      <w:r w:rsidRPr="00374E5F">
        <w:rPr>
          <w:rFonts w:ascii="Times New Roman" w:hAnsi="Times New Roman"/>
          <w:sz w:val="28"/>
          <w:szCs w:val="28"/>
        </w:rPr>
        <w:t xml:space="preserve">енщины – </w:t>
      </w:r>
      <w:r w:rsidR="00AF0618">
        <w:rPr>
          <w:rFonts w:ascii="Times New Roman" w:hAnsi="Times New Roman"/>
          <w:sz w:val="28"/>
          <w:szCs w:val="28"/>
        </w:rPr>
        <w:t xml:space="preserve">82 </w:t>
      </w:r>
      <w:r w:rsidRPr="00374E5F">
        <w:rPr>
          <w:rFonts w:ascii="Times New Roman" w:hAnsi="Times New Roman"/>
          <w:sz w:val="28"/>
          <w:szCs w:val="28"/>
        </w:rPr>
        <w:t>чел. (</w:t>
      </w:r>
      <w:r w:rsidR="00AF0618">
        <w:rPr>
          <w:rFonts w:ascii="Times New Roman" w:hAnsi="Times New Roman"/>
          <w:sz w:val="28"/>
          <w:szCs w:val="28"/>
        </w:rPr>
        <w:t>44,8</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м</w:t>
      </w:r>
      <w:r w:rsidRPr="00374E5F">
        <w:rPr>
          <w:rFonts w:ascii="Times New Roman" w:hAnsi="Times New Roman"/>
          <w:sz w:val="28"/>
          <w:szCs w:val="28"/>
        </w:rPr>
        <w:t>олод</w:t>
      </w:r>
      <w:r>
        <w:rPr>
          <w:rFonts w:ascii="Times New Roman" w:hAnsi="Times New Roman"/>
          <w:sz w:val="28"/>
          <w:szCs w:val="28"/>
        </w:rPr>
        <w:t>е</w:t>
      </w:r>
      <w:r w:rsidRPr="00374E5F">
        <w:rPr>
          <w:rFonts w:ascii="Times New Roman" w:hAnsi="Times New Roman"/>
          <w:sz w:val="28"/>
          <w:szCs w:val="28"/>
        </w:rPr>
        <w:t xml:space="preserve">жь от 16 до 35 лет – </w:t>
      </w:r>
      <w:r w:rsidR="00AF0618">
        <w:rPr>
          <w:rFonts w:ascii="Times New Roman" w:hAnsi="Times New Roman"/>
          <w:sz w:val="28"/>
          <w:szCs w:val="28"/>
        </w:rPr>
        <w:t>61</w:t>
      </w:r>
      <w:r w:rsidRPr="00374E5F">
        <w:rPr>
          <w:rFonts w:ascii="Times New Roman" w:hAnsi="Times New Roman"/>
          <w:sz w:val="28"/>
          <w:szCs w:val="28"/>
        </w:rPr>
        <w:t xml:space="preserve"> чел. (3</w:t>
      </w:r>
      <w:r w:rsidR="00AF0618">
        <w:rPr>
          <w:rFonts w:ascii="Times New Roman" w:hAnsi="Times New Roman"/>
          <w:sz w:val="28"/>
          <w:szCs w:val="28"/>
        </w:rPr>
        <w:t>3,3)</w:t>
      </w:r>
      <w:r>
        <w:rPr>
          <w:rFonts w:ascii="Times New Roman" w:hAnsi="Times New Roman"/>
          <w:sz w:val="28"/>
          <w:szCs w:val="28"/>
        </w:rPr>
        <w:t>;</w:t>
      </w:r>
      <w:r w:rsidRPr="00374E5F">
        <w:rPr>
          <w:rFonts w:ascii="Times New Roman" w:hAnsi="Times New Roman"/>
          <w:sz w:val="28"/>
          <w:szCs w:val="28"/>
        </w:rPr>
        <w:t xml:space="preserve"> </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п</w:t>
      </w:r>
      <w:r w:rsidRPr="00374E5F">
        <w:rPr>
          <w:rFonts w:ascii="Times New Roman" w:hAnsi="Times New Roman"/>
          <w:sz w:val="28"/>
          <w:szCs w:val="28"/>
        </w:rPr>
        <w:t xml:space="preserve">роживающие в сельской местности – </w:t>
      </w:r>
      <w:r w:rsidR="00AF0618">
        <w:rPr>
          <w:rFonts w:ascii="Times New Roman" w:hAnsi="Times New Roman"/>
          <w:sz w:val="28"/>
          <w:szCs w:val="28"/>
        </w:rPr>
        <w:t>72</w:t>
      </w:r>
      <w:r w:rsidRPr="00374E5F">
        <w:rPr>
          <w:rFonts w:ascii="Times New Roman" w:hAnsi="Times New Roman"/>
          <w:sz w:val="28"/>
          <w:szCs w:val="28"/>
        </w:rPr>
        <w:t xml:space="preserve"> чел. (</w:t>
      </w:r>
      <w:r w:rsidR="00AF0618" w:rsidRPr="00AF0618">
        <w:rPr>
          <w:rFonts w:ascii="Times New Roman" w:hAnsi="Times New Roman"/>
          <w:sz w:val="28"/>
          <w:szCs w:val="28"/>
        </w:rPr>
        <w:t>39,3</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в</w:t>
      </w:r>
      <w:r w:rsidRPr="00374E5F">
        <w:rPr>
          <w:rFonts w:ascii="Times New Roman" w:hAnsi="Times New Roman"/>
          <w:sz w:val="28"/>
          <w:szCs w:val="28"/>
        </w:rPr>
        <w:t xml:space="preserve">ысвобожденных в связи с сокращением – </w:t>
      </w:r>
      <w:r w:rsidR="00AF0618">
        <w:rPr>
          <w:rFonts w:ascii="Times New Roman" w:hAnsi="Times New Roman"/>
          <w:sz w:val="28"/>
          <w:szCs w:val="28"/>
        </w:rPr>
        <w:t>21</w:t>
      </w:r>
      <w:r w:rsidRPr="00374E5F">
        <w:rPr>
          <w:rFonts w:ascii="Times New Roman" w:hAnsi="Times New Roman"/>
          <w:sz w:val="28"/>
          <w:szCs w:val="28"/>
        </w:rPr>
        <w:t xml:space="preserve"> чел. (</w:t>
      </w:r>
      <w:r w:rsidR="00AF0618">
        <w:rPr>
          <w:rFonts w:ascii="Times New Roman" w:hAnsi="Times New Roman"/>
          <w:sz w:val="28"/>
          <w:szCs w:val="28"/>
        </w:rPr>
        <w:t>11,5</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у</w:t>
      </w:r>
      <w:r w:rsidRPr="00374E5F">
        <w:rPr>
          <w:rFonts w:ascii="Times New Roman" w:hAnsi="Times New Roman"/>
          <w:sz w:val="28"/>
          <w:szCs w:val="28"/>
        </w:rPr>
        <w:t xml:space="preserve">воленных по собственному желанию – </w:t>
      </w:r>
      <w:r w:rsidR="00AF0618">
        <w:rPr>
          <w:rFonts w:ascii="Times New Roman" w:hAnsi="Times New Roman"/>
          <w:sz w:val="28"/>
          <w:szCs w:val="28"/>
        </w:rPr>
        <w:t>76</w:t>
      </w:r>
      <w:r w:rsidRPr="00374E5F">
        <w:rPr>
          <w:rFonts w:ascii="Times New Roman" w:hAnsi="Times New Roman"/>
          <w:sz w:val="28"/>
          <w:szCs w:val="28"/>
        </w:rPr>
        <w:t xml:space="preserve"> чел. (</w:t>
      </w:r>
      <w:r w:rsidR="00AF0618">
        <w:rPr>
          <w:rFonts w:ascii="Times New Roman" w:hAnsi="Times New Roman"/>
          <w:sz w:val="28"/>
          <w:szCs w:val="28"/>
        </w:rPr>
        <w:t>41,5)</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о</w:t>
      </w:r>
      <w:r w:rsidRPr="00374E5F">
        <w:rPr>
          <w:rFonts w:ascii="Times New Roman" w:hAnsi="Times New Roman"/>
          <w:sz w:val="28"/>
          <w:szCs w:val="28"/>
        </w:rPr>
        <w:t xml:space="preserve">свобождённые из учреждений, </w:t>
      </w:r>
      <w:r>
        <w:rPr>
          <w:rFonts w:ascii="Times New Roman" w:hAnsi="Times New Roman"/>
          <w:sz w:val="28"/>
          <w:szCs w:val="28"/>
        </w:rPr>
        <w:t xml:space="preserve">исполняющих наказание – </w:t>
      </w:r>
      <w:r w:rsidR="00AF0618">
        <w:rPr>
          <w:rFonts w:ascii="Times New Roman" w:hAnsi="Times New Roman"/>
          <w:sz w:val="28"/>
          <w:szCs w:val="28"/>
        </w:rPr>
        <w:t>4</w:t>
      </w:r>
      <w:r>
        <w:rPr>
          <w:rFonts w:ascii="Times New Roman" w:hAnsi="Times New Roman"/>
          <w:sz w:val="28"/>
          <w:szCs w:val="28"/>
        </w:rPr>
        <w:t xml:space="preserve"> чел. </w:t>
      </w:r>
      <w:r w:rsidRPr="00374E5F">
        <w:rPr>
          <w:rFonts w:ascii="Times New Roman" w:hAnsi="Times New Roman"/>
          <w:sz w:val="28"/>
          <w:szCs w:val="28"/>
        </w:rPr>
        <w:t>(2,2)</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н</w:t>
      </w:r>
      <w:r w:rsidR="00AF0618">
        <w:rPr>
          <w:rFonts w:ascii="Times New Roman" w:hAnsi="Times New Roman"/>
          <w:sz w:val="28"/>
          <w:szCs w:val="28"/>
        </w:rPr>
        <w:t>е работающих более года – 56</w:t>
      </w:r>
      <w:r w:rsidRPr="00374E5F">
        <w:rPr>
          <w:rFonts w:ascii="Times New Roman" w:hAnsi="Times New Roman"/>
          <w:sz w:val="28"/>
          <w:szCs w:val="28"/>
        </w:rPr>
        <w:t xml:space="preserve"> чел. (</w:t>
      </w:r>
      <w:r w:rsidR="00AF0618">
        <w:rPr>
          <w:rFonts w:ascii="Times New Roman" w:hAnsi="Times New Roman"/>
          <w:sz w:val="28"/>
          <w:szCs w:val="28"/>
        </w:rPr>
        <w:t>30,6</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в</w:t>
      </w:r>
      <w:r w:rsidRPr="00374E5F">
        <w:rPr>
          <w:rFonts w:ascii="Times New Roman" w:hAnsi="Times New Roman"/>
          <w:sz w:val="28"/>
          <w:szCs w:val="28"/>
        </w:rPr>
        <w:t xml:space="preserve">ыпускники учебных заведений профессионального образования – </w:t>
      </w:r>
      <w:r w:rsidR="00AF0618">
        <w:rPr>
          <w:rFonts w:ascii="Times New Roman" w:hAnsi="Times New Roman"/>
          <w:sz w:val="28"/>
          <w:szCs w:val="28"/>
        </w:rPr>
        <w:t>6</w:t>
      </w:r>
      <w:r w:rsidRPr="00374E5F">
        <w:rPr>
          <w:rFonts w:ascii="Times New Roman" w:hAnsi="Times New Roman"/>
          <w:sz w:val="28"/>
          <w:szCs w:val="28"/>
        </w:rPr>
        <w:t xml:space="preserve"> чел. (</w:t>
      </w:r>
      <w:r w:rsidR="00AF0618">
        <w:rPr>
          <w:rFonts w:ascii="Times New Roman" w:hAnsi="Times New Roman"/>
          <w:sz w:val="28"/>
          <w:szCs w:val="28"/>
        </w:rPr>
        <w:t>3,3</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р</w:t>
      </w:r>
      <w:r w:rsidRPr="00374E5F">
        <w:rPr>
          <w:rFonts w:ascii="Times New Roman" w:hAnsi="Times New Roman"/>
          <w:sz w:val="28"/>
          <w:szCs w:val="28"/>
        </w:rPr>
        <w:t>анее не работавшие, впервые ищущие работу – 1</w:t>
      </w:r>
      <w:r w:rsidR="00AF0618">
        <w:rPr>
          <w:rFonts w:ascii="Times New Roman" w:hAnsi="Times New Roman"/>
          <w:sz w:val="28"/>
          <w:szCs w:val="28"/>
        </w:rPr>
        <w:t>1</w:t>
      </w:r>
      <w:r w:rsidRPr="00374E5F">
        <w:rPr>
          <w:rFonts w:ascii="Times New Roman" w:hAnsi="Times New Roman"/>
          <w:sz w:val="28"/>
          <w:szCs w:val="28"/>
        </w:rPr>
        <w:t xml:space="preserve"> чел. (</w:t>
      </w:r>
      <w:r w:rsidR="00AF0618">
        <w:rPr>
          <w:rFonts w:ascii="Times New Roman" w:hAnsi="Times New Roman"/>
          <w:sz w:val="28"/>
          <w:szCs w:val="28"/>
        </w:rPr>
        <w:t>6</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и</w:t>
      </w:r>
      <w:r w:rsidRPr="00374E5F">
        <w:rPr>
          <w:rFonts w:ascii="Times New Roman" w:hAnsi="Times New Roman"/>
          <w:sz w:val="28"/>
          <w:szCs w:val="28"/>
        </w:rPr>
        <w:t xml:space="preserve">нвалиды – </w:t>
      </w:r>
      <w:r w:rsidR="00AF0618">
        <w:rPr>
          <w:rFonts w:ascii="Times New Roman" w:hAnsi="Times New Roman"/>
          <w:sz w:val="28"/>
          <w:szCs w:val="28"/>
        </w:rPr>
        <w:t>7 чел. (3,8</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 xml:space="preserve">По образованию:  </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Pr="00374E5F">
        <w:rPr>
          <w:rFonts w:ascii="Times New Roman" w:hAnsi="Times New Roman"/>
          <w:sz w:val="28"/>
          <w:szCs w:val="28"/>
        </w:rPr>
        <w:t>высшее п</w:t>
      </w:r>
      <w:r w:rsidR="00AF0618">
        <w:rPr>
          <w:rFonts w:ascii="Times New Roman" w:hAnsi="Times New Roman"/>
          <w:sz w:val="28"/>
          <w:szCs w:val="28"/>
        </w:rPr>
        <w:t>рофессиональное образование – 12 чел. (6,6</w:t>
      </w:r>
      <w:r w:rsidRPr="00374E5F">
        <w:rPr>
          <w:rFonts w:ascii="Times New Roman" w:hAnsi="Times New Roman"/>
          <w:sz w:val="28"/>
          <w:szCs w:val="28"/>
        </w:rPr>
        <w:t>)</w:t>
      </w:r>
      <w:r>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lastRenderedPageBreak/>
        <w:t xml:space="preserve">- </w:t>
      </w:r>
      <w:r w:rsidRPr="00374E5F">
        <w:rPr>
          <w:rFonts w:ascii="Times New Roman" w:hAnsi="Times New Roman"/>
          <w:sz w:val="28"/>
          <w:szCs w:val="28"/>
        </w:rPr>
        <w:t xml:space="preserve">среднее профессиональное образование – </w:t>
      </w:r>
      <w:r w:rsidR="00AF0618">
        <w:rPr>
          <w:rFonts w:ascii="Times New Roman" w:hAnsi="Times New Roman"/>
          <w:sz w:val="28"/>
          <w:szCs w:val="28"/>
        </w:rPr>
        <w:t>52</w:t>
      </w:r>
      <w:r w:rsidRPr="00374E5F">
        <w:rPr>
          <w:rFonts w:ascii="Times New Roman" w:hAnsi="Times New Roman"/>
          <w:sz w:val="28"/>
          <w:szCs w:val="28"/>
        </w:rPr>
        <w:t xml:space="preserve"> чел. (</w:t>
      </w:r>
      <w:r w:rsidR="00AF0618">
        <w:rPr>
          <w:rFonts w:ascii="Times New Roman" w:hAnsi="Times New Roman"/>
          <w:sz w:val="28"/>
          <w:szCs w:val="28"/>
        </w:rPr>
        <w:t>28,4);</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Pr="00374E5F">
        <w:rPr>
          <w:rFonts w:ascii="Times New Roman" w:hAnsi="Times New Roman"/>
          <w:sz w:val="28"/>
          <w:szCs w:val="28"/>
        </w:rPr>
        <w:t>не имеющих пр</w:t>
      </w:r>
      <w:r w:rsidR="00AF0618">
        <w:rPr>
          <w:rFonts w:ascii="Times New Roman" w:hAnsi="Times New Roman"/>
          <w:sz w:val="28"/>
          <w:szCs w:val="28"/>
        </w:rPr>
        <w:t>офессионального образования – 119 чел. (65</w:t>
      </w:r>
      <w:r w:rsidRPr="00374E5F">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Численность безработных граждан, получ</w:t>
      </w:r>
      <w:r>
        <w:rPr>
          <w:rFonts w:ascii="Times New Roman" w:hAnsi="Times New Roman"/>
          <w:sz w:val="28"/>
          <w:szCs w:val="28"/>
        </w:rPr>
        <w:t xml:space="preserve">ающих пособие по безработице – </w:t>
      </w:r>
      <w:r w:rsidR="00AF0618">
        <w:rPr>
          <w:rFonts w:ascii="Times New Roman" w:hAnsi="Times New Roman"/>
          <w:sz w:val="28"/>
          <w:szCs w:val="28"/>
        </w:rPr>
        <w:t>90</w:t>
      </w:r>
      <w:r>
        <w:rPr>
          <w:rFonts w:ascii="Times New Roman" w:hAnsi="Times New Roman"/>
          <w:sz w:val="28"/>
          <w:szCs w:val="28"/>
        </w:rPr>
        <w:t xml:space="preserve"> чел. (49,</w:t>
      </w:r>
      <w:r w:rsidR="00AF0618">
        <w:rPr>
          <w:rFonts w:ascii="Times New Roman" w:hAnsi="Times New Roman"/>
          <w:sz w:val="28"/>
          <w:szCs w:val="28"/>
        </w:rPr>
        <w:t>1</w:t>
      </w:r>
      <w:r>
        <w:rPr>
          <w:rFonts w:ascii="Times New Roman" w:hAnsi="Times New Roman"/>
          <w:sz w:val="28"/>
          <w:szCs w:val="28"/>
        </w:rPr>
        <w:t xml:space="preserve"> %).  Из них: </w:t>
      </w:r>
      <w:r w:rsidRPr="00374E5F">
        <w:rPr>
          <w:rFonts w:ascii="Times New Roman" w:hAnsi="Times New Roman"/>
          <w:sz w:val="28"/>
          <w:szCs w:val="28"/>
        </w:rPr>
        <w:t>в мин</w:t>
      </w:r>
      <w:r w:rsidR="00AF0618">
        <w:rPr>
          <w:rFonts w:ascii="Times New Roman" w:hAnsi="Times New Roman"/>
          <w:sz w:val="28"/>
          <w:szCs w:val="28"/>
        </w:rPr>
        <w:t>имальном размере (2250 руб.) – 38</w:t>
      </w:r>
      <w:r w:rsidRPr="00374E5F">
        <w:rPr>
          <w:rFonts w:ascii="Times New Roman" w:hAnsi="Times New Roman"/>
          <w:sz w:val="28"/>
          <w:szCs w:val="28"/>
        </w:rPr>
        <w:t xml:space="preserve"> чел. (</w:t>
      </w:r>
      <w:r w:rsidR="00AF0618">
        <w:rPr>
          <w:rFonts w:ascii="Times New Roman" w:hAnsi="Times New Roman"/>
          <w:sz w:val="28"/>
          <w:szCs w:val="28"/>
        </w:rPr>
        <w:t>20,8</w:t>
      </w:r>
      <w:r w:rsidRPr="00374E5F">
        <w:rPr>
          <w:rFonts w:ascii="Times New Roman" w:hAnsi="Times New Roman"/>
          <w:sz w:val="28"/>
          <w:szCs w:val="28"/>
        </w:rPr>
        <w:t xml:space="preserve"> %),</w:t>
      </w:r>
    </w:p>
    <w:p w:rsidR="00374E5F" w:rsidRPr="00374E5F"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За январь-</w:t>
      </w:r>
      <w:r w:rsidR="00AF0618">
        <w:rPr>
          <w:rFonts w:ascii="Times New Roman" w:hAnsi="Times New Roman"/>
          <w:sz w:val="28"/>
          <w:szCs w:val="28"/>
        </w:rPr>
        <w:t xml:space="preserve">сентябрь </w:t>
      </w:r>
      <w:r>
        <w:rPr>
          <w:rFonts w:ascii="Times New Roman" w:hAnsi="Times New Roman"/>
          <w:sz w:val="28"/>
          <w:szCs w:val="28"/>
        </w:rPr>
        <w:t>текущего года</w:t>
      </w:r>
      <w:r w:rsidRPr="00374E5F">
        <w:rPr>
          <w:rFonts w:ascii="Times New Roman" w:hAnsi="Times New Roman"/>
          <w:sz w:val="28"/>
          <w:szCs w:val="28"/>
        </w:rPr>
        <w:t xml:space="preserve"> в рамках мероприятий государственной программы Ханты-Мансийского автономного округа - Югры «Поддержка занятости населения» трудоустроено</w:t>
      </w:r>
      <w:r>
        <w:rPr>
          <w:rFonts w:ascii="Times New Roman" w:hAnsi="Times New Roman"/>
          <w:sz w:val="28"/>
          <w:szCs w:val="28"/>
        </w:rPr>
        <w:t>, в том числе в рамках</w:t>
      </w:r>
      <w:r w:rsidRPr="00374E5F">
        <w:rPr>
          <w:rFonts w:ascii="Times New Roman" w:hAnsi="Times New Roman"/>
          <w:sz w:val="28"/>
          <w:szCs w:val="28"/>
        </w:rPr>
        <w:t>:</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Pr="00374E5F">
        <w:rPr>
          <w:rFonts w:ascii="Times New Roman" w:hAnsi="Times New Roman"/>
          <w:sz w:val="28"/>
          <w:szCs w:val="28"/>
        </w:rPr>
        <w:t>организаци</w:t>
      </w:r>
      <w:r>
        <w:rPr>
          <w:rFonts w:ascii="Times New Roman" w:hAnsi="Times New Roman"/>
          <w:sz w:val="28"/>
          <w:szCs w:val="28"/>
        </w:rPr>
        <w:t>и</w:t>
      </w:r>
      <w:r w:rsidRPr="00374E5F">
        <w:rPr>
          <w:rFonts w:ascii="Times New Roman" w:hAnsi="Times New Roman"/>
          <w:sz w:val="28"/>
          <w:szCs w:val="28"/>
        </w:rPr>
        <w:t xml:space="preserve"> проведения оплачиваемых общественных работ для незанятых трудовой деятельностью и безработных граждан (в том числе без снятия с регистрационного учета) </w:t>
      </w:r>
      <w:r>
        <w:rPr>
          <w:rFonts w:ascii="Times New Roman" w:hAnsi="Times New Roman"/>
          <w:sz w:val="28"/>
          <w:szCs w:val="28"/>
        </w:rPr>
        <w:t xml:space="preserve">– </w:t>
      </w:r>
      <w:r w:rsidR="00AF0618">
        <w:rPr>
          <w:rFonts w:ascii="Times New Roman" w:hAnsi="Times New Roman"/>
          <w:sz w:val="28"/>
          <w:szCs w:val="28"/>
        </w:rPr>
        <w:t>328</w:t>
      </w:r>
      <w:r w:rsidRPr="00374E5F">
        <w:rPr>
          <w:rFonts w:ascii="Times New Roman" w:hAnsi="Times New Roman"/>
          <w:sz w:val="28"/>
          <w:szCs w:val="28"/>
        </w:rPr>
        <w:t xml:space="preserve"> чел.;</w:t>
      </w:r>
    </w:p>
    <w:p w:rsidR="00374E5F" w:rsidRPr="00374E5F" w:rsidRDefault="00374E5F"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Pr="00374E5F">
        <w:rPr>
          <w:rFonts w:ascii="Times New Roman" w:hAnsi="Times New Roman"/>
          <w:sz w:val="28"/>
          <w:szCs w:val="28"/>
        </w:rPr>
        <w:t>временно</w:t>
      </w:r>
      <w:r>
        <w:rPr>
          <w:rFonts w:ascii="Times New Roman" w:hAnsi="Times New Roman"/>
          <w:sz w:val="28"/>
          <w:szCs w:val="28"/>
        </w:rPr>
        <w:t>го</w:t>
      </w:r>
      <w:r w:rsidRPr="00374E5F">
        <w:rPr>
          <w:rFonts w:ascii="Times New Roman" w:hAnsi="Times New Roman"/>
          <w:sz w:val="28"/>
          <w:szCs w:val="28"/>
        </w:rPr>
        <w:t xml:space="preserve"> трудоустройств</w:t>
      </w:r>
      <w:r>
        <w:rPr>
          <w:rFonts w:ascii="Times New Roman" w:hAnsi="Times New Roman"/>
          <w:sz w:val="28"/>
          <w:szCs w:val="28"/>
        </w:rPr>
        <w:t>а</w:t>
      </w:r>
      <w:r w:rsidRPr="00374E5F">
        <w:rPr>
          <w:rFonts w:ascii="Times New Roman" w:hAnsi="Times New Roman"/>
          <w:sz w:val="28"/>
          <w:szCs w:val="28"/>
        </w:rPr>
        <w:t xml:space="preserve"> безработных граждан, испытывающих трудности в поиске работы – </w:t>
      </w:r>
      <w:r w:rsidR="00AF0618">
        <w:rPr>
          <w:rFonts w:ascii="Times New Roman" w:hAnsi="Times New Roman"/>
          <w:sz w:val="28"/>
          <w:szCs w:val="28"/>
        </w:rPr>
        <w:t>10</w:t>
      </w:r>
      <w:r w:rsidRPr="00374E5F">
        <w:rPr>
          <w:rFonts w:ascii="Times New Roman" w:hAnsi="Times New Roman"/>
          <w:sz w:val="28"/>
          <w:szCs w:val="28"/>
        </w:rPr>
        <w:t xml:space="preserve"> чел.;</w:t>
      </w:r>
    </w:p>
    <w:p w:rsidR="00374E5F" w:rsidRPr="00374E5F" w:rsidRDefault="000436D6"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374E5F" w:rsidRPr="00374E5F">
        <w:rPr>
          <w:rFonts w:ascii="Times New Roman" w:hAnsi="Times New Roman"/>
          <w:sz w:val="28"/>
          <w:szCs w:val="28"/>
        </w:rPr>
        <w:t>временно</w:t>
      </w:r>
      <w:r>
        <w:rPr>
          <w:rFonts w:ascii="Times New Roman" w:hAnsi="Times New Roman"/>
          <w:sz w:val="28"/>
          <w:szCs w:val="28"/>
        </w:rPr>
        <w:t>го</w:t>
      </w:r>
      <w:r w:rsidR="00374E5F" w:rsidRPr="00374E5F">
        <w:rPr>
          <w:rFonts w:ascii="Times New Roman" w:hAnsi="Times New Roman"/>
          <w:sz w:val="28"/>
          <w:szCs w:val="28"/>
        </w:rPr>
        <w:t xml:space="preserve"> трудоустройств</w:t>
      </w:r>
      <w:r>
        <w:rPr>
          <w:rFonts w:ascii="Times New Roman" w:hAnsi="Times New Roman"/>
          <w:sz w:val="28"/>
          <w:szCs w:val="28"/>
        </w:rPr>
        <w:t>а</w:t>
      </w:r>
      <w:r w:rsidR="00374E5F" w:rsidRPr="00374E5F">
        <w:rPr>
          <w:rFonts w:ascii="Times New Roman" w:hAnsi="Times New Roman"/>
          <w:sz w:val="28"/>
          <w:szCs w:val="28"/>
        </w:rPr>
        <w:t xml:space="preserve"> граждан из числа коренных малочисленных народов Севера – </w:t>
      </w:r>
      <w:r w:rsidR="00AF0618">
        <w:rPr>
          <w:rFonts w:ascii="Times New Roman" w:hAnsi="Times New Roman"/>
          <w:sz w:val="28"/>
          <w:szCs w:val="28"/>
        </w:rPr>
        <w:t>45</w:t>
      </w:r>
      <w:r w:rsidR="00374E5F" w:rsidRPr="00374E5F">
        <w:rPr>
          <w:rFonts w:ascii="Times New Roman" w:hAnsi="Times New Roman"/>
          <w:sz w:val="28"/>
          <w:szCs w:val="28"/>
        </w:rPr>
        <w:t xml:space="preserve"> чел.;</w:t>
      </w:r>
    </w:p>
    <w:p w:rsidR="00374E5F" w:rsidRPr="00374E5F" w:rsidRDefault="000436D6"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374E5F" w:rsidRPr="00374E5F">
        <w:rPr>
          <w:rFonts w:ascii="Times New Roman" w:hAnsi="Times New Roman"/>
          <w:sz w:val="28"/>
          <w:szCs w:val="28"/>
        </w:rPr>
        <w:t>самозанятост</w:t>
      </w:r>
      <w:r w:rsidR="00AF0618">
        <w:rPr>
          <w:rFonts w:ascii="Times New Roman" w:hAnsi="Times New Roman"/>
          <w:sz w:val="28"/>
          <w:szCs w:val="28"/>
        </w:rPr>
        <w:t>и</w:t>
      </w:r>
      <w:r>
        <w:rPr>
          <w:rFonts w:ascii="Times New Roman" w:hAnsi="Times New Roman"/>
          <w:sz w:val="28"/>
          <w:szCs w:val="28"/>
        </w:rPr>
        <w:t xml:space="preserve"> – </w:t>
      </w:r>
      <w:r w:rsidR="00AF0618">
        <w:rPr>
          <w:rFonts w:ascii="Times New Roman" w:hAnsi="Times New Roman"/>
          <w:sz w:val="28"/>
          <w:szCs w:val="28"/>
        </w:rPr>
        <w:t>6</w:t>
      </w:r>
      <w:r w:rsidR="00374E5F" w:rsidRPr="00374E5F">
        <w:rPr>
          <w:rFonts w:ascii="Times New Roman" w:hAnsi="Times New Roman"/>
          <w:sz w:val="28"/>
          <w:szCs w:val="28"/>
        </w:rPr>
        <w:t xml:space="preserve"> чел.;</w:t>
      </w:r>
    </w:p>
    <w:p w:rsidR="00374E5F" w:rsidRPr="00374E5F" w:rsidRDefault="000436D6" w:rsidP="00374E5F">
      <w:pPr>
        <w:pStyle w:val="ad"/>
        <w:ind w:firstLine="709"/>
        <w:jc w:val="both"/>
        <w:rPr>
          <w:rFonts w:ascii="Times New Roman" w:hAnsi="Times New Roman"/>
          <w:sz w:val="28"/>
          <w:szCs w:val="28"/>
        </w:rPr>
      </w:pPr>
      <w:r>
        <w:rPr>
          <w:rFonts w:ascii="Times New Roman" w:hAnsi="Times New Roman"/>
          <w:sz w:val="28"/>
          <w:szCs w:val="28"/>
        </w:rPr>
        <w:t>- временного</w:t>
      </w:r>
      <w:r w:rsidR="00374E5F" w:rsidRPr="00374E5F">
        <w:rPr>
          <w:rFonts w:ascii="Times New Roman" w:hAnsi="Times New Roman"/>
          <w:sz w:val="28"/>
          <w:szCs w:val="28"/>
        </w:rPr>
        <w:t xml:space="preserve"> трудоустройств</w:t>
      </w:r>
      <w:r>
        <w:rPr>
          <w:rFonts w:ascii="Times New Roman" w:hAnsi="Times New Roman"/>
          <w:sz w:val="28"/>
          <w:szCs w:val="28"/>
        </w:rPr>
        <w:t>а</w:t>
      </w:r>
      <w:r w:rsidR="00374E5F" w:rsidRPr="00374E5F">
        <w:rPr>
          <w:rFonts w:ascii="Times New Roman" w:hAnsi="Times New Roman"/>
          <w:sz w:val="28"/>
          <w:szCs w:val="28"/>
        </w:rPr>
        <w:t xml:space="preserve"> несовершеннолетних граждан в возрасте от 14 до 18 лет в свободное от учебы время – </w:t>
      </w:r>
      <w:r w:rsidR="00AF0618">
        <w:rPr>
          <w:rFonts w:ascii="Times New Roman" w:hAnsi="Times New Roman"/>
          <w:sz w:val="28"/>
          <w:szCs w:val="28"/>
        </w:rPr>
        <w:t>270</w:t>
      </w:r>
      <w:r w:rsidR="00374E5F" w:rsidRPr="00374E5F">
        <w:rPr>
          <w:rFonts w:ascii="Times New Roman" w:hAnsi="Times New Roman"/>
          <w:sz w:val="28"/>
          <w:szCs w:val="28"/>
        </w:rPr>
        <w:t xml:space="preserve"> чел.</w:t>
      </w:r>
    </w:p>
    <w:p w:rsidR="000436D6" w:rsidRDefault="00374E5F" w:rsidP="00374E5F">
      <w:pPr>
        <w:pStyle w:val="ad"/>
        <w:ind w:firstLine="709"/>
        <w:jc w:val="both"/>
        <w:rPr>
          <w:rFonts w:ascii="Times New Roman" w:hAnsi="Times New Roman"/>
          <w:sz w:val="28"/>
          <w:szCs w:val="28"/>
        </w:rPr>
      </w:pPr>
      <w:r w:rsidRPr="00374E5F">
        <w:rPr>
          <w:rFonts w:ascii="Times New Roman" w:hAnsi="Times New Roman"/>
          <w:sz w:val="28"/>
          <w:szCs w:val="28"/>
        </w:rPr>
        <w:t xml:space="preserve">По состоянию на </w:t>
      </w:r>
      <w:r w:rsidR="00AF0618">
        <w:rPr>
          <w:rFonts w:ascii="Times New Roman" w:hAnsi="Times New Roman"/>
          <w:sz w:val="28"/>
          <w:szCs w:val="28"/>
        </w:rPr>
        <w:t>29.09</w:t>
      </w:r>
      <w:r w:rsidRPr="00374E5F">
        <w:rPr>
          <w:rFonts w:ascii="Times New Roman" w:hAnsi="Times New Roman"/>
          <w:sz w:val="28"/>
          <w:szCs w:val="28"/>
        </w:rPr>
        <w:t xml:space="preserve">.2023 под риском высвобождения находится </w:t>
      </w:r>
      <w:r w:rsidR="00AF0618">
        <w:rPr>
          <w:rFonts w:ascii="Times New Roman" w:hAnsi="Times New Roman"/>
          <w:sz w:val="28"/>
          <w:szCs w:val="28"/>
        </w:rPr>
        <w:t>70</w:t>
      </w:r>
      <w:r w:rsidRPr="00374E5F">
        <w:rPr>
          <w:rFonts w:ascii="Times New Roman" w:hAnsi="Times New Roman"/>
          <w:sz w:val="28"/>
          <w:szCs w:val="28"/>
        </w:rPr>
        <w:t xml:space="preserve"> человека: </w:t>
      </w:r>
    </w:p>
    <w:p w:rsidR="000436D6" w:rsidRDefault="000436D6"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374E5F" w:rsidRPr="00374E5F">
        <w:rPr>
          <w:rFonts w:ascii="Times New Roman" w:hAnsi="Times New Roman"/>
          <w:sz w:val="28"/>
          <w:szCs w:val="28"/>
        </w:rPr>
        <w:t>Игримское МУП «Теплово</w:t>
      </w:r>
      <w:r w:rsidR="00AF0618">
        <w:rPr>
          <w:rFonts w:ascii="Times New Roman" w:hAnsi="Times New Roman"/>
          <w:sz w:val="28"/>
          <w:szCs w:val="28"/>
        </w:rPr>
        <w:t>доканал» – 60</w:t>
      </w:r>
      <w:r w:rsidR="00374E5F" w:rsidRPr="00374E5F">
        <w:rPr>
          <w:rFonts w:ascii="Times New Roman" w:hAnsi="Times New Roman"/>
          <w:sz w:val="28"/>
          <w:szCs w:val="28"/>
        </w:rPr>
        <w:t xml:space="preserve"> чел.</w:t>
      </w:r>
      <w:r>
        <w:rPr>
          <w:rFonts w:ascii="Times New Roman" w:hAnsi="Times New Roman"/>
          <w:sz w:val="28"/>
          <w:szCs w:val="28"/>
        </w:rPr>
        <w:t>;</w:t>
      </w:r>
    </w:p>
    <w:p w:rsidR="00AF0618" w:rsidRDefault="00AF0618"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Pr="00AF0618">
        <w:rPr>
          <w:rFonts w:ascii="Times New Roman" w:hAnsi="Times New Roman"/>
          <w:sz w:val="28"/>
          <w:szCs w:val="28"/>
        </w:rPr>
        <w:t>МБОУ Игримская СОШ имени Героя Советского Союза Собянина Г.Е. – 2 чел.</w:t>
      </w:r>
      <w:r>
        <w:rPr>
          <w:rFonts w:ascii="Times New Roman" w:hAnsi="Times New Roman"/>
          <w:sz w:val="28"/>
          <w:szCs w:val="28"/>
        </w:rPr>
        <w:t>;</w:t>
      </w:r>
    </w:p>
    <w:p w:rsidR="00AF0618" w:rsidRDefault="00AF0618" w:rsidP="00AF0618">
      <w:pPr>
        <w:pStyle w:val="ad"/>
        <w:ind w:firstLine="709"/>
        <w:jc w:val="both"/>
        <w:rPr>
          <w:rFonts w:ascii="Times New Roman" w:hAnsi="Times New Roman"/>
          <w:sz w:val="28"/>
          <w:szCs w:val="28"/>
        </w:rPr>
      </w:pPr>
      <w:r>
        <w:rPr>
          <w:rFonts w:ascii="Times New Roman" w:hAnsi="Times New Roman"/>
          <w:sz w:val="28"/>
          <w:szCs w:val="28"/>
        </w:rPr>
        <w:t>- ОАО «Игримторг» – 2 чел.;</w:t>
      </w:r>
    </w:p>
    <w:p w:rsidR="008549F9" w:rsidRDefault="00AF0618"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8549F9">
        <w:rPr>
          <w:rFonts w:ascii="Times New Roman" w:hAnsi="Times New Roman"/>
          <w:sz w:val="28"/>
          <w:szCs w:val="28"/>
        </w:rPr>
        <w:t>Д</w:t>
      </w:r>
      <w:r w:rsidR="008549F9" w:rsidRPr="00AF0618">
        <w:rPr>
          <w:rFonts w:ascii="Times New Roman" w:hAnsi="Times New Roman"/>
          <w:sz w:val="28"/>
          <w:szCs w:val="28"/>
        </w:rPr>
        <w:t>альневосто</w:t>
      </w:r>
      <w:r w:rsidR="008549F9">
        <w:rPr>
          <w:rFonts w:ascii="Times New Roman" w:hAnsi="Times New Roman"/>
          <w:sz w:val="28"/>
          <w:szCs w:val="28"/>
        </w:rPr>
        <w:t>чный банк ПАО СБЕРБАНК – 1 чел.;</w:t>
      </w:r>
    </w:p>
    <w:p w:rsidR="008549F9" w:rsidRDefault="008549F9"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AF0618" w:rsidRPr="00AF0618">
        <w:rPr>
          <w:rFonts w:ascii="Times New Roman" w:hAnsi="Times New Roman"/>
          <w:sz w:val="28"/>
          <w:szCs w:val="28"/>
        </w:rPr>
        <w:t xml:space="preserve"> ООО </w:t>
      </w:r>
      <w:r>
        <w:rPr>
          <w:rFonts w:ascii="Times New Roman" w:hAnsi="Times New Roman"/>
          <w:sz w:val="28"/>
          <w:szCs w:val="28"/>
        </w:rPr>
        <w:t>«</w:t>
      </w:r>
      <w:r w:rsidR="00AF0618" w:rsidRPr="00AF0618">
        <w:rPr>
          <w:rFonts w:ascii="Times New Roman" w:hAnsi="Times New Roman"/>
          <w:sz w:val="28"/>
          <w:szCs w:val="28"/>
        </w:rPr>
        <w:t>ТРЕЙД-ТЕЛЕКОМ</w:t>
      </w:r>
      <w:r>
        <w:rPr>
          <w:rFonts w:ascii="Times New Roman" w:hAnsi="Times New Roman"/>
          <w:sz w:val="28"/>
          <w:szCs w:val="28"/>
        </w:rPr>
        <w:t>» – 1 чел.;</w:t>
      </w:r>
    </w:p>
    <w:p w:rsidR="008549F9" w:rsidRDefault="008549F9" w:rsidP="00374E5F">
      <w:pPr>
        <w:pStyle w:val="ad"/>
        <w:ind w:firstLine="709"/>
        <w:jc w:val="both"/>
        <w:rPr>
          <w:rFonts w:ascii="Times New Roman" w:hAnsi="Times New Roman"/>
          <w:sz w:val="28"/>
          <w:szCs w:val="28"/>
        </w:rPr>
      </w:pPr>
      <w:r>
        <w:rPr>
          <w:rFonts w:ascii="Times New Roman" w:hAnsi="Times New Roman"/>
          <w:sz w:val="28"/>
          <w:szCs w:val="28"/>
        </w:rPr>
        <w:t>-</w:t>
      </w:r>
      <w:r w:rsidR="00AF0618" w:rsidRPr="00AF0618">
        <w:rPr>
          <w:rFonts w:ascii="Times New Roman" w:hAnsi="Times New Roman"/>
          <w:sz w:val="28"/>
          <w:szCs w:val="28"/>
        </w:rPr>
        <w:t xml:space="preserve"> ПАО </w:t>
      </w:r>
      <w:r>
        <w:rPr>
          <w:rFonts w:ascii="Times New Roman" w:hAnsi="Times New Roman"/>
          <w:sz w:val="28"/>
          <w:szCs w:val="28"/>
        </w:rPr>
        <w:t>«</w:t>
      </w:r>
      <w:r w:rsidR="00AF0618" w:rsidRPr="00AF0618">
        <w:rPr>
          <w:rFonts w:ascii="Times New Roman" w:hAnsi="Times New Roman"/>
          <w:sz w:val="28"/>
          <w:szCs w:val="28"/>
        </w:rPr>
        <w:t>РОСТЕЛЕКОМ</w:t>
      </w:r>
      <w:r>
        <w:rPr>
          <w:rFonts w:ascii="Times New Roman" w:hAnsi="Times New Roman"/>
          <w:sz w:val="28"/>
          <w:szCs w:val="28"/>
        </w:rPr>
        <w:t>»</w:t>
      </w:r>
      <w:r w:rsidR="00AF0618" w:rsidRPr="00AF0618">
        <w:rPr>
          <w:rFonts w:ascii="Times New Roman" w:hAnsi="Times New Roman"/>
          <w:sz w:val="28"/>
          <w:szCs w:val="28"/>
        </w:rPr>
        <w:t xml:space="preserve"> – 3 чел.</w:t>
      </w:r>
      <w:r>
        <w:rPr>
          <w:rFonts w:ascii="Times New Roman" w:hAnsi="Times New Roman"/>
          <w:sz w:val="28"/>
          <w:szCs w:val="28"/>
        </w:rPr>
        <w:t>;</w:t>
      </w:r>
    </w:p>
    <w:p w:rsidR="008549F9" w:rsidRDefault="008549F9" w:rsidP="00374E5F">
      <w:pPr>
        <w:pStyle w:val="ad"/>
        <w:ind w:firstLine="709"/>
        <w:jc w:val="both"/>
        <w:rPr>
          <w:rFonts w:ascii="Times New Roman" w:hAnsi="Times New Roman"/>
          <w:sz w:val="28"/>
          <w:szCs w:val="28"/>
        </w:rPr>
      </w:pPr>
      <w:r>
        <w:rPr>
          <w:rFonts w:ascii="Times New Roman" w:hAnsi="Times New Roman"/>
          <w:sz w:val="28"/>
          <w:szCs w:val="28"/>
        </w:rPr>
        <w:t xml:space="preserve">- </w:t>
      </w:r>
      <w:r w:rsidR="00AF0618" w:rsidRPr="00AF0618">
        <w:rPr>
          <w:rFonts w:ascii="Times New Roman" w:hAnsi="Times New Roman"/>
          <w:sz w:val="28"/>
          <w:szCs w:val="28"/>
        </w:rPr>
        <w:t xml:space="preserve">ООО </w:t>
      </w:r>
      <w:r>
        <w:rPr>
          <w:rFonts w:ascii="Times New Roman" w:hAnsi="Times New Roman"/>
          <w:sz w:val="28"/>
          <w:szCs w:val="28"/>
        </w:rPr>
        <w:t>«</w:t>
      </w:r>
      <w:r w:rsidR="00AF0618" w:rsidRPr="00AF0618">
        <w:rPr>
          <w:rFonts w:ascii="Times New Roman" w:hAnsi="Times New Roman"/>
          <w:sz w:val="28"/>
          <w:szCs w:val="28"/>
        </w:rPr>
        <w:t>ТРЕЙД-ТЕЛЕКОМ</w:t>
      </w:r>
      <w:r>
        <w:rPr>
          <w:rFonts w:ascii="Times New Roman" w:hAnsi="Times New Roman"/>
          <w:sz w:val="28"/>
          <w:szCs w:val="28"/>
        </w:rPr>
        <w:t>»</w:t>
      </w:r>
      <w:r w:rsidR="00AF0618" w:rsidRPr="00AF0618">
        <w:rPr>
          <w:rFonts w:ascii="Times New Roman" w:hAnsi="Times New Roman"/>
          <w:sz w:val="28"/>
          <w:szCs w:val="28"/>
        </w:rPr>
        <w:t xml:space="preserve"> – 1 чел.</w:t>
      </w:r>
      <w:r>
        <w:rPr>
          <w:rFonts w:ascii="Times New Roman" w:hAnsi="Times New Roman"/>
          <w:sz w:val="28"/>
          <w:szCs w:val="28"/>
        </w:rPr>
        <w:t>;</w:t>
      </w:r>
    </w:p>
    <w:p w:rsidR="00AF0618" w:rsidRDefault="008549F9" w:rsidP="00374E5F">
      <w:pPr>
        <w:pStyle w:val="ad"/>
        <w:ind w:firstLine="709"/>
        <w:jc w:val="both"/>
        <w:rPr>
          <w:rFonts w:ascii="Times New Roman" w:hAnsi="Times New Roman"/>
          <w:sz w:val="28"/>
          <w:szCs w:val="28"/>
        </w:rPr>
      </w:pPr>
      <w:r>
        <w:rPr>
          <w:rFonts w:ascii="Times New Roman" w:hAnsi="Times New Roman"/>
          <w:sz w:val="28"/>
          <w:szCs w:val="28"/>
        </w:rPr>
        <w:t>-</w:t>
      </w:r>
      <w:r w:rsidR="00AF0618" w:rsidRPr="00AF0618">
        <w:rPr>
          <w:rFonts w:ascii="Times New Roman" w:hAnsi="Times New Roman"/>
          <w:sz w:val="28"/>
          <w:szCs w:val="28"/>
        </w:rPr>
        <w:t xml:space="preserve"> АО </w:t>
      </w:r>
      <w:r>
        <w:rPr>
          <w:rFonts w:ascii="Times New Roman" w:hAnsi="Times New Roman"/>
          <w:sz w:val="28"/>
          <w:szCs w:val="28"/>
        </w:rPr>
        <w:t>«</w:t>
      </w:r>
      <w:r w:rsidR="00AF0618" w:rsidRPr="00AF0618">
        <w:rPr>
          <w:rFonts w:ascii="Times New Roman" w:hAnsi="Times New Roman"/>
          <w:sz w:val="28"/>
          <w:szCs w:val="28"/>
        </w:rPr>
        <w:t>Саранпаульская оленеводческая компания</w:t>
      </w:r>
      <w:r>
        <w:rPr>
          <w:rFonts w:ascii="Times New Roman" w:hAnsi="Times New Roman"/>
          <w:sz w:val="28"/>
          <w:szCs w:val="28"/>
        </w:rPr>
        <w:t xml:space="preserve">» </w:t>
      </w:r>
      <w:r w:rsidRPr="008549F9">
        <w:rPr>
          <w:rFonts w:ascii="Times New Roman" w:hAnsi="Times New Roman"/>
          <w:sz w:val="28"/>
          <w:szCs w:val="28"/>
        </w:rPr>
        <w:t>–</w:t>
      </w:r>
      <w:r w:rsidR="00AF0618" w:rsidRPr="00AF0618">
        <w:rPr>
          <w:rFonts w:ascii="Times New Roman" w:hAnsi="Times New Roman"/>
          <w:sz w:val="28"/>
          <w:szCs w:val="28"/>
        </w:rPr>
        <w:t xml:space="preserve"> 1 чел.</w:t>
      </w:r>
    </w:p>
    <w:p w:rsidR="000436D6" w:rsidRDefault="000436D6" w:rsidP="00374E5F">
      <w:pPr>
        <w:pStyle w:val="ad"/>
        <w:ind w:firstLine="709"/>
        <w:jc w:val="both"/>
        <w:rPr>
          <w:rFonts w:ascii="Times New Roman" w:hAnsi="Times New Roman"/>
          <w:sz w:val="28"/>
          <w:szCs w:val="28"/>
        </w:rPr>
      </w:pPr>
      <w:r>
        <w:rPr>
          <w:rFonts w:ascii="Times New Roman" w:hAnsi="Times New Roman"/>
          <w:sz w:val="28"/>
          <w:szCs w:val="28"/>
        </w:rPr>
        <w:t>1.2. Информацию принять к сведению.</w:t>
      </w:r>
    </w:p>
    <w:p w:rsidR="00733B69" w:rsidRPr="00374E5F" w:rsidRDefault="00374E5F" w:rsidP="00374E5F">
      <w:pPr>
        <w:pStyle w:val="ad"/>
        <w:ind w:firstLine="709"/>
        <w:jc w:val="both"/>
        <w:rPr>
          <w:b/>
          <w:sz w:val="28"/>
          <w:szCs w:val="28"/>
        </w:rPr>
      </w:pPr>
      <w:r w:rsidRPr="00374E5F">
        <w:rPr>
          <w:rFonts w:ascii="Times New Roman" w:hAnsi="Times New Roman"/>
          <w:sz w:val="28"/>
          <w:szCs w:val="28"/>
        </w:rPr>
        <w:t xml:space="preserve">  </w:t>
      </w:r>
    </w:p>
    <w:p w:rsidR="00AC3A15" w:rsidRPr="002120D7" w:rsidRDefault="00270816" w:rsidP="008549F9">
      <w:pPr>
        <w:pBdr>
          <w:bottom w:val="single" w:sz="12" w:space="1" w:color="auto"/>
        </w:pBdr>
        <w:jc w:val="both"/>
        <w:rPr>
          <w:color w:val="000000"/>
          <w:sz w:val="28"/>
          <w:szCs w:val="28"/>
        </w:rPr>
      </w:pPr>
      <w:r>
        <w:rPr>
          <w:b/>
          <w:color w:val="000000"/>
          <w:sz w:val="28"/>
          <w:szCs w:val="28"/>
        </w:rPr>
        <w:t xml:space="preserve">2. </w:t>
      </w:r>
      <w:r w:rsidR="008549F9" w:rsidRPr="008549F9">
        <w:rPr>
          <w:b/>
          <w:color w:val="000000"/>
          <w:sz w:val="28"/>
          <w:szCs w:val="28"/>
        </w:rPr>
        <w:t>О ходе реализации муниципальной программы «Поддержка занятости населения в Березовском районе» в 2023 году за истекший период.</w:t>
      </w:r>
    </w:p>
    <w:p w:rsidR="00CD6BB9" w:rsidRDefault="008549F9" w:rsidP="008549F9">
      <w:pPr>
        <w:pStyle w:val="a5"/>
        <w:widowControl/>
        <w:autoSpaceDE/>
        <w:autoSpaceDN/>
        <w:adjustRightInd/>
        <w:ind w:left="502"/>
        <w:jc w:val="center"/>
        <w:rPr>
          <w:color w:val="000000"/>
          <w:sz w:val="28"/>
          <w:szCs w:val="28"/>
        </w:rPr>
      </w:pPr>
      <w:r>
        <w:rPr>
          <w:color w:val="000000"/>
          <w:sz w:val="28"/>
          <w:szCs w:val="28"/>
        </w:rPr>
        <w:t>Хазиева А.В.</w:t>
      </w:r>
    </w:p>
    <w:p w:rsidR="008549F9" w:rsidRPr="002120D7" w:rsidRDefault="008549F9" w:rsidP="008549F9">
      <w:pPr>
        <w:pStyle w:val="a5"/>
        <w:widowControl/>
        <w:autoSpaceDE/>
        <w:autoSpaceDN/>
        <w:adjustRightInd/>
        <w:ind w:left="502"/>
        <w:jc w:val="center"/>
        <w:rPr>
          <w:color w:val="000000"/>
          <w:sz w:val="28"/>
          <w:szCs w:val="28"/>
        </w:rPr>
      </w:pPr>
    </w:p>
    <w:p w:rsidR="008549F9" w:rsidRPr="008549F9" w:rsidRDefault="00270816" w:rsidP="008549F9">
      <w:pPr>
        <w:ind w:firstLine="708"/>
        <w:jc w:val="both"/>
        <w:rPr>
          <w:sz w:val="28"/>
          <w:szCs w:val="28"/>
        </w:rPr>
      </w:pPr>
      <w:r w:rsidRPr="008549F9">
        <w:rPr>
          <w:sz w:val="28"/>
          <w:szCs w:val="28"/>
        </w:rPr>
        <w:t xml:space="preserve">2.1. Отметить, что </w:t>
      </w:r>
      <w:r w:rsidR="003A07F9" w:rsidRPr="008549F9">
        <w:rPr>
          <w:sz w:val="28"/>
          <w:szCs w:val="28"/>
        </w:rPr>
        <w:t xml:space="preserve">в </w:t>
      </w:r>
      <w:r w:rsidR="008549F9" w:rsidRPr="008549F9">
        <w:rPr>
          <w:sz w:val="28"/>
          <w:szCs w:val="28"/>
        </w:rPr>
        <w:t>2023 году на реализацию мероприятий по содействию занятости населения Березовского района предусмотрены финансовые средства из бюджета Ханты-Мансийского автономного округа в размере 9 155,9 тыс. рублей, из бюджета Березовского района и федерального бюджета финансирование не предусмотрено.</w:t>
      </w:r>
    </w:p>
    <w:p w:rsidR="008549F9" w:rsidRPr="008549F9" w:rsidRDefault="008549F9" w:rsidP="008549F9">
      <w:pPr>
        <w:widowControl/>
        <w:autoSpaceDE/>
        <w:autoSpaceDN/>
        <w:adjustRightInd/>
        <w:ind w:firstLine="708"/>
        <w:jc w:val="both"/>
        <w:rPr>
          <w:sz w:val="28"/>
          <w:szCs w:val="28"/>
        </w:rPr>
      </w:pPr>
      <w:r w:rsidRPr="008549F9">
        <w:rPr>
          <w:sz w:val="28"/>
          <w:szCs w:val="28"/>
        </w:rPr>
        <w:t>Профинансировано (поступили финансовые средства) за 3 квартал 2023 года на реализацию программных мероприятий в сумме 5 391,3 тыс. рублей, кассовые расходы составили 5 391,3 тыс. рублей.</w:t>
      </w:r>
    </w:p>
    <w:p w:rsidR="008549F9" w:rsidRDefault="008549F9" w:rsidP="008549F9">
      <w:pPr>
        <w:widowControl/>
        <w:autoSpaceDE/>
        <w:autoSpaceDN/>
        <w:adjustRightInd/>
        <w:ind w:firstLine="708"/>
        <w:jc w:val="both"/>
        <w:rPr>
          <w:rFonts w:eastAsia="Calibri"/>
          <w:sz w:val="28"/>
          <w:szCs w:val="28"/>
          <w:lang w:eastAsia="en-US"/>
        </w:rPr>
      </w:pPr>
      <w:r w:rsidRPr="008549F9">
        <w:rPr>
          <w:rFonts w:eastAsia="Calibri"/>
          <w:sz w:val="28"/>
          <w:szCs w:val="28"/>
          <w:lang w:eastAsia="en-US"/>
        </w:rPr>
        <w:t xml:space="preserve">По итогам 3 квартала 2023 года показатель «Численность граждан, ежегодно трудоустраиваемых на временные и общественные работы» выполнен на 94 %. </w:t>
      </w:r>
      <w:r w:rsidRPr="008549F9">
        <w:rPr>
          <w:rFonts w:eastAsia="Calibri"/>
          <w:sz w:val="28"/>
          <w:szCs w:val="28"/>
          <w:lang w:eastAsia="en-US"/>
        </w:rPr>
        <w:lastRenderedPageBreak/>
        <w:t>Плановое значение на 2023 год – 445 человек, фактически трудоустроено в рамках мероприятия 418 человек, в том числе:</w:t>
      </w:r>
    </w:p>
    <w:p w:rsidR="008549F9" w:rsidRPr="008549F9" w:rsidRDefault="008549F9" w:rsidP="008549F9">
      <w:pPr>
        <w:widowControl/>
        <w:autoSpaceDE/>
        <w:autoSpaceDN/>
        <w:adjustRightInd/>
        <w:ind w:firstLine="708"/>
        <w:jc w:val="both"/>
        <w:rPr>
          <w:rFonts w:eastAsia="Calibri"/>
          <w:sz w:val="28"/>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701"/>
        <w:gridCol w:w="2835"/>
      </w:tblGrid>
      <w:tr w:rsidR="008549F9" w:rsidRPr="008549F9" w:rsidTr="00386990">
        <w:tc>
          <w:tcPr>
            <w:tcW w:w="5637" w:type="dxa"/>
            <w:shd w:val="clear" w:color="auto" w:fill="auto"/>
            <w:vAlign w:val="center"/>
          </w:tcPr>
          <w:p w:rsidR="008549F9" w:rsidRPr="008549F9" w:rsidRDefault="008549F9" w:rsidP="008549F9">
            <w:pPr>
              <w:widowControl/>
              <w:autoSpaceDE/>
              <w:autoSpaceDN/>
              <w:adjustRightInd/>
              <w:rPr>
                <w:rFonts w:eastAsia="Calibri"/>
                <w:b/>
                <w:sz w:val="24"/>
                <w:szCs w:val="24"/>
                <w:lang w:eastAsia="en-US"/>
              </w:rPr>
            </w:pPr>
            <w:r w:rsidRPr="008549F9">
              <w:rPr>
                <w:rFonts w:eastAsia="Calibri"/>
                <w:b/>
                <w:sz w:val="24"/>
                <w:szCs w:val="24"/>
                <w:lang w:eastAsia="en-US"/>
              </w:rPr>
              <w:t>Категория</w:t>
            </w:r>
          </w:p>
        </w:tc>
        <w:tc>
          <w:tcPr>
            <w:tcW w:w="1701" w:type="dxa"/>
            <w:shd w:val="clear" w:color="auto" w:fill="auto"/>
            <w:vAlign w:val="center"/>
          </w:tcPr>
          <w:p w:rsidR="008549F9" w:rsidRPr="008549F9" w:rsidRDefault="008549F9" w:rsidP="008549F9">
            <w:pPr>
              <w:widowControl/>
              <w:autoSpaceDE/>
              <w:autoSpaceDN/>
              <w:adjustRightInd/>
              <w:rPr>
                <w:rFonts w:eastAsia="Calibri"/>
                <w:b/>
                <w:sz w:val="24"/>
                <w:szCs w:val="24"/>
                <w:lang w:eastAsia="en-US"/>
              </w:rPr>
            </w:pPr>
            <w:r w:rsidRPr="008549F9">
              <w:rPr>
                <w:rFonts w:eastAsia="Calibri"/>
                <w:b/>
                <w:sz w:val="24"/>
                <w:szCs w:val="24"/>
                <w:lang w:eastAsia="en-US"/>
              </w:rPr>
              <w:t>Количество созданных рабочих мест</w:t>
            </w:r>
          </w:p>
        </w:tc>
        <w:tc>
          <w:tcPr>
            <w:tcW w:w="2835" w:type="dxa"/>
            <w:shd w:val="clear" w:color="auto" w:fill="auto"/>
            <w:vAlign w:val="center"/>
          </w:tcPr>
          <w:p w:rsidR="008549F9" w:rsidRPr="008549F9" w:rsidRDefault="008549F9" w:rsidP="008549F9">
            <w:pPr>
              <w:widowControl/>
              <w:autoSpaceDE/>
              <w:autoSpaceDN/>
              <w:adjustRightInd/>
              <w:rPr>
                <w:rFonts w:eastAsia="Calibri"/>
                <w:b/>
                <w:sz w:val="24"/>
                <w:szCs w:val="24"/>
                <w:lang w:eastAsia="en-US"/>
              </w:rPr>
            </w:pPr>
            <w:r w:rsidRPr="008549F9">
              <w:rPr>
                <w:rFonts w:eastAsia="Calibri"/>
                <w:b/>
                <w:sz w:val="24"/>
                <w:szCs w:val="24"/>
                <w:lang w:eastAsia="en-US"/>
              </w:rPr>
              <w:t xml:space="preserve">Количество человек, приступивших к трудоустройству более одного раза </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b/>
                <w:sz w:val="24"/>
                <w:szCs w:val="24"/>
              </w:rPr>
            </w:pPr>
            <w:r w:rsidRPr="008549F9">
              <w:rPr>
                <w:rFonts w:eastAsia="Calibri"/>
                <w:sz w:val="24"/>
                <w:szCs w:val="24"/>
                <w:lang w:eastAsia="en-US"/>
              </w:rPr>
              <w:t>организация проведения оплачиваемых общественных работ для незанятых трудовой деятельностью и безработных граждан (общественные работы)</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99</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44</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b/>
                <w:sz w:val="24"/>
                <w:szCs w:val="24"/>
              </w:rPr>
            </w:pPr>
            <w:r w:rsidRPr="008549F9">
              <w:rPr>
                <w:sz w:val="24"/>
                <w:szCs w:val="24"/>
              </w:rPr>
              <w:t>временное трудоустройство безработных граждан, испытывающих трудности в поиске работы;</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7</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2</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b/>
                <w:sz w:val="24"/>
                <w:szCs w:val="24"/>
              </w:rPr>
            </w:pPr>
            <w:r w:rsidRPr="008549F9">
              <w:rPr>
                <w:sz w:val="24"/>
                <w:szCs w:val="24"/>
              </w:rPr>
              <w:t>временное трудоустройство граждан из числа КМНС</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47</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17</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sz w:val="24"/>
                <w:szCs w:val="24"/>
              </w:rPr>
            </w:pPr>
            <w:r w:rsidRPr="008549F9">
              <w:rPr>
                <w:sz w:val="24"/>
                <w:szCs w:val="24"/>
              </w:rPr>
              <w:t>организация временной занятости несовершеннолетних граждан в возрасте от 14 до 18 лет в свободное от учебы время</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265</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13</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sz w:val="24"/>
                <w:szCs w:val="24"/>
              </w:rPr>
            </w:pPr>
            <w:r w:rsidRPr="008549F9">
              <w:rPr>
                <w:sz w:val="24"/>
                <w:szCs w:val="24"/>
              </w:rPr>
              <w:t>Организация временного трудоустройства граждан предпенсионного и пенсионного возраста</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0</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0</w:t>
            </w:r>
          </w:p>
        </w:tc>
      </w:tr>
      <w:tr w:rsidR="008549F9" w:rsidRPr="008549F9" w:rsidTr="00386990">
        <w:trPr>
          <w:trHeight w:val="186"/>
        </w:trPr>
        <w:tc>
          <w:tcPr>
            <w:tcW w:w="5637" w:type="dxa"/>
            <w:shd w:val="clear" w:color="auto" w:fill="auto"/>
          </w:tcPr>
          <w:p w:rsidR="008549F9" w:rsidRPr="008549F9" w:rsidRDefault="008549F9" w:rsidP="008549F9">
            <w:pPr>
              <w:suppressAutoHyphens/>
              <w:autoSpaceDE/>
              <w:autoSpaceDN/>
              <w:adjustRightInd/>
              <w:rPr>
                <w:b/>
                <w:sz w:val="24"/>
                <w:szCs w:val="24"/>
              </w:rPr>
            </w:pPr>
            <w:r w:rsidRPr="008549F9">
              <w:rPr>
                <w:b/>
                <w:sz w:val="24"/>
                <w:szCs w:val="24"/>
              </w:rPr>
              <w:t xml:space="preserve">Итого </w:t>
            </w:r>
          </w:p>
        </w:tc>
        <w:tc>
          <w:tcPr>
            <w:tcW w:w="1701" w:type="dxa"/>
            <w:shd w:val="clear" w:color="auto" w:fill="auto"/>
          </w:tcPr>
          <w:p w:rsidR="008549F9" w:rsidRPr="008549F9" w:rsidRDefault="008549F9" w:rsidP="008549F9">
            <w:pPr>
              <w:widowControl/>
              <w:autoSpaceDE/>
              <w:autoSpaceDN/>
              <w:adjustRightInd/>
              <w:spacing w:after="200" w:line="276" w:lineRule="auto"/>
              <w:rPr>
                <w:rFonts w:eastAsia="Calibri"/>
                <w:b/>
                <w:sz w:val="24"/>
                <w:szCs w:val="24"/>
                <w:lang w:eastAsia="en-US"/>
              </w:rPr>
            </w:pPr>
            <w:r w:rsidRPr="008549F9">
              <w:rPr>
                <w:rFonts w:eastAsia="Calibri"/>
                <w:b/>
                <w:sz w:val="24"/>
                <w:szCs w:val="24"/>
                <w:lang w:eastAsia="en-US"/>
              </w:rPr>
              <w:t>418</w:t>
            </w:r>
          </w:p>
        </w:tc>
        <w:tc>
          <w:tcPr>
            <w:tcW w:w="2835" w:type="dxa"/>
            <w:shd w:val="clear" w:color="auto" w:fill="auto"/>
          </w:tcPr>
          <w:p w:rsidR="008549F9" w:rsidRPr="008549F9" w:rsidRDefault="008549F9" w:rsidP="008549F9">
            <w:pPr>
              <w:widowControl/>
              <w:autoSpaceDE/>
              <w:autoSpaceDN/>
              <w:adjustRightInd/>
              <w:spacing w:after="200" w:line="276" w:lineRule="auto"/>
              <w:rPr>
                <w:rFonts w:eastAsia="Calibri"/>
                <w:b/>
                <w:sz w:val="24"/>
                <w:szCs w:val="24"/>
                <w:lang w:eastAsia="en-US"/>
              </w:rPr>
            </w:pPr>
            <w:r w:rsidRPr="008549F9">
              <w:rPr>
                <w:rFonts w:eastAsia="Calibri"/>
                <w:b/>
                <w:sz w:val="24"/>
                <w:szCs w:val="24"/>
                <w:lang w:eastAsia="en-US"/>
              </w:rPr>
              <w:t>76</w:t>
            </w:r>
          </w:p>
        </w:tc>
      </w:tr>
      <w:tr w:rsidR="008549F9" w:rsidRPr="008549F9" w:rsidTr="00386990">
        <w:tc>
          <w:tcPr>
            <w:tcW w:w="10173" w:type="dxa"/>
            <w:gridSpan w:val="3"/>
            <w:shd w:val="clear" w:color="auto" w:fill="auto"/>
            <w:vAlign w:val="center"/>
          </w:tcPr>
          <w:p w:rsidR="008549F9" w:rsidRPr="008549F9" w:rsidRDefault="008549F9" w:rsidP="008549F9">
            <w:pPr>
              <w:widowControl/>
              <w:autoSpaceDE/>
              <w:autoSpaceDN/>
              <w:adjustRightInd/>
              <w:spacing w:after="200" w:line="276" w:lineRule="auto"/>
              <w:rPr>
                <w:rFonts w:eastAsia="Calibri"/>
                <w:b/>
                <w:sz w:val="24"/>
                <w:szCs w:val="24"/>
                <w:lang w:eastAsia="en-US"/>
              </w:rPr>
            </w:pPr>
            <w:r w:rsidRPr="008549F9">
              <w:rPr>
                <w:rFonts w:eastAsia="Calibri"/>
                <w:b/>
                <w:sz w:val="24"/>
                <w:szCs w:val="24"/>
                <w:lang w:eastAsia="en-US"/>
              </w:rPr>
              <w:t xml:space="preserve">Дополнительная информация </w:t>
            </w:r>
          </w:p>
        </w:tc>
      </w:tr>
      <w:tr w:rsidR="008549F9" w:rsidRPr="008549F9" w:rsidTr="00386990">
        <w:tc>
          <w:tcPr>
            <w:tcW w:w="5637" w:type="dxa"/>
            <w:shd w:val="clear" w:color="auto" w:fill="auto"/>
            <w:vAlign w:val="center"/>
          </w:tcPr>
          <w:p w:rsidR="008549F9" w:rsidRPr="008549F9" w:rsidRDefault="008549F9" w:rsidP="008549F9">
            <w:pPr>
              <w:suppressAutoHyphens/>
              <w:autoSpaceDE/>
              <w:autoSpaceDN/>
              <w:adjustRightInd/>
              <w:rPr>
                <w:sz w:val="24"/>
                <w:szCs w:val="24"/>
              </w:rPr>
            </w:pPr>
            <w:r w:rsidRPr="008549F9">
              <w:rPr>
                <w:rFonts w:eastAsia="Calibri"/>
                <w:sz w:val="24"/>
                <w:szCs w:val="24"/>
                <w:lang w:eastAsia="en-US"/>
              </w:rPr>
              <w:t>содействие временному трудоустройству лиц, осужденных к наказаниям в виде исправительных работ, не имеющих основного места работы</w:t>
            </w:r>
          </w:p>
        </w:tc>
        <w:tc>
          <w:tcPr>
            <w:tcW w:w="1701"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19</w:t>
            </w:r>
          </w:p>
        </w:tc>
        <w:tc>
          <w:tcPr>
            <w:tcW w:w="2835" w:type="dxa"/>
            <w:vAlign w:val="center"/>
          </w:tcPr>
          <w:p w:rsidR="008549F9" w:rsidRPr="008549F9" w:rsidRDefault="008549F9" w:rsidP="008549F9">
            <w:pPr>
              <w:widowControl/>
              <w:autoSpaceDE/>
              <w:autoSpaceDN/>
              <w:adjustRightInd/>
              <w:spacing w:after="200" w:line="276" w:lineRule="auto"/>
              <w:rPr>
                <w:rFonts w:eastAsia="Calibri"/>
                <w:sz w:val="24"/>
                <w:szCs w:val="24"/>
                <w:lang w:eastAsia="en-US"/>
              </w:rPr>
            </w:pPr>
            <w:r w:rsidRPr="008549F9">
              <w:rPr>
                <w:rFonts w:eastAsia="Calibri"/>
                <w:sz w:val="24"/>
                <w:szCs w:val="24"/>
                <w:lang w:eastAsia="en-US"/>
              </w:rPr>
              <w:t>19/7</w:t>
            </w:r>
          </w:p>
        </w:tc>
      </w:tr>
    </w:tbl>
    <w:p w:rsidR="008549F9" w:rsidRPr="008549F9" w:rsidRDefault="008549F9" w:rsidP="008549F9">
      <w:pPr>
        <w:widowControl/>
        <w:autoSpaceDE/>
        <w:autoSpaceDN/>
        <w:adjustRightInd/>
        <w:ind w:firstLine="708"/>
        <w:jc w:val="both"/>
        <w:rPr>
          <w:sz w:val="28"/>
          <w:szCs w:val="28"/>
        </w:rPr>
      </w:pPr>
      <w:r w:rsidRPr="008549F9">
        <w:rPr>
          <w:sz w:val="28"/>
          <w:szCs w:val="28"/>
        </w:rPr>
        <w:t>Мероприятие исполняется согласно плану мероприятий.</w:t>
      </w:r>
    </w:p>
    <w:p w:rsidR="008549F9" w:rsidRPr="008549F9" w:rsidRDefault="008549F9" w:rsidP="008549F9">
      <w:pPr>
        <w:widowControl/>
        <w:autoSpaceDE/>
        <w:autoSpaceDN/>
        <w:adjustRightInd/>
        <w:ind w:firstLine="708"/>
        <w:jc w:val="both"/>
        <w:rPr>
          <w:sz w:val="28"/>
          <w:szCs w:val="28"/>
        </w:rPr>
      </w:pPr>
    </w:p>
    <w:p w:rsidR="008549F9" w:rsidRPr="008549F9" w:rsidRDefault="008549F9" w:rsidP="008549F9">
      <w:pPr>
        <w:widowControl/>
        <w:autoSpaceDE/>
        <w:autoSpaceDN/>
        <w:adjustRightInd/>
        <w:jc w:val="center"/>
        <w:rPr>
          <w:b/>
          <w:sz w:val="28"/>
          <w:szCs w:val="28"/>
        </w:rPr>
      </w:pPr>
      <w:r w:rsidRPr="008549F9">
        <w:rPr>
          <w:rFonts w:eastAsia="Calibri"/>
          <w:b/>
          <w:sz w:val="28"/>
          <w:szCs w:val="28"/>
          <w:lang w:eastAsia="en-US"/>
        </w:rPr>
        <w:t xml:space="preserve">Подпрограмма 2 </w:t>
      </w:r>
      <w:r w:rsidRPr="008549F9">
        <w:rPr>
          <w:b/>
          <w:sz w:val="28"/>
          <w:szCs w:val="28"/>
        </w:rPr>
        <w:t>«Улучшение условий и охраны труда»</w:t>
      </w:r>
    </w:p>
    <w:p w:rsidR="008549F9" w:rsidRPr="008549F9" w:rsidRDefault="008549F9" w:rsidP="008549F9">
      <w:pPr>
        <w:widowControl/>
        <w:autoSpaceDE/>
        <w:autoSpaceDN/>
        <w:adjustRightInd/>
        <w:jc w:val="both"/>
        <w:rPr>
          <w:b/>
          <w:sz w:val="28"/>
          <w:szCs w:val="28"/>
        </w:rPr>
      </w:pPr>
    </w:p>
    <w:p w:rsidR="008549F9" w:rsidRPr="008549F9" w:rsidRDefault="008549F9" w:rsidP="008549F9">
      <w:pPr>
        <w:widowControl/>
        <w:autoSpaceDE/>
        <w:autoSpaceDN/>
        <w:adjustRightInd/>
        <w:ind w:firstLine="708"/>
        <w:jc w:val="both"/>
        <w:rPr>
          <w:sz w:val="28"/>
          <w:szCs w:val="28"/>
        </w:rPr>
      </w:pPr>
      <w:r w:rsidRPr="008549F9">
        <w:rPr>
          <w:sz w:val="28"/>
          <w:szCs w:val="28"/>
        </w:rPr>
        <w:t xml:space="preserve">Мероприятия по улучшению условий и охраны труда в 3 квартале 2023 года, проводились в соответствии с подпрограммой: 2 «Улучшение условий и охраны труда» (далее – подпрограмма 2).   </w:t>
      </w:r>
    </w:p>
    <w:p w:rsidR="008549F9" w:rsidRPr="008549F9" w:rsidRDefault="008549F9" w:rsidP="008549F9">
      <w:pPr>
        <w:widowControl/>
        <w:autoSpaceDE/>
        <w:autoSpaceDN/>
        <w:adjustRightInd/>
        <w:ind w:firstLine="708"/>
        <w:jc w:val="both"/>
        <w:rPr>
          <w:sz w:val="28"/>
          <w:szCs w:val="28"/>
        </w:rPr>
      </w:pPr>
      <w:r w:rsidRPr="008549F9">
        <w:rPr>
          <w:sz w:val="28"/>
          <w:szCs w:val="28"/>
        </w:rPr>
        <w:t>В 2023 году на реализацию мероприятий предусмотрены финансовые средства в размере 1 999,4 тыс. рублей, в том числе из бюджета Ханты-Мансийского автономного округа – 1 970,5 тыс. рублей, из бюджета Березовского района – 28,9 тыс. рублей. Кассовые расходы на отчетную дату составляют 1 514,0 тыс. рублей (в том числе бюджет автономного округа – 1 495,1 тыс. рублей, бюджет района – 18,9 тыс. рублей) согласно плановым значениям сетевого графика.</w:t>
      </w:r>
    </w:p>
    <w:p w:rsidR="008549F9" w:rsidRPr="008549F9" w:rsidRDefault="008549F9" w:rsidP="008549F9">
      <w:pPr>
        <w:widowControl/>
        <w:autoSpaceDE/>
        <w:autoSpaceDN/>
        <w:adjustRightInd/>
        <w:ind w:firstLine="709"/>
        <w:jc w:val="both"/>
        <w:rPr>
          <w:sz w:val="28"/>
          <w:szCs w:val="28"/>
        </w:rPr>
      </w:pPr>
      <w:r w:rsidRPr="008549F9">
        <w:rPr>
          <w:sz w:val="28"/>
          <w:szCs w:val="28"/>
        </w:rPr>
        <w:t xml:space="preserve">В рамках подпрограммы 2 в 3 квартале Организовано и проведено 2 совещания-семинара по вопросу минимизации несчастных случаев в результате падения при разности уровней высот и на глубину, 2 семинара по вопросу минимизации групповых несчастных случаев, тяжелых несчастных случаев и несчастных случаев со смертельным исходом происшедших при работах в ограниченных и замкнутых пространствах, в том числе на объектах водоснабжения </w:t>
      </w:r>
      <w:r w:rsidRPr="008549F9">
        <w:rPr>
          <w:sz w:val="28"/>
          <w:szCs w:val="28"/>
        </w:rPr>
        <w:lastRenderedPageBreak/>
        <w:t>и канализации. Общий охват участников семинаров составил 56 человек из пгт. Березово, пгт. Игрим, с. Саранпауль.</w:t>
      </w:r>
    </w:p>
    <w:p w:rsidR="008549F9" w:rsidRPr="008549F9" w:rsidRDefault="008549F9" w:rsidP="008549F9">
      <w:pPr>
        <w:widowControl/>
        <w:autoSpaceDE/>
        <w:autoSpaceDN/>
        <w:adjustRightInd/>
        <w:ind w:firstLine="709"/>
        <w:jc w:val="both"/>
        <w:rPr>
          <w:sz w:val="28"/>
          <w:szCs w:val="28"/>
        </w:rPr>
      </w:pPr>
      <w:r w:rsidRPr="008549F9">
        <w:rPr>
          <w:sz w:val="28"/>
          <w:szCs w:val="28"/>
        </w:rPr>
        <w:t>Также проведено 4 практических занятия «Оказание первой помощи пострадавшим на производстве» на базе образовательных учреждений, учреждений культуры, КУ «Березовский противотуберкулезный диспансер».</w:t>
      </w:r>
    </w:p>
    <w:p w:rsidR="008549F9" w:rsidRPr="008549F9" w:rsidRDefault="008549F9" w:rsidP="008549F9">
      <w:pPr>
        <w:widowControl/>
        <w:autoSpaceDE/>
        <w:autoSpaceDN/>
        <w:adjustRightInd/>
        <w:ind w:firstLine="709"/>
        <w:jc w:val="both"/>
        <w:rPr>
          <w:sz w:val="28"/>
          <w:szCs w:val="28"/>
        </w:rPr>
      </w:pPr>
      <w:r w:rsidRPr="008549F9">
        <w:rPr>
          <w:sz w:val="28"/>
          <w:szCs w:val="28"/>
        </w:rPr>
        <w:t>Организовано 10 выставок на базе трех образовательных учреждений, двух учреждений культуры, двух учреждений здравоохранения, трех администраций городских и сельских поселений Березовского района:</w:t>
      </w:r>
    </w:p>
    <w:p w:rsidR="008549F9" w:rsidRPr="008549F9" w:rsidRDefault="008549F9" w:rsidP="008549F9">
      <w:pPr>
        <w:widowControl/>
        <w:autoSpaceDE/>
        <w:autoSpaceDN/>
        <w:adjustRightInd/>
        <w:ind w:firstLine="709"/>
        <w:jc w:val="both"/>
        <w:rPr>
          <w:sz w:val="28"/>
          <w:szCs w:val="28"/>
        </w:rPr>
      </w:pPr>
      <w:r w:rsidRPr="008549F9">
        <w:rPr>
          <w:sz w:val="28"/>
          <w:szCs w:val="28"/>
        </w:rPr>
        <w:t>- оказание первой помощи пострадавшим на производстве;</w:t>
      </w:r>
    </w:p>
    <w:p w:rsidR="008549F9" w:rsidRPr="008549F9" w:rsidRDefault="008549F9" w:rsidP="008549F9">
      <w:pPr>
        <w:widowControl/>
        <w:autoSpaceDE/>
        <w:autoSpaceDN/>
        <w:adjustRightInd/>
        <w:ind w:firstLine="709"/>
        <w:jc w:val="both"/>
        <w:rPr>
          <w:sz w:val="28"/>
          <w:szCs w:val="28"/>
        </w:rPr>
      </w:pPr>
      <w:r w:rsidRPr="008549F9">
        <w:rPr>
          <w:sz w:val="28"/>
          <w:szCs w:val="28"/>
        </w:rPr>
        <w:t>- охрана труда в организации;</w:t>
      </w:r>
    </w:p>
    <w:p w:rsidR="008549F9" w:rsidRPr="008549F9" w:rsidRDefault="008549F9" w:rsidP="008549F9">
      <w:pPr>
        <w:widowControl/>
        <w:autoSpaceDE/>
        <w:autoSpaceDN/>
        <w:adjustRightInd/>
        <w:ind w:firstLine="709"/>
        <w:jc w:val="both"/>
        <w:rPr>
          <w:sz w:val="28"/>
          <w:szCs w:val="28"/>
        </w:rPr>
      </w:pPr>
      <w:r w:rsidRPr="008549F9">
        <w:rPr>
          <w:sz w:val="28"/>
          <w:szCs w:val="28"/>
        </w:rPr>
        <w:t>- спецодежда, обувь, средства индивидуальной защиты.</w:t>
      </w:r>
    </w:p>
    <w:p w:rsidR="008549F9" w:rsidRPr="008549F9" w:rsidRDefault="008549F9" w:rsidP="008549F9">
      <w:pPr>
        <w:widowControl/>
        <w:autoSpaceDE/>
        <w:autoSpaceDN/>
        <w:adjustRightInd/>
        <w:ind w:firstLine="709"/>
        <w:jc w:val="both"/>
        <w:rPr>
          <w:sz w:val="28"/>
          <w:szCs w:val="28"/>
        </w:rPr>
      </w:pPr>
      <w:r w:rsidRPr="008549F9">
        <w:rPr>
          <w:sz w:val="28"/>
          <w:szCs w:val="28"/>
        </w:rPr>
        <w:t>Подготовлено 5 памяток и методических пособий 500 экземпляров по следующим темам:</w:t>
      </w:r>
    </w:p>
    <w:p w:rsidR="008549F9" w:rsidRPr="008549F9" w:rsidRDefault="008549F9" w:rsidP="008549F9">
      <w:pPr>
        <w:widowControl/>
        <w:autoSpaceDE/>
        <w:autoSpaceDN/>
        <w:adjustRightInd/>
        <w:ind w:firstLine="709"/>
        <w:jc w:val="both"/>
        <w:rPr>
          <w:sz w:val="28"/>
          <w:szCs w:val="28"/>
        </w:rPr>
      </w:pPr>
      <w:r w:rsidRPr="008549F9">
        <w:rPr>
          <w:sz w:val="28"/>
          <w:szCs w:val="28"/>
        </w:rPr>
        <w:t>- водная таблица по изменениям по ОТ с 1 сентября 2023 года: краткая информация;</w:t>
      </w:r>
    </w:p>
    <w:p w:rsidR="008549F9" w:rsidRPr="008549F9" w:rsidRDefault="008549F9" w:rsidP="008549F9">
      <w:pPr>
        <w:widowControl/>
        <w:autoSpaceDE/>
        <w:autoSpaceDN/>
        <w:adjustRightInd/>
        <w:ind w:firstLine="709"/>
        <w:jc w:val="both"/>
        <w:rPr>
          <w:sz w:val="28"/>
          <w:szCs w:val="28"/>
        </w:rPr>
      </w:pPr>
      <w:r w:rsidRPr="008549F9">
        <w:rPr>
          <w:sz w:val="28"/>
          <w:szCs w:val="28"/>
        </w:rPr>
        <w:t>- как защитить свое здоровье в жаркую погоду;</w:t>
      </w:r>
    </w:p>
    <w:p w:rsidR="008549F9" w:rsidRPr="008549F9" w:rsidRDefault="008549F9" w:rsidP="008549F9">
      <w:pPr>
        <w:widowControl/>
        <w:autoSpaceDE/>
        <w:autoSpaceDN/>
        <w:adjustRightInd/>
        <w:ind w:firstLine="709"/>
        <w:jc w:val="both"/>
        <w:rPr>
          <w:sz w:val="28"/>
          <w:szCs w:val="28"/>
        </w:rPr>
      </w:pPr>
      <w:r w:rsidRPr="008549F9">
        <w:rPr>
          <w:sz w:val="28"/>
          <w:szCs w:val="28"/>
        </w:rPr>
        <w:t>- что делать при микротравме;</w:t>
      </w:r>
    </w:p>
    <w:p w:rsidR="008549F9" w:rsidRPr="008549F9" w:rsidRDefault="008549F9" w:rsidP="008549F9">
      <w:pPr>
        <w:widowControl/>
        <w:autoSpaceDE/>
        <w:autoSpaceDN/>
        <w:adjustRightInd/>
        <w:ind w:firstLine="709"/>
        <w:jc w:val="both"/>
        <w:rPr>
          <w:sz w:val="28"/>
          <w:szCs w:val="28"/>
        </w:rPr>
      </w:pPr>
      <w:r w:rsidRPr="008549F9">
        <w:rPr>
          <w:sz w:val="28"/>
          <w:szCs w:val="28"/>
        </w:rPr>
        <w:t>- какие документы по охране труда должны быть в ДОУ в 2023 году?</w:t>
      </w:r>
    </w:p>
    <w:p w:rsidR="008549F9" w:rsidRPr="008549F9" w:rsidRDefault="008549F9" w:rsidP="008549F9">
      <w:pPr>
        <w:widowControl/>
        <w:autoSpaceDE/>
        <w:autoSpaceDN/>
        <w:adjustRightInd/>
        <w:ind w:firstLine="709"/>
        <w:jc w:val="both"/>
        <w:rPr>
          <w:sz w:val="28"/>
          <w:szCs w:val="28"/>
        </w:rPr>
      </w:pPr>
      <w:r w:rsidRPr="008549F9">
        <w:rPr>
          <w:sz w:val="28"/>
          <w:szCs w:val="28"/>
        </w:rPr>
        <w:t>- 9 основных изменений по охране труда в 2023 году: на что обратить внимание.</w:t>
      </w:r>
    </w:p>
    <w:p w:rsidR="008549F9" w:rsidRPr="008549F9" w:rsidRDefault="008549F9" w:rsidP="008549F9">
      <w:pPr>
        <w:widowControl/>
        <w:autoSpaceDE/>
        <w:autoSpaceDN/>
        <w:adjustRightInd/>
        <w:ind w:firstLine="709"/>
        <w:jc w:val="both"/>
        <w:rPr>
          <w:sz w:val="28"/>
          <w:szCs w:val="28"/>
        </w:rPr>
      </w:pPr>
      <w:r w:rsidRPr="008549F9">
        <w:rPr>
          <w:sz w:val="28"/>
          <w:szCs w:val="28"/>
        </w:rPr>
        <w:t>На организацию проведения мероприятий в сфере охраны труда средства муниципальной программы использованы не были.</w:t>
      </w:r>
    </w:p>
    <w:p w:rsidR="008549F9" w:rsidRPr="008549F9" w:rsidRDefault="008549F9" w:rsidP="008549F9">
      <w:pPr>
        <w:widowControl/>
        <w:autoSpaceDE/>
        <w:autoSpaceDN/>
        <w:adjustRightInd/>
        <w:ind w:firstLine="709"/>
        <w:jc w:val="both"/>
        <w:rPr>
          <w:sz w:val="28"/>
          <w:szCs w:val="28"/>
        </w:rPr>
      </w:pPr>
      <w:r w:rsidRPr="008549F9">
        <w:rPr>
          <w:sz w:val="28"/>
          <w:szCs w:val="28"/>
        </w:rPr>
        <w:t>По итогам 3 квартала 2023 года показатель «Количество проведенных семинаров, совещаний, конкурсов ежегодно» выполнен на 380%.</w:t>
      </w:r>
      <w:r w:rsidRPr="008549F9">
        <w:rPr>
          <w:rFonts w:ascii="Calibri" w:eastAsia="Calibri" w:hAnsi="Calibri"/>
          <w:sz w:val="22"/>
          <w:szCs w:val="22"/>
          <w:lang w:eastAsia="en-US"/>
        </w:rPr>
        <w:t xml:space="preserve"> </w:t>
      </w:r>
      <w:r w:rsidRPr="008549F9">
        <w:rPr>
          <w:sz w:val="28"/>
          <w:szCs w:val="28"/>
        </w:rPr>
        <w:t xml:space="preserve">Плановое значение на 2023 год – 5 единиц, фактически проведено в рамках мероприятия – 19 единиц. </w:t>
      </w:r>
    </w:p>
    <w:p w:rsidR="00270816" w:rsidRDefault="00270816" w:rsidP="008549F9">
      <w:pPr>
        <w:ind w:firstLine="708"/>
        <w:jc w:val="both"/>
        <w:rPr>
          <w:sz w:val="28"/>
          <w:szCs w:val="28"/>
        </w:rPr>
      </w:pPr>
      <w:r w:rsidRPr="003A07F9">
        <w:rPr>
          <w:sz w:val="28"/>
          <w:szCs w:val="28"/>
        </w:rPr>
        <w:t>2.2. Информацию принять к сведению.</w:t>
      </w:r>
    </w:p>
    <w:p w:rsidR="008549F9" w:rsidRDefault="008549F9" w:rsidP="008549F9">
      <w:pPr>
        <w:ind w:firstLine="708"/>
        <w:jc w:val="both"/>
        <w:rPr>
          <w:sz w:val="28"/>
          <w:szCs w:val="28"/>
        </w:rPr>
      </w:pPr>
    </w:p>
    <w:p w:rsidR="008549F9" w:rsidRDefault="008549F9" w:rsidP="008549F9">
      <w:pPr>
        <w:pBdr>
          <w:bottom w:val="single" w:sz="12" w:space="1" w:color="auto"/>
        </w:pBdr>
        <w:jc w:val="both"/>
        <w:rPr>
          <w:b/>
          <w:sz w:val="28"/>
          <w:szCs w:val="28"/>
        </w:rPr>
      </w:pPr>
      <w:r w:rsidRPr="008549F9">
        <w:rPr>
          <w:b/>
          <w:sz w:val="28"/>
          <w:szCs w:val="28"/>
        </w:rPr>
        <w:t>3. Об организации временного трудоустройства несовершеннолетних граждан в возрасте от 14 до 18 лет в свободное от учебы время в рамках муниципальной программы «Поддержка занятости населения в Березовском районе» в 2023 году.</w:t>
      </w:r>
    </w:p>
    <w:p w:rsidR="008549F9" w:rsidRDefault="008549F9" w:rsidP="008549F9">
      <w:pPr>
        <w:jc w:val="center"/>
        <w:rPr>
          <w:sz w:val="28"/>
          <w:szCs w:val="28"/>
        </w:rPr>
      </w:pPr>
      <w:r w:rsidRPr="008549F9">
        <w:rPr>
          <w:sz w:val="28"/>
          <w:szCs w:val="28"/>
        </w:rPr>
        <w:t>Кондрашов Е.В.</w:t>
      </w:r>
    </w:p>
    <w:p w:rsidR="008549F9" w:rsidRDefault="008549F9" w:rsidP="008549F9">
      <w:pPr>
        <w:jc w:val="center"/>
        <w:rPr>
          <w:sz w:val="28"/>
          <w:szCs w:val="28"/>
        </w:rPr>
      </w:pPr>
    </w:p>
    <w:p w:rsidR="008549F9" w:rsidRDefault="008549F9" w:rsidP="00930862">
      <w:pPr>
        <w:ind w:firstLine="709"/>
        <w:jc w:val="both"/>
        <w:rPr>
          <w:sz w:val="28"/>
          <w:szCs w:val="28"/>
        </w:rPr>
      </w:pPr>
      <w:r>
        <w:rPr>
          <w:sz w:val="28"/>
          <w:szCs w:val="28"/>
        </w:rPr>
        <w:t xml:space="preserve">3.1. Отметить, что в 2023 году трудоустройство несовершеннолетних граждан организовывал </w:t>
      </w:r>
      <w:r w:rsidR="00930862">
        <w:rPr>
          <w:sz w:val="28"/>
          <w:szCs w:val="28"/>
        </w:rPr>
        <w:t>МАУ ДО «Центр «</w:t>
      </w:r>
      <w:r>
        <w:rPr>
          <w:sz w:val="28"/>
          <w:szCs w:val="28"/>
        </w:rPr>
        <w:t xml:space="preserve">Поиск» на базе 10 образовательных организаций: МАУ ДО «Центр «Поиск», МБОУ «Березовская СОШ», МАОУ «Няксимвольская СОШ», МАОУ «Тегинская СОШ», МАОУ «Сосьвинская СОШ», МАОУ «Ванзетурская СОШ», МБУ ДО «Игримский Центр творчества», МАДОУ детский сад «Олененок», МАОУ «Светловская СОШ им. Б.А.Солёнова», МБОУ «Саранпаульская СОШ». Всего охвачено по состоянию на 30.09.2023 года 199 несовершеннолетних. По плану трудоустроить в октябре </w:t>
      </w:r>
      <w:r w:rsidR="00930862">
        <w:rPr>
          <w:sz w:val="28"/>
          <w:szCs w:val="28"/>
        </w:rPr>
        <w:t xml:space="preserve">текущего года </w:t>
      </w:r>
      <w:r>
        <w:rPr>
          <w:sz w:val="28"/>
          <w:szCs w:val="28"/>
        </w:rPr>
        <w:t>20 несовершеннолетних.</w:t>
      </w:r>
    </w:p>
    <w:p w:rsidR="008549F9" w:rsidRPr="007B09B1" w:rsidRDefault="00930862" w:rsidP="00930862">
      <w:pPr>
        <w:ind w:firstLine="709"/>
        <w:jc w:val="both"/>
        <w:rPr>
          <w:sz w:val="28"/>
          <w:szCs w:val="28"/>
        </w:rPr>
      </w:pPr>
      <w:r>
        <w:rPr>
          <w:sz w:val="28"/>
          <w:szCs w:val="28"/>
        </w:rPr>
        <w:t>Д</w:t>
      </w:r>
      <w:r w:rsidR="008549F9" w:rsidRPr="007B09B1">
        <w:rPr>
          <w:sz w:val="28"/>
          <w:szCs w:val="28"/>
        </w:rPr>
        <w:t>ля формирования молодежно</w:t>
      </w:r>
      <w:r w:rsidR="008549F9">
        <w:rPr>
          <w:sz w:val="28"/>
          <w:szCs w:val="28"/>
        </w:rPr>
        <w:t xml:space="preserve">го трудового отряда в образовательных </w:t>
      </w:r>
      <w:r w:rsidR="008549F9">
        <w:rPr>
          <w:sz w:val="28"/>
          <w:szCs w:val="28"/>
        </w:rPr>
        <w:lastRenderedPageBreak/>
        <w:t>организациях создается</w:t>
      </w:r>
      <w:r w:rsidR="008549F9" w:rsidRPr="007B09B1">
        <w:rPr>
          <w:sz w:val="28"/>
          <w:szCs w:val="28"/>
        </w:rPr>
        <w:t xml:space="preserve"> комиссия по укомплектованию состава МТО. Приоритетным правом при трудоустройстве пользуются подростки из числа: </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549F9" w:rsidRPr="007B09B1">
        <w:rPr>
          <w:rFonts w:ascii="Times New Roman" w:hAnsi="Times New Roman"/>
          <w:sz w:val="28"/>
          <w:szCs w:val="28"/>
        </w:rPr>
        <w:t>одростки из семей СОП;</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549F9" w:rsidRPr="007B09B1">
        <w:rPr>
          <w:rFonts w:ascii="Times New Roman" w:hAnsi="Times New Roman"/>
          <w:sz w:val="28"/>
          <w:szCs w:val="28"/>
        </w:rPr>
        <w:t>ети – сироты;</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549F9" w:rsidRPr="007B09B1">
        <w:rPr>
          <w:rFonts w:ascii="Times New Roman" w:hAnsi="Times New Roman"/>
          <w:sz w:val="28"/>
          <w:szCs w:val="28"/>
        </w:rPr>
        <w:t>ети, оставшиеся без попечения родителей;</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549F9" w:rsidRPr="007B09B1">
        <w:rPr>
          <w:rFonts w:ascii="Times New Roman" w:hAnsi="Times New Roman"/>
          <w:sz w:val="28"/>
          <w:szCs w:val="28"/>
        </w:rPr>
        <w:t>одростки из семей безработных;</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549F9" w:rsidRPr="007B09B1">
        <w:rPr>
          <w:rFonts w:ascii="Times New Roman" w:hAnsi="Times New Roman"/>
          <w:sz w:val="28"/>
          <w:szCs w:val="28"/>
        </w:rPr>
        <w:t>з неполных и многодетных семей;</w:t>
      </w:r>
    </w:p>
    <w:p w:rsidR="008549F9" w:rsidRPr="007B09B1"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549F9" w:rsidRPr="007B09B1">
        <w:rPr>
          <w:rFonts w:ascii="Times New Roman" w:hAnsi="Times New Roman"/>
          <w:sz w:val="28"/>
          <w:szCs w:val="28"/>
        </w:rPr>
        <w:t>остоящие на учете в комиссии по делам несовершеннолетних;</w:t>
      </w:r>
    </w:p>
    <w:p w:rsidR="008549F9" w:rsidRDefault="00930862" w:rsidP="00930862">
      <w:pPr>
        <w:pStyle w:val="1"/>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549F9" w:rsidRPr="007B09B1">
        <w:rPr>
          <w:rFonts w:ascii="Times New Roman" w:hAnsi="Times New Roman"/>
          <w:sz w:val="28"/>
          <w:szCs w:val="28"/>
        </w:rPr>
        <w:t>одростки из малообеспеченных семей.</w:t>
      </w:r>
    </w:p>
    <w:p w:rsidR="008549F9" w:rsidRDefault="008549F9" w:rsidP="00930862">
      <w:pPr>
        <w:pStyle w:val="1"/>
        <w:spacing w:after="0" w:line="240" w:lineRule="auto"/>
        <w:ind w:left="0" w:firstLine="709"/>
        <w:jc w:val="both"/>
        <w:rPr>
          <w:rFonts w:ascii="Times New Roman" w:hAnsi="Times New Roman"/>
          <w:sz w:val="28"/>
          <w:szCs w:val="28"/>
        </w:rPr>
      </w:pPr>
      <w:r w:rsidRPr="007B09B1">
        <w:rPr>
          <w:rFonts w:ascii="Times New Roman" w:hAnsi="Times New Roman"/>
          <w:sz w:val="28"/>
          <w:szCs w:val="28"/>
        </w:rPr>
        <w:t>Режим работы подростков соответствует Трудовому Кодексу РФ (ст.92,94)</w:t>
      </w:r>
      <w:r>
        <w:rPr>
          <w:rFonts w:ascii="Times New Roman" w:hAnsi="Times New Roman"/>
          <w:sz w:val="28"/>
          <w:szCs w:val="28"/>
        </w:rPr>
        <w:t xml:space="preserve">.  </w:t>
      </w:r>
    </w:p>
    <w:p w:rsidR="008549F9" w:rsidRDefault="008549F9" w:rsidP="00930862">
      <w:pPr>
        <w:pStyle w:val="1"/>
        <w:spacing w:after="0" w:line="240" w:lineRule="auto"/>
        <w:ind w:left="0" w:firstLine="709"/>
        <w:jc w:val="both"/>
        <w:rPr>
          <w:rFonts w:ascii="Times New Roman" w:hAnsi="Times New Roman"/>
          <w:bCs/>
          <w:sz w:val="28"/>
          <w:szCs w:val="28"/>
        </w:rPr>
      </w:pPr>
      <w:r>
        <w:rPr>
          <w:rFonts w:ascii="Times New Roman" w:hAnsi="Times New Roman"/>
          <w:sz w:val="28"/>
          <w:szCs w:val="28"/>
        </w:rPr>
        <w:t>Подростки работали на следующих должностях: рабочий по благоустройству населенных пунктов, помощники вожатых.</w:t>
      </w:r>
    </w:p>
    <w:p w:rsidR="008549F9" w:rsidRDefault="0069163C" w:rsidP="00930862">
      <w:pPr>
        <w:ind w:firstLine="709"/>
        <w:jc w:val="both"/>
        <w:rPr>
          <w:sz w:val="28"/>
          <w:szCs w:val="28"/>
        </w:rPr>
      </w:pPr>
      <w:r w:rsidRPr="00DF76BC">
        <w:rPr>
          <w:sz w:val="28"/>
          <w:szCs w:val="28"/>
        </w:rPr>
        <w:t>3.2. Комитету образования администрации Березовского района</w:t>
      </w:r>
      <w:r w:rsidR="00DF76BC" w:rsidRPr="00DF76BC">
        <w:rPr>
          <w:sz w:val="28"/>
          <w:szCs w:val="28"/>
        </w:rPr>
        <w:t>, КУ «Березовский центр занятости населения»</w:t>
      </w:r>
      <w:r w:rsidRPr="00DF76BC">
        <w:rPr>
          <w:sz w:val="28"/>
          <w:szCs w:val="28"/>
        </w:rPr>
        <w:t xml:space="preserve"> направить в отдел по труду и социальной политике Комитета спорта и социальной политики администрации Березовского района информацию </w:t>
      </w:r>
      <w:r w:rsidR="00DF76BC" w:rsidRPr="00DF76BC">
        <w:rPr>
          <w:sz w:val="28"/>
          <w:szCs w:val="28"/>
        </w:rPr>
        <w:t>об</w:t>
      </w:r>
      <w:r w:rsidR="00DF76BC">
        <w:rPr>
          <w:sz w:val="28"/>
          <w:szCs w:val="28"/>
        </w:rPr>
        <w:t xml:space="preserve"> итогах </w:t>
      </w:r>
      <w:r w:rsidR="00DF76BC" w:rsidRPr="00DF76BC">
        <w:rPr>
          <w:sz w:val="28"/>
          <w:szCs w:val="28"/>
        </w:rPr>
        <w:t>временного трудоустройства несовершеннолетних граждан в возрасте от 14 до 18 лет в свободное от учебы время в рамках муниципальной программы «Поддержка занятости населения в Березовском районе» в 2023 году.</w:t>
      </w:r>
    </w:p>
    <w:p w:rsidR="00DF76BC" w:rsidRPr="00DF76BC" w:rsidRDefault="00DF76BC" w:rsidP="00930862">
      <w:pPr>
        <w:ind w:firstLine="709"/>
        <w:jc w:val="both"/>
        <w:rPr>
          <w:b/>
          <w:sz w:val="28"/>
          <w:szCs w:val="28"/>
        </w:rPr>
      </w:pPr>
      <w:r w:rsidRPr="00DF76BC">
        <w:rPr>
          <w:b/>
          <w:sz w:val="28"/>
          <w:szCs w:val="28"/>
        </w:rPr>
        <w:t>Срок: до 15.01.2024 года.</w:t>
      </w:r>
    </w:p>
    <w:p w:rsidR="00B16A57" w:rsidRDefault="00B16A57" w:rsidP="00FF0636">
      <w:pPr>
        <w:rPr>
          <w:sz w:val="28"/>
          <w:szCs w:val="28"/>
        </w:rPr>
      </w:pPr>
    </w:p>
    <w:p w:rsidR="00EA7BF0" w:rsidRDefault="00EA7BF0" w:rsidP="00FF0636">
      <w:pPr>
        <w:rPr>
          <w:sz w:val="28"/>
          <w:szCs w:val="28"/>
        </w:rPr>
      </w:pPr>
      <w:bookmarkStart w:id="0" w:name="_GoBack"/>
      <w:bookmarkEnd w:id="0"/>
    </w:p>
    <w:p w:rsidR="00FF0636" w:rsidRDefault="00FF0636" w:rsidP="00FF0636">
      <w:pPr>
        <w:rPr>
          <w:sz w:val="28"/>
          <w:szCs w:val="28"/>
        </w:rPr>
      </w:pPr>
      <w:r>
        <w:rPr>
          <w:sz w:val="28"/>
          <w:szCs w:val="28"/>
        </w:rPr>
        <w:t>П</w:t>
      </w:r>
      <w:r w:rsidRPr="00CC0F99">
        <w:rPr>
          <w:sz w:val="28"/>
          <w:szCs w:val="28"/>
        </w:rPr>
        <w:t xml:space="preserve">редседатель </w:t>
      </w:r>
      <w:r w:rsidR="00183DE0">
        <w:rPr>
          <w:sz w:val="28"/>
          <w:szCs w:val="28"/>
        </w:rPr>
        <w:t>Координационного совета</w:t>
      </w:r>
      <w:r>
        <w:rPr>
          <w:sz w:val="28"/>
          <w:szCs w:val="28"/>
        </w:rPr>
        <w:t>,</w:t>
      </w:r>
    </w:p>
    <w:p w:rsidR="00FF0636" w:rsidRDefault="00FF0636" w:rsidP="00FF0636">
      <w:pPr>
        <w:rPr>
          <w:sz w:val="28"/>
          <w:szCs w:val="28"/>
        </w:rPr>
      </w:pPr>
      <w:r>
        <w:rPr>
          <w:sz w:val="28"/>
          <w:szCs w:val="28"/>
        </w:rPr>
        <w:t xml:space="preserve">заместитель главы района                               </w:t>
      </w:r>
      <w:r w:rsidR="00A26EC7">
        <w:rPr>
          <w:sz w:val="28"/>
          <w:szCs w:val="28"/>
        </w:rPr>
        <w:t xml:space="preserve">                             </w:t>
      </w:r>
      <w:r>
        <w:rPr>
          <w:sz w:val="28"/>
          <w:szCs w:val="28"/>
        </w:rPr>
        <w:t xml:space="preserve">    </w:t>
      </w:r>
      <w:r w:rsidRPr="00CC0F99">
        <w:rPr>
          <w:sz w:val="28"/>
          <w:szCs w:val="28"/>
        </w:rPr>
        <w:t xml:space="preserve"> </w:t>
      </w:r>
      <w:r w:rsidR="00A26EC7">
        <w:rPr>
          <w:sz w:val="28"/>
          <w:szCs w:val="28"/>
        </w:rPr>
        <w:t xml:space="preserve">       </w:t>
      </w:r>
      <w:r w:rsidRPr="00CC0F99">
        <w:rPr>
          <w:sz w:val="28"/>
          <w:szCs w:val="28"/>
        </w:rPr>
        <w:t>И.В. Чечеткина</w:t>
      </w:r>
    </w:p>
    <w:p w:rsidR="00FF0636" w:rsidRDefault="00FF0636" w:rsidP="00FF0636">
      <w:pPr>
        <w:rPr>
          <w:sz w:val="28"/>
          <w:szCs w:val="28"/>
        </w:rPr>
      </w:pPr>
    </w:p>
    <w:p w:rsidR="00FF0636" w:rsidRDefault="00FF0636" w:rsidP="00FF0636">
      <w:pPr>
        <w:rPr>
          <w:sz w:val="28"/>
          <w:szCs w:val="28"/>
        </w:rPr>
      </w:pPr>
    </w:p>
    <w:p w:rsidR="00A21197" w:rsidRDefault="00FF0636" w:rsidP="00FF0636">
      <w:pPr>
        <w:rPr>
          <w:sz w:val="28"/>
          <w:szCs w:val="28"/>
        </w:rPr>
      </w:pPr>
      <w:r>
        <w:rPr>
          <w:sz w:val="28"/>
          <w:szCs w:val="28"/>
        </w:rPr>
        <w:t>С</w:t>
      </w:r>
      <w:r w:rsidRPr="000A29B5">
        <w:rPr>
          <w:sz w:val="28"/>
          <w:szCs w:val="28"/>
        </w:rPr>
        <w:t xml:space="preserve">екретарь </w:t>
      </w:r>
      <w:r w:rsidR="00183DE0">
        <w:rPr>
          <w:sz w:val="28"/>
          <w:szCs w:val="28"/>
        </w:rPr>
        <w:t xml:space="preserve">Координационного совета    </w:t>
      </w:r>
      <w:r>
        <w:rPr>
          <w:sz w:val="28"/>
          <w:szCs w:val="28"/>
        </w:rPr>
        <w:t xml:space="preserve">                                 </w:t>
      </w:r>
      <w:r w:rsidR="00157A53">
        <w:rPr>
          <w:sz w:val="28"/>
          <w:szCs w:val="28"/>
        </w:rPr>
        <w:t xml:space="preserve">                   </w:t>
      </w:r>
      <w:r>
        <w:rPr>
          <w:sz w:val="28"/>
          <w:szCs w:val="28"/>
        </w:rPr>
        <w:t xml:space="preserve"> </w:t>
      </w:r>
      <w:r w:rsidR="00157A53">
        <w:rPr>
          <w:sz w:val="28"/>
          <w:szCs w:val="28"/>
        </w:rPr>
        <w:t>А.В. Хазиева</w:t>
      </w:r>
    </w:p>
    <w:sectPr w:rsidR="00A21197" w:rsidSect="00374E5F">
      <w:headerReference w:type="default" r:id="rId8"/>
      <w:pgSz w:w="11906" w:h="16838" w:code="9"/>
      <w:pgMar w:top="1134" w:right="567"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3B" w:rsidRDefault="00E60A3B" w:rsidP="00342744">
      <w:r>
        <w:separator/>
      </w:r>
    </w:p>
  </w:endnote>
  <w:endnote w:type="continuationSeparator" w:id="0">
    <w:p w:rsidR="00E60A3B" w:rsidRDefault="00E60A3B" w:rsidP="003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3B" w:rsidRDefault="00E60A3B" w:rsidP="00342744">
      <w:r>
        <w:separator/>
      </w:r>
    </w:p>
  </w:footnote>
  <w:footnote w:type="continuationSeparator" w:id="0">
    <w:p w:rsidR="00E60A3B" w:rsidRDefault="00E60A3B" w:rsidP="00342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38242"/>
      <w:docPartObj>
        <w:docPartGallery w:val="Page Numbers (Top of Page)"/>
        <w:docPartUnique/>
      </w:docPartObj>
    </w:sdtPr>
    <w:sdtEndPr/>
    <w:sdtContent>
      <w:p w:rsidR="00E47B86" w:rsidRDefault="00E47B86">
        <w:pPr>
          <w:pStyle w:val="a6"/>
          <w:jc w:val="center"/>
        </w:pPr>
        <w:r>
          <w:fldChar w:fldCharType="begin"/>
        </w:r>
        <w:r>
          <w:instrText>PAGE   \* MERGEFORMAT</w:instrText>
        </w:r>
        <w:r>
          <w:fldChar w:fldCharType="separate"/>
        </w:r>
        <w:r w:rsidR="00DF76BC">
          <w:rPr>
            <w:noProof/>
          </w:rPr>
          <w:t>5</w:t>
        </w:r>
        <w:r>
          <w:fldChar w:fldCharType="end"/>
        </w:r>
      </w:p>
    </w:sdtContent>
  </w:sdt>
  <w:p w:rsidR="00E47B86" w:rsidRDefault="00E47B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B9D"/>
    <w:multiLevelType w:val="multilevel"/>
    <w:tmpl w:val="5406E76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F71BF0"/>
    <w:multiLevelType w:val="multilevel"/>
    <w:tmpl w:val="5406E76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C3D7DF5"/>
    <w:multiLevelType w:val="multilevel"/>
    <w:tmpl w:val="5406E76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8A17100"/>
    <w:multiLevelType w:val="multilevel"/>
    <w:tmpl w:val="77BA8EC6"/>
    <w:lvl w:ilvl="0">
      <w:start w:val="1"/>
      <w:numFmt w:val="decimal"/>
      <w:lvlText w:val="%1."/>
      <w:lvlJc w:val="left"/>
      <w:pPr>
        <w:ind w:left="720" w:hanging="360"/>
      </w:pPr>
      <w:rPr>
        <w:rFonts w:hint="default"/>
      </w:rPr>
    </w:lvl>
    <w:lvl w:ilvl="1">
      <w:start w:val="3"/>
      <w:numFmt w:val="decimal"/>
      <w:isLgl/>
      <w:lvlText w:val="%1.%2."/>
      <w:lvlJc w:val="left"/>
      <w:pPr>
        <w:ind w:left="1229" w:hanging="72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1887"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4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203" w:hanging="1800"/>
      </w:pPr>
      <w:rPr>
        <w:rFonts w:hint="default"/>
      </w:rPr>
    </w:lvl>
    <w:lvl w:ilvl="8">
      <w:start w:val="1"/>
      <w:numFmt w:val="decimal"/>
      <w:isLgl/>
      <w:lvlText w:val="%1.%2.%3.%4.%5.%6.%7.%8.%9."/>
      <w:lvlJc w:val="left"/>
      <w:pPr>
        <w:ind w:left="3712" w:hanging="2160"/>
      </w:pPr>
      <w:rPr>
        <w:rFonts w:hint="default"/>
      </w:rPr>
    </w:lvl>
  </w:abstractNum>
  <w:abstractNum w:abstractNumId="5" w15:restartNumberingAfterBreak="0">
    <w:nsid w:val="3E6A3A29"/>
    <w:multiLevelType w:val="multilevel"/>
    <w:tmpl w:val="06DA563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F0145A5"/>
    <w:multiLevelType w:val="hybridMultilevel"/>
    <w:tmpl w:val="67DCD46C"/>
    <w:lvl w:ilvl="0" w:tplc="C520E554">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15:restartNumberingAfterBreak="0">
    <w:nsid w:val="4AF2678C"/>
    <w:multiLevelType w:val="hybridMultilevel"/>
    <w:tmpl w:val="E3E46374"/>
    <w:lvl w:ilvl="0" w:tplc="8670031E">
      <w:start w:val="1"/>
      <w:numFmt w:val="bullet"/>
      <w:lvlText w:val=""/>
      <w:lvlJc w:val="left"/>
      <w:pPr>
        <w:tabs>
          <w:tab w:val="num" w:pos="737"/>
        </w:tabs>
        <w:ind w:left="96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10" w15:restartNumberingAfterBreak="0">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5551E9"/>
    <w:multiLevelType w:val="multilevel"/>
    <w:tmpl w:val="6BE8195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996" w:hanging="720"/>
      </w:pPr>
      <w:rPr>
        <w:rFonts w:hint="default"/>
        <w:color w:val="auto"/>
      </w:rPr>
    </w:lvl>
    <w:lvl w:ilvl="3">
      <w:start w:val="1"/>
      <w:numFmt w:val="decimal"/>
      <w:isLgl/>
      <w:lvlText w:val="%1.%2.%3.%4."/>
      <w:lvlJc w:val="left"/>
      <w:pPr>
        <w:ind w:left="2923" w:hanging="1080"/>
      </w:pPr>
      <w:rPr>
        <w:rFonts w:hint="default"/>
        <w:color w:val="auto"/>
      </w:rPr>
    </w:lvl>
    <w:lvl w:ilvl="4">
      <w:start w:val="1"/>
      <w:numFmt w:val="decimal"/>
      <w:isLgl/>
      <w:lvlText w:val="%1.%2.%3.%4.%5."/>
      <w:lvlJc w:val="left"/>
      <w:pPr>
        <w:ind w:left="3490" w:hanging="1080"/>
      </w:pPr>
      <w:rPr>
        <w:rFonts w:hint="default"/>
        <w:color w:val="auto"/>
      </w:rPr>
    </w:lvl>
    <w:lvl w:ilvl="5">
      <w:start w:val="1"/>
      <w:numFmt w:val="decimal"/>
      <w:isLgl/>
      <w:lvlText w:val="%1.%2.%3.%4.%5.%6."/>
      <w:lvlJc w:val="left"/>
      <w:pPr>
        <w:ind w:left="4417" w:hanging="1440"/>
      </w:pPr>
      <w:rPr>
        <w:rFonts w:hint="default"/>
        <w:color w:val="auto"/>
      </w:rPr>
    </w:lvl>
    <w:lvl w:ilvl="6">
      <w:start w:val="1"/>
      <w:numFmt w:val="decimal"/>
      <w:isLgl/>
      <w:lvlText w:val="%1.%2.%3.%4.%5.%6.%7."/>
      <w:lvlJc w:val="left"/>
      <w:pPr>
        <w:ind w:left="5344" w:hanging="1800"/>
      </w:pPr>
      <w:rPr>
        <w:rFonts w:hint="default"/>
        <w:color w:val="auto"/>
      </w:rPr>
    </w:lvl>
    <w:lvl w:ilvl="7">
      <w:start w:val="1"/>
      <w:numFmt w:val="decimal"/>
      <w:isLgl/>
      <w:lvlText w:val="%1.%2.%3.%4.%5.%6.%7.%8."/>
      <w:lvlJc w:val="left"/>
      <w:pPr>
        <w:ind w:left="5911" w:hanging="1800"/>
      </w:pPr>
      <w:rPr>
        <w:rFonts w:hint="default"/>
        <w:color w:val="auto"/>
      </w:rPr>
    </w:lvl>
    <w:lvl w:ilvl="8">
      <w:start w:val="1"/>
      <w:numFmt w:val="decimal"/>
      <w:isLgl/>
      <w:lvlText w:val="%1.%2.%3.%4.%5.%6.%7.%8.%9."/>
      <w:lvlJc w:val="left"/>
      <w:pPr>
        <w:ind w:left="6838" w:hanging="2160"/>
      </w:pPr>
      <w:rPr>
        <w:rFonts w:hint="default"/>
        <w:color w:val="auto"/>
      </w:rPr>
    </w:lvl>
  </w:abstractNum>
  <w:abstractNum w:abstractNumId="13" w15:restartNumberingAfterBreak="0">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B3F0526"/>
    <w:multiLevelType w:val="multilevel"/>
    <w:tmpl w:val="6192AE70"/>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7"/>
  </w:num>
  <w:num w:numId="3">
    <w:abstractNumId w:val="9"/>
  </w:num>
  <w:num w:numId="4">
    <w:abstractNumId w:val="1"/>
  </w:num>
  <w:num w:numId="5">
    <w:abstractNumId w:val="13"/>
  </w:num>
  <w:num w:numId="6">
    <w:abstractNumId w:val="4"/>
  </w:num>
  <w:num w:numId="7">
    <w:abstractNumId w:val="11"/>
  </w:num>
  <w:num w:numId="8">
    <w:abstractNumId w:val="12"/>
  </w:num>
  <w:num w:numId="9">
    <w:abstractNumId w:val="14"/>
  </w:num>
  <w:num w:numId="10">
    <w:abstractNumId w:val="5"/>
  </w:num>
  <w:num w:numId="11">
    <w:abstractNumId w:val="0"/>
  </w:num>
  <w:num w:numId="12">
    <w:abstractNumId w:val="2"/>
  </w:num>
  <w:num w:numId="13">
    <w:abstractNumId w:val="3"/>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05383"/>
    <w:rsid w:val="0001414C"/>
    <w:rsid w:val="00036F4E"/>
    <w:rsid w:val="0003790F"/>
    <w:rsid w:val="000436D6"/>
    <w:rsid w:val="00043F87"/>
    <w:rsid w:val="00045E51"/>
    <w:rsid w:val="00065594"/>
    <w:rsid w:val="00070556"/>
    <w:rsid w:val="00077C4D"/>
    <w:rsid w:val="000847F1"/>
    <w:rsid w:val="000A5911"/>
    <w:rsid w:val="000A6D77"/>
    <w:rsid w:val="000B6E7A"/>
    <w:rsid w:val="000C3E25"/>
    <w:rsid w:val="000C6C81"/>
    <w:rsid w:val="000D0BCE"/>
    <w:rsid w:val="000F22B2"/>
    <w:rsid w:val="000F24D4"/>
    <w:rsid w:val="000F50BD"/>
    <w:rsid w:val="000F68E6"/>
    <w:rsid w:val="00106EB3"/>
    <w:rsid w:val="00107F43"/>
    <w:rsid w:val="00112557"/>
    <w:rsid w:val="00130521"/>
    <w:rsid w:val="0013742C"/>
    <w:rsid w:val="00151BEC"/>
    <w:rsid w:val="00157A53"/>
    <w:rsid w:val="00183DE0"/>
    <w:rsid w:val="001A2DB0"/>
    <w:rsid w:val="001B5D30"/>
    <w:rsid w:val="001D4073"/>
    <w:rsid w:val="001E0A98"/>
    <w:rsid w:val="001E208D"/>
    <w:rsid w:val="001E2482"/>
    <w:rsid w:val="001E7BBD"/>
    <w:rsid w:val="001F2137"/>
    <w:rsid w:val="001F4746"/>
    <w:rsid w:val="00204A4E"/>
    <w:rsid w:val="00205E09"/>
    <w:rsid w:val="002120D7"/>
    <w:rsid w:val="002147A2"/>
    <w:rsid w:val="00246266"/>
    <w:rsid w:val="0025301B"/>
    <w:rsid w:val="00254AE9"/>
    <w:rsid w:val="00265328"/>
    <w:rsid w:val="00270816"/>
    <w:rsid w:val="00272DD8"/>
    <w:rsid w:val="00287B2E"/>
    <w:rsid w:val="002A0FA7"/>
    <w:rsid w:val="002A4273"/>
    <w:rsid w:val="002A61A4"/>
    <w:rsid w:val="002A6920"/>
    <w:rsid w:val="002B051D"/>
    <w:rsid w:val="002B312A"/>
    <w:rsid w:val="002E23F9"/>
    <w:rsid w:val="002E73E9"/>
    <w:rsid w:val="002F443D"/>
    <w:rsid w:val="002F69D9"/>
    <w:rsid w:val="00310479"/>
    <w:rsid w:val="00313935"/>
    <w:rsid w:val="00313E20"/>
    <w:rsid w:val="00314646"/>
    <w:rsid w:val="003153AF"/>
    <w:rsid w:val="003407F5"/>
    <w:rsid w:val="0034109D"/>
    <w:rsid w:val="00342744"/>
    <w:rsid w:val="003504E3"/>
    <w:rsid w:val="00354389"/>
    <w:rsid w:val="00355C33"/>
    <w:rsid w:val="00374E5F"/>
    <w:rsid w:val="00377716"/>
    <w:rsid w:val="003812DB"/>
    <w:rsid w:val="003839A2"/>
    <w:rsid w:val="00391079"/>
    <w:rsid w:val="003914D8"/>
    <w:rsid w:val="003A07F9"/>
    <w:rsid w:val="003C1F90"/>
    <w:rsid w:val="003C7BC0"/>
    <w:rsid w:val="003D3FB6"/>
    <w:rsid w:val="003E16F4"/>
    <w:rsid w:val="003F1ED3"/>
    <w:rsid w:val="00400CAF"/>
    <w:rsid w:val="00406BC3"/>
    <w:rsid w:val="00424120"/>
    <w:rsid w:val="004278AD"/>
    <w:rsid w:val="004334C9"/>
    <w:rsid w:val="00470C6F"/>
    <w:rsid w:val="004753DB"/>
    <w:rsid w:val="00486BFA"/>
    <w:rsid w:val="00496886"/>
    <w:rsid w:val="004A305F"/>
    <w:rsid w:val="004B7388"/>
    <w:rsid w:val="004C6AEB"/>
    <w:rsid w:val="004C73F1"/>
    <w:rsid w:val="004D5B06"/>
    <w:rsid w:val="004E17B4"/>
    <w:rsid w:val="004F131F"/>
    <w:rsid w:val="00504A2D"/>
    <w:rsid w:val="0051793F"/>
    <w:rsid w:val="00533A55"/>
    <w:rsid w:val="00534DA1"/>
    <w:rsid w:val="00552F92"/>
    <w:rsid w:val="0055697C"/>
    <w:rsid w:val="00566520"/>
    <w:rsid w:val="005C19C0"/>
    <w:rsid w:val="005D1D40"/>
    <w:rsid w:val="005D5738"/>
    <w:rsid w:val="005E2331"/>
    <w:rsid w:val="005E7DB8"/>
    <w:rsid w:val="005E7FE8"/>
    <w:rsid w:val="005F2F46"/>
    <w:rsid w:val="005F3B02"/>
    <w:rsid w:val="0060115A"/>
    <w:rsid w:val="00601A80"/>
    <w:rsid w:val="006040AE"/>
    <w:rsid w:val="006043CE"/>
    <w:rsid w:val="00604BD1"/>
    <w:rsid w:val="00610FFF"/>
    <w:rsid w:val="00617A9A"/>
    <w:rsid w:val="00626F7E"/>
    <w:rsid w:val="006453B2"/>
    <w:rsid w:val="006518AA"/>
    <w:rsid w:val="00655B79"/>
    <w:rsid w:val="0068380B"/>
    <w:rsid w:val="0068510B"/>
    <w:rsid w:val="0069163C"/>
    <w:rsid w:val="00694B4E"/>
    <w:rsid w:val="006A6BFE"/>
    <w:rsid w:val="006D0266"/>
    <w:rsid w:val="006D7ECC"/>
    <w:rsid w:val="006E4AE8"/>
    <w:rsid w:val="006F2039"/>
    <w:rsid w:val="006F50C1"/>
    <w:rsid w:val="006F5CD7"/>
    <w:rsid w:val="006F760B"/>
    <w:rsid w:val="00701FEA"/>
    <w:rsid w:val="00707575"/>
    <w:rsid w:val="00710D45"/>
    <w:rsid w:val="0072438F"/>
    <w:rsid w:val="0073176A"/>
    <w:rsid w:val="007328DD"/>
    <w:rsid w:val="00733B69"/>
    <w:rsid w:val="00740EF6"/>
    <w:rsid w:val="00743EE0"/>
    <w:rsid w:val="00745C22"/>
    <w:rsid w:val="00754199"/>
    <w:rsid w:val="00763CC4"/>
    <w:rsid w:val="00771503"/>
    <w:rsid w:val="007868EF"/>
    <w:rsid w:val="00796BF8"/>
    <w:rsid w:val="007B037C"/>
    <w:rsid w:val="007B1779"/>
    <w:rsid w:val="007B1F73"/>
    <w:rsid w:val="007B3B1E"/>
    <w:rsid w:val="007B7DB9"/>
    <w:rsid w:val="007C244C"/>
    <w:rsid w:val="007C3A3D"/>
    <w:rsid w:val="007C43B1"/>
    <w:rsid w:val="007C48F4"/>
    <w:rsid w:val="007D2EA0"/>
    <w:rsid w:val="007F17DC"/>
    <w:rsid w:val="007F4B6A"/>
    <w:rsid w:val="007F740D"/>
    <w:rsid w:val="00800400"/>
    <w:rsid w:val="00801789"/>
    <w:rsid w:val="00811C41"/>
    <w:rsid w:val="0083515E"/>
    <w:rsid w:val="00837727"/>
    <w:rsid w:val="0084025D"/>
    <w:rsid w:val="00843613"/>
    <w:rsid w:val="008441CF"/>
    <w:rsid w:val="008549F9"/>
    <w:rsid w:val="00855C54"/>
    <w:rsid w:val="00857974"/>
    <w:rsid w:val="0089088A"/>
    <w:rsid w:val="00893F57"/>
    <w:rsid w:val="00896D1D"/>
    <w:rsid w:val="008A5012"/>
    <w:rsid w:val="008A7D83"/>
    <w:rsid w:val="008B0ECF"/>
    <w:rsid w:val="008C3C7C"/>
    <w:rsid w:val="008C4713"/>
    <w:rsid w:val="008C5A5E"/>
    <w:rsid w:val="008D4D0A"/>
    <w:rsid w:val="008D7C98"/>
    <w:rsid w:val="008E1638"/>
    <w:rsid w:val="008E3CE3"/>
    <w:rsid w:val="00911C61"/>
    <w:rsid w:val="0091343F"/>
    <w:rsid w:val="00920C88"/>
    <w:rsid w:val="00930862"/>
    <w:rsid w:val="00932627"/>
    <w:rsid w:val="00940545"/>
    <w:rsid w:val="0097135F"/>
    <w:rsid w:val="009760B5"/>
    <w:rsid w:val="00982014"/>
    <w:rsid w:val="009943E6"/>
    <w:rsid w:val="009A06FB"/>
    <w:rsid w:val="009A49FF"/>
    <w:rsid w:val="009B159A"/>
    <w:rsid w:val="009D2209"/>
    <w:rsid w:val="009E27CC"/>
    <w:rsid w:val="009E2D1D"/>
    <w:rsid w:val="00A03959"/>
    <w:rsid w:val="00A07731"/>
    <w:rsid w:val="00A1568F"/>
    <w:rsid w:val="00A21197"/>
    <w:rsid w:val="00A26EC7"/>
    <w:rsid w:val="00A36082"/>
    <w:rsid w:val="00A3620F"/>
    <w:rsid w:val="00A417F1"/>
    <w:rsid w:val="00A4315B"/>
    <w:rsid w:val="00A526E7"/>
    <w:rsid w:val="00A6326D"/>
    <w:rsid w:val="00A737BB"/>
    <w:rsid w:val="00A77490"/>
    <w:rsid w:val="00AA1C3A"/>
    <w:rsid w:val="00AA28F3"/>
    <w:rsid w:val="00AA765B"/>
    <w:rsid w:val="00AB1CE2"/>
    <w:rsid w:val="00AB3ABA"/>
    <w:rsid w:val="00AB59B5"/>
    <w:rsid w:val="00AB6BB6"/>
    <w:rsid w:val="00AC3A15"/>
    <w:rsid w:val="00AD3BBC"/>
    <w:rsid w:val="00AD5375"/>
    <w:rsid w:val="00AD6F03"/>
    <w:rsid w:val="00AE29EF"/>
    <w:rsid w:val="00AF0618"/>
    <w:rsid w:val="00AF36FA"/>
    <w:rsid w:val="00AF74B3"/>
    <w:rsid w:val="00B00AE0"/>
    <w:rsid w:val="00B01708"/>
    <w:rsid w:val="00B030F0"/>
    <w:rsid w:val="00B16A57"/>
    <w:rsid w:val="00B40227"/>
    <w:rsid w:val="00B43F4E"/>
    <w:rsid w:val="00B47478"/>
    <w:rsid w:val="00B51E44"/>
    <w:rsid w:val="00B65DF5"/>
    <w:rsid w:val="00B67A0F"/>
    <w:rsid w:val="00B72473"/>
    <w:rsid w:val="00B90878"/>
    <w:rsid w:val="00B91511"/>
    <w:rsid w:val="00BA786D"/>
    <w:rsid w:val="00BC7628"/>
    <w:rsid w:val="00BD76A9"/>
    <w:rsid w:val="00BF4403"/>
    <w:rsid w:val="00C14443"/>
    <w:rsid w:val="00C163C6"/>
    <w:rsid w:val="00C4067F"/>
    <w:rsid w:val="00C549C2"/>
    <w:rsid w:val="00C664E8"/>
    <w:rsid w:val="00C70D77"/>
    <w:rsid w:val="00C716C9"/>
    <w:rsid w:val="00C928CF"/>
    <w:rsid w:val="00CA4BBE"/>
    <w:rsid w:val="00CB2058"/>
    <w:rsid w:val="00CB2FFF"/>
    <w:rsid w:val="00CB34E5"/>
    <w:rsid w:val="00CD0EC6"/>
    <w:rsid w:val="00CD6BB9"/>
    <w:rsid w:val="00CE088C"/>
    <w:rsid w:val="00CF0D6D"/>
    <w:rsid w:val="00D04820"/>
    <w:rsid w:val="00D1022C"/>
    <w:rsid w:val="00D16080"/>
    <w:rsid w:val="00D1646B"/>
    <w:rsid w:val="00D25C68"/>
    <w:rsid w:val="00D43D3B"/>
    <w:rsid w:val="00D52963"/>
    <w:rsid w:val="00D64880"/>
    <w:rsid w:val="00D66B9F"/>
    <w:rsid w:val="00D829D1"/>
    <w:rsid w:val="00D96206"/>
    <w:rsid w:val="00DA6143"/>
    <w:rsid w:val="00DA79AF"/>
    <w:rsid w:val="00DB2EA4"/>
    <w:rsid w:val="00DB3098"/>
    <w:rsid w:val="00DB4A90"/>
    <w:rsid w:val="00DC13AD"/>
    <w:rsid w:val="00DC1D70"/>
    <w:rsid w:val="00DE0035"/>
    <w:rsid w:val="00DE6DD5"/>
    <w:rsid w:val="00DF76BC"/>
    <w:rsid w:val="00E214B2"/>
    <w:rsid w:val="00E33706"/>
    <w:rsid w:val="00E41704"/>
    <w:rsid w:val="00E47B86"/>
    <w:rsid w:val="00E50A5A"/>
    <w:rsid w:val="00E54CD7"/>
    <w:rsid w:val="00E553EE"/>
    <w:rsid w:val="00E60A3B"/>
    <w:rsid w:val="00E8646E"/>
    <w:rsid w:val="00EA0E81"/>
    <w:rsid w:val="00EA7BF0"/>
    <w:rsid w:val="00EC12CD"/>
    <w:rsid w:val="00EC6F31"/>
    <w:rsid w:val="00ED06EA"/>
    <w:rsid w:val="00ED0A10"/>
    <w:rsid w:val="00ED55C8"/>
    <w:rsid w:val="00ED640B"/>
    <w:rsid w:val="00EE2412"/>
    <w:rsid w:val="00EE4991"/>
    <w:rsid w:val="00EE5728"/>
    <w:rsid w:val="00EE74FD"/>
    <w:rsid w:val="00EF2A7C"/>
    <w:rsid w:val="00EF57A0"/>
    <w:rsid w:val="00F11633"/>
    <w:rsid w:val="00F156E8"/>
    <w:rsid w:val="00F22243"/>
    <w:rsid w:val="00F24F15"/>
    <w:rsid w:val="00F3794D"/>
    <w:rsid w:val="00F43EC8"/>
    <w:rsid w:val="00F44617"/>
    <w:rsid w:val="00F4573D"/>
    <w:rsid w:val="00F6278C"/>
    <w:rsid w:val="00F667A6"/>
    <w:rsid w:val="00F6728B"/>
    <w:rsid w:val="00F67F7E"/>
    <w:rsid w:val="00F80FE9"/>
    <w:rsid w:val="00F81551"/>
    <w:rsid w:val="00F85D42"/>
    <w:rsid w:val="00F912B5"/>
    <w:rsid w:val="00FB5E60"/>
    <w:rsid w:val="00FC432D"/>
    <w:rsid w:val="00FD5D86"/>
    <w:rsid w:val="00FD62C7"/>
    <w:rsid w:val="00FE7B94"/>
    <w:rsid w:val="00FF0636"/>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DC31"/>
  <w15:docId w15:val="{23F1A13A-86F0-4B5E-9C36-DDA8769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2E"/>
    <w:pPr>
      <w:widowControl w:val="0"/>
      <w:autoSpaceDE w:val="0"/>
      <w:autoSpaceDN w:val="0"/>
      <w:adjustRightInd w:val="0"/>
      <w:jc w:val="left"/>
    </w:pPr>
    <w:rPr>
      <w:rFonts w:eastAsia="Times New Roman"/>
      <w:sz w:val="20"/>
      <w:szCs w:val="20"/>
      <w:lang w:eastAsia="ru-RU"/>
    </w:rPr>
  </w:style>
  <w:style w:type="paragraph" w:styleId="3">
    <w:name w:val="heading 3"/>
    <w:basedOn w:val="a"/>
    <w:next w:val="a"/>
    <w:link w:val="30"/>
    <w:qFormat/>
    <w:rsid w:val="001E208D"/>
    <w:pPr>
      <w:keepNext/>
      <w:widowControl/>
      <w:autoSpaceDE/>
      <w:autoSpaceDN/>
      <w:adjustRightInd/>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paragraph" w:styleId="a6">
    <w:name w:val="header"/>
    <w:basedOn w:val="a"/>
    <w:link w:val="a7"/>
    <w:uiPriority w:val="99"/>
    <w:unhideWhenUsed/>
    <w:rsid w:val="00342744"/>
    <w:pPr>
      <w:tabs>
        <w:tab w:val="center" w:pos="4677"/>
        <w:tab w:val="right" w:pos="9355"/>
      </w:tabs>
    </w:pPr>
  </w:style>
  <w:style w:type="character" w:customStyle="1" w:styleId="a7">
    <w:name w:val="Верхний колонтитул Знак"/>
    <w:basedOn w:val="a0"/>
    <w:link w:val="a6"/>
    <w:uiPriority w:val="99"/>
    <w:rsid w:val="00342744"/>
    <w:rPr>
      <w:rFonts w:eastAsia="Times New Roman"/>
      <w:sz w:val="20"/>
      <w:szCs w:val="20"/>
      <w:lang w:eastAsia="ru-RU"/>
    </w:rPr>
  </w:style>
  <w:style w:type="paragraph" w:styleId="a8">
    <w:name w:val="footer"/>
    <w:basedOn w:val="a"/>
    <w:link w:val="a9"/>
    <w:uiPriority w:val="99"/>
    <w:unhideWhenUsed/>
    <w:rsid w:val="00342744"/>
    <w:pPr>
      <w:tabs>
        <w:tab w:val="center" w:pos="4677"/>
        <w:tab w:val="right" w:pos="9355"/>
      </w:tabs>
    </w:pPr>
  </w:style>
  <w:style w:type="character" w:customStyle="1" w:styleId="a9">
    <w:name w:val="Нижний колонтитул Знак"/>
    <w:basedOn w:val="a0"/>
    <w:link w:val="a8"/>
    <w:uiPriority w:val="99"/>
    <w:rsid w:val="00342744"/>
    <w:rPr>
      <w:rFonts w:eastAsia="Times New Roman"/>
      <w:sz w:val="20"/>
      <w:szCs w:val="20"/>
      <w:lang w:eastAsia="ru-RU"/>
    </w:rPr>
  </w:style>
  <w:style w:type="paragraph" w:styleId="aa">
    <w:name w:val="Body Text"/>
    <w:basedOn w:val="a"/>
    <w:link w:val="ab"/>
    <w:rsid w:val="005E7DB8"/>
    <w:pPr>
      <w:widowControl/>
      <w:autoSpaceDE/>
      <w:autoSpaceDN/>
      <w:adjustRightInd/>
      <w:jc w:val="center"/>
    </w:pPr>
    <w:rPr>
      <w:b/>
      <w:sz w:val="28"/>
    </w:rPr>
  </w:style>
  <w:style w:type="character" w:customStyle="1" w:styleId="ab">
    <w:name w:val="Основной текст Знак"/>
    <w:basedOn w:val="a0"/>
    <w:link w:val="aa"/>
    <w:rsid w:val="005E7DB8"/>
    <w:rPr>
      <w:rFonts w:eastAsia="Times New Roman"/>
      <w:b/>
      <w:szCs w:val="20"/>
      <w:lang w:eastAsia="ru-RU"/>
    </w:rPr>
  </w:style>
  <w:style w:type="paragraph" w:styleId="ac">
    <w:name w:val="Normal (Web)"/>
    <w:basedOn w:val="a"/>
    <w:uiPriority w:val="99"/>
    <w:unhideWhenUsed/>
    <w:rsid w:val="005E7DB8"/>
    <w:pPr>
      <w:widowControl/>
      <w:autoSpaceDE/>
      <w:autoSpaceDN/>
      <w:adjustRightInd/>
      <w:spacing w:before="100" w:beforeAutospacing="1" w:after="100" w:afterAutospacing="1"/>
    </w:pPr>
    <w:rPr>
      <w:sz w:val="24"/>
      <w:szCs w:val="24"/>
    </w:rPr>
  </w:style>
  <w:style w:type="paragraph" w:styleId="ad">
    <w:name w:val="No Spacing"/>
    <w:uiPriority w:val="1"/>
    <w:qFormat/>
    <w:rsid w:val="005E7DB8"/>
    <w:pPr>
      <w:jc w:val="left"/>
    </w:pPr>
    <w:rPr>
      <w:rFonts w:ascii="Calibri" w:eastAsia="Times New Roman" w:hAnsi="Calibri"/>
      <w:sz w:val="22"/>
      <w:szCs w:val="22"/>
      <w:lang w:eastAsia="ru-RU"/>
    </w:rPr>
  </w:style>
  <w:style w:type="character" w:customStyle="1" w:styleId="30">
    <w:name w:val="Заголовок 3 Знак"/>
    <w:basedOn w:val="a0"/>
    <w:link w:val="3"/>
    <w:rsid w:val="001E208D"/>
    <w:rPr>
      <w:rFonts w:eastAsia="Times New Roman"/>
      <w:b/>
      <w:szCs w:val="20"/>
      <w:lang w:eastAsia="ru-RU"/>
    </w:rPr>
  </w:style>
  <w:style w:type="paragraph" w:styleId="ae">
    <w:name w:val="Body Text Indent"/>
    <w:basedOn w:val="a"/>
    <w:link w:val="af"/>
    <w:uiPriority w:val="99"/>
    <w:semiHidden/>
    <w:unhideWhenUsed/>
    <w:rsid w:val="001E208D"/>
    <w:pPr>
      <w:widowControl/>
      <w:autoSpaceDE/>
      <w:autoSpaceDN/>
      <w:adjustRightInd/>
      <w:spacing w:after="120"/>
      <w:ind w:left="283"/>
    </w:pPr>
  </w:style>
  <w:style w:type="character" w:customStyle="1" w:styleId="af">
    <w:name w:val="Основной текст с отступом Знак"/>
    <w:basedOn w:val="a0"/>
    <w:link w:val="ae"/>
    <w:uiPriority w:val="99"/>
    <w:semiHidden/>
    <w:rsid w:val="001E208D"/>
    <w:rPr>
      <w:rFonts w:eastAsia="Times New Roman"/>
      <w:sz w:val="20"/>
      <w:szCs w:val="20"/>
      <w:lang w:eastAsia="ru-RU"/>
    </w:rPr>
  </w:style>
  <w:style w:type="paragraph" w:customStyle="1" w:styleId="1">
    <w:name w:val="Абзац списка1"/>
    <w:basedOn w:val="a"/>
    <w:rsid w:val="008549F9"/>
    <w:pPr>
      <w:widowControl/>
      <w:autoSpaceDE/>
      <w:autoSpaceDN/>
      <w:adjustRightInd/>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DAE4-AE72-4A7A-B9B6-8146D240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6</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125</cp:revision>
  <cp:lastPrinted>2020-03-11T11:46:00Z</cp:lastPrinted>
  <dcterms:created xsi:type="dcterms:W3CDTF">2019-06-11T05:57:00Z</dcterms:created>
  <dcterms:modified xsi:type="dcterms:W3CDTF">2023-10-18T04:30:00Z</dcterms:modified>
</cp:coreProperties>
</file>