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9996" w:type="dxa"/>
        <w:tblInd w:w="59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1"/>
        <w:gridCol w:w="85"/>
        <w:gridCol w:w="237"/>
        <w:gridCol w:w="1099"/>
        <w:gridCol w:w="982"/>
        <w:gridCol w:w="716"/>
        <w:gridCol w:w="555"/>
        <w:gridCol w:w="708"/>
        <w:gridCol w:w="567"/>
        <w:gridCol w:w="1290"/>
        <w:gridCol w:w="273"/>
        <w:gridCol w:w="193"/>
        <w:gridCol w:w="232"/>
        <w:gridCol w:w="104"/>
        <w:gridCol w:w="53"/>
        <w:gridCol w:w="121"/>
        <w:gridCol w:w="78"/>
        <w:gridCol w:w="84"/>
        <w:gridCol w:w="403"/>
        <w:gridCol w:w="521"/>
        <w:gridCol w:w="112"/>
        <w:gridCol w:w="382"/>
        <w:gridCol w:w="89"/>
        <w:gridCol w:w="65"/>
        <w:gridCol w:w="197"/>
        <w:gridCol w:w="90"/>
        <w:gridCol w:w="14"/>
        <w:gridCol w:w="15"/>
      </w:tblGrid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Align w:val="center"/>
          </w:tcPr>
          <w:p w:rsidR="008A2F10" w:rsidRPr="002405A8" w:rsidRDefault="008A2F10" w:rsidP="00E60BAA">
            <w:pPr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6"/>
            <w:vAlign w:val="center"/>
          </w:tcPr>
          <w:p w:rsidR="008A2F10" w:rsidRPr="002405A8" w:rsidRDefault="008A2F10" w:rsidP="00E60BAA">
            <w:pPr>
              <w:jc w:val="center"/>
              <w:rPr>
                <w:b/>
                <w:sz w:val="22"/>
                <w:szCs w:val="22"/>
              </w:rPr>
            </w:pPr>
            <w:r w:rsidRPr="002405A8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1</w:t>
            </w:r>
          </w:p>
        </w:tc>
        <w:tc>
          <w:tcPr>
            <w:tcW w:w="322" w:type="dxa"/>
            <w:gridSpan w:val="2"/>
            <w:tcBorders>
              <w:bottom w:val="nil"/>
              <w:right w:val="nil"/>
            </w:tcBorders>
          </w:tcPr>
          <w:p w:rsidR="008A2F10" w:rsidRPr="002405A8" w:rsidRDefault="008A2F10" w:rsidP="00E60BAA">
            <w:pPr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20"/>
            <w:tcBorders>
              <w:left w:val="nil"/>
              <w:right w:val="nil"/>
            </w:tcBorders>
            <w:vAlign w:val="center"/>
          </w:tcPr>
          <w:p w:rsidR="008A2F10" w:rsidRPr="002405A8" w:rsidRDefault="008A2F10" w:rsidP="0048495D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 xml:space="preserve">Администрация </w:t>
            </w:r>
            <w:r w:rsidR="0048495D">
              <w:rPr>
                <w:sz w:val="22"/>
                <w:szCs w:val="22"/>
              </w:rPr>
              <w:t>Березовского района</w:t>
            </w:r>
          </w:p>
        </w:tc>
        <w:tc>
          <w:tcPr>
            <w:tcW w:w="366" w:type="dxa"/>
            <w:gridSpan w:val="4"/>
            <w:tcBorders>
              <w:left w:val="nil"/>
              <w:bottom w:val="nil"/>
            </w:tcBorders>
          </w:tcPr>
          <w:p w:rsidR="008A2F10" w:rsidRPr="002405A8" w:rsidRDefault="008A2F10" w:rsidP="00E60BAA">
            <w:pPr>
              <w:rPr>
                <w:sz w:val="22"/>
                <w:szCs w:val="22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</w:tcPr>
          <w:p w:rsidR="008A2F10" w:rsidRPr="002405A8" w:rsidRDefault="008A2F10" w:rsidP="00E60BAA">
            <w:pPr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20"/>
            <w:tcBorders>
              <w:top w:val="nil"/>
              <w:left w:val="nil"/>
              <w:right w:val="nil"/>
            </w:tcBorders>
          </w:tcPr>
          <w:p w:rsidR="008A2F10" w:rsidRPr="002405A8" w:rsidRDefault="008A2F10" w:rsidP="00E60BAA">
            <w:pPr>
              <w:jc w:val="center"/>
              <w:rPr>
                <w:sz w:val="18"/>
                <w:szCs w:val="18"/>
              </w:rPr>
            </w:pPr>
            <w:r w:rsidRPr="002405A8"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6" w:type="dxa"/>
            <w:gridSpan w:val="4"/>
            <w:tcBorders>
              <w:top w:val="nil"/>
              <w:left w:val="nil"/>
            </w:tcBorders>
          </w:tcPr>
          <w:p w:rsidR="008A2F10" w:rsidRPr="002405A8" w:rsidRDefault="008A2F10" w:rsidP="00E60BAA">
            <w:pPr>
              <w:rPr>
                <w:sz w:val="22"/>
                <w:szCs w:val="22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</w:t>
            </w:r>
          </w:p>
        </w:tc>
        <w:tc>
          <w:tcPr>
            <w:tcW w:w="9250" w:type="dxa"/>
            <w:gridSpan w:val="26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 w:rsidRPr="002405A8"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2.1</w:t>
            </w:r>
          </w:p>
        </w:tc>
        <w:tc>
          <w:tcPr>
            <w:tcW w:w="3119" w:type="dxa"/>
            <w:gridSpan w:val="5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31" w:type="dxa"/>
            <w:gridSpan w:val="21"/>
          </w:tcPr>
          <w:p w:rsidR="008A2F10" w:rsidRPr="002405A8" w:rsidRDefault="008A2F10" w:rsidP="00E60BAA">
            <w:pPr>
              <w:ind w:left="57" w:right="57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Акционерное общество «Югорская региональная электросетевая компания»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2.2</w:t>
            </w:r>
          </w:p>
        </w:tc>
        <w:tc>
          <w:tcPr>
            <w:tcW w:w="3119" w:type="dxa"/>
            <w:gridSpan w:val="5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31" w:type="dxa"/>
            <w:gridSpan w:val="21"/>
          </w:tcPr>
          <w:p w:rsidR="008A2F10" w:rsidRPr="002405A8" w:rsidRDefault="008A2F10" w:rsidP="00E60BAA">
            <w:pPr>
              <w:ind w:left="57" w:right="57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АО «ЮРЭСК»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2.3</w:t>
            </w:r>
          </w:p>
        </w:tc>
        <w:tc>
          <w:tcPr>
            <w:tcW w:w="3119" w:type="dxa"/>
            <w:gridSpan w:val="5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31" w:type="dxa"/>
            <w:gridSpan w:val="21"/>
          </w:tcPr>
          <w:p w:rsidR="008A2F10" w:rsidRPr="002405A8" w:rsidRDefault="008A2F10" w:rsidP="00E60BAA">
            <w:pPr>
              <w:ind w:left="57" w:right="57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Акционерное общество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2.4</w:t>
            </w:r>
          </w:p>
        </w:tc>
        <w:tc>
          <w:tcPr>
            <w:tcW w:w="3119" w:type="dxa"/>
            <w:gridSpan w:val="5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31" w:type="dxa"/>
            <w:gridSpan w:val="21"/>
          </w:tcPr>
          <w:p w:rsidR="002B0685" w:rsidRDefault="002B0685" w:rsidP="00E60BA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628012, Ханты-Мансийский автономный округ – Югра</w:t>
            </w:r>
            <w:r w:rsidR="008A2F10" w:rsidRPr="002405A8">
              <w:rPr>
                <w:sz w:val="22"/>
                <w:szCs w:val="22"/>
              </w:rPr>
              <w:t xml:space="preserve">, </w:t>
            </w:r>
          </w:p>
          <w:p w:rsidR="008A2F10" w:rsidRPr="002405A8" w:rsidRDefault="008A2F10" w:rsidP="00E60BAA">
            <w:pPr>
              <w:ind w:left="57" w:right="57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г. Ханты-Мансийск, ул. Ленина</w:t>
            </w:r>
            <w:r w:rsidR="002B0685">
              <w:rPr>
                <w:sz w:val="22"/>
                <w:szCs w:val="22"/>
              </w:rPr>
              <w:t>,</w:t>
            </w:r>
            <w:r w:rsidRPr="002405A8">
              <w:rPr>
                <w:sz w:val="22"/>
                <w:szCs w:val="22"/>
              </w:rPr>
              <w:t xml:space="preserve"> д.</w:t>
            </w:r>
            <w:r w:rsidR="002B0685">
              <w:rPr>
                <w:sz w:val="22"/>
                <w:szCs w:val="22"/>
              </w:rPr>
              <w:t xml:space="preserve"> </w:t>
            </w:r>
            <w:r w:rsidRPr="002405A8">
              <w:rPr>
                <w:sz w:val="22"/>
                <w:szCs w:val="22"/>
              </w:rPr>
              <w:t>52/1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2.5</w:t>
            </w:r>
          </w:p>
        </w:tc>
        <w:tc>
          <w:tcPr>
            <w:tcW w:w="3119" w:type="dxa"/>
            <w:gridSpan w:val="5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31" w:type="dxa"/>
            <w:gridSpan w:val="21"/>
          </w:tcPr>
          <w:p w:rsidR="002B0685" w:rsidRDefault="008A2F10" w:rsidP="002B0685">
            <w:pPr>
              <w:ind w:left="57" w:right="57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628012, Ханты-Мансийск</w:t>
            </w:r>
            <w:r w:rsidR="002B0685">
              <w:rPr>
                <w:sz w:val="22"/>
                <w:szCs w:val="22"/>
              </w:rPr>
              <w:t xml:space="preserve">ий автономный округ – Югра, </w:t>
            </w:r>
          </w:p>
          <w:p w:rsidR="008A2F10" w:rsidRPr="002405A8" w:rsidRDefault="008A2F10" w:rsidP="002B0685">
            <w:pPr>
              <w:ind w:left="57" w:right="57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г. Ханты-Мансийск, ул. Ленина</w:t>
            </w:r>
            <w:r w:rsidR="002B0685">
              <w:rPr>
                <w:sz w:val="22"/>
                <w:szCs w:val="22"/>
              </w:rPr>
              <w:t>,</w:t>
            </w:r>
            <w:r w:rsidRPr="002405A8">
              <w:rPr>
                <w:sz w:val="22"/>
                <w:szCs w:val="22"/>
              </w:rPr>
              <w:t xml:space="preserve"> д.</w:t>
            </w:r>
            <w:r w:rsidR="002B0685">
              <w:rPr>
                <w:sz w:val="22"/>
                <w:szCs w:val="22"/>
              </w:rPr>
              <w:t xml:space="preserve"> </w:t>
            </w:r>
            <w:r w:rsidRPr="002405A8">
              <w:rPr>
                <w:sz w:val="22"/>
                <w:szCs w:val="22"/>
              </w:rPr>
              <w:t>52/1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2.6</w:t>
            </w:r>
          </w:p>
        </w:tc>
        <w:tc>
          <w:tcPr>
            <w:tcW w:w="3119" w:type="dxa"/>
            <w:gridSpan w:val="5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31" w:type="dxa"/>
            <w:gridSpan w:val="21"/>
          </w:tcPr>
          <w:p w:rsidR="008A2F10" w:rsidRPr="002405A8" w:rsidRDefault="006E2500" w:rsidP="00E60BAA">
            <w:pPr>
              <w:ind w:left="57" w:right="57"/>
              <w:rPr>
                <w:sz w:val="22"/>
                <w:szCs w:val="22"/>
              </w:rPr>
            </w:pPr>
            <w:hyperlink r:id="rId4" w:history="1">
              <w:r w:rsidR="008A2F10" w:rsidRPr="002405A8">
                <w:rPr>
                  <w:rStyle w:val="a6"/>
                  <w:sz w:val="22"/>
                  <w:szCs w:val="22"/>
                </w:rPr>
                <w:t>office@yuresk.ru</w:t>
              </w:r>
            </w:hyperlink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2.7</w:t>
            </w:r>
          </w:p>
        </w:tc>
        <w:tc>
          <w:tcPr>
            <w:tcW w:w="3119" w:type="dxa"/>
            <w:gridSpan w:val="5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ОГРН</w:t>
            </w:r>
          </w:p>
        </w:tc>
        <w:tc>
          <w:tcPr>
            <w:tcW w:w="6131" w:type="dxa"/>
            <w:gridSpan w:val="21"/>
          </w:tcPr>
          <w:p w:rsidR="008A2F10" w:rsidRPr="002405A8" w:rsidRDefault="008A2F10" w:rsidP="00E60BAA">
            <w:pPr>
              <w:ind w:left="57" w:right="57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1118601002596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2.8</w:t>
            </w:r>
          </w:p>
        </w:tc>
        <w:tc>
          <w:tcPr>
            <w:tcW w:w="3119" w:type="dxa"/>
            <w:gridSpan w:val="5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ИНН</w:t>
            </w:r>
          </w:p>
        </w:tc>
        <w:tc>
          <w:tcPr>
            <w:tcW w:w="6131" w:type="dxa"/>
            <w:gridSpan w:val="21"/>
          </w:tcPr>
          <w:p w:rsidR="008A2F10" w:rsidRPr="004447AF" w:rsidRDefault="008A2F10" w:rsidP="00E60BAA">
            <w:pPr>
              <w:ind w:left="57" w:right="57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8601045152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Align w:val="center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5"/>
            <w:vAlign w:val="center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Сведения о представителе заявителя:</w:t>
            </w:r>
          </w:p>
        </w:tc>
        <w:tc>
          <w:tcPr>
            <w:tcW w:w="6131" w:type="dxa"/>
            <w:gridSpan w:val="21"/>
            <w:vAlign w:val="center"/>
          </w:tcPr>
          <w:p w:rsidR="008A2F10" w:rsidRPr="00DF6615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gridSpan w:val="5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Фамилия</w:t>
            </w:r>
          </w:p>
        </w:tc>
        <w:tc>
          <w:tcPr>
            <w:tcW w:w="6131" w:type="dxa"/>
            <w:gridSpan w:val="21"/>
          </w:tcPr>
          <w:p w:rsidR="008A2F10" w:rsidRPr="004447AF" w:rsidRDefault="0048495D" w:rsidP="00E60BA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Каров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Имя</w:t>
            </w:r>
          </w:p>
        </w:tc>
        <w:tc>
          <w:tcPr>
            <w:tcW w:w="6131" w:type="dxa"/>
            <w:gridSpan w:val="21"/>
          </w:tcPr>
          <w:p w:rsidR="008A2F10" w:rsidRPr="004447AF" w:rsidRDefault="0048495D" w:rsidP="00E60BA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31" w:type="dxa"/>
            <w:gridSpan w:val="21"/>
          </w:tcPr>
          <w:p w:rsidR="008A2F10" w:rsidRPr="004447AF" w:rsidRDefault="0048495D" w:rsidP="00E60BA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3.2</w:t>
            </w:r>
          </w:p>
        </w:tc>
        <w:tc>
          <w:tcPr>
            <w:tcW w:w="3119" w:type="dxa"/>
            <w:gridSpan w:val="5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31" w:type="dxa"/>
            <w:gridSpan w:val="21"/>
          </w:tcPr>
          <w:p w:rsidR="008A2F10" w:rsidRPr="004447AF" w:rsidRDefault="006E2500" w:rsidP="00E60BAA">
            <w:pPr>
              <w:ind w:left="57" w:right="57"/>
              <w:rPr>
                <w:sz w:val="22"/>
                <w:szCs w:val="22"/>
              </w:rPr>
            </w:pPr>
            <w:hyperlink r:id="rId5" w:history="1">
              <w:r w:rsidR="008A2F10" w:rsidRPr="004447AF">
                <w:rPr>
                  <w:rStyle w:val="a6"/>
                  <w:sz w:val="22"/>
                  <w:szCs w:val="22"/>
                </w:rPr>
                <w:t>office@yuresk.ru</w:t>
              </w:r>
            </w:hyperlink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3.3</w:t>
            </w:r>
          </w:p>
        </w:tc>
        <w:tc>
          <w:tcPr>
            <w:tcW w:w="3119" w:type="dxa"/>
            <w:gridSpan w:val="5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Телефон</w:t>
            </w:r>
          </w:p>
        </w:tc>
        <w:tc>
          <w:tcPr>
            <w:tcW w:w="6131" w:type="dxa"/>
            <w:gridSpan w:val="21"/>
          </w:tcPr>
          <w:p w:rsidR="008A2F10" w:rsidRPr="004447AF" w:rsidRDefault="002B0685" w:rsidP="00E60BA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(3467) 3185</w:t>
            </w:r>
            <w:r w:rsidR="008A2F10" w:rsidRPr="004447AF">
              <w:rPr>
                <w:sz w:val="22"/>
                <w:szCs w:val="22"/>
              </w:rPr>
              <w:t>95 доб. 9-1854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2405A8" w:rsidRDefault="008A2F10" w:rsidP="00E60BAA">
            <w:pPr>
              <w:jc w:val="center"/>
              <w:rPr>
                <w:sz w:val="22"/>
                <w:szCs w:val="22"/>
              </w:rPr>
            </w:pPr>
            <w:r w:rsidRPr="002405A8">
              <w:rPr>
                <w:sz w:val="22"/>
                <w:szCs w:val="22"/>
              </w:rPr>
              <w:t>3.4</w:t>
            </w:r>
          </w:p>
        </w:tc>
        <w:tc>
          <w:tcPr>
            <w:tcW w:w="3119" w:type="dxa"/>
            <w:gridSpan w:val="5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31" w:type="dxa"/>
            <w:gridSpan w:val="21"/>
          </w:tcPr>
          <w:p w:rsidR="008A2F10" w:rsidRPr="004447AF" w:rsidRDefault="0048495D" w:rsidP="00E60BA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№</w:t>
            </w:r>
            <w:r w:rsidR="006E2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 от 02.03.2022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3D0365" w:rsidRDefault="008A2F10" w:rsidP="00E60BAA">
            <w:pPr>
              <w:jc w:val="center"/>
              <w:rPr>
                <w:sz w:val="22"/>
                <w:szCs w:val="22"/>
              </w:rPr>
            </w:pPr>
            <w:r w:rsidRPr="003D0365">
              <w:rPr>
                <w:sz w:val="22"/>
                <w:szCs w:val="22"/>
              </w:rPr>
              <w:t>4</w:t>
            </w:r>
          </w:p>
        </w:tc>
        <w:tc>
          <w:tcPr>
            <w:tcW w:w="9250" w:type="dxa"/>
            <w:gridSpan w:val="26"/>
            <w:tcBorders>
              <w:bottom w:val="nil"/>
            </w:tcBorders>
          </w:tcPr>
          <w:p w:rsidR="008A2F10" w:rsidRPr="004447AF" w:rsidRDefault="008A2F10" w:rsidP="00E60BAA">
            <w:pPr>
              <w:ind w:left="57" w:right="57"/>
              <w:jc w:val="both"/>
              <w:rPr>
                <w:sz w:val="2"/>
                <w:szCs w:val="2"/>
              </w:rPr>
            </w:pPr>
            <w:r w:rsidRPr="004447AF">
              <w:rPr>
                <w:sz w:val="22"/>
                <w:szCs w:val="22"/>
              </w:rPr>
              <w:t xml:space="preserve">Прошу установить публичный сервитут в отношении земель и земельных участков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 </w:t>
            </w:r>
            <w:r w:rsidRPr="004447AF">
              <w:rPr>
                <w:sz w:val="22"/>
                <w:szCs w:val="22"/>
              </w:rPr>
              <w:br/>
            </w:r>
          </w:p>
        </w:tc>
      </w:tr>
      <w:tr w:rsidR="008A2F10" w:rsidRPr="002405A8" w:rsidTr="008A2F10">
        <w:trPr>
          <w:gridAfter w:val="1"/>
          <w:wAfter w:w="15" w:type="dxa"/>
          <w:trHeight w:val="2221"/>
        </w:trPr>
        <w:tc>
          <w:tcPr>
            <w:tcW w:w="731" w:type="dxa"/>
            <w:vMerge/>
          </w:tcPr>
          <w:p w:rsidR="008A2F10" w:rsidRPr="003D0365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6"/>
            <w:tcBorders>
              <w:top w:val="nil"/>
            </w:tcBorders>
          </w:tcPr>
          <w:p w:rsidR="008A2F10" w:rsidRPr="003D0365" w:rsidRDefault="008A2F10" w:rsidP="00E60BAA">
            <w:pPr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-</w:t>
            </w:r>
            <w:r w:rsidRPr="004447AF">
              <w:rPr>
                <w:sz w:val="22"/>
                <w:szCs w:val="22"/>
                <w:u w:val="single"/>
              </w:rPr>
              <w:t>размещение объектов электросетевого хозяйства</w:t>
            </w:r>
            <w:r w:rsidRPr="004447AF">
              <w:rPr>
                <w:sz w:val="22"/>
                <w:szCs w:val="22"/>
              </w:rPr>
              <w:t xml:space="preserve">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</w:t>
            </w:r>
            <w:r w:rsidRPr="004447AF">
              <w:rPr>
                <w:sz w:val="22"/>
                <w:szCs w:val="22"/>
                <w:u w:val="single"/>
              </w:rPr>
              <w:t>подключения (технологического присоединения)</w:t>
            </w:r>
            <w:r w:rsidRPr="004447AF">
              <w:rPr>
                <w:sz w:val="22"/>
                <w:szCs w:val="22"/>
              </w:rPr>
              <w:t xml:space="preserve"> </w:t>
            </w:r>
            <w:r w:rsidRPr="004447AF">
              <w:rPr>
                <w:sz w:val="22"/>
                <w:szCs w:val="22"/>
                <w:u w:val="single"/>
              </w:rPr>
              <w:t>к сетям инженерно-технического обеспечения</w:t>
            </w:r>
            <w:r w:rsidRPr="004447AF">
              <w:rPr>
                <w:sz w:val="22"/>
                <w:szCs w:val="22"/>
              </w:rPr>
              <w:t>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3D0365" w:rsidRDefault="008A2F10" w:rsidP="00E60BAA">
            <w:pPr>
              <w:jc w:val="center"/>
              <w:rPr>
                <w:sz w:val="22"/>
                <w:szCs w:val="22"/>
              </w:rPr>
            </w:pPr>
            <w:r w:rsidRPr="003D0365">
              <w:rPr>
                <w:sz w:val="22"/>
                <w:szCs w:val="22"/>
              </w:rPr>
              <w:t>5</w:t>
            </w:r>
          </w:p>
        </w:tc>
        <w:tc>
          <w:tcPr>
            <w:tcW w:w="4382" w:type="dxa"/>
            <w:gridSpan w:val="7"/>
            <w:tcBorders>
              <w:bottom w:val="nil"/>
              <w:right w:val="nil"/>
            </w:tcBorders>
          </w:tcPr>
          <w:p w:rsidR="008A2F10" w:rsidRPr="004447AF" w:rsidRDefault="008A2F10" w:rsidP="00E60BAA">
            <w:pPr>
              <w:ind w:left="57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Испрашиваемый срок публичного сервитута</w:t>
            </w:r>
          </w:p>
        </w:tc>
        <w:tc>
          <w:tcPr>
            <w:tcW w:w="3398" w:type="dxa"/>
            <w:gridSpan w:val="11"/>
            <w:tcBorders>
              <w:left w:val="nil"/>
              <w:right w:val="nil"/>
            </w:tcBorders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447A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70" w:type="dxa"/>
            <w:gridSpan w:val="8"/>
            <w:tcBorders>
              <w:left w:val="nil"/>
              <w:bottom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3D0365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right w:val="nil"/>
            </w:tcBorders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</w:p>
        </w:tc>
      </w:tr>
      <w:tr w:rsidR="008A2F10" w:rsidRPr="003D0365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3D0365" w:rsidRDefault="008A2F10" w:rsidP="00E60BAA">
            <w:pPr>
              <w:jc w:val="center"/>
              <w:rPr>
                <w:sz w:val="22"/>
                <w:szCs w:val="22"/>
              </w:rPr>
            </w:pPr>
            <w:r w:rsidRPr="003D0365">
              <w:rPr>
                <w:sz w:val="22"/>
                <w:szCs w:val="22"/>
              </w:rPr>
              <w:t>6</w:t>
            </w:r>
          </w:p>
        </w:tc>
        <w:tc>
          <w:tcPr>
            <w:tcW w:w="9250" w:type="dxa"/>
            <w:gridSpan w:val="26"/>
            <w:tcBorders>
              <w:bottom w:val="nil"/>
            </w:tcBorders>
          </w:tcPr>
          <w:p w:rsidR="008A2F10" w:rsidRPr="004447AF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</w:t>
            </w:r>
            <w:r>
              <w:rPr>
                <w:sz w:val="22"/>
                <w:szCs w:val="22"/>
              </w:rPr>
              <w:t>твенно затруднено (при</w:t>
            </w:r>
          </w:p>
        </w:tc>
      </w:tr>
      <w:tr w:rsidR="008A2F10" w:rsidRPr="003D0365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3D0365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gridSpan w:val="6"/>
            <w:tcBorders>
              <w:top w:val="nil"/>
              <w:bottom w:val="nil"/>
              <w:right w:val="nil"/>
            </w:tcBorders>
          </w:tcPr>
          <w:p w:rsidR="008A2F10" w:rsidRPr="004447AF" w:rsidRDefault="008A2F10" w:rsidP="00E60BAA">
            <w:pPr>
              <w:ind w:left="57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возникновении таких обстоятельств)</w:t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right w:val="nil"/>
            </w:tcBorders>
          </w:tcPr>
          <w:p w:rsidR="008A2F10" w:rsidRPr="004447AF" w:rsidRDefault="008A2F10" w:rsidP="00E60B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4447AF">
              <w:rPr>
                <w:sz w:val="22"/>
                <w:szCs w:val="22"/>
              </w:rPr>
              <w:t xml:space="preserve"> месяц</w:t>
            </w:r>
          </w:p>
        </w:tc>
        <w:tc>
          <w:tcPr>
            <w:tcW w:w="2313" w:type="dxa"/>
            <w:gridSpan w:val="14"/>
            <w:tcBorders>
              <w:top w:val="nil"/>
              <w:left w:val="nil"/>
              <w:bottom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</w:p>
        </w:tc>
      </w:tr>
      <w:tr w:rsidR="008A2F10" w:rsidRPr="003D0365" w:rsidTr="008A2F10">
        <w:trPr>
          <w:gridAfter w:val="1"/>
          <w:wAfter w:w="15" w:type="dxa"/>
          <w:trHeight w:val="70"/>
        </w:trPr>
        <w:tc>
          <w:tcPr>
            <w:tcW w:w="731" w:type="dxa"/>
            <w:vMerge/>
          </w:tcPr>
          <w:p w:rsidR="008A2F10" w:rsidRPr="003D0365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6"/>
            <w:tcBorders>
              <w:top w:val="nil"/>
            </w:tcBorders>
          </w:tcPr>
          <w:p w:rsidR="008A2F10" w:rsidRPr="008A2F10" w:rsidRDefault="008A2F10" w:rsidP="00E60BAA">
            <w:pPr>
              <w:jc w:val="both"/>
              <w:rPr>
                <w:sz w:val="10"/>
                <w:szCs w:val="10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7</w:t>
            </w:r>
          </w:p>
        </w:tc>
        <w:tc>
          <w:tcPr>
            <w:tcW w:w="9146" w:type="dxa"/>
            <w:gridSpan w:val="24"/>
            <w:tcBorders>
              <w:bottom w:val="nil"/>
              <w:right w:val="nil"/>
            </w:tcBorders>
          </w:tcPr>
          <w:p w:rsidR="008A2F10" w:rsidRPr="002E3EC7" w:rsidRDefault="008A2F10" w:rsidP="00E60BAA">
            <w:pPr>
              <w:ind w:firstLine="4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</w:t>
            </w:r>
            <w:r w:rsidRPr="002E3EC7">
              <w:rPr>
                <w:sz w:val="22"/>
                <w:szCs w:val="22"/>
              </w:rPr>
              <w:t>Обоснование необходимости установления публичного сервитута:</w:t>
            </w:r>
          </w:p>
          <w:p w:rsidR="008A2F10" w:rsidRPr="00A054B3" w:rsidRDefault="008A2F10" w:rsidP="005D2DCD">
            <w:pPr>
              <w:tabs>
                <w:tab w:val="left" w:pos="400"/>
              </w:tabs>
              <w:ind w:firstLine="40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3EC7">
              <w:rPr>
                <w:sz w:val="22"/>
                <w:szCs w:val="22"/>
              </w:rPr>
              <w:t xml:space="preserve">Размещение объекта коммунального </w:t>
            </w:r>
            <w:r w:rsidRPr="005D2DCD">
              <w:rPr>
                <w:sz w:val="22"/>
                <w:szCs w:val="22"/>
              </w:rPr>
              <w:t>хозяйства «</w:t>
            </w:r>
            <w:r w:rsidR="005D2DCD" w:rsidRPr="005D2DCD">
              <w:rPr>
                <w:color w:val="000000"/>
                <w:sz w:val="22"/>
                <w:szCs w:val="22"/>
              </w:rPr>
              <w:t>ЛЭП 0,4 кВ для электроснабжения блок-контейнера РТС "</w:t>
            </w:r>
            <w:r w:rsidR="005D2DCD" w:rsidRPr="00A054B3">
              <w:rPr>
                <w:sz w:val="22"/>
                <w:szCs w:val="22"/>
              </w:rPr>
              <w:t>Светлый-2" в п. Светлый Березовского района</w:t>
            </w:r>
            <w:r w:rsidRPr="00A054B3">
              <w:rPr>
                <w:sz w:val="22"/>
                <w:szCs w:val="22"/>
              </w:rPr>
              <w:t xml:space="preserve">» предусмотрено в соответствии с договором № </w:t>
            </w:r>
            <w:r w:rsidR="008155A1" w:rsidRPr="00A054B3">
              <w:rPr>
                <w:sz w:val="22"/>
                <w:szCs w:val="22"/>
              </w:rPr>
              <w:t>БР-</w:t>
            </w:r>
            <w:r w:rsidR="00A054B3" w:rsidRPr="00A054B3">
              <w:rPr>
                <w:sz w:val="22"/>
                <w:szCs w:val="22"/>
              </w:rPr>
              <w:t>518.22</w:t>
            </w:r>
            <w:r w:rsidR="008155A1" w:rsidRPr="00A054B3">
              <w:rPr>
                <w:sz w:val="22"/>
                <w:szCs w:val="22"/>
              </w:rPr>
              <w:t xml:space="preserve"> </w:t>
            </w:r>
            <w:r w:rsidRPr="00A054B3">
              <w:rPr>
                <w:sz w:val="22"/>
                <w:szCs w:val="22"/>
              </w:rPr>
              <w:t xml:space="preserve">об осуществлении технологического присоединения к электрическим сетям от </w:t>
            </w:r>
            <w:r w:rsidR="00A054B3" w:rsidRPr="00A054B3">
              <w:rPr>
                <w:sz w:val="22"/>
                <w:szCs w:val="22"/>
              </w:rPr>
              <w:t>12.05.2022</w:t>
            </w:r>
            <w:r w:rsidRPr="00A054B3">
              <w:rPr>
                <w:sz w:val="22"/>
                <w:szCs w:val="22"/>
              </w:rPr>
              <w:t xml:space="preserve">. Договор заключен между АО «ЮРЭСК» и </w:t>
            </w:r>
            <w:r w:rsidR="00A054B3" w:rsidRPr="00A054B3">
              <w:rPr>
                <w:sz w:val="22"/>
                <w:szCs w:val="22"/>
              </w:rPr>
              <w:t>ФГУП «Российская телевизионная и радиовещательная сеть» (РТРС)</w:t>
            </w:r>
            <w:r w:rsidRPr="00A054B3">
              <w:rPr>
                <w:sz w:val="22"/>
                <w:szCs w:val="22"/>
              </w:rPr>
              <w:t>. Срок выполнения мероприятий по технологическому присоединению составляет 6 месяцев со дня заключения договора.</w:t>
            </w:r>
          </w:p>
          <w:p w:rsidR="008A2F10" w:rsidRPr="004447AF" w:rsidRDefault="002B0685" w:rsidP="005D2DCD">
            <w:pPr>
              <w:adjustRightInd w:val="0"/>
              <w:ind w:firstLine="4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Инженерное </w:t>
            </w:r>
            <w:r w:rsidRPr="005D2DCD">
              <w:rPr>
                <w:sz w:val="22"/>
                <w:szCs w:val="22"/>
              </w:rPr>
              <w:t>сооружение</w:t>
            </w:r>
            <w:r w:rsidR="008A2F10" w:rsidRPr="005D2DCD">
              <w:rPr>
                <w:sz w:val="22"/>
                <w:szCs w:val="22"/>
              </w:rPr>
              <w:t xml:space="preserve"> «</w:t>
            </w:r>
            <w:r w:rsidR="005D2DCD" w:rsidRPr="005D2DCD">
              <w:rPr>
                <w:color w:val="000000"/>
                <w:sz w:val="22"/>
                <w:szCs w:val="22"/>
              </w:rPr>
              <w:t>ЛЭП 0,4 кВ для электроснабжения блок-контейнера РТС "Светлый-2" в п. Светлый Березовского района</w:t>
            </w:r>
            <w:r w:rsidR="008A2F10" w:rsidRPr="005D2DCD">
              <w:rPr>
                <w:sz w:val="22"/>
                <w:szCs w:val="22"/>
              </w:rPr>
              <w:t>» не подлежит</w:t>
            </w:r>
            <w:r w:rsidR="008A2F10">
              <w:rPr>
                <w:sz w:val="22"/>
                <w:szCs w:val="22"/>
              </w:rPr>
              <w:t xml:space="preserve"> отображению в документах </w:t>
            </w:r>
            <w:r w:rsidR="008A2F10">
              <w:rPr>
                <w:sz w:val="22"/>
                <w:szCs w:val="22"/>
              </w:rPr>
              <w:lastRenderedPageBreak/>
              <w:t xml:space="preserve">территориального планирования, а также соответствии с законодательством о градостроительной деятельности для размещения указанных инженерного сооружения не требуется разработка документации по планировке территории. 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сооружений. Выбранный вариант </w:t>
            </w:r>
            <w:r w:rsidR="008A2F10" w:rsidRPr="006E2500">
              <w:rPr>
                <w:sz w:val="22"/>
                <w:szCs w:val="22"/>
              </w:rPr>
              <w:t>размещения инженерного сооружения является наименее обременительным для использования земельн</w:t>
            </w:r>
            <w:r w:rsidR="005D2DCD" w:rsidRPr="006E2500">
              <w:rPr>
                <w:sz w:val="22"/>
                <w:szCs w:val="22"/>
              </w:rPr>
              <w:t>ых</w:t>
            </w:r>
            <w:r w:rsidR="008A2F10" w:rsidRPr="006E2500">
              <w:rPr>
                <w:sz w:val="22"/>
                <w:szCs w:val="22"/>
              </w:rPr>
              <w:t xml:space="preserve"> участк</w:t>
            </w:r>
            <w:r w:rsidR="005D2DCD" w:rsidRPr="006E2500">
              <w:rPr>
                <w:sz w:val="22"/>
                <w:szCs w:val="22"/>
              </w:rPr>
              <w:t>ов</w:t>
            </w:r>
            <w:r w:rsidR="008A2F10" w:rsidRPr="006E2500">
              <w:rPr>
                <w:sz w:val="22"/>
                <w:szCs w:val="22"/>
              </w:rPr>
              <w:t xml:space="preserve"> с кадастровым</w:t>
            </w:r>
            <w:r w:rsidR="005D2DCD" w:rsidRPr="006E2500">
              <w:rPr>
                <w:sz w:val="22"/>
                <w:szCs w:val="22"/>
              </w:rPr>
              <w:t>и</w:t>
            </w:r>
            <w:r w:rsidR="008A2F10" w:rsidRPr="006E2500">
              <w:rPr>
                <w:sz w:val="22"/>
                <w:szCs w:val="22"/>
              </w:rPr>
              <w:t xml:space="preserve"> номер</w:t>
            </w:r>
            <w:r w:rsidR="005D2DCD" w:rsidRPr="006E2500">
              <w:rPr>
                <w:sz w:val="22"/>
                <w:szCs w:val="22"/>
              </w:rPr>
              <w:t>а</w:t>
            </w:r>
            <w:r w:rsidR="008A2F10" w:rsidRPr="006E2500">
              <w:rPr>
                <w:sz w:val="22"/>
                <w:szCs w:val="22"/>
              </w:rPr>
              <w:t>м</w:t>
            </w:r>
            <w:r w:rsidR="005D2DCD" w:rsidRPr="006E2500">
              <w:rPr>
                <w:sz w:val="22"/>
                <w:szCs w:val="22"/>
              </w:rPr>
              <w:t>и</w:t>
            </w:r>
            <w:r w:rsidR="008A2F10" w:rsidRPr="006E2500">
              <w:rPr>
                <w:sz w:val="22"/>
                <w:szCs w:val="22"/>
              </w:rPr>
              <w:t xml:space="preserve"> </w:t>
            </w:r>
            <w:r w:rsidR="0048495D" w:rsidRPr="006E2500">
              <w:rPr>
                <w:sz w:val="22"/>
                <w:szCs w:val="22"/>
                <w:shd w:val="clear" w:color="auto" w:fill="F8F9FA"/>
              </w:rPr>
              <w:t>86:05:</w:t>
            </w:r>
            <w:r w:rsidR="005D2DCD" w:rsidRPr="006E2500">
              <w:rPr>
                <w:sz w:val="22"/>
                <w:szCs w:val="22"/>
                <w:shd w:val="clear" w:color="auto" w:fill="F8F9FA"/>
              </w:rPr>
              <w:t>0325019:51, 86:05:0325010:12, 86:05:0325019:20, 86:05:0325019:49, 86:05:0325016:1, 86:05:0000000:483, 86:05:0000000:6413, 86:05:0000000:482</w:t>
            </w:r>
            <w:r w:rsidR="0048495D" w:rsidRPr="006E2500">
              <w:rPr>
                <w:sz w:val="22"/>
                <w:szCs w:val="22"/>
                <w:shd w:val="clear" w:color="auto" w:fill="F8F9FA"/>
              </w:rPr>
              <w:t xml:space="preserve"> </w:t>
            </w:r>
            <w:r w:rsidR="008A2F10" w:rsidRPr="006E2500">
              <w:rPr>
                <w:sz w:val="22"/>
                <w:szCs w:val="22"/>
              </w:rPr>
              <w:t xml:space="preserve">в соответствии </w:t>
            </w:r>
            <w:r w:rsidR="00EF2858" w:rsidRPr="006E2500">
              <w:rPr>
                <w:sz w:val="22"/>
                <w:szCs w:val="22"/>
              </w:rPr>
              <w:t>с разрешенным</w:t>
            </w:r>
            <w:r w:rsidR="008A2F10" w:rsidRPr="006E2500">
              <w:rPr>
                <w:sz w:val="22"/>
                <w:szCs w:val="22"/>
              </w:rPr>
              <w:t xml:space="preserve"> использованием.</w:t>
            </w:r>
          </w:p>
        </w:tc>
        <w:tc>
          <w:tcPr>
            <w:tcW w:w="104" w:type="dxa"/>
            <w:gridSpan w:val="2"/>
            <w:tcBorders>
              <w:left w:val="nil"/>
              <w:bottom w:val="nil"/>
            </w:tcBorders>
          </w:tcPr>
          <w:p w:rsidR="008A2F10" w:rsidRPr="002405A8" w:rsidRDefault="008A2F10" w:rsidP="00E60BAA">
            <w:pPr>
              <w:rPr>
                <w:color w:val="FF0000"/>
                <w:sz w:val="22"/>
                <w:szCs w:val="22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right w:val="nil"/>
            </w:tcBorders>
          </w:tcPr>
          <w:p w:rsidR="008A2F10" w:rsidRPr="004447AF" w:rsidRDefault="008A2F10" w:rsidP="00E60BA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</w:tcPr>
          <w:p w:rsidR="008A2F10" w:rsidRPr="004447AF" w:rsidRDefault="008A2F10" w:rsidP="00E60BAA">
            <w:pPr>
              <w:rPr>
                <w:sz w:val="6"/>
                <w:szCs w:val="6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4447AF" w:rsidRDefault="008A2F10" w:rsidP="00E60BAA">
            <w:pPr>
              <w:keepNext/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8</w:t>
            </w:r>
          </w:p>
        </w:tc>
        <w:tc>
          <w:tcPr>
            <w:tcW w:w="9250" w:type="dxa"/>
            <w:gridSpan w:val="26"/>
            <w:tcBorders>
              <w:bottom w:val="nil"/>
            </w:tcBorders>
          </w:tcPr>
          <w:p w:rsidR="008A2F10" w:rsidRPr="004447AF" w:rsidRDefault="008A2F10" w:rsidP="00E60BAA">
            <w:pPr>
              <w:keepNext/>
              <w:ind w:left="57" w:right="57"/>
              <w:jc w:val="both"/>
              <w:rPr>
                <w:sz w:val="2"/>
                <w:szCs w:val="2"/>
              </w:rPr>
            </w:pPr>
            <w:r w:rsidRPr="004447AF"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</w:t>
            </w:r>
            <w:bookmarkStart w:id="0" w:name="_GoBack"/>
            <w:bookmarkEnd w:id="0"/>
            <w:r w:rsidRPr="004447AF">
              <w:rPr>
                <w:sz w:val="22"/>
                <w:szCs w:val="22"/>
              </w:rPr>
              <w:t>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  <w:r w:rsidRPr="004447AF">
              <w:rPr>
                <w:sz w:val="22"/>
                <w:szCs w:val="22"/>
              </w:rPr>
              <w:br/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8A2F10" w:rsidRPr="004447AF" w:rsidRDefault="008A2F10" w:rsidP="00E60BA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130" w:type="dxa"/>
            <w:gridSpan w:val="14"/>
            <w:tcBorders>
              <w:top w:val="nil"/>
              <w:left w:val="nil"/>
              <w:right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-----------------------------------------</w:t>
            </w:r>
          </w:p>
        </w:tc>
        <w:tc>
          <w:tcPr>
            <w:tcW w:w="2035" w:type="dxa"/>
            <w:gridSpan w:val="11"/>
            <w:tcBorders>
              <w:top w:val="nil"/>
              <w:left w:val="nil"/>
              <w:bottom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6"/>
            <w:tcBorders>
              <w:top w:val="nil"/>
            </w:tcBorders>
          </w:tcPr>
          <w:p w:rsidR="008A2F10" w:rsidRPr="004447AF" w:rsidRDefault="008A2F10" w:rsidP="00E60BAA">
            <w:pPr>
              <w:rPr>
                <w:sz w:val="6"/>
                <w:szCs w:val="6"/>
              </w:rPr>
            </w:pP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9</w:t>
            </w:r>
          </w:p>
        </w:tc>
        <w:tc>
          <w:tcPr>
            <w:tcW w:w="4949" w:type="dxa"/>
            <w:gridSpan w:val="8"/>
          </w:tcPr>
          <w:p w:rsidR="008A2F10" w:rsidRPr="004447AF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301" w:type="dxa"/>
            <w:gridSpan w:val="18"/>
          </w:tcPr>
          <w:p w:rsidR="005D2DCD" w:rsidRDefault="005D2DCD" w:rsidP="005D2DCD">
            <w:pPr>
              <w:ind w:left="57" w:right="57"/>
              <w:jc w:val="center"/>
              <w:rPr>
                <w:sz w:val="24"/>
                <w:szCs w:val="24"/>
                <w:shd w:val="clear" w:color="auto" w:fill="F8F9FA"/>
              </w:rPr>
            </w:pPr>
            <w:r w:rsidRPr="0048495D">
              <w:rPr>
                <w:sz w:val="24"/>
                <w:szCs w:val="24"/>
                <w:shd w:val="clear" w:color="auto" w:fill="F8F9FA"/>
              </w:rPr>
              <w:t>86:05:</w:t>
            </w:r>
            <w:r>
              <w:rPr>
                <w:sz w:val="24"/>
                <w:szCs w:val="24"/>
                <w:shd w:val="clear" w:color="auto" w:fill="F8F9FA"/>
              </w:rPr>
              <w:t>0325019:51 (13 кв.м.)</w:t>
            </w:r>
          </w:p>
          <w:p w:rsidR="005D2DCD" w:rsidRDefault="005D2DCD" w:rsidP="005D2DCD">
            <w:pPr>
              <w:ind w:left="57" w:right="57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86:05:0325010:12 (</w:t>
            </w:r>
            <w:r w:rsidR="00A054B3">
              <w:rPr>
                <w:sz w:val="24"/>
                <w:szCs w:val="24"/>
                <w:shd w:val="clear" w:color="auto" w:fill="F8F9FA"/>
              </w:rPr>
              <w:t>2</w:t>
            </w:r>
            <w:r>
              <w:rPr>
                <w:sz w:val="24"/>
                <w:szCs w:val="24"/>
                <w:shd w:val="clear" w:color="auto" w:fill="F8F9FA"/>
              </w:rPr>
              <w:t xml:space="preserve"> кв.м.)</w:t>
            </w:r>
          </w:p>
          <w:p w:rsidR="005D2DCD" w:rsidRDefault="005D2DCD" w:rsidP="005D2DCD">
            <w:pPr>
              <w:ind w:left="57" w:right="57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86:05:0325019:20 (</w:t>
            </w:r>
            <w:r w:rsidR="00A054B3">
              <w:rPr>
                <w:sz w:val="24"/>
                <w:szCs w:val="24"/>
                <w:shd w:val="clear" w:color="auto" w:fill="F8F9FA"/>
              </w:rPr>
              <w:t>4</w:t>
            </w:r>
            <w:r>
              <w:rPr>
                <w:sz w:val="24"/>
                <w:szCs w:val="24"/>
                <w:shd w:val="clear" w:color="auto" w:fill="F8F9FA"/>
              </w:rPr>
              <w:t xml:space="preserve"> кв.м.)</w:t>
            </w:r>
          </w:p>
          <w:p w:rsidR="005D2DCD" w:rsidRDefault="005D2DCD" w:rsidP="005D2DCD">
            <w:pPr>
              <w:ind w:left="57" w:right="57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86:05:0325019:49 (</w:t>
            </w:r>
            <w:r w:rsidR="00A054B3">
              <w:rPr>
                <w:sz w:val="24"/>
                <w:szCs w:val="24"/>
                <w:shd w:val="clear" w:color="auto" w:fill="F8F9FA"/>
              </w:rPr>
              <w:t>7</w:t>
            </w:r>
            <w:r>
              <w:rPr>
                <w:sz w:val="24"/>
                <w:szCs w:val="24"/>
                <w:shd w:val="clear" w:color="auto" w:fill="F8F9FA"/>
              </w:rPr>
              <w:t xml:space="preserve"> кв.м.)</w:t>
            </w:r>
          </w:p>
          <w:p w:rsidR="005D2DCD" w:rsidRDefault="005D2DCD" w:rsidP="005D2DCD">
            <w:pPr>
              <w:ind w:left="57" w:right="57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86:05:0325016:1 (</w:t>
            </w:r>
            <w:r w:rsidR="00A054B3">
              <w:rPr>
                <w:sz w:val="24"/>
                <w:szCs w:val="24"/>
                <w:shd w:val="clear" w:color="auto" w:fill="F8F9FA"/>
              </w:rPr>
              <w:t>16</w:t>
            </w:r>
            <w:r>
              <w:rPr>
                <w:sz w:val="24"/>
                <w:szCs w:val="24"/>
                <w:shd w:val="clear" w:color="auto" w:fill="F8F9FA"/>
              </w:rPr>
              <w:t xml:space="preserve"> кв.м.)</w:t>
            </w:r>
          </w:p>
          <w:p w:rsidR="005D2DCD" w:rsidRDefault="005D2DCD" w:rsidP="005D2DCD">
            <w:pPr>
              <w:ind w:left="57" w:right="57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86:05:0000000:483 (</w:t>
            </w:r>
            <w:r w:rsidR="00A054B3">
              <w:rPr>
                <w:sz w:val="24"/>
                <w:szCs w:val="24"/>
                <w:shd w:val="clear" w:color="auto" w:fill="F8F9FA"/>
              </w:rPr>
              <w:t>106</w:t>
            </w:r>
            <w:r>
              <w:rPr>
                <w:sz w:val="24"/>
                <w:szCs w:val="24"/>
                <w:shd w:val="clear" w:color="auto" w:fill="F8F9FA"/>
              </w:rPr>
              <w:t xml:space="preserve"> кв.м.)</w:t>
            </w:r>
          </w:p>
          <w:p w:rsidR="005D2DCD" w:rsidRDefault="005D2DCD" w:rsidP="005D2DCD">
            <w:pPr>
              <w:ind w:left="57" w:right="57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86:05:0000000:6413 (</w:t>
            </w:r>
            <w:r w:rsidR="00A054B3">
              <w:rPr>
                <w:sz w:val="24"/>
                <w:szCs w:val="24"/>
                <w:shd w:val="clear" w:color="auto" w:fill="F8F9FA"/>
              </w:rPr>
              <w:t>74</w:t>
            </w:r>
            <w:r>
              <w:rPr>
                <w:sz w:val="24"/>
                <w:szCs w:val="24"/>
                <w:shd w:val="clear" w:color="auto" w:fill="F8F9FA"/>
              </w:rPr>
              <w:t xml:space="preserve"> кв.м.)</w:t>
            </w:r>
          </w:p>
          <w:p w:rsidR="008A2F10" w:rsidRDefault="005D2DCD" w:rsidP="00A054B3">
            <w:pPr>
              <w:ind w:left="57" w:right="57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86:05:0000000:482  (</w:t>
            </w:r>
            <w:r w:rsidR="00A054B3">
              <w:rPr>
                <w:sz w:val="24"/>
                <w:szCs w:val="24"/>
                <w:shd w:val="clear" w:color="auto" w:fill="F8F9FA"/>
              </w:rPr>
              <w:t>1</w:t>
            </w:r>
            <w:r>
              <w:rPr>
                <w:sz w:val="24"/>
                <w:szCs w:val="24"/>
                <w:shd w:val="clear" w:color="auto" w:fill="F8F9FA"/>
              </w:rPr>
              <w:t xml:space="preserve"> кв.м.)</w:t>
            </w:r>
          </w:p>
          <w:p w:rsidR="00A054B3" w:rsidRPr="00A071AC" w:rsidRDefault="00A054B3" w:rsidP="00A054B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8F9FA"/>
              </w:rPr>
              <w:t>86:05:0000000 (139 кв.м.)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10</w:t>
            </w:r>
          </w:p>
        </w:tc>
        <w:tc>
          <w:tcPr>
            <w:tcW w:w="9250" w:type="dxa"/>
            <w:gridSpan w:val="26"/>
          </w:tcPr>
          <w:p w:rsidR="008A2F10" w:rsidRPr="004447AF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сооружения)-------------------------------------------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11</w:t>
            </w:r>
          </w:p>
        </w:tc>
        <w:tc>
          <w:tcPr>
            <w:tcW w:w="9250" w:type="dxa"/>
            <w:gridSpan w:val="26"/>
          </w:tcPr>
          <w:p w:rsidR="008A2F10" w:rsidRPr="004447AF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8A2F10" w:rsidRPr="002405A8" w:rsidTr="008A2F10">
        <w:trPr>
          <w:trHeight w:val="20"/>
        </w:trPr>
        <w:tc>
          <w:tcPr>
            <w:tcW w:w="731" w:type="dxa"/>
            <w:vMerge/>
          </w:tcPr>
          <w:p w:rsidR="008A2F10" w:rsidRPr="002405A8" w:rsidRDefault="008A2F10" w:rsidP="00E60B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4" w:type="dxa"/>
            <w:gridSpan w:val="14"/>
            <w:vMerge w:val="restart"/>
          </w:tcPr>
          <w:p w:rsidR="008A2F10" w:rsidRPr="004447AF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83" w:type="dxa"/>
            <w:gridSpan w:val="3"/>
            <w:tcBorders>
              <w:bottom w:val="nil"/>
              <w:right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left w:val="nil"/>
              <w:right w:val="nil"/>
            </w:tcBorders>
            <w:vAlign w:val="bottom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нет</w:t>
            </w:r>
          </w:p>
        </w:tc>
        <w:tc>
          <w:tcPr>
            <w:tcW w:w="470" w:type="dxa"/>
            <w:gridSpan w:val="6"/>
            <w:tcBorders>
              <w:left w:val="nil"/>
              <w:bottom w:val="nil"/>
            </w:tcBorders>
          </w:tcPr>
          <w:p w:rsidR="008A2F10" w:rsidRPr="002405A8" w:rsidRDefault="008A2F10" w:rsidP="00E60BAA">
            <w:pPr>
              <w:rPr>
                <w:color w:val="FF0000"/>
                <w:sz w:val="22"/>
                <w:szCs w:val="22"/>
              </w:rPr>
            </w:pPr>
          </w:p>
        </w:tc>
      </w:tr>
      <w:tr w:rsidR="008A2F10" w:rsidRPr="002405A8" w:rsidTr="008A2F10">
        <w:trPr>
          <w:trHeight w:val="20"/>
        </w:trPr>
        <w:tc>
          <w:tcPr>
            <w:tcW w:w="731" w:type="dxa"/>
            <w:vMerge/>
          </w:tcPr>
          <w:p w:rsidR="008A2F10" w:rsidRPr="002405A8" w:rsidRDefault="008A2F10" w:rsidP="00E60B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4" w:type="dxa"/>
            <w:gridSpan w:val="14"/>
            <w:vMerge/>
          </w:tcPr>
          <w:p w:rsidR="008A2F10" w:rsidRPr="004447AF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right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left w:val="nil"/>
              <w:right w:val="nil"/>
            </w:tcBorders>
          </w:tcPr>
          <w:p w:rsidR="008A2F10" w:rsidRPr="004447AF" w:rsidRDefault="008A2F10" w:rsidP="00E60BAA">
            <w:pPr>
              <w:jc w:val="center"/>
              <w:rPr>
                <w:sz w:val="18"/>
                <w:szCs w:val="18"/>
              </w:rPr>
            </w:pPr>
            <w:r w:rsidRPr="004447AF">
              <w:rPr>
                <w:sz w:val="18"/>
                <w:szCs w:val="18"/>
              </w:rPr>
              <w:t>(да/нет)</w:t>
            </w:r>
          </w:p>
        </w:tc>
        <w:tc>
          <w:tcPr>
            <w:tcW w:w="470" w:type="dxa"/>
            <w:gridSpan w:val="6"/>
            <w:tcBorders>
              <w:top w:val="nil"/>
              <w:left w:val="nil"/>
            </w:tcBorders>
          </w:tcPr>
          <w:p w:rsidR="008A2F10" w:rsidRPr="002405A8" w:rsidRDefault="008A2F10" w:rsidP="00E60BAA">
            <w:pPr>
              <w:rPr>
                <w:color w:val="FF0000"/>
                <w:sz w:val="22"/>
                <w:szCs w:val="22"/>
              </w:rPr>
            </w:pPr>
          </w:p>
        </w:tc>
      </w:tr>
      <w:tr w:rsidR="008A2F10" w:rsidRPr="002405A8" w:rsidTr="008A2F10">
        <w:trPr>
          <w:trHeight w:val="20"/>
        </w:trPr>
        <w:tc>
          <w:tcPr>
            <w:tcW w:w="731" w:type="dxa"/>
            <w:vMerge/>
          </w:tcPr>
          <w:p w:rsidR="008A2F10" w:rsidRPr="002405A8" w:rsidRDefault="008A2F10" w:rsidP="00E60B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4" w:type="dxa"/>
            <w:gridSpan w:val="14"/>
            <w:vMerge w:val="restart"/>
          </w:tcPr>
          <w:p w:rsidR="008A2F10" w:rsidRPr="004447AF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83" w:type="dxa"/>
            <w:gridSpan w:val="3"/>
            <w:tcBorders>
              <w:bottom w:val="nil"/>
              <w:right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left w:val="nil"/>
              <w:right w:val="nil"/>
            </w:tcBorders>
            <w:vAlign w:val="bottom"/>
          </w:tcPr>
          <w:p w:rsidR="008A2F10" w:rsidRPr="004447AF" w:rsidRDefault="008A2F10" w:rsidP="00E60BAA">
            <w:pPr>
              <w:jc w:val="center"/>
              <w:rPr>
                <w:sz w:val="22"/>
                <w:szCs w:val="22"/>
              </w:rPr>
            </w:pPr>
            <w:r w:rsidRPr="004447AF">
              <w:rPr>
                <w:sz w:val="22"/>
                <w:szCs w:val="22"/>
              </w:rPr>
              <w:t>да</w:t>
            </w:r>
          </w:p>
        </w:tc>
        <w:tc>
          <w:tcPr>
            <w:tcW w:w="470" w:type="dxa"/>
            <w:gridSpan w:val="6"/>
            <w:tcBorders>
              <w:left w:val="nil"/>
              <w:bottom w:val="nil"/>
            </w:tcBorders>
          </w:tcPr>
          <w:p w:rsidR="008A2F10" w:rsidRPr="002405A8" w:rsidRDefault="008A2F10" w:rsidP="00E60BAA">
            <w:pPr>
              <w:rPr>
                <w:color w:val="FF0000"/>
                <w:sz w:val="22"/>
                <w:szCs w:val="22"/>
              </w:rPr>
            </w:pPr>
          </w:p>
        </w:tc>
      </w:tr>
      <w:tr w:rsidR="008A2F10" w:rsidRPr="002405A8" w:rsidTr="008A2F10">
        <w:trPr>
          <w:trHeight w:val="20"/>
        </w:trPr>
        <w:tc>
          <w:tcPr>
            <w:tcW w:w="731" w:type="dxa"/>
            <w:vMerge/>
          </w:tcPr>
          <w:p w:rsidR="008A2F10" w:rsidRPr="002405A8" w:rsidRDefault="008A2F10" w:rsidP="00E60B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4" w:type="dxa"/>
            <w:gridSpan w:val="14"/>
            <w:vMerge/>
          </w:tcPr>
          <w:p w:rsidR="008A2F10" w:rsidRPr="004447AF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right w:val="nil"/>
            </w:tcBorders>
          </w:tcPr>
          <w:p w:rsidR="008A2F10" w:rsidRPr="004447AF" w:rsidRDefault="008A2F10" w:rsidP="00E60B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left w:val="nil"/>
              <w:right w:val="nil"/>
            </w:tcBorders>
          </w:tcPr>
          <w:p w:rsidR="008A2F10" w:rsidRPr="004447AF" w:rsidRDefault="008A2F10" w:rsidP="00E60BAA">
            <w:pPr>
              <w:jc w:val="center"/>
              <w:rPr>
                <w:sz w:val="18"/>
                <w:szCs w:val="18"/>
              </w:rPr>
            </w:pPr>
            <w:r w:rsidRPr="004447AF">
              <w:rPr>
                <w:sz w:val="18"/>
                <w:szCs w:val="18"/>
              </w:rPr>
              <w:t>(да/нет)</w:t>
            </w:r>
          </w:p>
        </w:tc>
        <w:tc>
          <w:tcPr>
            <w:tcW w:w="470" w:type="dxa"/>
            <w:gridSpan w:val="6"/>
            <w:tcBorders>
              <w:top w:val="nil"/>
              <w:left w:val="nil"/>
            </w:tcBorders>
          </w:tcPr>
          <w:p w:rsidR="008A2F10" w:rsidRPr="002405A8" w:rsidRDefault="008A2F10" w:rsidP="00E60BAA">
            <w:pPr>
              <w:rPr>
                <w:color w:val="FF0000"/>
                <w:sz w:val="22"/>
                <w:szCs w:val="22"/>
              </w:rPr>
            </w:pPr>
          </w:p>
        </w:tc>
      </w:tr>
      <w:tr w:rsidR="008A2F10" w:rsidRPr="008E47D9" w:rsidTr="008A2F10">
        <w:trPr>
          <w:gridAfter w:val="2"/>
          <w:wAfter w:w="29" w:type="dxa"/>
          <w:trHeight w:val="20"/>
        </w:trPr>
        <w:tc>
          <w:tcPr>
            <w:tcW w:w="731" w:type="dxa"/>
            <w:vMerge w:val="restart"/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12</w:t>
            </w:r>
          </w:p>
        </w:tc>
        <w:tc>
          <w:tcPr>
            <w:tcW w:w="1421" w:type="dxa"/>
            <w:gridSpan w:val="3"/>
            <w:tcBorders>
              <w:bottom w:val="nil"/>
              <w:right w:val="nil"/>
            </w:tcBorders>
          </w:tcPr>
          <w:p w:rsidR="008A2F10" w:rsidRPr="008E47D9" w:rsidRDefault="008A2F10" w:rsidP="00E60BAA">
            <w:pPr>
              <w:ind w:left="57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Документы, прилагаемые к ходатайству:</w:t>
            </w:r>
          </w:p>
        </w:tc>
        <w:tc>
          <w:tcPr>
            <w:tcW w:w="7815" w:type="dxa"/>
            <w:gridSpan w:val="22"/>
            <w:tcBorders>
              <w:left w:val="nil"/>
            </w:tcBorders>
          </w:tcPr>
          <w:p w:rsidR="008A2F10" w:rsidRPr="008E47D9" w:rsidRDefault="008A2F10" w:rsidP="00E60BAA">
            <w:pPr>
              <w:adjustRightInd w:val="0"/>
              <w:jc w:val="both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1.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недвижимости, в виде файла в формате XML;</w:t>
            </w:r>
          </w:p>
          <w:p w:rsidR="008A2F10" w:rsidRPr="008E47D9" w:rsidRDefault="008A2F10" w:rsidP="00E60BAA">
            <w:pPr>
              <w:adjustRightInd w:val="0"/>
              <w:jc w:val="both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2. Схема расположения границ публичного сервитута, в виде файла в формате PDF.</w:t>
            </w:r>
          </w:p>
          <w:p w:rsidR="008A2F10" w:rsidRDefault="008A2F10" w:rsidP="00E60BAA">
            <w:pPr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3. Описание границ публичного сервитута, содержащего координаты характерных точек границ публичного сервитута, в виде файла в формате PDF.</w:t>
            </w:r>
          </w:p>
          <w:p w:rsidR="0048495D" w:rsidRPr="008E47D9" w:rsidRDefault="0048495D" w:rsidP="00E60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Копия доверенности, </w:t>
            </w:r>
            <w:r w:rsidRPr="008E47D9">
              <w:rPr>
                <w:sz w:val="22"/>
                <w:szCs w:val="22"/>
              </w:rPr>
              <w:t>в формате PDF</w:t>
            </w:r>
          </w:p>
        </w:tc>
      </w:tr>
      <w:tr w:rsidR="008A2F10" w:rsidRPr="002405A8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2405A8" w:rsidRDefault="008A2F10" w:rsidP="00E60B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right w:val="nil"/>
            </w:tcBorders>
          </w:tcPr>
          <w:p w:rsidR="008A2F10" w:rsidRPr="002405A8" w:rsidRDefault="008A2F10" w:rsidP="00E60BAA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</w:tcPr>
          <w:p w:rsidR="008A2F10" w:rsidRPr="002405A8" w:rsidRDefault="008A2F10" w:rsidP="00E60BAA">
            <w:pPr>
              <w:rPr>
                <w:color w:val="FF0000"/>
                <w:sz w:val="6"/>
                <w:szCs w:val="6"/>
              </w:rPr>
            </w:pPr>
          </w:p>
        </w:tc>
      </w:tr>
      <w:tr w:rsidR="008A2F10" w:rsidRPr="008E47D9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13</w:t>
            </w:r>
          </w:p>
        </w:tc>
        <w:tc>
          <w:tcPr>
            <w:tcW w:w="9250" w:type="dxa"/>
            <w:gridSpan w:val="26"/>
          </w:tcPr>
          <w:p w:rsidR="008A2F10" w:rsidRPr="008E47D9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8A2F10" w:rsidRPr="008E47D9" w:rsidTr="008A2F10">
        <w:trPr>
          <w:gridAfter w:val="1"/>
          <w:wAfter w:w="15" w:type="dxa"/>
          <w:trHeight w:val="20"/>
        </w:trPr>
        <w:tc>
          <w:tcPr>
            <w:tcW w:w="731" w:type="dxa"/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14</w:t>
            </w:r>
          </w:p>
        </w:tc>
        <w:tc>
          <w:tcPr>
            <w:tcW w:w="9250" w:type="dxa"/>
            <w:gridSpan w:val="26"/>
          </w:tcPr>
          <w:p w:rsidR="008A2F10" w:rsidRPr="008E47D9" w:rsidRDefault="008A2F10" w:rsidP="00E60BAA">
            <w:pPr>
              <w:ind w:left="57" w:right="57"/>
              <w:jc w:val="both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8A2F10" w:rsidRPr="008E47D9" w:rsidTr="008A2F10">
        <w:trPr>
          <w:gridAfter w:val="1"/>
          <w:wAfter w:w="15" w:type="dxa"/>
          <w:trHeight w:val="20"/>
        </w:trPr>
        <w:tc>
          <w:tcPr>
            <w:tcW w:w="731" w:type="dxa"/>
            <w:vMerge w:val="restart"/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15</w:t>
            </w:r>
          </w:p>
        </w:tc>
        <w:tc>
          <w:tcPr>
            <w:tcW w:w="6512" w:type="dxa"/>
            <w:gridSpan w:val="10"/>
          </w:tcPr>
          <w:p w:rsidR="008A2F10" w:rsidRPr="008E47D9" w:rsidRDefault="008A2F10" w:rsidP="00E60BAA">
            <w:pPr>
              <w:ind w:left="57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Подпись:</w:t>
            </w:r>
          </w:p>
        </w:tc>
        <w:tc>
          <w:tcPr>
            <w:tcW w:w="2738" w:type="dxa"/>
            <w:gridSpan w:val="16"/>
            <w:tcBorders>
              <w:top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Дата:</w:t>
            </w:r>
          </w:p>
        </w:tc>
      </w:tr>
      <w:tr w:rsidR="008A2F10" w:rsidRPr="008E47D9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16"/>
            <w:tcBorders>
              <w:top w:val="nil"/>
              <w:bottom w:val="nil"/>
            </w:tcBorders>
          </w:tcPr>
          <w:p w:rsidR="008A2F10" w:rsidRPr="008E47D9" w:rsidRDefault="008A2F10" w:rsidP="00E60BAA">
            <w:pPr>
              <w:ind w:left="57"/>
              <w:rPr>
                <w:sz w:val="22"/>
                <w:szCs w:val="22"/>
              </w:rPr>
            </w:pPr>
          </w:p>
        </w:tc>
      </w:tr>
      <w:tr w:rsidR="008A2F10" w:rsidRPr="008E47D9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right w:val="nil"/>
            </w:tcBorders>
          </w:tcPr>
          <w:p w:rsidR="008A2F10" w:rsidRPr="008E47D9" w:rsidRDefault="008155A1" w:rsidP="00E60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Каров М.И.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:rsidR="008A2F10" w:rsidRPr="008E47D9" w:rsidRDefault="008A2F10" w:rsidP="00E60BAA">
            <w:pPr>
              <w:jc w:val="right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F10" w:rsidRPr="008E47D9" w:rsidRDefault="008A2F10" w:rsidP="00E60BAA">
            <w:pPr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8A2F10" w:rsidRPr="008E47D9" w:rsidRDefault="008A2F10" w:rsidP="00E60BA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</w:tcBorders>
          </w:tcPr>
          <w:p w:rsidR="008A2F10" w:rsidRPr="008E47D9" w:rsidRDefault="008A2F10" w:rsidP="00E60BAA">
            <w:pPr>
              <w:ind w:left="57"/>
              <w:rPr>
                <w:sz w:val="22"/>
                <w:szCs w:val="22"/>
              </w:rPr>
            </w:pPr>
            <w:r w:rsidRPr="008E47D9">
              <w:rPr>
                <w:sz w:val="22"/>
                <w:szCs w:val="22"/>
              </w:rPr>
              <w:t>г.</w:t>
            </w:r>
          </w:p>
        </w:tc>
      </w:tr>
      <w:tr w:rsidR="008A2F10" w:rsidRPr="008E47D9" w:rsidTr="008A2F10">
        <w:trPr>
          <w:gridAfter w:val="1"/>
          <w:wAfter w:w="15" w:type="dxa"/>
          <w:trHeight w:val="20"/>
        </w:trPr>
        <w:tc>
          <w:tcPr>
            <w:tcW w:w="731" w:type="dxa"/>
            <w:vMerge/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left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18"/>
                <w:szCs w:val="18"/>
              </w:rPr>
            </w:pPr>
            <w:r w:rsidRPr="008E47D9">
              <w:rPr>
                <w:sz w:val="18"/>
                <w:szCs w:val="18"/>
              </w:rPr>
              <w:t>(подпись)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</w:tcPr>
          <w:p w:rsidR="008A2F10" w:rsidRPr="008E47D9" w:rsidRDefault="008A2F10" w:rsidP="00E60BAA">
            <w:pPr>
              <w:jc w:val="center"/>
              <w:rPr>
                <w:sz w:val="18"/>
                <w:szCs w:val="18"/>
              </w:rPr>
            </w:pPr>
            <w:r w:rsidRPr="008E47D9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8A2F10" w:rsidRPr="008E47D9" w:rsidRDefault="008A2F10" w:rsidP="00E6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16"/>
            <w:tcBorders>
              <w:top w:val="nil"/>
            </w:tcBorders>
          </w:tcPr>
          <w:p w:rsidR="008A2F10" w:rsidRPr="008E47D9" w:rsidRDefault="008A2F10" w:rsidP="00E60BAA">
            <w:pPr>
              <w:rPr>
                <w:sz w:val="22"/>
                <w:szCs w:val="22"/>
              </w:rPr>
            </w:pPr>
          </w:p>
        </w:tc>
      </w:tr>
    </w:tbl>
    <w:p w:rsidR="008A2F10" w:rsidRPr="002405A8" w:rsidRDefault="008A2F10" w:rsidP="008A2F10">
      <w:pPr>
        <w:rPr>
          <w:color w:val="FF0000"/>
          <w:sz w:val="24"/>
          <w:szCs w:val="24"/>
        </w:rPr>
      </w:pPr>
    </w:p>
    <w:p w:rsidR="00F5472E" w:rsidRPr="003C5623" w:rsidRDefault="00F5472E" w:rsidP="002B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472E" w:rsidRPr="003C5623" w:rsidSect="00DB02EC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69"/>
    <w:rsid w:val="00083191"/>
    <w:rsid w:val="00185D12"/>
    <w:rsid w:val="001C37BB"/>
    <w:rsid w:val="001F7E70"/>
    <w:rsid w:val="0024042C"/>
    <w:rsid w:val="002757B6"/>
    <w:rsid w:val="002B0685"/>
    <w:rsid w:val="00322DBE"/>
    <w:rsid w:val="003C5623"/>
    <w:rsid w:val="00444FE8"/>
    <w:rsid w:val="0048495D"/>
    <w:rsid w:val="004A6160"/>
    <w:rsid w:val="004B041E"/>
    <w:rsid w:val="004B0CF6"/>
    <w:rsid w:val="00500E94"/>
    <w:rsid w:val="005101D0"/>
    <w:rsid w:val="00517688"/>
    <w:rsid w:val="005D2DCD"/>
    <w:rsid w:val="005F67F7"/>
    <w:rsid w:val="006E2500"/>
    <w:rsid w:val="0073284A"/>
    <w:rsid w:val="007551A9"/>
    <w:rsid w:val="007977A6"/>
    <w:rsid w:val="007F1649"/>
    <w:rsid w:val="0080301D"/>
    <w:rsid w:val="008155A1"/>
    <w:rsid w:val="008A2F10"/>
    <w:rsid w:val="009800D7"/>
    <w:rsid w:val="00A054B3"/>
    <w:rsid w:val="00A55696"/>
    <w:rsid w:val="00A92473"/>
    <w:rsid w:val="00AE1632"/>
    <w:rsid w:val="00B82169"/>
    <w:rsid w:val="00BF31DF"/>
    <w:rsid w:val="00BF4A58"/>
    <w:rsid w:val="00C71456"/>
    <w:rsid w:val="00D72591"/>
    <w:rsid w:val="00DA6623"/>
    <w:rsid w:val="00DB02EC"/>
    <w:rsid w:val="00DC1798"/>
    <w:rsid w:val="00DE4036"/>
    <w:rsid w:val="00E038CA"/>
    <w:rsid w:val="00EF2858"/>
    <w:rsid w:val="00F5472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F9C81"/>
  <w15:docId w15:val="{C4750DF6-77B0-4DE7-9462-00A17B40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169"/>
  </w:style>
  <w:style w:type="paragraph" w:customStyle="1" w:styleId="ConsPlusNormal">
    <w:name w:val="ConsPlusNormal"/>
    <w:rsid w:val="00B8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800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02E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7977A6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4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42C"/>
  </w:style>
  <w:style w:type="paragraph" w:customStyle="1" w:styleId="ConsPlusNonformat">
    <w:name w:val="ConsPlusNonformat"/>
    <w:rsid w:val="00FF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7249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1"/>
    <w:rsid w:val="00A556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A55696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</w:rPr>
  </w:style>
  <w:style w:type="character" w:customStyle="1" w:styleId="ae">
    <w:name w:val="Заголовок сообщения (текст)"/>
    <w:rsid w:val="001C37BB"/>
    <w:rPr>
      <w:b/>
      <w:sz w:val="18"/>
    </w:rPr>
  </w:style>
  <w:style w:type="paragraph" w:customStyle="1" w:styleId="af">
    <w:name w:val="Содержание"/>
    <w:basedOn w:val="a"/>
    <w:link w:val="af0"/>
    <w:qFormat/>
    <w:rsid w:val="00DC17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Содержание Знак"/>
    <w:basedOn w:val="a0"/>
    <w:link w:val="af"/>
    <w:rsid w:val="00DC17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DC1798"/>
  </w:style>
  <w:style w:type="table" w:styleId="af1">
    <w:name w:val="Table Grid"/>
    <w:basedOn w:val="a1"/>
    <w:uiPriority w:val="99"/>
    <w:rsid w:val="00DC17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одготовил"/>
    <w:basedOn w:val="a"/>
    <w:link w:val="af3"/>
    <w:qFormat/>
    <w:rsid w:val="00DC179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3">
    <w:name w:val="Подготовил Знак"/>
    <w:basedOn w:val="a0"/>
    <w:link w:val="af2"/>
    <w:rsid w:val="00DC179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yuresk.ru" TargetMode="External"/><Relationship Id="rId4" Type="http://schemas.openxmlformats.org/officeDocument/2006/relationships/hyperlink" Target="mailto:office@yur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 Антон Михайлович</dc:creator>
  <cp:lastModifiedBy>Якунин Глеб Александрович</cp:lastModifiedBy>
  <cp:revision>13</cp:revision>
  <cp:lastPrinted>2020-08-11T10:59:00Z</cp:lastPrinted>
  <dcterms:created xsi:type="dcterms:W3CDTF">2020-12-23T05:16:00Z</dcterms:created>
  <dcterms:modified xsi:type="dcterms:W3CDTF">2022-12-21T10:45:00Z</dcterms:modified>
</cp:coreProperties>
</file>