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8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БЕРЕЗОВСКОГО РАЙОНА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 Р О Т О К О 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1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jc w:val="center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Проведения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обучающего семинара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по вопросам ОРВ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проектов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</w:p>
    <w:p>
      <w:pPr>
        <w:pStyle w:val="685"/>
        <w:jc w:val="center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муниципальных норматив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ных правовых актов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экспертизы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муниципальных нормативных правовых актов Березовского района с представителями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бизнес-сообщества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</w:p>
    <w:p>
      <w:pPr>
        <w:pStyle w:val="685"/>
        <w:jc w:val="center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(форма проведения – заочная)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</w:p>
    <w:p>
      <w:pPr>
        <w:pStyle w:val="68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пгт. Березово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28</w:t>
      </w:r>
      <w:r>
        <w:rPr>
          <w:rFonts w:ascii="Times New Roman" w:hAnsi="Times New Roman" w:cs="Times New Roman"/>
          <w:sz w:val="27"/>
          <w:szCs w:val="27"/>
        </w:rPr>
        <w:t xml:space="preserve"> марта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 xml:space="preserve">2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r>
        <w:rPr>
          <w:rFonts w:ascii="Times New Roman" w:hAnsi="Times New Roman" w:cs="Times New Roman"/>
          <w:sz w:val="27"/>
          <w:szCs w:val="27"/>
        </w:rPr>
        <w:t xml:space="preserve">года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Председательствовал: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ind w:left="4950" w:hanging="49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Безряднова Юлия Сергеевна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председател</w:t>
      </w:r>
      <w:r>
        <w:rPr>
          <w:rFonts w:ascii="Times New Roman" w:hAnsi="Times New Roman" w:cs="Times New Roman"/>
          <w:sz w:val="27"/>
          <w:szCs w:val="27"/>
        </w:rPr>
        <w:t xml:space="preserve">ь комитета по экономической политике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3"/>
      </w:tblGrid>
      <w:tr>
        <w:tblPrEx/>
        <w:trPr>
          <w:trHeight w:val="415"/>
        </w:trPr>
        <w:tc>
          <w:tcPr>
            <w:tcW w:w="5493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</w:r>
            <w:r>
              <w:rPr>
                <w:rFonts w:eastAsia="Calibri"/>
                <w:color w:val="000000"/>
                <w:sz w:val="27"/>
                <w:szCs w:val="27"/>
              </w:rPr>
            </w:r>
          </w:p>
        </w:tc>
      </w:tr>
    </w:tbl>
    <w:p>
      <w:pPr>
        <w:pStyle w:val="685"/>
        <w:ind w:left="4950" w:hanging="495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Ответственный секретарь: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ind w:left="4950" w:hanging="49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Салихова Мария Васильевна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з</w:t>
      </w:r>
      <w:r>
        <w:rPr>
          <w:rFonts w:ascii="Times New Roman" w:hAnsi="Times New Roman" w:cs="Times New Roman"/>
          <w:sz w:val="27"/>
          <w:szCs w:val="27"/>
        </w:rPr>
        <w:t xml:space="preserve">аведующ</w:t>
      </w:r>
      <w:r>
        <w:rPr>
          <w:rFonts w:ascii="Times New Roman" w:hAnsi="Times New Roman" w:cs="Times New Roman"/>
          <w:sz w:val="27"/>
          <w:szCs w:val="27"/>
        </w:rPr>
        <w:t xml:space="preserve">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отделом </w:t>
      </w:r>
      <w:r>
        <w:rPr>
          <w:rFonts w:ascii="Times New Roman" w:hAnsi="Times New Roman" w:cs="Times New Roman"/>
          <w:sz w:val="27"/>
          <w:szCs w:val="27"/>
        </w:rPr>
        <w:t xml:space="preserve">  муниципального контроля </w:t>
      </w:r>
      <w:r>
        <w:rPr>
          <w:rFonts w:ascii="Times New Roman" w:hAnsi="Times New Roman" w:cs="Times New Roman"/>
          <w:sz w:val="27"/>
          <w:szCs w:val="27"/>
        </w:rPr>
        <w:t xml:space="preserve">комитета по экономической политике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Присутствовали</w:t>
      </w:r>
      <w:r>
        <w:rPr>
          <w:rFonts w:ascii="Times New Roman" w:hAnsi="Times New Roman" w:cs="Times New Roman"/>
          <w:b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ind w:left="4950" w:hanging="495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Крылова Виктория Васильевна</w:t>
      </w:r>
      <w:r>
        <w:rPr>
          <w:rFonts w:ascii="Times New Roman" w:hAnsi="Times New Roman" w:cs="Times New Roman"/>
          <w:sz w:val="27"/>
          <w:szCs w:val="27"/>
        </w:rPr>
        <w:tab/>
        <w:t xml:space="preserve">-</w:t>
      </w:r>
      <w:r>
        <w:rPr>
          <w:rFonts w:ascii="Times New Roman" w:hAnsi="Times New Roman" w:cs="Times New Roman"/>
          <w:sz w:val="27"/>
          <w:szCs w:val="27"/>
        </w:rPr>
        <w:t xml:space="preserve"> заведующий</w:t>
      </w:r>
      <w:r>
        <w:rPr>
          <w:rFonts w:ascii="Times New Roman" w:hAnsi="Times New Roman" w:cs="Times New Roman"/>
          <w:sz w:val="27"/>
          <w:szCs w:val="27"/>
        </w:rPr>
        <w:t xml:space="preserve"> отделом </w:t>
      </w:r>
      <w:r>
        <w:rPr>
          <w:rFonts w:ascii="Times New Roman" w:hAnsi="Times New Roman" w:cs="Times New Roman"/>
          <w:sz w:val="27"/>
          <w:szCs w:val="27"/>
        </w:rPr>
        <w:t xml:space="preserve">предпринимательства и </w:t>
      </w:r>
      <w:r>
        <w:rPr>
          <w:rFonts w:ascii="Times New Roman" w:hAnsi="Times New Roman" w:cs="Times New Roman"/>
          <w:sz w:val="27"/>
          <w:szCs w:val="27"/>
        </w:rPr>
        <w:t xml:space="preserve">потребительского рынка комитета по экономической политике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Приглашенные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6</w:t>
      </w:r>
      <w:r>
        <w:rPr>
          <w:rFonts w:ascii="Times New Roman" w:hAnsi="Times New Roman" w:cs="Times New Roman"/>
          <w:sz w:val="27"/>
          <w:szCs w:val="27"/>
        </w:rPr>
        <w:t xml:space="preserve"> человек</w:t>
      </w:r>
      <w:r>
        <w:rPr>
          <w:rFonts w:ascii="Times New Roman" w:hAnsi="Times New Roman" w:cs="Times New Roman"/>
          <w:sz w:val="27"/>
          <w:szCs w:val="27"/>
        </w:rPr>
        <w:t xml:space="preserve">а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Полный список присутствующих приведен в приложении 1 к </w:t>
      </w:r>
      <w:r>
        <w:rPr>
          <w:rFonts w:ascii="Times New Roman" w:hAnsi="Times New Roman" w:cs="Times New Roman"/>
          <w:sz w:val="27"/>
          <w:szCs w:val="27"/>
        </w:rPr>
        <w:t xml:space="preserve">настоящему </w:t>
      </w:r>
      <w:r>
        <w:rPr>
          <w:rFonts w:ascii="Times New Roman" w:hAnsi="Times New Roman" w:cs="Times New Roman"/>
          <w:sz w:val="27"/>
          <w:szCs w:val="27"/>
        </w:rPr>
        <w:t xml:space="preserve">протоколу.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Повестка дня: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6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</w:t>
      </w:r>
      <w:r>
        <w:rPr>
          <w:sz w:val="27"/>
          <w:szCs w:val="27"/>
        </w:rPr>
        <w:t xml:space="preserve">Освещение вопросов внедрения оценки регул</w:t>
      </w:r>
      <w:r>
        <w:rPr>
          <w:sz w:val="27"/>
          <w:szCs w:val="27"/>
        </w:rPr>
        <w:t xml:space="preserve">ирующего воздействия</w:t>
      </w:r>
      <w:r>
        <w:rPr>
          <w:sz w:val="27"/>
          <w:szCs w:val="27"/>
        </w:rPr>
        <w:t xml:space="preserve"> и экспертизы </w:t>
      </w:r>
      <w:r>
        <w:rPr>
          <w:sz w:val="27"/>
          <w:szCs w:val="27"/>
        </w:rPr>
        <w:t xml:space="preserve">муниципальных нормативных правовых актов в Березовском районе в средствах массовой информации</w:t>
      </w:r>
      <w:r>
        <w:rPr>
          <w:sz w:val="27"/>
          <w:szCs w:val="27"/>
        </w:rPr>
        <w:t xml:space="preserve">, с целью повышения уровня вовлеченности представителей </w:t>
      </w:r>
      <w:r>
        <w:rPr>
          <w:sz w:val="27"/>
          <w:szCs w:val="27"/>
        </w:rPr>
        <w:t xml:space="preserve">бизнес-сообщества</w:t>
      </w:r>
      <w:r>
        <w:rPr>
          <w:sz w:val="27"/>
          <w:szCs w:val="27"/>
        </w:rPr>
        <w:t xml:space="preserve"> и иных заинтересованных лиц в процедуры о</w:t>
      </w:r>
      <w:r>
        <w:rPr>
          <w:sz w:val="27"/>
          <w:szCs w:val="27"/>
        </w:rPr>
        <w:t xml:space="preserve">ценки регулирующего воздействия</w:t>
      </w:r>
      <w:r>
        <w:rPr>
          <w:sz w:val="27"/>
          <w:szCs w:val="27"/>
        </w:rPr>
        <w:t xml:space="preserve"> и экспертизы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</w:p>
    <w:p>
      <w:pPr>
        <w:jc w:val="center"/>
        <w:tabs>
          <w:tab w:val="left" w:pos="1134" w:leader="none"/>
        </w:tabs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(</w:t>
      </w:r>
      <w:r>
        <w:rPr>
          <w:sz w:val="27"/>
          <w:szCs w:val="27"/>
          <w:u w:val="single"/>
        </w:rPr>
        <w:t xml:space="preserve">Ю.С.Безряднова</w:t>
      </w:r>
      <w:r>
        <w:rPr>
          <w:sz w:val="27"/>
          <w:szCs w:val="27"/>
          <w:u w:val="single"/>
        </w:rPr>
        <w:t xml:space="preserve">)</w:t>
      </w:r>
      <w:r>
        <w:rPr>
          <w:sz w:val="27"/>
          <w:szCs w:val="27"/>
          <w:u w:val="single"/>
        </w:rPr>
      </w:r>
    </w:p>
    <w:p>
      <w:pPr>
        <w:jc w:val="center"/>
        <w:tabs>
          <w:tab w:val="left" w:pos="1134" w:leader="none"/>
        </w:tabs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pStyle w:val="686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</w:t>
      </w:r>
      <w:r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привлечении к публичным консультациям субъектов МС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 для публичного обсуждения проектов и действующих нормативных актов органов власти </w:t>
      </w:r>
      <w:r>
        <w:rPr>
          <w:sz w:val="27"/>
          <w:szCs w:val="27"/>
        </w:rPr>
        <w:t xml:space="preserve">на интернет Портале </w:t>
      </w:r>
      <w:r>
        <w:rPr>
          <w:sz w:val="27"/>
          <w:szCs w:val="27"/>
        </w:rPr>
        <w:t xml:space="preserve">(regulation.admhmao.ru).</w:t>
      </w:r>
      <w:r>
        <w:rPr>
          <w:sz w:val="27"/>
          <w:szCs w:val="27"/>
        </w:rPr>
      </w:r>
    </w:p>
    <w:p>
      <w:pPr>
        <w:jc w:val="center"/>
        <w:tabs>
          <w:tab w:val="left" w:pos="1134" w:leader="none"/>
        </w:tabs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(</w:t>
      </w:r>
      <w:r>
        <w:rPr>
          <w:sz w:val="27"/>
          <w:szCs w:val="27"/>
          <w:u w:val="single"/>
        </w:rPr>
        <w:t xml:space="preserve">Ю.С.Безряднова</w:t>
      </w:r>
      <w:r>
        <w:rPr>
          <w:sz w:val="27"/>
          <w:szCs w:val="27"/>
          <w:u w:val="single"/>
        </w:rPr>
        <w:t xml:space="preserve">)</w:t>
      </w:r>
      <w:r>
        <w:rPr>
          <w:sz w:val="27"/>
          <w:szCs w:val="27"/>
          <w:u w:val="single"/>
        </w:rPr>
      </w:r>
      <w:r>
        <w:rPr>
          <w:sz w:val="27"/>
          <w:szCs w:val="27"/>
          <w:u w:val="single"/>
        </w:rPr>
      </w:r>
    </w:p>
    <w:p>
      <w:pPr>
        <w:pStyle w:val="686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6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Решили:</w:t>
      </w:r>
      <w:r>
        <w:rPr>
          <w:sz w:val="27"/>
          <w:szCs w:val="27"/>
        </w:rPr>
      </w:r>
    </w:p>
    <w:p>
      <w:pPr>
        <w:pStyle w:val="686"/>
        <w:ind w:left="-142" w:firstLine="86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</w:t>
      </w:r>
      <w:r>
        <w:rPr>
          <w:sz w:val="27"/>
          <w:szCs w:val="27"/>
        </w:rPr>
        <w:tab/>
        <w:t xml:space="preserve">Комитету по экономической политике администрации Березовского района продолжить раб</w:t>
      </w:r>
      <w:r>
        <w:rPr>
          <w:sz w:val="27"/>
          <w:szCs w:val="27"/>
        </w:rPr>
        <w:t xml:space="preserve">оту по освещению процедур ОР</w:t>
      </w:r>
      <w:r>
        <w:rPr>
          <w:sz w:val="27"/>
          <w:szCs w:val="27"/>
        </w:rPr>
        <w:t xml:space="preserve">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экспертизы </w:t>
      </w:r>
      <w:r>
        <w:rPr>
          <w:sz w:val="27"/>
          <w:szCs w:val="27"/>
        </w:rPr>
        <w:t xml:space="preserve">в средствах массовой информации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</w:p>
    <w:p>
      <w:pPr>
        <w:pStyle w:val="686"/>
        <w:ind w:left="-142" w:firstLine="850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86"/>
        <w:ind w:left="-142" w:firstLine="850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86"/>
        <w:ind w:left="-142"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Для</w:t>
      </w:r>
      <w:r>
        <w:rPr>
          <w:sz w:val="27"/>
          <w:szCs w:val="27"/>
        </w:rPr>
        <w:t xml:space="preserve"> привлечения к участию в публичных консультациях наибольшего круга заинтересованных лиц, в том числе в электронном виде, </w:t>
      </w:r>
      <w:r>
        <w:rPr>
          <w:sz w:val="27"/>
          <w:szCs w:val="27"/>
        </w:rPr>
        <w:t xml:space="preserve">комитету по экономической политике </w:t>
      </w:r>
      <w:r>
        <w:rPr>
          <w:sz w:val="27"/>
          <w:szCs w:val="27"/>
        </w:rPr>
        <w:t xml:space="preserve">продолжить работу по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информированию участников публичных консультаций о необходимости регистрации на интернет Портале для публичного обсуждения проектов и действующих нормативных актов органов власти (regulation.admhmao.ru).</w:t>
      </w:r>
      <w:r>
        <w:rPr>
          <w:sz w:val="27"/>
          <w:szCs w:val="27"/>
        </w:rPr>
      </w:r>
    </w:p>
    <w:p>
      <w:pPr>
        <w:pStyle w:val="6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Срок: постоянно.</w:t>
      </w:r>
      <w:r>
        <w:rPr>
          <w:sz w:val="27"/>
          <w:szCs w:val="27"/>
        </w:rPr>
      </w:r>
    </w:p>
    <w:p>
      <w:pPr>
        <w:pStyle w:val="686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</w:t>
      </w:r>
      <w:r>
        <w:rPr>
          <w:rFonts w:ascii="Times New Roman" w:hAnsi="Times New Roman" w:cs="Times New Roman"/>
          <w:sz w:val="27"/>
          <w:szCs w:val="27"/>
        </w:rPr>
        <w:t xml:space="preserve">ь комитета 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экономической политике 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Ю.С.Безряднова</w:t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4950" w:hanging="495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4950" w:hanging="495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4950" w:hanging="495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Ответственный секретарь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М.В.Салихова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4950" w:hanging="495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</w:t>
      </w:r>
      <w:r>
        <w:rPr>
          <w:rFonts w:ascii="Times New Roman" w:hAnsi="Times New Roman" w:cs="Times New Roman"/>
          <w:sz w:val="27"/>
          <w:szCs w:val="27"/>
        </w:rPr>
        <w:t xml:space="preserve">риложение 1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Протоколу №1 от 28.03.2024 года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</w:p>
    <w:p>
      <w:pPr>
        <w:pStyle w:val="68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</w:t>
      </w:r>
      <w:r>
        <w:rPr>
          <w:rFonts w:ascii="Times New Roman" w:hAnsi="Times New Roman" w:cs="Times New Roman"/>
          <w:b/>
          <w:sz w:val="27"/>
          <w:szCs w:val="27"/>
        </w:rPr>
        <w:t xml:space="preserve">писок участников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jc w:val="center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обучающего семинара по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вопросам ОРВ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проектов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муниципальных нормативных правовых актов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и экспертизы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муниципальных нормативных правовых актов Березовского района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</w:p>
    <w:p>
      <w:pPr>
        <w:pStyle w:val="685"/>
        <w:jc w:val="center"/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с представителями 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бизнес-сообщества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</w:p>
    <w:p>
      <w:pPr>
        <w:pStyle w:val="68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пгт. Березово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28</w:t>
      </w:r>
      <w:r>
        <w:rPr>
          <w:rFonts w:ascii="Times New Roman" w:hAnsi="Times New Roman" w:cs="Times New Roman"/>
          <w:sz w:val="27"/>
          <w:szCs w:val="27"/>
        </w:rPr>
        <w:t xml:space="preserve"> марта </w:t>
      </w:r>
      <w:bookmarkStart w:id="0" w:name="_GoBack"/>
      <w:r/>
      <w:bookmarkEnd w:id="0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2024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Председательствовал:</w:t>
      </w:r>
      <w:r>
        <w:rPr>
          <w:rFonts w:ascii="Times New Roman" w:hAnsi="Times New Roman" w:cs="Times New Roman"/>
          <w:b/>
          <w:sz w:val="27"/>
          <w:szCs w:val="27"/>
        </w:rPr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Безряднова Юлия Сергеевна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ind w:left="459" w:firstLine="45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председатель комитета по экономической 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политике администрации Березовского района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68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Ответственный секретарь:</w:t>
      </w:r>
      <w:r>
        <w:rPr>
          <w:rFonts w:ascii="Times New Roman" w:hAnsi="Times New Roman" w:cs="Times New Roman"/>
          <w:b/>
          <w:sz w:val="27"/>
          <w:szCs w:val="27"/>
        </w:rPr>
      </w:r>
    </w:p>
    <w:p>
      <w:pPr>
        <w:pStyle w:val="68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Салихова Мария Васильевна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-  </w:t>
      </w:r>
      <w:r>
        <w:rPr>
          <w:rFonts w:ascii="Times New Roman" w:hAnsi="Times New Roman" w:cs="Times New Roman"/>
          <w:sz w:val="27"/>
          <w:szCs w:val="27"/>
        </w:rPr>
        <w:t xml:space="preserve">заведующ</w:t>
      </w:r>
      <w:r>
        <w:rPr>
          <w:rFonts w:ascii="Times New Roman" w:hAnsi="Times New Roman" w:cs="Times New Roman"/>
          <w:sz w:val="27"/>
          <w:szCs w:val="27"/>
        </w:rPr>
        <w:t xml:space="preserve">ий отделом   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контроля </w:t>
      </w:r>
      <w:r>
        <w:rPr>
          <w:rFonts w:ascii="Times New Roman" w:hAnsi="Times New Roman" w:cs="Times New Roman"/>
          <w:sz w:val="27"/>
          <w:szCs w:val="27"/>
        </w:rPr>
        <w:t xml:space="preserve">комитета по экономической политике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>
        <w:tblPrEx/>
        <w:trPr>
          <w:trHeight w:val="712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Присутствовали</w:t>
            </w:r>
            <w:r>
              <w:rPr>
                <w:b/>
                <w:sz w:val="27"/>
                <w:szCs w:val="27"/>
              </w:rPr>
              <w:t xml:space="preserve">:</w:t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Крылова Виктория Васильевна</w:t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ind w:left="601" w:hanging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 заведующий</w:t>
            </w:r>
            <w:r>
              <w:rPr>
                <w:sz w:val="27"/>
                <w:szCs w:val="27"/>
              </w:rPr>
              <w:t xml:space="preserve"> отделом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предпринимательства</w:t>
            </w:r>
            <w:r>
              <w:rPr>
                <w:sz w:val="27"/>
                <w:szCs w:val="27"/>
              </w:rPr>
              <w:t xml:space="preserve"> и потребительского рынка комитета по экономической политике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Приглашенные: </w:t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Меньшиков Д.М.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индивидуальный предприниматель </w:t>
            </w:r>
            <w:r>
              <w:rPr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Семенков Д.А.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генеральн</w:t>
            </w:r>
            <w:r>
              <w:rPr>
                <w:sz w:val="28"/>
                <w:szCs w:val="28"/>
              </w:rPr>
              <w:t xml:space="preserve">ый директор ООО «Ресурс»</w:t>
            </w:r>
            <w:r>
              <w:rPr>
                <w:bCs/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Д.А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tabs>
                <w:tab w:val="num" w:pos="25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индивидуальный предприниматель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Ширяев Д.И.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tabs>
                <w:tab w:val="num" w:pos="25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индивидуальный предприниматель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Толмачева С.В.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tabs>
                <w:tab w:val="num" w:pos="25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Копыльцов</w:t>
            </w:r>
            <w:r>
              <w:rPr>
                <w:sz w:val="28"/>
                <w:szCs w:val="28"/>
              </w:rPr>
              <w:t xml:space="preserve"> И.С.</w:t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tabs>
                <w:tab w:val="num" w:pos="25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</w:t>
            </w:r>
            <w:r>
              <w:rPr>
                <w:sz w:val="28"/>
                <w:szCs w:val="28"/>
              </w:rPr>
              <w:t xml:space="preserve">редседатель совета</w:t>
            </w:r>
            <w:r>
              <w:rPr>
                <w:sz w:val="28"/>
                <w:szCs w:val="28"/>
              </w:rPr>
              <w:t xml:space="preserve"> «Б</w:t>
            </w:r>
            <w:r>
              <w:rPr>
                <w:sz w:val="28"/>
                <w:szCs w:val="28"/>
              </w:rPr>
              <w:t xml:space="preserve">ерезовский межрайонный союз потребительских обществ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tabs>
                <w:tab w:val="num" w:pos="253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  <w:r>
              <w:rPr>
                <w:b/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rHeight w:val="246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tabs>
                <w:tab w:val="num" w:pos="25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409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409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409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409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rHeight w:val="409"/>
        </w:trPr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426" w:right="707" w:bottom="70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4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680" w:hanging="216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1"/>
    <w:next w:val="68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1"/>
    <w:next w:val="68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1"/>
    <w:next w:val="68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1"/>
    <w:next w:val="68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1"/>
    <w:next w:val="68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1"/>
    <w:next w:val="68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1"/>
    <w:next w:val="68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1"/>
    <w:next w:val="68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1"/>
    <w:next w:val="68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1"/>
    <w:next w:val="68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2"/>
    <w:link w:val="34"/>
    <w:uiPriority w:val="10"/>
    <w:rPr>
      <w:sz w:val="48"/>
      <w:szCs w:val="48"/>
    </w:rPr>
  </w:style>
  <w:style w:type="paragraph" w:styleId="36">
    <w:name w:val="Subtitle"/>
    <w:basedOn w:val="681"/>
    <w:next w:val="68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2"/>
    <w:link w:val="36"/>
    <w:uiPriority w:val="11"/>
    <w:rPr>
      <w:sz w:val="24"/>
      <w:szCs w:val="24"/>
    </w:rPr>
  </w:style>
  <w:style w:type="paragraph" w:styleId="38">
    <w:name w:val="Quote"/>
    <w:basedOn w:val="681"/>
    <w:next w:val="68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1"/>
    <w:next w:val="68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2"/>
    <w:link w:val="696"/>
    <w:uiPriority w:val="99"/>
  </w:style>
  <w:style w:type="character" w:styleId="45">
    <w:name w:val="Footer Char"/>
    <w:basedOn w:val="682"/>
    <w:link w:val="698"/>
    <w:uiPriority w:val="99"/>
  </w:style>
  <w:style w:type="paragraph" w:styleId="46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8"/>
    <w:uiPriority w:val="99"/>
  </w:style>
  <w:style w:type="table" w:styleId="48">
    <w:name w:val="Table Grid"/>
    <w:basedOn w:val="6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93"/>
    <w:uiPriority w:val="99"/>
    <w:rPr>
      <w:sz w:val="18"/>
    </w:rPr>
  </w:style>
  <w:style w:type="paragraph" w:styleId="178">
    <w:name w:val="endnote text"/>
    <w:basedOn w:val="68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2"/>
    <w:uiPriority w:val="99"/>
    <w:semiHidden/>
    <w:unhideWhenUsed/>
    <w:rPr>
      <w:vertAlign w:val="superscript"/>
    </w:rPr>
  </w:style>
  <w:style w:type="paragraph" w:styleId="181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>
    <w:name w:val="No Spacing"/>
    <w:uiPriority w:val="1"/>
    <w:qFormat/>
    <w:pPr>
      <w:spacing w:after="0" w:line="240" w:lineRule="auto"/>
    </w:pPr>
  </w:style>
  <w:style w:type="paragraph" w:styleId="686">
    <w:name w:val="List Paragraph"/>
    <w:basedOn w:val="681"/>
    <w:uiPriority w:val="34"/>
    <w:qFormat/>
    <w:pPr>
      <w:contextualSpacing/>
      <w:ind w:left="720"/>
    </w:pPr>
  </w:style>
  <w:style w:type="paragraph" w:styleId="687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Calibri" w:cs="Arial"/>
      <w:b/>
      <w:bCs/>
      <w:sz w:val="20"/>
      <w:szCs w:val="20"/>
      <w:lang w:eastAsia="ru-RU"/>
    </w:rPr>
  </w:style>
  <w:style w:type="paragraph" w:styleId="688">
    <w:name w:val="Normal (Web)"/>
    <w:basedOn w:val="681"/>
    <w:uiPriority w:val="99"/>
    <w:unhideWhenUsed/>
    <w:pPr>
      <w:spacing w:before="100" w:beforeAutospacing="1" w:after="100" w:afterAutospacing="1"/>
    </w:pPr>
  </w:style>
  <w:style w:type="paragraph" w:styleId="689">
    <w:name w:val="Balloon Text"/>
    <w:basedOn w:val="681"/>
    <w:link w:val="690"/>
    <w:uiPriority w:val="99"/>
    <w:semiHidden/>
    <w:unhideWhenUsed/>
    <w:rPr>
      <w:rFonts w:ascii="Tahoma" w:hAnsi="Tahoma" w:cs="Tahoma"/>
      <w:sz w:val="16"/>
      <w:szCs w:val="16"/>
    </w:rPr>
  </w:style>
  <w:style w:type="character" w:styleId="690" w:customStyle="1">
    <w:name w:val="Текст выноски Знак"/>
    <w:basedOn w:val="682"/>
    <w:link w:val="68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91" w:customStyle="1">
    <w:name w:val="ConsPlusNormal Знак"/>
    <w:link w:val="692"/>
    <w:rPr>
      <w:rFonts w:ascii="Calibri" w:hAnsi="Calibri"/>
    </w:rPr>
  </w:style>
  <w:style w:type="paragraph" w:styleId="692" w:customStyle="1">
    <w:name w:val="ConsPlusNormal"/>
    <w:link w:val="691"/>
    <w:pPr>
      <w:spacing w:after="0" w:line="240" w:lineRule="auto"/>
      <w:widowControl w:val="off"/>
    </w:pPr>
    <w:rPr>
      <w:rFonts w:ascii="Calibri" w:hAnsi="Calibri"/>
    </w:rPr>
  </w:style>
  <w:style w:type="paragraph" w:styleId="693">
    <w:name w:val="footnote text"/>
    <w:basedOn w:val="681"/>
    <w:link w:val="694"/>
    <w:uiPriority w:val="99"/>
    <w:semiHidden/>
    <w:unhideWhenUsed/>
    <w:rPr>
      <w:sz w:val="20"/>
      <w:szCs w:val="20"/>
    </w:rPr>
  </w:style>
  <w:style w:type="character" w:styleId="694" w:customStyle="1">
    <w:name w:val="Текст сноски Знак"/>
    <w:basedOn w:val="682"/>
    <w:link w:val="69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5">
    <w:name w:val="footnote reference"/>
    <w:basedOn w:val="682"/>
    <w:uiPriority w:val="99"/>
    <w:semiHidden/>
    <w:unhideWhenUsed/>
    <w:rPr>
      <w:vertAlign w:val="superscript"/>
    </w:rPr>
  </w:style>
  <w:style w:type="paragraph" w:styleId="696">
    <w:name w:val="Header"/>
    <w:basedOn w:val="681"/>
    <w:link w:val="6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7" w:customStyle="1">
    <w:name w:val="Верхний колонтитул Знак"/>
    <w:basedOn w:val="682"/>
    <w:link w:val="69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8">
    <w:name w:val="Footer"/>
    <w:basedOn w:val="681"/>
    <w:link w:val="6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9" w:customStyle="1">
    <w:name w:val="Нижний колонтитул Знак"/>
    <w:basedOn w:val="682"/>
    <w:link w:val="69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</cp:revision>
  <dcterms:created xsi:type="dcterms:W3CDTF">2023-12-22T07:51:00Z</dcterms:created>
  <dcterms:modified xsi:type="dcterms:W3CDTF">2024-04-01T07:19:16Z</dcterms:modified>
</cp:coreProperties>
</file>