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D7" w:rsidRPr="001B57CA" w:rsidRDefault="002540D7" w:rsidP="002540D7">
      <w:pPr>
        <w:shd w:val="clear" w:color="auto" w:fill="FFFFFF"/>
        <w:spacing w:line="254" w:lineRule="atLeast"/>
        <w:jc w:val="both"/>
        <w:rPr>
          <w:sz w:val="28"/>
          <w:szCs w:val="28"/>
        </w:rPr>
      </w:pPr>
      <w:r w:rsidRPr="001B57CA">
        <w:rPr>
          <w:sz w:val="28"/>
          <w:szCs w:val="28"/>
        </w:rPr>
        <w:t xml:space="preserve">4 апреля 2018 году </w:t>
      </w:r>
      <w:proofErr w:type="gramStart"/>
      <w:r w:rsidRPr="001B57CA">
        <w:rPr>
          <w:sz w:val="28"/>
          <w:szCs w:val="28"/>
        </w:rPr>
        <w:t>в</w:t>
      </w:r>
      <w:proofErr w:type="gramEnd"/>
      <w:r w:rsidRPr="001B57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</w:t>
      </w:r>
      <w:r w:rsidRPr="001B57CA">
        <w:rPr>
          <w:sz w:val="28"/>
          <w:szCs w:val="28"/>
        </w:rPr>
        <w:t>Югре в режиме видеоконференции прошел обучающий семинар (круглый стол) для субъектов малого и среднего предпринимательства по вопросам изменений законодательства Российской Федерации в сфере применения контрольно-кассовой техники (далее – ККТ).</w:t>
      </w:r>
    </w:p>
    <w:p w:rsidR="002540D7" w:rsidRPr="001B57CA" w:rsidRDefault="002540D7" w:rsidP="002540D7">
      <w:pPr>
        <w:shd w:val="clear" w:color="auto" w:fill="FFFFFF"/>
        <w:spacing w:line="25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 м</w:t>
      </w:r>
      <w:r w:rsidRPr="001B57CA">
        <w:rPr>
          <w:sz w:val="28"/>
          <w:szCs w:val="28"/>
        </w:rPr>
        <w:t>атериалы по итогам обучающего семинара:</w:t>
      </w:r>
    </w:p>
    <w:p w:rsidR="002540D7" w:rsidRPr="001B57CA" w:rsidRDefault="002540D7" w:rsidP="002540D7">
      <w:pPr>
        <w:shd w:val="clear" w:color="auto" w:fill="FFFFFF"/>
        <w:spacing w:line="254" w:lineRule="atLeast"/>
        <w:ind w:firstLine="709"/>
        <w:jc w:val="both"/>
        <w:rPr>
          <w:sz w:val="28"/>
          <w:szCs w:val="28"/>
        </w:rPr>
      </w:pPr>
      <w:r w:rsidRPr="001B57CA">
        <w:rPr>
          <w:sz w:val="28"/>
          <w:szCs w:val="28"/>
        </w:rPr>
        <w:t>- информационная справка о правилах применения ККТ (</w:t>
      </w:r>
      <w:r w:rsidRPr="001B57CA">
        <w:rPr>
          <w:i/>
          <w:sz w:val="28"/>
          <w:szCs w:val="28"/>
        </w:rPr>
        <w:t>ссылка:</w:t>
      </w:r>
      <w:r w:rsidRPr="001B57CA">
        <w:rPr>
          <w:sz w:val="28"/>
          <w:szCs w:val="28"/>
        </w:rPr>
        <w:t xml:space="preserve"> </w:t>
      </w:r>
      <w:hyperlink r:id="rId5" w:history="1">
        <w:r w:rsidRPr="001B57CA">
          <w:rPr>
            <w:rStyle w:val="a3"/>
            <w:sz w:val="28"/>
            <w:szCs w:val="28"/>
          </w:rPr>
          <w:t>https://depeconom.admhmao.ru/deyatelnost/potrebitelskiy-rynok/materialy-po-itogam-obuchayushchego-seminara/1394941/informatsionnaya-spravka-o-pravilakh-primeneniya-kontrolno-kassovoy-tekhniki</w:t>
        </w:r>
      </w:hyperlink>
      <w:r w:rsidRPr="001B57CA">
        <w:rPr>
          <w:sz w:val="28"/>
          <w:szCs w:val="28"/>
        </w:rPr>
        <w:t>)</w:t>
      </w:r>
    </w:p>
    <w:p w:rsidR="002540D7" w:rsidRPr="001B57CA" w:rsidRDefault="002540D7" w:rsidP="002540D7">
      <w:pPr>
        <w:shd w:val="clear" w:color="auto" w:fill="FFFFFF"/>
        <w:spacing w:line="254" w:lineRule="atLeast"/>
        <w:ind w:firstLine="709"/>
        <w:jc w:val="both"/>
        <w:rPr>
          <w:sz w:val="28"/>
          <w:szCs w:val="28"/>
        </w:rPr>
      </w:pPr>
      <w:r w:rsidRPr="001B57CA">
        <w:rPr>
          <w:sz w:val="28"/>
          <w:szCs w:val="28"/>
        </w:rPr>
        <w:t xml:space="preserve">- новый порядок применения ККТ в рамках второго этапа реформы </w:t>
      </w:r>
      <w:r w:rsidRPr="001B57CA">
        <w:rPr>
          <w:i/>
          <w:sz w:val="28"/>
          <w:szCs w:val="28"/>
        </w:rPr>
        <w:t>(ссылка:</w:t>
      </w:r>
      <w:r w:rsidRPr="001B57CA">
        <w:rPr>
          <w:sz w:val="28"/>
          <w:szCs w:val="28"/>
        </w:rPr>
        <w:t xml:space="preserve"> </w:t>
      </w:r>
      <w:hyperlink r:id="rId6" w:history="1">
        <w:r w:rsidRPr="001B57CA">
          <w:rPr>
            <w:rStyle w:val="a3"/>
            <w:sz w:val="28"/>
            <w:szCs w:val="28"/>
          </w:rPr>
          <w:t>https://depeconom.admhmao.ru/deyatelnost/potrebitelskiy-rynok/materialy-po-itogam-obuchayushchego-seminara/1394942/novyy-poryadok-primeneniya-kkt-v-ramkakh-vtorogo-etapa-reformy</w:t>
        </w:r>
      </w:hyperlink>
      <w:r w:rsidRPr="001B57CA">
        <w:rPr>
          <w:sz w:val="28"/>
          <w:szCs w:val="28"/>
        </w:rPr>
        <w:t>)</w:t>
      </w:r>
    </w:p>
    <w:p w:rsidR="002540D7" w:rsidRPr="001B57CA" w:rsidRDefault="002540D7" w:rsidP="002540D7">
      <w:pPr>
        <w:shd w:val="clear" w:color="auto" w:fill="FFFFFF"/>
        <w:spacing w:line="254" w:lineRule="atLeast"/>
        <w:ind w:firstLine="709"/>
        <w:jc w:val="both"/>
        <w:rPr>
          <w:sz w:val="28"/>
          <w:szCs w:val="28"/>
        </w:rPr>
      </w:pPr>
      <w:r w:rsidRPr="001B57CA">
        <w:rPr>
          <w:sz w:val="28"/>
          <w:szCs w:val="28"/>
        </w:rPr>
        <w:t>- как выбрать онлайн-кассу (</w:t>
      </w:r>
      <w:r w:rsidRPr="001B57CA">
        <w:rPr>
          <w:i/>
          <w:sz w:val="28"/>
          <w:szCs w:val="28"/>
        </w:rPr>
        <w:t>ссылка:</w:t>
      </w:r>
      <w:r w:rsidRPr="001B57CA">
        <w:rPr>
          <w:sz w:val="28"/>
          <w:szCs w:val="28"/>
        </w:rPr>
        <w:t xml:space="preserve"> </w:t>
      </w:r>
      <w:hyperlink r:id="rId7" w:history="1">
        <w:r w:rsidRPr="001B57CA">
          <w:rPr>
            <w:rStyle w:val="a3"/>
            <w:sz w:val="28"/>
            <w:szCs w:val="28"/>
          </w:rPr>
          <w:t>https://depeconom.admhmao.ru/deyatelnost/potrebitelskiy-rynok/materialy-po-itogam-obuchayushchego-seminara/1394943/kak-vybrat-onlayn-kassu</w:t>
        </w:r>
      </w:hyperlink>
      <w:r w:rsidRPr="001B57CA">
        <w:rPr>
          <w:sz w:val="28"/>
          <w:szCs w:val="28"/>
        </w:rPr>
        <w:t>)</w:t>
      </w:r>
    </w:p>
    <w:p w:rsidR="002540D7" w:rsidRPr="001B57CA" w:rsidRDefault="002540D7" w:rsidP="002540D7">
      <w:pPr>
        <w:shd w:val="clear" w:color="auto" w:fill="FFFFFF"/>
        <w:spacing w:line="254" w:lineRule="atLeast"/>
        <w:ind w:firstLine="709"/>
        <w:jc w:val="both"/>
        <w:rPr>
          <w:sz w:val="28"/>
          <w:szCs w:val="28"/>
        </w:rPr>
      </w:pPr>
      <w:r w:rsidRPr="001B57CA">
        <w:rPr>
          <w:sz w:val="28"/>
          <w:szCs w:val="28"/>
        </w:rPr>
        <w:t xml:space="preserve">- </w:t>
      </w:r>
      <w:proofErr w:type="spellStart"/>
      <w:r w:rsidRPr="001B57CA">
        <w:rPr>
          <w:sz w:val="28"/>
          <w:szCs w:val="28"/>
        </w:rPr>
        <w:t>эвотор_презентация_версия</w:t>
      </w:r>
      <w:proofErr w:type="spellEnd"/>
      <w:r w:rsidRPr="001B57CA">
        <w:rPr>
          <w:sz w:val="28"/>
          <w:szCs w:val="28"/>
        </w:rPr>
        <w:t xml:space="preserve"> (</w:t>
      </w:r>
      <w:r w:rsidRPr="001B57CA">
        <w:rPr>
          <w:i/>
          <w:sz w:val="28"/>
          <w:szCs w:val="28"/>
        </w:rPr>
        <w:t>ссылка:</w:t>
      </w:r>
      <w:r w:rsidRPr="001B57CA">
        <w:rPr>
          <w:sz w:val="28"/>
          <w:szCs w:val="28"/>
        </w:rPr>
        <w:t xml:space="preserve"> </w:t>
      </w:r>
      <w:hyperlink r:id="rId8" w:history="1">
        <w:r w:rsidRPr="001B57CA">
          <w:rPr>
            <w:rStyle w:val="a3"/>
            <w:sz w:val="28"/>
            <w:szCs w:val="28"/>
          </w:rPr>
          <w:t>https://depeconom.admhmao.ru/deyatelnost/potrebitelskiy-rynok/materialy-po-itogam-obuchayushchego-seminara/1394944/evotor-prezentatsiya-versiya</w:t>
        </w:r>
      </w:hyperlink>
      <w:r w:rsidRPr="001B57CA">
        <w:rPr>
          <w:sz w:val="28"/>
          <w:szCs w:val="28"/>
        </w:rPr>
        <w:t xml:space="preserve">) </w:t>
      </w:r>
    </w:p>
    <w:p w:rsidR="00224D16" w:rsidRDefault="002540D7" w:rsidP="002540D7">
      <w:r w:rsidRPr="001B57CA">
        <w:rPr>
          <w:sz w:val="28"/>
          <w:szCs w:val="28"/>
        </w:rPr>
        <w:t>- протокол семинара (</w:t>
      </w:r>
      <w:r w:rsidRPr="001B57CA">
        <w:rPr>
          <w:i/>
          <w:sz w:val="28"/>
          <w:szCs w:val="28"/>
        </w:rPr>
        <w:t>ссылка:</w:t>
      </w:r>
      <w:r w:rsidRPr="001B57CA">
        <w:rPr>
          <w:sz w:val="28"/>
          <w:szCs w:val="28"/>
        </w:rPr>
        <w:t xml:space="preserve"> </w:t>
      </w:r>
      <w:hyperlink r:id="rId9" w:history="1">
        <w:r w:rsidRPr="00E4647A">
          <w:rPr>
            <w:rStyle w:val="a3"/>
            <w:sz w:val="28"/>
            <w:szCs w:val="28"/>
          </w:rPr>
          <w:t>https://depeconom.admhmao.ru/deyatelnost/potrebitelskiy-rynok/materialy-po-itogam-obuchayushchego-seminara/1395476/protokol-seminara</w:t>
        </w:r>
      </w:hyperlink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 w:rsidRPr="001B57CA">
        <w:rPr>
          <w:sz w:val="28"/>
          <w:szCs w:val="28"/>
        </w:rPr>
        <w:t>)</w:t>
      </w:r>
      <w:proofErr w:type="gramEnd"/>
    </w:p>
    <w:sectPr w:rsidR="0022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7"/>
    <w:rsid w:val="00224D16"/>
    <w:rsid w:val="002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deyatelnost/potrebitelskiy-rynok/materialy-po-itogam-obuchayushchego-seminara/1394944/evotor-prezentatsiya-ver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econom.admhmao.ru/deyatelnost/potrebitelskiy-rynok/materialy-po-itogam-obuchayushchego-seminara/1394943/kak-vybrat-onlayn-kas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econom.admhmao.ru/deyatelnost/potrebitelskiy-rynok/materialy-po-itogam-obuchayushchego-seminara/1394942/novyy-poryadok-primeneniya-kkt-v-ramkakh-vtorogo-etapa-refor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peconom.admhmao.ru/deyatelnost/potrebitelskiy-rynok/materialy-po-itogam-obuchayushchego-seminara/1394941/informatsionnaya-spravka-o-pravilakh-primeneniya-kontrolno-kassovoy-tekhn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peconom.admhmao.ru/deyatelnost/potrebitelskiy-rynok/materialy-po-itogam-obuchayushchego-seminara/1395476/protokol-semin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2018-04-11T09:25:00Z</dcterms:created>
  <dcterms:modified xsi:type="dcterms:W3CDTF">2018-04-11T09:27:00Z</dcterms:modified>
</cp:coreProperties>
</file>