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D3" w:rsidRPr="00793F72" w:rsidRDefault="00986BD3" w:rsidP="00986BD3">
      <w:pPr>
        <w:jc w:val="center"/>
        <w:rPr>
          <w:sz w:val="28"/>
          <w:szCs w:val="28"/>
        </w:rPr>
      </w:pPr>
      <w:bookmarkStart w:id="0" w:name="_GoBack"/>
      <w:bookmarkEnd w:id="0"/>
      <w:r w:rsidRPr="00793F72">
        <w:rPr>
          <w:sz w:val="28"/>
          <w:szCs w:val="28"/>
        </w:rPr>
        <w:t>Уведомление</w:t>
      </w:r>
      <w:r w:rsidRPr="00793F72">
        <w:rPr>
          <w:sz w:val="28"/>
          <w:szCs w:val="28"/>
        </w:rPr>
        <w:br/>
        <w:t xml:space="preserve">о проведении публичных консультаций </w:t>
      </w:r>
    </w:p>
    <w:p w:rsidR="00986BD3" w:rsidRPr="00793F72" w:rsidRDefault="00986BD3" w:rsidP="00986BD3">
      <w:pPr>
        <w:jc w:val="center"/>
        <w:rPr>
          <w:sz w:val="28"/>
          <w:szCs w:val="28"/>
        </w:rPr>
      </w:pPr>
      <w:r w:rsidRPr="00793F72">
        <w:rPr>
          <w:sz w:val="28"/>
          <w:szCs w:val="28"/>
        </w:rPr>
        <w:t xml:space="preserve">в целях экспертизы </w:t>
      </w:r>
      <w:r>
        <w:rPr>
          <w:sz w:val="28"/>
          <w:szCs w:val="28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</w:t>
      </w:r>
    </w:p>
    <w:p w:rsidR="00986BD3" w:rsidRPr="00793F72" w:rsidRDefault="00986BD3" w:rsidP="00986BD3">
      <w:pPr>
        <w:jc w:val="center"/>
        <w:rPr>
          <w:sz w:val="28"/>
          <w:szCs w:val="28"/>
        </w:rPr>
      </w:pPr>
    </w:p>
    <w:p w:rsidR="00986BD3" w:rsidRPr="00793F72" w:rsidRDefault="00986BD3" w:rsidP="00986BD3">
      <w:pPr>
        <w:autoSpaceDE w:val="0"/>
        <w:autoSpaceDN w:val="0"/>
        <w:ind w:left="567"/>
        <w:rPr>
          <w:sz w:val="28"/>
          <w:szCs w:val="28"/>
        </w:rPr>
      </w:pPr>
      <w:r w:rsidRPr="00793F72">
        <w:rPr>
          <w:sz w:val="28"/>
          <w:szCs w:val="28"/>
        </w:rPr>
        <w:t xml:space="preserve">Настоящим  </w:t>
      </w:r>
    </w:p>
    <w:p w:rsidR="00986BD3" w:rsidRPr="00793F72" w:rsidRDefault="00986BD3" w:rsidP="00986BD3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(наименование органа</w:t>
      </w:r>
      <w:r w:rsidRPr="00793F72">
        <w:rPr>
          <w:i/>
          <w:iCs/>
          <w:sz w:val="28"/>
          <w:szCs w:val="28"/>
        </w:rPr>
        <w:t xml:space="preserve">, осуществляющего экспертизу </w:t>
      </w:r>
      <w:r>
        <w:rPr>
          <w:i/>
          <w:iCs/>
          <w:sz w:val="28"/>
          <w:szCs w:val="28"/>
        </w:rPr>
        <w:t xml:space="preserve">муниципальных </w:t>
      </w:r>
      <w:r w:rsidRPr="00793F72">
        <w:rPr>
          <w:i/>
          <w:iCs/>
          <w:sz w:val="28"/>
          <w:szCs w:val="28"/>
        </w:rPr>
        <w:t>нормативных правовых актов)</w:t>
      </w:r>
    </w:p>
    <w:p w:rsidR="00986BD3" w:rsidRPr="00793F72" w:rsidRDefault="00986BD3" w:rsidP="00986BD3">
      <w:pPr>
        <w:autoSpaceDE w:val="0"/>
        <w:autoSpaceDN w:val="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извещает о начале обсуждения </w:t>
      </w:r>
      <w:r>
        <w:rPr>
          <w:sz w:val="28"/>
          <w:szCs w:val="28"/>
        </w:rPr>
        <w:t>муниципального</w:t>
      </w:r>
      <w:r w:rsidRPr="00793F72">
        <w:rPr>
          <w:sz w:val="28"/>
          <w:szCs w:val="28"/>
        </w:rPr>
        <w:t xml:space="preserve"> нормативного правового акта и сборе предложений заинтересованных лиц </w:t>
      </w:r>
      <w:proofErr w:type="gramStart"/>
      <w:r w:rsidRPr="00793F72">
        <w:rPr>
          <w:sz w:val="28"/>
          <w:szCs w:val="28"/>
        </w:rPr>
        <w:t>по</w:t>
      </w:r>
      <w:proofErr w:type="gramEnd"/>
      <w:r w:rsidRPr="00793F72">
        <w:rPr>
          <w:sz w:val="28"/>
          <w:szCs w:val="28"/>
        </w:rPr>
        <w:t xml:space="preserve"> _____________________________________________________________</w:t>
      </w:r>
    </w:p>
    <w:p w:rsidR="00986BD3" w:rsidRPr="00793F72" w:rsidRDefault="00986BD3" w:rsidP="00986BD3">
      <w:pPr>
        <w:autoSpaceDE w:val="0"/>
        <w:autoSpaceDN w:val="0"/>
        <w:ind w:left="2127" w:firstLine="705"/>
        <w:jc w:val="center"/>
        <w:rPr>
          <w:i/>
          <w:iCs/>
          <w:sz w:val="28"/>
          <w:szCs w:val="28"/>
        </w:rPr>
      </w:pPr>
      <w:r w:rsidRPr="00793F72">
        <w:rPr>
          <w:i/>
          <w:iCs/>
          <w:sz w:val="28"/>
          <w:szCs w:val="28"/>
        </w:rPr>
        <w:t xml:space="preserve">(наименование </w:t>
      </w:r>
      <w:r>
        <w:rPr>
          <w:i/>
          <w:iCs/>
          <w:sz w:val="28"/>
          <w:szCs w:val="28"/>
        </w:rPr>
        <w:t xml:space="preserve">муниципального </w:t>
      </w:r>
      <w:r w:rsidRPr="00793F72">
        <w:rPr>
          <w:i/>
          <w:iCs/>
          <w:sz w:val="28"/>
          <w:szCs w:val="28"/>
        </w:rPr>
        <w:t>нормативного правового акта)</w:t>
      </w:r>
    </w:p>
    <w:p w:rsidR="00986BD3" w:rsidRPr="00793F72" w:rsidRDefault="00986BD3" w:rsidP="00986BD3">
      <w:pPr>
        <w:tabs>
          <w:tab w:val="right" w:pos="9923"/>
        </w:tabs>
        <w:autoSpaceDE w:val="0"/>
        <w:autoSpaceDN w:val="0"/>
        <w:spacing w:before="120"/>
        <w:ind w:firstLine="567"/>
        <w:rPr>
          <w:sz w:val="28"/>
          <w:szCs w:val="28"/>
        </w:rPr>
      </w:pPr>
      <w:r w:rsidRPr="00793F72">
        <w:rPr>
          <w:sz w:val="28"/>
          <w:szCs w:val="28"/>
        </w:rPr>
        <w:t>Предложения принимаются по адресу:___________________________,</w:t>
      </w:r>
    </w:p>
    <w:p w:rsidR="00986BD3" w:rsidRPr="00793F72" w:rsidRDefault="00986BD3" w:rsidP="00986BD3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а также по адресу электронной почты:________________________________</w:t>
      </w:r>
    </w:p>
    <w:p w:rsidR="00986BD3" w:rsidRPr="00793F72" w:rsidRDefault="00986BD3" w:rsidP="00986BD3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Контактное лицо по вопросам проведения публичных консультаций:____________________________________________________</w:t>
      </w:r>
    </w:p>
    <w:p w:rsidR="00986BD3" w:rsidRPr="00793F72" w:rsidRDefault="00986BD3" w:rsidP="00986BD3">
      <w:pPr>
        <w:autoSpaceDE w:val="0"/>
        <w:autoSpaceDN w:val="0"/>
        <w:ind w:left="3540" w:right="-2"/>
        <w:rPr>
          <w:i/>
          <w:sz w:val="28"/>
          <w:szCs w:val="28"/>
        </w:rPr>
      </w:pPr>
      <w:r w:rsidRPr="00793F72">
        <w:rPr>
          <w:i/>
          <w:sz w:val="28"/>
          <w:szCs w:val="28"/>
        </w:rPr>
        <w:t>(должность, ФИО, контактный телефон)</w:t>
      </w:r>
    </w:p>
    <w:p w:rsidR="00986BD3" w:rsidRPr="00793F72" w:rsidRDefault="00986BD3" w:rsidP="00986BD3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93F72">
        <w:rPr>
          <w:sz w:val="28"/>
          <w:szCs w:val="28"/>
        </w:rPr>
        <w:t>Сроки приема предложений: с «__»_______ ___г.  по «__»______ ___</w:t>
      </w:r>
      <w:proofErr w:type="gramStart"/>
      <w:r w:rsidRPr="00793F72">
        <w:rPr>
          <w:sz w:val="28"/>
          <w:szCs w:val="28"/>
        </w:rPr>
        <w:t>г</w:t>
      </w:r>
      <w:proofErr w:type="gramEnd"/>
      <w:r w:rsidRPr="00793F72">
        <w:rPr>
          <w:sz w:val="28"/>
          <w:szCs w:val="28"/>
        </w:rPr>
        <w:t>.</w:t>
      </w:r>
    </w:p>
    <w:p w:rsidR="00986BD3" w:rsidRDefault="00986BD3" w:rsidP="00986BD3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986BD3" w:rsidRPr="00793F72" w:rsidRDefault="00986BD3" w:rsidP="00986BD3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793F72">
        <w:rPr>
          <w:sz w:val="28"/>
          <w:szCs w:val="28"/>
        </w:rPr>
        <w:t xml:space="preserve">Место размещения уведомления о проведении публичных консультаций по </w:t>
      </w:r>
      <w:r>
        <w:rPr>
          <w:sz w:val="28"/>
          <w:szCs w:val="28"/>
        </w:rPr>
        <w:t>муниципальному</w:t>
      </w:r>
      <w:r w:rsidRPr="00793F72">
        <w:rPr>
          <w:sz w:val="28"/>
          <w:szCs w:val="28"/>
        </w:rPr>
        <w:t xml:space="preserve"> нормативному правовому акту в информационно-телекоммуникационной сети «Интернет»: </w:t>
      </w:r>
      <w:r>
        <w:rPr>
          <w:i/>
          <w:sz w:val="28"/>
          <w:szCs w:val="28"/>
        </w:rPr>
        <w:t>_______________________________________________________________________________________________________________________________</w:t>
      </w:r>
      <w:r w:rsidRPr="00793F72">
        <w:rPr>
          <w:i/>
          <w:sz w:val="28"/>
          <w:szCs w:val="28"/>
        </w:rPr>
        <w:t>.</w:t>
      </w:r>
    </w:p>
    <w:p w:rsidR="00986BD3" w:rsidRDefault="00986BD3" w:rsidP="00986BD3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986BD3" w:rsidRPr="00793F72" w:rsidRDefault="00986BD3" w:rsidP="00986BD3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Все поступившие предложения будут рассмотрены. Не позднее «____»___________ _____г.     свод     предложений     будет     </w:t>
      </w:r>
      <w:r w:rsidRPr="007A3C26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 на официальном сайте органов местного самоуправления Березовского района</w:t>
      </w:r>
      <w:r w:rsidRPr="00793F72">
        <w:rPr>
          <w:sz w:val="28"/>
          <w:szCs w:val="28"/>
        </w:rPr>
        <w:t>, а участники публичных консультаций письменно проинформированы о результатах рассмотрения их мнений.</w:t>
      </w:r>
    </w:p>
    <w:p w:rsidR="00986BD3" w:rsidRPr="00793F72" w:rsidRDefault="00986BD3" w:rsidP="00986BD3">
      <w:pPr>
        <w:autoSpaceDE w:val="0"/>
        <w:autoSpaceDN w:val="0"/>
        <w:spacing w:before="24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1. Описание проблемы, на решение которой направлено правовое регулирование:</w:t>
      </w:r>
    </w:p>
    <w:p w:rsidR="00986BD3" w:rsidRPr="00793F72" w:rsidRDefault="00986BD3" w:rsidP="00986BD3">
      <w:pPr>
        <w:autoSpaceDE w:val="0"/>
        <w:autoSpaceDN w:val="0"/>
        <w:rPr>
          <w:sz w:val="28"/>
          <w:szCs w:val="28"/>
        </w:rPr>
      </w:pPr>
    </w:p>
    <w:p w:rsidR="00986BD3" w:rsidRPr="00793F72" w:rsidRDefault="00986BD3" w:rsidP="00986BD3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986BD3" w:rsidRPr="00793F72" w:rsidRDefault="00986BD3" w:rsidP="00986BD3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2. Цели правового регулирования:</w:t>
      </w:r>
    </w:p>
    <w:p w:rsidR="00986BD3" w:rsidRPr="00793F72" w:rsidRDefault="00986BD3" w:rsidP="00986BD3">
      <w:pPr>
        <w:autoSpaceDE w:val="0"/>
        <w:autoSpaceDN w:val="0"/>
        <w:rPr>
          <w:sz w:val="28"/>
          <w:szCs w:val="28"/>
        </w:rPr>
      </w:pPr>
    </w:p>
    <w:p w:rsidR="00986BD3" w:rsidRPr="00793F72" w:rsidRDefault="00986BD3" w:rsidP="00986BD3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986BD3" w:rsidRPr="00793F72" w:rsidRDefault="00986BD3" w:rsidP="00986BD3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3. Действующие нормативные правовые акты, поручения, другие решения, из которых вытекает необходимость правового регулирования:</w:t>
      </w:r>
    </w:p>
    <w:p w:rsidR="00986BD3" w:rsidRPr="00793F72" w:rsidRDefault="00986BD3" w:rsidP="00986BD3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986BD3" w:rsidRPr="00793F72" w:rsidRDefault="00986BD3" w:rsidP="00986BD3">
      <w:pPr>
        <w:autoSpaceDE w:val="0"/>
        <w:autoSpaceDN w:val="0"/>
        <w:spacing w:after="120"/>
        <w:rPr>
          <w:sz w:val="28"/>
          <w:szCs w:val="28"/>
        </w:rPr>
      </w:pPr>
      <w:r w:rsidRPr="00793F72">
        <w:rPr>
          <w:sz w:val="28"/>
          <w:szCs w:val="28"/>
        </w:rPr>
        <w:t>4. Сроки действия правового регулирования:</w:t>
      </w:r>
    </w:p>
    <w:p w:rsidR="00986BD3" w:rsidRPr="00793F72" w:rsidRDefault="00986BD3" w:rsidP="00986BD3">
      <w:pPr>
        <w:autoSpaceDE w:val="0"/>
        <w:autoSpaceDN w:val="0"/>
        <w:rPr>
          <w:sz w:val="28"/>
          <w:szCs w:val="28"/>
        </w:rPr>
      </w:pPr>
    </w:p>
    <w:p w:rsidR="00986BD3" w:rsidRPr="00793F72" w:rsidRDefault="00986BD3" w:rsidP="00986BD3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986BD3" w:rsidRPr="00793F72" w:rsidRDefault="00986BD3" w:rsidP="00986BD3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5. Негативные эффекты, возникающие в связи с отсутствием </w:t>
      </w:r>
      <w:r>
        <w:rPr>
          <w:sz w:val="28"/>
          <w:szCs w:val="28"/>
        </w:rPr>
        <w:t>правового</w:t>
      </w:r>
      <w:r w:rsidRPr="00793F72">
        <w:rPr>
          <w:sz w:val="28"/>
          <w:szCs w:val="28"/>
        </w:rPr>
        <w:t xml:space="preserve"> регулирования в соответствующей сфере деятельности:</w:t>
      </w:r>
    </w:p>
    <w:p w:rsidR="00986BD3" w:rsidRPr="00793F72" w:rsidRDefault="00986BD3" w:rsidP="00986BD3">
      <w:pPr>
        <w:autoSpaceDE w:val="0"/>
        <w:autoSpaceDN w:val="0"/>
        <w:rPr>
          <w:sz w:val="28"/>
          <w:szCs w:val="28"/>
        </w:rPr>
      </w:pPr>
    </w:p>
    <w:p w:rsidR="00986BD3" w:rsidRPr="00793F72" w:rsidRDefault="00986BD3" w:rsidP="00986BD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986BD3" w:rsidRPr="00793F72" w:rsidRDefault="00986BD3" w:rsidP="00986BD3">
      <w:pPr>
        <w:autoSpaceDE w:val="0"/>
        <w:autoSpaceDN w:val="0"/>
        <w:spacing w:after="120"/>
        <w:jc w:val="both"/>
        <w:rPr>
          <w:sz w:val="28"/>
          <w:szCs w:val="28"/>
        </w:rPr>
      </w:pPr>
    </w:p>
    <w:p w:rsidR="00986BD3" w:rsidRPr="00793F72" w:rsidRDefault="00986BD3" w:rsidP="00986BD3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6. Группа участников отношений правового регулирования и их количественная оценка:</w:t>
      </w:r>
    </w:p>
    <w:p w:rsidR="00986BD3" w:rsidRPr="00793F72" w:rsidRDefault="00986BD3" w:rsidP="00986BD3">
      <w:pPr>
        <w:autoSpaceDE w:val="0"/>
        <w:autoSpaceDN w:val="0"/>
        <w:rPr>
          <w:sz w:val="28"/>
          <w:szCs w:val="28"/>
        </w:rPr>
      </w:pPr>
    </w:p>
    <w:p w:rsidR="00986BD3" w:rsidRPr="00793F72" w:rsidRDefault="00986BD3" w:rsidP="00986BD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986BD3" w:rsidRPr="00793F72" w:rsidRDefault="00986BD3" w:rsidP="00986BD3">
      <w:pPr>
        <w:autoSpaceDE w:val="0"/>
        <w:autoSpaceDN w:val="0"/>
        <w:spacing w:after="120"/>
        <w:jc w:val="both"/>
        <w:rPr>
          <w:sz w:val="28"/>
          <w:szCs w:val="28"/>
        </w:rPr>
      </w:pPr>
    </w:p>
    <w:p w:rsidR="00986BD3" w:rsidRPr="00793F72" w:rsidRDefault="00986BD3" w:rsidP="00986BD3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7. Оценка расходов (доходов) бюджета </w:t>
      </w:r>
      <w:r>
        <w:rPr>
          <w:sz w:val="28"/>
          <w:szCs w:val="28"/>
        </w:rPr>
        <w:t>Березовского района</w:t>
      </w:r>
      <w:r w:rsidRPr="00793F72">
        <w:rPr>
          <w:sz w:val="28"/>
          <w:szCs w:val="28"/>
        </w:rPr>
        <w:t>, связанных с введением правового регулирования:</w:t>
      </w:r>
    </w:p>
    <w:p w:rsidR="00986BD3" w:rsidRPr="00793F72" w:rsidRDefault="00986BD3" w:rsidP="00986BD3">
      <w:pPr>
        <w:autoSpaceDE w:val="0"/>
        <w:autoSpaceDN w:val="0"/>
        <w:rPr>
          <w:sz w:val="28"/>
          <w:szCs w:val="28"/>
        </w:rPr>
      </w:pPr>
    </w:p>
    <w:p w:rsidR="00986BD3" w:rsidRPr="00793F72" w:rsidRDefault="00986BD3" w:rsidP="00986BD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986BD3" w:rsidRPr="00793F72" w:rsidRDefault="00986BD3" w:rsidP="00986BD3">
      <w:pPr>
        <w:autoSpaceDE w:val="0"/>
        <w:autoSpaceDN w:val="0"/>
        <w:rPr>
          <w:sz w:val="28"/>
          <w:szCs w:val="28"/>
        </w:rPr>
      </w:pPr>
    </w:p>
    <w:p w:rsidR="00986BD3" w:rsidRPr="00793F72" w:rsidRDefault="00986BD3" w:rsidP="00986BD3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8. Обязанности или ограничения для субъектов предпринимательской и инвестиционной деятельности, порядок организации их исполнения:</w:t>
      </w:r>
    </w:p>
    <w:p w:rsidR="00986BD3" w:rsidRPr="00793F72" w:rsidRDefault="00986BD3" w:rsidP="00986BD3">
      <w:pPr>
        <w:autoSpaceDE w:val="0"/>
        <w:autoSpaceDN w:val="0"/>
        <w:rPr>
          <w:sz w:val="28"/>
          <w:szCs w:val="28"/>
        </w:rPr>
      </w:pPr>
    </w:p>
    <w:p w:rsidR="00986BD3" w:rsidRPr="00793F72" w:rsidRDefault="00986BD3" w:rsidP="00986BD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986BD3" w:rsidRPr="00793F72" w:rsidRDefault="00986BD3" w:rsidP="00986BD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986BD3" w:rsidRPr="00793F72" w:rsidRDefault="00986BD3" w:rsidP="00986BD3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9. 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</w:t>
      </w:r>
    </w:p>
    <w:p w:rsidR="00986BD3" w:rsidRPr="00793F72" w:rsidRDefault="00986BD3" w:rsidP="00986BD3">
      <w:pPr>
        <w:autoSpaceDE w:val="0"/>
        <w:autoSpaceDN w:val="0"/>
        <w:rPr>
          <w:sz w:val="28"/>
          <w:szCs w:val="28"/>
        </w:rPr>
      </w:pPr>
    </w:p>
    <w:p w:rsidR="00986BD3" w:rsidRPr="00793F72" w:rsidRDefault="00986BD3" w:rsidP="00986BD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986BD3" w:rsidRPr="00793F72" w:rsidRDefault="00986BD3" w:rsidP="00986BD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986BD3" w:rsidRPr="00793F72" w:rsidRDefault="00986BD3" w:rsidP="00986BD3">
      <w:pPr>
        <w:autoSpaceDE w:val="0"/>
        <w:autoSpaceDN w:val="0"/>
        <w:spacing w:after="120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10. Иные сведения, </w:t>
      </w:r>
      <w:proofErr w:type="gramStart"/>
      <w:r w:rsidRPr="00793F72">
        <w:rPr>
          <w:sz w:val="28"/>
          <w:szCs w:val="28"/>
        </w:rPr>
        <w:t>которые</w:t>
      </w:r>
      <w:proofErr w:type="gramEnd"/>
      <w:r w:rsidRPr="00793F72">
        <w:rPr>
          <w:sz w:val="28"/>
          <w:szCs w:val="28"/>
        </w:rPr>
        <w:t xml:space="preserve"> по мнению органа, осуществляющего экспертизу </w:t>
      </w:r>
      <w:r>
        <w:rPr>
          <w:sz w:val="28"/>
          <w:szCs w:val="28"/>
        </w:rPr>
        <w:t xml:space="preserve">муниципальных </w:t>
      </w:r>
      <w:r w:rsidRPr="00793F72">
        <w:rPr>
          <w:sz w:val="28"/>
          <w:szCs w:val="28"/>
        </w:rPr>
        <w:t>нормативных правовых актов, позволяют оцен</w:t>
      </w:r>
      <w:r>
        <w:rPr>
          <w:sz w:val="28"/>
          <w:szCs w:val="28"/>
        </w:rPr>
        <w:t>ить эффективность действующего правового</w:t>
      </w:r>
      <w:r w:rsidRPr="00793F72">
        <w:rPr>
          <w:sz w:val="28"/>
          <w:szCs w:val="28"/>
        </w:rPr>
        <w:t xml:space="preserve"> регулирования:</w:t>
      </w:r>
    </w:p>
    <w:p w:rsidR="00986BD3" w:rsidRPr="00793F72" w:rsidRDefault="00986BD3" w:rsidP="00986BD3">
      <w:pPr>
        <w:autoSpaceDE w:val="0"/>
        <w:autoSpaceDN w:val="0"/>
        <w:rPr>
          <w:sz w:val="28"/>
          <w:szCs w:val="28"/>
        </w:rPr>
      </w:pPr>
    </w:p>
    <w:p w:rsidR="00986BD3" w:rsidRPr="00793F72" w:rsidRDefault="00986BD3" w:rsidP="00986BD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793F72">
        <w:rPr>
          <w:sz w:val="28"/>
          <w:szCs w:val="28"/>
        </w:rPr>
        <w:t>место для текстового описания</w:t>
      </w:r>
    </w:p>
    <w:p w:rsidR="00986BD3" w:rsidRPr="00793F72" w:rsidRDefault="00986BD3" w:rsidP="00986BD3">
      <w:pPr>
        <w:autoSpaceDE w:val="0"/>
        <w:autoSpaceDN w:val="0"/>
        <w:spacing w:after="120"/>
        <w:rPr>
          <w:sz w:val="28"/>
          <w:szCs w:val="28"/>
        </w:rPr>
      </w:pPr>
      <w:r w:rsidRPr="00793F72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47"/>
      </w:tblGrid>
      <w:tr w:rsidR="00986BD3" w:rsidRPr="00793F72" w:rsidTr="00D82EB7">
        <w:tc>
          <w:tcPr>
            <w:tcW w:w="567" w:type="dxa"/>
            <w:shd w:val="clear" w:color="auto" w:fill="auto"/>
          </w:tcPr>
          <w:p w:rsidR="00986BD3" w:rsidRPr="00793F72" w:rsidRDefault="00986BD3" w:rsidP="00D82EB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986BD3" w:rsidRPr="00793F72" w:rsidRDefault="00986BD3" w:rsidP="00D82EB7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986BD3" w:rsidRPr="00793F72" w:rsidTr="00D82EB7">
        <w:tc>
          <w:tcPr>
            <w:tcW w:w="567" w:type="dxa"/>
            <w:shd w:val="clear" w:color="auto" w:fill="auto"/>
          </w:tcPr>
          <w:p w:rsidR="00986BD3" w:rsidRPr="00793F72" w:rsidRDefault="00986BD3" w:rsidP="00D82EB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986BD3" w:rsidRPr="00793F72" w:rsidRDefault="00986BD3" w:rsidP="00D82EB7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 xml:space="preserve">Иные материалы, которые, по мнению органа, осуществляющего экспертизу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793F72">
              <w:rPr>
                <w:sz w:val="28"/>
                <w:szCs w:val="28"/>
              </w:rPr>
              <w:t xml:space="preserve">нормативных правовых актов, позволяют оценить эффективность действующего </w:t>
            </w:r>
            <w:r>
              <w:rPr>
                <w:sz w:val="28"/>
                <w:szCs w:val="28"/>
              </w:rPr>
              <w:t>правового</w:t>
            </w:r>
            <w:r w:rsidRPr="00793F72">
              <w:rPr>
                <w:sz w:val="28"/>
                <w:szCs w:val="28"/>
              </w:rPr>
              <w:t xml:space="preserve"> регулирования</w:t>
            </w:r>
          </w:p>
        </w:tc>
      </w:tr>
    </w:tbl>
    <w:p w:rsidR="00986BD3" w:rsidRPr="00793F72" w:rsidRDefault="00986BD3" w:rsidP="00986BD3">
      <w:pPr>
        <w:autoSpaceDE w:val="0"/>
        <w:autoSpaceDN w:val="0"/>
        <w:rPr>
          <w:sz w:val="28"/>
          <w:szCs w:val="28"/>
        </w:rPr>
      </w:pPr>
    </w:p>
    <w:p w:rsidR="002F3195" w:rsidRDefault="00986BD3" w:rsidP="00986BD3">
      <w:r w:rsidRPr="00793F72">
        <w:rPr>
          <w:sz w:val="28"/>
          <w:szCs w:val="28"/>
        </w:rPr>
        <w:br w:type="page"/>
      </w:r>
    </w:p>
    <w:sectPr w:rsidR="002F3195" w:rsidSect="00986BD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D3"/>
    <w:rsid w:val="00124406"/>
    <w:rsid w:val="00695EA1"/>
    <w:rsid w:val="00986BD3"/>
    <w:rsid w:val="00E6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2</cp:revision>
  <dcterms:created xsi:type="dcterms:W3CDTF">2018-04-05T11:12:00Z</dcterms:created>
  <dcterms:modified xsi:type="dcterms:W3CDTF">2018-04-05T11:14:00Z</dcterms:modified>
</cp:coreProperties>
</file>