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61" w:rsidRPr="000B184D" w:rsidRDefault="00557C9F" w:rsidP="00681461">
      <w:pPr>
        <w:spacing w:after="120" w:line="240" w:lineRule="auto"/>
        <w:contextualSpacing/>
        <w:jc w:val="right"/>
        <w:rPr>
          <w:rFonts w:ascii="Times New Roman" w:hAnsi="Times New Roman"/>
          <w:noProof/>
          <w:sz w:val="20"/>
          <w:szCs w:val="20"/>
        </w:rPr>
      </w:pPr>
      <w:r>
        <w:rPr>
          <w:rFonts w:ascii="Times New Roman" w:hAnsi="Times New Roman"/>
          <w:b/>
          <w:bCs/>
          <w:noProof/>
          <w:sz w:val="36"/>
          <w:szCs w:val="36"/>
        </w:rPr>
        <w:drawing>
          <wp:anchor distT="0" distB="0" distL="114300" distR="114300" simplePos="0" relativeHeight="251658240" behindDoc="0" locked="0" layoutInCell="1" allowOverlap="1" wp14:anchorId="78F953D3" wp14:editId="1011D166">
            <wp:simplePos x="0" y="0"/>
            <wp:positionH relativeFrom="column">
              <wp:posOffset>2748280</wp:posOffset>
            </wp:positionH>
            <wp:positionV relativeFrom="paragraph">
              <wp:posOffset>-184785</wp:posOffset>
            </wp:positionV>
            <wp:extent cx="709295" cy="721995"/>
            <wp:effectExtent l="0" t="0" r="0" b="0"/>
            <wp:wrapTopAndBottom/>
            <wp:docPr id="3" name="Рисунок 3"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Berezo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084" w:rsidRPr="00DA64C6" w:rsidRDefault="002E1084" w:rsidP="00DE2657">
      <w:pPr>
        <w:spacing w:after="120" w:line="240" w:lineRule="auto"/>
        <w:contextualSpacing/>
        <w:jc w:val="center"/>
        <w:rPr>
          <w:rFonts w:ascii="Times New Roman" w:hAnsi="Times New Roman"/>
          <w:b/>
          <w:bCs/>
          <w:sz w:val="36"/>
          <w:szCs w:val="36"/>
        </w:rPr>
      </w:pPr>
      <w:r w:rsidRPr="00DA64C6">
        <w:rPr>
          <w:rFonts w:ascii="Times New Roman" w:hAnsi="Times New Roman"/>
          <w:b/>
          <w:bCs/>
          <w:sz w:val="36"/>
          <w:szCs w:val="36"/>
        </w:rPr>
        <w:t>АДМИНИСТРАЦИЯ БЕРЕЗОВСКОГО РАЙОНА</w:t>
      </w:r>
    </w:p>
    <w:p w:rsidR="002E1084" w:rsidRPr="00DA64C6" w:rsidRDefault="002E1084" w:rsidP="00DE2657">
      <w:pPr>
        <w:spacing w:after="120" w:line="240" w:lineRule="auto"/>
        <w:contextualSpacing/>
        <w:jc w:val="center"/>
        <w:rPr>
          <w:rFonts w:ascii="Times New Roman" w:hAnsi="Times New Roman"/>
          <w:b/>
          <w:bCs/>
          <w:sz w:val="20"/>
          <w:szCs w:val="20"/>
        </w:rPr>
      </w:pPr>
    </w:p>
    <w:p w:rsidR="002E1084" w:rsidRPr="00DA64C6" w:rsidRDefault="002E1084" w:rsidP="00DE2657">
      <w:pPr>
        <w:spacing w:after="120" w:line="240" w:lineRule="auto"/>
        <w:contextualSpacing/>
        <w:jc w:val="center"/>
        <w:rPr>
          <w:rFonts w:ascii="Times New Roman" w:hAnsi="Times New Roman"/>
          <w:b/>
          <w:bCs/>
          <w:sz w:val="20"/>
          <w:szCs w:val="20"/>
        </w:rPr>
      </w:pPr>
      <w:r w:rsidRPr="00DA64C6">
        <w:rPr>
          <w:rFonts w:ascii="Times New Roman" w:hAnsi="Times New Roman"/>
          <w:b/>
          <w:bCs/>
          <w:sz w:val="20"/>
          <w:szCs w:val="20"/>
        </w:rPr>
        <w:t>ХАНТЫ-МАНСИЙСКОГО АВТОНОМНОГО ОКРУГА - ЮГРЫ</w:t>
      </w:r>
    </w:p>
    <w:p w:rsidR="002E1084" w:rsidRPr="00DA64C6" w:rsidRDefault="002E1084" w:rsidP="00DE2657">
      <w:pPr>
        <w:spacing w:after="120" w:line="240" w:lineRule="auto"/>
        <w:contextualSpacing/>
        <w:jc w:val="center"/>
        <w:rPr>
          <w:rFonts w:ascii="Times New Roman" w:hAnsi="Times New Roman"/>
          <w:b/>
          <w:bCs/>
          <w:sz w:val="20"/>
          <w:szCs w:val="20"/>
        </w:rPr>
      </w:pPr>
    </w:p>
    <w:p w:rsidR="002E1084" w:rsidRPr="00DA64C6" w:rsidRDefault="002E1084" w:rsidP="00DE2657">
      <w:pPr>
        <w:spacing w:after="120" w:line="240" w:lineRule="auto"/>
        <w:contextualSpacing/>
        <w:jc w:val="center"/>
        <w:rPr>
          <w:rFonts w:ascii="Times New Roman" w:hAnsi="Times New Roman"/>
          <w:b/>
          <w:bCs/>
          <w:sz w:val="36"/>
          <w:szCs w:val="36"/>
        </w:rPr>
      </w:pPr>
      <w:r w:rsidRPr="00DA64C6">
        <w:rPr>
          <w:rFonts w:ascii="Times New Roman" w:hAnsi="Times New Roman"/>
          <w:b/>
          <w:bCs/>
          <w:sz w:val="36"/>
          <w:szCs w:val="36"/>
        </w:rPr>
        <w:t>ПОСТАНОВЛЕНИЕ</w:t>
      </w:r>
    </w:p>
    <w:p w:rsidR="002E1084" w:rsidRPr="00DA64C6" w:rsidRDefault="002E1084" w:rsidP="00DE2657">
      <w:pPr>
        <w:spacing w:after="120" w:line="240" w:lineRule="auto"/>
        <w:contextualSpacing/>
        <w:jc w:val="center"/>
        <w:rPr>
          <w:rFonts w:ascii="Times New Roman" w:hAnsi="Times New Roman"/>
          <w:b/>
          <w:bCs/>
          <w:sz w:val="32"/>
          <w:szCs w:val="32"/>
        </w:rPr>
      </w:pPr>
    </w:p>
    <w:p w:rsidR="002E1084" w:rsidRPr="00DA64C6" w:rsidRDefault="006F3E81" w:rsidP="00DE2657">
      <w:pPr>
        <w:spacing w:after="120" w:line="240" w:lineRule="auto"/>
        <w:contextualSpacing/>
        <w:rPr>
          <w:rFonts w:ascii="Times New Roman" w:hAnsi="Times New Roman"/>
          <w:sz w:val="28"/>
          <w:szCs w:val="28"/>
        </w:rPr>
      </w:pPr>
      <w:r>
        <w:rPr>
          <w:rFonts w:ascii="Times New Roman" w:hAnsi="Times New Roman"/>
          <w:sz w:val="28"/>
          <w:szCs w:val="28"/>
        </w:rPr>
        <w:t xml:space="preserve">от 04.06. </w:t>
      </w:r>
      <w:r w:rsidR="00D95940">
        <w:rPr>
          <w:rFonts w:ascii="Times New Roman" w:hAnsi="Times New Roman"/>
          <w:sz w:val="28"/>
          <w:szCs w:val="28"/>
        </w:rPr>
        <w:t xml:space="preserve">2018 </w:t>
      </w:r>
      <w:r w:rsidR="002F07AF">
        <w:rPr>
          <w:rFonts w:ascii="Times New Roman" w:hAnsi="Times New Roman"/>
          <w:sz w:val="28"/>
          <w:szCs w:val="28"/>
        </w:rPr>
        <w:t>года</w:t>
      </w:r>
      <w:r w:rsidR="00977F17">
        <w:rPr>
          <w:rFonts w:ascii="Times New Roman" w:hAnsi="Times New Roman"/>
          <w:sz w:val="28"/>
          <w:szCs w:val="28"/>
        </w:rPr>
        <w:tab/>
      </w:r>
      <w:r w:rsidR="00977F17">
        <w:rPr>
          <w:rFonts w:ascii="Times New Roman" w:hAnsi="Times New Roman"/>
          <w:sz w:val="28"/>
          <w:szCs w:val="28"/>
        </w:rPr>
        <w:tab/>
      </w:r>
      <w:r w:rsidR="00977F17">
        <w:rPr>
          <w:rFonts w:ascii="Times New Roman" w:hAnsi="Times New Roman"/>
          <w:sz w:val="28"/>
          <w:szCs w:val="28"/>
        </w:rPr>
        <w:tab/>
      </w:r>
      <w:r w:rsidR="00977F17">
        <w:rPr>
          <w:rFonts w:ascii="Times New Roman" w:hAnsi="Times New Roman"/>
          <w:sz w:val="28"/>
          <w:szCs w:val="28"/>
        </w:rPr>
        <w:tab/>
      </w:r>
      <w:r w:rsidR="00977F17">
        <w:rPr>
          <w:rFonts w:ascii="Times New Roman" w:hAnsi="Times New Roman"/>
          <w:sz w:val="28"/>
          <w:szCs w:val="28"/>
        </w:rPr>
        <w:tab/>
      </w:r>
      <w:r w:rsidR="00977F17">
        <w:rPr>
          <w:rFonts w:ascii="Times New Roman" w:hAnsi="Times New Roman"/>
          <w:sz w:val="28"/>
          <w:szCs w:val="28"/>
        </w:rPr>
        <w:tab/>
      </w:r>
      <w:r w:rsidR="00977F17">
        <w:rPr>
          <w:rFonts w:ascii="Times New Roman" w:hAnsi="Times New Roman"/>
          <w:sz w:val="28"/>
          <w:szCs w:val="28"/>
        </w:rPr>
        <w:tab/>
      </w:r>
      <w:r w:rsidR="00977F17">
        <w:rPr>
          <w:rFonts w:ascii="Times New Roman" w:hAnsi="Times New Roman"/>
          <w:sz w:val="28"/>
          <w:szCs w:val="28"/>
        </w:rPr>
        <w:tab/>
      </w:r>
      <w:r>
        <w:rPr>
          <w:rFonts w:ascii="Times New Roman" w:hAnsi="Times New Roman"/>
          <w:sz w:val="28"/>
          <w:szCs w:val="28"/>
        </w:rPr>
        <w:t xml:space="preserve">                 </w:t>
      </w:r>
      <w:bookmarkStart w:id="0" w:name="_GoBack"/>
      <w:bookmarkEnd w:id="0"/>
      <w:r>
        <w:rPr>
          <w:rFonts w:ascii="Times New Roman" w:hAnsi="Times New Roman"/>
          <w:sz w:val="28"/>
          <w:szCs w:val="28"/>
        </w:rPr>
        <w:t>№  449</w:t>
      </w:r>
    </w:p>
    <w:p w:rsidR="002E1084" w:rsidRDefault="00A817E0" w:rsidP="00A817E0">
      <w:pPr>
        <w:spacing w:after="120" w:line="240" w:lineRule="auto"/>
        <w:contextualSpacing/>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Березово</w:t>
      </w:r>
    </w:p>
    <w:p w:rsidR="00A817E0" w:rsidRPr="00DA64C6" w:rsidRDefault="00A817E0" w:rsidP="00A817E0">
      <w:pPr>
        <w:spacing w:after="120" w:line="240" w:lineRule="auto"/>
        <w:contextualSpacing/>
        <w:rPr>
          <w:rFonts w:ascii="Times New Roman" w:hAnsi="Times New Roman"/>
          <w:sz w:val="28"/>
          <w:szCs w:val="28"/>
        </w:rPr>
      </w:pPr>
    </w:p>
    <w:p w:rsidR="002E1084" w:rsidRPr="00DA64C6" w:rsidRDefault="00A54BCC" w:rsidP="00A2530E">
      <w:pPr>
        <w:spacing w:after="120" w:line="240" w:lineRule="auto"/>
        <w:ind w:right="5243"/>
        <w:contextualSpacing/>
        <w:jc w:val="both"/>
        <w:outlineLvl w:val="0"/>
        <w:rPr>
          <w:rFonts w:ascii="Times New Roman" w:hAnsi="Times New Roman"/>
          <w:sz w:val="28"/>
          <w:szCs w:val="28"/>
        </w:rPr>
      </w:pPr>
      <w:r>
        <w:rPr>
          <w:rFonts w:ascii="Times New Roman" w:hAnsi="Times New Roman"/>
          <w:sz w:val="28"/>
          <w:szCs w:val="28"/>
        </w:rPr>
        <w:t xml:space="preserve">О внесении изменений </w:t>
      </w:r>
      <w:r w:rsidR="00502FD3">
        <w:rPr>
          <w:rFonts w:ascii="Times New Roman" w:hAnsi="Times New Roman"/>
          <w:sz w:val="28"/>
          <w:szCs w:val="28"/>
        </w:rPr>
        <w:t xml:space="preserve">в </w:t>
      </w:r>
      <w:r w:rsidR="004B7997">
        <w:rPr>
          <w:rFonts w:ascii="Times New Roman" w:hAnsi="Times New Roman"/>
          <w:sz w:val="28"/>
          <w:szCs w:val="28"/>
        </w:rPr>
        <w:t>приложение к постановлению</w:t>
      </w:r>
      <w:r w:rsidR="00A6136B">
        <w:rPr>
          <w:rFonts w:ascii="Times New Roman" w:hAnsi="Times New Roman"/>
          <w:sz w:val="28"/>
          <w:szCs w:val="28"/>
        </w:rPr>
        <w:t xml:space="preserve"> </w:t>
      </w:r>
      <w:r w:rsidR="002E1084">
        <w:rPr>
          <w:rFonts w:ascii="Times New Roman" w:hAnsi="Times New Roman"/>
          <w:sz w:val="28"/>
          <w:szCs w:val="28"/>
        </w:rPr>
        <w:t>ад</w:t>
      </w:r>
      <w:r w:rsidR="002A5C7A">
        <w:rPr>
          <w:rFonts w:ascii="Times New Roman" w:hAnsi="Times New Roman"/>
          <w:sz w:val="28"/>
          <w:szCs w:val="28"/>
        </w:rPr>
        <w:t xml:space="preserve">министрации Березовского района </w:t>
      </w:r>
      <w:r w:rsidR="002E1084">
        <w:rPr>
          <w:rFonts w:ascii="Times New Roman" w:hAnsi="Times New Roman"/>
          <w:sz w:val="28"/>
          <w:szCs w:val="28"/>
        </w:rPr>
        <w:t>от 29.</w:t>
      </w:r>
      <w:r w:rsidR="00370794">
        <w:rPr>
          <w:rFonts w:ascii="Times New Roman" w:hAnsi="Times New Roman"/>
          <w:sz w:val="28"/>
          <w:szCs w:val="28"/>
        </w:rPr>
        <w:t>11.2013</w:t>
      </w:r>
      <w:r w:rsidR="00E1669D">
        <w:rPr>
          <w:rFonts w:ascii="Times New Roman" w:hAnsi="Times New Roman"/>
          <w:sz w:val="28"/>
          <w:szCs w:val="28"/>
        </w:rPr>
        <w:t xml:space="preserve">          </w:t>
      </w:r>
      <w:r w:rsidR="002E1084">
        <w:rPr>
          <w:rFonts w:ascii="Times New Roman" w:hAnsi="Times New Roman"/>
          <w:sz w:val="28"/>
          <w:szCs w:val="28"/>
        </w:rPr>
        <w:t>№ 1744 «О муниципальной программе «Социально-экономическое развитие, инвестиции и иннов</w:t>
      </w:r>
      <w:r w:rsidR="00396FDE">
        <w:rPr>
          <w:rFonts w:ascii="Times New Roman" w:hAnsi="Times New Roman"/>
          <w:sz w:val="28"/>
          <w:szCs w:val="28"/>
        </w:rPr>
        <w:t xml:space="preserve">ации Березовского района на </w:t>
      </w:r>
      <w:r w:rsidR="00396FDE" w:rsidRPr="00BA5505">
        <w:rPr>
          <w:rFonts w:ascii="Times New Roman" w:hAnsi="Times New Roman"/>
          <w:sz w:val="28"/>
          <w:szCs w:val="28"/>
        </w:rPr>
        <w:t>2018 – 2025 годы и на период до 2030 год</w:t>
      </w:r>
      <w:r w:rsidR="00396FDE">
        <w:rPr>
          <w:rFonts w:ascii="Times New Roman" w:hAnsi="Times New Roman"/>
          <w:sz w:val="28"/>
          <w:szCs w:val="28"/>
        </w:rPr>
        <w:t>а</w:t>
      </w:r>
      <w:r w:rsidR="00F24FDE">
        <w:rPr>
          <w:rFonts w:ascii="Times New Roman" w:hAnsi="Times New Roman"/>
          <w:sz w:val="28"/>
          <w:szCs w:val="28"/>
        </w:rPr>
        <w:t>»</w:t>
      </w:r>
    </w:p>
    <w:p w:rsidR="00557C9F" w:rsidRDefault="00557C9F" w:rsidP="00A6136B">
      <w:pPr>
        <w:pStyle w:val="26"/>
        <w:ind w:right="-2" w:firstLine="709"/>
        <w:contextualSpacing/>
        <w:jc w:val="both"/>
        <w:rPr>
          <w:rFonts w:ascii="Times New Roman" w:hAnsi="Times New Roman"/>
          <w:sz w:val="28"/>
          <w:szCs w:val="28"/>
        </w:rPr>
      </w:pPr>
    </w:p>
    <w:p w:rsidR="00541FB6" w:rsidRPr="00A6136B" w:rsidRDefault="00A6136B" w:rsidP="00A6136B">
      <w:pPr>
        <w:pStyle w:val="26"/>
        <w:ind w:right="-2" w:firstLine="709"/>
        <w:contextualSpacing/>
        <w:jc w:val="both"/>
        <w:rPr>
          <w:rFonts w:ascii="Times New Roman" w:hAnsi="Times New Roman"/>
          <w:sz w:val="28"/>
          <w:szCs w:val="28"/>
        </w:rPr>
      </w:pPr>
      <w:proofErr w:type="gramStart"/>
      <w:r w:rsidRPr="00A6136B">
        <w:rPr>
          <w:rFonts w:ascii="Times New Roman" w:hAnsi="Times New Roman"/>
          <w:sz w:val="28"/>
          <w:szCs w:val="28"/>
        </w:rPr>
        <w:t>В</w:t>
      </w:r>
      <w:r w:rsidR="005C471D" w:rsidRPr="00A6136B">
        <w:rPr>
          <w:rFonts w:ascii="Times New Roman" w:hAnsi="Times New Roman"/>
          <w:sz w:val="28"/>
          <w:szCs w:val="28"/>
        </w:rPr>
        <w:t xml:space="preserve"> </w:t>
      </w:r>
      <w:r w:rsidR="007A1AC5" w:rsidRPr="00A6136B">
        <w:rPr>
          <w:rFonts w:ascii="Times New Roman" w:hAnsi="Times New Roman"/>
          <w:sz w:val="28"/>
          <w:szCs w:val="28"/>
        </w:rPr>
        <w:t>соответствии</w:t>
      </w:r>
      <w:r w:rsidR="00E92E3F" w:rsidRPr="00A6136B">
        <w:rPr>
          <w:rFonts w:ascii="Times New Roman" w:hAnsi="Times New Roman"/>
          <w:sz w:val="28"/>
          <w:szCs w:val="28"/>
        </w:rPr>
        <w:t xml:space="preserve"> </w:t>
      </w:r>
      <w:r w:rsidR="008A5D9A" w:rsidRPr="00A6136B">
        <w:rPr>
          <w:rFonts w:ascii="Times New Roman" w:hAnsi="Times New Roman"/>
          <w:sz w:val="28"/>
          <w:szCs w:val="28"/>
        </w:rPr>
        <w:t xml:space="preserve">с </w:t>
      </w:r>
      <w:r w:rsidR="00FB0B9D" w:rsidRPr="00A6136B">
        <w:rPr>
          <w:rFonts w:ascii="Times New Roman" w:hAnsi="Times New Roman"/>
          <w:sz w:val="28"/>
          <w:szCs w:val="28"/>
        </w:rPr>
        <w:t>постановлением Пр</w:t>
      </w:r>
      <w:r w:rsidR="00396FDE" w:rsidRPr="00A6136B">
        <w:rPr>
          <w:rFonts w:ascii="Times New Roman" w:hAnsi="Times New Roman"/>
          <w:sz w:val="28"/>
          <w:szCs w:val="28"/>
        </w:rPr>
        <w:t xml:space="preserve">авительства Ханты-Мансийского автономного округа – Югры от 16 февраля 2018 года № 39-п </w:t>
      </w:r>
      <w:r w:rsidR="00FB0B9D" w:rsidRPr="00A6136B">
        <w:rPr>
          <w:rFonts w:ascii="Times New Roman" w:hAnsi="Times New Roman"/>
          <w:sz w:val="28"/>
          <w:szCs w:val="28"/>
        </w:rPr>
        <w:t>«О внесе</w:t>
      </w:r>
      <w:r w:rsidR="00396FDE" w:rsidRPr="00A6136B">
        <w:rPr>
          <w:rFonts w:ascii="Times New Roman" w:hAnsi="Times New Roman"/>
          <w:sz w:val="28"/>
          <w:szCs w:val="28"/>
        </w:rPr>
        <w:t>нии изменений в некоторые постановления Правительства Ханты-Мансийского автономного округа – Югры</w:t>
      </w:r>
      <w:r w:rsidR="00964BBA" w:rsidRPr="00A6136B">
        <w:rPr>
          <w:rFonts w:ascii="Times New Roman" w:hAnsi="Times New Roman"/>
          <w:sz w:val="28"/>
          <w:szCs w:val="28"/>
        </w:rPr>
        <w:t>»</w:t>
      </w:r>
      <w:r w:rsidR="006041A7" w:rsidRPr="00A6136B">
        <w:rPr>
          <w:rFonts w:ascii="Times New Roman" w:hAnsi="Times New Roman"/>
          <w:sz w:val="28"/>
          <w:szCs w:val="28"/>
        </w:rPr>
        <w:t>, приказом Д</w:t>
      </w:r>
      <w:r w:rsidR="00FC37AA" w:rsidRPr="00A6136B">
        <w:rPr>
          <w:rFonts w:ascii="Times New Roman" w:hAnsi="Times New Roman"/>
          <w:sz w:val="28"/>
          <w:szCs w:val="28"/>
        </w:rPr>
        <w:t>епартамента экономического развития Ханты-Мансийского автономного округа –</w:t>
      </w:r>
      <w:r w:rsidR="006041A7" w:rsidRPr="00A6136B">
        <w:rPr>
          <w:rFonts w:ascii="Times New Roman" w:hAnsi="Times New Roman"/>
          <w:sz w:val="28"/>
          <w:szCs w:val="28"/>
        </w:rPr>
        <w:t xml:space="preserve"> Югры от 22 февраля 2018 года № 43 «О</w:t>
      </w:r>
      <w:r w:rsidR="00FC37AA" w:rsidRPr="00A6136B">
        <w:rPr>
          <w:rFonts w:ascii="Times New Roman" w:hAnsi="Times New Roman"/>
          <w:sz w:val="28"/>
          <w:szCs w:val="28"/>
        </w:rPr>
        <w:t>б утверждении методических рекомендаций по реализации мероприятий муниципальных программ (подпрограмм) развития малого и среднего предпринимательства, софинансируемых из средств бюджета Ханты-Мансийского</w:t>
      </w:r>
      <w:proofErr w:type="gramEnd"/>
      <w:r w:rsidR="00FC37AA" w:rsidRPr="00A6136B">
        <w:rPr>
          <w:rFonts w:ascii="Times New Roman" w:hAnsi="Times New Roman"/>
          <w:sz w:val="28"/>
          <w:szCs w:val="28"/>
        </w:rPr>
        <w:t xml:space="preserve"> автономного округа – Югры», </w:t>
      </w:r>
      <w:r w:rsidR="002639CC" w:rsidRPr="00A6136B">
        <w:rPr>
          <w:rFonts w:ascii="Times New Roman" w:hAnsi="Times New Roman"/>
          <w:sz w:val="28"/>
          <w:szCs w:val="28"/>
        </w:rPr>
        <w:t>постановлением</w:t>
      </w:r>
      <w:r w:rsidR="004A1208" w:rsidRPr="00A6136B">
        <w:rPr>
          <w:rFonts w:ascii="Times New Roman" w:hAnsi="Times New Roman"/>
          <w:sz w:val="28"/>
          <w:szCs w:val="28"/>
        </w:rPr>
        <w:t xml:space="preserve"> </w:t>
      </w:r>
      <w:r w:rsidR="007A1AC5" w:rsidRPr="00A6136B">
        <w:rPr>
          <w:rFonts w:ascii="Times New Roman" w:hAnsi="Times New Roman"/>
          <w:sz w:val="28"/>
          <w:szCs w:val="28"/>
        </w:rPr>
        <w:t xml:space="preserve"> администрации Березовского района от 09.10.2013 № 1463 «Об утверждении порядков разработки, утверждения и реализации муниципальных и ведомственных целевых программ Березовского района, порядка проведения  и критериев ежегодной оценки эффективности реализации муниципальной программы Березовского района:</w:t>
      </w:r>
    </w:p>
    <w:p w:rsidR="00541FB6" w:rsidRPr="00A6136B" w:rsidRDefault="00541FB6" w:rsidP="00A6136B">
      <w:pPr>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8"/>
          <w:szCs w:val="28"/>
        </w:rPr>
      </w:pPr>
      <w:r w:rsidRPr="00A6136B">
        <w:rPr>
          <w:rFonts w:ascii="Times New Roman" w:hAnsi="Times New Roman"/>
          <w:sz w:val="28"/>
          <w:szCs w:val="28"/>
        </w:rPr>
        <w:t xml:space="preserve">Внести в </w:t>
      </w:r>
      <w:r w:rsidR="00A40A23" w:rsidRPr="00A6136B">
        <w:rPr>
          <w:rFonts w:ascii="Times New Roman" w:hAnsi="Times New Roman"/>
          <w:sz w:val="28"/>
          <w:szCs w:val="28"/>
        </w:rPr>
        <w:t>приложение к постановлению</w:t>
      </w:r>
      <w:r w:rsidRPr="00A6136B">
        <w:rPr>
          <w:rFonts w:ascii="Times New Roman" w:hAnsi="Times New Roman"/>
          <w:sz w:val="28"/>
          <w:szCs w:val="28"/>
        </w:rPr>
        <w:t xml:space="preserve"> администрации Березовского района от 29 ноября 2013 года № 1744 «О муниципальной программе «Социально-экономическое развитие, инвестиции и инновации Березовского района на</w:t>
      </w:r>
      <w:r w:rsidR="00396FDE" w:rsidRPr="00A6136B">
        <w:rPr>
          <w:rFonts w:ascii="Times New Roman" w:hAnsi="Times New Roman"/>
          <w:sz w:val="28"/>
          <w:szCs w:val="28"/>
        </w:rPr>
        <w:t>2018 – 2025 годы и на период до 2030 года</w:t>
      </w:r>
      <w:r w:rsidRPr="00A6136B">
        <w:rPr>
          <w:rFonts w:ascii="Times New Roman" w:hAnsi="Times New Roman"/>
          <w:sz w:val="28"/>
          <w:szCs w:val="28"/>
        </w:rPr>
        <w:t>» следующие изменения:</w:t>
      </w:r>
    </w:p>
    <w:p w:rsidR="00A6136B" w:rsidRPr="00A6136B" w:rsidRDefault="00253080" w:rsidP="00A6136B">
      <w:pPr>
        <w:pStyle w:val="aa"/>
        <w:spacing w:after="0" w:line="240" w:lineRule="auto"/>
        <w:ind w:left="0" w:firstLine="142"/>
        <w:jc w:val="both"/>
        <w:rPr>
          <w:rFonts w:ascii="Times New Roman" w:hAnsi="Times New Roman"/>
          <w:sz w:val="28"/>
        </w:rPr>
      </w:pPr>
      <w:r>
        <w:rPr>
          <w:rFonts w:ascii="Times New Roman" w:hAnsi="Times New Roman"/>
          <w:sz w:val="28"/>
        </w:rPr>
        <w:t xml:space="preserve">       </w:t>
      </w:r>
      <w:r w:rsidR="00E92E3F" w:rsidRPr="00A6136B">
        <w:rPr>
          <w:rFonts w:ascii="Times New Roman" w:hAnsi="Times New Roman"/>
          <w:sz w:val="28"/>
        </w:rPr>
        <w:t>1.1</w:t>
      </w:r>
      <w:r w:rsidR="00E1669D">
        <w:rPr>
          <w:rFonts w:ascii="Times New Roman" w:hAnsi="Times New Roman"/>
          <w:sz w:val="28"/>
        </w:rPr>
        <w:t>.</w:t>
      </w:r>
      <w:r w:rsidR="000B5EBA" w:rsidRPr="00A6136B">
        <w:rPr>
          <w:rFonts w:ascii="Times New Roman" w:hAnsi="Times New Roman"/>
          <w:sz w:val="28"/>
        </w:rPr>
        <w:t xml:space="preserve"> </w:t>
      </w:r>
      <w:r w:rsidR="00E1669D">
        <w:rPr>
          <w:rFonts w:ascii="Times New Roman" w:hAnsi="Times New Roman"/>
          <w:sz w:val="28"/>
        </w:rPr>
        <w:t>з</w:t>
      </w:r>
      <w:r w:rsidR="00985FB7" w:rsidRPr="00A6136B">
        <w:rPr>
          <w:rFonts w:ascii="Times New Roman" w:hAnsi="Times New Roman"/>
          <w:sz w:val="28"/>
        </w:rPr>
        <w:t xml:space="preserve">аголовок </w:t>
      </w:r>
      <w:r w:rsidR="00E92E3F" w:rsidRPr="00A6136B">
        <w:rPr>
          <w:rFonts w:ascii="Times New Roman" w:hAnsi="Times New Roman"/>
          <w:sz w:val="28"/>
        </w:rPr>
        <w:t xml:space="preserve">муниципальной программы </w:t>
      </w:r>
      <w:r w:rsidR="00E92E3F" w:rsidRPr="00A6136B">
        <w:rPr>
          <w:rFonts w:ascii="Times New Roman" w:hAnsi="Times New Roman"/>
          <w:sz w:val="28"/>
          <w:szCs w:val="28"/>
        </w:rPr>
        <w:t xml:space="preserve">«Социально-экономическое развитие, инвестиции и инновации Березовского района на 2016 – </w:t>
      </w:r>
      <w:r>
        <w:rPr>
          <w:rFonts w:ascii="Times New Roman" w:hAnsi="Times New Roman"/>
          <w:sz w:val="28"/>
          <w:szCs w:val="28"/>
        </w:rPr>
        <w:t>2020 годы» изложить в следующей</w:t>
      </w:r>
      <w:r w:rsidR="00E92E3F" w:rsidRPr="00A6136B">
        <w:rPr>
          <w:rFonts w:ascii="Times New Roman" w:hAnsi="Times New Roman"/>
          <w:sz w:val="28"/>
          <w:szCs w:val="28"/>
        </w:rPr>
        <w:t xml:space="preserve"> </w:t>
      </w:r>
      <w:r w:rsidR="00985FB7" w:rsidRPr="00A6136B">
        <w:rPr>
          <w:rFonts w:ascii="Times New Roman" w:hAnsi="Times New Roman"/>
          <w:sz w:val="28"/>
        </w:rPr>
        <w:t>редакции:</w:t>
      </w:r>
    </w:p>
    <w:p w:rsidR="00985FB7" w:rsidRPr="00A6136B" w:rsidRDefault="00985FB7" w:rsidP="004860DF">
      <w:pPr>
        <w:pStyle w:val="aa"/>
        <w:spacing w:after="0" w:line="240" w:lineRule="auto"/>
        <w:ind w:left="0"/>
        <w:jc w:val="center"/>
        <w:rPr>
          <w:rFonts w:ascii="Times New Roman" w:hAnsi="Times New Roman"/>
          <w:sz w:val="28"/>
        </w:rPr>
      </w:pPr>
      <w:r w:rsidRPr="00A6136B">
        <w:rPr>
          <w:rFonts w:ascii="Times New Roman" w:hAnsi="Times New Roman"/>
          <w:sz w:val="28"/>
        </w:rPr>
        <w:t>«Муниципальная программа</w:t>
      </w:r>
    </w:p>
    <w:p w:rsidR="00985FB7" w:rsidRPr="00A6136B" w:rsidRDefault="00985FB7" w:rsidP="004860DF">
      <w:pPr>
        <w:pStyle w:val="aa"/>
        <w:spacing w:after="0" w:line="240" w:lineRule="auto"/>
        <w:ind w:left="0"/>
        <w:jc w:val="center"/>
        <w:rPr>
          <w:rFonts w:ascii="Times New Roman" w:hAnsi="Times New Roman"/>
          <w:sz w:val="28"/>
          <w:szCs w:val="28"/>
        </w:rPr>
      </w:pPr>
      <w:r w:rsidRPr="00A6136B">
        <w:rPr>
          <w:rFonts w:ascii="Times New Roman" w:hAnsi="Times New Roman"/>
          <w:sz w:val="28"/>
          <w:szCs w:val="28"/>
        </w:rPr>
        <w:lastRenderedPageBreak/>
        <w:t>«Социально-экономическое развитие, инвестиции и инновации Березовского района на 2018 – 2025 годы и на период до 2030 года»</w:t>
      </w:r>
    </w:p>
    <w:p w:rsidR="00985FB7" w:rsidRPr="00A6136B" w:rsidRDefault="00985FB7" w:rsidP="00985FB7">
      <w:pPr>
        <w:spacing w:after="0" w:line="240" w:lineRule="auto"/>
        <w:contextualSpacing/>
        <w:jc w:val="center"/>
        <w:rPr>
          <w:rFonts w:ascii="Times New Roman" w:hAnsi="Times New Roman"/>
          <w:sz w:val="28"/>
          <w:szCs w:val="28"/>
        </w:rPr>
      </w:pPr>
      <w:r w:rsidRPr="00A6136B">
        <w:rPr>
          <w:rFonts w:ascii="Times New Roman" w:hAnsi="Times New Roman"/>
          <w:sz w:val="28"/>
          <w:szCs w:val="28"/>
        </w:rPr>
        <w:t>(далее – муниципальная программа)»;</w:t>
      </w:r>
    </w:p>
    <w:p w:rsidR="00985FB7" w:rsidRPr="00A6136B" w:rsidRDefault="00E92E3F" w:rsidP="000B5EBA">
      <w:pPr>
        <w:spacing w:after="0" w:line="240" w:lineRule="auto"/>
        <w:ind w:left="568"/>
        <w:jc w:val="both"/>
        <w:rPr>
          <w:rFonts w:ascii="Times New Roman" w:hAnsi="Times New Roman"/>
          <w:sz w:val="28"/>
          <w:szCs w:val="28"/>
        </w:rPr>
      </w:pPr>
      <w:r w:rsidRPr="00A6136B">
        <w:rPr>
          <w:rFonts w:ascii="Times New Roman" w:hAnsi="Times New Roman"/>
          <w:sz w:val="28"/>
          <w:szCs w:val="28"/>
        </w:rPr>
        <w:t>1.2</w:t>
      </w:r>
      <w:r w:rsidR="00DA1714" w:rsidRPr="00A6136B">
        <w:rPr>
          <w:rFonts w:ascii="Times New Roman" w:hAnsi="Times New Roman"/>
          <w:sz w:val="28"/>
          <w:szCs w:val="28"/>
        </w:rPr>
        <w:t>.</w:t>
      </w:r>
      <w:r w:rsidR="000B5EBA" w:rsidRPr="00A6136B">
        <w:rPr>
          <w:rFonts w:ascii="Times New Roman" w:hAnsi="Times New Roman"/>
          <w:sz w:val="28"/>
          <w:szCs w:val="28"/>
        </w:rPr>
        <w:t xml:space="preserve"> </w:t>
      </w:r>
      <w:r w:rsidR="00E1669D">
        <w:rPr>
          <w:rFonts w:ascii="Times New Roman" w:hAnsi="Times New Roman"/>
          <w:sz w:val="28"/>
          <w:szCs w:val="28"/>
        </w:rPr>
        <w:t>в</w:t>
      </w:r>
      <w:r w:rsidR="00985FB7" w:rsidRPr="00A6136B">
        <w:rPr>
          <w:rFonts w:ascii="Times New Roman" w:hAnsi="Times New Roman"/>
          <w:sz w:val="28"/>
          <w:szCs w:val="28"/>
        </w:rPr>
        <w:t xml:space="preserve"> паспорте муниципальной программы:</w:t>
      </w:r>
    </w:p>
    <w:p w:rsidR="00985FB7" w:rsidRDefault="00FC2E3B" w:rsidP="00985FB7">
      <w:pPr>
        <w:spacing w:after="0" w:line="240" w:lineRule="auto"/>
        <w:ind w:firstLine="568"/>
        <w:contextualSpacing/>
        <w:jc w:val="both"/>
        <w:rPr>
          <w:rFonts w:ascii="Times New Roman" w:hAnsi="Times New Roman"/>
          <w:sz w:val="28"/>
          <w:szCs w:val="28"/>
        </w:rPr>
      </w:pPr>
      <w:r>
        <w:rPr>
          <w:rFonts w:ascii="Times New Roman" w:hAnsi="Times New Roman"/>
          <w:sz w:val="28"/>
          <w:szCs w:val="28"/>
        </w:rPr>
        <w:t xml:space="preserve">1.2.1. </w:t>
      </w:r>
      <w:r w:rsidR="00E1669D">
        <w:rPr>
          <w:rFonts w:ascii="Times New Roman" w:hAnsi="Times New Roman"/>
          <w:sz w:val="28"/>
          <w:szCs w:val="28"/>
        </w:rPr>
        <w:t>с</w:t>
      </w:r>
      <w:r w:rsidR="00985FB7" w:rsidRPr="00A6136B">
        <w:rPr>
          <w:rFonts w:ascii="Times New Roman" w:hAnsi="Times New Roman"/>
          <w:sz w:val="28"/>
          <w:szCs w:val="28"/>
        </w:rPr>
        <w:t>троку «Финансовое обеспечение, в том числе с распределением средств по</w:t>
      </w:r>
      <w:r w:rsidR="00985FB7" w:rsidRPr="00985FB7">
        <w:rPr>
          <w:rFonts w:ascii="Times New Roman" w:hAnsi="Times New Roman"/>
          <w:sz w:val="28"/>
          <w:szCs w:val="28"/>
        </w:rPr>
        <w:t xml:space="preserve"> источникам финансирования, по годам реализации муниципальной программы» изложить в следующей редакции</w:t>
      </w:r>
      <w:r w:rsidR="00985FB7">
        <w:rPr>
          <w:rFonts w:ascii="Times New Roman" w:hAnsi="Times New Roman"/>
          <w:sz w:val="28"/>
          <w:szCs w:val="28"/>
        </w:rPr>
        <w:t>:</w:t>
      </w:r>
    </w:p>
    <w:p w:rsidR="00985FB7" w:rsidRDefault="00985FB7" w:rsidP="00985FB7">
      <w:pPr>
        <w:spacing w:after="0" w:line="240" w:lineRule="auto"/>
        <w:ind w:firstLine="568"/>
        <w:contextualSpacing/>
        <w:jc w:val="both"/>
        <w:rPr>
          <w:rFonts w:ascii="Times New Roman" w:hAnsi="Times New Roman"/>
          <w:sz w:val="28"/>
          <w:szCs w:val="28"/>
        </w:rPr>
      </w:pP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760"/>
      </w:tblGrid>
      <w:tr w:rsidR="00985FB7" w:rsidRPr="007B546A" w:rsidTr="002D14E2">
        <w:trPr>
          <w:trHeight w:val="627"/>
        </w:trPr>
        <w:tc>
          <w:tcPr>
            <w:tcW w:w="4248" w:type="dxa"/>
            <w:tcBorders>
              <w:top w:val="single" w:sz="4" w:space="0" w:color="auto"/>
              <w:left w:val="single" w:sz="4" w:space="0" w:color="auto"/>
              <w:bottom w:val="single" w:sz="4" w:space="0" w:color="auto"/>
              <w:right w:val="single" w:sz="4" w:space="0" w:color="auto"/>
            </w:tcBorders>
            <w:hideMark/>
          </w:tcPr>
          <w:p w:rsidR="00985FB7" w:rsidRPr="00985FB7" w:rsidRDefault="00985FB7" w:rsidP="00985FB7">
            <w:pPr>
              <w:widowControl w:val="0"/>
              <w:autoSpaceDE w:val="0"/>
              <w:autoSpaceDN w:val="0"/>
              <w:adjustRightInd w:val="0"/>
              <w:spacing w:after="100" w:afterAutospacing="1" w:line="240" w:lineRule="auto"/>
              <w:contextualSpacing/>
              <w:rPr>
                <w:rFonts w:ascii="Times New Roman" w:hAnsi="Times New Roman"/>
                <w:sz w:val="28"/>
                <w:szCs w:val="28"/>
              </w:rPr>
            </w:pPr>
            <w:r w:rsidRPr="00985FB7">
              <w:rPr>
                <w:rFonts w:ascii="Times New Roman" w:hAnsi="Times New Roman"/>
                <w:sz w:val="28"/>
                <w:szCs w:val="28"/>
              </w:rPr>
              <w:t>Финансовое обеспечение, в том числе с распределением средств по источникам финансирования, по годам реализации муниципальной программы</w:t>
            </w:r>
          </w:p>
        </w:tc>
        <w:tc>
          <w:tcPr>
            <w:tcW w:w="5760" w:type="dxa"/>
            <w:tcBorders>
              <w:top w:val="single" w:sz="4" w:space="0" w:color="auto"/>
              <w:left w:val="single" w:sz="4" w:space="0" w:color="auto"/>
              <w:bottom w:val="single" w:sz="4" w:space="0" w:color="auto"/>
              <w:right w:val="single" w:sz="4" w:space="0" w:color="auto"/>
            </w:tcBorders>
            <w:hideMark/>
          </w:tcPr>
          <w:p w:rsidR="00985FB7" w:rsidRPr="00985FB7" w:rsidRDefault="00985FB7" w:rsidP="00985FB7">
            <w:pPr>
              <w:widowControl w:val="0"/>
              <w:autoSpaceDE w:val="0"/>
              <w:autoSpaceDN w:val="0"/>
              <w:adjustRightInd w:val="0"/>
              <w:spacing w:after="100" w:afterAutospacing="1" w:line="240" w:lineRule="auto"/>
              <w:contextualSpacing/>
              <w:jc w:val="both"/>
              <w:rPr>
                <w:rFonts w:ascii="Times New Roman" w:hAnsi="Times New Roman"/>
                <w:sz w:val="28"/>
                <w:szCs w:val="28"/>
              </w:rPr>
            </w:pPr>
            <w:r w:rsidRPr="00985FB7">
              <w:rPr>
                <w:rFonts w:ascii="Times New Roman" w:hAnsi="Times New Roman"/>
                <w:sz w:val="28"/>
                <w:szCs w:val="28"/>
              </w:rPr>
              <w:t xml:space="preserve">Общий объем финансирования муниципальной программы в 2018 – 2025 годах и на период до 2030 года составит </w:t>
            </w:r>
          </w:p>
          <w:p w:rsidR="00985FB7" w:rsidRPr="00985FB7" w:rsidRDefault="00B51955" w:rsidP="00985FB7">
            <w:pPr>
              <w:widowControl w:val="0"/>
              <w:autoSpaceDE w:val="0"/>
              <w:autoSpaceDN w:val="0"/>
              <w:adjustRightInd w:val="0"/>
              <w:spacing w:after="100" w:afterAutospacing="1" w:line="240" w:lineRule="auto"/>
              <w:contextualSpacing/>
              <w:jc w:val="both"/>
              <w:rPr>
                <w:rFonts w:ascii="Times New Roman" w:hAnsi="Times New Roman"/>
                <w:sz w:val="28"/>
                <w:szCs w:val="28"/>
              </w:rPr>
            </w:pPr>
            <w:r>
              <w:rPr>
                <w:rFonts w:ascii="Times New Roman" w:hAnsi="Times New Roman"/>
                <w:sz w:val="28"/>
                <w:szCs w:val="28"/>
              </w:rPr>
              <w:t>406 661,1</w:t>
            </w:r>
            <w:r w:rsidR="00985FB7" w:rsidRPr="00985FB7">
              <w:rPr>
                <w:rFonts w:ascii="Times New Roman" w:hAnsi="Times New Roman"/>
                <w:sz w:val="28"/>
                <w:szCs w:val="28"/>
              </w:rPr>
              <w:t xml:space="preserve"> тыс. рублей, в том числе:</w:t>
            </w:r>
          </w:p>
          <w:p w:rsidR="00985FB7" w:rsidRPr="00985FB7" w:rsidRDefault="00985FB7" w:rsidP="00985FB7">
            <w:pPr>
              <w:widowControl w:val="0"/>
              <w:autoSpaceDE w:val="0"/>
              <w:autoSpaceDN w:val="0"/>
              <w:adjustRightInd w:val="0"/>
              <w:spacing w:after="100" w:afterAutospacing="1" w:line="240" w:lineRule="auto"/>
              <w:contextualSpacing/>
              <w:rPr>
                <w:rFonts w:ascii="Times New Roman" w:hAnsi="Times New Roman"/>
                <w:sz w:val="28"/>
                <w:szCs w:val="28"/>
              </w:rPr>
            </w:pPr>
            <w:r w:rsidRPr="00985FB7">
              <w:rPr>
                <w:rFonts w:ascii="Times New Roman" w:hAnsi="Times New Roman"/>
                <w:sz w:val="28"/>
                <w:szCs w:val="28"/>
              </w:rPr>
              <w:t xml:space="preserve">2018 </w:t>
            </w:r>
            <w:r w:rsidR="00B51955">
              <w:rPr>
                <w:rFonts w:ascii="Times New Roman" w:hAnsi="Times New Roman"/>
                <w:sz w:val="28"/>
                <w:szCs w:val="28"/>
              </w:rPr>
              <w:t>год – 33 830,7</w:t>
            </w:r>
            <w:r w:rsidRPr="00985FB7">
              <w:rPr>
                <w:rFonts w:ascii="Times New Roman" w:hAnsi="Times New Roman"/>
                <w:sz w:val="28"/>
                <w:szCs w:val="28"/>
              </w:rPr>
              <w:t xml:space="preserve"> тыс. рублей;</w:t>
            </w:r>
          </w:p>
          <w:p w:rsidR="00985FB7" w:rsidRPr="00985FB7" w:rsidRDefault="00985FB7" w:rsidP="00985FB7">
            <w:pPr>
              <w:widowControl w:val="0"/>
              <w:autoSpaceDE w:val="0"/>
              <w:autoSpaceDN w:val="0"/>
              <w:adjustRightInd w:val="0"/>
              <w:spacing w:after="100" w:afterAutospacing="1" w:line="240" w:lineRule="auto"/>
              <w:contextualSpacing/>
              <w:rPr>
                <w:rFonts w:ascii="Times New Roman" w:hAnsi="Times New Roman"/>
                <w:sz w:val="28"/>
                <w:szCs w:val="28"/>
              </w:rPr>
            </w:pPr>
            <w:r w:rsidRPr="00985FB7">
              <w:rPr>
                <w:rFonts w:ascii="Times New Roman" w:hAnsi="Times New Roman"/>
                <w:sz w:val="28"/>
                <w:szCs w:val="28"/>
              </w:rPr>
              <w:t>2019 год – 31 069,2 тыс. рублей;</w:t>
            </w:r>
          </w:p>
          <w:p w:rsidR="00985FB7" w:rsidRPr="00985FB7" w:rsidRDefault="00985FB7" w:rsidP="00985FB7">
            <w:pPr>
              <w:widowControl w:val="0"/>
              <w:autoSpaceDE w:val="0"/>
              <w:autoSpaceDN w:val="0"/>
              <w:adjustRightInd w:val="0"/>
              <w:spacing w:after="100" w:afterAutospacing="1" w:line="240" w:lineRule="auto"/>
              <w:contextualSpacing/>
              <w:rPr>
                <w:rFonts w:ascii="Times New Roman" w:hAnsi="Times New Roman"/>
                <w:sz w:val="28"/>
                <w:szCs w:val="28"/>
              </w:rPr>
            </w:pPr>
            <w:r w:rsidRPr="00985FB7">
              <w:rPr>
                <w:rFonts w:ascii="Times New Roman" w:hAnsi="Times New Roman"/>
                <w:sz w:val="28"/>
                <w:szCs w:val="28"/>
              </w:rPr>
              <w:t>2020 год – 31 069,2 тыс. рублей;</w:t>
            </w:r>
          </w:p>
          <w:p w:rsidR="00985FB7" w:rsidRPr="00985FB7" w:rsidRDefault="00985FB7" w:rsidP="00985FB7">
            <w:pPr>
              <w:widowControl w:val="0"/>
              <w:autoSpaceDE w:val="0"/>
              <w:autoSpaceDN w:val="0"/>
              <w:adjustRightInd w:val="0"/>
              <w:spacing w:after="100" w:afterAutospacing="1" w:line="240" w:lineRule="auto"/>
              <w:contextualSpacing/>
              <w:rPr>
                <w:rFonts w:ascii="Times New Roman" w:hAnsi="Times New Roman"/>
                <w:sz w:val="28"/>
                <w:szCs w:val="28"/>
              </w:rPr>
            </w:pPr>
            <w:r w:rsidRPr="00985FB7">
              <w:rPr>
                <w:rFonts w:ascii="Times New Roman" w:hAnsi="Times New Roman"/>
                <w:sz w:val="28"/>
                <w:szCs w:val="28"/>
              </w:rPr>
              <w:t>2021 год – 31 069,2 тыс. рублей;</w:t>
            </w:r>
          </w:p>
          <w:p w:rsidR="00985FB7" w:rsidRPr="00985FB7" w:rsidRDefault="00985FB7" w:rsidP="00985FB7">
            <w:pPr>
              <w:widowControl w:val="0"/>
              <w:autoSpaceDE w:val="0"/>
              <w:autoSpaceDN w:val="0"/>
              <w:adjustRightInd w:val="0"/>
              <w:spacing w:after="100" w:afterAutospacing="1" w:line="240" w:lineRule="auto"/>
              <w:contextualSpacing/>
              <w:rPr>
                <w:rFonts w:ascii="Times New Roman" w:hAnsi="Times New Roman"/>
                <w:sz w:val="28"/>
                <w:szCs w:val="28"/>
              </w:rPr>
            </w:pPr>
            <w:r w:rsidRPr="00985FB7">
              <w:rPr>
                <w:rFonts w:ascii="Times New Roman" w:hAnsi="Times New Roman"/>
                <w:sz w:val="28"/>
                <w:szCs w:val="28"/>
              </w:rPr>
              <w:t>2022 год – 31 069,2тыс. рублей;</w:t>
            </w:r>
          </w:p>
          <w:p w:rsidR="00985FB7" w:rsidRPr="00985FB7" w:rsidRDefault="00985FB7" w:rsidP="00985FB7">
            <w:pPr>
              <w:widowControl w:val="0"/>
              <w:autoSpaceDE w:val="0"/>
              <w:autoSpaceDN w:val="0"/>
              <w:adjustRightInd w:val="0"/>
              <w:spacing w:after="100" w:afterAutospacing="1" w:line="240" w:lineRule="auto"/>
              <w:contextualSpacing/>
              <w:rPr>
                <w:rFonts w:ascii="Times New Roman" w:hAnsi="Times New Roman"/>
                <w:sz w:val="28"/>
                <w:szCs w:val="28"/>
              </w:rPr>
            </w:pPr>
            <w:r w:rsidRPr="00985FB7">
              <w:rPr>
                <w:rFonts w:ascii="Times New Roman" w:hAnsi="Times New Roman"/>
                <w:sz w:val="28"/>
                <w:szCs w:val="28"/>
              </w:rPr>
              <w:t>2023 год – 31 069,2 тыс. рублей;</w:t>
            </w:r>
          </w:p>
          <w:p w:rsidR="00985FB7" w:rsidRPr="00985FB7" w:rsidRDefault="00985FB7" w:rsidP="00985FB7">
            <w:pPr>
              <w:widowControl w:val="0"/>
              <w:autoSpaceDE w:val="0"/>
              <w:autoSpaceDN w:val="0"/>
              <w:adjustRightInd w:val="0"/>
              <w:spacing w:after="100" w:afterAutospacing="1" w:line="240" w:lineRule="auto"/>
              <w:contextualSpacing/>
              <w:rPr>
                <w:rFonts w:ascii="Times New Roman" w:hAnsi="Times New Roman"/>
                <w:sz w:val="28"/>
                <w:szCs w:val="28"/>
              </w:rPr>
            </w:pPr>
            <w:r w:rsidRPr="00985FB7">
              <w:rPr>
                <w:rFonts w:ascii="Times New Roman" w:hAnsi="Times New Roman"/>
                <w:sz w:val="28"/>
                <w:szCs w:val="28"/>
              </w:rPr>
              <w:t>2024 год – 31 069,2 тыс. рублей;</w:t>
            </w:r>
          </w:p>
          <w:p w:rsidR="00985FB7" w:rsidRPr="00985FB7" w:rsidRDefault="00985FB7" w:rsidP="00985FB7">
            <w:pPr>
              <w:widowControl w:val="0"/>
              <w:autoSpaceDE w:val="0"/>
              <w:autoSpaceDN w:val="0"/>
              <w:adjustRightInd w:val="0"/>
              <w:spacing w:after="100" w:afterAutospacing="1" w:line="240" w:lineRule="auto"/>
              <w:contextualSpacing/>
              <w:rPr>
                <w:rFonts w:ascii="Times New Roman" w:hAnsi="Times New Roman"/>
                <w:sz w:val="28"/>
                <w:szCs w:val="28"/>
              </w:rPr>
            </w:pPr>
            <w:r w:rsidRPr="00985FB7">
              <w:rPr>
                <w:rFonts w:ascii="Times New Roman" w:hAnsi="Times New Roman"/>
                <w:sz w:val="28"/>
                <w:szCs w:val="28"/>
              </w:rPr>
              <w:t>2025 год – 31 069,2 тыс. рублей;</w:t>
            </w:r>
          </w:p>
          <w:p w:rsidR="00985FB7" w:rsidRPr="00985FB7" w:rsidRDefault="00985FB7" w:rsidP="00985FB7">
            <w:pPr>
              <w:widowControl w:val="0"/>
              <w:autoSpaceDE w:val="0"/>
              <w:autoSpaceDN w:val="0"/>
              <w:adjustRightInd w:val="0"/>
              <w:spacing w:after="100" w:afterAutospacing="1" w:line="240" w:lineRule="auto"/>
              <w:contextualSpacing/>
              <w:rPr>
                <w:rFonts w:ascii="Times New Roman" w:hAnsi="Times New Roman"/>
                <w:sz w:val="28"/>
                <w:szCs w:val="28"/>
              </w:rPr>
            </w:pPr>
            <w:r w:rsidRPr="00985FB7">
              <w:rPr>
                <w:rFonts w:ascii="Times New Roman" w:hAnsi="Times New Roman"/>
                <w:sz w:val="28"/>
                <w:szCs w:val="28"/>
              </w:rPr>
              <w:t>2026 год – 2030 годы  – 155 346,0 тыс. рублей,</w:t>
            </w:r>
          </w:p>
          <w:p w:rsidR="00985FB7" w:rsidRPr="00985FB7" w:rsidRDefault="00985FB7" w:rsidP="00985FB7">
            <w:pPr>
              <w:widowControl w:val="0"/>
              <w:autoSpaceDE w:val="0"/>
              <w:autoSpaceDN w:val="0"/>
              <w:adjustRightInd w:val="0"/>
              <w:spacing w:after="100" w:afterAutospacing="1" w:line="240" w:lineRule="auto"/>
              <w:contextualSpacing/>
              <w:jc w:val="both"/>
              <w:rPr>
                <w:rFonts w:ascii="Times New Roman" w:hAnsi="Times New Roman"/>
                <w:sz w:val="28"/>
                <w:szCs w:val="28"/>
              </w:rPr>
            </w:pPr>
            <w:r w:rsidRPr="00985FB7">
              <w:rPr>
                <w:rFonts w:ascii="Times New Roman" w:hAnsi="Times New Roman"/>
                <w:sz w:val="28"/>
                <w:szCs w:val="28"/>
              </w:rPr>
              <w:t>из них объем финансирования из бюджета Березовского района в 2018 – 2025 годах и на период до 2030 года составит 56 296,5 тыс. рублей, в том числе:</w:t>
            </w:r>
          </w:p>
          <w:p w:rsidR="00985FB7" w:rsidRPr="00985FB7" w:rsidRDefault="00985FB7" w:rsidP="00985FB7">
            <w:pPr>
              <w:widowControl w:val="0"/>
              <w:autoSpaceDE w:val="0"/>
              <w:autoSpaceDN w:val="0"/>
              <w:adjustRightInd w:val="0"/>
              <w:spacing w:after="100" w:afterAutospacing="1" w:line="240" w:lineRule="auto"/>
              <w:contextualSpacing/>
              <w:jc w:val="both"/>
              <w:rPr>
                <w:rFonts w:ascii="Times New Roman" w:hAnsi="Times New Roman"/>
                <w:sz w:val="28"/>
                <w:szCs w:val="28"/>
              </w:rPr>
            </w:pPr>
            <w:r w:rsidRPr="00985FB7">
              <w:rPr>
                <w:rFonts w:ascii="Times New Roman" w:hAnsi="Times New Roman"/>
                <w:sz w:val="28"/>
                <w:szCs w:val="28"/>
              </w:rPr>
              <w:t>2018 год – 4 330,5 тыс. рублей;</w:t>
            </w:r>
          </w:p>
          <w:p w:rsidR="00985FB7" w:rsidRPr="00985FB7" w:rsidRDefault="00985FB7" w:rsidP="00985FB7">
            <w:pPr>
              <w:widowControl w:val="0"/>
              <w:autoSpaceDE w:val="0"/>
              <w:autoSpaceDN w:val="0"/>
              <w:adjustRightInd w:val="0"/>
              <w:spacing w:after="100" w:afterAutospacing="1" w:line="240" w:lineRule="auto"/>
              <w:contextualSpacing/>
              <w:jc w:val="both"/>
              <w:rPr>
                <w:rFonts w:ascii="Times New Roman" w:hAnsi="Times New Roman"/>
                <w:sz w:val="28"/>
                <w:szCs w:val="28"/>
              </w:rPr>
            </w:pPr>
            <w:r w:rsidRPr="00985FB7">
              <w:rPr>
                <w:rFonts w:ascii="Times New Roman" w:hAnsi="Times New Roman"/>
                <w:sz w:val="28"/>
                <w:szCs w:val="28"/>
              </w:rPr>
              <w:t>2019 год – 4 330,5 тыс. рублей;</w:t>
            </w:r>
          </w:p>
          <w:p w:rsidR="00985FB7" w:rsidRPr="00985FB7" w:rsidRDefault="00253080" w:rsidP="00985FB7">
            <w:pPr>
              <w:widowControl w:val="0"/>
              <w:autoSpaceDE w:val="0"/>
              <w:autoSpaceDN w:val="0"/>
              <w:adjustRightInd w:val="0"/>
              <w:spacing w:after="100" w:afterAutospacing="1" w:line="240" w:lineRule="auto"/>
              <w:contextualSpacing/>
              <w:rPr>
                <w:rFonts w:ascii="Times New Roman" w:hAnsi="Times New Roman"/>
                <w:sz w:val="28"/>
                <w:szCs w:val="28"/>
              </w:rPr>
            </w:pPr>
            <w:r>
              <w:rPr>
                <w:rFonts w:ascii="Times New Roman" w:hAnsi="Times New Roman"/>
                <w:sz w:val="28"/>
                <w:szCs w:val="28"/>
              </w:rPr>
              <w:t xml:space="preserve">2020 год </w:t>
            </w:r>
            <w:r w:rsidR="00985FB7" w:rsidRPr="00985FB7">
              <w:rPr>
                <w:rFonts w:ascii="Times New Roman" w:hAnsi="Times New Roman"/>
                <w:sz w:val="28"/>
                <w:szCs w:val="28"/>
              </w:rPr>
              <w:t>– 4330,5  тыс. рублей;</w:t>
            </w:r>
          </w:p>
          <w:p w:rsidR="00985FB7" w:rsidRPr="00985FB7" w:rsidRDefault="00253080" w:rsidP="00985FB7">
            <w:pPr>
              <w:widowControl w:val="0"/>
              <w:autoSpaceDE w:val="0"/>
              <w:autoSpaceDN w:val="0"/>
              <w:adjustRightInd w:val="0"/>
              <w:spacing w:after="100" w:afterAutospacing="1" w:line="240" w:lineRule="auto"/>
              <w:contextualSpacing/>
              <w:rPr>
                <w:rFonts w:ascii="Times New Roman" w:hAnsi="Times New Roman"/>
                <w:sz w:val="28"/>
                <w:szCs w:val="28"/>
              </w:rPr>
            </w:pPr>
            <w:r>
              <w:rPr>
                <w:rFonts w:ascii="Times New Roman" w:hAnsi="Times New Roman"/>
                <w:sz w:val="28"/>
                <w:szCs w:val="28"/>
              </w:rPr>
              <w:t>2021 год</w:t>
            </w:r>
            <w:r w:rsidR="00985FB7" w:rsidRPr="00985FB7">
              <w:rPr>
                <w:rFonts w:ascii="Times New Roman" w:hAnsi="Times New Roman"/>
                <w:sz w:val="28"/>
                <w:szCs w:val="28"/>
              </w:rPr>
              <w:t xml:space="preserve"> – 4 330,5 тыс. рублей;</w:t>
            </w:r>
          </w:p>
          <w:p w:rsidR="00985FB7" w:rsidRPr="00985FB7" w:rsidRDefault="00253080" w:rsidP="00985FB7">
            <w:pPr>
              <w:widowControl w:val="0"/>
              <w:autoSpaceDE w:val="0"/>
              <w:autoSpaceDN w:val="0"/>
              <w:adjustRightInd w:val="0"/>
              <w:spacing w:after="100" w:afterAutospacing="1" w:line="240" w:lineRule="auto"/>
              <w:contextualSpacing/>
              <w:rPr>
                <w:rFonts w:ascii="Times New Roman" w:hAnsi="Times New Roman"/>
                <w:sz w:val="28"/>
                <w:szCs w:val="28"/>
              </w:rPr>
            </w:pPr>
            <w:r>
              <w:rPr>
                <w:rFonts w:ascii="Times New Roman" w:hAnsi="Times New Roman"/>
                <w:sz w:val="28"/>
                <w:szCs w:val="28"/>
              </w:rPr>
              <w:t>2022 год</w:t>
            </w:r>
            <w:r w:rsidR="00985FB7" w:rsidRPr="00985FB7">
              <w:rPr>
                <w:rFonts w:ascii="Times New Roman" w:hAnsi="Times New Roman"/>
                <w:sz w:val="28"/>
                <w:szCs w:val="28"/>
              </w:rPr>
              <w:t xml:space="preserve"> – 4 330,5 тыс. рублей;</w:t>
            </w:r>
          </w:p>
          <w:p w:rsidR="00985FB7" w:rsidRPr="00985FB7" w:rsidRDefault="00985FB7" w:rsidP="00985FB7">
            <w:pPr>
              <w:widowControl w:val="0"/>
              <w:autoSpaceDE w:val="0"/>
              <w:autoSpaceDN w:val="0"/>
              <w:adjustRightInd w:val="0"/>
              <w:spacing w:after="100" w:afterAutospacing="1" w:line="240" w:lineRule="auto"/>
              <w:contextualSpacing/>
              <w:rPr>
                <w:rFonts w:ascii="Times New Roman" w:hAnsi="Times New Roman"/>
                <w:sz w:val="28"/>
                <w:szCs w:val="28"/>
              </w:rPr>
            </w:pPr>
            <w:r w:rsidRPr="00985FB7">
              <w:rPr>
                <w:rFonts w:ascii="Times New Roman" w:hAnsi="Times New Roman"/>
                <w:sz w:val="28"/>
                <w:szCs w:val="28"/>
              </w:rPr>
              <w:t>2023</w:t>
            </w:r>
            <w:r w:rsidR="00253080">
              <w:rPr>
                <w:rFonts w:ascii="Times New Roman" w:hAnsi="Times New Roman"/>
                <w:sz w:val="28"/>
                <w:szCs w:val="28"/>
              </w:rPr>
              <w:t xml:space="preserve"> год </w:t>
            </w:r>
            <w:r w:rsidRPr="00985FB7">
              <w:rPr>
                <w:rFonts w:ascii="Times New Roman" w:hAnsi="Times New Roman"/>
                <w:sz w:val="28"/>
                <w:szCs w:val="28"/>
              </w:rPr>
              <w:t>– 4 330,5 тыс. рублей;</w:t>
            </w:r>
          </w:p>
          <w:p w:rsidR="00985FB7" w:rsidRPr="00985FB7" w:rsidRDefault="00985FB7" w:rsidP="00985FB7">
            <w:pPr>
              <w:widowControl w:val="0"/>
              <w:autoSpaceDE w:val="0"/>
              <w:autoSpaceDN w:val="0"/>
              <w:adjustRightInd w:val="0"/>
              <w:spacing w:after="100" w:afterAutospacing="1" w:line="240" w:lineRule="auto"/>
              <w:contextualSpacing/>
              <w:jc w:val="both"/>
              <w:rPr>
                <w:rFonts w:ascii="Times New Roman" w:hAnsi="Times New Roman"/>
                <w:sz w:val="28"/>
                <w:szCs w:val="28"/>
              </w:rPr>
            </w:pPr>
            <w:r w:rsidRPr="00985FB7">
              <w:rPr>
                <w:rFonts w:ascii="Times New Roman" w:hAnsi="Times New Roman"/>
                <w:sz w:val="28"/>
                <w:szCs w:val="28"/>
              </w:rPr>
              <w:t>2024 год – 4 330,5 тыс. рублей;</w:t>
            </w:r>
          </w:p>
          <w:p w:rsidR="00985FB7" w:rsidRPr="00985FB7" w:rsidRDefault="00985FB7" w:rsidP="00985FB7">
            <w:pPr>
              <w:widowControl w:val="0"/>
              <w:autoSpaceDE w:val="0"/>
              <w:autoSpaceDN w:val="0"/>
              <w:adjustRightInd w:val="0"/>
              <w:spacing w:after="100" w:afterAutospacing="1" w:line="240" w:lineRule="auto"/>
              <w:contextualSpacing/>
              <w:jc w:val="both"/>
              <w:rPr>
                <w:rFonts w:ascii="Times New Roman" w:hAnsi="Times New Roman"/>
                <w:sz w:val="28"/>
                <w:szCs w:val="28"/>
              </w:rPr>
            </w:pPr>
            <w:r w:rsidRPr="00985FB7">
              <w:rPr>
                <w:rFonts w:ascii="Times New Roman" w:hAnsi="Times New Roman"/>
                <w:sz w:val="28"/>
                <w:szCs w:val="28"/>
              </w:rPr>
              <w:t>2025 год – 4 330,5 тыс. рублей;</w:t>
            </w:r>
          </w:p>
          <w:p w:rsidR="00985FB7" w:rsidRPr="00985FB7" w:rsidRDefault="00985FB7" w:rsidP="00985FB7">
            <w:pPr>
              <w:widowControl w:val="0"/>
              <w:autoSpaceDE w:val="0"/>
              <w:autoSpaceDN w:val="0"/>
              <w:adjustRightInd w:val="0"/>
              <w:spacing w:after="100" w:afterAutospacing="1" w:line="240" w:lineRule="auto"/>
              <w:contextualSpacing/>
              <w:jc w:val="both"/>
              <w:rPr>
                <w:rFonts w:ascii="Times New Roman" w:hAnsi="Times New Roman"/>
                <w:sz w:val="28"/>
                <w:szCs w:val="28"/>
              </w:rPr>
            </w:pPr>
            <w:r w:rsidRPr="00985FB7">
              <w:rPr>
                <w:rFonts w:ascii="Times New Roman" w:hAnsi="Times New Roman"/>
                <w:sz w:val="28"/>
                <w:szCs w:val="28"/>
              </w:rPr>
              <w:t>2026 – 2030 годы – 21 652,5 тыс. рублей,</w:t>
            </w:r>
          </w:p>
          <w:p w:rsidR="00985FB7" w:rsidRPr="00985FB7" w:rsidRDefault="00985FB7" w:rsidP="00985FB7">
            <w:pPr>
              <w:widowControl w:val="0"/>
              <w:autoSpaceDE w:val="0"/>
              <w:autoSpaceDN w:val="0"/>
              <w:adjustRightInd w:val="0"/>
              <w:spacing w:after="100" w:afterAutospacing="1" w:line="240" w:lineRule="auto"/>
              <w:contextualSpacing/>
              <w:jc w:val="both"/>
              <w:rPr>
                <w:rFonts w:ascii="Times New Roman" w:hAnsi="Times New Roman"/>
                <w:sz w:val="28"/>
                <w:szCs w:val="28"/>
              </w:rPr>
            </w:pPr>
            <w:r w:rsidRPr="00985FB7">
              <w:rPr>
                <w:rFonts w:ascii="Times New Roman" w:hAnsi="Times New Roman"/>
                <w:sz w:val="28"/>
                <w:szCs w:val="28"/>
              </w:rPr>
              <w:t>из них объем финансирования из бюджета автономного округа в 2018 – 2025 годах и на перио</w:t>
            </w:r>
            <w:r w:rsidR="00B51955">
              <w:rPr>
                <w:rFonts w:ascii="Times New Roman" w:hAnsi="Times New Roman"/>
                <w:sz w:val="28"/>
                <w:szCs w:val="28"/>
              </w:rPr>
              <w:t>д до 2030 года составит 350 364,6</w:t>
            </w:r>
            <w:r w:rsidRPr="00985FB7">
              <w:rPr>
                <w:rFonts w:ascii="Times New Roman" w:hAnsi="Times New Roman"/>
                <w:sz w:val="28"/>
                <w:szCs w:val="28"/>
              </w:rPr>
              <w:t xml:space="preserve"> тыс. рублей, в том числе:</w:t>
            </w:r>
          </w:p>
          <w:p w:rsidR="00985FB7" w:rsidRPr="00985FB7" w:rsidRDefault="00B51955" w:rsidP="00985FB7">
            <w:pPr>
              <w:widowControl w:val="0"/>
              <w:autoSpaceDE w:val="0"/>
              <w:autoSpaceDN w:val="0"/>
              <w:adjustRightInd w:val="0"/>
              <w:spacing w:after="100" w:afterAutospacing="1" w:line="240" w:lineRule="auto"/>
              <w:contextualSpacing/>
              <w:rPr>
                <w:rFonts w:ascii="Times New Roman" w:hAnsi="Times New Roman"/>
                <w:sz w:val="28"/>
                <w:szCs w:val="28"/>
              </w:rPr>
            </w:pPr>
            <w:r>
              <w:rPr>
                <w:rFonts w:ascii="Times New Roman" w:hAnsi="Times New Roman"/>
                <w:sz w:val="28"/>
                <w:szCs w:val="28"/>
              </w:rPr>
              <w:t>2018 год – 29 500,2</w:t>
            </w:r>
            <w:r w:rsidR="00985FB7" w:rsidRPr="00985FB7">
              <w:rPr>
                <w:rFonts w:ascii="Times New Roman" w:hAnsi="Times New Roman"/>
                <w:sz w:val="28"/>
                <w:szCs w:val="28"/>
              </w:rPr>
              <w:t xml:space="preserve"> тыс. рублей;</w:t>
            </w:r>
          </w:p>
          <w:p w:rsidR="00985FB7" w:rsidRPr="00985FB7" w:rsidRDefault="00985FB7" w:rsidP="00985FB7">
            <w:pPr>
              <w:widowControl w:val="0"/>
              <w:autoSpaceDE w:val="0"/>
              <w:autoSpaceDN w:val="0"/>
              <w:adjustRightInd w:val="0"/>
              <w:spacing w:after="100" w:afterAutospacing="1" w:line="240" w:lineRule="auto"/>
              <w:contextualSpacing/>
              <w:rPr>
                <w:rFonts w:ascii="Times New Roman" w:hAnsi="Times New Roman"/>
                <w:sz w:val="28"/>
                <w:szCs w:val="28"/>
              </w:rPr>
            </w:pPr>
            <w:r w:rsidRPr="00985FB7">
              <w:rPr>
                <w:rFonts w:ascii="Times New Roman" w:hAnsi="Times New Roman"/>
                <w:sz w:val="28"/>
                <w:szCs w:val="28"/>
              </w:rPr>
              <w:t>2019 год – 26 738,7 тыс. рублей;</w:t>
            </w:r>
          </w:p>
          <w:p w:rsidR="00985FB7" w:rsidRPr="00985FB7" w:rsidRDefault="00985FB7" w:rsidP="00985FB7">
            <w:pPr>
              <w:widowControl w:val="0"/>
              <w:autoSpaceDE w:val="0"/>
              <w:autoSpaceDN w:val="0"/>
              <w:adjustRightInd w:val="0"/>
              <w:spacing w:after="100" w:afterAutospacing="1" w:line="240" w:lineRule="auto"/>
              <w:contextualSpacing/>
              <w:rPr>
                <w:rFonts w:ascii="Times New Roman" w:hAnsi="Times New Roman"/>
                <w:sz w:val="28"/>
                <w:szCs w:val="28"/>
              </w:rPr>
            </w:pPr>
            <w:r w:rsidRPr="00985FB7">
              <w:rPr>
                <w:rFonts w:ascii="Times New Roman" w:hAnsi="Times New Roman"/>
                <w:sz w:val="28"/>
                <w:szCs w:val="28"/>
              </w:rPr>
              <w:t>2020 год – 26 738,7 тыс. рублей;</w:t>
            </w:r>
          </w:p>
          <w:p w:rsidR="00985FB7" w:rsidRPr="00985FB7" w:rsidRDefault="00985FB7" w:rsidP="00985FB7">
            <w:pPr>
              <w:widowControl w:val="0"/>
              <w:autoSpaceDE w:val="0"/>
              <w:autoSpaceDN w:val="0"/>
              <w:adjustRightInd w:val="0"/>
              <w:spacing w:after="100" w:afterAutospacing="1" w:line="240" w:lineRule="auto"/>
              <w:contextualSpacing/>
              <w:rPr>
                <w:rFonts w:ascii="Times New Roman" w:hAnsi="Times New Roman"/>
                <w:sz w:val="28"/>
                <w:szCs w:val="28"/>
              </w:rPr>
            </w:pPr>
            <w:r w:rsidRPr="00985FB7">
              <w:rPr>
                <w:rFonts w:ascii="Times New Roman" w:hAnsi="Times New Roman"/>
                <w:sz w:val="28"/>
                <w:szCs w:val="28"/>
              </w:rPr>
              <w:t>2021 год – 26 738,7 тыс. рублей;</w:t>
            </w:r>
          </w:p>
          <w:p w:rsidR="00985FB7" w:rsidRPr="00985FB7" w:rsidRDefault="00985FB7" w:rsidP="00985FB7">
            <w:pPr>
              <w:widowControl w:val="0"/>
              <w:autoSpaceDE w:val="0"/>
              <w:autoSpaceDN w:val="0"/>
              <w:adjustRightInd w:val="0"/>
              <w:spacing w:after="100" w:afterAutospacing="1" w:line="240" w:lineRule="auto"/>
              <w:contextualSpacing/>
              <w:rPr>
                <w:rFonts w:ascii="Times New Roman" w:hAnsi="Times New Roman"/>
                <w:sz w:val="28"/>
                <w:szCs w:val="28"/>
              </w:rPr>
            </w:pPr>
            <w:r w:rsidRPr="00985FB7">
              <w:rPr>
                <w:rFonts w:ascii="Times New Roman" w:hAnsi="Times New Roman"/>
                <w:sz w:val="28"/>
                <w:szCs w:val="28"/>
              </w:rPr>
              <w:t>2022 год – 26 738,7 тыс. рублей;</w:t>
            </w:r>
          </w:p>
          <w:p w:rsidR="00985FB7" w:rsidRPr="00985FB7" w:rsidRDefault="00985FB7" w:rsidP="00985FB7">
            <w:pPr>
              <w:widowControl w:val="0"/>
              <w:autoSpaceDE w:val="0"/>
              <w:autoSpaceDN w:val="0"/>
              <w:adjustRightInd w:val="0"/>
              <w:spacing w:after="100" w:afterAutospacing="1" w:line="240" w:lineRule="auto"/>
              <w:contextualSpacing/>
              <w:rPr>
                <w:rFonts w:ascii="Times New Roman" w:hAnsi="Times New Roman"/>
                <w:sz w:val="28"/>
                <w:szCs w:val="28"/>
              </w:rPr>
            </w:pPr>
            <w:r w:rsidRPr="00985FB7">
              <w:rPr>
                <w:rFonts w:ascii="Times New Roman" w:hAnsi="Times New Roman"/>
                <w:sz w:val="28"/>
                <w:szCs w:val="28"/>
              </w:rPr>
              <w:t>2023 год – 26 738,7 тыс. рублей;</w:t>
            </w:r>
          </w:p>
          <w:p w:rsidR="00985FB7" w:rsidRPr="00985FB7" w:rsidRDefault="00985FB7" w:rsidP="00985FB7">
            <w:pPr>
              <w:widowControl w:val="0"/>
              <w:autoSpaceDE w:val="0"/>
              <w:autoSpaceDN w:val="0"/>
              <w:adjustRightInd w:val="0"/>
              <w:spacing w:after="100" w:afterAutospacing="1" w:line="240" w:lineRule="auto"/>
              <w:contextualSpacing/>
              <w:rPr>
                <w:rFonts w:ascii="Times New Roman" w:hAnsi="Times New Roman"/>
                <w:sz w:val="28"/>
                <w:szCs w:val="28"/>
              </w:rPr>
            </w:pPr>
            <w:r w:rsidRPr="00985FB7">
              <w:rPr>
                <w:rFonts w:ascii="Times New Roman" w:hAnsi="Times New Roman"/>
                <w:sz w:val="28"/>
                <w:szCs w:val="28"/>
              </w:rPr>
              <w:lastRenderedPageBreak/>
              <w:t>2024 год – 26 738,7 тыс. рублей;</w:t>
            </w:r>
          </w:p>
          <w:p w:rsidR="00985FB7" w:rsidRPr="00985FB7" w:rsidRDefault="00985FB7" w:rsidP="00985FB7">
            <w:pPr>
              <w:widowControl w:val="0"/>
              <w:autoSpaceDE w:val="0"/>
              <w:autoSpaceDN w:val="0"/>
              <w:adjustRightInd w:val="0"/>
              <w:spacing w:after="100" w:afterAutospacing="1" w:line="240" w:lineRule="auto"/>
              <w:contextualSpacing/>
              <w:rPr>
                <w:rFonts w:ascii="Times New Roman" w:hAnsi="Times New Roman"/>
                <w:sz w:val="28"/>
                <w:szCs w:val="28"/>
              </w:rPr>
            </w:pPr>
            <w:r w:rsidRPr="00985FB7">
              <w:rPr>
                <w:rFonts w:ascii="Times New Roman" w:hAnsi="Times New Roman"/>
                <w:sz w:val="28"/>
                <w:szCs w:val="28"/>
              </w:rPr>
              <w:t>2025 год – 26 738,7 тыс. рублей;</w:t>
            </w:r>
          </w:p>
          <w:p w:rsidR="00985FB7" w:rsidRPr="00985FB7" w:rsidRDefault="00985FB7" w:rsidP="00985FB7">
            <w:pPr>
              <w:widowControl w:val="0"/>
              <w:autoSpaceDE w:val="0"/>
              <w:autoSpaceDN w:val="0"/>
              <w:adjustRightInd w:val="0"/>
              <w:spacing w:after="100" w:afterAutospacing="1" w:line="240" w:lineRule="auto"/>
              <w:contextualSpacing/>
              <w:rPr>
                <w:rFonts w:ascii="Times New Roman" w:hAnsi="Times New Roman"/>
                <w:sz w:val="28"/>
                <w:szCs w:val="28"/>
              </w:rPr>
            </w:pPr>
            <w:r w:rsidRPr="00985FB7">
              <w:rPr>
                <w:rFonts w:ascii="Times New Roman" w:hAnsi="Times New Roman"/>
                <w:sz w:val="28"/>
                <w:szCs w:val="28"/>
              </w:rPr>
              <w:t>2026 год – 2030 годы – 133 693,5 тыс. рублей.</w:t>
            </w:r>
          </w:p>
        </w:tc>
      </w:tr>
    </w:tbl>
    <w:p w:rsidR="00985FB7" w:rsidRPr="00985FB7" w:rsidRDefault="00646D46" w:rsidP="00646D46">
      <w:pPr>
        <w:ind w:firstLine="568"/>
        <w:jc w:val="right"/>
        <w:rPr>
          <w:rFonts w:ascii="Times New Roman" w:hAnsi="Times New Roman"/>
          <w:sz w:val="28"/>
          <w:szCs w:val="28"/>
        </w:rPr>
      </w:pPr>
      <w:r>
        <w:rPr>
          <w:rFonts w:ascii="Times New Roman" w:hAnsi="Times New Roman"/>
          <w:sz w:val="28"/>
          <w:szCs w:val="28"/>
        </w:rPr>
        <w:lastRenderedPageBreak/>
        <w:t xml:space="preserve"> »;</w:t>
      </w:r>
    </w:p>
    <w:p w:rsidR="00982524" w:rsidRPr="00A6136B" w:rsidRDefault="00A93712" w:rsidP="00A6136B">
      <w:pPr>
        <w:spacing w:after="0" w:line="240" w:lineRule="auto"/>
        <w:ind w:left="339"/>
        <w:jc w:val="both"/>
        <w:rPr>
          <w:rFonts w:ascii="Times New Roman" w:hAnsi="Times New Roman"/>
          <w:sz w:val="28"/>
        </w:rPr>
      </w:pPr>
      <w:r w:rsidRPr="00A6136B">
        <w:rPr>
          <w:rFonts w:ascii="Times New Roman" w:hAnsi="Times New Roman"/>
          <w:sz w:val="28"/>
        </w:rPr>
        <w:t>1.3.</w:t>
      </w:r>
      <w:r w:rsidR="00A6136B" w:rsidRPr="00A6136B">
        <w:rPr>
          <w:rFonts w:ascii="Times New Roman" w:hAnsi="Times New Roman"/>
          <w:sz w:val="28"/>
        </w:rPr>
        <w:t xml:space="preserve"> </w:t>
      </w:r>
      <w:r w:rsidR="00E1669D">
        <w:rPr>
          <w:rFonts w:ascii="Times New Roman" w:hAnsi="Times New Roman"/>
          <w:sz w:val="28"/>
        </w:rPr>
        <w:t>р</w:t>
      </w:r>
      <w:r w:rsidR="00B9786A" w:rsidRPr="00A6136B">
        <w:rPr>
          <w:rFonts w:ascii="Times New Roman" w:hAnsi="Times New Roman"/>
          <w:sz w:val="28"/>
        </w:rPr>
        <w:t>аздел</w:t>
      </w:r>
      <w:r w:rsidR="000B5EBA" w:rsidRPr="00A93712">
        <w:rPr>
          <w:rFonts w:ascii="Times New Roman" w:hAnsi="Times New Roman"/>
          <w:sz w:val="28"/>
        </w:rPr>
        <w:t xml:space="preserve"> 2</w:t>
      </w:r>
      <w:r w:rsidR="00982524" w:rsidRPr="00A93712">
        <w:rPr>
          <w:rFonts w:ascii="Times New Roman" w:hAnsi="Times New Roman"/>
          <w:sz w:val="28"/>
        </w:rPr>
        <w:t xml:space="preserve"> изложить в следующей редакции:</w:t>
      </w:r>
    </w:p>
    <w:p w:rsidR="00B9786A" w:rsidRPr="00982524" w:rsidRDefault="00B9786A" w:rsidP="00B9786A">
      <w:pPr>
        <w:autoSpaceDE w:val="0"/>
        <w:autoSpaceDN w:val="0"/>
        <w:adjustRightInd w:val="0"/>
        <w:jc w:val="center"/>
        <w:rPr>
          <w:rFonts w:ascii="Times New Roman" w:hAnsi="Times New Roman"/>
          <w:sz w:val="28"/>
          <w:szCs w:val="28"/>
        </w:rPr>
      </w:pPr>
      <w:r w:rsidRPr="00982524">
        <w:rPr>
          <w:rFonts w:ascii="Times New Roman" w:hAnsi="Times New Roman"/>
          <w:sz w:val="28"/>
          <w:szCs w:val="28"/>
        </w:rPr>
        <w:t>«Раздел 2. Цели, задачи и показатели их достижения</w:t>
      </w:r>
    </w:p>
    <w:p w:rsidR="00B9786A" w:rsidRPr="00A6136B" w:rsidRDefault="00B9786A" w:rsidP="004E089F">
      <w:pPr>
        <w:autoSpaceDE w:val="0"/>
        <w:autoSpaceDN w:val="0"/>
        <w:adjustRightInd w:val="0"/>
        <w:spacing w:after="0" w:line="240" w:lineRule="auto"/>
        <w:ind w:firstLine="709"/>
        <w:contextualSpacing/>
        <w:jc w:val="both"/>
        <w:rPr>
          <w:rFonts w:ascii="Times New Roman" w:hAnsi="Times New Roman"/>
          <w:sz w:val="28"/>
          <w:szCs w:val="28"/>
        </w:rPr>
      </w:pPr>
      <w:r w:rsidRPr="00A6136B">
        <w:rPr>
          <w:rFonts w:ascii="Times New Roman" w:hAnsi="Times New Roman"/>
          <w:sz w:val="28"/>
          <w:szCs w:val="28"/>
        </w:rPr>
        <w:t>Цели муниципальной программы определены с учетом стратегических документов социально-экономического развития му</w:t>
      </w:r>
      <w:r w:rsidR="00413C3F" w:rsidRPr="00A6136B">
        <w:rPr>
          <w:rFonts w:ascii="Times New Roman" w:hAnsi="Times New Roman"/>
          <w:sz w:val="28"/>
          <w:szCs w:val="28"/>
        </w:rPr>
        <w:t>ниципального образования:</w:t>
      </w:r>
    </w:p>
    <w:p w:rsidR="00B9786A" w:rsidRPr="00B9786A" w:rsidRDefault="00B9786A" w:rsidP="004E089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A6136B">
        <w:rPr>
          <w:rFonts w:ascii="Times New Roman" w:hAnsi="Times New Roman"/>
          <w:sz w:val="28"/>
          <w:szCs w:val="28"/>
        </w:rPr>
        <w:t>- повышение качества и доступности предоставления государственных и муниципальных услуг;</w:t>
      </w:r>
    </w:p>
    <w:p w:rsidR="00B9786A" w:rsidRPr="00B9786A" w:rsidRDefault="00B9786A" w:rsidP="004E089F">
      <w:pPr>
        <w:autoSpaceDE w:val="0"/>
        <w:autoSpaceDN w:val="0"/>
        <w:adjustRightInd w:val="0"/>
        <w:spacing w:after="0" w:line="240" w:lineRule="auto"/>
        <w:ind w:firstLine="709"/>
        <w:contextualSpacing/>
        <w:jc w:val="both"/>
        <w:rPr>
          <w:rFonts w:ascii="Times New Roman" w:hAnsi="Times New Roman"/>
          <w:sz w:val="28"/>
          <w:szCs w:val="28"/>
        </w:rPr>
      </w:pPr>
      <w:r w:rsidRPr="00B9786A">
        <w:rPr>
          <w:rFonts w:ascii="Times New Roman" w:hAnsi="Times New Roman"/>
          <w:sz w:val="28"/>
          <w:szCs w:val="28"/>
        </w:rPr>
        <w:t>- содействие развитию малого и среднего предпринимательства, повышение роли малого и среднего предпринимательства в экономике;</w:t>
      </w:r>
    </w:p>
    <w:p w:rsidR="00B9786A" w:rsidRPr="00B9786A" w:rsidRDefault="00B9786A" w:rsidP="004E089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9786A">
        <w:rPr>
          <w:rFonts w:ascii="Times New Roman" w:hAnsi="Times New Roman"/>
          <w:sz w:val="28"/>
          <w:szCs w:val="28"/>
        </w:rPr>
        <w:t>- обеспечение благоприятного инвестиционного климата, содействие инновационному развитию;</w:t>
      </w:r>
    </w:p>
    <w:p w:rsidR="00B9786A" w:rsidRPr="00B9786A" w:rsidRDefault="00B9786A" w:rsidP="004E089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9786A">
        <w:rPr>
          <w:rFonts w:ascii="Times New Roman" w:hAnsi="Times New Roman"/>
          <w:sz w:val="28"/>
          <w:szCs w:val="28"/>
        </w:rPr>
        <w:t>- повышение качества муниципального стратегического планирования и управления.</w:t>
      </w:r>
    </w:p>
    <w:p w:rsidR="00B9786A" w:rsidRPr="00B9786A" w:rsidRDefault="00B9786A" w:rsidP="004E089F">
      <w:pPr>
        <w:autoSpaceDE w:val="0"/>
        <w:autoSpaceDN w:val="0"/>
        <w:adjustRightInd w:val="0"/>
        <w:spacing w:after="0" w:line="240" w:lineRule="auto"/>
        <w:ind w:firstLine="709"/>
        <w:contextualSpacing/>
        <w:jc w:val="both"/>
        <w:rPr>
          <w:rFonts w:ascii="Times New Roman" w:hAnsi="Times New Roman"/>
          <w:sz w:val="28"/>
          <w:szCs w:val="28"/>
        </w:rPr>
      </w:pPr>
      <w:r w:rsidRPr="00B9786A">
        <w:rPr>
          <w:rFonts w:ascii="Times New Roman" w:hAnsi="Times New Roman"/>
          <w:sz w:val="28"/>
          <w:szCs w:val="28"/>
        </w:rPr>
        <w:t>Достижение целей планируется осуществить посредством решения следующих задач:</w:t>
      </w:r>
    </w:p>
    <w:p w:rsidR="00B9786A" w:rsidRPr="00B9786A" w:rsidRDefault="00B9786A" w:rsidP="004E089F">
      <w:pPr>
        <w:spacing w:after="0" w:line="240" w:lineRule="auto"/>
        <w:ind w:firstLine="709"/>
        <w:contextualSpacing/>
        <w:jc w:val="both"/>
        <w:rPr>
          <w:rFonts w:ascii="Times New Roman" w:hAnsi="Times New Roman"/>
          <w:sz w:val="28"/>
          <w:szCs w:val="28"/>
        </w:rPr>
      </w:pPr>
      <w:r w:rsidRPr="00B9786A">
        <w:rPr>
          <w:rFonts w:ascii="Times New Roman" w:hAnsi="Times New Roman"/>
          <w:sz w:val="28"/>
          <w:szCs w:val="28"/>
        </w:rPr>
        <w:t>- повышение эффективности деятельности органов муниципальной власти, а также качества предоставления государственных и муниципальных услуг;</w:t>
      </w:r>
    </w:p>
    <w:p w:rsidR="00B9786A" w:rsidRPr="00B9786A" w:rsidRDefault="00B9786A" w:rsidP="004E089F">
      <w:pPr>
        <w:spacing w:after="0" w:line="240" w:lineRule="auto"/>
        <w:ind w:firstLine="709"/>
        <w:contextualSpacing/>
        <w:jc w:val="both"/>
        <w:rPr>
          <w:rFonts w:ascii="Times New Roman" w:hAnsi="Times New Roman"/>
          <w:sz w:val="28"/>
          <w:szCs w:val="28"/>
        </w:rPr>
      </w:pPr>
      <w:r w:rsidRPr="00B9786A">
        <w:rPr>
          <w:rFonts w:ascii="Times New Roman" w:hAnsi="Times New Roman"/>
          <w:sz w:val="28"/>
          <w:szCs w:val="28"/>
        </w:rPr>
        <w:t>- создание условий для удовлетворения спроса населения на товары и услуги;</w:t>
      </w:r>
    </w:p>
    <w:p w:rsidR="00B9786A" w:rsidRPr="00B9786A" w:rsidRDefault="00B9786A" w:rsidP="004E089F">
      <w:pPr>
        <w:spacing w:after="0" w:line="240" w:lineRule="auto"/>
        <w:ind w:firstLine="709"/>
        <w:contextualSpacing/>
        <w:jc w:val="both"/>
        <w:rPr>
          <w:rFonts w:ascii="Times New Roman" w:hAnsi="Times New Roman"/>
          <w:sz w:val="28"/>
          <w:szCs w:val="28"/>
        </w:rPr>
      </w:pPr>
      <w:r w:rsidRPr="00B9786A">
        <w:rPr>
          <w:rFonts w:ascii="Times New Roman" w:hAnsi="Times New Roman"/>
          <w:sz w:val="28"/>
          <w:szCs w:val="28"/>
        </w:rPr>
        <w:t>- создание условий для развития инвестиционной и инновационной деятельности;</w:t>
      </w:r>
    </w:p>
    <w:p w:rsidR="00B9786A" w:rsidRPr="00B9786A" w:rsidRDefault="00B9786A" w:rsidP="004E089F">
      <w:pPr>
        <w:autoSpaceDE w:val="0"/>
        <w:autoSpaceDN w:val="0"/>
        <w:adjustRightInd w:val="0"/>
        <w:spacing w:after="0" w:line="240" w:lineRule="auto"/>
        <w:ind w:firstLine="709"/>
        <w:contextualSpacing/>
        <w:jc w:val="both"/>
        <w:rPr>
          <w:rFonts w:ascii="Times New Roman" w:hAnsi="Times New Roman"/>
          <w:sz w:val="28"/>
          <w:szCs w:val="28"/>
        </w:rPr>
      </w:pPr>
      <w:r w:rsidRPr="00B9786A">
        <w:rPr>
          <w:rFonts w:ascii="Times New Roman" w:hAnsi="Times New Roman"/>
          <w:sz w:val="28"/>
          <w:szCs w:val="28"/>
        </w:rPr>
        <w:t>- обеспечение доступности финансовой, имущественной, образовательной и информационной поддержки субъектов малого и среднего предпринимательства;</w:t>
      </w:r>
    </w:p>
    <w:p w:rsidR="00B9786A" w:rsidRPr="00A6136B" w:rsidRDefault="00B9786A" w:rsidP="004E089F">
      <w:pPr>
        <w:autoSpaceDE w:val="0"/>
        <w:autoSpaceDN w:val="0"/>
        <w:adjustRightInd w:val="0"/>
        <w:spacing w:after="0" w:line="240" w:lineRule="auto"/>
        <w:ind w:firstLine="709"/>
        <w:contextualSpacing/>
        <w:jc w:val="both"/>
        <w:rPr>
          <w:rFonts w:ascii="Times New Roman" w:hAnsi="Times New Roman"/>
          <w:sz w:val="28"/>
          <w:szCs w:val="28"/>
        </w:rPr>
      </w:pPr>
      <w:r w:rsidRPr="00A6136B">
        <w:rPr>
          <w:rFonts w:ascii="Times New Roman" w:hAnsi="Times New Roman"/>
          <w:sz w:val="28"/>
          <w:szCs w:val="28"/>
        </w:rPr>
        <w:t>- совершенствование системы муниципального стратегического управления.</w:t>
      </w:r>
    </w:p>
    <w:p w:rsidR="00A93712" w:rsidRPr="00A6136B" w:rsidRDefault="00A93712" w:rsidP="004E089F">
      <w:pPr>
        <w:autoSpaceDE w:val="0"/>
        <w:autoSpaceDN w:val="0"/>
        <w:adjustRightInd w:val="0"/>
        <w:spacing w:after="0" w:line="240" w:lineRule="auto"/>
        <w:ind w:firstLine="709"/>
        <w:jc w:val="both"/>
        <w:rPr>
          <w:rFonts w:ascii="Times New Roman" w:hAnsi="Times New Roman"/>
          <w:sz w:val="28"/>
          <w:szCs w:val="28"/>
        </w:rPr>
      </w:pPr>
      <w:r w:rsidRPr="00A6136B">
        <w:rPr>
          <w:rFonts w:ascii="Times New Roman" w:hAnsi="Times New Roman"/>
          <w:sz w:val="28"/>
          <w:szCs w:val="28"/>
        </w:rPr>
        <w:t xml:space="preserve">При оценке достижения поставленных целей и решения задач муниципальной  программы используются нижеперечисленные показатели, позволяющие оценить непосредственно реализацию программных мероприятий. </w:t>
      </w:r>
    </w:p>
    <w:p w:rsidR="00B9786A" w:rsidRPr="00A6136B" w:rsidRDefault="0067442F" w:rsidP="004E089F">
      <w:pPr>
        <w:spacing w:after="0" w:line="240" w:lineRule="auto"/>
        <w:ind w:firstLine="709"/>
        <w:contextualSpacing/>
        <w:jc w:val="both"/>
        <w:rPr>
          <w:rFonts w:ascii="Times New Roman" w:hAnsi="Times New Roman"/>
          <w:sz w:val="28"/>
          <w:szCs w:val="28"/>
        </w:rPr>
      </w:pPr>
      <w:r w:rsidRPr="00A6136B">
        <w:rPr>
          <w:rFonts w:ascii="Times New Roman" w:hAnsi="Times New Roman"/>
          <w:sz w:val="28"/>
          <w:szCs w:val="28"/>
        </w:rPr>
        <w:t>Показатель</w:t>
      </w:r>
      <w:r w:rsidR="00B9786A" w:rsidRPr="00A6136B">
        <w:rPr>
          <w:rFonts w:ascii="Times New Roman" w:hAnsi="Times New Roman"/>
          <w:sz w:val="28"/>
          <w:szCs w:val="28"/>
        </w:rPr>
        <w:t xml:space="preserve"> </w:t>
      </w:r>
      <w:r w:rsidRPr="00A6136B">
        <w:rPr>
          <w:rFonts w:ascii="Times New Roman" w:hAnsi="Times New Roman"/>
          <w:sz w:val="28"/>
          <w:szCs w:val="28"/>
        </w:rPr>
        <w:t>«С</w:t>
      </w:r>
      <w:r w:rsidR="00B9786A" w:rsidRPr="00A6136B">
        <w:rPr>
          <w:rFonts w:ascii="Times New Roman" w:hAnsi="Times New Roman"/>
          <w:sz w:val="28"/>
          <w:szCs w:val="28"/>
        </w:rPr>
        <w:t>реднее время ожидания в очереди при обращении заявителя для получения государственных и муниципальных услуг</w:t>
      </w:r>
      <w:r w:rsidRPr="00A6136B">
        <w:rPr>
          <w:rFonts w:ascii="Times New Roman" w:hAnsi="Times New Roman"/>
          <w:sz w:val="28"/>
          <w:szCs w:val="28"/>
        </w:rPr>
        <w:t>»</w:t>
      </w:r>
      <w:r w:rsidR="00B9786A" w:rsidRPr="00A6136B">
        <w:rPr>
          <w:rFonts w:ascii="Times New Roman" w:hAnsi="Times New Roman"/>
          <w:sz w:val="28"/>
          <w:szCs w:val="28"/>
        </w:rPr>
        <w:t>, минут;</w:t>
      </w:r>
    </w:p>
    <w:p w:rsidR="00B9786A" w:rsidRPr="00A6136B" w:rsidRDefault="0067442F" w:rsidP="004E089F">
      <w:pPr>
        <w:spacing w:after="0" w:line="240" w:lineRule="auto"/>
        <w:ind w:firstLine="709"/>
        <w:contextualSpacing/>
        <w:jc w:val="both"/>
        <w:rPr>
          <w:rFonts w:ascii="Times New Roman" w:hAnsi="Times New Roman"/>
          <w:sz w:val="28"/>
          <w:szCs w:val="28"/>
        </w:rPr>
      </w:pPr>
      <w:r w:rsidRPr="00A6136B">
        <w:rPr>
          <w:rFonts w:ascii="Times New Roman" w:hAnsi="Times New Roman"/>
          <w:sz w:val="28"/>
          <w:szCs w:val="28"/>
        </w:rPr>
        <w:t>Показатель</w:t>
      </w:r>
      <w:r w:rsidR="00B9786A" w:rsidRPr="00A6136B">
        <w:rPr>
          <w:rFonts w:ascii="Times New Roman" w:hAnsi="Times New Roman"/>
          <w:sz w:val="28"/>
          <w:szCs w:val="28"/>
        </w:rPr>
        <w:t xml:space="preserve"> </w:t>
      </w:r>
      <w:r w:rsidRPr="00A6136B">
        <w:rPr>
          <w:rFonts w:ascii="Times New Roman" w:hAnsi="Times New Roman"/>
          <w:sz w:val="28"/>
          <w:szCs w:val="28"/>
        </w:rPr>
        <w:t>«У</w:t>
      </w:r>
      <w:r w:rsidR="00B9786A" w:rsidRPr="00A6136B">
        <w:rPr>
          <w:rFonts w:ascii="Times New Roman" w:hAnsi="Times New Roman"/>
          <w:sz w:val="28"/>
          <w:szCs w:val="28"/>
        </w:rPr>
        <w:t>ровень удовлетворенности граждан Березовского района качеством предоставления государственных и муниципальных усл</w:t>
      </w:r>
      <w:r w:rsidRPr="00A6136B">
        <w:rPr>
          <w:rFonts w:ascii="Times New Roman" w:hAnsi="Times New Roman"/>
          <w:sz w:val="28"/>
          <w:szCs w:val="28"/>
        </w:rPr>
        <w:t>уг по принципу «одного окна», %.</w:t>
      </w:r>
    </w:p>
    <w:p w:rsidR="00B9786A" w:rsidRPr="00A6136B" w:rsidRDefault="0067442F" w:rsidP="004E089F">
      <w:pPr>
        <w:spacing w:after="0" w:line="240" w:lineRule="auto"/>
        <w:ind w:firstLine="709"/>
        <w:contextualSpacing/>
        <w:jc w:val="both"/>
        <w:rPr>
          <w:rFonts w:ascii="Times New Roman" w:hAnsi="Times New Roman"/>
          <w:sz w:val="28"/>
          <w:szCs w:val="28"/>
        </w:rPr>
      </w:pPr>
      <w:r w:rsidRPr="00A6136B">
        <w:rPr>
          <w:rFonts w:ascii="Times New Roman" w:hAnsi="Times New Roman"/>
          <w:sz w:val="28"/>
          <w:szCs w:val="28"/>
        </w:rPr>
        <w:t>Показатель  «Д</w:t>
      </w:r>
      <w:r w:rsidR="00B9786A" w:rsidRPr="00A6136B">
        <w:rPr>
          <w:rFonts w:ascii="Times New Roman" w:hAnsi="Times New Roman"/>
          <w:sz w:val="28"/>
          <w:szCs w:val="28"/>
        </w:rPr>
        <w:t>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w:t>
      </w:r>
      <w:r w:rsidRPr="00A6136B">
        <w:rPr>
          <w:rFonts w:ascii="Times New Roman" w:hAnsi="Times New Roman"/>
          <w:sz w:val="28"/>
          <w:szCs w:val="28"/>
        </w:rPr>
        <w:t>рственных и муниципальных услуг», %.</w:t>
      </w:r>
    </w:p>
    <w:p w:rsidR="00B9786A" w:rsidRPr="00A6136B" w:rsidRDefault="0067442F" w:rsidP="004E089F">
      <w:pPr>
        <w:spacing w:after="0" w:line="240" w:lineRule="auto"/>
        <w:ind w:left="450" w:firstLine="709"/>
        <w:contextualSpacing/>
        <w:jc w:val="both"/>
        <w:rPr>
          <w:rFonts w:ascii="Times New Roman" w:hAnsi="Times New Roman"/>
          <w:sz w:val="28"/>
          <w:szCs w:val="28"/>
        </w:rPr>
      </w:pPr>
      <w:r w:rsidRPr="00A6136B">
        <w:rPr>
          <w:rFonts w:ascii="Times New Roman" w:hAnsi="Times New Roman"/>
          <w:sz w:val="28"/>
          <w:szCs w:val="28"/>
        </w:rPr>
        <w:t>Показатель</w:t>
      </w:r>
      <w:r w:rsidR="00B9786A" w:rsidRPr="00A6136B">
        <w:rPr>
          <w:rFonts w:ascii="Times New Roman" w:hAnsi="Times New Roman"/>
          <w:sz w:val="28"/>
          <w:szCs w:val="28"/>
        </w:rPr>
        <w:t xml:space="preserve"> </w:t>
      </w:r>
      <w:r w:rsidRPr="00A6136B">
        <w:rPr>
          <w:rFonts w:ascii="Times New Roman" w:hAnsi="Times New Roman"/>
          <w:sz w:val="28"/>
          <w:szCs w:val="28"/>
        </w:rPr>
        <w:t>«О</w:t>
      </w:r>
      <w:r w:rsidR="00B9786A" w:rsidRPr="00A6136B">
        <w:rPr>
          <w:rFonts w:ascii="Times New Roman" w:hAnsi="Times New Roman"/>
          <w:sz w:val="28"/>
          <w:szCs w:val="28"/>
        </w:rPr>
        <w:t>беспеченность населения торговой площадью</w:t>
      </w:r>
      <w:r w:rsidRPr="00A6136B">
        <w:rPr>
          <w:rFonts w:ascii="Times New Roman" w:hAnsi="Times New Roman"/>
          <w:sz w:val="28"/>
          <w:szCs w:val="28"/>
        </w:rPr>
        <w:t xml:space="preserve">», </w:t>
      </w:r>
      <w:proofErr w:type="gramStart"/>
      <w:r w:rsidRPr="00A6136B">
        <w:rPr>
          <w:rFonts w:ascii="Times New Roman" w:hAnsi="Times New Roman"/>
          <w:sz w:val="28"/>
          <w:szCs w:val="28"/>
        </w:rPr>
        <w:t>м</w:t>
      </w:r>
      <w:proofErr w:type="gramEnd"/>
      <w:r w:rsidRPr="00A6136B">
        <w:rPr>
          <w:rFonts w:ascii="Times New Roman" w:hAnsi="Times New Roman"/>
          <w:sz w:val="28"/>
          <w:szCs w:val="28"/>
        </w:rPr>
        <w:t>² на 1000 жителей.</w:t>
      </w:r>
    </w:p>
    <w:p w:rsidR="00B9786A" w:rsidRPr="00A6136B" w:rsidRDefault="0067442F" w:rsidP="004E089F">
      <w:pPr>
        <w:spacing w:after="0" w:line="240" w:lineRule="auto"/>
        <w:ind w:firstLine="709"/>
        <w:contextualSpacing/>
        <w:jc w:val="both"/>
        <w:rPr>
          <w:rFonts w:ascii="Times New Roman" w:hAnsi="Times New Roman"/>
          <w:sz w:val="28"/>
          <w:szCs w:val="28"/>
        </w:rPr>
      </w:pPr>
      <w:r w:rsidRPr="00A6136B">
        <w:rPr>
          <w:rFonts w:ascii="Times New Roman" w:hAnsi="Times New Roman"/>
          <w:sz w:val="28"/>
          <w:szCs w:val="28"/>
        </w:rPr>
        <w:lastRenderedPageBreak/>
        <w:t>Показатель «О</w:t>
      </w:r>
      <w:r w:rsidR="00B9786A" w:rsidRPr="00A6136B">
        <w:rPr>
          <w:rFonts w:ascii="Times New Roman" w:hAnsi="Times New Roman"/>
          <w:sz w:val="28"/>
          <w:szCs w:val="28"/>
        </w:rPr>
        <w:t>беспеченность населения посадочными местами в организациях общественного питания в общедоступной сети</w:t>
      </w:r>
      <w:r w:rsidRPr="00A6136B">
        <w:rPr>
          <w:rFonts w:ascii="Times New Roman" w:hAnsi="Times New Roman"/>
          <w:sz w:val="28"/>
          <w:szCs w:val="28"/>
        </w:rPr>
        <w:t>», единиц на 1000 жителей.</w:t>
      </w:r>
    </w:p>
    <w:p w:rsidR="00B9786A" w:rsidRPr="00A6136B" w:rsidRDefault="0067442F" w:rsidP="004E089F">
      <w:pPr>
        <w:spacing w:after="0" w:line="240" w:lineRule="auto"/>
        <w:ind w:firstLine="709"/>
        <w:contextualSpacing/>
        <w:jc w:val="both"/>
        <w:rPr>
          <w:rFonts w:ascii="Times New Roman" w:hAnsi="Times New Roman"/>
          <w:sz w:val="28"/>
          <w:szCs w:val="28"/>
        </w:rPr>
      </w:pPr>
      <w:r w:rsidRPr="00A6136B">
        <w:rPr>
          <w:rFonts w:ascii="Times New Roman" w:hAnsi="Times New Roman"/>
          <w:sz w:val="28"/>
          <w:szCs w:val="28"/>
        </w:rPr>
        <w:t>Показатель «П</w:t>
      </w:r>
      <w:r w:rsidR="00B9786A" w:rsidRPr="00A6136B">
        <w:rPr>
          <w:rFonts w:ascii="Times New Roman" w:hAnsi="Times New Roman"/>
          <w:sz w:val="28"/>
          <w:szCs w:val="28"/>
        </w:rPr>
        <w:t>рирост количества субъектов малого (в том числе микро) и среднего предпринимательства, осуществляющих деятельность в Березовском районе, к предыдущему году</w:t>
      </w:r>
      <w:r w:rsidRPr="00A6136B">
        <w:rPr>
          <w:rFonts w:ascii="Times New Roman" w:hAnsi="Times New Roman"/>
          <w:sz w:val="28"/>
          <w:szCs w:val="28"/>
        </w:rPr>
        <w:t>», %.</w:t>
      </w:r>
    </w:p>
    <w:p w:rsidR="00B9786A" w:rsidRPr="00A6136B" w:rsidRDefault="0067442F" w:rsidP="004E089F">
      <w:pPr>
        <w:spacing w:after="0" w:line="240" w:lineRule="auto"/>
        <w:ind w:firstLine="709"/>
        <w:contextualSpacing/>
        <w:jc w:val="both"/>
        <w:rPr>
          <w:rFonts w:ascii="Times New Roman" w:hAnsi="Times New Roman"/>
          <w:sz w:val="28"/>
          <w:szCs w:val="28"/>
        </w:rPr>
      </w:pPr>
      <w:r w:rsidRPr="00A6136B">
        <w:rPr>
          <w:rFonts w:ascii="Times New Roman" w:hAnsi="Times New Roman"/>
          <w:sz w:val="28"/>
          <w:szCs w:val="28"/>
        </w:rPr>
        <w:t>Показатель</w:t>
      </w:r>
      <w:r w:rsidR="00B9786A" w:rsidRPr="00A6136B">
        <w:rPr>
          <w:rFonts w:ascii="Times New Roman" w:hAnsi="Times New Roman"/>
          <w:sz w:val="28"/>
          <w:szCs w:val="28"/>
        </w:rPr>
        <w:t xml:space="preserve"> </w:t>
      </w:r>
      <w:r w:rsidRPr="00A6136B">
        <w:rPr>
          <w:rFonts w:ascii="Times New Roman" w:hAnsi="Times New Roman"/>
          <w:sz w:val="28"/>
          <w:szCs w:val="28"/>
        </w:rPr>
        <w:t>«К</w:t>
      </w:r>
      <w:r w:rsidR="00B9786A" w:rsidRPr="00A6136B">
        <w:rPr>
          <w:rFonts w:ascii="Times New Roman" w:hAnsi="Times New Roman"/>
          <w:sz w:val="28"/>
          <w:szCs w:val="28"/>
        </w:rPr>
        <w:t>оличество субъектов малого (в том числе микро) и среднего предпринимательства на 10 тыс. населения района</w:t>
      </w:r>
      <w:r w:rsidR="00EF1352" w:rsidRPr="00A6136B">
        <w:rPr>
          <w:rFonts w:ascii="Times New Roman" w:hAnsi="Times New Roman"/>
          <w:sz w:val="28"/>
          <w:szCs w:val="28"/>
        </w:rPr>
        <w:t>»,  единиц.</w:t>
      </w:r>
    </w:p>
    <w:p w:rsidR="00B9786A" w:rsidRPr="00A6136B" w:rsidRDefault="00EF1352" w:rsidP="004E089F">
      <w:pPr>
        <w:spacing w:after="0" w:line="240" w:lineRule="auto"/>
        <w:ind w:firstLine="709"/>
        <w:contextualSpacing/>
        <w:jc w:val="both"/>
        <w:rPr>
          <w:rFonts w:ascii="Times New Roman" w:hAnsi="Times New Roman"/>
          <w:sz w:val="28"/>
          <w:szCs w:val="28"/>
        </w:rPr>
      </w:pPr>
      <w:r w:rsidRPr="00A6136B">
        <w:rPr>
          <w:rFonts w:ascii="Times New Roman" w:hAnsi="Times New Roman"/>
          <w:sz w:val="28"/>
          <w:szCs w:val="28"/>
        </w:rPr>
        <w:t xml:space="preserve">        Показатель</w:t>
      </w:r>
      <w:r w:rsidR="00B9786A" w:rsidRPr="00A6136B">
        <w:rPr>
          <w:rFonts w:ascii="Times New Roman" w:hAnsi="Times New Roman"/>
          <w:sz w:val="28"/>
          <w:szCs w:val="28"/>
        </w:rPr>
        <w:t xml:space="preserve"> </w:t>
      </w:r>
      <w:r w:rsidRPr="00A6136B">
        <w:rPr>
          <w:rFonts w:ascii="Times New Roman" w:hAnsi="Times New Roman"/>
          <w:sz w:val="28"/>
          <w:szCs w:val="28"/>
        </w:rPr>
        <w:t xml:space="preserve"> «К</w:t>
      </w:r>
      <w:r w:rsidR="00B9786A" w:rsidRPr="00A6136B">
        <w:rPr>
          <w:rFonts w:ascii="Times New Roman" w:hAnsi="Times New Roman"/>
          <w:sz w:val="28"/>
          <w:szCs w:val="28"/>
        </w:rPr>
        <w:t>оличество субъектов малого (в том числе микро) и среднего предпринимательства, получивших поддержку в рамках муниципальной программы (</w:t>
      </w:r>
      <w:proofErr w:type="gramStart"/>
      <w:r w:rsidR="00B9786A" w:rsidRPr="00A6136B">
        <w:rPr>
          <w:rFonts w:ascii="Times New Roman" w:hAnsi="Times New Roman"/>
          <w:sz w:val="28"/>
          <w:szCs w:val="28"/>
        </w:rPr>
        <w:t>финансовая</w:t>
      </w:r>
      <w:proofErr w:type="gramEnd"/>
      <w:r w:rsidR="00B9786A" w:rsidRPr="00A6136B">
        <w:rPr>
          <w:rFonts w:ascii="Times New Roman" w:hAnsi="Times New Roman"/>
          <w:sz w:val="28"/>
          <w:szCs w:val="28"/>
        </w:rPr>
        <w:t>, имущественная)</w:t>
      </w:r>
      <w:r w:rsidRPr="00A6136B">
        <w:rPr>
          <w:rFonts w:ascii="Times New Roman" w:hAnsi="Times New Roman"/>
          <w:sz w:val="28"/>
          <w:szCs w:val="28"/>
        </w:rPr>
        <w:t>»</w:t>
      </w:r>
      <w:r w:rsidR="00B9786A" w:rsidRPr="00A6136B">
        <w:rPr>
          <w:rFonts w:ascii="Times New Roman" w:hAnsi="Times New Roman"/>
          <w:sz w:val="28"/>
          <w:szCs w:val="28"/>
        </w:rPr>
        <w:t>, единиц</w:t>
      </w:r>
      <w:r w:rsidR="00285D0D">
        <w:rPr>
          <w:rFonts w:ascii="Times New Roman" w:hAnsi="Times New Roman"/>
          <w:sz w:val="28"/>
          <w:szCs w:val="28"/>
        </w:rPr>
        <w:t>, ежегодно</w:t>
      </w:r>
      <w:r w:rsidR="00B9786A" w:rsidRPr="00A6136B">
        <w:rPr>
          <w:rFonts w:ascii="Times New Roman" w:hAnsi="Times New Roman"/>
          <w:sz w:val="28"/>
          <w:szCs w:val="28"/>
        </w:rPr>
        <w:t>;</w:t>
      </w:r>
    </w:p>
    <w:p w:rsidR="00B9786A" w:rsidRPr="00A6136B" w:rsidRDefault="00EF1352" w:rsidP="004E089F">
      <w:pPr>
        <w:spacing w:after="0" w:line="240" w:lineRule="auto"/>
        <w:ind w:firstLine="709"/>
        <w:contextualSpacing/>
        <w:jc w:val="both"/>
        <w:rPr>
          <w:rFonts w:ascii="Times New Roman" w:hAnsi="Times New Roman"/>
          <w:sz w:val="28"/>
          <w:szCs w:val="28"/>
        </w:rPr>
      </w:pPr>
      <w:r w:rsidRPr="00A6136B">
        <w:rPr>
          <w:rFonts w:ascii="Times New Roman" w:hAnsi="Times New Roman"/>
          <w:sz w:val="28"/>
          <w:szCs w:val="28"/>
        </w:rPr>
        <w:t>Показатель «К</w:t>
      </w:r>
      <w:r w:rsidR="00B9786A" w:rsidRPr="00A6136B">
        <w:rPr>
          <w:rFonts w:ascii="Times New Roman" w:hAnsi="Times New Roman"/>
          <w:sz w:val="28"/>
          <w:szCs w:val="28"/>
        </w:rPr>
        <w:t>оличество субъектов малого (в том числе микро) и среднего предпринимательства участвующих в публичных мероприятиях (конкурсы, образовательные мероприятия, «круглые столы», форумы и т.д.), проводимые</w:t>
      </w:r>
      <w:r w:rsidRPr="00A6136B">
        <w:rPr>
          <w:rFonts w:ascii="Times New Roman" w:hAnsi="Times New Roman"/>
          <w:sz w:val="28"/>
          <w:szCs w:val="28"/>
        </w:rPr>
        <w:t xml:space="preserve"> </w:t>
      </w:r>
      <w:r w:rsidR="00B9786A" w:rsidRPr="00A6136B">
        <w:rPr>
          <w:rFonts w:ascii="Times New Roman" w:hAnsi="Times New Roman"/>
          <w:sz w:val="28"/>
          <w:szCs w:val="28"/>
        </w:rPr>
        <w:t xml:space="preserve"> в рамках муниципальной программы</w:t>
      </w:r>
      <w:r w:rsidR="00413C3F" w:rsidRPr="00A6136B">
        <w:rPr>
          <w:rFonts w:ascii="Times New Roman" w:hAnsi="Times New Roman"/>
          <w:sz w:val="28"/>
          <w:szCs w:val="28"/>
        </w:rPr>
        <w:t xml:space="preserve"> ежегодно</w:t>
      </w:r>
      <w:r w:rsidRPr="00A6136B">
        <w:rPr>
          <w:rFonts w:ascii="Times New Roman" w:hAnsi="Times New Roman"/>
          <w:sz w:val="28"/>
          <w:szCs w:val="28"/>
        </w:rPr>
        <w:t>», единиц</w:t>
      </w:r>
      <w:r w:rsidR="00B9786A" w:rsidRPr="00A6136B">
        <w:rPr>
          <w:rFonts w:ascii="Times New Roman" w:hAnsi="Times New Roman"/>
          <w:sz w:val="28"/>
          <w:szCs w:val="28"/>
        </w:rPr>
        <w:t>;</w:t>
      </w:r>
    </w:p>
    <w:p w:rsidR="00B9786A" w:rsidRPr="00A6136B" w:rsidRDefault="00EF1352" w:rsidP="004E089F">
      <w:pPr>
        <w:spacing w:after="0" w:line="240" w:lineRule="auto"/>
        <w:ind w:firstLine="709"/>
        <w:contextualSpacing/>
        <w:jc w:val="both"/>
        <w:rPr>
          <w:rFonts w:ascii="Times New Roman" w:hAnsi="Times New Roman"/>
          <w:sz w:val="28"/>
          <w:szCs w:val="28"/>
        </w:rPr>
      </w:pPr>
      <w:r w:rsidRPr="00A6136B">
        <w:rPr>
          <w:rFonts w:ascii="Times New Roman" w:hAnsi="Times New Roman"/>
          <w:sz w:val="28"/>
          <w:szCs w:val="28"/>
        </w:rPr>
        <w:t>Показатель « Д</w:t>
      </w:r>
      <w:r w:rsidR="00B9786A" w:rsidRPr="00A6136B">
        <w:rPr>
          <w:rFonts w:ascii="Times New Roman" w:hAnsi="Times New Roman"/>
          <w:sz w:val="28"/>
          <w:szCs w:val="28"/>
        </w:rPr>
        <w:t>оля муниципальных закупок у субъектов малого  и среднего предпринимательства, социально ориентированных некоммерческих организаций в совокупном годовом объеме закупок</w:t>
      </w:r>
      <w:r w:rsidR="00413C3F" w:rsidRPr="00A6136B">
        <w:rPr>
          <w:rFonts w:ascii="Times New Roman" w:hAnsi="Times New Roman"/>
          <w:sz w:val="28"/>
          <w:szCs w:val="28"/>
        </w:rPr>
        <w:t>»</w:t>
      </w:r>
      <w:r w:rsidR="00B9786A" w:rsidRPr="00A6136B">
        <w:rPr>
          <w:rFonts w:ascii="Times New Roman" w:hAnsi="Times New Roman"/>
          <w:sz w:val="28"/>
          <w:szCs w:val="28"/>
        </w:rPr>
        <w:t>, %.</w:t>
      </w:r>
    </w:p>
    <w:p w:rsidR="00B9786A" w:rsidRPr="00A6136B" w:rsidRDefault="00B9786A" w:rsidP="004E089F">
      <w:pPr>
        <w:spacing w:after="0" w:line="240" w:lineRule="auto"/>
        <w:ind w:firstLine="709"/>
        <w:contextualSpacing/>
        <w:jc w:val="both"/>
        <w:rPr>
          <w:rFonts w:ascii="Times New Roman" w:hAnsi="Times New Roman"/>
          <w:sz w:val="28"/>
          <w:szCs w:val="28"/>
        </w:rPr>
      </w:pPr>
      <w:r w:rsidRPr="00A6136B">
        <w:rPr>
          <w:rFonts w:ascii="Times New Roman" w:hAnsi="Times New Roman"/>
          <w:sz w:val="28"/>
          <w:szCs w:val="28"/>
        </w:rPr>
        <w:t>Основные понятия, используемые в муниципальной программе, в части мероприятий направленных на развитие малого и среднего предпринимательства:</w:t>
      </w:r>
    </w:p>
    <w:p w:rsidR="00B9786A" w:rsidRPr="00A6136B" w:rsidRDefault="00A722D6" w:rsidP="004E089F">
      <w:pPr>
        <w:spacing w:after="0" w:line="240" w:lineRule="auto"/>
        <w:ind w:firstLine="709"/>
        <w:contextualSpacing/>
        <w:jc w:val="both"/>
        <w:rPr>
          <w:rFonts w:ascii="Times New Roman" w:hAnsi="Times New Roman"/>
          <w:sz w:val="28"/>
          <w:szCs w:val="28"/>
        </w:rPr>
      </w:pPr>
      <w:r w:rsidRPr="00A6136B">
        <w:rPr>
          <w:rFonts w:ascii="Times New Roman" w:hAnsi="Times New Roman"/>
          <w:sz w:val="28"/>
          <w:szCs w:val="28"/>
        </w:rPr>
        <w:t>-</w:t>
      </w:r>
      <w:r w:rsidR="00B9786A" w:rsidRPr="00A6136B">
        <w:rPr>
          <w:rFonts w:ascii="Times New Roman" w:hAnsi="Times New Roman"/>
          <w:sz w:val="28"/>
          <w:szCs w:val="28"/>
        </w:rPr>
        <w:t xml:space="preserve"> муниципальные преференции – предоставление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или муниципальных гарантий;</w:t>
      </w:r>
    </w:p>
    <w:p w:rsidR="00B9786A" w:rsidRPr="00B9786A" w:rsidRDefault="00A722D6" w:rsidP="004E089F">
      <w:pPr>
        <w:pStyle w:val="aa"/>
        <w:spacing w:after="0" w:line="240" w:lineRule="auto"/>
        <w:ind w:left="0" w:firstLine="709"/>
        <w:jc w:val="both"/>
        <w:rPr>
          <w:rFonts w:ascii="Times New Roman" w:hAnsi="Times New Roman"/>
          <w:sz w:val="28"/>
          <w:szCs w:val="28"/>
        </w:rPr>
      </w:pPr>
      <w:r w:rsidRPr="00A6136B">
        <w:rPr>
          <w:rFonts w:ascii="Times New Roman" w:hAnsi="Times New Roman"/>
          <w:sz w:val="28"/>
          <w:szCs w:val="28"/>
        </w:rPr>
        <w:t>-</w:t>
      </w:r>
      <w:r w:rsidR="00182AFD">
        <w:rPr>
          <w:rFonts w:ascii="Times New Roman" w:hAnsi="Times New Roman"/>
          <w:sz w:val="28"/>
          <w:szCs w:val="28"/>
        </w:rPr>
        <w:t xml:space="preserve"> </w:t>
      </w:r>
      <w:proofErr w:type="spellStart"/>
      <w:r w:rsidR="00982524" w:rsidRPr="00A6136B">
        <w:rPr>
          <w:rFonts w:ascii="Times New Roman" w:hAnsi="Times New Roman"/>
          <w:sz w:val="28"/>
          <w:szCs w:val="28"/>
        </w:rPr>
        <w:t>коворкинг</w:t>
      </w:r>
      <w:proofErr w:type="spellEnd"/>
      <w:r w:rsidR="00982524" w:rsidRPr="00A6136B">
        <w:rPr>
          <w:rFonts w:ascii="Times New Roman" w:hAnsi="Times New Roman"/>
          <w:sz w:val="28"/>
          <w:szCs w:val="28"/>
        </w:rPr>
        <w:t>-центр</w:t>
      </w:r>
      <w:r w:rsidR="00982524">
        <w:rPr>
          <w:rFonts w:ascii="Times New Roman" w:hAnsi="Times New Roman"/>
          <w:sz w:val="28"/>
          <w:szCs w:val="28"/>
        </w:rPr>
        <w:t xml:space="preserve"> (коллективный офис) – нежилое помещение с </w:t>
      </w:r>
      <w:r w:rsidR="00982524" w:rsidRPr="00197B94">
        <w:rPr>
          <w:rFonts w:ascii="Times New Roman" w:hAnsi="Times New Roman"/>
          <w:sz w:val="28"/>
          <w:szCs w:val="28"/>
        </w:rPr>
        <w:t>оборудованными рабочими местами (мебелью, оргтехникой, программным обеспечением, сетью «Интернет», канцелярскими принадлежностями и т.д</w:t>
      </w:r>
      <w:r w:rsidR="00982524" w:rsidRPr="00A6136B">
        <w:rPr>
          <w:rFonts w:ascii="Times New Roman" w:hAnsi="Times New Roman"/>
          <w:sz w:val="28"/>
          <w:szCs w:val="28"/>
        </w:rPr>
        <w:t>.)</w:t>
      </w:r>
      <w:r w:rsidR="00413C3F" w:rsidRPr="00A6136B">
        <w:rPr>
          <w:rFonts w:ascii="Times New Roman" w:hAnsi="Times New Roman"/>
          <w:sz w:val="28"/>
          <w:szCs w:val="28"/>
        </w:rPr>
        <w:t>,</w:t>
      </w:r>
      <w:r w:rsidR="00982524" w:rsidRPr="00197B94">
        <w:rPr>
          <w:rFonts w:ascii="Times New Roman" w:hAnsi="Times New Roman"/>
          <w:sz w:val="28"/>
          <w:szCs w:val="28"/>
        </w:rPr>
        <w:t xml:space="preserve"> предназначенное для передачи во владение и (или) в п</w:t>
      </w:r>
      <w:r w:rsidR="00982524">
        <w:rPr>
          <w:rFonts w:ascii="Times New Roman" w:hAnsi="Times New Roman"/>
          <w:sz w:val="28"/>
          <w:szCs w:val="28"/>
        </w:rPr>
        <w:t>ользование на возмездной основе;</w:t>
      </w:r>
    </w:p>
    <w:p w:rsidR="00B9786A" w:rsidRPr="00B9786A" w:rsidRDefault="00B9786A" w:rsidP="004E089F">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B9786A">
        <w:rPr>
          <w:rFonts w:ascii="Times New Roman" w:hAnsi="Times New Roman"/>
          <w:sz w:val="28"/>
          <w:szCs w:val="28"/>
        </w:rPr>
        <w:t>- реестр субъектов малого и среднего предпринимательства – получателей поддержки – база данных систематизированной информации о субъектах малого и среднего предпринимательства на территории Березовского района, включающая информацию об оказанной им органами местного самоуправления поддержки;</w:t>
      </w:r>
      <w:proofErr w:type="gramEnd"/>
    </w:p>
    <w:p w:rsidR="00B9786A" w:rsidRPr="00982524" w:rsidRDefault="00B9786A" w:rsidP="004E089F">
      <w:pPr>
        <w:spacing w:after="0" w:line="240" w:lineRule="auto"/>
        <w:ind w:firstLine="709"/>
        <w:contextualSpacing/>
        <w:jc w:val="both"/>
        <w:rPr>
          <w:rFonts w:ascii="Times New Roman" w:hAnsi="Times New Roman"/>
          <w:sz w:val="28"/>
          <w:szCs w:val="28"/>
        </w:rPr>
      </w:pPr>
      <w:r w:rsidRPr="00B9786A">
        <w:rPr>
          <w:rFonts w:ascii="Times New Roman" w:hAnsi="Times New Roman"/>
          <w:sz w:val="28"/>
          <w:szCs w:val="28"/>
        </w:rPr>
        <w:t xml:space="preserve">- субъекты малого и среднего предпринимательства – хозяйствующие субъекты, зарегистрированные и (или) состоящие на </w:t>
      </w:r>
      <w:r w:rsidR="003C2DE5">
        <w:rPr>
          <w:rFonts w:ascii="Times New Roman" w:hAnsi="Times New Roman"/>
          <w:sz w:val="28"/>
          <w:szCs w:val="28"/>
        </w:rPr>
        <w:t>налоговом учете и осуществляющ</w:t>
      </w:r>
      <w:r w:rsidR="003C2DE5" w:rsidRPr="00A6136B">
        <w:rPr>
          <w:rFonts w:ascii="Times New Roman" w:hAnsi="Times New Roman"/>
          <w:sz w:val="28"/>
          <w:szCs w:val="28"/>
        </w:rPr>
        <w:t>ие</w:t>
      </w:r>
      <w:r w:rsidRPr="00B9786A">
        <w:rPr>
          <w:rFonts w:ascii="Times New Roman" w:hAnsi="Times New Roman"/>
          <w:sz w:val="28"/>
          <w:szCs w:val="28"/>
        </w:rPr>
        <w:t xml:space="preserve"> свою деятельность на территории Березовского района, являющиеся субъектами малого и среднего предпринимательства в соответствии с Федеральным законом от 24 июля 2007 года № 209-ФЗ «О развитии малого и </w:t>
      </w:r>
      <w:r w:rsidRPr="00982524">
        <w:rPr>
          <w:rFonts w:ascii="Times New Roman" w:hAnsi="Times New Roman"/>
          <w:sz w:val="28"/>
          <w:szCs w:val="28"/>
        </w:rPr>
        <w:t>среднего предпринимательства в Российской Федерации» (далее – Субъекты);</w:t>
      </w:r>
    </w:p>
    <w:p w:rsidR="00982524" w:rsidRDefault="00982524" w:rsidP="004E089F">
      <w:pPr>
        <w:spacing w:after="0" w:line="240" w:lineRule="auto"/>
        <w:ind w:firstLine="709"/>
        <w:contextualSpacing/>
        <w:jc w:val="both"/>
        <w:rPr>
          <w:rFonts w:ascii="Times New Roman" w:hAnsi="Times New Roman"/>
          <w:sz w:val="28"/>
          <w:szCs w:val="28"/>
        </w:rPr>
      </w:pPr>
      <w:r w:rsidRPr="00982524">
        <w:rPr>
          <w:rFonts w:ascii="Times New Roman" w:hAnsi="Times New Roman"/>
          <w:sz w:val="28"/>
          <w:szCs w:val="28"/>
        </w:rPr>
        <w:t xml:space="preserve">- </w:t>
      </w:r>
      <w:proofErr w:type="spellStart"/>
      <w:r w:rsidRPr="00982524">
        <w:rPr>
          <w:rFonts w:ascii="Times New Roman" w:hAnsi="Times New Roman"/>
          <w:sz w:val="28"/>
          <w:szCs w:val="28"/>
        </w:rPr>
        <w:t>конгрессное</w:t>
      </w:r>
      <w:proofErr w:type="spellEnd"/>
      <w:r w:rsidRPr="00982524">
        <w:rPr>
          <w:rFonts w:ascii="Times New Roman" w:hAnsi="Times New Roman"/>
          <w:sz w:val="28"/>
          <w:szCs w:val="28"/>
        </w:rPr>
        <w:t xml:space="preserve"> мероприятие –  мероприятие, направленное на создание благоприятных условий для персонифицированного обмена информацией, </w:t>
      </w:r>
      <w:r w:rsidRPr="00982524">
        <w:rPr>
          <w:rFonts w:ascii="Times New Roman" w:hAnsi="Times New Roman"/>
          <w:sz w:val="28"/>
          <w:szCs w:val="28"/>
        </w:rPr>
        <w:lastRenderedPageBreak/>
        <w:t>деловых и научных контрактов с целью установления и развития отношений между изготовителями товаров, поставщиками услуг</w:t>
      </w:r>
      <w:r>
        <w:rPr>
          <w:rFonts w:ascii="Times New Roman" w:hAnsi="Times New Roman"/>
          <w:sz w:val="28"/>
          <w:szCs w:val="28"/>
        </w:rPr>
        <w:t xml:space="preserve"> (собрание, конференция, съезд);</w:t>
      </w:r>
    </w:p>
    <w:p w:rsidR="00B9786A" w:rsidRPr="00B9786A" w:rsidRDefault="00B9786A" w:rsidP="004E089F">
      <w:pPr>
        <w:spacing w:after="0" w:line="240" w:lineRule="auto"/>
        <w:ind w:firstLine="709"/>
        <w:contextualSpacing/>
        <w:jc w:val="both"/>
        <w:rPr>
          <w:rFonts w:ascii="Times New Roman" w:hAnsi="Times New Roman"/>
          <w:sz w:val="28"/>
          <w:szCs w:val="28"/>
        </w:rPr>
      </w:pPr>
      <w:r w:rsidRPr="00B9786A">
        <w:rPr>
          <w:rFonts w:ascii="Times New Roman" w:hAnsi="Times New Roman"/>
          <w:sz w:val="28"/>
          <w:szCs w:val="28"/>
        </w:rPr>
        <w:t>- образовательные мероприятия – семинары, тренинги, курсы повышения квалификации, конференции, деловые встречи, «круглые столы» и иные занятия обучающего харак</w:t>
      </w:r>
      <w:r w:rsidR="00982524">
        <w:rPr>
          <w:rFonts w:ascii="Times New Roman" w:hAnsi="Times New Roman"/>
          <w:sz w:val="28"/>
          <w:szCs w:val="28"/>
        </w:rPr>
        <w:t>тера для Субъектов</w:t>
      </w:r>
      <w:r w:rsidRPr="00B9786A">
        <w:rPr>
          <w:rFonts w:ascii="Times New Roman" w:hAnsi="Times New Roman"/>
          <w:sz w:val="28"/>
          <w:szCs w:val="28"/>
        </w:rPr>
        <w:t>;</w:t>
      </w:r>
    </w:p>
    <w:p w:rsidR="00B9786A" w:rsidRPr="00B9786A" w:rsidRDefault="00B9786A" w:rsidP="004E089F">
      <w:pPr>
        <w:spacing w:after="0" w:line="240" w:lineRule="auto"/>
        <w:ind w:right="-5" w:firstLine="709"/>
        <w:contextualSpacing/>
        <w:jc w:val="both"/>
        <w:rPr>
          <w:rFonts w:ascii="Times New Roman" w:hAnsi="Times New Roman"/>
          <w:sz w:val="28"/>
          <w:szCs w:val="28"/>
        </w:rPr>
      </w:pPr>
      <w:r w:rsidRPr="00B9786A">
        <w:rPr>
          <w:rFonts w:ascii="Times New Roman" w:hAnsi="Times New Roman"/>
          <w:sz w:val="28"/>
          <w:szCs w:val="28"/>
        </w:rPr>
        <w:t>-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капитале (складочном) капитале которых доля, принадлежащая лицам в возрасте до 30 лет (включительно), составляет не менее 50%;</w:t>
      </w:r>
    </w:p>
    <w:p w:rsidR="00982524" w:rsidRDefault="00B9786A" w:rsidP="004E089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9786A">
        <w:rPr>
          <w:rFonts w:ascii="Times New Roman" w:hAnsi="Times New Roman"/>
          <w:sz w:val="28"/>
          <w:szCs w:val="28"/>
        </w:rPr>
        <w:t xml:space="preserve">- </w:t>
      </w:r>
      <w:r w:rsidR="00982524">
        <w:rPr>
          <w:rFonts w:ascii="Times New Roman" w:hAnsi="Times New Roman"/>
          <w:sz w:val="28"/>
          <w:szCs w:val="28"/>
        </w:rPr>
        <w:t>молодежь – граждане Российской Федерации, включая лиц с двойным гражданством, в возрасте от 14 до 30 лет;</w:t>
      </w:r>
    </w:p>
    <w:p w:rsidR="00B9786A" w:rsidRPr="00B9786A" w:rsidRDefault="00B9786A" w:rsidP="004E089F">
      <w:pPr>
        <w:pStyle w:val="aa"/>
        <w:spacing w:after="0" w:line="240" w:lineRule="auto"/>
        <w:ind w:left="0" w:firstLine="709"/>
        <w:jc w:val="both"/>
        <w:rPr>
          <w:rFonts w:ascii="Times New Roman" w:hAnsi="Times New Roman"/>
          <w:sz w:val="28"/>
          <w:szCs w:val="28"/>
        </w:rPr>
      </w:pPr>
      <w:r w:rsidRPr="00B9786A">
        <w:rPr>
          <w:rFonts w:ascii="Times New Roman" w:hAnsi="Times New Roman"/>
          <w:sz w:val="28"/>
          <w:szCs w:val="28"/>
        </w:rPr>
        <w:t xml:space="preserve">- </w:t>
      </w:r>
      <w:r w:rsidR="00982524">
        <w:rPr>
          <w:rFonts w:ascii="Times New Roman" w:hAnsi="Times New Roman"/>
          <w:sz w:val="28"/>
          <w:szCs w:val="28"/>
        </w:rPr>
        <w:t xml:space="preserve">консалтинг – деятельность, заключающая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w:t>
      </w:r>
      <w:proofErr w:type="gramStart"/>
      <w:r w:rsidR="00982524">
        <w:rPr>
          <w:rFonts w:ascii="Times New Roman" w:hAnsi="Times New Roman"/>
          <w:sz w:val="28"/>
          <w:szCs w:val="28"/>
        </w:rPr>
        <w:t>Консалтинг может состоять в подготовке пакетов учредительных документов при создании новых организаций или оказывать помощь в ведении бизнеса;</w:t>
      </w:r>
      <w:proofErr w:type="gramEnd"/>
    </w:p>
    <w:p w:rsidR="00982524" w:rsidRDefault="00B9786A" w:rsidP="004E089F">
      <w:pPr>
        <w:pStyle w:val="aa"/>
        <w:spacing w:after="0" w:line="240" w:lineRule="auto"/>
        <w:ind w:left="0" w:firstLine="709"/>
        <w:jc w:val="both"/>
        <w:rPr>
          <w:rFonts w:ascii="Times New Roman" w:hAnsi="Times New Roman"/>
          <w:sz w:val="28"/>
          <w:szCs w:val="28"/>
        </w:rPr>
      </w:pPr>
      <w:r w:rsidRPr="00B9786A">
        <w:rPr>
          <w:rFonts w:ascii="Times New Roman" w:hAnsi="Times New Roman"/>
          <w:sz w:val="28"/>
          <w:szCs w:val="28"/>
        </w:rPr>
        <w:t xml:space="preserve">- </w:t>
      </w:r>
      <w:r w:rsidR="00982524">
        <w:rPr>
          <w:rFonts w:ascii="Times New Roman" w:hAnsi="Times New Roman"/>
          <w:sz w:val="28"/>
          <w:szCs w:val="28"/>
        </w:rPr>
        <w:t>продукция – продукт производства в вещевой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B9786A" w:rsidRPr="00B9786A" w:rsidRDefault="00B9786A" w:rsidP="004E089F">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9786A">
        <w:rPr>
          <w:rFonts w:ascii="Times New Roman" w:hAnsi="Times New Roman"/>
          <w:sz w:val="28"/>
          <w:szCs w:val="28"/>
        </w:rPr>
        <w:t>- орган муниципального финансового контроля – Комитет по финансам администрации Березовского района;</w:t>
      </w:r>
    </w:p>
    <w:p w:rsidR="00B9786A" w:rsidRDefault="00B9786A" w:rsidP="004E089F">
      <w:pPr>
        <w:autoSpaceDE w:val="0"/>
        <w:autoSpaceDN w:val="0"/>
        <w:adjustRightInd w:val="0"/>
        <w:spacing w:after="0" w:line="240" w:lineRule="auto"/>
        <w:ind w:firstLine="709"/>
        <w:contextualSpacing/>
        <w:jc w:val="both"/>
        <w:rPr>
          <w:rFonts w:ascii="Times New Roman" w:hAnsi="Times New Roman"/>
          <w:sz w:val="28"/>
          <w:szCs w:val="28"/>
        </w:rPr>
      </w:pPr>
      <w:r w:rsidRPr="00B9786A">
        <w:rPr>
          <w:rFonts w:ascii="Times New Roman" w:eastAsia="Calibri" w:hAnsi="Times New Roman"/>
          <w:sz w:val="28"/>
          <w:szCs w:val="28"/>
          <w:lang w:eastAsia="en-US"/>
        </w:rPr>
        <w:t xml:space="preserve">- </w:t>
      </w:r>
      <w:r w:rsidRPr="00B9786A">
        <w:rPr>
          <w:rFonts w:ascii="Times New Roman" w:hAnsi="Times New Roman"/>
          <w:sz w:val="28"/>
          <w:szCs w:val="28"/>
        </w:rPr>
        <w:t>инновационные компании – субъекты малого и среднего предпринимательства</w:t>
      </w:r>
      <w:r w:rsidR="00982524">
        <w:rPr>
          <w:rFonts w:ascii="Times New Roman" w:hAnsi="Times New Roman"/>
          <w:sz w:val="28"/>
          <w:szCs w:val="28"/>
        </w:rPr>
        <w:t xml:space="preserve"> (юридические лица)</w:t>
      </w:r>
      <w:r w:rsidRPr="00B9786A">
        <w:rPr>
          <w:rFonts w:ascii="Times New Roman" w:hAnsi="Times New Roman"/>
          <w:sz w:val="28"/>
          <w:szCs w:val="28"/>
        </w:rPr>
        <w:t>,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Березовском районе;</w:t>
      </w:r>
    </w:p>
    <w:p w:rsidR="000B5EBA" w:rsidRDefault="000B5EBA" w:rsidP="004E089F">
      <w:pPr>
        <w:autoSpaceDE w:val="0"/>
        <w:autoSpaceDN w:val="0"/>
        <w:adjustRightInd w:val="0"/>
        <w:spacing w:after="0" w:line="240" w:lineRule="auto"/>
        <w:ind w:firstLine="709"/>
        <w:contextualSpacing/>
        <w:jc w:val="both"/>
        <w:rPr>
          <w:rFonts w:ascii="Times New Roman" w:hAnsi="Times New Roman"/>
          <w:sz w:val="28"/>
          <w:szCs w:val="28"/>
        </w:rPr>
      </w:pPr>
      <w:r w:rsidRPr="00B9786A">
        <w:rPr>
          <w:rFonts w:ascii="Times New Roman" w:hAnsi="Times New Roman"/>
          <w:sz w:val="28"/>
          <w:szCs w:val="28"/>
        </w:rPr>
        <w:t xml:space="preserve">- </w:t>
      </w:r>
      <w:r>
        <w:rPr>
          <w:rFonts w:ascii="Times New Roman" w:hAnsi="Times New Roman"/>
          <w:sz w:val="28"/>
          <w:szCs w:val="28"/>
        </w:rPr>
        <w:t>инновации – 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w:t>
      </w:r>
      <w:r w:rsidR="003912F0">
        <w:rPr>
          <w:rFonts w:ascii="Times New Roman" w:hAnsi="Times New Roman"/>
          <w:sz w:val="28"/>
          <w:szCs w:val="28"/>
        </w:rPr>
        <w:t>бочих мест или во внешних связях;</w:t>
      </w:r>
    </w:p>
    <w:p w:rsidR="006B1310" w:rsidRDefault="00B9786A" w:rsidP="004E089F">
      <w:pPr>
        <w:autoSpaceDE w:val="0"/>
        <w:autoSpaceDN w:val="0"/>
        <w:adjustRightInd w:val="0"/>
        <w:spacing w:after="0" w:line="240" w:lineRule="auto"/>
        <w:ind w:firstLine="709"/>
        <w:jc w:val="both"/>
        <w:rPr>
          <w:rFonts w:ascii="Times New Roman" w:hAnsi="Times New Roman"/>
          <w:sz w:val="28"/>
          <w:szCs w:val="28"/>
        </w:rPr>
      </w:pPr>
      <w:r w:rsidRPr="00B9786A">
        <w:rPr>
          <w:rFonts w:ascii="Times New Roman" w:hAnsi="Times New Roman"/>
          <w:sz w:val="28"/>
          <w:szCs w:val="28"/>
        </w:rPr>
        <w:t xml:space="preserve">- </w:t>
      </w:r>
      <w:r w:rsidR="00B03FD8">
        <w:rPr>
          <w:rFonts w:ascii="Times New Roman" w:hAnsi="Times New Roman"/>
          <w:sz w:val="28"/>
          <w:szCs w:val="28"/>
        </w:rPr>
        <w:t xml:space="preserve">поддержка </w:t>
      </w:r>
      <w:r w:rsidR="006B1310">
        <w:rPr>
          <w:rFonts w:ascii="Times New Roman" w:hAnsi="Times New Roman"/>
          <w:sz w:val="28"/>
          <w:szCs w:val="28"/>
        </w:rPr>
        <w:t>субъект</w:t>
      </w:r>
      <w:r w:rsidR="00B03FD8">
        <w:rPr>
          <w:rFonts w:ascii="Times New Roman" w:hAnsi="Times New Roman"/>
          <w:sz w:val="28"/>
          <w:szCs w:val="28"/>
        </w:rPr>
        <w:t>ам</w:t>
      </w:r>
      <w:r w:rsidR="006B1310">
        <w:rPr>
          <w:rFonts w:ascii="Times New Roman" w:hAnsi="Times New Roman"/>
          <w:sz w:val="28"/>
          <w:szCs w:val="28"/>
        </w:rPr>
        <w:t xml:space="preserve"> малого и среднего предпринимательства, осуществляющи</w:t>
      </w:r>
      <w:r w:rsidR="00B03FD8">
        <w:rPr>
          <w:rFonts w:ascii="Times New Roman" w:hAnsi="Times New Roman"/>
          <w:sz w:val="28"/>
          <w:szCs w:val="28"/>
        </w:rPr>
        <w:t>м</w:t>
      </w:r>
      <w:r w:rsidR="006B1310">
        <w:rPr>
          <w:rFonts w:ascii="Times New Roman" w:hAnsi="Times New Roman"/>
          <w:sz w:val="28"/>
          <w:szCs w:val="28"/>
        </w:rPr>
        <w:t xml:space="preserve"> деятельность в социальной сфере, оказывается при одном из следующих условий:</w:t>
      </w:r>
    </w:p>
    <w:p w:rsidR="006B1310" w:rsidRDefault="006B1310" w:rsidP="004E089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 субъекты предпринимательства обеспечивают занятость инвалидов, граждан пожилого возраста, лиц, находящихся в трудной жизненной ситуации, женщин, имеющих детей в возрасте до семи лет, детей-сирот, детей, оставшихся без попечения родителей, выпускников организаций для детей-сирот и детей, оставшихся </w:t>
      </w:r>
      <w:r w:rsidR="00E1669D">
        <w:rPr>
          <w:rFonts w:ascii="Times New Roman" w:hAnsi="Times New Roman"/>
          <w:sz w:val="28"/>
          <w:szCs w:val="28"/>
        </w:rPr>
        <w:t>без попечения родителей (далее –</w:t>
      </w:r>
      <w:r>
        <w:rPr>
          <w:rFonts w:ascii="Times New Roman" w:hAnsi="Times New Roman"/>
          <w:sz w:val="28"/>
          <w:szCs w:val="28"/>
        </w:rPr>
        <w:t xml:space="preserve"> лица, относящиеся к социально незащищенным группам граждан), а также лиц, освобожденных из мест лишения </w:t>
      </w:r>
      <w:r>
        <w:rPr>
          <w:rFonts w:ascii="Times New Roman" w:hAnsi="Times New Roman"/>
          <w:sz w:val="28"/>
          <w:szCs w:val="28"/>
        </w:rPr>
        <w:lastRenderedPageBreak/>
        <w:t>свободы в течение двух лет, предшествующих</w:t>
      </w:r>
      <w:proofErr w:type="gramEnd"/>
      <w:r>
        <w:rPr>
          <w:rFonts w:ascii="Times New Roman" w:hAnsi="Times New Roman"/>
          <w:sz w:val="28"/>
          <w:szCs w:val="28"/>
        </w:rPr>
        <w:t xml:space="preserve"> дате проведения конкурсного отбора, при условии, что среднесписочная численность граждан, относящихся к указанным категориям, среди их работников составляет не менее 50 процентов, а доля в фонде оплаты труда - не менее 25 процентов;</w:t>
      </w:r>
    </w:p>
    <w:p w:rsidR="006B1310" w:rsidRDefault="006B1310" w:rsidP="004E089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субъекты предпринимательства осуществляют деятельность по предоставлению услуг (производству товаров, выполнению работ) в следующих сферах:</w:t>
      </w:r>
    </w:p>
    <w:p w:rsidR="006B1310" w:rsidRDefault="006B1310" w:rsidP="004E089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6B1310" w:rsidRDefault="006B1310" w:rsidP="004E089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услуг лицам, относящимся к социально незащищенным группам граждан, и семьям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6B1310" w:rsidRDefault="006B1310" w:rsidP="004E089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организация социального туризма </w:t>
      </w:r>
      <w:r w:rsidR="00E1669D">
        <w:rPr>
          <w:rFonts w:ascii="Times New Roman" w:hAnsi="Times New Roman"/>
          <w:sz w:val="28"/>
          <w:szCs w:val="28"/>
        </w:rPr>
        <w:t>–</w:t>
      </w:r>
      <w:r>
        <w:rPr>
          <w:rFonts w:ascii="Times New Roman" w:hAnsi="Times New Roman"/>
          <w:sz w:val="28"/>
          <w:szCs w:val="28"/>
        </w:rPr>
        <w:t xml:space="preserve"> только в части </w:t>
      </w:r>
      <w:r w:rsidR="00E1669D">
        <w:rPr>
          <w:rFonts w:ascii="Times New Roman" w:hAnsi="Times New Roman"/>
          <w:sz w:val="28"/>
          <w:szCs w:val="28"/>
        </w:rPr>
        <w:t xml:space="preserve">                            </w:t>
      </w:r>
      <w:r>
        <w:rPr>
          <w:rFonts w:ascii="Times New Roman" w:hAnsi="Times New Roman"/>
          <w:sz w:val="28"/>
          <w:szCs w:val="28"/>
        </w:rPr>
        <w:t>экскурсионно-познавательных туров для лиц, относящихся к социально незащищенным группам граждан;</w:t>
      </w:r>
    </w:p>
    <w:p w:rsidR="006B1310" w:rsidRDefault="006B1310" w:rsidP="004E089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B1310" w:rsidRDefault="006B1310" w:rsidP="004E089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6B1310" w:rsidRDefault="006B1310" w:rsidP="004E089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обеспечение культурно-просветительской деятельности (музеи, театры, школы-студии, музыкальные организации, творческие мастерские);</w:t>
      </w:r>
    </w:p>
    <w:p w:rsidR="006B1310" w:rsidRDefault="006B1310" w:rsidP="004E089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образовательных услуг лицам, относящимся к социально незащищенным группам граждан;</w:t>
      </w:r>
    </w:p>
    <w:p w:rsidR="006B1310" w:rsidRDefault="006B1310" w:rsidP="004E089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двух лет, и лиц, страда</w:t>
      </w:r>
      <w:r w:rsidR="00E1669D">
        <w:rPr>
          <w:rFonts w:ascii="Times New Roman" w:hAnsi="Times New Roman"/>
          <w:sz w:val="28"/>
          <w:szCs w:val="28"/>
        </w:rPr>
        <w:t>ющих наркоманией и алкоголизмом;</w:t>
      </w:r>
    </w:p>
    <w:p w:rsidR="00983936" w:rsidRPr="00A6136B" w:rsidRDefault="00983936" w:rsidP="004E089F">
      <w:pPr>
        <w:autoSpaceDE w:val="0"/>
        <w:autoSpaceDN w:val="0"/>
        <w:adjustRightInd w:val="0"/>
        <w:spacing w:after="0" w:line="240" w:lineRule="auto"/>
        <w:ind w:firstLine="709"/>
        <w:jc w:val="both"/>
        <w:rPr>
          <w:rFonts w:ascii="Times New Roman" w:hAnsi="Times New Roman"/>
          <w:sz w:val="28"/>
          <w:szCs w:val="28"/>
        </w:rPr>
      </w:pPr>
      <w:r>
        <w:rPr>
          <w:rFonts w:cs="Calibri"/>
        </w:rPr>
        <w:t xml:space="preserve">- </w:t>
      </w:r>
      <w:r w:rsidR="00E1669D">
        <w:rPr>
          <w:rFonts w:ascii="Times New Roman" w:hAnsi="Times New Roman"/>
          <w:sz w:val="28"/>
          <w:szCs w:val="28"/>
        </w:rPr>
        <w:t>особая категория Субъектов –</w:t>
      </w:r>
      <w:r w:rsidRPr="00983936">
        <w:rPr>
          <w:rFonts w:ascii="Times New Roman" w:hAnsi="Times New Roman"/>
          <w:sz w:val="28"/>
          <w:szCs w:val="28"/>
        </w:rPr>
        <w:t xml:space="preserve"> Субъекты, являющиеся инвалидами, и (или) не менее 50% работников которых на последнюю отч</w:t>
      </w:r>
      <w:r>
        <w:rPr>
          <w:rFonts w:ascii="Times New Roman" w:hAnsi="Times New Roman"/>
          <w:sz w:val="28"/>
          <w:szCs w:val="28"/>
        </w:rPr>
        <w:t xml:space="preserve">етную дату являются </w:t>
      </w:r>
      <w:r w:rsidRPr="00A6136B">
        <w:rPr>
          <w:rFonts w:ascii="Times New Roman" w:hAnsi="Times New Roman"/>
          <w:sz w:val="28"/>
          <w:szCs w:val="28"/>
        </w:rPr>
        <w:t>инвалидами;</w:t>
      </w:r>
    </w:p>
    <w:p w:rsidR="00983936" w:rsidRPr="00A6136B" w:rsidRDefault="00982524" w:rsidP="004E089F">
      <w:pPr>
        <w:pStyle w:val="aa"/>
        <w:spacing w:after="0" w:line="240" w:lineRule="auto"/>
        <w:ind w:left="0" w:firstLine="709"/>
        <w:jc w:val="both"/>
        <w:rPr>
          <w:rFonts w:ascii="Times New Roman" w:hAnsi="Times New Roman"/>
          <w:sz w:val="28"/>
          <w:szCs w:val="28"/>
        </w:rPr>
      </w:pPr>
      <w:r w:rsidRPr="00A6136B">
        <w:rPr>
          <w:rFonts w:ascii="Times New Roman" w:hAnsi="Times New Roman"/>
          <w:sz w:val="28"/>
          <w:szCs w:val="28"/>
        </w:rPr>
        <w:t>- сельскохо</w:t>
      </w:r>
      <w:r w:rsidR="00983936" w:rsidRPr="00A6136B">
        <w:rPr>
          <w:rFonts w:ascii="Times New Roman" w:hAnsi="Times New Roman"/>
          <w:sz w:val="28"/>
          <w:szCs w:val="28"/>
        </w:rPr>
        <w:t>зяйственные товаропроизводители:</w:t>
      </w:r>
    </w:p>
    <w:p w:rsidR="00982524" w:rsidRPr="00A6136B" w:rsidRDefault="003C2DE5" w:rsidP="004E089F">
      <w:pPr>
        <w:pStyle w:val="aa"/>
        <w:spacing w:after="0" w:line="240" w:lineRule="auto"/>
        <w:ind w:left="0" w:firstLine="709"/>
        <w:jc w:val="both"/>
        <w:rPr>
          <w:rFonts w:ascii="Times New Roman" w:hAnsi="Times New Roman"/>
          <w:sz w:val="28"/>
          <w:szCs w:val="28"/>
        </w:rPr>
      </w:pPr>
      <w:proofErr w:type="gramStart"/>
      <w:r w:rsidRPr="00A6136B">
        <w:rPr>
          <w:rFonts w:ascii="Times New Roman" w:hAnsi="Times New Roman"/>
          <w:sz w:val="28"/>
          <w:szCs w:val="28"/>
        </w:rPr>
        <w:t>1)</w:t>
      </w:r>
      <w:r w:rsidR="000B5EBA" w:rsidRPr="00A6136B">
        <w:rPr>
          <w:rFonts w:ascii="Times New Roman" w:hAnsi="Times New Roman"/>
          <w:sz w:val="28"/>
          <w:szCs w:val="28"/>
        </w:rPr>
        <w:t xml:space="preserve"> </w:t>
      </w:r>
      <w:r w:rsidR="00982524" w:rsidRPr="00A6136B">
        <w:rPr>
          <w:rFonts w:ascii="Times New Roman" w:hAnsi="Times New Roman"/>
          <w:sz w:val="28"/>
          <w:szCs w:val="28"/>
        </w:rPr>
        <w:t>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w:t>
      </w:r>
      <w:r w:rsidR="00982524">
        <w:rPr>
          <w:rFonts w:ascii="Times New Roman" w:hAnsi="Times New Roman"/>
          <w:sz w:val="28"/>
          <w:szCs w:val="28"/>
        </w:rPr>
        <w:t xml:space="preserve"> средствах)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w:t>
      </w:r>
      <w:r w:rsidR="00982524" w:rsidRPr="00A6136B">
        <w:rPr>
          <w:rFonts w:ascii="Times New Roman" w:hAnsi="Times New Roman"/>
          <w:sz w:val="28"/>
          <w:szCs w:val="28"/>
        </w:rPr>
        <w:t>переработки,</w:t>
      </w:r>
      <w:r w:rsidRPr="00A6136B">
        <w:rPr>
          <w:rFonts w:ascii="Times New Roman" w:hAnsi="Times New Roman"/>
          <w:sz w:val="28"/>
          <w:szCs w:val="28"/>
        </w:rPr>
        <w:t xml:space="preserve"> </w:t>
      </w:r>
      <w:r w:rsidR="00982524" w:rsidRPr="00A6136B">
        <w:rPr>
          <w:rFonts w:ascii="Times New Roman" w:hAnsi="Times New Roman"/>
          <w:sz w:val="28"/>
          <w:szCs w:val="28"/>
        </w:rPr>
        <w:t xml:space="preserve"> произведенную ими из сельскохозяйственного сырья</w:t>
      </w:r>
      <w:proofErr w:type="gramEnd"/>
      <w:r w:rsidR="00982524" w:rsidRPr="00A6136B">
        <w:rPr>
          <w:rFonts w:ascii="Times New Roman" w:hAnsi="Times New Roman"/>
          <w:sz w:val="28"/>
          <w:szCs w:val="28"/>
        </w:rPr>
        <w:t xml:space="preserve"> собственного </w:t>
      </w:r>
      <w:r w:rsidR="00982524" w:rsidRPr="00A6136B">
        <w:rPr>
          <w:rFonts w:ascii="Times New Roman" w:hAnsi="Times New Roman"/>
          <w:sz w:val="28"/>
          <w:szCs w:val="28"/>
        </w:rPr>
        <w:lastRenderedPageBreak/>
        <w:t>производства, а также о</w:t>
      </w:r>
      <w:r w:rsidRPr="00A6136B">
        <w:rPr>
          <w:rFonts w:ascii="Times New Roman" w:hAnsi="Times New Roman"/>
          <w:sz w:val="28"/>
          <w:szCs w:val="28"/>
        </w:rPr>
        <w:t>т оказания сельскохозяйственным товаропроизводителям</w:t>
      </w:r>
      <w:r w:rsidR="00982524" w:rsidRPr="00A6136B">
        <w:rPr>
          <w:rFonts w:ascii="Times New Roman" w:hAnsi="Times New Roman"/>
          <w:sz w:val="28"/>
          <w:szCs w:val="28"/>
        </w:rPr>
        <w:t xml:space="preserve"> услуг, указанных в</w:t>
      </w:r>
      <w:r w:rsidR="00182AFD">
        <w:rPr>
          <w:rFonts w:ascii="Times New Roman" w:hAnsi="Times New Roman"/>
          <w:sz w:val="28"/>
          <w:szCs w:val="28"/>
        </w:rPr>
        <w:t xml:space="preserve"> подпункте 2 настоящего Раздела</w:t>
      </w:r>
      <w:r w:rsidR="00982524" w:rsidRPr="00A6136B">
        <w:rPr>
          <w:rFonts w:ascii="Times New Roman" w:hAnsi="Times New Roman"/>
          <w:sz w:val="28"/>
          <w:szCs w:val="28"/>
        </w:rPr>
        <w:t>, составляет не менее 70%;</w:t>
      </w:r>
    </w:p>
    <w:p w:rsidR="00982524" w:rsidRDefault="002639CC" w:rsidP="004E089F">
      <w:pPr>
        <w:pStyle w:val="aa"/>
        <w:spacing w:after="0" w:line="240" w:lineRule="auto"/>
        <w:ind w:left="0" w:firstLine="709"/>
        <w:jc w:val="both"/>
        <w:rPr>
          <w:rFonts w:ascii="Times New Roman" w:hAnsi="Times New Roman"/>
          <w:sz w:val="28"/>
          <w:szCs w:val="28"/>
        </w:rPr>
      </w:pPr>
      <w:r w:rsidRPr="00A6136B">
        <w:rPr>
          <w:rFonts w:ascii="Times New Roman" w:hAnsi="Times New Roman"/>
          <w:sz w:val="28"/>
          <w:szCs w:val="28"/>
        </w:rPr>
        <w:t>2)</w:t>
      </w:r>
      <w:r w:rsidR="00982524" w:rsidRPr="00A6136B">
        <w:rPr>
          <w:rFonts w:ascii="Times New Roman" w:hAnsi="Times New Roman"/>
          <w:sz w:val="28"/>
          <w:szCs w:val="28"/>
        </w:rPr>
        <w:t xml:space="preserve"> организации и индивидуальные предприниматели, оказывающие услуги сельскохозяйственным товаропроизводителям, которые относятся в соответствии с Общероссийским классификатором видов экономической деятельности к вспомогательной деятельности в области производства сельскохозяйственных культур и послеуборочной обработки сельскохозяйственной  продукции, в том числе:</w:t>
      </w:r>
    </w:p>
    <w:p w:rsidR="00982524" w:rsidRDefault="00982524" w:rsidP="004E089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услуги в области растениеводства в части подготовки полей, посева сельскохозяйственных культур, возделывания и выращивания сельскохозяйственных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0B5EBA" w:rsidRPr="000B5EBA" w:rsidRDefault="00982524" w:rsidP="004E089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услуги в области животноводства в части обследования состояния стада, перегонки скота, выпаса скота, выбраковки сельскохозяйственной птицы, содержания сельскохозяйст</w:t>
      </w:r>
      <w:r w:rsidR="00983936">
        <w:rPr>
          <w:rFonts w:ascii="Times New Roman" w:hAnsi="Times New Roman"/>
          <w:sz w:val="28"/>
          <w:szCs w:val="28"/>
        </w:rPr>
        <w:t>венных животных и ухода за ними.</w:t>
      </w:r>
    </w:p>
    <w:p w:rsidR="00982524" w:rsidRDefault="00982524" w:rsidP="004E089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общем доходе от реализации товаров (работ, услуг) организаций и индивидуальных предпринимателей, осуществляющих деятельность по оказанию услуг сельскохозяйственным товаропроизводителям, доля дохода от реализации перечисленных в </w:t>
      </w:r>
      <w:r w:rsidR="00182AFD">
        <w:rPr>
          <w:rFonts w:ascii="Times New Roman" w:hAnsi="Times New Roman"/>
          <w:sz w:val="28"/>
          <w:szCs w:val="28"/>
        </w:rPr>
        <w:t>настоящем подпункте</w:t>
      </w:r>
      <w:r>
        <w:rPr>
          <w:rFonts w:ascii="Times New Roman" w:hAnsi="Times New Roman"/>
          <w:sz w:val="28"/>
          <w:szCs w:val="28"/>
        </w:rPr>
        <w:t xml:space="preserve"> услуг должна составлять не менее 70%;</w:t>
      </w:r>
    </w:p>
    <w:p w:rsidR="00982524" w:rsidRDefault="002639CC" w:rsidP="004E089F">
      <w:pPr>
        <w:pStyle w:val="aa"/>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3) </w:t>
      </w:r>
      <w:r w:rsidR="00982524">
        <w:rPr>
          <w:rFonts w:ascii="Times New Roman" w:hAnsi="Times New Roman"/>
          <w:sz w:val="28"/>
          <w:szCs w:val="28"/>
        </w:rPr>
        <w:t>сельскохозяйственные потребительские кооперативы (перерабатывающие), сбытовые (торговые), снабженческие, садоводческие, огороднические, животноводческие), признаваемые таковыми в соответствии с Федеральным законом Российской Федерации от 08.12.1995 №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обработки,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w:t>
      </w:r>
      <w:proofErr w:type="gramEnd"/>
      <w:r w:rsidR="00982524">
        <w:rPr>
          <w:rFonts w:ascii="Times New Roman" w:hAnsi="Times New Roman"/>
          <w:sz w:val="28"/>
          <w:szCs w:val="28"/>
        </w:rPr>
        <w:t>) для членов данных кооперативов составляет в общем доходе от реализации товаров (работ, услуг) не менее 70,%.</w:t>
      </w:r>
    </w:p>
    <w:p w:rsidR="000B5EBA" w:rsidRPr="00A6136B" w:rsidRDefault="000B5EBA" w:rsidP="004E089F">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товаропроводящая </w:t>
      </w:r>
      <w:r w:rsidRPr="00A6136B">
        <w:rPr>
          <w:rFonts w:ascii="Times New Roman" w:hAnsi="Times New Roman"/>
          <w:sz w:val="28"/>
          <w:szCs w:val="28"/>
        </w:rPr>
        <w:t xml:space="preserve">сеть по реализации ремесленных </w:t>
      </w:r>
      <w:r w:rsidR="00A6136B">
        <w:rPr>
          <w:rFonts w:ascii="Times New Roman" w:hAnsi="Times New Roman"/>
          <w:sz w:val="28"/>
          <w:szCs w:val="28"/>
        </w:rPr>
        <w:t xml:space="preserve">                            </w:t>
      </w:r>
      <w:r w:rsidRPr="00A6136B">
        <w:rPr>
          <w:rFonts w:ascii="Times New Roman" w:hAnsi="Times New Roman"/>
          <w:sz w:val="28"/>
          <w:szCs w:val="28"/>
        </w:rPr>
        <w:t>товаров –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w:t>
      </w:r>
      <w:r w:rsidR="002639CC" w:rsidRPr="00A6136B">
        <w:rPr>
          <w:rFonts w:ascii="Times New Roman" w:hAnsi="Times New Roman"/>
          <w:sz w:val="28"/>
          <w:szCs w:val="28"/>
        </w:rPr>
        <w:t>омыслов и ремесел до потребителей</w:t>
      </w:r>
      <w:r w:rsidRPr="00A6136B">
        <w:rPr>
          <w:rFonts w:ascii="Times New Roman" w:hAnsi="Times New Roman"/>
          <w:sz w:val="28"/>
          <w:szCs w:val="28"/>
        </w:rPr>
        <w:t>;</w:t>
      </w:r>
    </w:p>
    <w:p w:rsidR="00982524" w:rsidRPr="00B9786A" w:rsidRDefault="000B5EBA" w:rsidP="004E089F">
      <w:pPr>
        <w:pStyle w:val="aa"/>
        <w:spacing w:after="0" w:line="240" w:lineRule="auto"/>
        <w:ind w:left="0" w:firstLine="709"/>
        <w:jc w:val="both"/>
        <w:rPr>
          <w:rFonts w:ascii="Times New Roman" w:hAnsi="Times New Roman"/>
          <w:sz w:val="28"/>
          <w:szCs w:val="28"/>
        </w:rPr>
      </w:pPr>
      <w:proofErr w:type="gramStart"/>
      <w:r w:rsidRPr="00A6136B">
        <w:rPr>
          <w:rFonts w:ascii="Times New Roman" w:hAnsi="Times New Roman"/>
          <w:sz w:val="28"/>
          <w:szCs w:val="28"/>
        </w:rPr>
        <w:t xml:space="preserve">- </w:t>
      </w:r>
      <w:r w:rsidR="00E328CD" w:rsidRPr="00A6136B">
        <w:rPr>
          <w:rFonts w:ascii="Times New Roman" w:hAnsi="Times New Roman"/>
          <w:sz w:val="28"/>
          <w:szCs w:val="28"/>
        </w:rPr>
        <w:t>центр молоде</w:t>
      </w:r>
      <w:r w:rsidR="00983936" w:rsidRPr="00A6136B">
        <w:rPr>
          <w:rFonts w:ascii="Times New Roman" w:hAnsi="Times New Roman"/>
          <w:sz w:val="28"/>
          <w:szCs w:val="28"/>
        </w:rPr>
        <w:t>жного инновационного творчества –</w:t>
      </w:r>
      <w:r w:rsidR="00E328CD" w:rsidRPr="00A6136B">
        <w:rPr>
          <w:rFonts w:ascii="Times New Roman" w:hAnsi="Times New Roman"/>
          <w:sz w:val="28"/>
          <w:szCs w:val="28"/>
        </w:rPr>
        <w:t xml:space="preserve"> имущественный комплекс, созданный на территории Березовского района, в целях формирования благоприятных условий для детей, молодежи и субъектов</w:t>
      </w:r>
      <w:r w:rsidR="00E328CD">
        <w:rPr>
          <w:rFonts w:ascii="Times New Roman" w:hAnsi="Times New Roman"/>
          <w:sz w:val="28"/>
          <w:szCs w:val="28"/>
        </w:rPr>
        <w:t xml:space="preserve"> малого и среднего предпринимательства в научно-технической, инновационной и производственных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w:t>
      </w:r>
      <w:proofErr w:type="spellStart"/>
      <w:r w:rsidR="00E328CD">
        <w:rPr>
          <w:rFonts w:ascii="Times New Roman" w:hAnsi="Times New Roman"/>
          <w:sz w:val="28"/>
          <w:szCs w:val="28"/>
        </w:rPr>
        <w:t>прототипирование</w:t>
      </w:r>
      <w:proofErr w:type="spellEnd"/>
      <w:r w:rsidR="00E328CD">
        <w:rPr>
          <w:rFonts w:ascii="Times New Roman" w:hAnsi="Times New Roman"/>
          <w:sz w:val="28"/>
          <w:szCs w:val="28"/>
        </w:rPr>
        <w:t>, изготовление опытных образцов, единичной и мелкосерийной продукции, а также необходимых для этого</w:t>
      </w:r>
      <w:proofErr w:type="gramEnd"/>
      <w:r w:rsidR="00E328CD">
        <w:rPr>
          <w:rFonts w:ascii="Times New Roman" w:hAnsi="Times New Roman"/>
          <w:sz w:val="28"/>
          <w:szCs w:val="28"/>
        </w:rPr>
        <w:t xml:space="preserve"> помещений.</w:t>
      </w:r>
    </w:p>
    <w:p w:rsidR="00B9786A" w:rsidRPr="00B9786A" w:rsidRDefault="00B9786A" w:rsidP="004E089F">
      <w:pPr>
        <w:spacing w:after="0" w:line="240" w:lineRule="auto"/>
        <w:ind w:firstLine="709"/>
        <w:contextualSpacing/>
        <w:jc w:val="both"/>
        <w:rPr>
          <w:rFonts w:ascii="Times New Roman" w:hAnsi="Times New Roman"/>
          <w:sz w:val="28"/>
          <w:szCs w:val="28"/>
        </w:rPr>
      </w:pPr>
      <w:r w:rsidRPr="00B9786A">
        <w:rPr>
          <w:rFonts w:ascii="Times New Roman" w:hAnsi="Times New Roman"/>
          <w:sz w:val="28"/>
          <w:szCs w:val="28"/>
        </w:rPr>
        <w:lastRenderedPageBreak/>
        <w:t>Указанные выше и иные понятия, используемые в муниципальной программе, в части мероприятий, направленных на развитие малого и среднего предпринимательства, применяются в том же значении, что и в Федеральном законе от 24 июля 2007 года № 209-ФЗ «О развитии малого и среднего предпринимательства в Российской Федерации».</w:t>
      </w:r>
    </w:p>
    <w:p w:rsidR="00B9786A" w:rsidRPr="00B9786A" w:rsidRDefault="00FC2E3B" w:rsidP="004E089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соответствие</w:t>
      </w:r>
      <w:r w:rsidR="00B9786A" w:rsidRPr="00B9786A">
        <w:rPr>
          <w:rFonts w:ascii="Times New Roman" w:hAnsi="Times New Roman"/>
          <w:sz w:val="28"/>
          <w:szCs w:val="28"/>
        </w:rPr>
        <w:t xml:space="preserve"> с целями и приоритетами развития Березовского района определены социально значимые виды предпринимательской деятельности.</w:t>
      </w:r>
    </w:p>
    <w:p w:rsidR="004B7997" w:rsidRPr="00A6136B" w:rsidRDefault="00B9786A" w:rsidP="004E089F">
      <w:pPr>
        <w:spacing w:after="0" w:line="240" w:lineRule="auto"/>
        <w:ind w:firstLine="709"/>
        <w:contextualSpacing/>
        <w:jc w:val="both"/>
        <w:rPr>
          <w:rFonts w:ascii="Times New Roman" w:hAnsi="Times New Roman"/>
          <w:sz w:val="28"/>
          <w:szCs w:val="28"/>
        </w:rPr>
      </w:pPr>
      <w:r w:rsidRPr="00A6136B">
        <w:rPr>
          <w:rFonts w:ascii="Times New Roman" w:hAnsi="Times New Roman"/>
          <w:sz w:val="28"/>
          <w:szCs w:val="28"/>
        </w:rPr>
        <w:t>Показатели, характеризующие результаты реализации мероприятий муниципальной программы, приведены в приложени</w:t>
      </w:r>
      <w:r w:rsidR="000B5EBA" w:rsidRPr="00A6136B">
        <w:rPr>
          <w:rFonts w:ascii="Times New Roman" w:hAnsi="Times New Roman"/>
          <w:sz w:val="28"/>
          <w:szCs w:val="28"/>
        </w:rPr>
        <w:t>и 1 к муниципальной программе</w:t>
      </w:r>
      <w:proofErr w:type="gramStart"/>
      <w:r w:rsidR="000B5EBA" w:rsidRPr="00A6136B">
        <w:rPr>
          <w:rFonts w:ascii="Times New Roman" w:hAnsi="Times New Roman"/>
          <w:sz w:val="28"/>
          <w:szCs w:val="28"/>
        </w:rPr>
        <w:t>.»;</w:t>
      </w:r>
      <w:proofErr w:type="gramEnd"/>
    </w:p>
    <w:p w:rsidR="00A620AC" w:rsidRPr="00A6136B" w:rsidRDefault="002639CC" w:rsidP="00D947E6">
      <w:pPr>
        <w:spacing w:after="0" w:line="240" w:lineRule="auto"/>
        <w:ind w:firstLine="709"/>
        <w:contextualSpacing/>
        <w:jc w:val="both"/>
        <w:rPr>
          <w:rFonts w:ascii="Times New Roman" w:hAnsi="Times New Roman"/>
          <w:sz w:val="28"/>
          <w:szCs w:val="28"/>
        </w:rPr>
      </w:pPr>
      <w:r w:rsidRPr="00A6136B">
        <w:rPr>
          <w:rFonts w:ascii="Times New Roman" w:hAnsi="Times New Roman"/>
          <w:sz w:val="28"/>
        </w:rPr>
        <w:t>1.4</w:t>
      </w:r>
      <w:r w:rsidR="00646D46" w:rsidRPr="00A6136B">
        <w:rPr>
          <w:rFonts w:ascii="Times New Roman" w:hAnsi="Times New Roman"/>
          <w:sz w:val="28"/>
        </w:rPr>
        <w:t xml:space="preserve">. </w:t>
      </w:r>
      <w:r w:rsidR="00E1669D">
        <w:rPr>
          <w:rFonts w:ascii="Times New Roman" w:hAnsi="Times New Roman"/>
          <w:sz w:val="28"/>
        </w:rPr>
        <w:t>в</w:t>
      </w:r>
      <w:r w:rsidR="004152F9" w:rsidRPr="00A6136B">
        <w:rPr>
          <w:rFonts w:ascii="Times New Roman" w:hAnsi="Times New Roman"/>
          <w:sz w:val="28"/>
        </w:rPr>
        <w:t xml:space="preserve"> р</w:t>
      </w:r>
      <w:r w:rsidR="00DB3D44" w:rsidRPr="00A6136B">
        <w:rPr>
          <w:rFonts w:ascii="Times New Roman" w:hAnsi="Times New Roman"/>
          <w:sz w:val="28"/>
        </w:rPr>
        <w:t>аздел</w:t>
      </w:r>
      <w:r w:rsidR="004152F9" w:rsidRPr="00A6136B">
        <w:rPr>
          <w:rFonts w:ascii="Times New Roman" w:hAnsi="Times New Roman"/>
          <w:sz w:val="28"/>
        </w:rPr>
        <w:t>е</w:t>
      </w:r>
      <w:r w:rsidR="00C34162" w:rsidRPr="00A6136B">
        <w:rPr>
          <w:rFonts w:ascii="Times New Roman" w:hAnsi="Times New Roman"/>
          <w:sz w:val="28"/>
        </w:rPr>
        <w:t xml:space="preserve"> 3</w:t>
      </w:r>
      <w:r w:rsidR="00D947E6" w:rsidRPr="00A6136B">
        <w:rPr>
          <w:rFonts w:ascii="Times New Roman" w:hAnsi="Times New Roman"/>
          <w:sz w:val="28"/>
        </w:rPr>
        <w:t>:</w:t>
      </w:r>
    </w:p>
    <w:p w:rsidR="00D947E6" w:rsidRPr="00A6136B" w:rsidRDefault="000B5EBA" w:rsidP="00D947E6">
      <w:pPr>
        <w:autoSpaceDE w:val="0"/>
        <w:autoSpaceDN w:val="0"/>
        <w:adjustRightInd w:val="0"/>
        <w:spacing w:after="0" w:line="240" w:lineRule="auto"/>
        <w:ind w:firstLine="709"/>
        <w:jc w:val="both"/>
        <w:rPr>
          <w:rFonts w:ascii="Times New Roman" w:hAnsi="Times New Roman"/>
          <w:sz w:val="28"/>
          <w:szCs w:val="28"/>
        </w:rPr>
      </w:pPr>
      <w:r w:rsidRPr="00A6136B">
        <w:rPr>
          <w:rFonts w:ascii="Times New Roman" w:hAnsi="Times New Roman"/>
          <w:sz w:val="28"/>
          <w:szCs w:val="28"/>
        </w:rPr>
        <w:t>-</w:t>
      </w:r>
      <w:r w:rsidR="0057546F">
        <w:rPr>
          <w:rFonts w:ascii="Times New Roman" w:hAnsi="Times New Roman"/>
          <w:sz w:val="28"/>
          <w:szCs w:val="28"/>
        </w:rPr>
        <w:t xml:space="preserve"> </w:t>
      </w:r>
      <w:r w:rsidR="00D947E6" w:rsidRPr="00A6136B">
        <w:rPr>
          <w:rFonts w:ascii="Times New Roman" w:hAnsi="Times New Roman"/>
          <w:sz w:val="28"/>
          <w:szCs w:val="28"/>
        </w:rPr>
        <w:t>подпункт</w:t>
      </w:r>
      <w:r w:rsidR="00B96D31" w:rsidRPr="00A6136B">
        <w:rPr>
          <w:rFonts w:ascii="Times New Roman" w:hAnsi="Times New Roman"/>
          <w:sz w:val="28"/>
          <w:szCs w:val="28"/>
        </w:rPr>
        <w:t>ы</w:t>
      </w:r>
      <w:r w:rsidR="00D947E6" w:rsidRPr="00A6136B">
        <w:rPr>
          <w:rFonts w:ascii="Times New Roman" w:hAnsi="Times New Roman"/>
          <w:sz w:val="28"/>
          <w:szCs w:val="28"/>
        </w:rPr>
        <w:t xml:space="preserve"> 3.3.1</w:t>
      </w:r>
      <w:r w:rsidR="00E1669D">
        <w:rPr>
          <w:rFonts w:ascii="Times New Roman" w:hAnsi="Times New Roman"/>
          <w:sz w:val="28"/>
          <w:szCs w:val="28"/>
        </w:rPr>
        <w:t xml:space="preserve"> –</w:t>
      </w:r>
      <w:r w:rsidRPr="00A6136B">
        <w:rPr>
          <w:rFonts w:ascii="Times New Roman" w:hAnsi="Times New Roman"/>
          <w:sz w:val="28"/>
          <w:szCs w:val="28"/>
        </w:rPr>
        <w:t xml:space="preserve"> 3.3.5</w:t>
      </w:r>
      <w:r w:rsidR="00E1669D">
        <w:rPr>
          <w:rFonts w:ascii="Times New Roman" w:hAnsi="Times New Roman"/>
          <w:sz w:val="28"/>
          <w:szCs w:val="28"/>
        </w:rPr>
        <w:t xml:space="preserve"> пункта 3.3</w:t>
      </w:r>
      <w:r w:rsidR="00D947E6" w:rsidRPr="00A6136B">
        <w:rPr>
          <w:rFonts w:ascii="Times New Roman" w:hAnsi="Times New Roman"/>
          <w:sz w:val="28"/>
          <w:szCs w:val="28"/>
        </w:rPr>
        <w:t xml:space="preserve"> изложить в следующей редакции:</w:t>
      </w:r>
    </w:p>
    <w:p w:rsidR="00A620AC" w:rsidRPr="00A6136B" w:rsidRDefault="00D947E6" w:rsidP="00D947E6">
      <w:pPr>
        <w:autoSpaceDE w:val="0"/>
        <w:autoSpaceDN w:val="0"/>
        <w:adjustRightInd w:val="0"/>
        <w:spacing w:after="0" w:line="240" w:lineRule="auto"/>
        <w:ind w:firstLine="709"/>
        <w:jc w:val="both"/>
        <w:rPr>
          <w:rFonts w:ascii="Times New Roman" w:hAnsi="Times New Roman"/>
          <w:sz w:val="28"/>
          <w:szCs w:val="28"/>
        </w:rPr>
      </w:pPr>
      <w:r w:rsidRPr="00A6136B">
        <w:rPr>
          <w:rFonts w:ascii="Times New Roman" w:hAnsi="Times New Roman"/>
          <w:sz w:val="28"/>
          <w:szCs w:val="28"/>
        </w:rPr>
        <w:t>«</w:t>
      </w:r>
      <w:r w:rsidR="00A620AC" w:rsidRPr="00A6136B">
        <w:rPr>
          <w:rFonts w:ascii="Times New Roman" w:hAnsi="Times New Roman"/>
          <w:sz w:val="28"/>
          <w:szCs w:val="28"/>
        </w:rPr>
        <w:t>3.3.1.</w:t>
      </w:r>
      <w:r w:rsidR="00E1669D">
        <w:rPr>
          <w:rFonts w:ascii="Times New Roman" w:hAnsi="Times New Roman"/>
          <w:sz w:val="28"/>
          <w:szCs w:val="28"/>
        </w:rPr>
        <w:t xml:space="preserve"> </w:t>
      </w:r>
      <w:r w:rsidR="00A620AC" w:rsidRPr="00A6136B">
        <w:rPr>
          <w:rFonts w:ascii="Times New Roman" w:hAnsi="Times New Roman"/>
          <w:sz w:val="28"/>
          <w:szCs w:val="28"/>
        </w:rPr>
        <w:t xml:space="preserve">Основное мероприятие </w:t>
      </w:r>
      <w:r w:rsidR="00A620AC" w:rsidRPr="00A6136B">
        <w:rPr>
          <w:rFonts w:ascii="Times New Roman" w:hAnsi="Times New Roman"/>
          <w:color w:val="0D0D0D" w:themeColor="text1" w:themeTint="F2"/>
          <w:sz w:val="28"/>
          <w:szCs w:val="28"/>
        </w:rPr>
        <w:t>«Создание условий для развития субъектов малого и среднего предпринимательства».</w:t>
      </w:r>
    </w:p>
    <w:p w:rsidR="00A620AC" w:rsidRPr="00A6136B" w:rsidRDefault="00A620AC" w:rsidP="00A620AC">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A6136B">
        <w:rPr>
          <w:rFonts w:ascii="Times New Roman" w:hAnsi="Times New Roman"/>
          <w:color w:val="0D0D0D" w:themeColor="text1" w:themeTint="F2"/>
          <w:sz w:val="28"/>
          <w:szCs w:val="28"/>
        </w:rPr>
        <w:t>Направления основного мероприятия:</w:t>
      </w:r>
    </w:p>
    <w:p w:rsidR="00A620AC" w:rsidRPr="00A6136B" w:rsidRDefault="00A620AC" w:rsidP="000543BD">
      <w:pPr>
        <w:pStyle w:val="aa"/>
        <w:numPr>
          <w:ilvl w:val="0"/>
          <w:numId w:val="3"/>
        </w:numPr>
        <w:autoSpaceDE w:val="0"/>
        <w:autoSpaceDN w:val="0"/>
        <w:adjustRightInd w:val="0"/>
        <w:spacing w:after="0" w:line="240" w:lineRule="auto"/>
        <w:jc w:val="both"/>
        <w:rPr>
          <w:rFonts w:ascii="Times New Roman" w:hAnsi="Times New Roman"/>
          <w:sz w:val="28"/>
          <w:szCs w:val="28"/>
        </w:rPr>
      </w:pPr>
      <w:r w:rsidRPr="00A6136B">
        <w:rPr>
          <w:rFonts w:ascii="Times New Roman" w:hAnsi="Times New Roman"/>
          <w:snapToGrid w:val="0"/>
          <w:sz w:val="28"/>
          <w:szCs w:val="28"/>
        </w:rPr>
        <w:t>организация мониторинга деятельности Субъектов;</w:t>
      </w:r>
    </w:p>
    <w:p w:rsidR="00A620AC" w:rsidRPr="00A6136B" w:rsidRDefault="00A620AC" w:rsidP="0089194F">
      <w:pPr>
        <w:pStyle w:val="aa"/>
        <w:numPr>
          <w:ilvl w:val="0"/>
          <w:numId w:val="3"/>
        </w:numPr>
        <w:tabs>
          <w:tab w:val="left" w:pos="1134"/>
        </w:tabs>
        <w:autoSpaceDE w:val="0"/>
        <w:autoSpaceDN w:val="0"/>
        <w:adjustRightInd w:val="0"/>
        <w:spacing w:after="0" w:line="240" w:lineRule="auto"/>
        <w:ind w:left="0" w:firstLine="710"/>
        <w:jc w:val="both"/>
        <w:rPr>
          <w:rFonts w:ascii="Times New Roman" w:hAnsi="Times New Roman"/>
          <w:sz w:val="28"/>
          <w:szCs w:val="28"/>
        </w:rPr>
      </w:pPr>
      <w:r w:rsidRPr="00A6136B">
        <w:rPr>
          <w:rFonts w:ascii="Times New Roman" w:hAnsi="Times New Roman"/>
          <w:snapToGrid w:val="0"/>
          <w:sz w:val="28"/>
          <w:szCs w:val="28"/>
        </w:rPr>
        <w:t>организация</w:t>
      </w:r>
      <w:r w:rsidR="0089194F" w:rsidRPr="00A6136B">
        <w:rPr>
          <w:rFonts w:ascii="Times New Roman" w:hAnsi="Times New Roman"/>
          <w:snapToGrid w:val="0"/>
          <w:sz w:val="28"/>
          <w:szCs w:val="28"/>
        </w:rPr>
        <w:t xml:space="preserve"> мероприятий по информационно-консультационной поддержке, популяризации и пропаганде предпринимательской деятельности;</w:t>
      </w:r>
    </w:p>
    <w:p w:rsidR="00A620AC" w:rsidRPr="00A6136B" w:rsidRDefault="007571C8" w:rsidP="00A620AC">
      <w:pPr>
        <w:pStyle w:val="aa"/>
        <w:numPr>
          <w:ilvl w:val="0"/>
          <w:numId w:val="3"/>
        </w:numPr>
        <w:tabs>
          <w:tab w:val="left" w:pos="1134"/>
          <w:tab w:val="left" w:pos="1276"/>
        </w:tabs>
        <w:autoSpaceDE w:val="0"/>
        <w:autoSpaceDN w:val="0"/>
        <w:adjustRightInd w:val="0"/>
        <w:spacing w:after="0" w:line="240" w:lineRule="auto"/>
        <w:ind w:left="0" w:firstLine="709"/>
        <w:jc w:val="both"/>
        <w:rPr>
          <w:rFonts w:ascii="Times New Roman" w:hAnsi="Times New Roman"/>
          <w:snapToGrid w:val="0"/>
          <w:sz w:val="28"/>
          <w:szCs w:val="28"/>
        </w:rPr>
      </w:pPr>
      <w:r w:rsidRPr="00A6136B">
        <w:rPr>
          <w:rFonts w:ascii="Times New Roman" w:hAnsi="Times New Roman"/>
          <w:snapToGrid w:val="0"/>
          <w:sz w:val="28"/>
          <w:szCs w:val="28"/>
        </w:rPr>
        <w:t xml:space="preserve"> финансовая поддержка</w:t>
      </w:r>
      <w:r w:rsidR="0089194F" w:rsidRPr="00A6136B">
        <w:rPr>
          <w:rFonts w:ascii="Times New Roman" w:hAnsi="Times New Roman"/>
          <w:snapToGrid w:val="0"/>
          <w:sz w:val="28"/>
          <w:szCs w:val="28"/>
        </w:rPr>
        <w:t xml:space="preserve"> Субъект</w:t>
      </w:r>
      <w:r w:rsidRPr="00A6136B">
        <w:rPr>
          <w:rFonts w:ascii="Times New Roman" w:hAnsi="Times New Roman"/>
          <w:snapToGrid w:val="0"/>
          <w:sz w:val="28"/>
          <w:szCs w:val="28"/>
        </w:rPr>
        <w:t>ов</w:t>
      </w:r>
      <w:r w:rsidR="0089194F" w:rsidRPr="00A6136B">
        <w:rPr>
          <w:rFonts w:ascii="Times New Roman" w:hAnsi="Times New Roman"/>
          <w:snapToGrid w:val="0"/>
          <w:sz w:val="28"/>
          <w:szCs w:val="28"/>
        </w:rPr>
        <w:t xml:space="preserve"> на создание </w:t>
      </w:r>
      <w:proofErr w:type="spellStart"/>
      <w:r w:rsidR="0089194F" w:rsidRPr="00A6136B">
        <w:rPr>
          <w:rFonts w:ascii="Times New Roman" w:hAnsi="Times New Roman"/>
          <w:snapToGrid w:val="0"/>
          <w:sz w:val="28"/>
          <w:szCs w:val="28"/>
        </w:rPr>
        <w:t>коворкинг</w:t>
      </w:r>
      <w:proofErr w:type="spellEnd"/>
      <w:r w:rsidR="0089194F" w:rsidRPr="00A6136B">
        <w:rPr>
          <w:rFonts w:ascii="Times New Roman" w:hAnsi="Times New Roman"/>
          <w:snapToGrid w:val="0"/>
          <w:sz w:val="28"/>
          <w:szCs w:val="28"/>
        </w:rPr>
        <w:t>-центров</w:t>
      </w:r>
      <w:r w:rsidRPr="00A6136B">
        <w:rPr>
          <w:rFonts w:ascii="Times New Roman" w:hAnsi="Times New Roman"/>
          <w:snapToGrid w:val="0"/>
          <w:sz w:val="28"/>
          <w:szCs w:val="28"/>
        </w:rPr>
        <w:t>.</w:t>
      </w:r>
      <w:r w:rsidR="00381518" w:rsidRPr="00A6136B">
        <w:rPr>
          <w:rFonts w:ascii="Times New Roman" w:hAnsi="Times New Roman"/>
          <w:snapToGrid w:val="0"/>
          <w:sz w:val="28"/>
          <w:szCs w:val="28"/>
        </w:rPr>
        <w:t xml:space="preserve"> </w:t>
      </w:r>
      <w:r w:rsidR="00A620AC" w:rsidRPr="00A6136B">
        <w:rPr>
          <w:rFonts w:ascii="Times New Roman" w:hAnsi="Times New Roman"/>
          <w:snapToGrid w:val="0"/>
          <w:sz w:val="28"/>
          <w:szCs w:val="28"/>
        </w:rPr>
        <w:t>Мониторинг деятельности Субъектов проводится:</w:t>
      </w:r>
    </w:p>
    <w:p w:rsidR="00A620AC" w:rsidRPr="00A6136B" w:rsidRDefault="00A620AC" w:rsidP="00A620AC">
      <w:pPr>
        <w:tabs>
          <w:tab w:val="left" w:pos="1276"/>
        </w:tabs>
        <w:spacing w:after="0" w:line="240" w:lineRule="auto"/>
        <w:ind w:firstLine="709"/>
        <w:jc w:val="both"/>
        <w:rPr>
          <w:rFonts w:ascii="Times New Roman" w:hAnsi="Times New Roman"/>
          <w:snapToGrid w:val="0"/>
          <w:sz w:val="28"/>
          <w:szCs w:val="28"/>
        </w:rPr>
      </w:pPr>
      <w:r w:rsidRPr="00A6136B">
        <w:rPr>
          <w:rFonts w:ascii="Times New Roman" w:hAnsi="Times New Roman"/>
          <w:snapToGrid w:val="0"/>
          <w:sz w:val="28"/>
          <w:szCs w:val="28"/>
        </w:rPr>
        <w:t>- в целях 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w:t>
      </w:r>
    </w:p>
    <w:p w:rsidR="00A620AC" w:rsidRPr="00A6136B" w:rsidRDefault="00A620AC" w:rsidP="00A620AC">
      <w:pPr>
        <w:tabs>
          <w:tab w:val="left" w:pos="1276"/>
        </w:tabs>
        <w:spacing w:after="0" w:line="240" w:lineRule="auto"/>
        <w:ind w:firstLine="709"/>
        <w:jc w:val="both"/>
        <w:rPr>
          <w:rFonts w:ascii="Times New Roman" w:hAnsi="Times New Roman"/>
          <w:snapToGrid w:val="0"/>
          <w:sz w:val="28"/>
          <w:szCs w:val="28"/>
        </w:rPr>
      </w:pPr>
      <w:r w:rsidRPr="00A6136B">
        <w:rPr>
          <w:rFonts w:ascii="Times New Roman" w:hAnsi="Times New Roman"/>
          <w:snapToGrid w:val="0"/>
          <w:sz w:val="28"/>
          <w:szCs w:val="28"/>
        </w:rPr>
        <w:t>- в целях сбора данных для наполнения Бизнес-навигатора малого и среднего предпринимательства.</w:t>
      </w:r>
    </w:p>
    <w:p w:rsidR="007571C8" w:rsidRPr="00A6136B" w:rsidRDefault="007571C8" w:rsidP="00A620AC">
      <w:pPr>
        <w:tabs>
          <w:tab w:val="left" w:pos="1276"/>
        </w:tabs>
        <w:spacing w:after="0" w:line="240" w:lineRule="auto"/>
        <w:ind w:firstLine="709"/>
        <w:jc w:val="both"/>
        <w:rPr>
          <w:rFonts w:ascii="Times New Roman" w:hAnsi="Times New Roman"/>
          <w:snapToGrid w:val="0"/>
          <w:sz w:val="28"/>
          <w:szCs w:val="28"/>
        </w:rPr>
      </w:pPr>
      <w:r w:rsidRPr="00A6136B">
        <w:rPr>
          <w:rFonts w:ascii="Times New Roman" w:hAnsi="Times New Roman"/>
          <w:snapToGrid w:val="0"/>
          <w:sz w:val="28"/>
          <w:szCs w:val="28"/>
        </w:rPr>
        <w:t>Организация мероприятий по информационно-консультационной поддержке будет осуществляться путем организации мероприятий, в том числе по изготовлению (приобретению) информационной продукции, брошюр, буклетов, презентационных материалов, видеороликов, информационных стендов и другой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w:t>
      </w:r>
    </w:p>
    <w:p w:rsidR="00A620AC" w:rsidRPr="00A6136B" w:rsidRDefault="00A620AC" w:rsidP="00A620AC">
      <w:pPr>
        <w:spacing w:after="0" w:line="240" w:lineRule="auto"/>
        <w:jc w:val="both"/>
        <w:rPr>
          <w:rFonts w:ascii="Times New Roman" w:hAnsi="Times New Roman"/>
          <w:snapToGrid w:val="0"/>
          <w:sz w:val="28"/>
          <w:szCs w:val="28"/>
        </w:rPr>
      </w:pPr>
      <w:r w:rsidRPr="00A6136B">
        <w:rPr>
          <w:rFonts w:ascii="Times New Roman" w:hAnsi="Times New Roman"/>
          <w:snapToGrid w:val="0"/>
          <w:sz w:val="28"/>
          <w:szCs w:val="28"/>
        </w:rPr>
        <w:tab/>
      </w:r>
      <w:r w:rsidR="00381518" w:rsidRPr="00A6136B">
        <w:rPr>
          <w:rFonts w:ascii="Times New Roman" w:hAnsi="Times New Roman"/>
          <w:snapToGrid w:val="0"/>
          <w:sz w:val="28"/>
          <w:szCs w:val="28"/>
        </w:rPr>
        <w:t>Мероприятия</w:t>
      </w:r>
      <w:r w:rsidR="007571C8" w:rsidRPr="00A6136B">
        <w:rPr>
          <w:rFonts w:ascii="Times New Roman" w:hAnsi="Times New Roman"/>
          <w:snapToGrid w:val="0"/>
          <w:sz w:val="28"/>
          <w:szCs w:val="28"/>
        </w:rPr>
        <w:t xml:space="preserve"> </w:t>
      </w:r>
      <w:r w:rsidRPr="00A6136B">
        <w:rPr>
          <w:rFonts w:ascii="Times New Roman" w:hAnsi="Times New Roman"/>
          <w:snapToGrid w:val="0"/>
          <w:sz w:val="28"/>
          <w:szCs w:val="28"/>
        </w:rPr>
        <w:t xml:space="preserve">по популяризации и пропаганде предпринимательской деятельности позволят осуществлять </w:t>
      </w:r>
      <w:r w:rsidRPr="00A6136B">
        <w:rPr>
          <w:rFonts w:ascii="Times New Roman" w:hAnsi="Times New Roman"/>
          <w:sz w:val="28"/>
          <w:szCs w:val="28"/>
        </w:rPr>
        <w:t>организацию:</w:t>
      </w:r>
    </w:p>
    <w:p w:rsidR="00A620AC" w:rsidRPr="00A6136B" w:rsidRDefault="00A620AC" w:rsidP="00A620AC">
      <w:pPr>
        <w:tabs>
          <w:tab w:val="left" w:pos="1134"/>
        </w:tabs>
        <w:spacing w:after="0" w:line="240" w:lineRule="auto"/>
        <w:ind w:firstLine="709"/>
        <w:jc w:val="both"/>
        <w:rPr>
          <w:rFonts w:ascii="Times New Roman" w:hAnsi="Times New Roman"/>
          <w:snapToGrid w:val="0"/>
          <w:sz w:val="28"/>
          <w:szCs w:val="28"/>
        </w:rPr>
      </w:pPr>
      <w:r w:rsidRPr="00A6136B">
        <w:rPr>
          <w:rFonts w:ascii="Times New Roman" w:hAnsi="Times New Roman"/>
          <w:snapToGrid w:val="0"/>
          <w:sz w:val="28"/>
          <w:szCs w:val="28"/>
        </w:rPr>
        <w:t xml:space="preserve">- </w:t>
      </w:r>
      <w:r w:rsidR="00381518" w:rsidRPr="00A6136B">
        <w:rPr>
          <w:rFonts w:ascii="Times New Roman" w:hAnsi="Times New Roman"/>
          <w:snapToGrid w:val="0"/>
          <w:sz w:val="28"/>
          <w:szCs w:val="28"/>
        </w:rPr>
        <w:t>муниципальных</w:t>
      </w:r>
      <w:r w:rsidR="00A6136B" w:rsidRPr="00A6136B">
        <w:rPr>
          <w:rFonts w:ascii="Times New Roman" w:hAnsi="Times New Roman"/>
          <w:snapToGrid w:val="0"/>
          <w:sz w:val="28"/>
          <w:szCs w:val="28"/>
        </w:rPr>
        <w:t xml:space="preserve"> </w:t>
      </w:r>
      <w:r w:rsidRPr="00A6136B">
        <w:rPr>
          <w:rFonts w:ascii="Times New Roman" w:hAnsi="Times New Roman"/>
          <w:snapToGrid w:val="0"/>
          <w:sz w:val="28"/>
          <w:szCs w:val="28"/>
        </w:rPr>
        <w:t>выставок</w:t>
      </w:r>
      <w:r w:rsidR="002C3971" w:rsidRPr="00A6136B">
        <w:rPr>
          <w:rFonts w:ascii="Times New Roman" w:hAnsi="Times New Roman"/>
          <w:snapToGrid w:val="0"/>
          <w:sz w:val="28"/>
          <w:szCs w:val="28"/>
        </w:rPr>
        <w:t>, выставок-ярмарок</w:t>
      </w:r>
      <w:r w:rsidRPr="00A6136B">
        <w:rPr>
          <w:rFonts w:ascii="Times New Roman" w:hAnsi="Times New Roman"/>
          <w:snapToGrid w:val="0"/>
          <w:sz w:val="28"/>
          <w:szCs w:val="28"/>
        </w:rPr>
        <w:t>, выставок-форумов</w:t>
      </w:r>
      <w:r w:rsidR="00381518" w:rsidRPr="00A6136B">
        <w:rPr>
          <w:rFonts w:ascii="Times New Roman" w:hAnsi="Times New Roman"/>
          <w:snapToGrid w:val="0"/>
          <w:sz w:val="28"/>
          <w:szCs w:val="28"/>
        </w:rPr>
        <w:t xml:space="preserve">, </w:t>
      </w:r>
      <w:proofErr w:type="gramStart"/>
      <w:r w:rsidR="00381518" w:rsidRPr="00A6136B">
        <w:rPr>
          <w:rFonts w:ascii="Times New Roman" w:hAnsi="Times New Roman"/>
          <w:snapToGrid w:val="0"/>
          <w:sz w:val="28"/>
          <w:szCs w:val="28"/>
        </w:rPr>
        <w:t>бизнес-выставок</w:t>
      </w:r>
      <w:proofErr w:type="gramEnd"/>
      <w:r w:rsidRPr="00A6136B">
        <w:rPr>
          <w:rFonts w:ascii="Times New Roman" w:hAnsi="Times New Roman"/>
          <w:snapToGrid w:val="0"/>
          <w:sz w:val="28"/>
          <w:szCs w:val="28"/>
        </w:rPr>
        <w:t>;</w:t>
      </w:r>
    </w:p>
    <w:p w:rsidR="00A620AC" w:rsidRPr="00A6136B" w:rsidRDefault="007571C8" w:rsidP="00A620AC">
      <w:pPr>
        <w:tabs>
          <w:tab w:val="left" w:pos="1134"/>
        </w:tabs>
        <w:spacing w:after="0" w:line="240" w:lineRule="auto"/>
        <w:ind w:firstLine="709"/>
        <w:jc w:val="both"/>
        <w:rPr>
          <w:rFonts w:ascii="Times New Roman" w:hAnsi="Times New Roman"/>
          <w:snapToGrid w:val="0"/>
          <w:sz w:val="28"/>
          <w:szCs w:val="28"/>
        </w:rPr>
      </w:pPr>
      <w:r w:rsidRPr="00A6136B">
        <w:rPr>
          <w:rFonts w:ascii="Times New Roman" w:hAnsi="Times New Roman"/>
          <w:snapToGrid w:val="0"/>
          <w:sz w:val="28"/>
          <w:szCs w:val="28"/>
        </w:rPr>
        <w:t>- участие</w:t>
      </w:r>
      <w:r w:rsidR="00A620AC" w:rsidRPr="00A6136B">
        <w:rPr>
          <w:rFonts w:ascii="Times New Roman" w:hAnsi="Times New Roman"/>
          <w:snapToGrid w:val="0"/>
          <w:sz w:val="28"/>
          <w:szCs w:val="28"/>
        </w:rPr>
        <w:t xml:space="preserve"> Субъектов в межмуниципальных, региональных и межрегиональных выставках-ярмарках, </w:t>
      </w:r>
      <w:proofErr w:type="gramStart"/>
      <w:r w:rsidR="00A620AC" w:rsidRPr="00A6136B">
        <w:rPr>
          <w:rFonts w:ascii="Times New Roman" w:hAnsi="Times New Roman"/>
          <w:snapToGrid w:val="0"/>
          <w:sz w:val="28"/>
          <w:szCs w:val="28"/>
        </w:rPr>
        <w:t>выставках-фор</w:t>
      </w:r>
      <w:r w:rsidR="006D4D4A" w:rsidRPr="00A6136B">
        <w:rPr>
          <w:rFonts w:ascii="Times New Roman" w:hAnsi="Times New Roman"/>
          <w:snapToGrid w:val="0"/>
          <w:sz w:val="28"/>
          <w:szCs w:val="28"/>
        </w:rPr>
        <w:t>умов</w:t>
      </w:r>
      <w:proofErr w:type="gramEnd"/>
      <w:r w:rsidR="006D4D4A" w:rsidRPr="00A6136B">
        <w:rPr>
          <w:rFonts w:ascii="Times New Roman" w:hAnsi="Times New Roman"/>
          <w:snapToGrid w:val="0"/>
          <w:sz w:val="28"/>
          <w:szCs w:val="28"/>
        </w:rPr>
        <w:t xml:space="preserve"> и </w:t>
      </w:r>
      <w:proofErr w:type="spellStart"/>
      <w:r w:rsidR="006D4D4A" w:rsidRPr="00A6136B">
        <w:rPr>
          <w:rFonts w:ascii="Times New Roman" w:hAnsi="Times New Roman"/>
          <w:snapToGrid w:val="0"/>
          <w:sz w:val="28"/>
          <w:szCs w:val="28"/>
        </w:rPr>
        <w:t>конгрессных</w:t>
      </w:r>
      <w:proofErr w:type="spellEnd"/>
      <w:r w:rsidR="006D4D4A" w:rsidRPr="00A6136B">
        <w:rPr>
          <w:rFonts w:ascii="Times New Roman" w:hAnsi="Times New Roman"/>
          <w:snapToGrid w:val="0"/>
          <w:sz w:val="28"/>
          <w:szCs w:val="28"/>
        </w:rPr>
        <w:t xml:space="preserve"> мероприятиях;</w:t>
      </w:r>
    </w:p>
    <w:p w:rsidR="00A620AC" w:rsidRPr="00A6136B" w:rsidRDefault="00A620AC" w:rsidP="00A6136B">
      <w:pPr>
        <w:spacing w:after="0" w:line="240" w:lineRule="auto"/>
        <w:ind w:firstLine="720"/>
        <w:jc w:val="both"/>
        <w:rPr>
          <w:rFonts w:ascii="Times New Roman" w:hAnsi="Times New Roman"/>
          <w:sz w:val="28"/>
          <w:szCs w:val="28"/>
          <w:lang w:eastAsia="en-US"/>
        </w:rPr>
      </w:pPr>
      <w:proofErr w:type="gramStart"/>
      <w:r w:rsidRPr="00A6136B">
        <w:rPr>
          <w:rFonts w:ascii="Times New Roman" w:hAnsi="Times New Roman"/>
          <w:snapToGrid w:val="0"/>
          <w:sz w:val="28"/>
          <w:szCs w:val="28"/>
        </w:rPr>
        <w:t>- конкурсных и иных мероприятий, способствующих популяризации и созданию положительного мнения о предпринимательской деятельности</w:t>
      </w:r>
      <w:r w:rsidR="002C3971" w:rsidRPr="00A6136B">
        <w:rPr>
          <w:rFonts w:ascii="Times New Roman" w:hAnsi="Times New Roman"/>
          <w:snapToGrid w:val="0"/>
          <w:sz w:val="28"/>
          <w:szCs w:val="28"/>
        </w:rPr>
        <w:t>, повышения информированности граждан и Субъектов о возможностях для развития бизнеса и о существующих мерах и программах поддержки</w:t>
      </w:r>
      <w:r w:rsidRPr="00A6136B">
        <w:rPr>
          <w:rFonts w:ascii="Times New Roman" w:hAnsi="Times New Roman"/>
          <w:snapToGrid w:val="0"/>
          <w:sz w:val="28"/>
          <w:szCs w:val="28"/>
        </w:rPr>
        <w:t xml:space="preserve"> (конкурсы</w:t>
      </w:r>
      <w:r w:rsidR="007571C8" w:rsidRPr="00A6136B">
        <w:rPr>
          <w:rFonts w:ascii="Times New Roman" w:hAnsi="Times New Roman"/>
          <w:snapToGrid w:val="0"/>
          <w:sz w:val="28"/>
          <w:szCs w:val="28"/>
        </w:rPr>
        <w:t>:</w:t>
      </w:r>
      <w:proofErr w:type="gramEnd"/>
      <w:r w:rsidRPr="00A6136B">
        <w:rPr>
          <w:rFonts w:ascii="Times New Roman" w:hAnsi="Times New Roman"/>
          <w:snapToGrid w:val="0"/>
          <w:sz w:val="28"/>
          <w:szCs w:val="28"/>
        </w:rPr>
        <w:t xml:space="preserve"> </w:t>
      </w:r>
      <w:proofErr w:type="gramStart"/>
      <w:r w:rsidRPr="00A6136B">
        <w:rPr>
          <w:rFonts w:ascii="Times New Roman" w:hAnsi="Times New Roman"/>
          <w:sz w:val="28"/>
          <w:szCs w:val="28"/>
        </w:rPr>
        <w:t>Предприниматель года», «Предпринимательство сегодня»</w:t>
      </w:r>
      <w:r w:rsidR="00381518" w:rsidRPr="00A6136B">
        <w:rPr>
          <w:rFonts w:ascii="Times New Roman" w:hAnsi="Times New Roman"/>
          <w:sz w:val="28"/>
          <w:szCs w:val="28"/>
        </w:rPr>
        <w:t xml:space="preserve">, </w:t>
      </w:r>
      <w:r w:rsidRPr="00A6136B">
        <w:rPr>
          <w:rFonts w:ascii="Times New Roman" w:hAnsi="Times New Roman"/>
          <w:sz w:val="28"/>
          <w:szCs w:val="28"/>
        </w:rPr>
        <w:t xml:space="preserve">награждение </w:t>
      </w:r>
      <w:r w:rsidRPr="00A6136B">
        <w:rPr>
          <w:rFonts w:ascii="Times New Roman" w:hAnsi="Times New Roman"/>
          <w:sz w:val="28"/>
          <w:szCs w:val="28"/>
        </w:rPr>
        <w:lastRenderedPageBreak/>
        <w:t>субъектов малого и среднего предпринимательства</w:t>
      </w:r>
      <w:r w:rsidR="007571C8" w:rsidRPr="00A6136B">
        <w:rPr>
          <w:rFonts w:ascii="Times New Roman" w:hAnsi="Times New Roman"/>
          <w:sz w:val="28"/>
          <w:szCs w:val="28"/>
        </w:rPr>
        <w:t xml:space="preserve"> Березовского</w:t>
      </w:r>
      <w:r w:rsidRPr="00A6136B">
        <w:rPr>
          <w:rFonts w:ascii="Times New Roman" w:hAnsi="Times New Roman"/>
          <w:sz w:val="28"/>
          <w:szCs w:val="28"/>
        </w:rPr>
        <w:t xml:space="preserve"> района в честь празднования Дня российского предпринимательства</w:t>
      </w:r>
      <w:r w:rsidR="002C3971" w:rsidRPr="00A6136B">
        <w:rPr>
          <w:rFonts w:ascii="Times New Roman" w:hAnsi="Times New Roman"/>
          <w:sz w:val="28"/>
          <w:szCs w:val="28"/>
        </w:rPr>
        <w:t>, круглые столы, дел</w:t>
      </w:r>
      <w:r w:rsidR="007571C8" w:rsidRPr="00A6136B">
        <w:rPr>
          <w:rFonts w:ascii="Times New Roman" w:hAnsi="Times New Roman"/>
          <w:sz w:val="28"/>
          <w:szCs w:val="28"/>
        </w:rPr>
        <w:t xml:space="preserve">овые встречи, семинары, </w:t>
      </w:r>
      <w:r w:rsidR="002C3971" w:rsidRPr="00A6136B">
        <w:rPr>
          <w:rFonts w:ascii="Times New Roman" w:hAnsi="Times New Roman"/>
          <w:sz w:val="28"/>
          <w:szCs w:val="28"/>
        </w:rPr>
        <w:t xml:space="preserve"> совещания, слеты, мастер-классы и др.</w:t>
      </w:r>
      <w:r w:rsidRPr="00A6136B">
        <w:rPr>
          <w:rFonts w:ascii="Times New Roman" w:hAnsi="Times New Roman"/>
          <w:sz w:val="28"/>
          <w:szCs w:val="28"/>
        </w:rPr>
        <w:t>)</w:t>
      </w:r>
      <w:r w:rsidRPr="00A6136B">
        <w:rPr>
          <w:rFonts w:ascii="Times New Roman" w:hAnsi="Times New Roman"/>
          <w:snapToGrid w:val="0"/>
          <w:sz w:val="28"/>
          <w:szCs w:val="28"/>
        </w:rPr>
        <w:t>.</w:t>
      </w:r>
      <w:proofErr w:type="gramEnd"/>
    </w:p>
    <w:p w:rsidR="0089194F" w:rsidRPr="00A6136B" w:rsidRDefault="007571C8" w:rsidP="00922875">
      <w:pPr>
        <w:tabs>
          <w:tab w:val="left" w:pos="709"/>
        </w:tabs>
        <w:autoSpaceDE w:val="0"/>
        <w:autoSpaceDN w:val="0"/>
        <w:adjustRightInd w:val="0"/>
        <w:spacing w:after="0" w:line="240" w:lineRule="auto"/>
        <w:jc w:val="both"/>
        <w:rPr>
          <w:rFonts w:ascii="Times New Roman" w:hAnsi="Times New Roman"/>
          <w:sz w:val="28"/>
          <w:szCs w:val="28"/>
        </w:rPr>
      </w:pPr>
      <w:r w:rsidRPr="00A6136B">
        <w:rPr>
          <w:rFonts w:ascii="Times New Roman" w:hAnsi="Times New Roman"/>
          <w:snapToGrid w:val="0"/>
          <w:sz w:val="28"/>
          <w:szCs w:val="28"/>
        </w:rPr>
        <w:tab/>
        <w:t xml:space="preserve"> Финансовая поддержка Субъектов</w:t>
      </w:r>
      <w:r w:rsidR="0089194F" w:rsidRPr="00A6136B">
        <w:rPr>
          <w:rFonts w:ascii="Times New Roman" w:hAnsi="Times New Roman"/>
          <w:snapToGrid w:val="0"/>
          <w:sz w:val="28"/>
          <w:szCs w:val="28"/>
        </w:rPr>
        <w:t xml:space="preserve"> на создание </w:t>
      </w:r>
      <w:proofErr w:type="spellStart"/>
      <w:r w:rsidR="0089194F" w:rsidRPr="00A6136B">
        <w:rPr>
          <w:rFonts w:ascii="Times New Roman" w:hAnsi="Times New Roman"/>
          <w:snapToGrid w:val="0"/>
          <w:sz w:val="28"/>
          <w:szCs w:val="28"/>
        </w:rPr>
        <w:t>коворкинг</w:t>
      </w:r>
      <w:proofErr w:type="spellEnd"/>
      <w:r w:rsidR="0089194F" w:rsidRPr="00A6136B">
        <w:rPr>
          <w:rFonts w:ascii="Times New Roman" w:hAnsi="Times New Roman"/>
          <w:snapToGrid w:val="0"/>
          <w:sz w:val="28"/>
          <w:szCs w:val="28"/>
        </w:rPr>
        <w:t>-центров</w:t>
      </w:r>
      <w:r w:rsidRPr="00A6136B">
        <w:rPr>
          <w:rFonts w:ascii="Times New Roman" w:hAnsi="Times New Roman"/>
          <w:snapToGrid w:val="0"/>
          <w:sz w:val="28"/>
          <w:szCs w:val="28"/>
        </w:rPr>
        <w:t xml:space="preserve"> </w:t>
      </w:r>
      <w:r w:rsidR="002C3971" w:rsidRPr="00A6136B">
        <w:rPr>
          <w:rFonts w:ascii="Times New Roman" w:hAnsi="Times New Roman"/>
          <w:snapToGrid w:val="0"/>
          <w:sz w:val="28"/>
          <w:szCs w:val="28"/>
        </w:rPr>
        <w:t>в виде возмещения части затрат на оборудование рабочих мест для Субъектов и помещений для проведения совещаний (конференций)</w:t>
      </w:r>
      <w:r w:rsidR="0089194F" w:rsidRPr="00A6136B">
        <w:rPr>
          <w:rFonts w:ascii="Times New Roman" w:hAnsi="Times New Roman"/>
          <w:snapToGrid w:val="0"/>
          <w:sz w:val="28"/>
          <w:szCs w:val="28"/>
        </w:rPr>
        <w:t xml:space="preserve"> будет способствовать развитию деятельности </w:t>
      </w:r>
      <w:r w:rsidR="00B96D31" w:rsidRPr="00A6136B">
        <w:rPr>
          <w:rFonts w:ascii="Times New Roman" w:hAnsi="Times New Roman"/>
          <w:snapToGrid w:val="0"/>
          <w:sz w:val="28"/>
          <w:szCs w:val="28"/>
        </w:rPr>
        <w:t>субъектов малого и среднего предпринимательства Березовского района.</w:t>
      </w:r>
    </w:p>
    <w:p w:rsidR="00A620AC" w:rsidRPr="00DC5119" w:rsidRDefault="00A620AC" w:rsidP="00A620AC">
      <w:pPr>
        <w:tabs>
          <w:tab w:val="left" w:pos="0"/>
          <w:tab w:val="left" w:pos="1134"/>
          <w:tab w:val="left" w:pos="1276"/>
        </w:tabs>
        <w:spacing w:after="0" w:line="240" w:lineRule="auto"/>
        <w:ind w:firstLine="709"/>
        <w:jc w:val="both"/>
        <w:rPr>
          <w:rFonts w:ascii="Times New Roman" w:hAnsi="Times New Roman"/>
          <w:snapToGrid w:val="0"/>
          <w:sz w:val="28"/>
          <w:szCs w:val="28"/>
        </w:rPr>
      </w:pPr>
      <w:r w:rsidRPr="00A6136B">
        <w:rPr>
          <w:rFonts w:ascii="Times New Roman" w:hAnsi="Times New Roman"/>
          <w:sz w:val="28"/>
          <w:szCs w:val="28"/>
        </w:rPr>
        <w:t xml:space="preserve">3.3.2. </w:t>
      </w:r>
      <w:r w:rsidRPr="00A6136B">
        <w:rPr>
          <w:rFonts w:ascii="Times New Roman" w:hAnsi="Times New Roman"/>
          <w:snapToGrid w:val="0"/>
          <w:sz w:val="28"/>
          <w:szCs w:val="28"/>
        </w:rPr>
        <w:t>Основное мероприятие «Финансовая поддержка субъектов малог</w:t>
      </w:r>
      <w:r w:rsidRPr="009B0ACB">
        <w:rPr>
          <w:rFonts w:ascii="Times New Roman" w:hAnsi="Times New Roman"/>
          <w:snapToGrid w:val="0"/>
          <w:sz w:val="28"/>
          <w:szCs w:val="28"/>
        </w:rPr>
        <w:t>о и среднего предпринимательства</w:t>
      </w:r>
      <w:r w:rsidRPr="00DC5119">
        <w:rPr>
          <w:rFonts w:ascii="Times New Roman" w:hAnsi="Times New Roman"/>
          <w:snapToGrid w:val="0"/>
          <w:sz w:val="28"/>
          <w:szCs w:val="28"/>
        </w:rPr>
        <w:t xml:space="preserve">, осуществляющих </w:t>
      </w:r>
      <w:r w:rsidR="00B96D31" w:rsidRPr="002C3971">
        <w:rPr>
          <w:rFonts w:ascii="Times New Roman" w:hAnsi="Times New Roman"/>
          <w:snapToGrid w:val="0"/>
          <w:sz w:val="28"/>
          <w:szCs w:val="28"/>
        </w:rPr>
        <w:t xml:space="preserve">социально </w:t>
      </w:r>
      <w:r w:rsidRPr="002C3971">
        <w:rPr>
          <w:rFonts w:ascii="Times New Roman" w:hAnsi="Times New Roman"/>
          <w:snapToGrid w:val="0"/>
          <w:sz w:val="28"/>
          <w:szCs w:val="28"/>
        </w:rPr>
        <w:t>значимые виды</w:t>
      </w:r>
      <w:r w:rsidRPr="00DC5119">
        <w:rPr>
          <w:rFonts w:ascii="Times New Roman" w:hAnsi="Times New Roman"/>
          <w:snapToGrid w:val="0"/>
          <w:sz w:val="28"/>
          <w:szCs w:val="28"/>
        </w:rPr>
        <w:t xml:space="preserve"> деятельно</w:t>
      </w:r>
      <w:r w:rsidR="00787753">
        <w:rPr>
          <w:rFonts w:ascii="Times New Roman" w:hAnsi="Times New Roman"/>
          <w:snapToGrid w:val="0"/>
          <w:sz w:val="28"/>
          <w:szCs w:val="28"/>
        </w:rPr>
        <w:t>сти</w:t>
      </w:r>
      <w:r w:rsidRPr="00DC5119">
        <w:rPr>
          <w:rFonts w:ascii="Times New Roman" w:hAnsi="Times New Roman"/>
          <w:snapToGrid w:val="0"/>
          <w:sz w:val="28"/>
          <w:szCs w:val="28"/>
        </w:rPr>
        <w:t>».</w:t>
      </w:r>
    </w:p>
    <w:p w:rsidR="00A620AC" w:rsidRPr="00DC5119" w:rsidRDefault="00A620AC" w:rsidP="00A620AC">
      <w:pPr>
        <w:autoSpaceDE w:val="0"/>
        <w:autoSpaceDN w:val="0"/>
        <w:adjustRightInd w:val="0"/>
        <w:spacing w:after="0" w:line="240" w:lineRule="auto"/>
        <w:ind w:firstLine="709"/>
        <w:jc w:val="both"/>
        <w:rPr>
          <w:rFonts w:ascii="Times New Roman" w:hAnsi="Times New Roman"/>
          <w:snapToGrid w:val="0"/>
          <w:sz w:val="28"/>
          <w:szCs w:val="28"/>
        </w:rPr>
      </w:pPr>
      <w:r w:rsidRPr="00DC5119">
        <w:rPr>
          <w:rFonts w:ascii="Times New Roman" w:hAnsi="Times New Roman"/>
          <w:snapToGrid w:val="0"/>
          <w:sz w:val="28"/>
          <w:szCs w:val="28"/>
        </w:rPr>
        <w:t>Предоставление финансовой поддержки Субъектам осуществляется в соответствии с утвержденным муницип</w:t>
      </w:r>
      <w:r w:rsidR="00B0167F">
        <w:rPr>
          <w:rFonts w:ascii="Times New Roman" w:hAnsi="Times New Roman"/>
          <w:snapToGrid w:val="0"/>
          <w:sz w:val="28"/>
          <w:szCs w:val="28"/>
        </w:rPr>
        <w:t>альным правовым актом</w:t>
      </w:r>
      <w:r w:rsidR="007571C8">
        <w:rPr>
          <w:rFonts w:ascii="Times New Roman" w:hAnsi="Times New Roman"/>
          <w:snapToGrid w:val="0"/>
          <w:sz w:val="28"/>
          <w:szCs w:val="28"/>
        </w:rPr>
        <w:t xml:space="preserve"> </w:t>
      </w:r>
      <w:r w:rsidRPr="002C3971">
        <w:rPr>
          <w:rFonts w:ascii="Times New Roman" w:hAnsi="Times New Roman"/>
          <w:snapToGrid w:val="0"/>
          <w:sz w:val="28"/>
          <w:szCs w:val="28"/>
        </w:rPr>
        <w:t xml:space="preserve">перечнем </w:t>
      </w:r>
      <w:r w:rsidR="00B96D31" w:rsidRPr="002C3971">
        <w:rPr>
          <w:rFonts w:ascii="Times New Roman" w:hAnsi="Times New Roman"/>
          <w:snapToGrid w:val="0"/>
          <w:sz w:val="28"/>
          <w:szCs w:val="28"/>
        </w:rPr>
        <w:t xml:space="preserve">социально </w:t>
      </w:r>
      <w:r w:rsidRPr="002C3971">
        <w:rPr>
          <w:rFonts w:ascii="Times New Roman" w:hAnsi="Times New Roman"/>
          <w:snapToGrid w:val="0"/>
          <w:sz w:val="28"/>
          <w:szCs w:val="28"/>
        </w:rPr>
        <w:t>значимых видов</w:t>
      </w:r>
      <w:r w:rsidRPr="00DC5119">
        <w:rPr>
          <w:rFonts w:ascii="Times New Roman" w:hAnsi="Times New Roman"/>
          <w:snapToGrid w:val="0"/>
          <w:sz w:val="28"/>
          <w:szCs w:val="28"/>
        </w:rPr>
        <w:t xml:space="preserve"> деятельности Субъектов</w:t>
      </w:r>
      <w:r w:rsidR="002C3971">
        <w:rPr>
          <w:rFonts w:ascii="Times New Roman" w:hAnsi="Times New Roman"/>
          <w:snapToGrid w:val="0"/>
          <w:sz w:val="28"/>
          <w:szCs w:val="28"/>
        </w:rPr>
        <w:t xml:space="preserve"> с указанием кода по</w:t>
      </w:r>
      <w:r w:rsidR="00B0167F">
        <w:rPr>
          <w:rFonts w:ascii="Times New Roman" w:hAnsi="Times New Roman"/>
          <w:snapToGrid w:val="0"/>
          <w:sz w:val="28"/>
          <w:szCs w:val="28"/>
        </w:rPr>
        <w:t xml:space="preserve"> общероссийскому классификатору видов экономической деятельности             (далее </w:t>
      </w:r>
      <w:r w:rsidR="00B0167F" w:rsidRPr="00BA5505">
        <w:rPr>
          <w:rFonts w:ascii="Times New Roman" w:hAnsi="Times New Roman"/>
          <w:sz w:val="28"/>
          <w:szCs w:val="28"/>
        </w:rPr>
        <w:t>–</w:t>
      </w:r>
      <w:r w:rsidR="00A6136B">
        <w:rPr>
          <w:rFonts w:ascii="Times New Roman" w:hAnsi="Times New Roman"/>
          <w:sz w:val="28"/>
          <w:szCs w:val="28"/>
        </w:rPr>
        <w:t xml:space="preserve"> </w:t>
      </w:r>
      <w:r w:rsidR="00B0167F">
        <w:rPr>
          <w:rFonts w:ascii="Times New Roman" w:hAnsi="Times New Roman"/>
          <w:snapToGrid w:val="0"/>
          <w:sz w:val="28"/>
          <w:szCs w:val="28"/>
        </w:rPr>
        <w:t>ОКВЭД).</w:t>
      </w:r>
    </w:p>
    <w:p w:rsidR="00A620AC" w:rsidRPr="00DC5119" w:rsidRDefault="00A620AC" w:rsidP="00A620AC">
      <w:pPr>
        <w:autoSpaceDE w:val="0"/>
        <w:autoSpaceDN w:val="0"/>
        <w:adjustRightInd w:val="0"/>
        <w:spacing w:after="0" w:line="240" w:lineRule="auto"/>
        <w:ind w:firstLine="709"/>
        <w:jc w:val="both"/>
        <w:rPr>
          <w:rFonts w:ascii="Times New Roman" w:hAnsi="Times New Roman"/>
          <w:snapToGrid w:val="0"/>
          <w:sz w:val="28"/>
          <w:szCs w:val="28"/>
        </w:rPr>
      </w:pPr>
      <w:r w:rsidRPr="00DC5119">
        <w:rPr>
          <w:rFonts w:ascii="Times New Roman" w:hAnsi="Times New Roman"/>
          <w:snapToGrid w:val="0"/>
          <w:sz w:val="28"/>
          <w:szCs w:val="28"/>
        </w:rPr>
        <w:t xml:space="preserve">Направления основного мероприятия: </w:t>
      </w:r>
    </w:p>
    <w:p w:rsidR="00A620AC" w:rsidRPr="00DC5119" w:rsidRDefault="00A620AC" w:rsidP="00A620AC">
      <w:pPr>
        <w:tabs>
          <w:tab w:val="left" w:pos="1134"/>
        </w:tabs>
        <w:spacing w:after="0" w:line="240" w:lineRule="auto"/>
        <w:ind w:left="709"/>
        <w:jc w:val="both"/>
        <w:rPr>
          <w:rFonts w:ascii="Times New Roman" w:hAnsi="Times New Roman"/>
          <w:snapToGrid w:val="0"/>
          <w:sz w:val="28"/>
          <w:szCs w:val="28"/>
        </w:rPr>
      </w:pPr>
      <w:r w:rsidRPr="00DC5119">
        <w:rPr>
          <w:rFonts w:ascii="Times New Roman" w:hAnsi="Times New Roman"/>
          <w:snapToGrid w:val="0"/>
          <w:sz w:val="28"/>
          <w:szCs w:val="28"/>
        </w:rPr>
        <w:t>1) возмещение части затрат на аренду нежилых помещений;</w:t>
      </w:r>
    </w:p>
    <w:p w:rsidR="00A620AC" w:rsidRPr="00DC5119" w:rsidRDefault="00A620AC" w:rsidP="00A620AC">
      <w:pPr>
        <w:tabs>
          <w:tab w:val="left" w:pos="709"/>
        </w:tabs>
        <w:spacing w:after="0" w:line="240" w:lineRule="auto"/>
        <w:jc w:val="both"/>
        <w:rPr>
          <w:rFonts w:ascii="Times New Roman" w:hAnsi="Times New Roman"/>
          <w:snapToGrid w:val="0"/>
          <w:sz w:val="28"/>
          <w:szCs w:val="28"/>
        </w:rPr>
      </w:pPr>
      <w:r w:rsidRPr="00DC5119">
        <w:rPr>
          <w:rFonts w:ascii="Times New Roman" w:hAnsi="Times New Roman"/>
          <w:snapToGrid w:val="0"/>
          <w:sz w:val="28"/>
          <w:szCs w:val="28"/>
        </w:rPr>
        <w:tab/>
        <w:t>2) возмещение части затрат по предоставленным консалтинговым услугам;</w:t>
      </w:r>
    </w:p>
    <w:p w:rsidR="00A620AC" w:rsidRPr="00DC5119" w:rsidRDefault="00A620AC" w:rsidP="00A620AC">
      <w:pPr>
        <w:spacing w:after="0" w:line="240" w:lineRule="auto"/>
        <w:jc w:val="both"/>
        <w:rPr>
          <w:rFonts w:ascii="Times New Roman" w:hAnsi="Times New Roman"/>
          <w:snapToGrid w:val="0"/>
          <w:sz w:val="28"/>
          <w:szCs w:val="28"/>
        </w:rPr>
      </w:pPr>
      <w:r w:rsidRPr="00DC5119">
        <w:rPr>
          <w:rFonts w:ascii="Times New Roman" w:hAnsi="Times New Roman"/>
          <w:snapToGrid w:val="0"/>
          <w:sz w:val="28"/>
          <w:szCs w:val="28"/>
        </w:rPr>
        <w:tab/>
        <w:t>3)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A620AC" w:rsidRPr="00DC5119" w:rsidRDefault="00A620AC" w:rsidP="00A620AC">
      <w:pPr>
        <w:tabs>
          <w:tab w:val="left" w:pos="1276"/>
        </w:tabs>
        <w:spacing w:after="0" w:line="240" w:lineRule="auto"/>
        <w:ind w:firstLine="709"/>
        <w:jc w:val="both"/>
        <w:rPr>
          <w:rFonts w:ascii="Times New Roman" w:hAnsi="Times New Roman"/>
          <w:snapToGrid w:val="0"/>
          <w:sz w:val="28"/>
          <w:szCs w:val="28"/>
        </w:rPr>
      </w:pPr>
      <w:r w:rsidRPr="00DC5119">
        <w:rPr>
          <w:rFonts w:ascii="Times New Roman" w:hAnsi="Times New Roman"/>
          <w:snapToGrid w:val="0"/>
          <w:sz w:val="28"/>
          <w:szCs w:val="28"/>
        </w:rPr>
        <w:t>4) возмещение части затрат, связанных со специальной оценкой условий труда;</w:t>
      </w:r>
    </w:p>
    <w:p w:rsidR="00A620AC" w:rsidRPr="00DC5119" w:rsidRDefault="00A620AC" w:rsidP="00A620AC">
      <w:pPr>
        <w:tabs>
          <w:tab w:val="left" w:pos="1276"/>
        </w:tabs>
        <w:spacing w:after="0" w:line="240" w:lineRule="auto"/>
        <w:ind w:firstLine="709"/>
        <w:jc w:val="both"/>
        <w:rPr>
          <w:rFonts w:ascii="Times New Roman" w:hAnsi="Times New Roman"/>
          <w:snapToGrid w:val="0"/>
          <w:sz w:val="28"/>
          <w:szCs w:val="28"/>
        </w:rPr>
      </w:pPr>
      <w:r w:rsidRPr="00DC5119">
        <w:rPr>
          <w:rFonts w:ascii="Times New Roman" w:hAnsi="Times New Roman"/>
          <w:snapToGrid w:val="0"/>
          <w:sz w:val="28"/>
          <w:szCs w:val="28"/>
        </w:rPr>
        <w:t>5) возмещение части затрат на приобретение оборудования (основных средств) и лицензионных программных продуктов;</w:t>
      </w:r>
    </w:p>
    <w:p w:rsidR="00A620AC" w:rsidRPr="00DC5119" w:rsidRDefault="00A620AC" w:rsidP="00A620AC">
      <w:pPr>
        <w:tabs>
          <w:tab w:val="left" w:pos="1418"/>
        </w:tabs>
        <w:spacing w:after="0" w:line="240" w:lineRule="auto"/>
        <w:ind w:firstLine="709"/>
        <w:jc w:val="both"/>
        <w:rPr>
          <w:rFonts w:ascii="Times New Roman" w:hAnsi="Times New Roman"/>
          <w:snapToGrid w:val="0"/>
          <w:sz w:val="28"/>
          <w:szCs w:val="28"/>
        </w:rPr>
      </w:pPr>
      <w:r w:rsidRPr="00DC5119">
        <w:rPr>
          <w:rFonts w:ascii="Times New Roman" w:hAnsi="Times New Roman"/>
          <w:snapToGrid w:val="0"/>
          <w:sz w:val="28"/>
          <w:szCs w:val="28"/>
        </w:rPr>
        <w:t>6) возмещение части затрат, связанных с прохождением курсов повышения квалификации;</w:t>
      </w:r>
    </w:p>
    <w:p w:rsidR="00A620AC" w:rsidRPr="00DC5119" w:rsidRDefault="00A620AC" w:rsidP="000543BD">
      <w:pPr>
        <w:pStyle w:val="aa"/>
        <w:numPr>
          <w:ilvl w:val="0"/>
          <w:numId w:val="4"/>
        </w:numPr>
        <w:tabs>
          <w:tab w:val="left" w:pos="1418"/>
        </w:tabs>
        <w:spacing w:after="0" w:line="240" w:lineRule="auto"/>
        <w:ind w:left="0" w:firstLine="709"/>
        <w:jc w:val="both"/>
        <w:rPr>
          <w:rFonts w:ascii="Times New Roman" w:hAnsi="Times New Roman"/>
          <w:snapToGrid w:val="0"/>
          <w:sz w:val="28"/>
          <w:szCs w:val="28"/>
        </w:rPr>
      </w:pPr>
      <w:r w:rsidRPr="00DC5119">
        <w:rPr>
          <w:rFonts w:ascii="Times New Roman" w:hAnsi="Times New Roman"/>
          <w:snapToGrid w:val="0"/>
          <w:sz w:val="28"/>
          <w:szCs w:val="28"/>
        </w:rPr>
        <w:t>возмещение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A620AC" w:rsidRDefault="00A620AC" w:rsidP="000543BD">
      <w:pPr>
        <w:pStyle w:val="aa"/>
        <w:numPr>
          <w:ilvl w:val="0"/>
          <w:numId w:val="4"/>
        </w:numPr>
        <w:tabs>
          <w:tab w:val="left" w:pos="1276"/>
        </w:tabs>
        <w:spacing w:after="0" w:line="240" w:lineRule="auto"/>
        <w:ind w:left="0" w:firstLine="709"/>
        <w:jc w:val="both"/>
        <w:rPr>
          <w:rFonts w:ascii="Times New Roman" w:hAnsi="Times New Roman"/>
          <w:snapToGrid w:val="0"/>
          <w:sz w:val="28"/>
          <w:szCs w:val="28"/>
        </w:rPr>
      </w:pPr>
      <w:r w:rsidRPr="00DC5119">
        <w:rPr>
          <w:rFonts w:ascii="Times New Roman" w:hAnsi="Times New Roman"/>
          <w:snapToGrid w:val="0"/>
          <w:sz w:val="28"/>
          <w:szCs w:val="28"/>
        </w:rPr>
        <w:t>возмещение части затрат на приобретение сырья, расходных материалов и инструментов, необходимых для производства продукции и изделий народных худ</w:t>
      </w:r>
      <w:r w:rsidR="00B96D31">
        <w:rPr>
          <w:rFonts w:ascii="Times New Roman" w:hAnsi="Times New Roman"/>
          <w:snapToGrid w:val="0"/>
          <w:sz w:val="28"/>
          <w:szCs w:val="28"/>
        </w:rPr>
        <w:t>ожественных промыслов и ремесел;</w:t>
      </w:r>
    </w:p>
    <w:p w:rsidR="00B96D31" w:rsidRPr="00B96D31" w:rsidRDefault="00B96D31" w:rsidP="00B96D31">
      <w:pPr>
        <w:pStyle w:val="aa"/>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B96D31">
        <w:rPr>
          <w:rFonts w:ascii="Times New Roman" w:hAnsi="Times New Roman"/>
          <w:sz w:val="28"/>
          <w:szCs w:val="28"/>
        </w:rPr>
        <w:t>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w:t>
      </w:r>
      <w:r>
        <w:rPr>
          <w:rFonts w:ascii="Times New Roman" w:hAnsi="Times New Roman"/>
          <w:sz w:val="28"/>
          <w:szCs w:val="28"/>
        </w:rPr>
        <w:t>ых центров.</w:t>
      </w:r>
    </w:p>
    <w:p w:rsidR="00A620AC" w:rsidRPr="00DC5119" w:rsidRDefault="00A620AC" w:rsidP="00A620AC">
      <w:pPr>
        <w:autoSpaceDE w:val="0"/>
        <w:autoSpaceDN w:val="0"/>
        <w:adjustRightInd w:val="0"/>
        <w:spacing w:after="0" w:line="240" w:lineRule="auto"/>
        <w:ind w:firstLine="540"/>
        <w:jc w:val="both"/>
        <w:rPr>
          <w:rFonts w:ascii="Times New Roman" w:hAnsi="Times New Roman"/>
          <w:snapToGrid w:val="0"/>
          <w:sz w:val="28"/>
          <w:szCs w:val="28"/>
        </w:rPr>
      </w:pPr>
      <w:r w:rsidRPr="00DC5119">
        <w:rPr>
          <w:rFonts w:ascii="Times New Roman" w:hAnsi="Times New Roman"/>
          <w:sz w:val="28"/>
          <w:szCs w:val="28"/>
        </w:rPr>
        <w:t>3.3.3. Основное мероприятие «</w:t>
      </w:r>
      <w:r w:rsidRPr="00DC5119">
        <w:rPr>
          <w:rFonts w:ascii="Times New Roman" w:hAnsi="Times New Roman"/>
          <w:snapToGrid w:val="0"/>
          <w:sz w:val="28"/>
          <w:szCs w:val="28"/>
        </w:rPr>
        <w:t>Финансовая поддержка</w:t>
      </w:r>
      <w:r w:rsidR="006B1310">
        <w:rPr>
          <w:rFonts w:ascii="Times New Roman" w:hAnsi="Times New Roman"/>
          <w:snapToGrid w:val="0"/>
          <w:sz w:val="28"/>
          <w:szCs w:val="28"/>
        </w:rPr>
        <w:t xml:space="preserve"> субъектов малого и среднего предпринимательства</w:t>
      </w:r>
      <w:r w:rsidR="00381282">
        <w:rPr>
          <w:rFonts w:ascii="Times New Roman" w:hAnsi="Times New Roman"/>
          <w:snapToGrid w:val="0"/>
          <w:sz w:val="28"/>
          <w:szCs w:val="28"/>
        </w:rPr>
        <w:t>, осуществляющи</w:t>
      </w:r>
      <w:r w:rsidR="007848F4">
        <w:rPr>
          <w:rFonts w:ascii="Times New Roman" w:hAnsi="Times New Roman"/>
          <w:snapToGrid w:val="0"/>
          <w:sz w:val="28"/>
          <w:szCs w:val="28"/>
        </w:rPr>
        <w:t>х</w:t>
      </w:r>
      <w:r w:rsidR="006B1310">
        <w:rPr>
          <w:rFonts w:ascii="Times New Roman" w:hAnsi="Times New Roman"/>
          <w:snapToGrid w:val="0"/>
          <w:sz w:val="28"/>
          <w:szCs w:val="28"/>
        </w:rPr>
        <w:t xml:space="preserve"> деятельность в социальной сфере</w:t>
      </w:r>
      <w:r w:rsidRPr="00DC5119">
        <w:rPr>
          <w:rFonts w:ascii="Times New Roman" w:hAnsi="Times New Roman"/>
          <w:snapToGrid w:val="0"/>
          <w:sz w:val="28"/>
          <w:szCs w:val="28"/>
        </w:rPr>
        <w:t>».</w:t>
      </w:r>
    </w:p>
    <w:p w:rsidR="00A620AC" w:rsidRPr="00DC5119" w:rsidRDefault="00A620AC" w:rsidP="00A620AC">
      <w:pPr>
        <w:autoSpaceDE w:val="0"/>
        <w:autoSpaceDN w:val="0"/>
        <w:adjustRightInd w:val="0"/>
        <w:spacing w:after="0" w:line="240" w:lineRule="auto"/>
        <w:ind w:firstLine="540"/>
        <w:jc w:val="both"/>
        <w:rPr>
          <w:rFonts w:ascii="Times New Roman" w:hAnsi="Times New Roman"/>
          <w:sz w:val="28"/>
          <w:szCs w:val="28"/>
        </w:rPr>
      </w:pPr>
      <w:r w:rsidRPr="00DC5119">
        <w:rPr>
          <w:rFonts w:ascii="Times New Roman" w:hAnsi="Times New Roman"/>
          <w:snapToGrid w:val="0"/>
          <w:sz w:val="28"/>
          <w:szCs w:val="28"/>
        </w:rPr>
        <w:t>Направления основного мероприятия:</w:t>
      </w:r>
    </w:p>
    <w:p w:rsidR="00DA7928" w:rsidRPr="001960C8" w:rsidRDefault="00B96D31" w:rsidP="00A620A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DA7928" w:rsidRPr="001960C8">
        <w:rPr>
          <w:rFonts w:ascii="Times New Roman" w:hAnsi="Times New Roman"/>
          <w:sz w:val="28"/>
          <w:szCs w:val="28"/>
        </w:rPr>
        <w:t>) возмещение</w:t>
      </w:r>
      <w:r w:rsidR="00A620AC" w:rsidRPr="001960C8">
        <w:rPr>
          <w:rFonts w:ascii="Times New Roman" w:hAnsi="Times New Roman"/>
          <w:sz w:val="28"/>
          <w:szCs w:val="28"/>
        </w:rPr>
        <w:t xml:space="preserve"> части зат</w:t>
      </w:r>
      <w:r w:rsidR="00DA7928" w:rsidRPr="001960C8">
        <w:rPr>
          <w:rFonts w:ascii="Times New Roman" w:hAnsi="Times New Roman"/>
          <w:sz w:val="28"/>
          <w:szCs w:val="28"/>
        </w:rPr>
        <w:t>рат на аренду нежилых помещений;</w:t>
      </w:r>
    </w:p>
    <w:p w:rsidR="00DA7928" w:rsidRDefault="00B96D31" w:rsidP="00A620A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w:t>
      </w:r>
      <w:r w:rsidR="00A620AC" w:rsidRPr="001960C8">
        <w:rPr>
          <w:rFonts w:ascii="Times New Roman" w:hAnsi="Times New Roman"/>
          <w:sz w:val="28"/>
          <w:szCs w:val="28"/>
        </w:rPr>
        <w:t>) во</w:t>
      </w:r>
      <w:r w:rsidR="00DA7928" w:rsidRPr="001960C8">
        <w:rPr>
          <w:rFonts w:ascii="Times New Roman" w:hAnsi="Times New Roman"/>
          <w:sz w:val="28"/>
          <w:szCs w:val="28"/>
        </w:rPr>
        <w:t>змещение</w:t>
      </w:r>
      <w:r w:rsidR="00A620AC" w:rsidRPr="001960C8">
        <w:rPr>
          <w:rFonts w:ascii="Times New Roman" w:hAnsi="Times New Roman"/>
          <w:sz w:val="28"/>
          <w:szCs w:val="28"/>
        </w:rPr>
        <w:t xml:space="preserve"> части затрат по приобретению оборудования (основных</w:t>
      </w:r>
      <w:r w:rsidR="00A620AC" w:rsidRPr="00DC5119">
        <w:rPr>
          <w:rFonts w:ascii="Times New Roman" w:hAnsi="Times New Roman"/>
          <w:sz w:val="28"/>
          <w:szCs w:val="28"/>
        </w:rPr>
        <w:t xml:space="preserve"> средств) и лиц</w:t>
      </w:r>
      <w:r w:rsidR="00DA7928">
        <w:rPr>
          <w:rFonts w:ascii="Times New Roman" w:hAnsi="Times New Roman"/>
          <w:sz w:val="28"/>
          <w:szCs w:val="28"/>
        </w:rPr>
        <w:t>ензионных программных продуктов;</w:t>
      </w:r>
    </w:p>
    <w:p w:rsidR="00A620AC" w:rsidRPr="00DC5119" w:rsidRDefault="00B96D31" w:rsidP="00A620A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DA7928">
        <w:rPr>
          <w:rFonts w:ascii="Times New Roman" w:hAnsi="Times New Roman"/>
          <w:sz w:val="28"/>
          <w:szCs w:val="28"/>
        </w:rPr>
        <w:t>) возмещение</w:t>
      </w:r>
      <w:r w:rsidR="00A620AC" w:rsidRPr="00DC5119">
        <w:rPr>
          <w:rFonts w:ascii="Times New Roman" w:hAnsi="Times New Roman"/>
          <w:sz w:val="28"/>
          <w:szCs w:val="28"/>
        </w:rPr>
        <w:t xml:space="preserve">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w:t>
      </w:r>
      <w:r w:rsidR="00DA7928">
        <w:rPr>
          <w:rFonts w:ascii="Times New Roman" w:hAnsi="Times New Roman"/>
          <w:sz w:val="28"/>
          <w:szCs w:val="28"/>
        </w:rPr>
        <w:t>ах энергетических обследований</w:t>
      </w:r>
      <w:r w:rsidR="00A620AC" w:rsidRPr="00DC5119">
        <w:rPr>
          <w:rFonts w:ascii="Times New Roman" w:hAnsi="Times New Roman"/>
          <w:sz w:val="28"/>
          <w:szCs w:val="28"/>
        </w:rPr>
        <w:t>;</w:t>
      </w:r>
    </w:p>
    <w:p w:rsidR="00A620AC" w:rsidRDefault="00B96D31" w:rsidP="009C2E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DA7928">
        <w:rPr>
          <w:rFonts w:ascii="Times New Roman" w:hAnsi="Times New Roman"/>
          <w:sz w:val="28"/>
          <w:szCs w:val="28"/>
        </w:rPr>
        <w:t>) возмещение</w:t>
      </w:r>
      <w:r w:rsidR="00A620AC" w:rsidRPr="00DC5119">
        <w:rPr>
          <w:rFonts w:ascii="Times New Roman" w:hAnsi="Times New Roman"/>
          <w:sz w:val="28"/>
          <w:szCs w:val="28"/>
        </w:rPr>
        <w:t xml:space="preserve"> части затрат связанных со специальной оценкой условий труда</w:t>
      </w:r>
      <w:r w:rsidR="00787753">
        <w:rPr>
          <w:rFonts w:ascii="Times New Roman" w:hAnsi="Times New Roman"/>
          <w:sz w:val="28"/>
          <w:szCs w:val="28"/>
        </w:rPr>
        <w:t>.</w:t>
      </w:r>
    </w:p>
    <w:p w:rsidR="009C2EE2" w:rsidRDefault="009C2EE2" w:rsidP="009C2E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Поддержка субъектам малого и среднего предпринимательства, осуществляющим деятельность в социальной сфере, оказывается в виде создания организаций, образующих инфраструктуру поддержки субъектов малого и среднего предпринимательства, в том числе центров инноваций социальной сферы, и обеспечения деятельности таких организаций.</w:t>
      </w:r>
    </w:p>
    <w:p w:rsidR="009C2EE2" w:rsidRDefault="009C2EE2" w:rsidP="009C2E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Иные мероприятия по поддержке субъектов малого и среднего предпринимательства, осуществляющих деятельность в социальной сфере, реализуются в соответствии с федеральным законодательством и законодательством автономного округа.</w:t>
      </w:r>
    </w:p>
    <w:p w:rsidR="00A620AC" w:rsidRPr="00357257" w:rsidRDefault="00A620AC" w:rsidP="00A620AC">
      <w:pPr>
        <w:widowControl w:val="0"/>
        <w:tabs>
          <w:tab w:val="left" w:pos="0"/>
          <w:tab w:val="left" w:pos="1276"/>
        </w:tabs>
        <w:autoSpaceDE w:val="0"/>
        <w:autoSpaceDN w:val="0"/>
        <w:spacing w:after="0" w:line="240" w:lineRule="auto"/>
        <w:ind w:firstLine="709"/>
        <w:jc w:val="both"/>
        <w:rPr>
          <w:rFonts w:ascii="Times New Roman" w:eastAsia="Calibri" w:hAnsi="Times New Roman"/>
          <w:snapToGrid w:val="0"/>
          <w:sz w:val="28"/>
          <w:szCs w:val="28"/>
        </w:rPr>
      </w:pPr>
      <w:r w:rsidRPr="00357257">
        <w:rPr>
          <w:rFonts w:ascii="Times New Roman" w:eastAsia="Calibri" w:hAnsi="Times New Roman"/>
          <w:snapToGrid w:val="0"/>
          <w:sz w:val="28"/>
          <w:szCs w:val="28"/>
        </w:rPr>
        <w:t>3.3.4. Основное мероприятие «Развитие инновационного и м</w:t>
      </w:r>
      <w:r w:rsidR="00DA7928" w:rsidRPr="00357257">
        <w:rPr>
          <w:rFonts w:ascii="Times New Roman" w:eastAsia="Calibri" w:hAnsi="Times New Roman"/>
          <w:snapToGrid w:val="0"/>
          <w:sz w:val="28"/>
          <w:szCs w:val="28"/>
        </w:rPr>
        <w:t>олодежного предпринимательства».</w:t>
      </w:r>
    </w:p>
    <w:p w:rsidR="00A620AC" w:rsidRPr="00357257" w:rsidRDefault="00A620AC" w:rsidP="00A620AC">
      <w:pPr>
        <w:widowControl w:val="0"/>
        <w:tabs>
          <w:tab w:val="left" w:pos="0"/>
          <w:tab w:val="left" w:pos="1276"/>
        </w:tabs>
        <w:autoSpaceDE w:val="0"/>
        <w:autoSpaceDN w:val="0"/>
        <w:spacing w:after="0" w:line="240" w:lineRule="auto"/>
        <w:ind w:firstLine="709"/>
        <w:jc w:val="both"/>
        <w:rPr>
          <w:rFonts w:ascii="Times New Roman" w:eastAsia="Calibri" w:hAnsi="Times New Roman"/>
          <w:snapToGrid w:val="0"/>
          <w:sz w:val="28"/>
          <w:szCs w:val="28"/>
        </w:rPr>
      </w:pPr>
      <w:r w:rsidRPr="00357257">
        <w:rPr>
          <w:rFonts w:ascii="Times New Roman" w:eastAsia="Calibri" w:hAnsi="Times New Roman"/>
          <w:snapToGrid w:val="0"/>
          <w:sz w:val="28"/>
          <w:szCs w:val="28"/>
        </w:rPr>
        <w:t>Направления основного мероприятия:</w:t>
      </w:r>
    </w:p>
    <w:p w:rsidR="00A620AC" w:rsidRPr="00357257" w:rsidRDefault="00A620AC" w:rsidP="00A620AC">
      <w:pPr>
        <w:autoSpaceDE w:val="0"/>
        <w:autoSpaceDN w:val="0"/>
        <w:adjustRightInd w:val="0"/>
        <w:spacing w:after="0" w:line="240" w:lineRule="auto"/>
        <w:ind w:firstLine="708"/>
        <w:jc w:val="both"/>
        <w:rPr>
          <w:rFonts w:ascii="Times New Roman" w:hAnsi="Times New Roman"/>
          <w:sz w:val="28"/>
          <w:szCs w:val="28"/>
        </w:rPr>
      </w:pPr>
      <w:r w:rsidRPr="00357257">
        <w:rPr>
          <w:rFonts w:ascii="Times New Roman" w:eastAsia="Calibri" w:hAnsi="Times New Roman"/>
          <w:snapToGrid w:val="0"/>
          <w:sz w:val="28"/>
          <w:szCs w:val="28"/>
        </w:rPr>
        <w:t>1) предоставление субсидий на создание и (или) обеспечение деятельности центров молодежного инновационного творчества (далее – ЦМИТ)</w:t>
      </w:r>
      <w:r w:rsidRPr="00357257">
        <w:rPr>
          <w:rFonts w:ascii="Times New Roman" w:hAnsi="Times New Roman"/>
          <w:sz w:val="28"/>
          <w:szCs w:val="28"/>
        </w:rPr>
        <w:t>;</w:t>
      </w:r>
    </w:p>
    <w:p w:rsidR="00A620AC" w:rsidRPr="00357257" w:rsidRDefault="00A620AC" w:rsidP="00A620AC">
      <w:pPr>
        <w:autoSpaceDE w:val="0"/>
        <w:autoSpaceDN w:val="0"/>
        <w:adjustRightInd w:val="0"/>
        <w:spacing w:after="0" w:line="240" w:lineRule="auto"/>
        <w:ind w:firstLine="708"/>
        <w:jc w:val="both"/>
        <w:rPr>
          <w:rFonts w:ascii="Times New Roman" w:hAnsi="Times New Roman"/>
          <w:sz w:val="28"/>
          <w:szCs w:val="28"/>
        </w:rPr>
      </w:pPr>
      <w:r w:rsidRPr="00357257">
        <w:rPr>
          <w:rFonts w:ascii="Times New Roman" w:eastAsia="Calibri" w:hAnsi="Times New Roman"/>
          <w:snapToGrid w:val="0"/>
          <w:sz w:val="28"/>
          <w:szCs w:val="28"/>
        </w:rPr>
        <w:t xml:space="preserve">2) </w:t>
      </w:r>
      <w:r w:rsidRPr="00357257">
        <w:rPr>
          <w:rFonts w:ascii="Times New Roman" w:hAnsi="Times New Roman"/>
          <w:sz w:val="28"/>
          <w:szCs w:val="28"/>
        </w:rPr>
        <w:t xml:space="preserve">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Березовского района; </w:t>
      </w:r>
    </w:p>
    <w:p w:rsidR="00A620AC" w:rsidRPr="00357257" w:rsidRDefault="00A620AC" w:rsidP="00A620AC">
      <w:pPr>
        <w:autoSpaceDE w:val="0"/>
        <w:autoSpaceDN w:val="0"/>
        <w:adjustRightInd w:val="0"/>
        <w:spacing w:after="0" w:line="240" w:lineRule="auto"/>
        <w:ind w:firstLine="708"/>
        <w:jc w:val="both"/>
        <w:rPr>
          <w:rFonts w:ascii="Times New Roman" w:hAnsi="Times New Roman"/>
          <w:sz w:val="28"/>
          <w:szCs w:val="28"/>
        </w:rPr>
      </w:pPr>
      <w:r w:rsidRPr="00357257">
        <w:rPr>
          <w:rFonts w:ascii="Times New Roman" w:hAnsi="Times New Roman"/>
          <w:sz w:val="28"/>
          <w:szCs w:val="28"/>
        </w:rPr>
        <w:t>3) организация мероприятий, направленных на вовлечение молодежи в предпринимательскую деятельность.</w:t>
      </w:r>
    </w:p>
    <w:p w:rsidR="00A620AC" w:rsidRPr="00357257" w:rsidRDefault="00A620AC" w:rsidP="00A620AC">
      <w:pPr>
        <w:pStyle w:val="aa"/>
        <w:tabs>
          <w:tab w:val="left" w:pos="1418"/>
          <w:tab w:val="left" w:pos="1560"/>
        </w:tabs>
        <w:spacing w:after="0" w:line="240" w:lineRule="auto"/>
        <w:ind w:left="0" w:firstLine="720"/>
        <w:jc w:val="both"/>
        <w:rPr>
          <w:rFonts w:ascii="Times New Roman" w:hAnsi="Times New Roman"/>
          <w:snapToGrid w:val="0"/>
          <w:sz w:val="28"/>
          <w:szCs w:val="28"/>
        </w:rPr>
      </w:pPr>
      <w:r w:rsidRPr="00357257">
        <w:rPr>
          <w:rFonts w:ascii="Times New Roman" w:hAnsi="Times New Roman"/>
          <w:snapToGrid w:val="0"/>
          <w:sz w:val="28"/>
          <w:szCs w:val="28"/>
        </w:rPr>
        <w:t>Мероприятия, направленные на вовлечение молодежи в предпринимательскую деятельность осуществляются путем организации:</w:t>
      </w:r>
    </w:p>
    <w:p w:rsidR="00A620AC" w:rsidRDefault="00A620AC" w:rsidP="00A133D0">
      <w:pPr>
        <w:tabs>
          <w:tab w:val="left" w:pos="1134"/>
          <w:tab w:val="left" w:pos="1560"/>
        </w:tabs>
        <w:spacing w:after="0" w:line="240" w:lineRule="auto"/>
        <w:ind w:firstLine="709"/>
        <w:jc w:val="both"/>
        <w:rPr>
          <w:rFonts w:ascii="Times New Roman" w:hAnsi="Times New Roman"/>
          <w:snapToGrid w:val="0"/>
          <w:sz w:val="28"/>
          <w:szCs w:val="28"/>
        </w:rPr>
      </w:pPr>
      <w:r w:rsidRPr="00357257">
        <w:rPr>
          <w:rFonts w:ascii="Times New Roman" w:hAnsi="Times New Roman"/>
          <w:snapToGrid w:val="0"/>
          <w:sz w:val="28"/>
          <w:szCs w:val="28"/>
        </w:rPr>
        <w:t xml:space="preserve">- </w:t>
      </w:r>
      <w:r w:rsidR="00A133D0">
        <w:rPr>
          <w:rFonts w:ascii="Times New Roman" w:hAnsi="Times New Roman"/>
          <w:snapToGrid w:val="0"/>
          <w:sz w:val="28"/>
          <w:szCs w:val="28"/>
        </w:rPr>
        <w:t>конкурсных и иных мероприятий (круглые столы, встречи сем</w:t>
      </w:r>
      <w:r w:rsidR="00922875">
        <w:rPr>
          <w:rFonts w:ascii="Times New Roman" w:hAnsi="Times New Roman"/>
          <w:snapToGrid w:val="0"/>
          <w:sz w:val="28"/>
          <w:szCs w:val="28"/>
        </w:rPr>
        <w:t>инары, слеты, съезды, фестивали</w:t>
      </w:r>
      <w:r w:rsidR="00A133D0">
        <w:rPr>
          <w:rFonts w:ascii="Times New Roman" w:hAnsi="Times New Roman"/>
          <w:snapToGrid w:val="0"/>
          <w:sz w:val="28"/>
          <w:szCs w:val="28"/>
        </w:rPr>
        <w:t>, турниры и др.);</w:t>
      </w:r>
    </w:p>
    <w:p w:rsidR="00A133D0" w:rsidRDefault="00A133D0" w:rsidP="007848F4">
      <w:pPr>
        <w:tabs>
          <w:tab w:val="left" w:pos="1134"/>
          <w:tab w:val="left" w:pos="1560"/>
        </w:tabs>
        <w:spacing w:after="0" w:line="240" w:lineRule="auto"/>
        <w:ind w:firstLine="709"/>
        <w:jc w:val="both"/>
        <w:rPr>
          <w:rFonts w:ascii="Times New Roman" w:hAnsi="Times New Roman"/>
          <w:snapToGrid w:val="0"/>
          <w:sz w:val="28"/>
          <w:szCs w:val="28"/>
        </w:rPr>
      </w:pPr>
      <w:proofErr w:type="gramStart"/>
      <w:r>
        <w:rPr>
          <w:rFonts w:ascii="Times New Roman" w:hAnsi="Times New Roman"/>
          <w:snapToGrid w:val="0"/>
          <w:sz w:val="28"/>
          <w:szCs w:val="28"/>
        </w:rPr>
        <w:t xml:space="preserve">- изготовление (приобретение) продукции (брошюр, буклетов, лифтеров, листовок, презентационных материалов, видеороликов, видеосюжетов, </w:t>
      </w:r>
      <w:r w:rsidRPr="00A6136B">
        <w:rPr>
          <w:rFonts w:ascii="Times New Roman" w:hAnsi="Times New Roman"/>
          <w:snapToGrid w:val="0"/>
          <w:sz w:val="28"/>
          <w:szCs w:val="28"/>
        </w:rPr>
        <w:t>информационных стендов и др.).</w:t>
      </w:r>
      <w:proofErr w:type="gramEnd"/>
    </w:p>
    <w:p w:rsidR="00A620AC" w:rsidRPr="00A6136B" w:rsidRDefault="00A620AC" w:rsidP="00A620AC">
      <w:pPr>
        <w:widowControl w:val="0"/>
        <w:tabs>
          <w:tab w:val="left" w:pos="0"/>
          <w:tab w:val="left" w:pos="1276"/>
        </w:tabs>
        <w:autoSpaceDE w:val="0"/>
        <w:autoSpaceDN w:val="0"/>
        <w:spacing w:after="0" w:line="240" w:lineRule="auto"/>
        <w:ind w:firstLine="709"/>
        <w:jc w:val="both"/>
        <w:rPr>
          <w:rFonts w:ascii="Times New Roman" w:eastAsia="Calibri" w:hAnsi="Times New Roman"/>
          <w:snapToGrid w:val="0"/>
          <w:sz w:val="28"/>
          <w:szCs w:val="28"/>
        </w:rPr>
      </w:pPr>
      <w:r w:rsidRPr="00A6136B">
        <w:rPr>
          <w:rFonts w:ascii="Times New Roman" w:hAnsi="Times New Roman"/>
          <w:sz w:val="28"/>
          <w:szCs w:val="28"/>
        </w:rPr>
        <w:t xml:space="preserve">3.3.5. </w:t>
      </w:r>
      <w:proofErr w:type="gramStart"/>
      <w:r w:rsidRPr="00A6136B">
        <w:rPr>
          <w:rFonts w:ascii="Times New Roman" w:hAnsi="Times New Roman"/>
          <w:sz w:val="28"/>
          <w:szCs w:val="28"/>
        </w:rPr>
        <w:t>Основное мероприятие</w:t>
      </w:r>
      <w:r w:rsidR="004A1208" w:rsidRPr="00A6136B">
        <w:rPr>
          <w:rFonts w:ascii="Times New Roman" w:hAnsi="Times New Roman"/>
          <w:sz w:val="28"/>
          <w:szCs w:val="28"/>
        </w:rPr>
        <w:t xml:space="preserve"> </w:t>
      </w:r>
      <w:r w:rsidRPr="00A6136B">
        <w:rPr>
          <w:rFonts w:ascii="Times New Roman" w:hAnsi="Times New Roman"/>
          <w:sz w:val="28"/>
          <w:szCs w:val="28"/>
        </w:rPr>
        <w:t>«</w:t>
      </w:r>
      <w:r w:rsidRPr="00A6136B">
        <w:rPr>
          <w:rFonts w:ascii="Times New Roman" w:eastAsia="Calibri" w:hAnsi="Times New Roman"/>
          <w:snapToGrid w:val="0"/>
          <w:sz w:val="28"/>
          <w:szCs w:val="28"/>
        </w:rPr>
        <w:t>Финансовая поддержка субъектов малого и среднего предпринимательства, зарегистрированных и осуществляющих д</w:t>
      </w:r>
      <w:r w:rsidR="00826FD1" w:rsidRPr="00A6136B">
        <w:rPr>
          <w:rFonts w:ascii="Times New Roman" w:eastAsia="Calibri" w:hAnsi="Times New Roman"/>
          <w:snapToGrid w:val="0"/>
          <w:sz w:val="28"/>
          <w:szCs w:val="28"/>
        </w:rPr>
        <w:t>еятельность в районах Крайнего С</w:t>
      </w:r>
      <w:r w:rsidRPr="00A6136B">
        <w:rPr>
          <w:rFonts w:ascii="Times New Roman" w:eastAsia="Calibri" w:hAnsi="Times New Roman"/>
          <w:snapToGrid w:val="0"/>
          <w:sz w:val="28"/>
          <w:szCs w:val="28"/>
        </w:rPr>
        <w:t>евера и приравненных к ним местностей с ограниченными сроками завоз</w:t>
      </w:r>
      <w:r w:rsidR="00071C92" w:rsidRPr="00A6136B">
        <w:rPr>
          <w:rFonts w:ascii="Times New Roman" w:eastAsia="Calibri" w:hAnsi="Times New Roman"/>
          <w:snapToGrid w:val="0"/>
          <w:sz w:val="28"/>
          <w:szCs w:val="28"/>
        </w:rPr>
        <w:t>а грузо</w:t>
      </w:r>
      <w:r w:rsidR="00877AE8" w:rsidRPr="00A6136B">
        <w:rPr>
          <w:rFonts w:ascii="Times New Roman" w:eastAsia="Calibri" w:hAnsi="Times New Roman"/>
          <w:snapToGrid w:val="0"/>
          <w:sz w:val="28"/>
          <w:szCs w:val="28"/>
        </w:rPr>
        <w:t xml:space="preserve">в (продукции) </w:t>
      </w:r>
      <w:r w:rsidR="00071C92" w:rsidRPr="00A6136B">
        <w:rPr>
          <w:rFonts w:ascii="Times New Roman" w:eastAsia="Calibri" w:hAnsi="Times New Roman"/>
          <w:snapToGrid w:val="0"/>
          <w:sz w:val="28"/>
          <w:szCs w:val="28"/>
        </w:rPr>
        <w:t>в соответствии с постановлением Правительства Российской Федерации от 23 мая 2000 года № 402 «Об утверждении Перечня районов крайнего Севера и пр</w:t>
      </w:r>
      <w:r w:rsidR="00877AE8" w:rsidRPr="00A6136B">
        <w:rPr>
          <w:rFonts w:ascii="Times New Roman" w:eastAsia="Calibri" w:hAnsi="Times New Roman"/>
          <w:snapToGrid w:val="0"/>
          <w:sz w:val="28"/>
          <w:szCs w:val="28"/>
        </w:rPr>
        <w:t>иравненных к ним местностей с о</w:t>
      </w:r>
      <w:r w:rsidR="00071C92" w:rsidRPr="00A6136B">
        <w:rPr>
          <w:rFonts w:ascii="Times New Roman" w:eastAsia="Calibri" w:hAnsi="Times New Roman"/>
          <w:snapToGrid w:val="0"/>
          <w:sz w:val="28"/>
          <w:szCs w:val="28"/>
        </w:rPr>
        <w:t>г</w:t>
      </w:r>
      <w:r w:rsidR="00877AE8" w:rsidRPr="00A6136B">
        <w:rPr>
          <w:rFonts w:ascii="Times New Roman" w:eastAsia="Calibri" w:hAnsi="Times New Roman"/>
          <w:snapToGrid w:val="0"/>
          <w:sz w:val="28"/>
          <w:szCs w:val="28"/>
        </w:rPr>
        <w:t>р</w:t>
      </w:r>
      <w:r w:rsidR="00071C92" w:rsidRPr="00A6136B">
        <w:rPr>
          <w:rFonts w:ascii="Times New Roman" w:eastAsia="Calibri" w:hAnsi="Times New Roman"/>
          <w:snapToGrid w:val="0"/>
          <w:sz w:val="28"/>
          <w:szCs w:val="28"/>
        </w:rPr>
        <w:t>аниченными сроками завоза грузов (продукции)</w:t>
      </w:r>
      <w:r w:rsidRPr="00A6136B">
        <w:rPr>
          <w:rFonts w:ascii="Times New Roman" w:eastAsia="Calibri" w:hAnsi="Times New Roman"/>
          <w:snapToGrid w:val="0"/>
          <w:sz w:val="28"/>
          <w:szCs w:val="28"/>
        </w:rPr>
        <w:t>».</w:t>
      </w:r>
      <w:proofErr w:type="gramEnd"/>
    </w:p>
    <w:p w:rsidR="00A620AC" w:rsidRPr="00A6136B" w:rsidRDefault="00A620AC" w:rsidP="00A620AC">
      <w:pPr>
        <w:widowControl w:val="0"/>
        <w:tabs>
          <w:tab w:val="left" w:pos="0"/>
          <w:tab w:val="left" w:pos="1276"/>
        </w:tabs>
        <w:autoSpaceDE w:val="0"/>
        <w:autoSpaceDN w:val="0"/>
        <w:spacing w:after="0" w:line="240" w:lineRule="auto"/>
        <w:ind w:firstLine="709"/>
        <w:jc w:val="both"/>
        <w:rPr>
          <w:rFonts w:ascii="Times New Roman" w:eastAsia="Calibri" w:hAnsi="Times New Roman"/>
          <w:snapToGrid w:val="0"/>
          <w:sz w:val="28"/>
          <w:szCs w:val="28"/>
        </w:rPr>
      </w:pPr>
      <w:r w:rsidRPr="00A6136B">
        <w:rPr>
          <w:rFonts w:ascii="Times New Roman" w:eastAsia="Calibri" w:hAnsi="Times New Roman"/>
          <w:snapToGrid w:val="0"/>
          <w:sz w:val="28"/>
          <w:szCs w:val="28"/>
        </w:rPr>
        <w:t>Направления основного мероприятия:</w:t>
      </w:r>
    </w:p>
    <w:p w:rsidR="00A620AC" w:rsidRPr="00A6136B" w:rsidRDefault="00A620AC" w:rsidP="00A620AC">
      <w:pPr>
        <w:autoSpaceDE w:val="0"/>
        <w:autoSpaceDN w:val="0"/>
        <w:adjustRightInd w:val="0"/>
        <w:spacing w:after="0" w:line="240" w:lineRule="auto"/>
        <w:ind w:firstLine="708"/>
        <w:jc w:val="both"/>
        <w:rPr>
          <w:rFonts w:ascii="Times New Roman" w:hAnsi="Times New Roman"/>
          <w:sz w:val="28"/>
          <w:szCs w:val="28"/>
        </w:rPr>
      </w:pPr>
      <w:r w:rsidRPr="00A6136B">
        <w:rPr>
          <w:rFonts w:ascii="Times New Roman" w:eastAsia="Calibri" w:hAnsi="Times New Roman"/>
          <w:snapToGrid w:val="0"/>
          <w:sz w:val="28"/>
          <w:szCs w:val="28"/>
        </w:rPr>
        <w:t>1) возмещение части затрат на строительство</w:t>
      </w:r>
      <w:r w:rsidR="001B0A0D">
        <w:rPr>
          <w:rFonts w:ascii="Times New Roman" w:eastAsia="Calibri" w:hAnsi="Times New Roman"/>
          <w:snapToGrid w:val="0"/>
          <w:sz w:val="28"/>
          <w:szCs w:val="28"/>
        </w:rPr>
        <w:t xml:space="preserve"> объектов недвижимого имущества для </w:t>
      </w:r>
      <w:r w:rsidRPr="00A6136B">
        <w:rPr>
          <w:rFonts w:ascii="Times New Roman" w:eastAsia="Calibri" w:hAnsi="Times New Roman"/>
          <w:snapToGrid w:val="0"/>
          <w:sz w:val="28"/>
          <w:szCs w:val="28"/>
        </w:rPr>
        <w:t xml:space="preserve">целей осуществления предпринимательской деятельности в сфере </w:t>
      </w:r>
      <w:r w:rsidRPr="00A6136B">
        <w:rPr>
          <w:rFonts w:ascii="Times New Roman" w:eastAsia="Calibri" w:hAnsi="Times New Roman"/>
          <w:snapToGrid w:val="0"/>
          <w:sz w:val="28"/>
          <w:szCs w:val="28"/>
        </w:rPr>
        <w:lastRenderedPageBreak/>
        <w:t>торговли (за исключением торговли товарами подакцизной группы), бытовых услуг, производственной деятельности и сельского хозяйства</w:t>
      </w:r>
      <w:r w:rsidRPr="00A6136B">
        <w:rPr>
          <w:rFonts w:ascii="Times New Roman" w:hAnsi="Times New Roman"/>
          <w:sz w:val="28"/>
          <w:szCs w:val="28"/>
        </w:rPr>
        <w:t>;</w:t>
      </w:r>
    </w:p>
    <w:p w:rsidR="00984FE0" w:rsidRPr="00A6136B" w:rsidRDefault="00A620AC" w:rsidP="00877AE8">
      <w:pPr>
        <w:autoSpaceDE w:val="0"/>
        <w:autoSpaceDN w:val="0"/>
        <w:adjustRightInd w:val="0"/>
        <w:spacing w:after="0" w:line="240" w:lineRule="auto"/>
        <w:ind w:firstLine="708"/>
        <w:jc w:val="both"/>
        <w:rPr>
          <w:rFonts w:ascii="Times New Roman" w:eastAsia="Calibri" w:hAnsi="Times New Roman"/>
          <w:snapToGrid w:val="0"/>
          <w:sz w:val="28"/>
          <w:szCs w:val="28"/>
        </w:rPr>
      </w:pPr>
      <w:r w:rsidRPr="00A6136B">
        <w:rPr>
          <w:rFonts w:ascii="Times New Roman" w:eastAsia="Calibri" w:hAnsi="Times New Roman"/>
          <w:snapToGrid w:val="0"/>
          <w:sz w:val="28"/>
          <w:szCs w:val="28"/>
        </w:rPr>
        <w:t xml:space="preserve">2) </w:t>
      </w:r>
      <w:r w:rsidR="0064491B" w:rsidRPr="00A6136B">
        <w:rPr>
          <w:rFonts w:ascii="Times New Roman" w:eastAsia="Calibri" w:hAnsi="Times New Roman"/>
          <w:snapToGrid w:val="0"/>
          <w:sz w:val="28"/>
          <w:szCs w:val="28"/>
        </w:rPr>
        <w:t>возмещение части затрат</w:t>
      </w:r>
      <w:r w:rsidR="00A6136B" w:rsidRPr="00A6136B">
        <w:rPr>
          <w:rFonts w:ascii="Times New Roman" w:eastAsia="Calibri" w:hAnsi="Times New Roman"/>
          <w:snapToGrid w:val="0"/>
          <w:sz w:val="28"/>
          <w:szCs w:val="28"/>
        </w:rPr>
        <w:t xml:space="preserve"> </w:t>
      </w:r>
      <w:r w:rsidR="0064491B" w:rsidRPr="00A6136B">
        <w:rPr>
          <w:rFonts w:ascii="Times New Roman" w:eastAsia="Calibri" w:hAnsi="Times New Roman"/>
          <w:snapToGrid w:val="0"/>
          <w:sz w:val="28"/>
          <w:szCs w:val="28"/>
        </w:rPr>
        <w:t xml:space="preserve">по доставке кормов </w:t>
      </w:r>
      <w:r w:rsidR="00071C92" w:rsidRPr="00A6136B">
        <w:rPr>
          <w:rFonts w:ascii="Times New Roman" w:eastAsia="Calibri" w:hAnsi="Times New Roman"/>
          <w:snapToGrid w:val="0"/>
          <w:sz w:val="28"/>
          <w:szCs w:val="28"/>
        </w:rPr>
        <w:t xml:space="preserve">для развития сельскохозяйственных товаропроизводителей </w:t>
      </w:r>
      <w:r w:rsidRPr="00A6136B">
        <w:rPr>
          <w:rFonts w:ascii="Times New Roman" w:eastAsia="Calibri" w:hAnsi="Times New Roman"/>
          <w:snapToGrid w:val="0"/>
          <w:sz w:val="28"/>
          <w:szCs w:val="28"/>
        </w:rPr>
        <w:t>и муки для производства х</w:t>
      </w:r>
      <w:r w:rsidR="00877AE8" w:rsidRPr="00A6136B">
        <w:rPr>
          <w:rFonts w:ascii="Times New Roman" w:eastAsia="Calibri" w:hAnsi="Times New Roman"/>
          <w:snapToGrid w:val="0"/>
          <w:sz w:val="28"/>
          <w:szCs w:val="28"/>
        </w:rPr>
        <w:t>л</w:t>
      </w:r>
      <w:r w:rsidR="00E1669D">
        <w:rPr>
          <w:rFonts w:ascii="Times New Roman" w:eastAsia="Calibri" w:hAnsi="Times New Roman"/>
          <w:snapToGrid w:val="0"/>
          <w:sz w:val="28"/>
          <w:szCs w:val="28"/>
        </w:rPr>
        <w:t xml:space="preserve">еба и </w:t>
      </w:r>
      <w:proofErr w:type="spellStart"/>
      <w:proofErr w:type="gramStart"/>
      <w:r w:rsidR="00E1669D">
        <w:rPr>
          <w:rFonts w:ascii="Times New Roman" w:eastAsia="Calibri" w:hAnsi="Times New Roman"/>
          <w:snapToGrid w:val="0"/>
          <w:sz w:val="28"/>
          <w:szCs w:val="28"/>
        </w:rPr>
        <w:t>хлебо</w:t>
      </w:r>
      <w:proofErr w:type="spellEnd"/>
      <w:r w:rsidR="00E1669D">
        <w:rPr>
          <w:rFonts w:ascii="Times New Roman" w:eastAsia="Calibri" w:hAnsi="Times New Roman"/>
          <w:snapToGrid w:val="0"/>
          <w:sz w:val="28"/>
          <w:szCs w:val="28"/>
        </w:rPr>
        <w:t>-булочных</w:t>
      </w:r>
      <w:proofErr w:type="gramEnd"/>
      <w:r w:rsidR="00E1669D">
        <w:rPr>
          <w:rFonts w:ascii="Times New Roman" w:eastAsia="Calibri" w:hAnsi="Times New Roman"/>
          <w:snapToGrid w:val="0"/>
          <w:sz w:val="28"/>
          <w:szCs w:val="28"/>
        </w:rPr>
        <w:t xml:space="preserve">  изделий.»;</w:t>
      </w:r>
    </w:p>
    <w:p w:rsidR="009A158D" w:rsidRPr="00DC5119" w:rsidRDefault="004A1208" w:rsidP="00A6136B">
      <w:pPr>
        <w:spacing w:after="0" w:line="240" w:lineRule="auto"/>
        <w:ind w:firstLine="709"/>
        <w:contextualSpacing/>
        <w:jc w:val="both"/>
        <w:rPr>
          <w:rFonts w:ascii="Times New Roman" w:hAnsi="Times New Roman"/>
          <w:sz w:val="28"/>
          <w:szCs w:val="28"/>
        </w:rPr>
      </w:pPr>
      <w:r w:rsidRPr="00A6136B">
        <w:rPr>
          <w:rFonts w:ascii="Times New Roman" w:hAnsi="Times New Roman"/>
          <w:sz w:val="28"/>
          <w:szCs w:val="28"/>
        </w:rPr>
        <w:t>1.5</w:t>
      </w:r>
      <w:r w:rsidR="00F334C9" w:rsidRPr="00A6136B">
        <w:rPr>
          <w:rFonts w:ascii="Times New Roman" w:hAnsi="Times New Roman"/>
          <w:sz w:val="28"/>
          <w:szCs w:val="28"/>
        </w:rPr>
        <w:t>. р</w:t>
      </w:r>
      <w:r w:rsidR="00DB3D44" w:rsidRPr="00A6136B">
        <w:rPr>
          <w:rFonts w:ascii="Times New Roman" w:hAnsi="Times New Roman"/>
          <w:sz w:val="28"/>
          <w:szCs w:val="28"/>
        </w:rPr>
        <w:t>аздел</w:t>
      </w:r>
      <w:r w:rsidR="00DB3D44" w:rsidRPr="00DC5119">
        <w:rPr>
          <w:rFonts w:ascii="Times New Roman" w:hAnsi="Times New Roman"/>
          <w:sz w:val="28"/>
          <w:szCs w:val="28"/>
        </w:rPr>
        <w:t xml:space="preserve"> 4</w:t>
      </w:r>
      <w:r w:rsidR="00F334C9" w:rsidRPr="00DC5119">
        <w:rPr>
          <w:rFonts w:ascii="Times New Roman" w:hAnsi="Times New Roman"/>
          <w:sz w:val="28"/>
          <w:szCs w:val="28"/>
        </w:rPr>
        <w:t xml:space="preserve"> изложить в следующей редакции</w:t>
      </w:r>
      <w:r w:rsidR="00DB3D44" w:rsidRPr="00DC5119">
        <w:rPr>
          <w:rFonts w:ascii="Times New Roman" w:hAnsi="Times New Roman"/>
          <w:sz w:val="28"/>
          <w:szCs w:val="28"/>
        </w:rPr>
        <w:t>:</w:t>
      </w:r>
    </w:p>
    <w:p w:rsidR="00560E8E" w:rsidRPr="007160C0" w:rsidRDefault="00560E8E" w:rsidP="00560E8E">
      <w:pPr>
        <w:autoSpaceDE w:val="0"/>
        <w:autoSpaceDN w:val="0"/>
        <w:adjustRightInd w:val="0"/>
        <w:spacing w:after="0" w:line="240" w:lineRule="auto"/>
        <w:ind w:firstLine="708"/>
        <w:jc w:val="center"/>
        <w:rPr>
          <w:rFonts w:ascii="Times New Roman" w:hAnsi="Times New Roman"/>
          <w:sz w:val="28"/>
          <w:szCs w:val="28"/>
        </w:rPr>
      </w:pPr>
      <w:r w:rsidRPr="00DC5119">
        <w:rPr>
          <w:rFonts w:ascii="Times New Roman" w:hAnsi="Times New Roman"/>
          <w:sz w:val="28"/>
          <w:szCs w:val="28"/>
        </w:rPr>
        <w:t>«Раздел 4. Механизм реализации муниципальной программы</w:t>
      </w:r>
    </w:p>
    <w:p w:rsidR="00560E8E" w:rsidRPr="007160C0" w:rsidRDefault="00560E8E" w:rsidP="00560E8E">
      <w:pPr>
        <w:autoSpaceDE w:val="0"/>
        <w:autoSpaceDN w:val="0"/>
        <w:adjustRightInd w:val="0"/>
        <w:spacing w:after="0" w:line="240" w:lineRule="auto"/>
        <w:ind w:firstLine="708"/>
        <w:jc w:val="center"/>
        <w:rPr>
          <w:rFonts w:ascii="Times New Roman" w:hAnsi="Times New Roman"/>
          <w:sz w:val="28"/>
          <w:szCs w:val="28"/>
        </w:rPr>
      </w:pP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Механизм реализации муниципальной программы включает:</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 разработку и принятие муниципальных нормативных правовых актов необходимых для ее выполнения;</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 ежегодное уточнение перечня основных мероприятий на очередной финансовый год и плановый период с уточнением затрат по основным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w:t>
      </w:r>
    </w:p>
    <w:p w:rsidR="00560E8E" w:rsidRPr="007160C0" w:rsidRDefault="00560E8E" w:rsidP="00560E8E">
      <w:pPr>
        <w:autoSpaceDE w:val="0"/>
        <w:autoSpaceDN w:val="0"/>
        <w:adjustRightInd w:val="0"/>
        <w:spacing w:after="0" w:line="240" w:lineRule="auto"/>
        <w:ind w:firstLine="700"/>
        <w:jc w:val="both"/>
        <w:rPr>
          <w:rFonts w:ascii="Times New Roman" w:eastAsia="Calibri" w:hAnsi="Times New Roman"/>
          <w:sz w:val="28"/>
          <w:szCs w:val="28"/>
        </w:rPr>
      </w:pPr>
      <w:r w:rsidRPr="007160C0">
        <w:rPr>
          <w:rFonts w:ascii="Times New Roman" w:hAnsi="Times New Roman"/>
          <w:sz w:val="28"/>
          <w:szCs w:val="28"/>
        </w:rPr>
        <w:t xml:space="preserve">- </w:t>
      </w:r>
      <w:r w:rsidRPr="007160C0">
        <w:rPr>
          <w:rFonts w:ascii="Times New Roman" w:eastAsia="Calibri" w:hAnsi="Times New Roman"/>
          <w:sz w:val="28"/>
          <w:szCs w:val="28"/>
        </w:rPr>
        <w:t>ежегодное составление комплексного плана (сетевого графика) по реализации муниципальной программы, с учетом предложений соисполнителей муниципальной программы на финансовый год;</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 информирование общественности о ходе и результатах реализации муниципальной программы, финансировании мероприятий.</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На эффективную реализацию муниципальной программы могут оказывать влияние следующие риски, связанные с достижением целей и задач муниципальной программы:</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 макроэкономические риски – снижение уровня инвестиционной активности, высокой инфляцией, кризисными явлениями в финансовой системе (темпы экономического развития страны, изменение ставки рефинансирования ЦБ РФ, изменение обменного курса валют, уровень политической стабильности);</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 финансовые риски – связанные с финансированием муниципальной программы в неполном объеме в связи с потенциально возможным дефицитом бюджета автономного округа и бюджета Березовского района;</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 нормативные правовые риски – возможность несоответствия законодательства либо отсутствие законодательного регулирования основных направлений муниципальной программы;</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 административные риски – вероятность принятия неэффективных решений при координации взаимодействия с соисполнителями муниципальной программы при реализации мероприятий муниципальной программы;</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 риск невыполнения муниципальных контрактов, который связан с подготовкой проектов муниц</w:t>
      </w:r>
      <w:r w:rsidR="00422B09">
        <w:rPr>
          <w:rFonts w:ascii="Times New Roman" w:hAnsi="Times New Roman"/>
          <w:sz w:val="28"/>
          <w:szCs w:val="28"/>
        </w:rPr>
        <w:t xml:space="preserve">ипальных контрактов, </w:t>
      </w:r>
      <w:r w:rsidRPr="007160C0">
        <w:rPr>
          <w:rFonts w:ascii="Times New Roman" w:hAnsi="Times New Roman"/>
          <w:sz w:val="28"/>
          <w:szCs w:val="28"/>
        </w:rPr>
        <w:t xml:space="preserve"> размещения заказов в установленном законе порядке, и исполнением муниципальных контрактов поставщиками продукции (работ, услуг) для муниципальных нужд.</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 xml:space="preserve">Минимизация риска достигается планированием муниципальных закупок и </w:t>
      </w:r>
      <w:proofErr w:type="gramStart"/>
      <w:r w:rsidRPr="007160C0">
        <w:rPr>
          <w:rFonts w:ascii="Times New Roman" w:hAnsi="Times New Roman"/>
          <w:sz w:val="28"/>
          <w:szCs w:val="28"/>
        </w:rPr>
        <w:t>контролем за</w:t>
      </w:r>
      <w:proofErr w:type="gramEnd"/>
      <w:r w:rsidRPr="007160C0">
        <w:rPr>
          <w:rFonts w:ascii="Times New Roman" w:hAnsi="Times New Roman"/>
          <w:sz w:val="28"/>
          <w:szCs w:val="28"/>
        </w:rPr>
        <w:t xml:space="preserve"> исполнением муниципальных контрактов.</w:t>
      </w:r>
    </w:p>
    <w:p w:rsidR="00560E8E" w:rsidRPr="007160C0" w:rsidRDefault="00560E8E" w:rsidP="00414202">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lastRenderedPageBreak/>
        <w:t>Ответственный исполнитель муниципальной программы – комитет по экономической политике администрации Березовского района:</w:t>
      </w:r>
    </w:p>
    <w:p w:rsidR="00560E8E" w:rsidRPr="007160C0" w:rsidRDefault="00560E8E" w:rsidP="00560E8E">
      <w:pPr>
        <w:autoSpaceDE w:val="0"/>
        <w:autoSpaceDN w:val="0"/>
        <w:adjustRightInd w:val="0"/>
        <w:spacing w:after="0" w:line="240" w:lineRule="auto"/>
        <w:ind w:firstLine="708"/>
        <w:jc w:val="both"/>
        <w:rPr>
          <w:rFonts w:ascii="Times New Roman" w:hAnsi="Times New Roman"/>
          <w:sz w:val="28"/>
          <w:szCs w:val="28"/>
        </w:rPr>
      </w:pPr>
      <w:r w:rsidRPr="007160C0">
        <w:rPr>
          <w:rFonts w:ascii="Times New Roman" w:hAnsi="Times New Roman"/>
          <w:sz w:val="28"/>
          <w:szCs w:val="28"/>
        </w:rPr>
        <w:t>-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ее отдельных задач;</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proofErr w:type="gramStart"/>
      <w:r w:rsidRPr="007160C0">
        <w:rPr>
          <w:rFonts w:ascii="Times New Roman" w:hAnsi="Times New Roman"/>
          <w:sz w:val="28"/>
          <w:szCs w:val="28"/>
        </w:rPr>
        <w:t>- предоставляет сведения, необходимые для проведения мониторинга реализации муниципальной программы, подготавливает отчет и представляет его в комитет по экономической политике администрации Березовского район в установленные сроки в соответствии с постановлением администрации Березовского района от 09 октября 2013 года  №  1463 «Об утверждении порядков разработки, утверждения и реализации муниципальных и ведомственных целевых программ Березовского района, порядка проведения и критериев ежегодной оценки эффективности реализации</w:t>
      </w:r>
      <w:proofErr w:type="gramEnd"/>
      <w:r w:rsidRPr="007160C0">
        <w:rPr>
          <w:rFonts w:ascii="Times New Roman" w:hAnsi="Times New Roman"/>
          <w:sz w:val="28"/>
          <w:szCs w:val="28"/>
        </w:rPr>
        <w:t xml:space="preserve"> муниципальной программы Березовского района»;</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 xml:space="preserve">- предоставляет по запросу Департамента экономического развития </w:t>
      </w:r>
      <w:r w:rsidR="00E1669D">
        <w:rPr>
          <w:rFonts w:ascii="Times New Roman" w:hAnsi="Times New Roman"/>
          <w:sz w:val="28"/>
          <w:szCs w:val="28"/>
        </w:rPr>
        <w:t xml:space="preserve">          </w:t>
      </w:r>
      <w:r w:rsidRPr="007160C0">
        <w:rPr>
          <w:rFonts w:ascii="Times New Roman" w:hAnsi="Times New Roman"/>
          <w:sz w:val="28"/>
          <w:szCs w:val="28"/>
        </w:rPr>
        <w:t>Ханты-Мансийского автономного округа – Югры и Департамента финансов Ханты-Мансийского автономного округа – Югры сведения, необходимые для проведения мониторинга реализации муниципальной программы;</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 запрашивает у соисполнителей муниципальной программы информацию, необходимую для мониторинга фактически достигнутых целевых показателей реализации муниципальной программы, а также для подготовки ответов на запросы Департамента экономического развития Ханты-Мансийского автономного округа – Югры и Департамента финансов Ханты-Мансийского автономного округа – Югры.</w:t>
      </w:r>
    </w:p>
    <w:p w:rsidR="00560E8E" w:rsidRPr="007160C0" w:rsidRDefault="00560E8E" w:rsidP="00560E8E">
      <w:pPr>
        <w:tabs>
          <w:tab w:val="left" w:pos="0"/>
        </w:tabs>
        <w:autoSpaceDE w:val="0"/>
        <w:autoSpaceDN w:val="0"/>
        <w:adjustRightInd w:val="0"/>
        <w:spacing w:after="0" w:line="240" w:lineRule="auto"/>
        <w:ind w:firstLine="709"/>
        <w:contextualSpacing/>
        <w:jc w:val="both"/>
        <w:rPr>
          <w:rFonts w:ascii="Times New Roman" w:eastAsia="Courier New" w:hAnsi="Times New Roman"/>
          <w:sz w:val="28"/>
          <w:szCs w:val="28"/>
        </w:rPr>
      </w:pPr>
      <w:r w:rsidRPr="007160C0">
        <w:rPr>
          <w:rFonts w:ascii="Times New Roman" w:eastAsia="Courier New" w:hAnsi="Times New Roman"/>
          <w:sz w:val="28"/>
          <w:szCs w:val="28"/>
        </w:rPr>
        <w:t>Оценка хода исполнения мероприятий муниципальной программы основана на мониторинге ожидаемых результатов муниципальной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 в том числе связанные с оптимизацией основных мероприятий в случае выявления лучших практик их реализации.</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Соисполнители муниципальной программы:</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 участвуют в разработке предложений по внесению изменений в муниципальную программу;</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 осуществляют реализацию мероприятий муниципальной программы, ответственность за реализацию которых возложена на соисполнителя;</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 представляют ответственному исполнителю муниципальной программы необходимую</w:t>
      </w:r>
      <w:r w:rsidR="001B0A0D">
        <w:rPr>
          <w:rFonts w:ascii="Times New Roman" w:hAnsi="Times New Roman"/>
          <w:sz w:val="28"/>
          <w:szCs w:val="28"/>
        </w:rPr>
        <w:t xml:space="preserve"> </w:t>
      </w:r>
      <w:r w:rsidRPr="007160C0">
        <w:rPr>
          <w:rFonts w:ascii="Times New Roman" w:hAnsi="Times New Roman"/>
          <w:sz w:val="28"/>
          <w:szCs w:val="28"/>
        </w:rPr>
        <w:t xml:space="preserve">информацию для мониторинга фактически достигнутых целевых показателей реализации муниципальной программы, а также информацию для подготовки ответов на запросы Департамента экономического развития Ханты-Мансийского автономного округа – Югры и Департамента финансов Ханты-Мансийского автономного округа – Югры; </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 xml:space="preserve">- ежемесячно, в срок до 05 числа месяца, следующего за отчетным, представляют ответственному исполнителю муниципальной программы отчет о </w:t>
      </w:r>
      <w:r w:rsidRPr="007160C0">
        <w:rPr>
          <w:rFonts w:ascii="Times New Roman" w:hAnsi="Times New Roman"/>
          <w:sz w:val="28"/>
          <w:szCs w:val="28"/>
        </w:rPr>
        <w:lastRenderedPageBreak/>
        <w:t>ходе выполнения мероприятий муниципальной программы нарастающим итогом, ответственность за реализацию которых возложена на соисполнителя;</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 представляют ответственному исполнителю муниципальной программы информацию,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w:t>
      </w:r>
    </w:p>
    <w:p w:rsidR="00560E8E" w:rsidRPr="007160C0" w:rsidRDefault="00560E8E" w:rsidP="00560E8E">
      <w:pPr>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7160C0">
        <w:rPr>
          <w:rFonts w:ascii="Times New Roman" w:hAnsi="Times New Roman"/>
          <w:sz w:val="28"/>
          <w:szCs w:val="28"/>
        </w:rPr>
        <w:t>- представляют ответственному исполнителю муниципальной программы информацию об исполнении обязательств по заключенным контрактам в рамках реализации мероприятий муниципальной программы.</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 xml:space="preserve">Для реализации мероприятия по подпрограмме 1 администрация Березовского района формирует соответствующее муниципальное задание для финансирования из бюджета района. </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proofErr w:type="gramStart"/>
      <w:r w:rsidRPr="007160C0">
        <w:rPr>
          <w:rFonts w:ascii="Times New Roman" w:hAnsi="Times New Roman"/>
          <w:sz w:val="28"/>
          <w:szCs w:val="28"/>
        </w:rPr>
        <w:t xml:space="preserve">Средства из бюджета автономного округа определяются в соответствии с Порядком предоставления субсидий муниципальным образованиям автономного округа, который определен в Приложении 6 </w:t>
      </w:r>
      <w:r w:rsidRPr="00015205">
        <w:rPr>
          <w:rFonts w:ascii="Times New Roman" w:hAnsi="Times New Roman"/>
          <w:sz w:val="28"/>
          <w:szCs w:val="28"/>
        </w:rPr>
        <w:t>к государственной программе Ханты-Мансийского автономного округа – Югры «</w:t>
      </w:r>
      <w:r w:rsidR="00015205" w:rsidRPr="00015205">
        <w:rPr>
          <w:rFonts w:ascii="Times New Roman" w:hAnsi="Times New Roman"/>
          <w:sz w:val="28"/>
          <w:szCs w:val="28"/>
        </w:rPr>
        <w:t>Социально-экономическое развитие и повышение инвестиционной привлекательности Ханты-Мансийского ав</w:t>
      </w:r>
      <w:r w:rsidR="00E1669D">
        <w:rPr>
          <w:rFonts w:ascii="Times New Roman" w:hAnsi="Times New Roman"/>
          <w:sz w:val="28"/>
          <w:szCs w:val="28"/>
        </w:rPr>
        <w:t>тономного округа – Югры в 2018 –</w:t>
      </w:r>
      <w:r w:rsidR="00015205" w:rsidRPr="00015205">
        <w:rPr>
          <w:rFonts w:ascii="Times New Roman" w:hAnsi="Times New Roman"/>
          <w:sz w:val="28"/>
          <w:szCs w:val="28"/>
        </w:rPr>
        <w:t xml:space="preserve"> 2025 годах и на период до 2030 года»</w:t>
      </w:r>
      <w:r w:rsidRPr="00015205">
        <w:rPr>
          <w:rFonts w:ascii="Times New Roman" w:hAnsi="Times New Roman"/>
          <w:sz w:val="28"/>
          <w:szCs w:val="28"/>
        </w:rPr>
        <w:t>, утвержденной постановлением Правительства Ханты-Мансийского автономного</w:t>
      </w:r>
      <w:r w:rsidRPr="007160C0">
        <w:rPr>
          <w:rFonts w:ascii="Times New Roman" w:hAnsi="Times New Roman"/>
          <w:sz w:val="28"/>
          <w:szCs w:val="28"/>
        </w:rPr>
        <w:t xml:space="preserve"> округа –</w:t>
      </w:r>
      <w:r w:rsidR="00A6136B">
        <w:rPr>
          <w:rFonts w:ascii="Times New Roman" w:hAnsi="Times New Roman"/>
          <w:sz w:val="28"/>
          <w:szCs w:val="28"/>
        </w:rPr>
        <w:t xml:space="preserve"> Югры от 09 октября 2013 года</w:t>
      </w:r>
      <w:proofErr w:type="gramEnd"/>
      <w:r w:rsidR="00A6136B">
        <w:rPr>
          <w:rFonts w:ascii="Times New Roman" w:hAnsi="Times New Roman"/>
          <w:sz w:val="28"/>
          <w:szCs w:val="28"/>
        </w:rPr>
        <w:t xml:space="preserve"> №</w:t>
      </w:r>
      <w:r w:rsidRPr="007160C0">
        <w:rPr>
          <w:rFonts w:ascii="Times New Roman" w:hAnsi="Times New Roman"/>
          <w:sz w:val="28"/>
          <w:szCs w:val="28"/>
        </w:rPr>
        <w:t xml:space="preserve"> 419-п.</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По подпрограмме 2, мероприятия, не предусматривающие финансирование, будут осуществляться специалистами комитета по экономической политике администрации Березовского района в рамках их должностных обязанностей.</w:t>
      </w:r>
    </w:p>
    <w:p w:rsidR="00560E8E" w:rsidRPr="007160C0"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7160C0">
        <w:rPr>
          <w:rFonts w:ascii="Times New Roman" w:hAnsi="Times New Roman"/>
          <w:sz w:val="28"/>
          <w:szCs w:val="28"/>
        </w:rPr>
        <w:t>Информация мониторинга уровня цен на от</w:t>
      </w:r>
      <w:r w:rsidR="00895F12">
        <w:rPr>
          <w:rFonts w:ascii="Times New Roman" w:hAnsi="Times New Roman"/>
          <w:sz w:val="28"/>
          <w:szCs w:val="28"/>
        </w:rPr>
        <w:t>д</w:t>
      </w:r>
      <w:r w:rsidRPr="007160C0">
        <w:rPr>
          <w:rFonts w:ascii="Times New Roman" w:hAnsi="Times New Roman"/>
          <w:sz w:val="28"/>
          <w:szCs w:val="28"/>
        </w:rPr>
        <w:t>ельные виды продовольственных товаров, анализ финансовых, экономических, социальных и иных показателей состояния торговли, общественного питания, бытового обслуживания населения на территории муниципального образования будет размещаться на специальном информационном ресурсе, на официальном сайте органов местного самоуправления Березовский район.</w:t>
      </w:r>
    </w:p>
    <w:p w:rsidR="00560E8E" w:rsidRPr="00414202" w:rsidRDefault="00560E8E" w:rsidP="00560E8E">
      <w:pPr>
        <w:autoSpaceDE w:val="0"/>
        <w:autoSpaceDN w:val="0"/>
        <w:adjustRightInd w:val="0"/>
        <w:spacing w:after="0" w:line="240" w:lineRule="auto"/>
        <w:ind w:firstLine="708"/>
        <w:contextualSpacing/>
        <w:jc w:val="both"/>
        <w:rPr>
          <w:rFonts w:ascii="Times New Roman" w:hAnsi="Times New Roman"/>
          <w:sz w:val="28"/>
          <w:szCs w:val="28"/>
        </w:rPr>
      </w:pPr>
      <w:r w:rsidRPr="00414202">
        <w:rPr>
          <w:rFonts w:ascii="Times New Roman" w:hAnsi="Times New Roman"/>
          <w:sz w:val="28"/>
          <w:szCs w:val="28"/>
        </w:rPr>
        <w:t>По подпрограмме 3, мероприятия, не предусматривающие финансирование, будут осуществляться специалистами комитета по экономической политике администрации Березовского района в рамках их должностных обязанностей, в части предоставления имущественной поддержки субъектам малого и среднего предпринимательства специалистами комитета по земельным ресурсам и управлению муниципальным имуществом администрации Березовского района.</w:t>
      </w:r>
    </w:p>
    <w:p w:rsidR="0064491B" w:rsidRPr="00414202" w:rsidRDefault="0064491B" w:rsidP="00560E8E">
      <w:pPr>
        <w:autoSpaceDE w:val="0"/>
        <w:autoSpaceDN w:val="0"/>
        <w:adjustRightInd w:val="0"/>
        <w:spacing w:after="0" w:line="240" w:lineRule="auto"/>
        <w:ind w:firstLine="708"/>
        <w:contextualSpacing/>
        <w:jc w:val="both"/>
        <w:rPr>
          <w:rFonts w:ascii="Times New Roman" w:hAnsi="Times New Roman"/>
          <w:sz w:val="28"/>
          <w:szCs w:val="28"/>
        </w:rPr>
      </w:pPr>
      <w:r w:rsidRPr="00414202">
        <w:rPr>
          <w:rFonts w:ascii="Times New Roman" w:hAnsi="Times New Roman"/>
          <w:snapToGrid w:val="0"/>
          <w:sz w:val="28"/>
          <w:szCs w:val="28"/>
        </w:rPr>
        <w:t>Организация мониторинга деятельности Субъектов.</w:t>
      </w:r>
    </w:p>
    <w:p w:rsidR="0064491B" w:rsidRPr="00A6136B" w:rsidRDefault="0064491B" w:rsidP="0064491B">
      <w:pPr>
        <w:tabs>
          <w:tab w:val="left" w:pos="1276"/>
        </w:tabs>
        <w:spacing w:after="0" w:line="240" w:lineRule="auto"/>
        <w:ind w:firstLine="709"/>
        <w:jc w:val="both"/>
        <w:rPr>
          <w:rFonts w:ascii="Times New Roman" w:hAnsi="Times New Roman"/>
          <w:snapToGrid w:val="0"/>
          <w:sz w:val="28"/>
          <w:szCs w:val="28"/>
        </w:rPr>
      </w:pPr>
      <w:proofErr w:type="gramStart"/>
      <w:r w:rsidRPr="00414202">
        <w:rPr>
          <w:rFonts w:ascii="Times New Roman" w:hAnsi="Times New Roman"/>
          <w:snapToGrid w:val="0"/>
          <w:sz w:val="28"/>
          <w:szCs w:val="28"/>
        </w:rPr>
        <w:t xml:space="preserve">Мониторинг деятельности Субъектов будет </w:t>
      </w:r>
      <w:r w:rsidR="00A27ED7" w:rsidRPr="00414202">
        <w:rPr>
          <w:rFonts w:ascii="Times New Roman" w:hAnsi="Times New Roman"/>
          <w:snapToGrid w:val="0"/>
          <w:sz w:val="28"/>
          <w:szCs w:val="28"/>
        </w:rPr>
        <w:t>осуществляться</w:t>
      </w:r>
      <w:r w:rsidRPr="00414202">
        <w:rPr>
          <w:rFonts w:ascii="Times New Roman" w:hAnsi="Times New Roman"/>
          <w:snapToGrid w:val="0"/>
          <w:sz w:val="28"/>
          <w:szCs w:val="28"/>
        </w:rPr>
        <w:t xml:space="preserve"> с привлечением </w:t>
      </w:r>
      <w:r w:rsidR="00EA30B4" w:rsidRPr="00414202">
        <w:rPr>
          <w:rFonts w:ascii="Times New Roman" w:hAnsi="Times New Roman"/>
          <w:snapToGrid w:val="0"/>
          <w:sz w:val="28"/>
          <w:szCs w:val="28"/>
        </w:rPr>
        <w:t xml:space="preserve">специализированных организаций </w:t>
      </w:r>
      <w:r w:rsidR="00EA30B4" w:rsidRPr="00414202">
        <w:rPr>
          <w:rFonts w:ascii="Times New Roman" w:hAnsi="Times New Roman"/>
          <w:sz w:val="28"/>
          <w:szCs w:val="28"/>
        </w:rPr>
        <w:t>–</w:t>
      </w:r>
      <w:r w:rsidRPr="00414202">
        <w:rPr>
          <w:rFonts w:ascii="Times New Roman" w:hAnsi="Times New Roman"/>
          <w:snapToGrid w:val="0"/>
          <w:sz w:val="28"/>
          <w:szCs w:val="28"/>
        </w:rPr>
        <w:t xml:space="preserve"> юридических лиц, основным видом деятельности которых являются научные исследования и разработки, предоставление услуг по различного рода исследованиям, отобранных в соответствии с требованиями Федерального закона «О контрактной системе в </w:t>
      </w:r>
      <w:r w:rsidRPr="00A6136B">
        <w:rPr>
          <w:rFonts w:ascii="Times New Roman" w:hAnsi="Times New Roman"/>
          <w:snapToGrid w:val="0"/>
          <w:sz w:val="28"/>
          <w:szCs w:val="28"/>
        </w:rPr>
        <w:t>сфере закупок товаров, работ, услуг для обеспечения государственных и муниципальных нужд».</w:t>
      </w:r>
      <w:proofErr w:type="gramEnd"/>
    </w:p>
    <w:p w:rsidR="00A27ED7" w:rsidRPr="00015205" w:rsidRDefault="00015205" w:rsidP="00015205">
      <w:pPr>
        <w:autoSpaceDE w:val="0"/>
        <w:autoSpaceDN w:val="0"/>
        <w:adjustRightInd w:val="0"/>
        <w:spacing w:after="0" w:line="240" w:lineRule="auto"/>
        <w:ind w:firstLine="708"/>
        <w:contextualSpacing/>
        <w:jc w:val="both"/>
        <w:rPr>
          <w:rFonts w:ascii="Times New Roman" w:hAnsi="Times New Roman"/>
          <w:snapToGrid w:val="0"/>
          <w:sz w:val="28"/>
          <w:szCs w:val="28"/>
        </w:rPr>
      </w:pPr>
      <w:r w:rsidRPr="00A6136B">
        <w:rPr>
          <w:rFonts w:ascii="Times New Roman" w:hAnsi="Times New Roman"/>
          <w:snapToGrid w:val="0"/>
          <w:sz w:val="28"/>
          <w:szCs w:val="28"/>
        </w:rPr>
        <w:lastRenderedPageBreak/>
        <w:t>Расходы на мероприятия  по информационно-консультационной поддержке, популяризации и пропаганде предпринимательской деятельности, на вовлечение молодежи в предпринимательскую деятельность</w:t>
      </w:r>
      <w:r w:rsidR="00A6136B" w:rsidRPr="00A6136B">
        <w:rPr>
          <w:rFonts w:ascii="Times New Roman" w:hAnsi="Times New Roman"/>
          <w:snapToGrid w:val="0"/>
          <w:sz w:val="28"/>
          <w:szCs w:val="28"/>
        </w:rPr>
        <w:t xml:space="preserve"> </w:t>
      </w:r>
      <w:r w:rsidR="00A27ED7" w:rsidRPr="00A6136B">
        <w:rPr>
          <w:rFonts w:ascii="Times New Roman" w:hAnsi="Times New Roman"/>
          <w:sz w:val="28"/>
          <w:szCs w:val="28"/>
        </w:rPr>
        <w:t>будут осуществляться</w:t>
      </w:r>
      <w:r w:rsidR="0064491B" w:rsidRPr="00A6136B">
        <w:rPr>
          <w:rFonts w:ascii="Times New Roman" w:hAnsi="Times New Roman"/>
          <w:sz w:val="28"/>
          <w:szCs w:val="28"/>
        </w:rPr>
        <w:t xml:space="preserve"> в соответствии с требованиями Федерального закона «О контрактной системе в сфере закупок товаров, работ, услуг</w:t>
      </w:r>
      <w:r w:rsidR="0064491B" w:rsidRPr="00414202">
        <w:rPr>
          <w:rFonts w:ascii="Times New Roman" w:hAnsi="Times New Roman"/>
          <w:sz w:val="28"/>
          <w:szCs w:val="28"/>
        </w:rPr>
        <w:t xml:space="preserve"> для обеспечения государственных и муниципальных нужд».</w:t>
      </w:r>
    </w:p>
    <w:p w:rsidR="00560E8E" w:rsidRPr="00414202" w:rsidRDefault="00560E8E" w:rsidP="00560E8E">
      <w:pPr>
        <w:spacing w:after="0" w:line="240" w:lineRule="auto"/>
        <w:ind w:firstLine="709"/>
        <w:contextualSpacing/>
        <w:jc w:val="both"/>
        <w:rPr>
          <w:rFonts w:ascii="Times New Roman" w:hAnsi="Times New Roman"/>
          <w:sz w:val="28"/>
          <w:szCs w:val="28"/>
        </w:rPr>
      </w:pPr>
      <w:proofErr w:type="gramStart"/>
      <w:r w:rsidRPr="00414202">
        <w:rPr>
          <w:rFonts w:ascii="Times New Roman" w:hAnsi="Times New Roman"/>
          <w:sz w:val="28"/>
          <w:szCs w:val="28"/>
        </w:rPr>
        <w:t xml:space="preserve">Финансирование мероприятий подпрограммы 3 будет предоставляться муниципальному образованию из бюджета автономного округа в соответствии с Порядком предоставления финансовой поддержки муниципальным образованиям Ханты-Мансийского автономного округа – Югры утвержденным постановлением Правительства Ханты-Мансийского автономного округа – Югры от 09 октября 2013 года № 419-п «О государственной программе Ханты-Мансийского автономного о круга – Югры </w:t>
      </w:r>
      <w:r w:rsidRPr="00015205">
        <w:rPr>
          <w:rFonts w:ascii="Times New Roman" w:hAnsi="Times New Roman"/>
          <w:sz w:val="28"/>
          <w:szCs w:val="28"/>
        </w:rPr>
        <w:t>«</w:t>
      </w:r>
      <w:r w:rsidR="00015205" w:rsidRPr="00015205">
        <w:rPr>
          <w:rFonts w:ascii="Times New Roman" w:hAnsi="Times New Roman"/>
          <w:sz w:val="28"/>
          <w:szCs w:val="28"/>
        </w:rPr>
        <w:t xml:space="preserve">Социально-экономическое развитие и повышение инвестиционной привлекательности </w:t>
      </w:r>
      <w:r w:rsidR="00E1669D">
        <w:rPr>
          <w:rFonts w:ascii="Times New Roman" w:hAnsi="Times New Roman"/>
          <w:sz w:val="28"/>
          <w:szCs w:val="28"/>
        </w:rPr>
        <w:t xml:space="preserve">Ханты-Мансийского </w:t>
      </w:r>
      <w:r w:rsidR="00015205" w:rsidRPr="00015205">
        <w:rPr>
          <w:rFonts w:ascii="Times New Roman" w:hAnsi="Times New Roman"/>
          <w:sz w:val="28"/>
          <w:szCs w:val="28"/>
        </w:rPr>
        <w:t xml:space="preserve">автономного </w:t>
      </w:r>
      <w:r w:rsidR="00E1669D">
        <w:rPr>
          <w:rFonts w:ascii="Times New Roman" w:hAnsi="Times New Roman"/>
          <w:sz w:val="28"/>
          <w:szCs w:val="28"/>
        </w:rPr>
        <w:t xml:space="preserve">                   округа </w:t>
      </w:r>
      <w:r w:rsidR="00015205" w:rsidRPr="00015205">
        <w:rPr>
          <w:rFonts w:ascii="Times New Roman" w:hAnsi="Times New Roman"/>
          <w:sz w:val="28"/>
          <w:szCs w:val="28"/>
        </w:rPr>
        <w:t xml:space="preserve"> </w:t>
      </w:r>
      <w:r w:rsidR="00E1669D">
        <w:rPr>
          <w:rFonts w:ascii="Times New Roman" w:hAnsi="Times New Roman"/>
          <w:sz w:val="28"/>
          <w:szCs w:val="28"/>
        </w:rPr>
        <w:t>– Югры в 2018 –</w:t>
      </w:r>
      <w:r w:rsidR="00015205" w:rsidRPr="00015205">
        <w:rPr>
          <w:rFonts w:ascii="Times New Roman" w:hAnsi="Times New Roman"/>
          <w:sz w:val="28"/>
          <w:szCs w:val="28"/>
        </w:rPr>
        <w:t xml:space="preserve"> 2025 годах</w:t>
      </w:r>
      <w:proofErr w:type="gramEnd"/>
      <w:r w:rsidR="00015205" w:rsidRPr="00015205">
        <w:rPr>
          <w:rFonts w:ascii="Times New Roman" w:hAnsi="Times New Roman"/>
          <w:sz w:val="28"/>
          <w:szCs w:val="28"/>
        </w:rPr>
        <w:t xml:space="preserve"> и на период до 2030 года</w:t>
      </w:r>
      <w:r w:rsidR="00015205">
        <w:rPr>
          <w:rFonts w:ascii="Times New Roman" w:hAnsi="Times New Roman"/>
          <w:sz w:val="24"/>
          <w:szCs w:val="24"/>
        </w:rPr>
        <w:t xml:space="preserve">» </w:t>
      </w:r>
      <w:r w:rsidRPr="00414202">
        <w:rPr>
          <w:rFonts w:ascii="Times New Roman" w:hAnsi="Times New Roman"/>
          <w:sz w:val="28"/>
          <w:szCs w:val="28"/>
        </w:rPr>
        <w:t>на основании договора</w:t>
      </w:r>
      <w:r w:rsidR="00E1669D">
        <w:rPr>
          <w:rFonts w:ascii="Times New Roman" w:hAnsi="Times New Roman"/>
          <w:sz w:val="28"/>
          <w:szCs w:val="28"/>
        </w:rPr>
        <w:t xml:space="preserve"> </w:t>
      </w:r>
      <w:proofErr w:type="gramStart"/>
      <w:r w:rsidR="00015205">
        <w:rPr>
          <w:rFonts w:ascii="Times New Roman" w:hAnsi="Times New Roman"/>
          <w:sz w:val="28"/>
          <w:szCs w:val="28"/>
        </w:rPr>
        <w:t xml:space="preserve">( </w:t>
      </w:r>
      <w:proofErr w:type="gramEnd"/>
      <w:r w:rsidR="00015205">
        <w:rPr>
          <w:rFonts w:ascii="Times New Roman" w:hAnsi="Times New Roman"/>
          <w:sz w:val="28"/>
          <w:szCs w:val="28"/>
        </w:rPr>
        <w:t>соглашения)</w:t>
      </w:r>
      <w:r w:rsidRPr="00414202">
        <w:rPr>
          <w:rFonts w:ascii="Times New Roman" w:hAnsi="Times New Roman"/>
          <w:sz w:val="28"/>
          <w:szCs w:val="28"/>
        </w:rPr>
        <w:t>, заключенного между Департаментом экономического развития Ханты-Мансийского автономного округа – Югры и администрацией Березовского района и доли софинансирования из средств бюджета Березовского района.</w:t>
      </w:r>
    </w:p>
    <w:p w:rsidR="00560E8E" w:rsidRPr="00A6136B" w:rsidRDefault="00560E8E" w:rsidP="00A27ED7">
      <w:pPr>
        <w:spacing w:after="120" w:line="240" w:lineRule="auto"/>
        <w:ind w:firstLine="709"/>
        <w:contextualSpacing/>
        <w:jc w:val="both"/>
        <w:rPr>
          <w:rFonts w:ascii="Times New Roman" w:hAnsi="Times New Roman"/>
          <w:sz w:val="28"/>
          <w:szCs w:val="28"/>
        </w:rPr>
      </w:pPr>
      <w:r w:rsidRPr="00414202">
        <w:rPr>
          <w:rFonts w:ascii="Times New Roman" w:hAnsi="Times New Roman"/>
          <w:sz w:val="28"/>
          <w:szCs w:val="28"/>
        </w:rPr>
        <w:t xml:space="preserve">Порядок предоставления </w:t>
      </w:r>
      <w:r w:rsidRPr="00A6136B">
        <w:rPr>
          <w:rFonts w:ascii="Times New Roman" w:hAnsi="Times New Roman"/>
          <w:sz w:val="28"/>
          <w:szCs w:val="28"/>
        </w:rPr>
        <w:t>финансовой поддержки субъектам малого и среднего предпринимат</w:t>
      </w:r>
      <w:r w:rsidR="00A27ED7" w:rsidRPr="00A6136B">
        <w:rPr>
          <w:rFonts w:ascii="Times New Roman" w:hAnsi="Times New Roman"/>
          <w:sz w:val="28"/>
          <w:szCs w:val="28"/>
        </w:rPr>
        <w:t>ельства</w:t>
      </w:r>
      <w:r w:rsidR="00422B09" w:rsidRPr="00A6136B">
        <w:rPr>
          <w:rFonts w:ascii="Times New Roman" w:hAnsi="Times New Roman"/>
          <w:sz w:val="28"/>
          <w:szCs w:val="28"/>
        </w:rPr>
        <w:t xml:space="preserve"> в форме субсидий, утверждается</w:t>
      </w:r>
      <w:r w:rsidRPr="00A6136B">
        <w:rPr>
          <w:rFonts w:ascii="Times New Roman" w:hAnsi="Times New Roman"/>
          <w:sz w:val="28"/>
          <w:szCs w:val="28"/>
        </w:rPr>
        <w:t xml:space="preserve"> муниципальным нормативным правовым актом адм</w:t>
      </w:r>
      <w:r w:rsidR="00A27ED7" w:rsidRPr="00A6136B">
        <w:rPr>
          <w:rFonts w:ascii="Times New Roman" w:hAnsi="Times New Roman"/>
          <w:sz w:val="28"/>
          <w:szCs w:val="28"/>
        </w:rPr>
        <w:t>инистрации Березовского района.</w:t>
      </w:r>
    </w:p>
    <w:p w:rsidR="00560E8E" w:rsidRPr="00414202"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A6136B">
        <w:rPr>
          <w:rFonts w:ascii="Times New Roman" w:hAnsi="Times New Roman"/>
          <w:sz w:val="28"/>
          <w:szCs w:val="28"/>
        </w:rPr>
        <w:t>Для оказания финансовой поддержки Субъект</w:t>
      </w:r>
      <w:r w:rsidR="00015205" w:rsidRPr="00A6136B">
        <w:rPr>
          <w:rFonts w:ascii="Times New Roman" w:hAnsi="Times New Roman"/>
          <w:sz w:val="28"/>
          <w:szCs w:val="28"/>
        </w:rPr>
        <w:t>ам определен</w:t>
      </w:r>
      <w:r w:rsidR="00015205">
        <w:rPr>
          <w:rFonts w:ascii="Times New Roman" w:hAnsi="Times New Roman"/>
          <w:sz w:val="28"/>
          <w:szCs w:val="28"/>
        </w:rPr>
        <w:t xml:space="preserve"> Перечень социально </w:t>
      </w:r>
      <w:r w:rsidRPr="00414202">
        <w:rPr>
          <w:rFonts w:ascii="Times New Roman" w:hAnsi="Times New Roman"/>
          <w:sz w:val="28"/>
          <w:szCs w:val="28"/>
        </w:rPr>
        <w:t>значимых видов деятельности при предоставлении финансовой поддержки, Субъектам, который утверждается муниципальным норма</w:t>
      </w:r>
      <w:r w:rsidR="00015205">
        <w:rPr>
          <w:rFonts w:ascii="Times New Roman" w:hAnsi="Times New Roman"/>
          <w:sz w:val="28"/>
          <w:szCs w:val="28"/>
        </w:rPr>
        <w:t>тивным правовым актом</w:t>
      </w:r>
      <w:r w:rsidRPr="00414202">
        <w:rPr>
          <w:rFonts w:ascii="Times New Roman" w:hAnsi="Times New Roman"/>
          <w:sz w:val="28"/>
          <w:szCs w:val="28"/>
        </w:rPr>
        <w:t>.</w:t>
      </w:r>
    </w:p>
    <w:p w:rsidR="00560E8E" w:rsidRPr="00414202" w:rsidRDefault="00560E8E" w:rsidP="00560E8E">
      <w:pPr>
        <w:autoSpaceDE w:val="0"/>
        <w:autoSpaceDN w:val="0"/>
        <w:adjustRightInd w:val="0"/>
        <w:spacing w:after="0" w:line="240" w:lineRule="auto"/>
        <w:ind w:firstLine="720"/>
        <w:contextualSpacing/>
        <w:jc w:val="both"/>
        <w:rPr>
          <w:rFonts w:ascii="Times New Roman" w:hAnsi="Times New Roman"/>
          <w:sz w:val="28"/>
          <w:szCs w:val="28"/>
        </w:rPr>
      </w:pPr>
      <w:r w:rsidRPr="00414202">
        <w:rPr>
          <w:rFonts w:ascii="Times New Roman" w:hAnsi="Times New Roman"/>
          <w:sz w:val="28"/>
          <w:szCs w:val="28"/>
        </w:rPr>
        <w:t>Имущественная поддержка субъектам малого и среднего предпринимательства предоставляется в соответствии с порядком утвержденным муниципальным нормативным правовым актом администрации Березовского района.</w:t>
      </w:r>
    </w:p>
    <w:p w:rsidR="00560E8E" w:rsidRPr="00414202" w:rsidRDefault="00560E8E" w:rsidP="00560E8E">
      <w:pPr>
        <w:spacing w:after="120" w:line="240" w:lineRule="auto"/>
        <w:ind w:firstLine="709"/>
        <w:contextualSpacing/>
        <w:jc w:val="both"/>
        <w:rPr>
          <w:rFonts w:ascii="Times New Roman" w:hAnsi="Times New Roman"/>
          <w:sz w:val="28"/>
          <w:szCs w:val="28"/>
        </w:rPr>
      </w:pPr>
      <w:r w:rsidRPr="00414202">
        <w:rPr>
          <w:rFonts w:ascii="Times New Roman" w:hAnsi="Times New Roman"/>
          <w:sz w:val="28"/>
          <w:szCs w:val="28"/>
        </w:rPr>
        <w:t>По подпрограмме 4</w:t>
      </w:r>
      <w:r w:rsidR="00EA30B4" w:rsidRPr="00414202">
        <w:rPr>
          <w:rFonts w:ascii="Times New Roman" w:hAnsi="Times New Roman"/>
          <w:sz w:val="28"/>
          <w:szCs w:val="28"/>
        </w:rPr>
        <w:t>,</w:t>
      </w:r>
      <w:r w:rsidRPr="00414202">
        <w:rPr>
          <w:rFonts w:ascii="Times New Roman" w:hAnsi="Times New Roman"/>
          <w:sz w:val="28"/>
          <w:szCs w:val="28"/>
        </w:rPr>
        <w:t xml:space="preserve"> мероприятия, не предусматривающие финансирование, будут осуществляться специалистами комитета по экономической политике администрации Березовского района в рамках их должностных обязанностей, совместно со </w:t>
      </w:r>
      <w:r w:rsidRPr="00414202">
        <w:rPr>
          <w:rFonts w:ascii="Times New Roman" w:hAnsi="Times New Roman"/>
          <w:color w:val="000000"/>
          <w:sz w:val="28"/>
          <w:szCs w:val="28"/>
        </w:rPr>
        <w:t xml:space="preserve">структурными подразделениями администрации Березовского района. </w:t>
      </w:r>
      <w:r w:rsidRPr="00414202">
        <w:rPr>
          <w:rFonts w:ascii="Times New Roman" w:hAnsi="Times New Roman"/>
          <w:sz w:val="28"/>
          <w:szCs w:val="28"/>
        </w:rPr>
        <w:t xml:space="preserve">В целях проведения мероприятий направленных на улучшение привлекательности и </w:t>
      </w:r>
      <w:r w:rsidR="00015205">
        <w:rPr>
          <w:rFonts w:ascii="Times New Roman" w:hAnsi="Times New Roman"/>
          <w:sz w:val="28"/>
          <w:szCs w:val="28"/>
        </w:rPr>
        <w:t>известности Березовского района</w:t>
      </w:r>
      <w:r w:rsidRPr="00414202">
        <w:rPr>
          <w:rFonts w:ascii="Times New Roman" w:hAnsi="Times New Roman"/>
          <w:sz w:val="28"/>
          <w:szCs w:val="28"/>
        </w:rPr>
        <w:t xml:space="preserve"> могут заключаться договоры в соответствии с действующим законодательством Ро</w:t>
      </w:r>
      <w:r w:rsidR="002D4256" w:rsidRPr="00414202">
        <w:rPr>
          <w:rFonts w:ascii="Times New Roman" w:hAnsi="Times New Roman"/>
          <w:sz w:val="28"/>
          <w:szCs w:val="28"/>
        </w:rPr>
        <w:t>ссийской Федерации.</w:t>
      </w:r>
    </w:p>
    <w:p w:rsidR="00560E8E" w:rsidRPr="00414202" w:rsidRDefault="00560E8E" w:rsidP="00EC5D41">
      <w:pPr>
        <w:spacing w:after="120" w:line="240" w:lineRule="auto"/>
        <w:ind w:firstLine="709"/>
        <w:contextualSpacing/>
        <w:jc w:val="both"/>
        <w:rPr>
          <w:rFonts w:ascii="Times New Roman" w:hAnsi="Times New Roman"/>
          <w:sz w:val="28"/>
          <w:szCs w:val="28"/>
        </w:rPr>
      </w:pPr>
      <w:r w:rsidRPr="00414202">
        <w:rPr>
          <w:rFonts w:ascii="Times New Roman" w:hAnsi="Times New Roman"/>
          <w:sz w:val="28"/>
          <w:szCs w:val="28"/>
        </w:rPr>
        <w:t>По подпрограмме 5</w:t>
      </w:r>
      <w:r w:rsidR="00EA30B4" w:rsidRPr="00414202">
        <w:rPr>
          <w:rFonts w:ascii="Times New Roman" w:hAnsi="Times New Roman"/>
          <w:sz w:val="28"/>
          <w:szCs w:val="28"/>
        </w:rPr>
        <w:t>,</w:t>
      </w:r>
      <w:r w:rsidRPr="00414202">
        <w:rPr>
          <w:rFonts w:ascii="Times New Roman" w:hAnsi="Times New Roman"/>
          <w:sz w:val="28"/>
          <w:szCs w:val="28"/>
        </w:rPr>
        <w:t xml:space="preserve"> финансирование основного мероприятия будет осуществляться </w:t>
      </w:r>
      <w:r w:rsidR="00422B09">
        <w:rPr>
          <w:rFonts w:ascii="Times New Roman" w:hAnsi="Times New Roman"/>
          <w:sz w:val="28"/>
          <w:szCs w:val="28"/>
        </w:rPr>
        <w:t xml:space="preserve">в соответствие с требованиями </w:t>
      </w:r>
      <w:r w:rsidRPr="00414202">
        <w:rPr>
          <w:rFonts w:ascii="Times New Roman" w:hAnsi="Times New Roman"/>
          <w:sz w:val="28"/>
          <w:szCs w:val="28"/>
        </w:rPr>
        <w:t>Федерального закона «О контрактной системе в сфере закупок товаров, работ, услуг для обеспечения государственных и муниципальных услуг</w:t>
      </w:r>
      <w:r w:rsidR="00CE5A44" w:rsidRPr="00414202">
        <w:rPr>
          <w:rFonts w:ascii="Times New Roman" w:hAnsi="Times New Roman"/>
          <w:sz w:val="28"/>
          <w:szCs w:val="28"/>
        </w:rPr>
        <w:t>»</w:t>
      </w:r>
      <w:r w:rsidRPr="00414202">
        <w:rPr>
          <w:rFonts w:ascii="Times New Roman" w:hAnsi="Times New Roman"/>
          <w:sz w:val="28"/>
          <w:szCs w:val="28"/>
        </w:rPr>
        <w:t>.</w:t>
      </w:r>
    </w:p>
    <w:p w:rsidR="00F334C9" w:rsidRPr="00A6136B" w:rsidRDefault="00560E8E" w:rsidP="0089763D">
      <w:pPr>
        <w:autoSpaceDE w:val="0"/>
        <w:autoSpaceDN w:val="0"/>
        <w:adjustRightInd w:val="0"/>
        <w:spacing w:after="0" w:line="240" w:lineRule="auto"/>
        <w:ind w:firstLine="720"/>
        <w:contextualSpacing/>
        <w:jc w:val="both"/>
        <w:rPr>
          <w:rFonts w:ascii="Times New Roman" w:hAnsi="Times New Roman"/>
          <w:sz w:val="28"/>
          <w:szCs w:val="28"/>
        </w:rPr>
      </w:pPr>
      <w:r w:rsidRPr="00414202">
        <w:rPr>
          <w:rFonts w:ascii="Times New Roman" w:hAnsi="Times New Roman"/>
          <w:sz w:val="28"/>
          <w:szCs w:val="28"/>
        </w:rPr>
        <w:lastRenderedPageBreak/>
        <w:t>Муниципальное образование вправе увеличивать объем финансирования муниципальной программы за счет собственных и привлеч</w:t>
      </w:r>
      <w:r w:rsidR="002D4256" w:rsidRPr="00414202">
        <w:rPr>
          <w:rFonts w:ascii="Times New Roman" w:hAnsi="Times New Roman"/>
          <w:sz w:val="28"/>
          <w:szCs w:val="28"/>
        </w:rPr>
        <w:t xml:space="preserve">енных средств </w:t>
      </w:r>
      <w:r w:rsidR="002D4256" w:rsidRPr="00A6136B">
        <w:rPr>
          <w:rFonts w:ascii="Times New Roman" w:hAnsi="Times New Roman"/>
          <w:sz w:val="28"/>
          <w:szCs w:val="28"/>
        </w:rPr>
        <w:t>окружного</w:t>
      </w:r>
      <w:r w:rsidR="0089763D" w:rsidRPr="00A6136B">
        <w:rPr>
          <w:rFonts w:ascii="Times New Roman" w:hAnsi="Times New Roman"/>
          <w:sz w:val="28"/>
          <w:szCs w:val="28"/>
        </w:rPr>
        <w:t xml:space="preserve"> бюджета</w:t>
      </w:r>
      <w:proofErr w:type="gramStart"/>
      <w:r w:rsidR="0089763D" w:rsidRPr="00A6136B">
        <w:rPr>
          <w:rFonts w:ascii="Times New Roman" w:hAnsi="Times New Roman"/>
          <w:sz w:val="28"/>
          <w:szCs w:val="28"/>
        </w:rPr>
        <w:t>.</w:t>
      </w:r>
      <w:r w:rsidR="00CE5A44" w:rsidRPr="00A6136B">
        <w:rPr>
          <w:rFonts w:ascii="Times New Roman" w:hAnsi="Times New Roman"/>
          <w:sz w:val="28"/>
          <w:szCs w:val="28"/>
        </w:rPr>
        <w:t>»;</w:t>
      </w:r>
      <w:proofErr w:type="gramEnd"/>
    </w:p>
    <w:p w:rsidR="00AC1413" w:rsidRPr="004A1208" w:rsidRDefault="004A1208" w:rsidP="00A6136B">
      <w:pPr>
        <w:spacing w:after="0" w:line="240" w:lineRule="auto"/>
        <w:ind w:firstLine="709"/>
        <w:jc w:val="both"/>
        <w:rPr>
          <w:rFonts w:ascii="Times New Roman" w:hAnsi="Times New Roman"/>
          <w:sz w:val="28"/>
          <w:szCs w:val="28"/>
        </w:rPr>
      </w:pPr>
      <w:r w:rsidRPr="00A6136B">
        <w:rPr>
          <w:rFonts w:ascii="Times New Roman" w:hAnsi="Times New Roman"/>
          <w:sz w:val="28"/>
          <w:szCs w:val="28"/>
        </w:rPr>
        <w:t>1.6.</w:t>
      </w:r>
      <w:r w:rsidR="00A6136B">
        <w:rPr>
          <w:rFonts w:ascii="Times New Roman" w:hAnsi="Times New Roman"/>
          <w:sz w:val="28"/>
          <w:szCs w:val="28"/>
        </w:rPr>
        <w:t xml:space="preserve"> </w:t>
      </w:r>
      <w:r w:rsidRPr="00A6136B">
        <w:rPr>
          <w:rFonts w:ascii="Times New Roman" w:hAnsi="Times New Roman"/>
          <w:sz w:val="28"/>
          <w:szCs w:val="28"/>
        </w:rPr>
        <w:t>П</w:t>
      </w:r>
      <w:r w:rsidR="00162D25" w:rsidRPr="00A6136B">
        <w:rPr>
          <w:rFonts w:ascii="Times New Roman" w:hAnsi="Times New Roman"/>
          <w:sz w:val="28"/>
          <w:szCs w:val="28"/>
        </w:rPr>
        <w:t>риложение</w:t>
      </w:r>
      <w:r w:rsidRPr="00A6136B">
        <w:rPr>
          <w:rFonts w:ascii="Times New Roman" w:hAnsi="Times New Roman"/>
          <w:sz w:val="28"/>
          <w:szCs w:val="28"/>
        </w:rPr>
        <w:t xml:space="preserve"> </w:t>
      </w:r>
      <w:r w:rsidR="00EF11A4" w:rsidRPr="00A6136B">
        <w:rPr>
          <w:rFonts w:ascii="Times New Roman" w:hAnsi="Times New Roman"/>
          <w:sz w:val="28"/>
          <w:szCs w:val="28"/>
        </w:rPr>
        <w:t>2 к муниципальной программе изложить в следующей редакции</w:t>
      </w:r>
      <w:r w:rsidR="00EF11A4" w:rsidRPr="004A1208">
        <w:rPr>
          <w:rFonts w:ascii="Times New Roman" w:hAnsi="Times New Roman"/>
          <w:sz w:val="28"/>
          <w:szCs w:val="28"/>
        </w:rPr>
        <w:t>:</w:t>
      </w:r>
    </w:p>
    <w:p w:rsidR="00DA2F52" w:rsidRDefault="00DA2F52" w:rsidP="00481A2A">
      <w:pPr>
        <w:tabs>
          <w:tab w:val="left" w:pos="5220"/>
        </w:tabs>
        <w:spacing w:after="0" w:line="240" w:lineRule="auto"/>
        <w:ind w:right="-6"/>
        <w:contextualSpacing/>
        <w:jc w:val="both"/>
        <w:rPr>
          <w:sz w:val="28"/>
          <w:szCs w:val="28"/>
        </w:rPr>
        <w:sectPr w:rsidR="00DA2F52" w:rsidSect="00ED43A9">
          <w:headerReference w:type="default" r:id="rId10"/>
          <w:pgSz w:w="11906" w:h="16838"/>
          <w:pgMar w:top="1134" w:right="567" w:bottom="1134" w:left="1418" w:header="709" w:footer="709" w:gutter="0"/>
          <w:cols w:space="708"/>
          <w:titlePg/>
          <w:docGrid w:linePitch="360"/>
        </w:sectPr>
      </w:pPr>
    </w:p>
    <w:p w:rsidR="0068667F" w:rsidRPr="001F7115" w:rsidRDefault="00162D25" w:rsidP="0068667F">
      <w:pPr>
        <w:tabs>
          <w:tab w:val="left" w:pos="5220"/>
        </w:tabs>
        <w:spacing w:after="120" w:line="240" w:lineRule="auto"/>
        <w:ind w:right="-6"/>
        <w:contextualSpacing/>
        <w:jc w:val="right"/>
        <w:rPr>
          <w:rFonts w:ascii="Times New Roman" w:hAnsi="Times New Roman"/>
          <w:sz w:val="28"/>
          <w:szCs w:val="28"/>
        </w:rPr>
      </w:pPr>
      <w:r>
        <w:rPr>
          <w:rFonts w:ascii="Times New Roman" w:hAnsi="Times New Roman"/>
          <w:sz w:val="28"/>
          <w:szCs w:val="28"/>
        </w:rPr>
        <w:lastRenderedPageBreak/>
        <w:t>«</w:t>
      </w:r>
      <w:r w:rsidR="0068667F" w:rsidRPr="001F7115">
        <w:rPr>
          <w:rFonts w:ascii="Times New Roman" w:hAnsi="Times New Roman"/>
          <w:sz w:val="28"/>
          <w:szCs w:val="28"/>
        </w:rPr>
        <w:t>Приложение 2 к муниципальной программе</w:t>
      </w:r>
    </w:p>
    <w:p w:rsidR="0068667F" w:rsidRPr="001F7115" w:rsidRDefault="0068667F" w:rsidP="0068667F">
      <w:pPr>
        <w:tabs>
          <w:tab w:val="left" w:pos="5220"/>
        </w:tabs>
        <w:spacing w:after="120" w:line="240" w:lineRule="auto"/>
        <w:ind w:right="-6" w:firstLine="720"/>
        <w:contextualSpacing/>
        <w:jc w:val="right"/>
        <w:rPr>
          <w:rFonts w:ascii="Times New Roman" w:hAnsi="Times New Roman"/>
          <w:sz w:val="28"/>
          <w:szCs w:val="28"/>
        </w:rPr>
      </w:pPr>
      <w:r w:rsidRPr="001F7115">
        <w:rPr>
          <w:rFonts w:ascii="Times New Roman" w:hAnsi="Times New Roman"/>
          <w:sz w:val="28"/>
          <w:szCs w:val="28"/>
        </w:rPr>
        <w:t xml:space="preserve"> «Социально-экономическое развитие, инвестиции и инновации </w:t>
      </w:r>
    </w:p>
    <w:p w:rsidR="0068667F" w:rsidRPr="001F7115" w:rsidRDefault="0068667F" w:rsidP="00386F3B">
      <w:pPr>
        <w:tabs>
          <w:tab w:val="left" w:pos="5220"/>
        </w:tabs>
        <w:spacing w:after="120" w:line="240" w:lineRule="auto"/>
        <w:ind w:left="567" w:right="-6"/>
        <w:contextualSpacing/>
        <w:jc w:val="right"/>
        <w:rPr>
          <w:rFonts w:ascii="Times New Roman" w:hAnsi="Times New Roman"/>
          <w:sz w:val="28"/>
          <w:szCs w:val="28"/>
        </w:rPr>
      </w:pPr>
      <w:r w:rsidRPr="001F7115">
        <w:rPr>
          <w:rFonts w:ascii="Times New Roman" w:hAnsi="Times New Roman"/>
          <w:sz w:val="28"/>
          <w:szCs w:val="28"/>
        </w:rPr>
        <w:t xml:space="preserve">Березовского </w:t>
      </w:r>
      <w:r w:rsidR="00224E18">
        <w:rPr>
          <w:rFonts w:ascii="Times New Roman" w:hAnsi="Times New Roman"/>
          <w:sz w:val="28"/>
          <w:szCs w:val="28"/>
        </w:rPr>
        <w:t xml:space="preserve">района </w:t>
      </w:r>
      <w:r w:rsidR="00224E18" w:rsidRPr="002B239B">
        <w:rPr>
          <w:rFonts w:ascii="Times New Roman" w:hAnsi="Times New Roman"/>
          <w:sz w:val="28"/>
          <w:szCs w:val="28"/>
        </w:rPr>
        <w:t>н</w:t>
      </w:r>
      <w:r w:rsidR="002B239B" w:rsidRPr="002B239B">
        <w:rPr>
          <w:rFonts w:ascii="Times New Roman" w:hAnsi="Times New Roman"/>
          <w:sz w:val="28"/>
          <w:szCs w:val="28"/>
        </w:rPr>
        <w:t xml:space="preserve">а 2018 – 2025 </w:t>
      </w:r>
      <w:r w:rsidR="00BE2A19">
        <w:rPr>
          <w:rFonts w:ascii="Times New Roman" w:hAnsi="Times New Roman"/>
          <w:sz w:val="28"/>
          <w:szCs w:val="28"/>
        </w:rPr>
        <w:t xml:space="preserve">годы </w:t>
      </w:r>
      <w:r w:rsidR="002B239B" w:rsidRPr="002B239B">
        <w:rPr>
          <w:rFonts w:ascii="Times New Roman" w:hAnsi="Times New Roman"/>
          <w:sz w:val="28"/>
          <w:szCs w:val="28"/>
        </w:rPr>
        <w:t>и на период до 2030 год</w:t>
      </w:r>
      <w:r w:rsidR="00BE2A19">
        <w:rPr>
          <w:rFonts w:ascii="Times New Roman" w:hAnsi="Times New Roman"/>
          <w:sz w:val="28"/>
          <w:szCs w:val="28"/>
        </w:rPr>
        <w:t>а</w:t>
      </w:r>
      <w:r w:rsidRPr="002B239B">
        <w:rPr>
          <w:rFonts w:ascii="Times New Roman" w:hAnsi="Times New Roman"/>
          <w:sz w:val="28"/>
          <w:szCs w:val="28"/>
        </w:rPr>
        <w:t>»</w:t>
      </w:r>
    </w:p>
    <w:p w:rsidR="0068667F" w:rsidRPr="001F7115" w:rsidRDefault="00285D0D" w:rsidP="0068667F">
      <w:pPr>
        <w:pStyle w:val="ConsPlusTitle"/>
        <w:widowControl/>
        <w:jc w:val="center"/>
        <w:rPr>
          <w:b w:val="0"/>
        </w:rPr>
      </w:pPr>
      <w:r>
        <w:rPr>
          <w:b w:val="0"/>
        </w:rPr>
        <w:t>Перечень основных</w:t>
      </w:r>
      <w:r w:rsidR="0068667F" w:rsidRPr="001F7115">
        <w:rPr>
          <w:b w:val="0"/>
        </w:rPr>
        <w:t xml:space="preserve"> мероприятий</w:t>
      </w:r>
    </w:p>
    <w:tbl>
      <w:tblPr>
        <w:tblW w:w="16152" w:type="dxa"/>
        <w:jc w:val="center"/>
        <w:tblInd w:w="9451" w:type="dxa"/>
        <w:tblLayout w:type="fixed"/>
        <w:tblCellMar>
          <w:left w:w="70" w:type="dxa"/>
          <w:right w:w="70" w:type="dxa"/>
        </w:tblCellMar>
        <w:tblLook w:val="0000" w:firstRow="0" w:lastRow="0" w:firstColumn="0" w:lastColumn="0" w:noHBand="0" w:noVBand="0"/>
      </w:tblPr>
      <w:tblGrid>
        <w:gridCol w:w="563"/>
        <w:gridCol w:w="80"/>
        <w:gridCol w:w="2030"/>
        <w:gridCol w:w="1600"/>
        <w:gridCol w:w="81"/>
        <w:gridCol w:w="1803"/>
        <w:gridCol w:w="1018"/>
        <w:gridCol w:w="1081"/>
        <w:gridCol w:w="878"/>
        <w:gridCol w:w="964"/>
        <w:gridCol w:w="993"/>
        <w:gridCol w:w="893"/>
        <w:gridCol w:w="6"/>
        <w:gridCol w:w="93"/>
        <w:gridCol w:w="1104"/>
        <w:gridCol w:w="886"/>
        <w:gridCol w:w="124"/>
        <w:gridCol w:w="13"/>
        <w:gridCol w:w="13"/>
        <w:gridCol w:w="948"/>
        <w:gridCol w:w="981"/>
      </w:tblGrid>
      <w:tr w:rsidR="00321166" w:rsidRPr="002C1BFB" w:rsidTr="00BC6DB4">
        <w:trPr>
          <w:cantSplit/>
          <w:trHeight w:val="330"/>
          <w:jc w:val="center"/>
        </w:trPr>
        <w:tc>
          <w:tcPr>
            <w:tcW w:w="563" w:type="dxa"/>
            <w:vMerge w:val="restart"/>
            <w:tcBorders>
              <w:top w:val="single" w:sz="6" w:space="0" w:color="auto"/>
              <w:left w:val="single" w:sz="6" w:space="0" w:color="auto"/>
              <w:bottom w:val="single" w:sz="6" w:space="0" w:color="auto"/>
              <w:right w:val="single" w:sz="6" w:space="0" w:color="auto"/>
            </w:tcBorders>
          </w:tcPr>
          <w:p w:rsidR="00321166" w:rsidRPr="00DD5202" w:rsidRDefault="00321166" w:rsidP="0068667F">
            <w:pPr>
              <w:pStyle w:val="ConsPlusNormal"/>
              <w:widowControl/>
              <w:ind w:left="-148"/>
              <w:jc w:val="center"/>
              <w:rPr>
                <w:sz w:val="20"/>
                <w:szCs w:val="20"/>
              </w:rPr>
            </w:pPr>
            <w:r w:rsidRPr="00DD5202">
              <w:rPr>
                <w:sz w:val="20"/>
                <w:szCs w:val="20"/>
              </w:rPr>
              <w:t xml:space="preserve">№ </w:t>
            </w:r>
            <w:proofErr w:type="gramStart"/>
            <w:r w:rsidRPr="00DD5202">
              <w:rPr>
                <w:sz w:val="20"/>
                <w:szCs w:val="20"/>
              </w:rPr>
              <w:t>п</w:t>
            </w:r>
            <w:proofErr w:type="gramEnd"/>
            <w:r w:rsidRPr="00DD5202">
              <w:rPr>
                <w:sz w:val="20"/>
                <w:szCs w:val="20"/>
              </w:rPr>
              <w:t>/п</w:t>
            </w:r>
          </w:p>
        </w:tc>
        <w:tc>
          <w:tcPr>
            <w:tcW w:w="2110" w:type="dxa"/>
            <w:gridSpan w:val="2"/>
            <w:vMerge w:val="restart"/>
            <w:tcBorders>
              <w:top w:val="single" w:sz="6" w:space="0" w:color="auto"/>
              <w:left w:val="single" w:sz="6" w:space="0" w:color="auto"/>
              <w:bottom w:val="single" w:sz="6" w:space="0" w:color="auto"/>
              <w:right w:val="single" w:sz="6" w:space="0" w:color="auto"/>
            </w:tcBorders>
          </w:tcPr>
          <w:p w:rsidR="00321166" w:rsidRPr="00386F3B" w:rsidRDefault="00321166" w:rsidP="007E17F5">
            <w:pPr>
              <w:pStyle w:val="ConsPlusNormal"/>
              <w:widowControl/>
              <w:jc w:val="center"/>
              <w:rPr>
                <w:sz w:val="20"/>
                <w:szCs w:val="20"/>
              </w:rPr>
            </w:pPr>
            <w:r w:rsidRPr="00386F3B">
              <w:rPr>
                <w:sz w:val="20"/>
                <w:szCs w:val="20"/>
              </w:rPr>
              <w:t>Основное мероприятие муниципальной программы (связь с мероприятий с показателями муниципальной программы)</w:t>
            </w:r>
          </w:p>
        </w:tc>
        <w:tc>
          <w:tcPr>
            <w:tcW w:w="1681" w:type="dxa"/>
            <w:gridSpan w:val="2"/>
            <w:vMerge w:val="restart"/>
            <w:tcBorders>
              <w:top w:val="single" w:sz="6" w:space="0" w:color="auto"/>
              <w:left w:val="single" w:sz="6" w:space="0" w:color="auto"/>
              <w:right w:val="single" w:sz="6" w:space="0" w:color="auto"/>
            </w:tcBorders>
          </w:tcPr>
          <w:p w:rsidR="00321166" w:rsidRPr="00386F3B" w:rsidRDefault="00321166" w:rsidP="0068667F">
            <w:pPr>
              <w:pStyle w:val="ConsPlusNormal"/>
              <w:widowControl/>
              <w:ind w:right="-70"/>
              <w:jc w:val="center"/>
              <w:rPr>
                <w:sz w:val="20"/>
                <w:szCs w:val="20"/>
              </w:rPr>
            </w:pPr>
            <w:r w:rsidRPr="00386F3B">
              <w:rPr>
                <w:sz w:val="20"/>
                <w:szCs w:val="20"/>
              </w:rPr>
              <w:t>Ответственный исполнитель</w:t>
            </w:r>
          </w:p>
          <w:p w:rsidR="00321166" w:rsidRPr="00386F3B" w:rsidRDefault="00321166" w:rsidP="0068667F">
            <w:pPr>
              <w:pStyle w:val="ConsPlusNormal"/>
              <w:widowControl/>
              <w:ind w:right="-70"/>
              <w:jc w:val="center"/>
              <w:rPr>
                <w:sz w:val="20"/>
                <w:szCs w:val="20"/>
              </w:rPr>
            </w:pPr>
            <w:r w:rsidRPr="00386F3B">
              <w:rPr>
                <w:sz w:val="20"/>
                <w:szCs w:val="20"/>
              </w:rPr>
              <w:t>(соисполнитель)</w:t>
            </w:r>
          </w:p>
        </w:tc>
        <w:tc>
          <w:tcPr>
            <w:tcW w:w="1803" w:type="dxa"/>
            <w:vMerge w:val="restart"/>
            <w:tcBorders>
              <w:top w:val="single" w:sz="6" w:space="0" w:color="auto"/>
              <w:left w:val="single" w:sz="6" w:space="0" w:color="auto"/>
              <w:bottom w:val="single" w:sz="6" w:space="0" w:color="auto"/>
              <w:right w:val="single" w:sz="6" w:space="0" w:color="auto"/>
            </w:tcBorders>
          </w:tcPr>
          <w:p w:rsidR="00321166" w:rsidRPr="00386F3B" w:rsidRDefault="00321166" w:rsidP="0068667F">
            <w:pPr>
              <w:pStyle w:val="ConsPlusNormal"/>
              <w:widowControl/>
              <w:ind w:right="-70"/>
              <w:jc w:val="center"/>
              <w:rPr>
                <w:sz w:val="20"/>
                <w:szCs w:val="20"/>
              </w:rPr>
            </w:pPr>
            <w:r w:rsidRPr="00386F3B">
              <w:rPr>
                <w:sz w:val="20"/>
                <w:szCs w:val="20"/>
              </w:rPr>
              <w:t>Источники финансирования</w:t>
            </w:r>
          </w:p>
        </w:tc>
        <w:tc>
          <w:tcPr>
            <w:tcW w:w="9995" w:type="dxa"/>
            <w:gridSpan w:val="15"/>
            <w:tcBorders>
              <w:top w:val="single" w:sz="4" w:space="0" w:color="auto"/>
              <w:left w:val="single" w:sz="6" w:space="0" w:color="auto"/>
              <w:bottom w:val="single" w:sz="6" w:space="0" w:color="auto"/>
              <w:right w:val="single" w:sz="4" w:space="0" w:color="auto"/>
            </w:tcBorders>
          </w:tcPr>
          <w:p w:rsidR="00321166" w:rsidRPr="00C77634" w:rsidRDefault="00321166" w:rsidP="00E926CB">
            <w:pPr>
              <w:spacing w:after="0" w:line="240" w:lineRule="auto"/>
              <w:jc w:val="center"/>
              <w:rPr>
                <w:rFonts w:ascii="Times New Roman" w:hAnsi="Times New Roman"/>
              </w:rPr>
            </w:pPr>
            <w:r w:rsidRPr="00C77634">
              <w:rPr>
                <w:rFonts w:ascii="Times New Roman" w:hAnsi="Times New Roman"/>
                <w:sz w:val="20"/>
                <w:szCs w:val="20"/>
              </w:rPr>
              <w:t>Финансовые затраты на реализацию (тыс. рублей)</w:t>
            </w:r>
          </w:p>
        </w:tc>
      </w:tr>
      <w:tr w:rsidR="00321166" w:rsidRPr="002C1BFB" w:rsidTr="00BC6DB4">
        <w:trPr>
          <w:cantSplit/>
          <w:trHeight w:val="279"/>
          <w:jc w:val="center"/>
        </w:trPr>
        <w:tc>
          <w:tcPr>
            <w:tcW w:w="563" w:type="dxa"/>
            <w:vMerge/>
            <w:tcBorders>
              <w:top w:val="single" w:sz="6" w:space="0" w:color="auto"/>
              <w:left w:val="single" w:sz="6" w:space="0" w:color="auto"/>
              <w:bottom w:val="single" w:sz="6" w:space="0" w:color="auto"/>
              <w:right w:val="single" w:sz="6" w:space="0" w:color="auto"/>
            </w:tcBorders>
            <w:vAlign w:val="center"/>
          </w:tcPr>
          <w:p w:rsidR="00321166" w:rsidRPr="002C1BFB" w:rsidRDefault="00321166" w:rsidP="0068667F">
            <w:pPr>
              <w:rPr>
                <w:sz w:val="20"/>
                <w:szCs w:val="20"/>
              </w:rPr>
            </w:pPr>
          </w:p>
        </w:tc>
        <w:tc>
          <w:tcPr>
            <w:tcW w:w="2110" w:type="dxa"/>
            <w:gridSpan w:val="2"/>
            <w:vMerge/>
            <w:tcBorders>
              <w:top w:val="single" w:sz="6" w:space="0" w:color="auto"/>
              <w:left w:val="single" w:sz="6" w:space="0" w:color="auto"/>
              <w:bottom w:val="single" w:sz="6" w:space="0" w:color="auto"/>
              <w:right w:val="single" w:sz="6" w:space="0" w:color="auto"/>
            </w:tcBorders>
            <w:vAlign w:val="center"/>
          </w:tcPr>
          <w:p w:rsidR="00321166" w:rsidRPr="00386F3B" w:rsidRDefault="00321166" w:rsidP="0068667F">
            <w:pPr>
              <w:rPr>
                <w:sz w:val="20"/>
                <w:szCs w:val="20"/>
              </w:rPr>
            </w:pPr>
          </w:p>
        </w:tc>
        <w:tc>
          <w:tcPr>
            <w:tcW w:w="1681" w:type="dxa"/>
            <w:gridSpan w:val="2"/>
            <w:vMerge/>
            <w:tcBorders>
              <w:left w:val="single" w:sz="6" w:space="0" w:color="auto"/>
              <w:right w:val="single" w:sz="6" w:space="0" w:color="auto"/>
            </w:tcBorders>
          </w:tcPr>
          <w:p w:rsidR="00321166" w:rsidRPr="00386F3B" w:rsidRDefault="00321166" w:rsidP="0068667F">
            <w:pPr>
              <w:ind w:right="-70"/>
              <w:rPr>
                <w:sz w:val="20"/>
                <w:szCs w:val="20"/>
              </w:rPr>
            </w:pPr>
          </w:p>
        </w:tc>
        <w:tc>
          <w:tcPr>
            <w:tcW w:w="1803" w:type="dxa"/>
            <w:vMerge/>
            <w:tcBorders>
              <w:top w:val="single" w:sz="6" w:space="0" w:color="auto"/>
              <w:left w:val="single" w:sz="6" w:space="0" w:color="auto"/>
              <w:bottom w:val="single" w:sz="6" w:space="0" w:color="auto"/>
              <w:right w:val="single" w:sz="6" w:space="0" w:color="auto"/>
            </w:tcBorders>
            <w:vAlign w:val="center"/>
          </w:tcPr>
          <w:p w:rsidR="00321166" w:rsidRPr="00386F3B" w:rsidRDefault="00321166" w:rsidP="0068667F">
            <w:pPr>
              <w:ind w:right="-70"/>
              <w:rPr>
                <w:sz w:val="20"/>
                <w:szCs w:val="20"/>
              </w:rPr>
            </w:pPr>
          </w:p>
        </w:tc>
        <w:tc>
          <w:tcPr>
            <w:tcW w:w="1018" w:type="dxa"/>
            <w:vMerge w:val="restart"/>
            <w:tcBorders>
              <w:top w:val="single" w:sz="6" w:space="0" w:color="auto"/>
              <w:left w:val="single" w:sz="6" w:space="0" w:color="auto"/>
              <w:bottom w:val="single" w:sz="6" w:space="0" w:color="auto"/>
              <w:right w:val="single" w:sz="6" w:space="0" w:color="auto"/>
            </w:tcBorders>
          </w:tcPr>
          <w:p w:rsidR="00321166" w:rsidRPr="00386F3B" w:rsidRDefault="00321166" w:rsidP="0068667F">
            <w:pPr>
              <w:pStyle w:val="ConsPlusNormal"/>
              <w:widowControl/>
              <w:jc w:val="center"/>
              <w:rPr>
                <w:sz w:val="20"/>
                <w:szCs w:val="20"/>
              </w:rPr>
            </w:pPr>
          </w:p>
          <w:p w:rsidR="00321166" w:rsidRPr="00386F3B" w:rsidRDefault="00321166" w:rsidP="0068667F">
            <w:pPr>
              <w:pStyle w:val="ConsPlusNormal"/>
              <w:widowControl/>
              <w:jc w:val="center"/>
              <w:rPr>
                <w:sz w:val="20"/>
                <w:szCs w:val="20"/>
              </w:rPr>
            </w:pPr>
            <w:r w:rsidRPr="00386F3B">
              <w:rPr>
                <w:sz w:val="20"/>
                <w:szCs w:val="20"/>
              </w:rPr>
              <w:t>всего</w:t>
            </w:r>
          </w:p>
        </w:tc>
        <w:tc>
          <w:tcPr>
            <w:tcW w:w="8977" w:type="dxa"/>
            <w:gridSpan w:val="14"/>
            <w:tcBorders>
              <w:top w:val="single" w:sz="4" w:space="0" w:color="auto"/>
              <w:left w:val="single" w:sz="6" w:space="0" w:color="auto"/>
              <w:bottom w:val="single" w:sz="6" w:space="0" w:color="auto"/>
              <w:right w:val="single" w:sz="4" w:space="0" w:color="auto"/>
            </w:tcBorders>
          </w:tcPr>
          <w:p w:rsidR="00321166" w:rsidRPr="00C77634" w:rsidRDefault="00321166" w:rsidP="007E17F5">
            <w:pPr>
              <w:spacing w:after="0" w:line="240" w:lineRule="auto"/>
              <w:jc w:val="center"/>
              <w:rPr>
                <w:rFonts w:ascii="Times New Roman" w:hAnsi="Times New Roman"/>
              </w:rPr>
            </w:pPr>
            <w:r w:rsidRPr="00C77634">
              <w:rPr>
                <w:rFonts w:ascii="Times New Roman" w:hAnsi="Times New Roman"/>
                <w:sz w:val="20"/>
                <w:szCs w:val="20"/>
              </w:rPr>
              <w:t>в том числе</w:t>
            </w:r>
          </w:p>
        </w:tc>
      </w:tr>
      <w:tr w:rsidR="00E926CB" w:rsidRPr="002C1BFB" w:rsidTr="00BC6DB4">
        <w:trPr>
          <w:cantSplit/>
          <w:trHeight w:val="360"/>
          <w:jc w:val="center"/>
        </w:trPr>
        <w:tc>
          <w:tcPr>
            <w:tcW w:w="563" w:type="dxa"/>
            <w:vMerge/>
            <w:tcBorders>
              <w:top w:val="single" w:sz="6" w:space="0" w:color="auto"/>
              <w:left w:val="single" w:sz="6" w:space="0" w:color="auto"/>
              <w:bottom w:val="single" w:sz="6" w:space="0" w:color="auto"/>
              <w:right w:val="single" w:sz="6" w:space="0" w:color="auto"/>
            </w:tcBorders>
            <w:vAlign w:val="center"/>
          </w:tcPr>
          <w:p w:rsidR="00C01471" w:rsidRPr="002C1BFB" w:rsidRDefault="00C01471" w:rsidP="0068667F">
            <w:pPr>
              <w:rPr>
                <w:sz w:val="20"/>
                <w:szCs w:val="20"/>
              </w:rPr>
            </w:pPr>
          </w:p>
        </w:tc>
        <w:tc>
          <w:tcPr>
            <w:tcW w:w="2110" w:type="dxa"/>
            <w:gridSpan w:val="2"/>
            <w:vMerge/>
            <w:tcBorders>
              <w:top w:val="single" w:sz="6" w:space="0" w:color="auto"/>
              <w:left w:val="single" w:sz="6" w:space="0" w:color="auto"/>
              <w:bottom w:val="single" w:sz="6" w:space="0" w:color="auto"/>
              <w:right w:val="single" w:sz="6" w:space="0" w:color="auto"/>
            </w:tcBorders>
            <w:vAlign w:val="center"/>
          </w:tcPr>
          <w:p w:rsidR="00C01471" w:rsidRPr="00386F3B" w:rsidRDefault="00C01471" w:rsidP="0068667F">
            <w:pPr>
              <w:rPr>
                <w:sz w:val="20"/>
                <w:szCs w:val="20"/>
              </w:rPr>
            </w:pPr>
          </w:p>
        </w:tc>
        <w:tc>
          <w:tcPr>
            <w:tcW w:w="1681" w:type="dxa"/>
            <w:gridSpan w:val="2"/>
            <w:vMerge/>
            <w:tcBorders>
              <w:left w:val="single" w:sz="6" w:space="0" w:color="auto"/>
              <w:bottom w:val="single" w:sz="6" w:space="0" w:color="auto"/>
              <w:right w:val="single" w:sz="6" w:space="0" w:color="auto"/>
            </w:tcBorders>
          </w:tcPr>
          <w:p w:rsidR="00C01471" w:rsidRPr="00386F3B" w:rsidRDefault="00C01471" w:rsidP="0068667F">
            <w:pPr>
              <w:ind w:right="-70"/>
              <w:rPr>
                <w:sz w:val="20"/>
                <w:szCs w:val="20"/>
              </w:rPr>
            </w:pPr>
          </w:p>
        </w:tc>
        <w:tc>
          <w:tcPr>
            <w:tcW w:w="1803" w:type="dxa"/>
            <w:vMerge/>
            <w:tcBorders>
              <w:top w:val="single" w:sz="6" w:space="0" w:color="auto"/>
              <w:left w:val="single" w:sz="6" w:space="0" w:color="auto"/>
              <w:bottom w:val="single" w:sz="6" w:space="0" w:color="auto"/>
              <w:right w:val="single" w:sz="6" w:space="0" w:color="auto"/>
            </w:tcBorders>
            <w:vAlign w:val="center"/>
          </w:tcPr>
          <w:p w:rsidR="00C01471" w:rsidRPr="00386F3B" w:rsidRDefault="00C01471" w:rsidP="0068667F">
            <w:pPr>
              <w:ind w:right="-70"/>
              <w:rPr>
                <w:sz w:val="20"/>
                <w:szCs w:val="20"/>
              </w:rPr>
            </w:pPr>
          </w:p>
        </w:tc>
        <w:tc>
          <w:tcPr>
            <w:tcW w:w="1018" w:type="dxa"/>
            <w:vMerge/>
            <w:tcBorders>
              <w:top w:val="single" w:sz="6" w:space="0" w:color="auto"/>
              <w:left w:val="single" w:sz="6" w:space="0" w:color="auto"/>
              <w:bottom w:val="single" w:sz="6" w:space="0" w:color="auto"/>
              <w:right w:val="single" w:sz="6" w:space="0" w:color="auto"/>
            </w:tcBorders>
            <w:vAlign w:val="center"/>
          </w:tcPr>
          <w:p w:rsidR="00C01471" w:rsidRPr="00386F3B" w:rsidRDefault="00C01471" w:rsidP="0068667F">
            <w:pPr>
              <w:jc w:val="center"/>
              <w:rPr>
                <w:sz w:val="20"/>
                <w:szCs w:val="20"/>
              </w:rPr>
            </w:pPr>
          </w:p>
        </w:tc>
        <w:tc>
          <w:tcPr>
            <w:tcW w:w="1081" w:type="dxa"/>
            <w:tcBorders>
              <w:top w:val="single" w:sz="6" w:space="0" w:color="auto"/>
              <w:left w:val="single" w:sz="6" w:space="0" w:color="auto"/>
              <w:bottom w:val="single" w:sz="6" w:space="0" w:color="auto"/>
              <w:right w:val="single" w:sz="6" w:space="0" w:color="auto"/>
            </w:tcBorders>
          </w:tcPr>
          <w:p w:rsidR="00C01471" w:rsidRPr="00C245AD" w:rsidRDefault="00C01471" w:rsidP="0068667F">
            <w:pPr>
              <w:pStyle w:val="ConsPlusNormal"/>
              <w:widowControl/>
              <w:jc w:val="center"/>
              <w:rPr>
                <w:sz w:val="20"/>
                <w:szCs w:val="20"/>
              </w:rPr>
            </w:pPr>
            <w:r w:rsidRPr="00C245AD">
              <w:rPr>
                <w:sz w:val="20"/>
                <w:szCs w:val="20"/>
              </w:rPr>
              <w:t>2018год</w:t>
            </w:r>
          </w:p>
        </w:tc>
        <w:tc>
          <w:tcPr>
            <w:tcW w:w="878" w:type="dxa"/>
            <w:tcBorders>
              <w:top w:val="single" w:sz="6" w:space="0" w:color="auto"/>
              <w:left w:val="single" w:sz="6" w:space="0" w:color="auto"/>
              <w:bottom w:val="single" w:sz="6" w:space="0" w:color="auto"/>
              <w:right w:val="single" w:sz="4" w:space="0" w:color="auto"/>
            </w:tcBorders>
          </w:tcPr>
          <w:p w:rsidR="00C01471" w:rsidRPr="00C245AD" w:rsidRDefault="00C01471" w:rsidP="0068667F">
            <w:pPr>
              <w:pStyle w:val="ConsPlusNormal"/>
              <w:widowControl/>
              <w:jc w:val="center"/>
              <w:rPr>
                <w:sz w:val="20"/>
                <w:szCs w:val="20"/>
              </w:rPr>
            </w:pPr>
            <w:r w:rsidRPr="00C245AD">
              <w:rPr>
                <w:sz w:val="20"/>
                <w:szCs w:val="20"/>
              </w:rPr>
              <w:t>2019год</w:t>
            </w:r>
          </w:p>
        </w:tc>
        <w:tc>
          <w:tcPr>
            <w:tcW w:w="964" w:type="dxa"/>
            <w:tcBorders>
              <w:top w:val="single" w:sz="6" w:space="0" w:color="auto"/>
              <w:left w:val="single" w:sz="4" w:space="0" w:color="auto"/>
              <w:bottom w:val="single" w:sz="6" w:space="0" w:color="auto"/>
              <w:right w:val="single" w:sz="4" w:space="0" w:color="auto"/>
            </w:tcBorders>
          </w:tcPr>
          <w:p w:rsidR="00C01471" w:rsidRPr="00C245AD" w:rsidRDefault="00C01471" w:rsidP="0068667F">
            <w:pPr>
              <w:pStyle w:val="ConsPlusNormal"/>
              <w:widowControl/>
              <w:jc w:val="center"/>
              <w:rPr>
                <w:sz w:val="20"/>
                <w:szCs w:val="20"/>
              </w:rPr>
            </w:pPr>
            <w:r w:rsidRPr="00C245AD">
              <w:rPr>
                <w:sz w:val="20"/>
                <w:szCs w:val="20"/>
              </w:rPr>
              <w:t>2020год</w:t>
            </w:r>
          </w:p>
        </w:tc>
        <w:tc>
          <w:tcPr>
            <w:tcW w:w="993" w:type="dxa"/>
            <w:tcBorders>
              <w:top w:val="single" w:sz="6" w:space="0" w:color="auto"/>
              <w:left w:val="single" w:sz="4" w:space="0" w:color="auto"/>
              <w:bottom w:val="single" w:sz="6" w:space="0" w:color="auto"/>
              <w:right w:val="single" w:sz="4" w:space="0" w:color="auto"/>
            </w:tcBorders>
          </w:tcPr>
          <w:p w:rsidR="00C01471" w:rsidRPr="00C77634" w:rsidRDefault="00C01471" w:rsidP="00224E18">
            <w:pPr>
              <w:pStyle w:val="ConsPlusNormal"/>
              <w:widowControl/>
              <w:jc w:val="center"/>
              <w:rPr>
                <w:sz w:val="20"/>
                <w:szCs w:val="20"/>
              </w:rPr>
            </w:pPr>
            <w:r w:rsidRPr="00C77634">
              <w:rPr>
                <w:sz w:val="20"/>
                <w:szCs w:val="20"/>
              </w:rPr>
              <w:t>2021год</w:t>
            </w:r>
          </w:p>
        </w:tc>
        <w:tc>
          <w:tcPr>
            <w:tcW w:w="899" w:type="dxa"/>
            <w:gridSpan w:val="2"/>
            <w:tcBorders>
              <w:top w:val="single" w:sz="6" w:space="0" w:color="auto"/>
              <w:left w:val="single" w:sz="4" w:space="0" w:color="auto"/>
              <w:bottom w:val="single" w:sz="6" w:space="0" w:color="auto"/>
              <w:right w:val="single" w:sz="4" w:space="0" w:color="auto"/>
            </w:tcBorders>
          </w:tcPr>
          <w:p w:rsidR="00C01471" w:rsidRPr="00C77634" w:rsidRDefault="00C01471" w:rsidP="00224E18">
            <w:pPr>
              <w:pStyle w:val="ConsPlusNormal"/>
              <w:widowControl/>
              <w:jc w:val="center"/>
              <w:rPr>
                <w:sz w:val="20"/>
                <w:szCs w:val="20"/>
              </w:rPr>
            </w:pPr>
            <w:r w:rsidRPr="00C77634">
              <w:rPr>
                <w:sz w:val="20"/>
                <w:szCs w:val="20"/>
              </w:rPr>
              <w:t>2022 год</w:t>
            </w:r>
          </w:p>
        </w:tc>
        <w:tc>
          <w:tcPr>
            <w:tcW w:w="1197" w:type="dxa"/>
            <w:gridSpan w:val="2"/>
            <w:tcBorders>
              <w:top w:val="single" w:sz="6" w:space="0" w:color="auto"/>
              <w:left w:val="single" w:sz="4" w:space="0" w:color="auto"/>
              <w:bottom w:val="single" w:sz="6" w:space="0" w:color="auto"/>
              <w:right w:val="single" w:sz="4" w:space="0" w:color="auto"/>
            </w:tcBorders>
          </w:tcPr>
          <w:p w:rsidR="00C01471" w:rsidRPr="00C77634" w:rsidRDefault="00C01471" w:rsidP="00224E18">
            <w:pPr>
              <w:pStyle w:val="ConsPlusNormal"/>
              <w:widowControl/>
              <w:jc w:val="center"/>
              <w:rPr>
                <w:sz w:val="20"/>
                <w:szCs w:val="20"/>
              </w:rPr>
            </w:pPr>
            <w:r w:rsidRPr="00C77634">
              <w:rPr>
                <w:sz w:val="20"/>
                <w:szCs w:val="20"/>
              </w:rPr>
              <w:t>2023 год</w:t>
            </w:r>
          </w:p>
        </w:tc>
        <w:tc>
          <w:tcPr>
            <w:tcW w:w="886" w:type="dxa"/>
            <w:tcBorders>
              <w:top w:val="single" w:sz="6" w:space="0" w:color="auto"/>
              <w:left w:val="single" w:sz="4" w:space="0" w:color="auto"/>
              <w:bottom w:val="single" w:sz="6" w:space="0" w:color="auto"/>
              <w:right w:val="single" w:sz="4" w:space="0" w:color="auto"/>
            </w:tcBorders>
          </w:tcPr>
          <w:p w:rsidR="00C01471" w:rsidRPr="00C77634" w:rsidRDefault="00C01471" w:rsidP="00224E18">
            <w:pPr>
              <w:pStyle w:val="ConsPlusNormal"/>
              <w:widowControl/>
              <w:jc w:val="center"/>
              <w:rPr>
                <w:sz w:val="20"/>
                <w:szCs w:val="20"/>
              </w:rPr>
            </w:pPr>
            <w:r w:rsidRPr="00C77634">
              <w:rPr>
                <w:sz w:val="20"/>
                <w:szCs w:val="20"/>
              </w:rPr>
              <w:t>2024 год</w:t>
            </w:r>
          </w:p>
        </w:tc>
        <w:tc>
          <w:tcPr>
            <w:tcW w:w="1098" w:type="dxa"/>
            <w:gridSpan w:val="4"/>
            <w:tcBorders>
              <w:top w:val="single" w:sz="6" w:space="0" w:color="auto"/>
              <w:left w:val="single" w:sz="4" w:space="0" w:color="auto"/>
              <w:bottom w:val="single" w:sz="6" w:space="0" w:color="auto"/>
              <w:right w:val="single" w:sz="4" w:space="0" w:color="auto"/>
            </w:tcBorders>
          </w:tcPr>
          <w:p w:rsidR="00C01471" w:rsidRPr="00C77634" w:rsidRDefault="00C01471" w:rsidP="00224E18">
            <w:pPr>
              <w:pStyle w:val="ConsPlusNormal"/>
              <w:widowControl/>
              <w:jc w:val="center"/>
              <w:rPr>
                <w:sz w:val="20"/>
                <w:szCs w:val="20"/>
              </w:rPr>
            </w:pPr>
            <w:r w:rsidRPr="00C77634">
              <w:rPr>
                <w:sz w:val="20"/>
                <w:szCs w:val="20"/>
              </w:rPr>
              <w:t>2025 год</w:t>
            </w:r>
          </w:p>
        </w:tc>
        <w:tc>
          <w:tcPr>
            <w:tcW w:w="981" w:type="dxa"/>
            <w:tcBorders>
              <w:top w:val="single" w:sz="6" w:space="0" w:color="auto"/>
              <w:left w:val="single" w:sz="4" w:space="0" w:color="auto"/>
              <w:bottom w:val="single" w:sz="6" w:space="0" w:color="auto"/>
              <w:right w:val="single" w:sz="4" w:space="0" w:color="auto"/>
            </w:tcBorders>
          </w:tcPr>
          <w:p w:rsidR="00C01471" w:rsidRPr="00C77634" w:rsidRDefault="00C01471" w:rsidP="00224E18">
            <w:pPr>
              <w:pStyle w:val="ConsPlusNormal"/>
              <w:widowControl/>
              <w:jc w:val="center"/>
              <w:rPr>
                <w:sz w:val="20"/>
                <w:szCs w:val="20"/>
              </w:rPr>
            </w:pPr>
            <w:r w:rsidRPr="00C77634">
              <w:rPr>
                <w:sz w:val="20"/>
                <w:szCs w:val="20"/>
              </w:rPr>
              <w:t>2026-2030годы</w:t>
            </w:r>
          </w:p>
        </w:tc>
      </w:tr>
      <w:tr w:rsidR="00E926CB" w:rsidRPr="002C1BFB" w:rsidTr="00BC6DB4">
        <w:trPr>
          <w:trHeight w:val="240"/>
          <w:jc w:val="center"/>
        </w:trPr>
        <w:tc>
          <w:tcPr>
            <w:tcW w:w="563" w:type="dxa"/>
            <w:tcBorders>
              <w:top w:val="single" w:sz="6" w:space="0" w:color="auto"/>
              <w:left w:val="single" w:sz="6" w:space="0" w:color="auto"/>
              <w:bottom w:val="single" w:sz="6" w:space="0" w:color="auto"/>
              <w:right w:val="single" w:sz="6" w:space="0" w:color="auto"/>
            </w:tcBorders>
          </w:tcPr>
          <w:p w:rsidR="00C01471" w:rsidRPr="00DD5202" w:rsidRDefault="00C01471" w:rsidP="0068667F">
            <w:pPr>
              <w:pStyle w:val="ConsPlusNormal"/>
              <w:widowControl/>
              <w:jc w:val="center"/>
              <w:rPr>
                <w:sz w:val="20"/>
                <w:szCs w:val="20"/>
              </w:rPr>
            </w:pPr>
            <w:r w:rsidRPr="00DD5202">
              <w:rPr>
                <w:sz w:val="20"/>
                <w:szCs w:val="20"/>
              </w:rPr>
              <w:t>1</w:t>
            </w:r>
          </w:p>
        </w:tc>
        <w:tc>
          <w:tcPr>
            <w:tcW w:w="2110" w:type="dxa"/>
            <w:gridSpan w:val="2"/>
            <w:tcBorders>
              <w:top w:val="single" w:sz="6" w:space="0" w:color="auto"/>
              <w:left w:val="single" w:sz="6" w:space="0" w:color="auto"/>
              <w:bottom w:val="single" w:sz="6" w:space="0" w:color="auto"/>
              <w:right w:val="single" w:sz="6" w:space="0" w:color="auto"/>
            </w:tcBorders>
          </w:tcPr>
          <w:p w:rsidR="00C01471" w:rsidRPr="00386F3B" w:rsidRDefault="00C01471" w:rsidP="0068667F">
            <w:pPr>
              <w:pStyle w:val="ConsPlusNormal"/>
              <w:widowControl/>
              <w:jc w:val="center"/>
              <w:rPr>
                <w:sz w:val="20"/>
                <w:szCs w:val="20"/>
              </w:rPr>
            </w:pPr>
            <w:r w:rsidRPr="00386F3B">
              <w:rPr>
                <w:sz w:val="20"/>
                <w:szCs w:val="20"/>
              </w:rPr>
              <w:t>2</w:t>
            </w:r>
          </w:p>
        </w:tc>
        <w:tc>
          <w:tcPr>
            <w:tcW w:w="1681" w:type="dxa"/>
            <w:gridSpan w:val="2"/>
            <w:tcBorders>
              <w:top w:val="single" w:sz="6" w:space="0" w:color="auto"/>
              <w:left w:val="single" w:sz="6" w:space="0" w:color="auto"/>
              <w:bottom w:val="single" w:sz="6" w:space="0" w:color="auto"/>
              <w:right w:val="single" w:sz="6" w:space="0" w:color="auto"/>
            </w:tcBorders>
          </w:tcPr>
          <w:p w:rsidR="00C01471" w:rsidRPr="00386F3B" w:rsidRDefault="00C01471" w:rsidP="0068667F">
            <w:pPr>
              <w:pStyle w:val="ConsPlusNormal"/>
              <w:widowControl/>
              <w:ind w:right="-70"/>
              <w:jc w:val="center"/>
              <w:rPr>
                <w:sz w:val="20"/>
                <w:szCs w:val="20"/>
              </w:rPr>
            </w:pPr>
            <w:r w:rsidRPr="00386F3B">
              <w:rPr>
                <w:sz w:val="20"/>
                <w:szCs w:val="20"/>
              </w:rPr>
              <w:t>3</w:t>
            </w:r>
          </w:p>
        </w:tc>
        <w:tc>
          <w:tcPr>
            <w:tcW w:w="1803" w:type="dxa"/>
            <w:tcBorders>
              <w:top w:val="single" w:sz="6" w:space="0" w:color="auto"/>
              <w:left w:val="single" w:sz="6" w:space="0" w:color="auto"/>
              <w:bottom w:val="single" w:sz="6" w:space="0" w:color="auto"/>
              <w:right w:val="single" w:sz="6" w:space="0" w:color="auto"/>
            </w:tcBorders>
          </w:tcPr>
          <w:p w:rsidR="00C01471" w:rsidRPr="00386F3B" w:rsidRDefault="00C01471" w:rsidP="0068667F">
            <w:pPr>
              <w:pStyle w:val="ConsPlusNormal"/>
              <w:widowControl/>
              <w:ind w:right="-70"/>
              <w:jc w:val="center"/>
              <w:rPr>
                <w:sz w:val="20"/>
                <w:szCs w:val="20"/>
              </w:rPr>
            </w:pPr>
            <w:r w:rsidRPr="00386F3B">
              <w:rPr>
                <w:sz w:val="20"/>
                <w:szCs w:val="20"/>
              </w:rPr>
              <w:t>4</w:t>
            </w:r>
          </w:p>
        </w:tc>
        <w:tc>
          <w:tcPr>
            <w:tcW w:w="1018" w:type="dxa"/>
            <w:tcBorders>
              <w:top w:val="single" w:sz="6" w:space="0" w:color="auto"/>
              <w:left w:val="single" w:sz="6" w:space="0" w:color="auto"/>
              <w:bottom w:val="single" w:sz="6" w:space="0" w:color="auto"/>
              <w:right w:val="single" w:sz="6" w:space="0" w:color="auto"/>
            </w:tcBorders>
          </w:tcPr>
          <w:p w:rsidR="00C01471" w:rsidRPr="00386F3B" w:rsidRDefault="00C01471" w:rsidP="0068667F">
            <w:pPr>
              <w:pStyle w:val="ConsPlusNormal"/>
              <w:widowControl/>
              <w:jc w:val="center"/>
              <w:rPr>
                <w:sz w:val="20"/>
                <w:szCs w:val="20"/>
              </w:rPr>
            </w:pPr>
            <w:r w:rsidRPr="00386F3B">
              <w:rPr>
                <w:sz w:val="20"/>
                <w:szCs w:val="20"/>
              </w:rPr>
              <w:t>5</w:t>
            </w:r>
          </w:p>
        </w:tc>
        <w:tc>
          <w:tcPr>
            <w:tcW w:w="1081" w:type="dxa"/>
            <w:tcBorders>
              <w:top w:val="single" w:sz="6" w:space="0" w:color="auto"/>
              <w:left w:val="single" w:sz="6" w:space="0" w:color="auto"/>
              <w:bottom w:val="single" w:sz="6" w:space="0" w:color="auto"/>
              <w:right w:val="single" w:sz="6" w:space="0" w:color="auto"/>
            </w:tcBorders>
          </w:tcPr>
          <w:p w:rsidR="00C01471" w:rsidRPr="00386F3B" w:rsidRDefault="00C01471" w:rsidP="0068667F">
            <w:pPr>
              <w:pStyle w:val="ConsPlusNormal"/>
              <w:widowControl/>
              <w:jc w:val="center"/>
              <w:rPr>
                <w:sz w:val="20"/>
                <w:szCs w:val="20"/>
              </w:rPr>
            </w:pPr>
            <w:r w:rsidRPr="00386F3B">
              <w:rPr>
                <w:sz w:val="20"/>
                <w:szCs w:val="20"/>
              </w:rPr>
              <w:t>6</w:t>
            </w:r>
          </w:p>
        </w:tc>
        <w:tc>
          <w:tcPr>
            <w:tcW w:w="878" w:type="dxa"/>
            <w:tcBorders>
              <w:top w:val="single" w:sz="6" w:space="0" w:color="auto"/>
              <w:left w:val="single" w:sz="6" w:space="0" w:color="auto"/>
              <w:bottom w:val="single" w:sz="6" w:space="0" w:color="auto"/>
              <w:right w:val="single" w:sz="4" w:space="0" w:color="auto"/>
            </w:tcBorders>
          </w:tcPr>
          <w:p w:rsidR="00C01471" w:rsidRPr="00386F3B" w:rsidRDefault="00C01471" w:rsidP="0068667F">
            <w:pPr>
              <w:pStyle w:val="ConsPlusNormal"/>
              <w:widowControl/>
              <w:jc w:val="center"/>
              <w:rPr>
                <w:sz w:val="20"/>
                <w:szCs w:val="20"/>
              </w:rPr>
            </w:pPr>
            <w:r w:rsidRPr="00386F3B">
              <w:rPr>
                <w:sz w:val="20"/>
                <w:szCs w:val="20"/>
              </w:rPr>
              <w:t>7</w:t>
            </w:r>
          </w:p>
        </w:tc>
        <w:tc>
          <w:tcPr>
            <w:tcW w:w="964" w:type="dxa"/>
            <w:tcBorders>
              <w:top w:val="single" w:sz="6" w:space="0" w:color="auto"/>
              <w:left w:val="single" w:sz="4" w:space="0" w:color="auto"/>
              <w:bottom w:val="single" w:sz="6" w:space="0" w:color="auto"/>
              <w:right w:val="single" w:sz="4" w:space="0" w:color="auto"/>
            </w:tcBorders>
          </w:tcPr>
          <w:p w:rsidR="00C01471" w:rsidRPr="00386F3B" w:rsidRDefault="00C01471" w:rsidP="0068667F">
            <w:pPr>
              <w:pStyle w:val="ConsPlusNormal"/>
              <w:widowControl/>
              <w:jc w:val="center"/>
              <w:rPr>
                <w:sz w:val="20"/>
                <w:szCs w:val="20"/>
              </w:rPr>
            </w:pPr>
            <w:r w:rsidRPr="00386F3B">
              <w:rPr>
                <w:sz w:val="20"/>
                <w:szCs w:val="20"/>
              </w:rPr>
              <w:t>8</w:t>
            </w:r>
          </w:p>
        </w:tc>
        <w:tc>
          <w:tcPr>
            <w:tcW w:w="993" w:type="dxa"/>
            <w:tcBorders>
              <w:top w:val="single" w:sz="6" w:space="0" w:color="auto"/>
              <w:left w:val="single" w:sz="4" w:space="0" w:color="auto"/>
              <w:bottom w:val="single" w:sz="6" w:space="0" w:color="auto"/>
              <w:right w:val="single" w:sz="4" w:space="0" w:color="auto"/>
            </w:tcBorders>
          </w:tcPr>
          <w:p w:rsidR="00C01471" w:rsidRPr="00386F3B" w:rsidRDefault="00C01471" w:rsidP="00224E18">
            <w:pPr>
              <w:pStyle w:val="ConsPlusNormal"/>
              <w:widowControl/>
              <w:jc w:val="center"/>
              <w:rPr>
                <w:sz w:val="20"/>
                <w:szCs w:val="20"/>
              </w:rPr>
            </w:pPr>
            <w:r w:rsidRPr="00386F3B">
              <w:rPr>
                <w:sz w:val="20"/>
                <w:szCs w:val="20"/>
              </w:rPr>
              <w:t>9</w:t>
            </w:r>
          </w:p>
        </w:tc>
        <w:tc>
          <w:tcPr>
            <w:tcW w:w="899" w:type="dxa"/>
            <w:gridSpan w:val="2"/>
            <w:tcBorders>
              <w:top w:val="single" w:sz="6" w:space="0" w:color="auto"/>
              <w:left w:val="single" w:sz="4" w:space="0" w:color="auto"/>
              <w:bottom w:val="single" w:sz="6" w:space="0" w:color="auto"/>
              <w:right w:val="single" w:sz="4" w:space="0" w:color="auto"/>
            </w:tcBorders>
          </w:tcPr>
          <w:p w:rsidR="00C01471" w:rsidRPr="00386F3B" w:rsidRDefault="00C01471" w:rsidP="00224E18">
            <w:pPr>
              <w:pStyle w:val="ConsPlusNormal"/>
              <w:widowControl/>
              <w:jc w:val="center"/>
              <w:rPr>
                <w:sz w:val="20"/>
                <w:szCs w:val="20"/>
              </w:rPr>
            </w:pPr>
            <w:r w:rsidRPr="00386F3B">
              <w:rPr>
                <w:sz w:val="20"/>
                <w:szCs w:val="20"/>
              </w:rPr>
              <w:t>10</w:t>
            </w:r>
          </w:p>
        </w:tc>
        <w:tc>
          <w:tcPr>
            <w:tcW w:w="1197" w:type="dxa"/>
            <w:gridSpan w:val="2"/>
            <w:tcBorders>
              <w:top w:val="single" w:sz="6" w:space="0" w:color="auto"/>
              <w:left w:val="single" w:sz="4" w:space="0" w:color="auto"/>
              <w:bottom w:val="single" w:sz="6" w:space="0" w:color="auto"/>
              <w:right w:val="single" w:sz="4" w:space="0" w:color="auto"/>
            </w:tcBorders>
          </w:tcPr>
          <w:p w:rsidR="00C01471" w:rsidRPr="00386F3B" w:rsidRDefault="00C01471" w:rsidP="00224E18">
            <w:pPr>
              <w:pStyle w:val="ConsPlusNormal"/>
              <w:widowControl/>
              <w:jc w:val="center"/>
              <w:rPr>
                <w:sz w:val="20"/>
                <w:szCs w:val="20"/>
              </w:rPr>
            </w:pPr>
            <w:r w:rsidRPr="00386F3B">
              <w:rPr>
                <w:sz w:val="20"/>
                <w:szCs w:val="20"/>
              </w:rPr>
              <w:t>11</w:t>
            </w:r>
          </w:p>
        </w:tc>
        <w:tc>
          <w:tcPr>
            <w:tcW w:w="886" w:type="dxa"/>
            <w:tcBorders>
              <w:top w:val="single" w:sz="6" w:space="0" w:color="auto"/>
              <w:left w:val="single" w:sz="4" w:space="0" w:color="auto"/>
              <w:bottom w:val="single" w:sz="6" w:space="0" w:color="auto"/>
              <w:right w:val="single" w:sz="4" w:space="0" w:color="auto"/>
            </w:tcBorders>
          </w:tcPr>
          <w:p w:rsidR="00C01471" w:rsidRPr="00386F3B" w:rsidRDefault="00C01471" w:rsidP="00224E18">
            <w:pPr>
              <w:pStyle w:val="ConsPlusNormal"/>
              <w:widowControl/>
              <w:jc w:val="center"/>
              <w:rPr>
                <w:sz w:val="20"/>
                <w:szCs w:val="20"/>
              </w:rPr>
            </w:pPr>
            <w:r w:rsidRPr="00386F3B">
              <w:rPr>
                <w:sz w:val="20"/>
                <w:szCs w:val="20"/>
              </w:rPr>
              <w:t>12</w:t>
            </w:r>
          </w:p>
        </w:tc>
        <w:tc>
          <w:tcPr>
            <w:tcW w:w="1098" w:type="dxa"/>
            <w:gridSpan w:val="4"/>
            <w:tcBorders>
              <w:top w:val="single" w:sz="6" w:space="0" w:color="auto"/>
              <w:left w:val="single" w:sz="4" w:space="0" w:color="auto"/>
              <w:bottom w:val="single" w:sz="6" w:space="0" w:color="auto"/>
              <w:right w:val="single" w:sz="4" w:space="0" w:color="auto"/>
            </w:tcBorders>
          </w:tcPr>
          <w:p w:rsidR="00C01471" w:rsidRPr="00386F3B" w:rsidRDefault="00C01471" w:rsidP="00224E18">
            <w:pPr>
              <w:pStyle w:val="ConsPlusNormal"/>
              <w:widowControl/>
              <w:jc w:val="center"/>
              <w:rPr>
                <w:sz w:val="20"/>
                <w:szCs w:val="20"/>
              </w:rPr>
            </w:pPr>
            <w:r w:rsidRPr="00386F3B">
              <w:rPr>
                <w:sz w:val="20"/>
                <w:szCs w:val="20"/>
              </w:rPr>
              <w:t>13</w:t>
            </w:r>
          </w:p>
        </w:tc>
        <w:tc>
          <w:tcPr>
            <w:tcW w:w="981" w:type="dxa"/>
            <w:tcBorders>
              <w:top w:val="single" w:sz="6" w:space="0" w:color="auto"/>
              <w:left w:val="single" w:sz="4" w:space="0" w:color="auto"/>
              <w:bottom w:val="single" w:sz="6" w:space="0" w:color="auto"/>
              <w:right w:val="single" w:sz="4" w:space="0" w:color="auto"/>
            </w:tcBorders>
          </w:tcPr>
          <w:p w:rsidR="00C01471" w:rsidRPr="00386F3B" w:rsidRDefault="00C01471" w:rsidP="00ED6779">
            <w:pPr>
              <w:pStyle w:val="ConsPlusNormal"/>
              <w:widowControl/>
              <w:jc w:val="center"/>
              <w:rPr>
                <w:sz w:val="20"/>
                <w:szCs w:val="20"/>
              </w:rPr>
            </w:pPr>
            <w:r w:rsidRPr="00386F3B">
              <w:rPr>
                <w:sz w:val="20"/>
                <w:szCs w:val="20"/>
              </w:rPr>
              <w:t>14</w:t>
            </w:r>
          </w:p>
        </w:tc>
      </w:tr>
      <w:tr w:rsidR="00E15E8E" w:rsidRPr="002C1BFB" w:rsidTr="00BC6DB4">
        <w:trPr>
          <w:trHeight w:val="158"/>
          <w:jc w:val="center"/>
        </w:trPr>
        <w:tc>
          <w:tcPr>
            <w:tcW w:w="15171" w:type="dxa"/>
            <w:gridSpan w:val="20"/>
            <w:tcBorders>
              <w:top w:val="single" w:sz="4" w:space="0" w:color="auto"/>
              <w:left w:val="single" w:sz="4" w:space="0" w:color="auto"/>
              <w:bottom w:val="single" w:sz="4" w:space="0" w:color="auto"/>
            </w:tcBorders>
          </w:tcPr>
          <w:p w:rsidR="00E15E8E" w:rsidRPr="00386F3B" w:rsidRDefault="00C776BF" w:rsidP="00ED6779">
            <w:pPr>
              <w:pStyle w:val="ConsPlusNormal"/>
              <w:widowControl/>
              <w:tabs>
                <w:tab w:val="left" w:pos="6195"/>
              </w:tabs>
              <w:jc w:val="center"/>
              <w:rPr>
                <w:sz w:val="20"/>
                <w:szCs w:val="20"/>
              </w:rPr>
            </w:pPr>
            <w:r w:rsidRPr="00321166">
              <w:rPr>
                <w:sz w:val="20"/>
                <w:szCs w:val="20"/>
              </w:rPr>
              <w:t>Цель: Повышение качеств</w:t>
            </w:r>
            <w:r w:rsidR="0056351C">
              <w:rPr>
                <w:sz w:val="20"/>
                <w:szCs w:val="20"/>
              </w:rPr>
              <w:t>а</w:t>
            </w:r>
            <w:r w:rsidRPr="00321166">
              <w:rPr>
                <w:sz w:val="20"/>
                <w:szCs w:val="20"/>
              </w:rPr>
              <w:t xml:space="preserve">  и доступности предоставления государственных и муниципальных услуг</w:t>
            </w:r>
          </w:p>
        </w:tc>
        <w:tc>
          <w:tcPr>
            <w:tcW w:w="981" w:type="dxa"/>
            <w:tcBorders>
              <w:right w:val="single" w:sz="4" w:space="0" w:color="auto"/>
            </w:tcBorders>
            <w:shd w:val="clear" w:color="auto" w:fill="auto"/>
          </w:tcPr>
          <w:p w:rsidR="00E15E8E" w:rsidRPr="002C1BFB" w:rsidRDefault="00E15E8E" w:rsidP="00C776BF">
            <w:pPr>
              <w:spacing w:after="0" w:line="240" w:lineRule="auto"/>
              <w:jc w:val="center"/>
            </w:pPr>
          </w:p>
        </w:tc>
      </w:tr>
      <w:tr w:rsidR="00321166" w:rsidRPr="002C1BFB" w:rsidTr="00BC6DB4">
        <w:trPr>
          <w:trHeight w:val="168"/>
          <w:jc w:val="center"/>
        </w:trPr>
        <w:tc>
          <w:tcPr>
            <w:tcW w:w="16152" w:type="dxa"/>
            <w:gridSpan w:val="21"/>
            <w:tcBorders>
              <w:top w:val="single" w:sz="4" w:space="0" w:color="auto"/>
              <w:left w:val="single" w:sz="4" w:space="0" w:color="auto"/>
              <w:bottom w:val="single" w:sz="4" w:space="0" w:color="auto"/>
              <w:right w:val="single" w:sz="4" w:space="0" w:color="auto"/>
            </w:tcBorders>
            <w:vAlign w:val="center"/>
          </w:tcPr>
          <w:p w:rsidR="00ED6779" w:rsidRPr="00ED6779" w:rsidRDefault="00C776BF" w:rsidP="00ED6779">
            <w:pPr>
              <w:pStyle w:val="ConsPlusNormal"/>
              <w:widowControl/>
              <w:jc w:val="center"/>
              <w:rPr>
                <w:color w:val="0D0D0D"/>
                <w:sz w:val="20"/>
                <w:szCs w:val="20"/>
              </w:rPr>
            </w:pPr>
            <w:r w:rsidRPr="00386F3B">
              <w:rPr>
                <w:color w:val="0D0D0D"/>
                <w:sz w:val="20"/>
                <w:szCs w:val="20"/>
              </w:rPr>
              <w:t>Подпрограмма 1 «Совершенствование муниципального управления»</w:t>
            </w:r>
          </w:p>
        </w:tc>
      </w:tr>
      <w:tr w:rsidR="00321166" w:rsidRPr="002C1BFB" w:rsidTr="00BC6DB4">
        <w:trPr>
          <w:trHeight w:val="274"/>
          <w:jc w:val="center"/>
        </w:trPr>
        <w:tc>
          <w:tcPr>
            <w:tcW w:w="16152" w:type="dxa"/>
            <w:gridSpan w:val="21"/>
            <w:tcBorders>
              <w:top w:val="single" w:sz="4" w:space="0" w:color="auto"/>
              <w:left w:val="single" w:sz="4" w:space="0" w:color="auto"/>
              <w:bottom w:val="single" w:sz="4" w:space="0" w:color="auto"/>
              <w:right w:val="single" w:sz="4" w:space="0" w:color="auto"/>
            </w:tcBorders>
          </w:tcPr>
          <w:p w:rsidR="00321166" w:rsidRPr="00321166" w:rsidRDefault="00321166" w:rsidP="00321166">
            <w:pPr>
              <w:spacing w:after="0" w:line="240" w:lineRule="auto"/>
              <w:jc w:val="center"/>
              <w:rPr>
                <w:rFonts w:ascii="Times New Roman" w:hAnsi="Times New Roman"/>
              </w:rPr>
            </w:pPr>
            <w:r w:rsidRPr="00321166">
              <w:rPr>
                <w:rFonts w:ascii="Times New Roman" w:hAnsi="Times New Roman"/>
                <w:color w:val="0D0D0D"/>
                <w:sz w:val="20"/>
                <w:szCs w:val="20"/>
              </w:rPr>
              <w:t>Задача 1. Повышение эффективности  деятельности органов муниципальной власти, а также качества предоставления государственных и муниципальных услуг</w:t>
            </w:r>
          </w:p>
        </w:tc>
      </w:tr>
      <w:tr w:rsidR="00ED1C95" w:rsidRPr="002C1BFB" w:rsidTr="00BC6DB4">
        <w:trPr>
          <w:trHeight w:val="533"/>
          <w:jc w:val="center"/>
        </w:trPr>
        <w:tc>
          <w:tcPr>
            <w:tcW w:w="563" w:type="dxa"/>
            <w:vMerge w:val="restart"/>
            <w:tcBorders>
              <w:top w:val="single" w:sz="4" w:space="0" w:color="auto"/>
              <w:left w:val="single" w:sz="4" w:space="0" w:color="auto"/>
              <w:right w:val="single" w:sz="4" w:space="0" w:color="auto"/>
            </w:tcBorders>
          </w:tcPr>
          <w:p w:rsidR="00ED1C95" w:rsidRPr="008257FF" w:rsidRDefault="00ED1C95" w:rsidP="0068667F">
            <w:pPr>
              <w:pStyle w:val="ConsPlusNormal"/>
              <w:widowControl/>
              <w:jc w:val="center"/>
              <w:rPr>
                <w:sz w:val="20"/>
                <w:szCs w:val="20"/>
              </w:rPr>
            </w:pPr>
            <w:r w:rsidRPr="008257FF">
              <w:rPr>
                <w:sz w:val="20"/>
                <w:szCs w:val="20"/>
              </w:rPr>
              <w:t>1.1.</w:t>
            </w:r>
          </w:p>
          <w:p w:rsidR="00ED1C95" w:rsidRPr="008257FF" w:rsidRDefault="00ED1C95" w:rsidP="0068667F">
            <w:pPr>
              <w:pStyle w:val="ConsPlusNormal"/>
              <w:widowControl/>
              <w:jc w:val="right"/>
              <w:rPr>
                <w:sz w:val="20"/>
                <w:szCs w:val="20"/>
              </w:rPr>
            </w:pPr>
          </w:p>
          <w:p w:rsidR="00ED1C95" w:rsidRPr="008257FF" w:rsidRDefault="00ED1C95" w:rsidP="0068667F">
            <w:pPr>
              <w:pStyle w:val="ConsPlusNormal"/>
              <w:widowControl/>
              <w:jc w:val="right"/>
              <w:rPr>
                <w:sz w:val="20"/>
                <w:szCs w:val="20"/>
              </w:rPr>
            </w:pPr>
          </w:p>
          <w:p w:rsidR="00ED1C95" w:rsidRPr="008257FF" w:rsidRDefault="00ED1C95" w:rsidP="0068667F">
            <w:pPr>
              <w:pStyle w:val="ConsPlusNormal"/>
              <w:widowControl/>
              <w:jc w:val="right"/>
              <w:rPr>
                <w:sz w:val="20"/>
                <w:szCs w:val="20"/>
              </w:rPr>
            </w:pPr>
          </w:p>
          <w:p w:rsidR="00ED1C95" w:rsidRPr="008257FF" w:rsidRDefault="00ED1C95" w:rsidP="0068667F">
            <w:pPr>
              <w:pStyle w:val="ConsPlusNormal"/>
              <w:widowControl/>
              <w:jc w:val="right"/>
              <w:rPr>
                <w:sz w:val="20"/>
                <w:szCs w:val="20"/>
              </w:rPr>
            </w:pPr>
          </w:p>
          <w:p w:rsidR="00ED1C95" w:rsidRPr="008257FF" w:rsidRDefault="00ED1C95" w:rsidP="0068667F">
            <w:pPr>
              <w:pStyle w:val="ConsPlusNormal"/>
              <w:widowControl/>
              <w:jc w:val="right"/>
              <w:rPr>
                <w:sz w:val="20"/>
                <w:szCs w:val="20"/>
              </w:rPr>
            </w:pPr>
          </w:p>
        </w:tc>
        <w:tc>
          <w:tcPr>
            <w:tcW w:w="2110" w:type="dxa"/>
            <w:gridSpan w:val="2"/>
            <w:vMerge w:val="restart"/>
            <w:tcBorders>
              <w:top w:val="single" w:sz="4" w:space="0" w:color="auto"/>
              <w:left w:val="single" w:sz="4" w:space="0" w:color="auto"/>
              <w:right w:val="single" w:sz="4" w:space="0" w:color="auto"/>
            </w:tcBorders>
          </w:tcPr>
          <w:p w:rsidR="00ED1C95" w:rsidRPr="008257FF" w:rsidRDefault="00ED1C95" w:rsidP="00977191">
            <w:pPr>
              <w:pStyle w:val="ConsPlusNormal"/>
              <w:widowControl/>
              <w:rPr>
                <w:sz w:val="20"/>
                <w:szCs w:val="20"/>
              </w:rPr>
            </w:pPr>
            <w:r w:rsidRPr="008257FF">
              <w:rPr>
                <w:sz w:val="20"/>
                <w:szCs w:val="20"/>
              </w:rPr>
              <w:t>Организация предоставления</w:t>
            </w:r>
          </w:p>
          <w:p w:rsidR="00ED1C95" w:rsidRPr="008257FF" w:rsidRDefault="00ED1C95" w:rsidP="00977191">
            <w:pPr>
              <w:pStyle w:val="ConsPlusNormal"/>
              <w:widowControl/>
              <w:rPr>
                <w:sz w:val="20"/>
                <w:szCs w:val="20"/>
              </w:rPr>
            </w:pPr>
            <w:r w:rsidRPr="008257FF">
              <w:rPr>
                <w:sz w:val="20"/>
                <w:szCs w:val="20"/>
              </w:rPr>
              <w:t>государственных</w:t>
            </w:r>
          </w:p>
          <w:p w:rsidR="00ED1C95" w:rsidRPr="008257FF" w:rsidRDefault="00ED1C95" w:rsidP="00977191">
            <w:pPr>
              <w:pStyle w:val="ConsPlusNormal"/>
              <w:widowControl/>
              <w:rPr>
                <w:sz w:val="20"/>
                <w:szCs w:val="20"/>
              </w:rPr>
            </w:pPr>
            <w:r w:rsidRPr="008257FF">
              <w:rPr>
                <w:sz w:val="20"/>
                <w:szCs w:val="20"/>
              </w:rPr>
              <w:t xml:space="preserve">и муниципальных услуг </w:t>
            </w:r>
            <w:proofErr w:type="gramStart"/>
            <w:r w:rsidRPr="008257FF">
              <w:rPr>
                <w:sz w:val="20"/>
                <w:szCs w:val="20"/>
              </w:rPr>
              <w:t>в</w:t>
            </w:r>
            <w:proofErr w:type="gramEnd"/>
          </w:p>
          <w:p w:rsidR="00ED1C95" w:rsidRPr="008257FF" w:rsidRDefault="00ED1C95" w:rsidP="00977191">
            <w:pPr>
              <w:pStyle w:val="ConsPlusNormal"/>
              <w:widowControl/>
              <w:rPr>
                <w:sz w:val="20"/>
                <w:szCs w:val="20"/>
              </w:rPr>
            </w:pPr>
            <w:r>
              <w:rPr>
                <w:sz w:val="20"/>
                <w:szCs w:val="20"/>
              </w:rPr>
              <w:t xml:space="preserve">многофункциональном </w:t>
            </w:r>
            <w:proofErr w:type="gramStart"/>
            <w:r>
              <w:rPr>
                <w:sz w:val="20"/>
                <w:szCs w:val="20"/>
              </w:rPr>
              <w:t>центре</w:t>
            </w:r>
            <w:proofErr w:type="gramEnd"/>
            <w:r w:rsidR="002D7065">
              <w:rPr>
                <w:sz w:val="20"/>
                <w:szCs w:val="20"/>
              </w:rPr>
              <w:t>(5,6,7</w:t>
            </w:r>
            <w:r w:rsidRPr="008257FF">
              <w:rPr>
                <w:sz w:val="20"/>
                <w:szCs w:val="20"/>
              </w:rPr>
              <w:t>)</w:t>
            </w:r>
          </w:p>
        </w:tc>
        <w:tc>
          <w:tcPr>
            <w:tcW w:w="1681" w:type="dxa"/>
            <w:gridSpan w:val="2"/>
            <w:vMerge w:val="restart"/>
            <w:tcBorders>
              <w:top w:val="single" w:sz="4" w:space="0" w:color="auto"/>
              <w:left w:val="single" w:sz="4" w:space="0" w:color="auto"/>
              <w:right w:val="single" w:sz="4" w:space="0" w:color="auto"/>
            </w:tcBorders>
          </w:tcPr>
          <w:p w:rsidR="00ED1C95" w:rsidRPr="00386F3B" w:rsidRDefault="00ED1C95" w:rsidP="0068667F">
            <w:pPr>
              <w:pStyle w:val="ConsPlusNormal"/>
              <w:widowControl/>
              <w:ind w:right="-70"/>
              <w:jc w:val="center"/>
              <w:rPr>
                <w:sz w:val="20"/>
                <w:szCs w:val="20"/>
              </w:rPr>
            </w:pPr>
            <w:r w:rsidRPr="00386F3B">
              <w:rPr>
                <w:sz w:val="20"/>
                <w:szCs w:val="20"/>
              </w:rPr>
              <w:t>Администрация Березовского района (комитет по экономической политике администрации Березовского района),</w:t>
            </w:r>
          </w:p>
          <w:p w:rsidR="00ED1C95" w:rsidRPr="00386F3B" w:rsidRDefault="00ED1C95" w:rsidP="0068667F">
            <w:pPr>
              <w:pStyle w:val="ConsPlusNormal"/>
              <w:ind w:right="-70"/>
              <w:jc w:val="center"/>
              <w:rPr>
                <w:sz w:val="20"/>
                <w:szCs w:val="20"/>
              </w:rPr>
            </w:pPr>
            <w:r w:rsidRPr="00386F3B">
              <w:rPr>
                <w:sz w:val="20"/>
                <w:szCs w:val="20"/>
              </w:rPr>
              <w:t>МАУ «Многофункциональный центр предоставления государственных и муниципальных услуг в Березовском районе»</w:t>
            </w:r>
          </w:p>
        </w:tc>
        <w:tc>
          <w:tcPr>
            <w:tcW w:w="1803" w:type="dxa"/>
            <w:tcBorders>
              <w:top w:val="single" w:sz="4" w:space="0" w:color="auto"/>
              <w:left w:val="single" w:sz="4" w:space="0" w:color="auto"/>
              <w:bottom w:val="single" w:sz="4" w:space="0" w:color="auto"/>
              <w:right w:val="single" w:sz="4" w:space="0" w:color="auto"/>
            </w:tcBorders>
            <w:vAlign w:val="center"/>
          </w:tcPr>
          <w:p w:rsidR="00ED1C95" w:rsidRPr="008257FF" w:rsidRDefault="00ED1C95" w:rsidP="0068667F">
            <w:pPr>
              <w:pStyle w:val="ConsPlusNormal"/>
              <w:widowControl/>
              <w:ind w:right="-70"/>
              <w:jc w:val="center"/>
              <w:rPr>
                <w:sz w:val="20"/>
                <w:szCs w:val="20"/>
              </w:rPr>
            </w:pPr>
            <w:r w:rsidRPr="008257FF">
              <w:rPr>
                <w:sz w:val="20"/>
                <w:szCs w:val="20"/>
              </w:rPr>
              <w:t>всего</w:t>
            </w:r>
          </w:p>
        </w:tc>
        <w:tc>
          <w:tcPr>
            <w:tcW w:w="1018" w:type="dxa"/>
            <w:tcBorders>
              <w:top w:val="single" w:sz="4" w:space="0" w:color="auto"/>
              <w:left w:val="single" w:sz="4" w:space="0" w:color="auto"/>
              <w:bottom w:val="single" w:sz="4" w:space="0" w:color="auto"/>
              <w:right w:val="single" w:sz="4" w:space="0" w:color="auto"/>
            </w:tcBorders>
            <w:vAlign w:val="center"/>
          </w:tcPr>
          <w:p w:rsidR="00ED1C95" w:rsidRPr="00BC6DB4" w:rsidRDefault="00895310" w:rsidP="00ED1C95">
            <w:pPr>
              <w:pStyle w:val="ConsPlusNormal"/>
              <w:widowControl/>
              <w:jc w:val="center"/>
              <w:rPr>
                <w:color w:val="0D0D0D"/>
                <w:sz w:val="20"/>
                <w:szCs w:val="20"/>
              </w:rPr>
            </w:pPr>
            <w:r>
              <w:rPr>
                <w:color w:val="0D0D0D"/>
                <w:sz w:val="20"/>
                <w:szCs w:val="20"/>
              </w:rPr>
              <w:t>399370,2</w:t>
            </w:r>
          </w:p>
        </w:tc>
        <w:tc>
          <w:tcPr>
            <w:tcW w:w="1081" w:type="dxa"/>
            <w:tcBorders>
              <w:top w:val="single" w:sz="4" w:space="0" w:color="auto"/>
              <w:left w:val="single" w:sz="4" w:space="0" w:color="auto"/>
              <w:bottom w:val="single" w:sz="4" w:space="0" w:color="auto"/>
              <w:right w:val="single" w:sz="4" w:space="0" w:color="auto"/>
            </w:tcBorders>
            <w:vAlign w:val="center"/>
          </w:tcPr>
          <w:p w:rsidR="00ED1C95" w:rsidRPr="00377AE2" w:rsidRDefault="00ED1C95" w:rsidP="00ED1C95">
            <w:pPr>
              <w:pStyle w:val="ConsPlusNormal"/>
              <w:widowControl/>
              <w:jc w:val="center"/>
              <w:rPr>
                <w:color w:val="0D0D0D"/>
                <w:sz w:val="20"/>
                <w:szCs w:val="20"/>
              </w:rPr>
            </w:pPr>
          </w:p>
          <w:p w:rsidR="00ED1C95" w:rsidRPr="00377AE2" w:rsidRDefault="000B5E6C" w:rsidP="00ED1C95">
            <w:pPr>
              <w:pStyle w:val="ConsPlusNormal"/>
              <w:widowControl/>
              <w:jc w:val="center"/>
              <w:rPr>
                <w:color w:val="0D0D0D"/>
                <w:sz w:val="20"/>
                <w:szCs w:val="20"/>
              </w:rPr>
            </w:pPr>
            <w:r w:rsidRPr="00377AE2">
              <w:rPr>
                <w:color w:val="0D0D0D"/>
                <w:sz w:val="20"/>
                <w:szCs w:val="20"/>
              </w:rPr>
              <w:t>29965,8</w:t>
            </w:r>
          </w:p>
          <w:p w:rsidR="00ED1C95" w:rsidRPr="00377AE2" w:rsidRDefault="00ED1C95" w:rsidP="00ED1C95">
            <w:pPr>
              <w:pStyle w:val="ConsPlusNormal"/>
              <w:widowControl/>
              <w:jc w:val="center"/>
              <w:rPr>
                <w:color w:val="0D0D0D"/>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rsidR="00ED1C95" w:rsidRPr="00377AE2" w:rsidRDefault="000B5E6C" w:rsidP="0015063C">
            <w:pPr>
              <w:pStyle w:val="ConsPlusNormal"/>
              <w:widowControl/>
              <w:jc w:val="center"/>
              <w:rPr>
                <w:color w:val="0D0D0D"/>
                <w:sz w:val="20"/>
                <w:szCs w:val="20"/>
              </w:rPr>
            </w:pPr>
            <w:r w:rsidRPr="00377AE2">
              <w:rPr>
                <w:color w:val="0D0D0D"/>
                <w:sz w:val="20"/>
                <w:szCs w:val="20"/>
              </w:rPr>
              <w:t>30783,7</w:t>
            </w:r>
          </w:p>
        </w:tc>
        <w:tc>
          <w:tcPr>
            <w:tcW w:w="964" w:type="dxa"/>
            <w:tcBorders>
              <w:top w:val="single" w:sz="4" w:space="0" w:color="auto"/>
              <w:left w:val="single" w:sz="4" w:space="0" w:color="auto"/>
              <w:bottom w:val="single" w:sz="4" w:space="0" w:color="auto"/>
              <w:right w:val="single" w:sz="4" w:space="0" w:color="auto"/>
            </w:tcBorders>
            <w:vAlign w:val="center"/>
          </w:tcPr>
          <w:p w:rsidR="00ED1C95" w:rsidRPr="00377AE2" w:rsidRDefault="000B5E6C" w:rsidP="0015063C">
            <w:pPr>
              <w:pStyle w:val="ConsPlusNormal"/>
              <w:widowControl/>
              <w:jc w:val="center"/>
              <w:rPr>
                <w:color w:val="0D0D0D"/>
                <w:sz w:val="20"/>
                <w:szCs w:val="20"/>
              </w:rPr>
            </w:pPr>
            <w:r w:rsidRPr="00377AE2">
              <w:rPr>
                <w:color w:val="0D0D0D"/>
                <w:sz w:val="20"/>
                <w:szCs w:val="20"/>
              </w:rPr>
              <w:t>30783,7</w:t>
            </w:r>
          </w:p>
        </w:tc>
        <w:tc>
          <w:tcPr>
            <w:tcW w:w="993" w:type="dxa"/>
            <w:tcBorders>
              <w:top w:val="single" w:sz="4" w:space="0" w:color="auto"/>
              <w:left w:val="single" w:sz="4" w:space="0" w:color="auto"/>
              <w:bottom w:val="single" w:sz="4" w:space="0" w:color="auto"/>
              <w:right w:val="single" w:sz="4" w:space="0" w:color="auto"/>
            </w:tcBorders>
            <w:vAlign w:val="center"/>
          </w:tcPr>
          <w:p w:rsidR="00ED1C95" w:rsidRPr="00377AE2" w:rsidRDefault="00895310" w:rsidP="0015063C">
            <w:pPr>
              <w:pStyle w:val="ConsPlusNormal"/>
              <w:widowControl/>
              <w:jc w:val="center"/>
              <w:rPr>
                <w:color w:val="0D0D0D"/>
                <w:sz w:val="20"/>
                <w:szCs w:val="20"/>
              </w:rPr>
            </w:pPr>
            <w:r w:rsidRPr="00377AE2">
              <w:rPr>
                <w:color w:val="0D0D0D"/>
                <w:sz w:val="20"/>
                <w:szCs w:val="20"/>
              </w:rPr>
              <w:t>30783,7</w:t>
            </w:r>
          </w:p>
        </w:tc>
        <w:tc>
          <w:tcPr>
            <w:tcW w:w="893" w:type="dxa"/>
            <w:tcBorders>
              <w:top w:val="single" w:sz="4" w:space="0" w:color="auto"/>
              <w:left w:val="single" w:sz="4" w:space="0" w:color="auto"/>
              <w:bottom w:val="single" w:sz="4" w:space="0" w:color="auto"/>
              <w:right w:val="single" w:sz="4" w:space="0" w:color="auto"/>
            </w:tcBorders>
            <w:vAlign w:val="center"/>
          </w:tcPr>
          <w:p w:rsidR="00ED1C95" w:rsidRPr="00BC6DB4" w:rsidRDefault="00895310" w:rsidP="0015063C">
            <w:pPr>
              <w:pStyle w:val="ConsPlusNormal"/>
              <w:widowControl/>
              <w:jc w:val="center"/>
              <w:rPr>
                <w:color w:val="0D0D0D"/>
                <w:sz w:val="20"/>
                <w:szCs w:val="20"/>
              </w:rPr>
            </w:pPr>
            <w:r w:rsidRPr="00377AE2">
              <w:rPr>
                <w:color w:val="0D0D0D"/>
                <w:sz w:val="20"/>
                <w:szCs w:val="20"/>
              </w:rPr>
              <w:t>30783,7</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ED1C95" w:rsidRPr="00BC6DB4" w:rsidRDefault="00895310" w:rsidP="0015063C">
            <w:pPr>
              <w:pStyle w:val="ConsPlusNormal"/>
              <w:widowControl/>
              <w:jc w:val="center"/>
              <w:rPr>
                <w:color w:val="0D0D0D"/>
                <w:sz w:val="20"/>
                <w:szCs w:val="20"/>
              </w:rPr>
            </w:pPr>
            <w:r w:rsidRPr="00377AE2">
              <w:rPr>
                <w:color w:val="0D0D0D"/>
                <w:sz w:val="20"/>
                <w:szCs w:val="20"/>
              </w:rPr>
              <w:t>30783,7</w:t>
            </w:r>
          </w:p>
        </w:tc>
        <w:tc>
          <w:tcPr>
            <w:tcW w:w="886" w:type="dxa"/>
            <w:tcBorders>
              <w:top w:val="single" w:sz="4" w:space="0" w:color="auto"/>
              <w:left w:val="single" w:sz="4" w:space="0" w:color="auto"/>
              <w:bottom w:val="single" w:sz="4" w:space="0" w:color="auto"/>
              <w:right w:val="single" w:sz="4" w:space="0" w:color="auto"/>
            </w:tcBorders>
            <w:vAlign w:val="center"/>
          </w:tcPr>
          <w:p w:rsidR="00ED1C95" w:rsidRPr="00BC6DB4" w:rsidRDefault="00895310" w:rsidP="0015063C">
            <w:pPr>
              <w:pStyle w:val="ConsPlusNormal"/>
              <w:widowControl/>
              <w:jc w:val="center"/>
              <w:rPr>
                <w:color w:val="0D0D0D"/>
                <w:sz w:val="20"/>
                <w:szCs w:val="20"/>
              </w:rPr>
            </w:pPr>
            <w:r w:rsidRPr="00377AE2">
              <w:rPr>
                <w:color w:val="0D0D0D"/>
                <w:sz w:val="20"/>
                <w:szCs w:val="20"/>
              </w:rPr>
              <w:t>30783,7</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ED1C95" w:rsidRPr="00BC6DB4" w:rsidRDefault="00895310" w:rsidP="0015063C">
            <w:pPr>
              <w:pStyle w:val="ConsPlusNormal"/>
              <w:widowControl/>
              <w:jc w:val="center"/>
              <w:rPr>
                <w:color w:val="0D0D0D"/>
                <w:sz w:val="20"/>
                <w:szCs w:val="20"/>
              </w:rPr>
            </w:pPr>
            <w:r w:rsidRPr="00377AE2">
              <w:rPr>
                <w:color w:val="0D0D0D"/>
                <w:sz w:val="20"/>
                <w:szCs w:val="20"/>
              </w:rPr>
              <w:t>30783,7</w:t>
            </w:r>
          </w:p>
        </w:tc>
        <w:tc>
          <w:tcPr>
            <w:tcW w:w="981" w:type="dxa"/>
            <w:tcBorders>
              <w:top w:val="single" w:sz="4" w:space="0" w:color="auto"/>
              <w:left w:val="single" w:sz="4" w:space="0" w:color="auto"/>
              <w:bottom w:val="single" w:sz="4" w:space="0" w:color="auto"/>
              <w:right w:val="single" w:sz="4" w:space="0" w:color="auto"/>
            </w:tcBorders>
            <w:vAlign w:val="center"/>
          </w:tcPr>
          <w:p w:rsidR="00ED1C95" w:rsidRPr="00BC6DB4" w:rsidRDefault="00895310" w:rsidP="0015063C">
            <w:pPr>
              <w:pStyle w:val="ConsPlusNormal"/>
              <w:widowControl/>
              <w:jc w:val="center"/>
              <w:rPr>
                <w:sz w:val="20"/>
                <w:szCs w:val="20"/>
              </w:rPr>
            </w:pPr>
            <w:r>
              <w:rPr>
                <w:sz w:val="20"/>
                <w:szCs w:val="20"/>
              </w:rPr>
              <w:t>153918,5</w:t>
            </w:r>
          </w:p>
        </w:tc>
      </w:tr>
      <w:tr w:rsidR="00ED1C95" w:rsidRPr="002C1BFB" w:rsidTr="00BC6DB4">
        <w:trPr>
          <w:trHeight w:val="443"/>
          <w:jc w:val="center"/>
        </w:trPr>
        <w:tc>
          <w:tcPr>
            <w:tcW w:w="563" w:type="dxa"/>
            <w:vMerge/>
            <w:tcBorders>
              <w:left w:val="single" w:sz="4" w:space="0" w:color="auto"/>
              <w:right w:val="single" w:sz="4" w:space="0" w:color="auto"/>
            </w:tcBorders>
          </w:tcPr>
          <w:p w:rsidR="00ED1C95" w:rsidRPr="008257FF" w:rsidRDefault="00ED1C95"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ED1C95" w:rsidRPr="008257FF" w:rsidRDefault="00ED1C95"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ED1C95" w:rsidRPr="00386F3B" w:rsidRDefault="00ED1C95"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ED1C95" w:rsidRPr="00386F3B" w:rsidRDefault="00ED1C95" w:rsidP="0068667F">
            <w:pPr>
              <w:pStyle w:val="ConsPlusNormal"/>
              <w:widowControl/>
              <w:ind w:right="-70"/>
              <w:jc w:val="center"/>
              <w:rPr>
                <w:sz w:val="20"/>
                <w:szCs w:val="20"/>
              </w:rPr>
            </w:pPr>
            <w:r>
              <w:rPr>
                <w:sz w:val="20"/>
                <w:szCs w:val="20"/>
              </w:rPr>
              <w:t xml:space="preserve">бюджет </w:t>
            </w:r>
            <w:r w:rsidRPr="00386F3B">
              <w:rPr>
                <w:sz w:val="20"/>
                <w:szCs w:val="20"/>
              </w:rPr>
              <w:t>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ED1C95" w:rsidRPr="00BC6DB4" w:rsidRDefault="00ED1C95" w:rsidP="00ED1C95">
            <w:pPr>
              <w:pStyle w:val="ConsPlusNormal"/>
              <w:widowControl/>
              <w:jc w:val="center"/>
              <w:rPr>
                <w:color w:val="0D0D0D"/>
                <w:sz w:val="20"/>
                <w:szCs w:val="20"/>
              </w:rPr>
            </w:pPr>
            <w:r w:rsidRPr="00BC6DB4">
              <w:rPr>
                <w:color w:val="0D0D0D"/>
                <w:sz w:val="20"/>
                <w:szCs w:val="20"/>
              </w:rPr>
              <w:t>346785,2</w:t>
            </w:r>
          </w:p>
        </w:tc>
        <w:tc>
          <w:tcPr>
            <w:tcW w:w="1081" w:type="dxa"/>
            <w:tcBorders>
              <w:top w:val="single" w:sz="4" w:space="0" w:color="auto"/>
              <w:left w:val="single" w:sz="4" w:space="0" w:color="auto"/>
              <w:bottom w:val="single" w:sz="4" w:space="0" w:color="auto"/>
              <w:right w:val="single" w:sz="4" w:space="0" w:color="auto"/>
            </w:tcBorders>
            <w:vAlign w:val="center"/>
          </w:tcPr>
          <w:p w:rsidR="00ED1C95" w:rsidRPr="00377AE2" w:rsidRDefault="00ED1C95" w:rsidP="00ED1C95">
            <w:pPr>
              <w:pStyle w:val="ConsPlusNormal"/>
              <w:widowControl/>
              <w:jc w:val="center"/>
              <w:rPr>
                <w:color w:val="0D0D0D"/>
                <w:sz w:val="20"/>
                <w:szCs w:val="20"/>
              </w:rPr>
            </w:pPr>
          </w:p>
          <w:p w:rsidR="00ED1C95" w:rsidRPr="00377AE2" w:rsidRDefault="000B5E6C" w:rsidP="00ED1C95">
            <w:pPr>
              <w:pStyle w:val="ConsPlusNormal"/>
              <w:widowControl/>
              <w:jc w:val="center"/>
              <w:rPr>
                <w:color w:val="0D0D0D"/>
                <w:sz w:val="20"/>
                <w:szCs w:val="20"/>
              </w:rPr>
            </w:pPr>
            <w:r w:rsidRPr="00377AE2">
              <w:rPr>
                <w:color w:val="0D0D0D"/>
                <w:sz w:val="20"/>
                <w:szCs w:val="20"/>
              </w:rPr>
              <w:t>25920,8</w:t>
            </w:r>
          </w:p>
          <w:p w:rsidR="00ED1C95" w:rsidRPr="00377AE2" w:rsidRDefault="00ED1C95" w:rsidP="00ED1C95">
            <w:pPr>
              <w:pStyle w:val="ConsPlusNormal"/>
              <w:widowControl/>
              <w:jc w:val="center"/>
              <w:rPr>
                <w:color w:val="0D0D0D"/>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rsidR="00ED1C95" w:rsidRPr="00377AE2" w:rsidRDefault="000B5E6C" w:rsidP="0015063C">
            <w:pPr>
              <w:pStyle w:val="ConsPlusNormal"/>
              <w:widowControl/>
              <w:jc w:val="center"/>
              <w:rPr>
                <w:color w:val="0D0D0D"/>
                <w:sz w:val="20"/>
                <w:szCs w:val="20"/>
              </w:rPr>
            </w:pPr>
            <w:r w:rsidRPr="00377AE2">
              <w:rPr>
                <w:color w:val="0D0D0D"/>
                <w:sz w:val="20"/>
                <w:szCs w:val="20"/>
              </w:rPr>
              <w:t>26738,7</w:t>
            </w:r>
          </w:p>
        </w:tc>
        <w:tc>
          <w:tcPr>
            <w:tcW w:w="964" w:type="dxa"/>
            <w:tcBorders>
              <w:top w:val="single" w:sz="4" w:space="0" w:color="auto"/>
              <w:left w:val="single" w:sz="4" w:space="0" w:color="auto"/>
              <w:bottom w:val="single" w:sz="4" w:space="0" w:color="auto"/>
              <w:right w:val="single" w:sz="4" w:space="0" w:color="auto"/>
            </w:tcBorders>
            <w:vAlign w:val="center"/>
          </w:tcPr>
          <w:p w:rsidR="00ED1C95" w:rsidRPr="00377AE2" w:rsidRDefault="000B5E6C" w:rsidP="0015063C">
            <w:pPr>
              <w:pStyle w:val="ConsPlusNormal"/>
              <w:widowControl/>
              <w:jc w:val="center"/>
              <w:rPr>
                <w:color w:val="0D0D0D"/>
                <w:sz w:val="20"/>
                <w:szCs w:val="20"/>
              </w:rPr>
            </w:pPr>
            <w:r w:rsidRPr="00377AE2">
              <w:rPr>
                <w:color w:val="0D0D0D"/>
                <w:sz w:val="20"/>
                <w:szCs w:val="20"/>
              </w:rPr>
              <w:t>26738,7</w:t>
            </w:r>
          </w:p>
        </w:tc>
        <w:tc>
          <w:tcPr>
            <w:tcW w:w="993" w:type="dxa"/>
            <w:tcBorders>
              <w:top w:val="single" w:sz="4" w:space="0" w:color="auto"/>
              <w:left w:val="single" w:sz="4" w:space="0" w:color="auto"/>
              <w:bottom w:val="single" w:sz="4" w:space="0" w:color="auto"/>
              <w:right w:val="single" w:sz="4" w:space="0" w:color="auto"/>
            </w:tcBorders>
            <w:vAlign w:val="center"/>
          </w:tcPr>
          <w:p w:rsidR="00ED1C95" w:rsidRPr="00377AE2" w:rsidRDefault="00ED1C95" w:rsidP="0015063C">
            <w:pPr>
              <w:pStyle w:val="ConsPlusNormal"/>
              <w:widowControl/>
              <w:jc w:val="center"/>
              <w:rPr>
                <w:color w:val="0D0D0D"/>
                <w:sz w:val="20"/>
                <w:szCs w:val="20"/>
              </w:rPr>
            </w:pPr>
            <w:r w:rsidRPr="00377AE2">
              <w:rPr>
                <w:color w:val="0D0D0D"/>
                <w:sz w:val="20"/>
                <w:szCs w:val="20"/>
              </w:rPr>
              <w:t>26738,7</w:t>
            </w:r>
          </w:p>
        </w:tc>
        <w:tc>
          <w:tcPr>
            <w:tcW w:w="893" w:type="dxa"/>
            <w:tcBorders>
              <w:top w:val="single" w:sz="4" w:space="0" w:color="auto"/>
              <w:left w:val="single" w:sz="4" w:space="0" w:color="auto"/>
              <w:bottom w:val="single" w:sz="4" w:space="0" w:color="auto"/>
              <w:right w:val="single" w:sz="4" w:space="0" w:color="auto"/>
            </w:tcBorders>
            <w:vAlign w:val="center"/>
          </w:tcPr>
          <w:p w:rsidR="00ED1C95" w:rsidRPr="00BC6DB4" w:rsidRDefault="00ED1C95" w:rsidP="0015063C">
            <w:pPr>
              <w:pStyle w:val="ConsPlusNormal"/>
              <w:widowControl/>
              <w:jc w:val="center"/>
              <w:rPr>
                <w:color w:val="0D0D0D"/>
                <w:sz w:val="20"/>
                <w:szCs w:val="20"/>
              </w:rPr>
            </w:pPr>
            <w:r w:rsidRPr="00BC6DB4">
              <w:rPr>
                <w:color w:val="0D0D0D"/>
                <w:sz w:val="20"/>
                <w:szCs w:val="20"/>
              </w:rPr>
              <w:t>26738,7</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ED1C95" w:rsidRPr="00BC6DB4" w:rsidRDefault="00ED1C95" w:rsidP="0015063C">
            <w:pPr>
              <w:pStyle w:val="ConsPlusNormal"/>
              <w:widowControl/>
              <w:jc w:val="center"/>
              <w:rPr>
                <w:color w:val="0D0D0D"/>
                <w:sz w:val="20"/>
                <w:szCs w:val="20"/>
              </w:rPr>
            </w:pPr>
            <w:r w:rsidRPr="00BC6DB4">
              <w:rPr>
                <w:color w:val="0D0D0D"/>
                <w:sz w:val="20"/>
                <w:szCs w:val="20"/>
              </w:rPr>
              <w:t>26738,7</w:t>
            </w:r>
          </w:p>
        </w:tc>
        <w:tc>
          <w:tcPr>
            <w:tcW w:w="886" w:type="dxa"/>
            <w:tcBorders>
              <w:top w:val="single" w:sz="4" w:space="0" w:color="auto"/>
              <w:left w:val="single" w:sz="4" w:space="0" w:color="auto"/>
              <w:bottom w:val="single" w:sz="4" w:space="0" w:color="auto"/>
              <w:right w:val="single" w:sz="4" w:space="0" w:color="auto"/>
            </w:tcBorders>
            <w:vAlign w:val="center"/>
          </w:tcPr>
          <w:p w:rsidR="00ED1C95" w:rsidRPr="00BC6DB4" w:rsidRDefault="00ED1C95" w:rsidP="0015063C">
            <w:pPr>
              <w:pStyle w:val="ConsPlusNormal"/>
              <w:widowControl/>
              <w:jc w:val="center"/>
              <w:rPr>
                <w:color w:val="0D0D0D"/>
                <w:sz w:val="20"/>
                <w:szCs w:val="20"/>
              </w:rPr>
            </w:pPr>
            <w:r w:rsidRPr="00BC6DB4">
              <w:rPr>
                <w:color w:val="0D0D0D"/>
                <w:sz w:val="20"/>
                <w:szCs w:val="20"/>
              </w:rPr>
              <w:t>26738,7</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ED1C95" w:rsidRPr="00BC6DB4" w:rsidRDefault="00ED1C95" w:rsidP="0015063C">
            <w:pPr>
              <w:pStyle w:val="ConsPlusNormal"/>
              <w:widowControl/>
              <w:jc w:val="center"/>
              <w:rPr>
                <w:color w:val="0D0D0D"/>
                <w:sz w:val="20"/>
                <w:szCs w:val="20"/>
              </w:rPr>
            </w:pPr>
            <w:r w:rsidRPr="00BC6DB4">
              <w:rPr>
                <w:color w:val="0D0D0D"/>
                <w:sz w:val="20"/>
                <w:szCs w:val="20"/>
              </w:rPr>
              <w:t>26738,7</w:t>
            </w:r>
          </w:p>
        </w:tc>
        <w:tc>
          <w:tcPr>
            <w:tcW w:w="981" w:type="dxa"/>
            <w:tcBorders>
              <w:top w:val="single" w:sz="4" w:space="0" w:color="auto"/>
              <w:left w:val="single" w:sz="4" w:space="0" w:color="auto"/>
              <w:bottom w:val="single" w:sz="4" w:space="0" w:color="auto"/>
              <w:right w:val="single" w:sz="4" w:space="0" w:color="auto"/>
            </w:tcBorders>
            <w:vAlign w:val="center"/>
          </w:tcPr>
          <w:p w:rsidR="00ED1C95" w:rsidRPr="00BC6DB4" w:rsidRDefault="00ED1C95" w:rsidP="0015063C">
            <w:pPr>
              <w:pStyle w:val="ConsPlusNormal"/>
              <w:widowControl/>
              <w:jc w:val="center"/>
              <w:rPr>
                <w:sz w:val="20"/>
                <w:szCs w:val="20"/>
              </w:rPr>
            </w:pPr>
            <w:r w:rsidRPr="00BC6DB4">
              <w:rPr>
                <w:sz w:val="20"/>
                <w:szCs w:val="20"/>
              </w:rPr>
              <w:t>133693,5</w:t>
            </w:r>
          </w:p>
        </w:tc>
      </w:tr>
      <w:tr w:rsidR="00ED1C95" w:rsidRPr="002C1BFB" w:rsidTr="00BC6DB4">
        <w:trPr>
          <w:trHeight w:val="1060"/>
          <w:jc w:val="center"/>
        </w:trPr>
        <w:tc>
          <w:tcPr>
            <w:tcW w:w="563" w:type="dxa"/>
            <w:vMerge/>
            <w:tcBorders>
              <w:left w:val="single" w:sz="4" w:space="0" w:color="auto"/>
              <w:right w:val="single" w:sz="4" w:space="0" w:color="auto"/>
            </w:tcBorders>
          </w:tcPr>
          <w:p w:rsidR="00ED1C95" w:rsidRPr="008257FF" w:rsidRDefault="00ED1C95"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ED1C95" w:rsidRPr="008257FF" w:rsidRDefault="00ED1C95"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ED1C95" w:rsidRPr="00386F3B" w:rsidRDefault="00ED1C95"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ED1C95" w:rsidRPr="00386F3B" w:rsidRDefault="00ED1C95" w:rsidP="0068667F">
            <w:pPr>
              <w:pStyle w:val="ConsPlusNormal"/>
              <w:widowControl/>
              <w:ind w:right="-70"/>
              <w:jc w:val="center"/>
              <w:rPr>
                <w:sz w:val="20"/>
                <w:szCs w:val="20"/>
              </w:rPr>
            </w:pPr>
            <w:r w:rsidRPr="00386F3B">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ED1C95" w:rsidRPr="00DD7FEC" w:rsidRDefault="00895310" w:rsidP="00ED1C95">
            <w:pPr>
              <w:pStyle w:val="ConsPlusNormal"/>
              <w:widowControl/>
              <w:jc w:val="center"/>
              <w:rPr>
                <w:color w:val="0D0D0D"/>
                <w:sz w:val="18"/>
                <w:szCs w:val="18"/>
              </w:rPr>
            </w:pPr>
            <w:r>
              <w:rPr>
                <w:color w:val="0D0D0D"/>
                <w:sz w:val="18"/>
                <w:szCs w:val="18"/>
              </w:rPr>
              <w:t>52585,0</w:t>
            </w:r>
          </w:p>
        </w:tc>
        <w:tc>
          <w:tcPr>
            <w:tcW w:w="1081" w:type="dxa"/>
            <w:tcBorders>
              <w:top w:val="single" w:sz="4" w:space="0" w:color="auto"/>
              <w:left w:val="single" w:sz="4" w:space="0" w:color="auto"/>
              <w:bottom w:val="single" w:sz="4" w:space="0" w:color="auto"/>
              <w:right w:val="single" w:sz="4" w:space="0" w:color="auto"/>
            </w:tcBorders>
            <w:vAlign w:val="center"/>
          </w:tcPr>
          <w:p w:rsidR="00ED1C95" w:rsidRPr="00377AE2" w:rsidRDefault="00377AE2" w:rsidP="00ED1C95">
            <w:pPr>
              <w:pStyle w:val="ConsPlusNormal"/>
              <w:widowControl/>
              <w:jc w:val="center"/>
              <w:rPr>
                <w:color w:val="0D0D0D"/>
                <w:sz w:val="18"/>
                <w:szCs w:val="18"/>
              </w:rPr>
            </w:pPr>
            <w:r w:rsidRPr="00377AE2">
              <w:rPr>
                <w:color w:val="0D0D0D"/>
                <w:sz w:val="18"/>
                <w:szCs w:val="18"/>
              </w:rPr>
              <w:t>4045,0</w:t>
            </w:r>
          </w:p>
        </w:tc>
        <w:tc>
          <w:tcPr>
            <w:tcW w:w="878" w:type="dxa"/>
            <w:tcBorders>
              <w:top w:val="single" w:sz="4" w:space="0" w:color="auto"/>
              <w:left w:val="single" w:sz="4" w:space="0" w:color="auto"/>
              <w:bottom w:val="single" w:sz="4" w:space="0" w:color="auto"/>
              <w:right w:val="single" w:sz="4" w:space="0" w:color="auto"/>
            </w:tcBorders>
            <w:vAlign w:val="center"/>
          </w:tcPr>
          <w:p w:rsidR="00ED1C95" w:rsidRPr="00377AE2" w:rsidRDefault="00377AE2" w:rsidP="0015063C">
            <w:pPr>
              <w:pStyle w:val="ConsPlusNormal"/>
              <w:widowControl/>
              <w:jc w:val="center"/>
              <w:rPr>
                <w:color w:val="0D0D0D"/>
                <w:sz w:val="18"/>
                <w:szCs w:val="18"/>
              </w:rPr>
            </w:pPr>
            <w:r w:rsidRPr="00377AE2">
              <w:rPr>
                <w:color w:val="0D0D0D"/>
                <w:sz w:val="18"/>
                <w:szCs w:val="18"/>
              </w:rPr>
              <w:t>4045,0</w:t>
            </w:r>
          </w:p>
        </w:tc>
        <w:tc>
          <w:tcPr>
            <w:tcW w:w="964" w:type="dxa"/>
            <w:tcBorders>
              <w:top w:val="single" w:sz="4" w:space="0" w:color="auto"/>
              <w:left w:val="single" w:sz="4" w:space="0" w:color="auto"/>
              <w:bottom w:val="single" w:sz="4" w:space="0" w:color="auto"/>
              <w:right w:val="single" w:sz="4" w:space="0" w:color="auto"/>
            </w:tcBorders>
            <w:vAlign w:val="center"/>
          </w:tcPr>
          <w:p w:rsidR="00ED1C95" w:rsidRPr="00377AE2" w:rsidRDefault="00377AE2" w:rsidP="0015063C">
            <w:pPr>
              <w:pStyle w:val="ConsPlusNormal"/>
              <w:widowControl/>
              <w:jc w:val="center"/>
              <w:rPr>
                <w:color w:val="0D0D0D"/>
                <w:sz w:val="18"/>
                <w:szCs w:val="18"/>
              </w:rPr>
            </w:pPr>
            <w:r w:rsidRPr="00377AE2">
              <w:rPr>
                <w:color w:val="0D0D0D"/>
                <w:sz w:val="18"/>
                <w:szCs w:val="18"/>
              </w:rPr>
              <w:t>4045,0</w:t>
            </w:r>
          </w:p>
        </w:tc>
        <w:tc>
          <w:tcPr>
            <w:tcW w:w="993" w:type="dxa"/>
            <w:tcBorders>
              <w:top w:val="single" w:sz="4" w:space="0" w:color="auto"/>
              <w:left w:val="single" w:sz="4" w:space="0" w:color="auto"/>
              <w:bottom w:val="single" w:sz="4" w:space="0" w:color="auto"/>
              <w:right w:val="single" w:sz="4" w:space="0" w:color="auto"/>
            </w:tcBorders>
            <w:vAlign w:val="center"/>
          </w:tcPr>
          <w:p w:rsidR="00ED1C95" w:rsidRPr="00377AE2" w:rsidRDefault="00895310" w:rsidP="0015063C">
            <w:pPr>
              <w:pStyle w:val="ConsPlusNormal"/>
              <w:widowControl/>
              <w:jc w:val="center"/>
              <w:rPr>
                <w:color w:val="0D0D0D"/>
                <w:sz w:val="18"/>
                <w:szCs w:val="18"/>
              </w:rPr>
            </w:pPr>
            <w:r>
              <w:rPr>
                <w:color w:val="0D0D0D"/>
                <w:sz w:val="18"/>
                <w:szCs w:val="18"/>
              </w:rPr>
              <w:t>4045,0</w:t>
            </w:r>
          </w:p>
        </w:tc>
        <w:tc>
          <w:tcPr>
            <w:tcW w:w="893" w:type="dxa"/>
            <w:tcBorders>
              <w:top w:val="single" w:sz="4" w:space="0" w:color="auto"/>
              <w:left w:val="single" w:sz="4" w:space="0" w:color="auto"/>
              <w:bottom w:val="single" w:sz="4" w:space="0" w:color="auto"/>
              <w:right w:val="single" w:sz="4" w:space="0" w:color="auto"/>
            </w:tcBorders>
            <w:vAlign w:val="center"/>
          </w:tcPr>
          <w:p w:rsidR="00ED1C95" w:rsidRPr="00DD7FEC" w:rsidRDefault="00895310" w:rsidP="0015063C">
            <w:pPr>
              <w:pStyle w:val="ConsPlusNormal"/>
              <w:widowControl/>
              <w:jc w:val="center"/>
              <w:rPr>
                <w:color w:val="0D0D0D"/>
                <w:sz w:val="18"/>
                <w:szCs w:val="18"/>
              </w:rPr>
            </w:pPr>
            <w:r>
              <w:rPr>
                <w:color w:val="0D0D0D"/>
                <w:sz w:val="18"/>
                <w:szCs w:val="18"/>
              </w:rPr>
              <w:t>4045,0</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ED1C95" w:rsidRPr="00DD7FEC" w:rsidRDefault="00895310" w:rsidP="0015063C">
            <w:pPr>
              <w:pStyle w:val="ConsPlusNormal"/>
              <w:widowControl/>
              <w:jc w:val="center"/>
              <w:rPr>
                <w:color w:val="0D0D0D"/>
                <w:sz w:val="18"/>
                <w:szCs w:val="18"/>
              </w:rPr>
            </w:pPr>
            <w:r>
              <w:rPr>
                <w:color w:val="0D0D0D"/>
                <w:sz w:val="18"/>
                <w:szCs w:val="18"/>
              </w:rPr>
              <w:t>4045,0</w:t>
            </w:r>
          </w:p>
        </w:tc>
        <w:tc>
          <w:tcPr>
            <w:tcW w:w="886" w:type="dxa"/>
            <w:tcBorders>
              <w:top w:val="single" w:sz="4" w:space="0" w:color="auto"/>
              <w:left w:val="single" w:sz="4" w:space="0" w:color="auto"/>
              <w:bottom w:val="single" w:sz="4" w:space="0" w:color="auto"/>
              <w:right w:val="single" w:sz="4" w:space="0" w:color="auto"/>
            </w:tcBorders>
            <w:vAlign w:val="center"/>
          </w:tcPr>
          <w:p w:rsidR="00ED1C95" w:rsidRPr="00DD7FEC" w:rsidRDefault="00895310" w:rsidP="0015063C">
            <w:pPr>
              <w:pStyle w:val="ConsPlusNormal"/>
              <w:widowControl/>
              <w:jc w:val="center"/>
              <w:rPr>
                <w:color w:val="0D0D0D"/>
                <w:sz w:val="18"/>
                <w:szCs w:val="18"/>
              </w:rPr>
            </w:pPr>
            <w:r>
              <w:rPr>
                <w:color w:val="0D0D0D"/>
                <w:sz w:val="18"/>
                <w:szCs w:val="18"/>
              </w:rPr>
              <w:t>4045,0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ED1C95" w:rsidRPr="00DD7FEC" w:rsidRDefault="00895310" w:rsidP="0015063C">
            <w:pPr>
              <w:pStyle w:val="ConsPlusNormal"/>
              <w:widowControl/>
              <w:jc w:val="center"/>
              <w:rPr>
                <w:color w:val="0D0D0D"/>
                <w:sz w:val="18"/>
                <w:szCs w:val="18"/>
              </w:rPr>
            </w:pPr>
            <w:r>
              <w:rPr>
                <w:color w:val="0D0D0D"/>
                <w:sz w:val="18"/>
                <w:szCs w:val="18"/>
              </w:rPr>
              <w:t>4045,0</w:t>
            </w:r>
          </w:p>
        </w:tc>
        <w:tc>
          <w:tcPr>
            <w:tcW w:w="981" w:type="dxa"/>
            <w:tcBorders>
              <w:top w:val="single" w:sz="4" w:space="0" w:color="auto"/>
              <w:left w:val="single" w:sz="4" w:space="0" w:color="auto"/>
              <w:bottom w:val="single" w:sz="4" w:space="0" w:color="auto"/>
              <w:right w:val="single" w:sz="4" w:space="0" w:color="auto"/>
            </w:tcBorders>
            <w:vAlign w:val="center"/>
          </w:tcPr>
          <w:p w:rsidR="00ED1C95" w:rsidRPr="00DD7FEC" w:rsidRDefault="00895310" w:rsidP="0015063C">
            <w:pPr>
              <w:pStyle w:val="ConsPlusNormal"/>
              <w:widowControl/>
              <w:jc w:val="center"/>
              <w:rPr>
                <w:sz w:val="18"/>
                <w:szCs w:val="18"/>
              </w:rPr>
            </w:pPr>
            <w:r>
              <w:rPr>
                <w:sz w:val="18"/>
                <w:szCs w:val="18"/>
              </w:rPr>
              <w:t>20225,0</w:t>
            </w:r>
          </w:p>
        </w:tc>
      </w:tr>
      <w:tr w:rsidR="00ED1C95" w:rsidRPr="002C1BFB" w:rsidTr="00BC6DB4">
        <w:trPr>
          <w:trHeight w:val="1118"/>
          <w:jc w:val="center"/>
        </w:trPr>
        <w:tc>
          <w:tcPr>
            <w:tcW w:w="563" w:type="dxa"/>
            <w:vMerge/>
            <w:tcBorders>
              <w:left w:val="single" w:sz="4" w:space="0" w:color="auto"/>
              <w:bottom w:val="single" w:sz="4" w:space="0" w:color="auto"/>
              <w:right w:val="single" w:sz="4" w:space="0" w:color="auto"/>
            </w:tcBorders>
          </w:tcPr>
          <w:p w:rsidR="00ED1C95" w:rsidRPr="008257FF" w:rsidRDefault="00ED1C95" w:rsidP="0068667F">
            <w:pPr>
              <w:pStyle w:val="ConsPlusNormal"/>
              <w:widowControl/>
              <w:rPr>
                <w:sz w:val="20"/>
                <w:szCs w:val="20"/>
              </w:rPr>
            </w:pPr>
          </w:p>
        </w:tc>
        <w:tc>
          <w:tcPr>
            <w:tcW w:w="2110" w:type="dxa"/>
            <w:gridSpan w:val="2"/>
            <w:vMerge/>
            <w:tcBorders>
              <w:left w:val="single" w:sz="4" w:space="0" w:color="auto"/>
              <w:bottom w:val="single" w:sz="4" w:space="0" w:color="auto"/>
              <w:right w:val="single" w:sz="4" w:space="0" w:color="auto"/>
            </w:tcBorders>
          </w:tcPr>
          <w:p w:rsidR="00ED1C95" w:rsidRPr="008257FF" w:rsidRDefault="00ED1C95" w:rsidP="0068667F">
            <w:pPr>
              <w:pStyle w:val="ConsPlusNormal"/>
              <w:widowControl/>
              <w:rPr>
                <w:sz w:val="20"/>
                <w:szCs w:val="20"/>
              </w:rPr>
            </w:pPr>
          </w:p>
        </w:tc>
        <w:tc>
          <w:tcPr>
            <w:tcW w:w="1681" w:type="dxa"/>
            <w:gridSpan w:val="2"/>
            <w:vMerge/>
            <w:tcBorders>
              <w:left w:val="single" w:sz="4" w:space="0" w:color="auto"/>
              <w:bottom w:val="single" w:sz="4" w:space="0" w:color="auto"/>
              <w:right w:val="single" w:sz="4" w:space="0" w:color="auto"/>
            </w:tcBorders>
          </w:tcPr>
          <w:p w:rsidR="00ED1C95" w:rsidRPr="00DD5202" w:rsidRDefault="00ED1C95"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ED1C95" w:rsidRPr="008257FF" w:rsidRDefault="00ED1C95" w:rsidP="0068667F">
            <w:pPr>
              <w:pStyle w:val="ConsPlusNormal"/>
              <w:ind w:right="-70"/>
              <w:jc w:val="center"/>
              <w:rPr>
                <w:sz w:val="20"/>
                <w:szCs w:val="20"/>
              </w:rPr>
            </w:pPr>
            <w:r>
              <w:rPr>
                <w:sz w:val="20"/>
                <w:szCs w:val="20"/>
              </w:rPr>
              <w:t>в</w:t>
            </w:r>
            <w:r w:rsidRPr="008257FF">
              <w:rPr>
                <w:sz w:val="20"/>
                <w:szCs w:val="20"/>
              </w:rPr>
              <w:t xml:space="preserve"> том числе </w:t>
            </w:r>
            <w:proofErr w:type="spellStart"/>
            <w:r w:rsidRPr="008257FF">
              <w:rPr>
                <w:sz w:val="20"/>
                <w:szCs w:val="20"/>
              </w:rPr>
              <w:t>софинансирование</w:t>
            </w:r>
            <w:proofErr w:type="spellEnd"/>
          </w:p>
        </w:tc>
        <w:tc>
          <w:tcPr>
            <w:tcW w:w="1018" w:type="dxa"/>
            <w:tcBorders>
              <w:top w:val="single" w:sz="4" w:space="0" w:color="auto"/>
              <w:left w:val="single" w:sz="4" w:space="0" w:color="auto"/>
              <w:bottom w:val="single" w:sz="4" w:space="0" w:color="auto"/>
              <w:right w:val="single" w:sz="4" w:space="0" w:color="auto"/>
            </w:tcBorders>
            <w:vAlign w:val="center"/>
          </w:tcPr>
          <w:p w:rsidR="00ED1C95" w:rsidRDefault="00ED1C95" w:rsidP="00ED1C95">
            <w:pPr>
              <w:pStyle w:val="ConsPlusNormal"/>
              <w:jc w:val="center"/>
              <w:rPr>
                <w:color w:val="0D0D0D"/>
                <w:sz w:val="18"/>
                <w:szCs w:val="18"/>
              </w:rPr>
            </w:pPr>
          </w:p>
          <w:p w:rsidR="00ED1C95" w:rsidRPr="00663514" w:rsidRDefault="00E33EEA" w:rsidP="00E1369A">
            <w:pPr>
              <w:pStyle w:val="ConsPlusNormal"/>
              <w:jc w:val="center"/>
              <w:rPr>
                <w:color w:val="0D0D0D"/>
                <w:sz w:val="18"/>
                <w:szCs w:val="18"/>
              </w:rPr>
            </w:pPr>
            <w:r>
              <w:rPr>
                <w:color w:val="0D0D0D"/>
                <w:sz w:val="18"/>
                <w:szCs w:val="18"/>
              </w:rPr>
              <w:t>1811</w:t>
            </w:r>
            <w:r w:rsidR="00E1369A">
              <w:rPr>
                <w:color w:val="0D0D0D"/>
                <w:sz w:val="18"/>
                <w:szCs w:val="18"/>
              </w:rPr>
              <w:t>2</w:t>
            </w:r>
            <w:r>
              <w:rPr>
                <w:color w:val="0D0D0D"/>
                <w:sz w:val="18"/>
                <w:szCs w:val="18"/>
              </w:rPr>
              <w:t>,</w:t>
            </w:r>
            <w:r w:rsidR="00E1369A">
              <w:rPr>
                <w:color w:val="0D0D0D"/>
                <w:sz w:val="18"/>
                <w:szCs w:val="18"/>
              </w:rPr>
              <w:t>3</w:t>
            </w:r>
          </w:p>
        </w:tc>
        <w:tc>
          <w:tcPr>
            <w:tcW w:w="1081" w:type="dxa"/>
            <w:tcBorders>
              <w:top w:val="single" w:sz="4" w:space="0" w:color="auto"/>
              <w:left w:val="single" w:sz="4" w:space="0" w:color="auto"/>
              <w:bottom w:val="single" w:sz="4" w:space="0" w:color="auto"/>
              <w:right w:val="single" w:sz="4" w:space="0" w:color="auto"/>
            </w:tcBorders>
            <w:vAlign w:val="center"/>
          </w:tcPr>
          <w:p w:rsidR="00ED1C95" w:rsidRPr="00377AE2" w:rsidRDefault="00981023" w:rsidP="00ED1C95">
            <w:pPr>
              <w:pStyle w:val="ConsPlusNormal"/>
              <w:jc w:val="center"/>
              <w:rPr>
                <w:color w:val="0D0D0D"/>
                <w:sz w:val="18"/>
                <w:szCs w:val="18"/>
              </w:rPr>
            </w:pPr>
            <w:r w:rsidRPr="00377AE2">
              <w:rPr>
                <w:color w:val="0D0D0D"/>
                <w:sz w:val="18"/>
                <w:szCs w:val="18"/>
              </w:rPr>
              <w:t>1368,3</w:t>
            </w:r>
          </w:p>
        </w:tc>
        <w:tc>
          <w:tcPr>
            <w:tcW w:w="878" w:type="dxa"/>
            <w:tcBorders>
              <w:top w:val="single" w:sz="4" w:space="0" w:color="auto"/>
              <w:left w:val="single" w:sz="4" w:space="0" w:color="auto"/>
              <w:bottom w:val="single" w:sz="4" w:space="0" w:color="auto"/>
              <w:right w:val="single" w:sz="4" w:space="0" w:color="auto"/>
            </w:tcBorders>
            <w:vAlign w:val="center"/>
          </w:tcPr>
          <w:p w:rsidR="00ED1C95" w:rsidRPr="00377AE2" w:rsidRDefault="00981023" w:rsidP="0015063C">
            <w:pPr>
              <w:pStyle w:val="ConsPlusNormal"/>
              <w:jc w:val="center"/>
              <w:rPr>
                <w:color w:val="0D0D0D"/>
                <w:sz w:val="18"/>
                <w:szCs w:val="18"/>
              </w:rPr>
            </w:pPr>
            <w:r w:rsidRPr="00377AE2">
              <w:rPr>
                <w:color w:val="0D0D0D"/>
                <w:sz w:val="18"/>
                <w:szCs w:val="18"/>
              </w:rPr>
              <w:t>1337,0</w:t>
            </w:r>
          </w:p>
        </w:tc>
        <w:tc>
          <w:tcPr>
            <w:tcW w:w="964" w:type="dxa"/>
            <w:tcBorders>
              <w:top w:val="single" w:sz="4" w:space="0" w:color="auto"/>
              <w:left w:val="single" w:sz="4" w:space="0" w:color="auto"/>
              <w:bottom w:val="single" w:sz="4" w:space="0" w:color="auto"/>
              <w:right w:val="single" w:sz="4" w:space="0" w:color="auto"/>
            </w:tcBorders>
            <w:vAlign w:val="center"/>
          </w:tcPr>
          <w:p w:rsidR="00ED1C95" w:rsidRPr="00377AE2" w:rsidRDefault="00981023" w:rsidP="0015063C">
            <w:pPr>
              <w:pStyle w:val="ConsPlusNormal"/>
              <w:jc w:val="center"/>
              <w:rPr>
                <w:color w:val="0D0D0D"/>
                <w:sz w:val="18"/>
                <w:szCs w:val="18"/>
              </w:rPr>
            </w:pPr>
            <w:r w:rsidRPr="00377AE2">
              <w:rPr>
                <w:color w:val="0D0D0D"/>
                <w:sz w:val="18"/>
                <w:szCs w:val="18"/>
              </w:rPr>
              <w:t>1337,0</w:t>
            </w:r>
          </w:p>
        </w:tc>
        <w:tc>
          <w:tcPr>
            <w:tcW w:w="993" w:type="dxa"/>
            <w:tcBorders>
              <w:top w:val="single" w:sz="4" w:space="0" w:color="auto"/>
              <w:left w:val="single" w:sz="4" w:space="0" w:color="auto"/>
              <w:bottom w:val="single" w:sz="4" w:space="0" w:color="auto"/>
              <w:right w:val="single" w:sz="4" w:space="0" w:color="auto"/>
            </w:tcBorders>
            <w:vAlign w:val="center"/>
          </w:tcPr>
          <w:p w:rsidR="00ED1C95" w:rsidRPr="00377AE2" w:rsidRDefault="0022149B" w:rsidP="0015063C">
            <w:pPr>
              <w:pStyle w:val="ConsPlusNormal"/>
              <w:ind w:right="-70"/>
              <w:jc w:val="center"/>
              <w:rPr>
                <w:color w:val="0D0D0D"/>
                <w:sz w:val="18"/>
                <w:szCs w:val="18"/>
              </w:rPr>
            </w:pPr>
            <w:r>
              <w:rPr>
                <w:color w:val="0D0D0D"/>
                <w:sz w:val="18"/>
                <w:szCs w:val="18"/>
              </w:rPr>
              <w:t>1407,0</w:t>
            </w:r>
          </w:p>
        </w:tc>
        <w:tc>
          <w:tcPr>
            <w:tcW w:w="893" w:type="dxa"/>
            <w:tcBorders>
              <w:top w:val="single" w:sz="4" w:space="0" w:color="auto"/>
              <w:left w:val="single" w:sz="4" w:space="0" w:color="auto"/>
              <w:bottom w:val="single" w:sz="4" w:space="0" w:color="auto"/>
              <w:right w:val="single" w:sz="4" w:space="0" w:color="auto"/>
            </w:tcBorders>
            <w:vAlign w:val="center"/>
          </w:tcPr>
          <w:p w:rsidR="00ED1C95" w:rsidRPr="00663514" w:rsidRDefault="0022149B" w:rsidP="0015063C">
            <w:pPr>
              <w:pStyle w:val="ConsPlusNormal"/>
              <w:jc w:val="center"/>
              <w:rPr>
                <w:color w:val="0D0D0D"/>
                <w:sz w:val="18"/>
                <w:szCs w:val="18"/>
              </w:rPr>
            </w:pPr>
            <w:r>
              <w:rPr>
                <w:color w:val="0D0D0D"/>
                <w:sz w:val="18"/>
                <w:szCs w:val="18"/>
              </w:rPr>
              <w:t>1407,0</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ED1C95" w:rsidRPr="00DD7FEC" w:rsidRDefault="0022149B" w:rsidP="0015063C">
            <w:pPr>
              <w:pStyle w:val="ConsPlusNormal"/>
              <w:jc w:val="center"/>
              <w:rPr>
                <w:color w:val="0D0D0D"/>
                <w:sz w:val="18"/>
                <w:szCs w:val="18"/>
              </w:rPr>
            </w:pPr>
            <w:r>
              <w:rPr>
                <w:color w:val="0D0D0D"/>
                <w:sz w:val="18"/>
                <w:szCs w:val="18"/>
              </w:rPr>
              <w:t>1407,0</w:t>
            </w:r>
          </w:p>
        </w:tc>
        <w:tc>
          <w:tcPr>
            <w:tcW w:w="886" w:type="dxa"/>
            <w:tcBorders>
              <w:top w:val="single" w:sz="4" w:space="0" w:color="auto"/>
              <w:left w:val="single" w:sz="4" w:space="0" w:color="auto"/>
              <w:bottom w:val="single" w:sz="4" w:space="0" w:color="auto"/>
              <w:right w:val="single" w:sz="4" w:space="0" w:color="auto"/>
            </w:tcBorders>
            <w:vAlign w:val="center"/>
          </w:tcPr>
          <w:p w:rsidR="00ED1C95" w:rsidRPr="00DD7FEC" w:rsidRDefault="0022149B" w:rsidP="0015063C">
            <w:pPr>
              <w:pStyle w:val="ConsPlusNormal"/>
              <w:ind w:right="-118"/>
              <w:jc w:val="center"/>
              <w:rPr>
                <w:sz w:val="18"/>
                <w:szCs w:val="18"/>
              </w:rPr>
            </w:pPr>
            <w:r>
              <w:rPr>
                <w:sz w:val="18"/>
                <w:szCs w:val="18"/>
              </w:rPr>
              <w:t>1407,0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ED1C95" w:rsidRPr="00DD7FEC" w:rsidRDefault="0022149B" w:rsidP="0015063C">
            <w:pPr>
              <w:pStyle w:val="ConsPlusNormal"/>
              <w:jc w:val="center"/>
              <w:rPr>
                <w:color w:val="0D0D0D"/>
                <w:sz w:val="18"/>
                <w:szCs w:val="18"/>
              </w:rPr>
            </w:pPr>
            <w:r>
              <w:rPr>
                <w:color w:val="0D0D0D"/>
                <w:sz w:val="18"/>
                <w:szCs w:val="18"/>
              </w:rPr>
              <w:t>1407,0</w:t>
            </w:r>
          </w:p>
        </w:tc>
        <w:tc>
          <w:tcPr>
            <w:tcW w:w="981" w:type="dxa"/>
            <w:tcBorders>
              <w:top w:val="single" w:sz="4" w:space="0" w:color="auto"/>
              <w:left w:val="single" w:sz="4" w:space="0" w:color="auto"/>
              <w:bottom w:val="single" w:sz="4" w:space="0" w:color="auto"/>
              <w:right w:val="single" w:sz="4" w:space="0" w:color="auto"/>
            </w:tcBorders>
            <w:vAlign w:val="center"/>
          </w:tcPr>
          <w:p w:rsidR="00ED1C95" w:rsidRPr="00DD7FEC" w:rsidRDefault="0022149B" w:rsidP="00E1369A">
            <w:pPr>
              <w:pStyle w:val="ConsPlusNormal"/>
              <w:ind w:right="-118"/>
              <w:jc w:val="center"/>
              <w:rPr>
                <w:sz w:val="18"/>
                <w:szCs w:val="18"/>
              </w:rPr>
            </w:pPr>
            <w:r>
              <w:rPr>
                <w:sz w:val="18"/>
                <w:szCs w:val="18"/>
              </w:rPr>
              <w:t>703</w:t>
            </w:r>
            <w:r w:rsidR="00E1369A">
              <w:rPr>
                <w:sz w:val="18"/>
                <w:szCs w:val="18"/>
              </w:rPr>
              <w:t>5,0</w:t>
            </w:r>
          </w:p>
        </w:tc>
      </w:tr>
      <w:tr w:rsidR="0015063C" w:rsidRPr="002C1BFB" w:rsidTr="00BC6DB4">
        <w:trPr>
          <w:trHeight w:val="795"/>
          <w:jc w:val="center"/>
        </w:trPr>
        <w:tc>
          <w:tcPr>
            <w:tcW w:w="2673" w:type="dxa"/>
            <w:gridSpan w:val="3"/>
            <w:vMerge w:val="restart"/>
            <w:tcBorders>
              <w:top w:val="single" w:sz="4" w:space="0" w:color="auto"/>
              <w:left w:val="single" w:sz="4" w:space="0" w:color="auto"/>
              <w:right w:val="single" w:sz="4" w:space="0" w:color="auto"/>
            </w:tcBorders>
          </w:tcPr>
          <w:p w:rsidR="0015063C" w:rsidRPr="008257FF" w:rsidRDefault="0015063C" w:rsidP="0014355E">
            <w:pPr>
              <w:pStyle w:val="ConsPlusNormal"/>
              <w:widowControl/>
              <w:jc w:val="center"/>
              <w:rPr>
                <w:sz w:val="20"/>
                <w:szCs w:val="20"/>
              </w:rPr>
            </w:pPr>
            <w:r w:rsidRPr="008257FF">
              <w:rPr>
                <w:sz w:val="20"/>
                <w:szCs w:val="20"/>
              </w:rPr>
              <w:t>Итого по задаче 1</w:t>
            </w:r>
          </w:p>
        </w:tc>
        <w:tc>
          <w:tcPr>
            <w:tcW w:w="1681" w:type="dxa"/>
            <w:gridSpan w:val="2"/>
            <w:vMerge w:val="restart"/>
            <w:tcBorders>
              <w:top w:val="single" w:sz="4" w:space="0" w:color="auto"/>
              <w:left w:val="single" w:sz="4" w:space="0" w:color="auto"/>
              <w:right w:val="single" w:sz="4" w:space="0" w:color="auto"/>
            </w:tcBorders>
          </w:tcPr>
          <w:p w:rsidR="0015063C" w:rsidRPr="00DD5202" w:rsidRDefault="0015063C"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5063C" w:rsidRPr="00977191" w:rsidRDefault="0015063C" w:rsidP="0068667F">
            <w:pPr>
              <w:pStyle w:val="ConsPlusNormal"/>
              <w:ind w:right="-70"/>
              <w:jc w:val="center"/>
              <w:rPr>
                <w:sz w:val="20"/>
                <w:szCs w:val="20"/>
              </w:rPr>
            </w:pPr>
            <w:r w:rsidRPr="00977191">
              <w:rPr>
                <w:sz w:val="20"/>
                <w:szCs w:val="20"/>
              </w:rPr>
              <w:t>Всего</w:t>
            </w:r>
          </w:p>
        </w:tc>
        <w:tc>
          <w:tcPr>
            <w:tcW w:w="1018" w:type="dxa"/>
            <w:tcBorders>
              <w:top w:val="single" w:sz="4" w:space="0" w:color="auto"/>
              <w:left w:val="single" w:sz="4" w:space="0" w:color="auto"/>
              <w:bottom w:val="single" w:sz="4" w:space="0" w:color="auto"/>
              <w:right w:val="single" w:sz="4" w:space="0" w:color="auto"/>
            </w:tcBorders>
            <w:vAlign w:val="center"/>
          </w:tcPr>
          <w:p w:rsidR="0015063C" w:rsidRPr="0015063C" w:rsidRDefault="00895310" w:rsidP="001C7653">
            <w:pPr>
              <w:pStyle w:val="ConsPlusNormal"/>
              <w:jc w:val="center"/>
              <w:rPr>
                <w:color w:val="0D0D0D"/>
                <w:sz w:val="18"/>
                <w:szCs w:val="18"/>
              </w:rPr>
            </w:pPr>
            <w:r>
              <w:rPr>
                <w:color w:val="0D0D0D"/>
                <w:sz w:val="20"/>
                <w:szCs w:val="20"/>
              </w:rPr>
              <w:t>399370,2</w:t>
            </w:r>
          </w:p>
        </w:tc>
        <w:tc>
          <w:tcPr>
            <w:tcW w:w="1081" w:type="dxa"/>
            <w:tcBorders>
              <w:top w:val="single" w:sz="4" w:space="0" w:color="auto"/>
              <w:left w:val="single" w:sz="4" w:space="0" w:color="auto"/>
              <w:bottom w:val="single" w:sz="4" w:space="0" w:color="auto"/>
              <w:right w:val="single" w:sz="4" w:space="0" w:color="auto"/>
            </w:tcBorders>
            <w:vAlign w:val="center"/>
          </w:tcPr>
          <w:p w:rsidR="00377AE2" w:rsidRPr="00377AE2" w:rsidRDefault="00377AE2" w:rsidP="00377AE2">
            <w:pPr>
              <w:pStyle w:val="ConsPlusNormal"/>
              <w:widowControl/>
              <w:jc w:val="center"/>
              <w:rPr>
                <w:color w:val="0D0D0D"/>
                <w:sz w:val="20"/>
                <w:szCs w:val="20"/>
              </w:rPr>
            </w:pPr>
            <w:r w:rsidRPr="00377AE2">
              <w:rPr>
                <w:color w:val="0D0D0D"/>
                <w:sz w:val="20"/>
                <w:szCs w:val="20"/>
              </w:rPr>
              <w:t>29965,8</w:t>
            </w:r>
          </w:p>
          <w:p w:rsidR="0015063C" w:rsidRPr="00981023" w:rsidRDefault="0015063C" w:rsidP="00377AE2">
            <w:pPr>
              <w:pStyle w:val="ConsPlusNormal"/>
              <w:widowControl/>
              <w:rPr>
                <w:color w:val="0D0D0D"/>
                <w:sz w:val="18"/>
                <w:szCs w:val="18"/>
                <w:highlight w:val="yellow"/>
              </w:rPr>
            </w:pPr>
          </w:p>
        </w:tc>
        <w:tc>
          <w:tcPr>
            <w:tcW w:w="878"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C7653">
            <w:pPr>
              <w:pStyle w:val="ConsPlusNormal"/>
              <w:jc w:val="center"/>
              <w:rPr>
                <w:color w:val="0D0D0D"/>
                <w:sz w:val="18"/>
                <w:szCs w:val="18"/>
                <w:highlight w:val="yellow"/>
              </w:rPr>
            </w:pPr>
            <w:r w:rsidRPr="00377AE2">
              <w:rPr>
                <w:color w:val="0D0D0D"/>
                <w:sz w:val="20"/>
                <w:szCs w:val="20"/>
              </w:rPr>
              <w:t>30783,7</w:t>
            </w:r>
          </w:p>
        </w:tc>
        <w:tc>
          <w:tcPr>
            <w:tcW w:w="964"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C7653">
            <w:pPr>
              <w:pStyle w:val="ConsPlusNormal"/>
              <w:jc w:val="center"/>
              <w:rPr>
                <w:color w:val="0D0D0D"/>
                <w:sz w:val="18"/>
                <w:szCs w:val="18"/>
                <w:highlight w:val="yellow"/>
              </w:rPr>
            </w:pPr>
            <w:r w:rsidRPr="00377AE2">
              <w:rPr>
                <w:color w:val="0D0D0D"/>
                <w:sz w:val="20"/>
                <w:szCs w:val="20"/>
              </w:rPr>
              <w:t>30783,7</w:t>
            </w:r>
          </w:p>
        </w:tc>
        <w:tc>
          <w:tcPr>
            <w:tcW w:w="993" w:type="dxa"/>
            <w:tcBorders>
              <w:top w:val="single" w:sz="4" w:space="0" w:color="auto"/>
              <w:left w:val="single" w:sz="4" w:space="0" w:color="auto"/>
              <w:bottom w:val="single" w:sz="4" w:space="0" w:color="auto"/>
              <w:right w:val="single" w:sz="4" w:space="0" w:color="auto"/>
            </w:tcBorders>
            <w:vAlign w:val="center"/>
          </w:tcPr>
          <w:p w:rsidR="0015063C" w:rsidRPr="0015063C" w:rsidRDefault="00895310" w:rsidP="001C7653">
            <w:pPr>
              <w:pStyle w:val="ConsPlusNormal"/>
              <w:ind w:right="-70"/>
              <w:jc w:val="center"/>
              <w:rPr>
                <w:color w:val="0D0D0D"/>
                <w:sz w:val="18"/>
                <w:szCs w:val="18"/>
              </w:rPr>
            </w:pPr>
            <w:r w:rsidRPr="00377AE2">
              <w:rPr>
                <w:color w:val="0D0D0D"/>
                <w:sz w:val="20"/>
                <w:szCs w:val="20"/>
              </w:rPr>
              <w:t>30783,7</w:t>
            </w:r>
          </w:p>
        </w:tc>
        <w:tc>
          <w:tcPr>
            <w:tcW w:w="893" w:type="dxa"/>
            <w:tcBorders>
              <w:top w:val="single" w:sz="4" w:space="0" w:color="auto"/>
              <w:left w:val="single" w:sz="4" w:space="0" w:color="auto"/>
              <w:bottom w:val="single" w:sz="4" w:space="0" w:color="auto"/>
              <w:right w:val="single" w:sz="4" w:space="0" w:color="auto"/>
            </w:tcBorders>
            <w:vAlign w:val="center"/>
          </w:tcPr>
          <w:p w:rsidR="0015063C" w:rsidRPr="0015063C" w:rsidRDefault="00895310" w:rsidP="001C7653">
            <w:pPr>
              <w:pStyle w:val="ConsPlusNormal"/>
              <w:jc w:val="center"/>
              <w:rPr>
                <w:color w:val="0D0D0D"/>
                <w:sz w:val="18"/>
                <w:szCs w:val="18"/>
              </w:rPr>
            </w:pPr>
            <w:r w:rsidRPr="00377AE2">
              <w:rPr>
                <w:color w:val="0D0D0D"/>
                <w:sz w:val="20"/>
                <w:szCs w:val="20"/>
              </w:rPr>
              <w:t>30783,7</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15063C" w:rsidRPr="0015063C" w:rsidRDefault="00895310" w:rsidP="001C7653">
            <w:pPr>
              <w:pStyle w:val="ConsPlusNormal"/>
              <w:jc w:val="center"/>
              <w:rPr>
                <w:color w:val="0D0D0D"/>
                <w:sz w:val="18"/>
                <w:szCs w:val="18"/>
              </w:rPr>
            </w:pPr>
            <w:r w:rsidRPr="00377AE2">
              <w:rPr>
                <w:color w:val="0D0D0D"/>
                <w:sz w:val="20"/>
                <w:szCs w:val="20"/>
              </w:rPr>
              <w:t>30783,7</w:t>
            </w:r>
          </w:p>
        </w:tc>
        <w:tc>
          <w:tcPr>
            <w:tcW w:w="886" w:type="dxa"/>
            <w:tcBorders>
              <w:top w:val="single" w:sz="4" w:space="0" w:color="auto"/>
              <w:left w:val="single" w:sz="4" w:space="0" w:color="auto"/>
              <w:bottom w:val="single" w:sz="4" w:space="0" w:color="auto"/>
              <w:right w:val="single" w:sz="4" w:space="0" w:color="auto"/>
            </w:tcBorders>
            <w:vAlign w:val="center"/>
          </w:tcPr>
          <w:p w:rsidR="0015063C" w:rsidRPr="0015063C" w:rsidRDefault="00895310" w:rsidP="001C7653">
            <w:pPr>
              <w:pStyle w:val="ConsPlusNormal"/>
              <w:jc w:val="center"/>
              <w:rPr>
                <w:color w:val="0D0D0D"/>
                <w:sz w:val="18"/>
                <w:szCs w:val="18"/>
              </w:rPr>
            </w:pPr>
            <w:r w:rsidRPr="00377AE2">
              <w:rPr>
                <w:color w:val="0D0D0D"/>
                <w:sz w:val="20"/>
                <w:szCs w:val="20"/>
              </w:rPr>
              <w:t>30783,7</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5063C" w:rsidRPr="0015063C" w:rsidRDefault="00895310" w:rsidP="001C7653">
            <w:pPr>
              <w:pStyle w:val="ConsPlusNormal"/>
              <w:jc w:val="center"/>
              <w:rPr>
                <w:color w:val="0D0D0D"/>
                <w:sz w:val="18"/>
                <w:szCs w:val="18"/>
              </w:rPr>
            </w:pPr>
            <w:r w:rsidRPr="00377AE2">
              <w:rPr>
                <w:color w:val="0D0D0D"/>
                <w:sz w:val="20"/>
                <w:szCs w:val="20"/>
              </w:rPr>
              <w:t>30783,7</w:t>
            </w:r>
          </w:p>
        </w:tc>
        <w:tc>
          <w:tcPr>
            <w:tcW w:w="981" w:type="dxa"/>
            <w:tcBorders>
              <w:top w:val="single" w:sz="4" w:space="0" w:color="auto"/>
              <w:left w:val="single" w:sz="4" w:space="0" w:color="auto"/>
              <w:bottom w:val="single" w:sz="4" w:space="0" w:color="auto"/>
              <w:right w:val="single" w:sz="4" w:space="0" w:color="auto"/>
            </w:tcBorders>
            <w:vAlign w:val="center"/>
          </w:tcPr>
          <w:p w:rsidR="0015063C" w:rsidRPr="0015063C" w:rsidRDefault="00895310" w:rsidP="001C7653">
            <w:pPr>
              <w:pStyle w:val="ConsPlusNormal"/>
              <w:ind w:right="-118"/>
              <w:rPr>
                <w:sz w:val="18"/>
                <w:szCs w:val="18"/>
              </w:rPr>
            </w:pPr>
            <w:r>
              <w:rPr>
                <w:sz w:val="20"/>
                <w:szCs w:val="20"/>
              </w:rPr>
              <w:t>153918,5</w:t>
            </w:r>
          </w:p>
        </w:tc>
      </w:tr>
      <w:tr w:rsidR="0015063C" w:rsidRPr="002C1BFB" w:rsidTr="00BC6DB4">
        <w:trPr>
          <w:trHeight w:val="795"/>
          <w:jc w:val="center"/>
        </w:trPr>
        <w:tc>
          <w:tcPr>
            <w:tcW w:w="2673" w:type="dxa"/>
            <w:gridSpan w:val="3"/>
            <w:vMerge/>
            <w:tcBorders>
              <w:left w:val="single" w:sz="4" w:space="0" w:color="auto"/>
              <w:right w:val="single" w:sz="4" w:space="0" w:color="auto"/>
            </w:tcBorders>
          </w:tcPr>
          <w:p w:rsidR="0015063C" w:rsidRPr="00DD5202" w:rsidRDefault="0015063C"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15063C" w:rsidRPr="00DD5202" w:rsidRDefault="0015063C"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5063C" w:rsidRPr="00977191" w:rsidRDefault="0015063C" w:rsidP="0068667F">
            <w:pPr>
              <w:pStyle w:val="ConsPlusNormal"/>
              <w:ind w:right="-70"/>
              <w:jc w:val="center"/>
              <w:rPr>
                <w:sz w:val="20"/>
                <w:szCs w:val="20"/>
              </w:rPr>
            </w:pPr>
            <w:r w:rsidRPr="00977191">
              <w:rPr>
                <w:sz w:val="20"/>
                <w:szCs w:val="20"/>
              </w:rPr>
              <w:t>бюджет 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346785,2</w:t>
            </w:r>
          </w:p>
        </w:tc>
        <w:tc>
          <w:tcPr>
            <w:tcW w:w="1081" w:type="dxa"/>
            <w:tcBorders>
              <w:top w:val="single" w:sz="4" w:space="0" w:color="auto"/>
              <w:left w:val="single" w:sz="4" w:space="0" w:color="auto"/>
              <w:bottom w:val="single" w:sz="4" w:space="0" w:color="auto"/>
              <w:right w:val="single" w:sz="4" w:space="0" w:color="auto"/>
            </w:tcBorders>
            <w:vAlign w:val="center"/>
          </w:tcPr>
          <w:p w:rsidR="0015063C" w:rsidRPr="00981023" w:rsidRDefault="0015063C" w:rsidP="0015063C">
            <w:pPr>
              <w:pStyle w:val="ConsPlusNormal"/>
              <w:widowControl/>
              <w:jc w:val="center"/>
              <w:rPr>
                <w:color w:val="0D0D0D"/>
                <w:sz w:val="20"/>
                <w:szCs w:val="20"/>
                <w:highlight w:val="yellow"/>
              </w:rPr>
            </w:pPr>
          </w:p>
          <w:p w:rsidR="00377AE2" w:rsidRPr="00377AE2" w:rsidRDefault="00377AE2" w:rsidP="00377AE2">
            <w:pPr>
              <w:pStyle w:val="ConsPlusNormal"/>
              <w:widowControl/>
              <w:jc w:val="center"/>
              <w:rPr>
                <w:color w:val="0D0D0D"/>
                <w:sz w:val="20"/>
                <w:szCs w:val="20"/>
              </w:rPr>
            </w:pPr>
            <w:r w:rsidRPr="00377AE2">
              <w:rPr>
                <w:color w:val="0D0D0D"/>
                <w:sz w:val="20"/>
                <w:szCs w:val="20"/>
              </w:rPr>
              <w:t>25920,8</w:t>
            </w:r>
          </w:p>
          <w:p w:rsidR="0015063C" w:rsidRPr="00981023" w:rsidRDefault="0015063C" w:rsidP="00981023">
            <w:pPr>
              <w:pStyle w:val="ConsPlusNormal"/>
              <w:widowControl/>
              <w:jc w:val="center"/>
              <w:rPr>
                <w:color w:val="0D0D0D"/>
                <w:sz w:val="20"/>
                <w:szCs w:val="20"/>
                <w:highlight w:val="yellow"/>
              </w:rPr>
            </w:pPr>
          </w:p>
        </w:tc>
        <w:tc>
          <w:tcPr>
            <w:tcW w:w="878"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widowControl/>
              <w:jc w:val="center"/>
              <w:rPr>
                <w:color w:val="0D0D0D"/>
                <w:sz w:val="20"/>
                <w:szCs w:val="20"/>
                <w:highlight w:val="yellow"/>
              </w:rPr>
            </w:pPr>
            <w:r w:rsidRPr="00377AE2">
              <w:rPr>
                <w:color w:val="0D0D0D"/>
                <w:sz w:val="20"/>
                <w:szCs w:val="20"/>
              </w:rPr>
              <w:t>26738,7</w:t>
            </w:r>
          </w:p>
        </w:tc>
        <w:tc>
          <w:tcPr>
            <w:tcW w:w="964"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widowControl/>
              <w:jc w:val="center"/>
              <w:rPr>
                <w:color w:val="0D0D0D"/>
                <w:sz w:val="20"/>
                <w:szCs w:val="20"/>
                <w:highlight w:val="yellow"/>
              </w:rPr>
            </w:pPr>
            <w:r w:rsidRPr="00377AE2">
              <w:rPr>
                <w:color w:val="0D0D0D"/>
                <w:sz w:val="20"/>
                <w:szCs w:val="20"/>
              </w:rPr>
              <w:t>26738,7</w:t>
            </w:r>
          </w:p>
        </w:tc>
        <w:tc>
          <w:tcPr>
            <w:tcW w:w="993" w:type="dxa"/>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893" w:type="dxa"/>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886" w:type="dxa"/>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981" w:type="dxa"/>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sz w:val="20"/>
                <w:szCs w:val="20"/>
              </w:rPr>
            </w:pPr>
            <w:r w:rsidRPr="00BC6DB4">
              <w:rPr>
                <w:sz w:val="20"/>
                <w:szCs w:val="20"/>
              </w:rPr>
              <w:t>133693,5</w:t>
            </w:r>
          </w:p>
        </w:tc>
      </w:tr>
      <w:tr w:rsidR="0015063C" w:rsidRPr="002C1BFB" w:rsidTr="00BC6DB4">
        <w:trPr>
          <w:trHeight w:val="512"/>
          <w:jc w:val="center"/>
        </w:trPr>
        <w:tc>
          <w:tcPr>
            <w:tcW w:w="2673" w:type="dxa"/>
            <w:gridSpan w:val="3"/>
            <w:vMerge/>
            <w:tcBorders>
              <w:left w:val="single" w:sz="4" w:space="0" w:color="auto"/>
              <w:right w:val="single" w:sz="4" w:space="0" w:color="auto"/>
            </w:tcBorders>
          </w:tcPr>
          <w:p w:rsidR="0015063C" w:rsidRPr="00DD5202" w:rsidRDefault="0015063C"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15063C" w:rsidRPr="00DD5202" w:rsidRDefault="0015063C"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5063C" w:rsidRPr="00977191" w:rsidRDefault="0015063C" w:rsidP="0068667F">
            <w:pPr>
              <w:pStyle w:val="ConsPlusNormal"/>
              <w:ind w:right="-70"/>
              <w:jc w:val="center"/>
              <w:rPr>
                <w:sz w:val="20"/>
                <w:szCs w:val="20"/>
              </w:rPr>
            </w:pPr>
            <w:r w:rsidRPr="00977191">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Pr>
                <w:color w:val="0D0D0D"/>
                <w:sz w:val="18"/>
                <w:szCs w:val="18"/>
              </w:rPr>
              <w:t>52585,0</w:t>
            </w:r>
          </w:p>
        </w:tc>
        <w:tc>
          <w:tcPr>
            <w:tcW w:w="1081"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jc w:val="center"/>
              <w:rPr>
                <w:color w:val="0D0D0D"/>
                <w:sz w:val="18"/>
                <w:szCs w:val="18"/>
                <w:highlight w:val="yellow"/>
              </w:rPr>
            </w:pPr>
            <w:r w:rsidRPr="00377AE2">
              <w:rPr>
                <w:color w:val="0D0D0D"/>
                <w:sz w:val="18"/>
                <w:szCs w:val="18"/>
              </w:rPr>
              <w:t>4045,0</w:t>
            </w:r>
          </w:p>
        </w:tc>
        <w:tc>
          <w:tcPr>
            <w:tcW w:w="878"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jc w:val="center"/>
              <w:rPr>
                <w:color w:val="0D0D0D"/>
                <w:sz w:val="18"/>
                <w:szCs w:val="18"/>
                <w:highlight w:val="yellow"/>
              </w:rPr>
            </w:pPr>
            <w:r w:rsidRPr="00377AE2">
              <w:rPr>
                <w:color w:val="0D0D0D"/>
                <w:sz w:val="18"/>
                <w:szCs w:val="18"/>
              </w:rPr>
              <w:t>4045,0</w:t>
            </w:r>
          </w:p>
        </w:tc>
        <w:tc>
          <w:tcPr>
            <w:tcW w:w="964"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jc w:val="center"/>
              <w:rPr>
                <w:color w:val="0D0D0D"/>
                <w:sz w:val="18"/>
                <w:szCs w:val="18"/>
                <w:highlight w:val="yellow"/>
              </w:rPr>
            </w:pPr>
            <w:r w:rsidRPr="00377AE2">
              <w:rPr>
                <w:color w:val="0D0D0D"/>
                <w:sz w:val="18"/>
                <w:szCs w:val="18"/>
              </w:rPr>
              <w:t>4045,0</w:t>
            </w:r>
          </w:p>
        </w:tc>
        <w:tc>
          <w:tcPr>
            <w:tcW w:w="993" w:type="dxa"/>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ind w:right="-70"/>
              <w:jc w:val="center"/>
              <w:rPr>
                <w:color w:val="0D0D0D"/>
                <w:sz w:val="18"/>
                <w:szCs w:val="18"/>
              </w:rPr>
            </w:pPr>
            <w:r>
              <w:rPr>
                <w:color w:val="0D0D0D"/>
                <w:sz w:val="18"/>
                <w:szCs w:val="18"/>
              </w:rPr>
              <w:t>4045,0</w:t>
            </w:r>
          </w:p>
        </w:tc>
        <w:tc>
          <w:tcPr>
            <w:tcW w:w="893" w:type="dxa"/>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Pr>
                <w:color w:val="0D0D0D"/>
                <w:sz w:val="18"/>
                <w:szCs w:val="18"/>
              </w:rPr>
              <w:t>4045,0</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Pr>
                <w:color w:val="0D0D0D"/>
                <w:sz w:val="18"/>
                <w:szCs w:val="18"/>
              </w:rPr>
              <w:t>4045,0</w:t>
            </w:r>
          </w:p>
        </w:tc>
        <w:tc>
          <w:tcPr>
            <w:tcW w:w="886" w:type="dxa"/>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Pr>
                <w:color w:val="0D0D0D"/>
                <w:sz w:val="18"/>
                <w:szCs w:val="18"/>
              </w:rPr>
              <w:t>4045,0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Pr>
                <w:color w:val="0D0D0D"/>
                <w:sz w:val="18"/>
                <w:szCs w:val="18"/>
              </w:rPr>
              <w:t>4045,0</w:t>
            </w:r>
          </w:p>
        </w:tc>
        <w:tc>
          <w:tcPr>
            <w:tcW w:w="981" w:type="dxa"/>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ind w:right="-118"/>
              <w:jc w:val="center"/>
              <w:rPr>
                <w:sz w:val="18"/>
                <w:szCs w:val="18"/>
              </w:rPr>
            </w:pPr>
            <w:r>
              <w:rPr>
                <w:sz w:val="18"/>
                <w:szCs w:val="18"/>
              </w:rPr>
              <w:t>20225,0</w:t>
            </w:r>
          </w:p>
        </w:tc>
      </w:tr>
      <w:tr w:rsidR="0015063C" w:rsidRPr="002C1BFB" w:rsidTr="00BC6DB4">
        <w:trPr>
          <w:trHeight w:val="541"/>
          <w:jc w:val="center"/>
        </w:trPr>
        <w:tc>
          <w:tcPr>
            <w:tcW w:w="2673" w:type="dxa"/>
            <w:gridSpan w:val="3"/>
            <w:vMerge/>
            <w:tcBorders>
              <w:left w:val="single" w:sz="4" w:space="0" w:color="auto"/>
              <w:right w:val="single" w:sz="4" w:space="0" w:color="auto"/>
            </w:tcBorders>
            <w:vAlign w:val="center"/>
          </w:tcPr>
          <w:p w:rsidR="0015063C" w:rsidRDefault="0015063C" w:rsidP="0068667F">
            <w:pPr>
              <w:pStyle w:val="ConsPlusNormal"/>
              <w:widowControl/>
              <w:jc w:val="center"/>
              <w:rPr>
                <w:b/>
                <w:sz w:val="20"/>
                <w:szCs w:val="20"/>
              </w:rPr>
            </w:pPr>
          </w:p>
        </w:tc>
        <w:tc>
          <w:tcPr>
            <w:tcW w:w="1681" w:type="dxa"/>
            <w:gridSpan w:val="2"/>
            <w:vMerge/>
            <w:tcBorders>
              <w:left w:val="single" w:sz="4" w:space="0" w:color="auto"/>
              <w:right w:val="single" w:sz="4" w:space="0" w:color="auto"/>
            </w:tcBorders>
          </w:tcPr>
          <w:p w:rsidR="0015063C" w:rsidRPr="00DD5202" w:rsidRDefault="0015063C"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5063C" w:rsidRPr="00977191" w:rsidRDefault="0015063C" w:rsidP="0068667F">
            <w:pPr>
              <w:pStyle w:val="ConsPlusNormal"/>
              <w:widowControl/>
              <w:ind w:right="-70"/>
              <w:jc w:val="center"/>
              <w:rPr>
                <w:sz w:val="20"/>
                <w:szCs w:val="20"/>
              </w:rPr>
            </w:pPr>
            <w:r w:rsidRPr="00977191">
              <w:rPr>
                <w:sz w:val="20"/>
                <w:szCs w:val="20"/>
              </w:rPr>
              <w:t xml:space="preserve">в том числе </w:t>
            </w:r>
            <w:proofErr w:type="spellStart"/>
            <w:r w:rsidRPr="00977191">
              <w:rPr>
                <w:sz w:val="20"/>
                <w:szCs w:val="20"/>
              </w:rPr>
              <w:t>софинансирование</w:t>
            </w:r>
            <w:proofErr w:type="spellEnd"/>
          </w:p>
        </w:tc>
        <w:tc>
          <w:tcPr>
            <w:tcW w:w="1018" w:type="dxa"/>
            <w:tcBorders>
              <w:top w:val="single" w:sz="4" w:space="0" w:color="auto"/>
              <w:left w:val="single" w:sz="4" w:space="0" w:color="auto"/>
              <w:bottom w:val="single" w:sz="4" w:space="0" w:color="auto"/>
              <w:right w:val="single" w:sz="4" w:space="0" w:color="auto"/>
            </w:tcBorders>
            <w:vAlign w:val="center"/>
          </w:tcPr>
          <w:p w:rsidR="00377AE2" w:rsidRDefault="00377AE2" w:rsidP="00377AE2">
            <w:pPr>
              <w:pStyle w:val="ConsPlusNormal"/>
              <w:jc w:val="center"/>
              <w:rPr>
                <w:color w:val="0D0D0D"/>
                <w:sz w:val="18"/>
                <w:szCs w:val="18"/>
              </w:rPr>
            </w:pPr>
          </w:p>
          <w:p w:rsidR="0015063C" w:rsidRPr="00BC6DB4" w:rsidRDefault="00E33EEA" w:rsidP="008734C0">
            <w:pPr>
              <w:pStyle w:val="ConsPlusNormal"/>
              <w:jc w:val="center"/>
              <w:rPr>
                <w:color w:val="0D0D0D"/>
                <w:sz w:val="18"/>
                <w:szCs w:val="18"/>
              </w:rPr>
            </w:pPr>
            <w:r>
              <w:rPr>
                <w:color w:val="0D0D0D"/>
                <w:sz w:val="18"/>
                <w:szCs w:val="18"/>
              </w:rPr>
              <w:t>1811</w:t>
            </w:r>
            <w:r w:rsidR="008734C0">
              <w:rPr>
                <w:color w:val="0D0D0D"/>
                <w:sz w:val="18"/>
                <w:szCs w:val="18"/>
              </w:rPr>
              <w:t>2</w:t>
            </w:r>
            <w:r>
              <w:rPr>
                <w:color w:val="0D0D0D"/>
                <w:sz w:val="18"/>
                <w:szCs w:val="18"/>
              </w:rPr>
              <w:t>,</w:t>
            </w:r>
            <w:r w:rsidR="008734C0">
              <w:rPr>
                <w:color w:val="0D0D0D"/>
                <w:sz w:val="18"/>
                <w:szCs w:val="18"/>
              </w:rPr>
              <w:t>3</w:t>
            </w:r>
          </w:p>
        </w:tc>
        <w:tc>
          <w:tcPr>
            <w:tcW w:w="1081"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jc w:val="center"/>
              <w:rPr>
                <w:color w:val="0D0D0D"/>
                <w:sz w:val="18"/>
                <w:szCs w:val="18"/>
                <w:highlight w:val="yellow"/>
              </w:rPr>
            </w:pPr>
            <w:r w:rsidRPr="00377AE2">
              <w:rPr>
                <w:color w:val="0D0D0D"/>
                <w:sz w:val="18"/>
                <w:szCs w:val="18"/>
              </w:rPr>
              <w:t>1368,3</w:t>
            </w:r>
          </w:p>
        </w:tc>
        <w:tc>
          <w:tcPr>
            <w:tcW w:w="878"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jc w:val="center"/>
              <w:rPr>
                <w:color w:val="0D0D0D"/>
                <w:sz w:val="18"/>
                <w:szCs w:val="18"/>
                <w:highlight w:val="yellow"/>
              </w:rPr>
            </w:pPr>
            <w:r w:rsidRPr="00377AE2">
              <w:rPr>
                <w:color w:val="0D0D0D"/>
                <w:sz w:val="18"/>
                <w:szCs w:val="18"/>
              </w:rPr>
              <w:t>1337,0</w:t>
            </w:r>
          </w:p>
        </w:tc>
        <w:tc>
          <w:tcPr>
            <w:tcW w:w="964"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jc w:val="center"/>
              <w:rPr>
                <w:color w:val="0D0D0D"/>
                <w:sz w:val="18"/>
                <w:szCs w:val="18"/>
                <w:highlight w:val="yellow"/>
              </w:rPr>
            </w:pPr>
            <w:r w:rsidRPr="00377AE2">
              <w:rPr>
                <w:color w:val="0D0D0D"/>
                <w:sz w:val="18"/>
                <w:szCs w:val="18"/>
              </w:rPr>
              <w:t>1337,0</w:t>
            </w:r>
          </w:p>
        </w:tc>
        <w:tc>
          <w:tcPr>
            <w:tcW w:w="993" w:type="dxa"/>
            <w:tcBorders>
              <w:top w:val="single" w:sz="4" w:space="0" w:color="auto"/>
              <w:left w:val="single" w:sz="4" w:space="0" w:color="auto"/>
              <w:bottom w:val="single" w:sz="4" w:space="0" w:color="auto"/>
              <w:right w:val="single" w:sz="4" w:space="0" w:color="auto"/>
            </w:tcBorders>
            <w:vAlign w:val="center"/>
          </w:tcPr>
          <w:p w:rsidR="0015063C" w:rsidRPr="00BC6DB4" w:rsidRDefault="0022149B" w:rsidP="0015063C">
            <w:pPr>
              <w:pStyle w:val="ConsPlusNormal"/>
              <w:ind w:right="-70"/>
              <w:jc w:val="center"/>
              <w:rPr>
                <w:color w:val="0D0D0D"/>
                <w:sz w:val="18"/>
                <w:szCs w:val="18"/>
              </w:rPr>
            </w:pPr>
            <w:r>
              <w:rPr>
                <w:color w:val="0D0D0D"/>
                <w:sz w:val="18"/>
                <w:szCs w:val="18"/>
              </w:rPr>
              <w:t>1407,0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15063C" w:rsidRPr="00BC6DB4" w:rsidRDefault="0022149B" w:rsidP="0015063C">
            <w:pPr>
              <w:pStyle w:val="ConsPlusNormal"/>
              <w:jc w:val="center"/>
              <w:rPr>
                <w:color w:val="0D0D0D"/>
                <w:sz w:val="18"/>
                <w:szCs w:val="18"/>
              </w:rPr>
            </w:pPr>
            <w:r>
              <w:rPr>
                <w:color w:val="0D0D0D"/>
                <w:sz w:val="18"/>
                <w:szCs w:val="18"/>
              </w:rPr>
              <w:t>1407,0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15063C" w:rsidRPr="00BC6DB4" w:rsidRDefault="0022149B" w:rsidP="0015063C">
            <w:pPr>
              <w:pStyle w:val="ConsPlusNormal"/>
              <w:jc w:val="center"/>
              <w:rPr>
                <w:color w:val="0D0D0D"/>
                <w:sz w:val="18"/>
                <w:szCs w:val="18"/>
              </w:rPr>
            </w:pPr>
            <w:r>
              <w:rPr>
                <w:color w:val="0D0D0D"/>
                <w:sz w:val="18"/>
                <w:szCs w:val="18"/>
              </w:rPr>
              <w:t>1407,0</w:t>
            </w:r>
          </w:p>
        </w:tc>
        <w:tc>
          <w:tcPr>
            <w:tcW w:w="886" w:type="dxa"/>
            <w:tcBorders>
              <w:top w:val="single" w:sz="4" w:space="0" w:color="auto"/>
              <w:left w:val="single" w:sz="4" w:space="0" w:color="auto"/>
              <w:bottom w:val="single" w:sz="4" w:space="0" w:color="auto"/>
              <w:right w:val="single" w:sz="4" w:space="0" w:color="auto"/>
            </w:tcBorders>
            <w:vAlign w:val="center"/>
          </w:tcPr>
          <w:p w:rsidR="0015063C" w:rsidRPr="00BC6DB4" w:rsidRDefault="0022149B" w:rsidP="0015063C">
            <w:pPr>
              <w:pStyle w:val="ConsPlusNormal"/>
              <w:ind w:right="-118"/>
              <w:jc w:val="center"/>
              <w:rPr>
                <w:sz w:val="18"/>
                <w:szCs w:val="18"/>
              </w:rPr>
            </w:pPr>
            <w:r>
              <w:rPr>
                <w:sz w:val="18"/>
                <w:szCs w:val="18"/>
              </w:rPr>
              <w:t>1407,0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5063C" w:rsidRPr="00BC6DB4" w:rsidRDefault="0022149B" w:rsidP="0015063C">
            <w:pPr>
              <w:pStyle w:val="ConsPlusNormal"/>
              <w:jc w:val="center"/>
              <w:rPr>
                <w:color w:val="0D0D0D"/>
                <w:sz w:val="18"/>
                <w:szCs w:val="18"/>
              </w:rPr>
            </w:pPr>
            <w:r>
              <w:rPr>
                <w:color w:val="0D0D0D"/>
                <w:sz w:val="18"/>
                <w:szCs w:val="18"/>
              </w:rPr>
              <w:t>1407,0</w:t>
            </w:r>
          </w:p>
        </w:tc>
        <w:tc>
          <w:tcPr>
            <w:tcW w:w="981" w:type="dxa"/>
            <w:tcBorders>
              <w:top w:val="single" w:sz="4" w:space="0" w:color="auto"/>
              <w:right w:val="single" w:sz="4" w:space="0" w:color="auto"/>
            </w:tcBorders>
            <w:shd w:val="clear" w:color="auto" w:fill="auto"/>
            <w:vAlign w:val="center"/>
          </w:tcPr>
          <w:p w:rsidR="0015063C" w:rsidRPr="00BC6DB4" w:rsidRDefault="0022149B" w:rsidP="008734C0">
            <w:pPr>
              <w:pStyle w:val="ConsPlusNormal"/>
              <w:ind w:right="-118"/>
              <w:jc w:val="center"/>
              <w:rPr>
                <w:sz w:val="18"/>
                <w:szCs w:val="18"/>
              </w:rPr>
            </w:pPr>
            <w:r>
              <w:rPr>
                <w:sz w:val="18"/>
                <w:szCs w:val="18"/>
              </w:rPr>
              <w:t>703</w:t>
            </w:r>
            <w:r w:rsidR="008734C0">
              <w:rPr>
                <w:sz w:val="18"/>
                <w:szCs w:val="18"/>
              </w:rPr>
              <w:t>5,0</w:t>
            </w:r>
          </w:p>
        </w:tc>
      </w:tr>
      <w:tr w:rsidR="0015063C" w:rsidRPr="002C1BFB" w:rsidTr="00BC6DB4">
        <w:trPr>
          <w:trHeight w:val="541"/>
          <w:jc w:val="center"/>
        </w:trPr>
        <w:tc>
          <w:tcPr>
            <w:tcW w:w="2673" w:type="dxa"/>
            <w:gridSpan w:val="3"/>
            <w:vMerge w:val="restart"/>
            <w:tcBorders>
              <w:top w:val="single" w:sz="4" w:space="0" w:color="auto"/>
              <w:left w:val="single" w:sz="4" w:space="0" w:color="auto"/>
              <w:right w:val="single" w:sz="4" w:space="0" w:color="auto"/>
            </w:tcBorders>
            <w:vAlign w:val="center"/>
          </w:tcPr>
          <w:p w:rsidR="0015063C" w:rsidRPr="00977191" w:rsidRDefault="0015063C" w:rsidP="0068667F">
            <w:pPr>
              <w:pStyle w:val="ConsPlusNormal"/>
              <w:widowControl/>
              <w:jc w:val="center"/>
              <w:rPr>
                <w:sz w:val="20"/>
                <w:szCs w:val="20"/>
              </w:rPr>
            </w:pPr>
            <w:r w:rsidRPr="00977191">
              <w:rPr>
                <w:sz w:val="20"/>
                <w:szCs w:val="20"/>
              </w:rPr>
              <w:t>Итого по подпрограмме 1</w:t>
            </w:r>
          </w:p>
        </w:tc>
        <w:tc>
          <w:tcPr>
            <w:tcW w:w="1681" w:type="dxa"/>
            <w:gridSpan w:val="2"/>
            <w:vMerge w:val="restart"/>
            <w:tcBorders>
              <w:top w:val="single" w:sz="4" w:space="0" w:color="auto"/>
              <w:left w:val="single" w:sz="4" w:space="0" w:color="auto"/>
              <w:right w:val="single" w:sz="4" w:space="0" w:color="auto"/>
            </w:tcBorders>
          </w:tcPr>
          <w:p w:rsidR="0015063C" w:rsidRPr="00DD5202" w:rsidRDefault="0015063C"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5063C" w:rsidRPr="00977191" w:rsidRDefault="0015063C" w:rsidP="0068667F">
            <w:pPr>
              <w:pStyle w:val="ConsPlusNormal"/>
              <w:widowControl/>
              <w:ind w:right="-70"/>
              <w:jc w:val="center"/>
              <w:rPr>
                <w:sz w:val="20"/>
                <w:szCs w:val="20"/>
              </w:rPr>
            </w:pPr>
            <w:r w:rsidRPr="00977191">
              <w:rPr>
                <w:sz w:val="20"/>
                <w:szCs w:val="20"/>
              </w:rPr>
              <w:t>всего</w:t>
            </w:r>
          </w:p>
        </w:tc>
        <w:tc>
          <w:tcPr>
            <w:tcW w:w="1018" w:type="dxa"/>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Pr>
                <w:color w:val="0D0D0D"/>
                <w:sz w:val="20"/>
                <w:szCs w:val="20"/>
              </w:rPr>
              <w:t>399370,2</w:t>
            </w:r>
          </w:p>
        </w:tc>
        <w:tc>
          <w:tcPr>
            <w:tcW w:w="1081" w:type="dxa"/>
            <w:tcBorders>
              <w:top w:val="single" w:sz="4" w:space="0" w:color="auto"/>
              <w:left w:val="single" w:sz="4" w:space="0" w:color="auto"/>
              <w:bottom w:val="single" w:sz="4" w:space="0" w:color="auto"/>
              <w:right w:val="single" w:sz="4" w:space="0" w:color="auto"/>
            </w:tcBorders>
            <w:vAlign w:val="center"/>
          </w:tcPr>
          <w:p w:rsidR="0015063C" w:rsidRPr="00981023" w:rsidRDefault="0015063C" w:rsidP="0015063C">
            <w:pPr>
              <w:pStyle w:val="ConsPlusNormal"/>
              <w:widowControl/>
              <w:jc w:val="center"/>
              <w:rPr>
                <w:color w:val="0D0D0D"/>
                <w:sz w:val="20"/>
                <w:szCs w:val="20"/>
                <w:highlight w:val="yellow"/>
              </w:rPr>
            </w:pPr>
          </w:p>
          <w:p w:rsidR="00377AE2" w:rsidRPr="00377AE2" w:rsidRDefault="00377AE2" w:rsidP="00377AE2">
            <w:pPr>
              <w:pStyle w:val="ConsPlusNormal"/>
              <w:widowControl/>
              <w:jc w:val="center"/>
              <w:rPr>
                <w:color w:val="0D0D0D"/>
                <w:sz w:val="20"/>
                <w:szCs w:val="20"/>
              </w:rPr>
            </w:pPr>
            <w:r w:rsidRPr="00377AE2">
              <w:rPr>
                <w:color w:val="0D0D0D"/>
                <w:sz w:val="20"/>
                <w:szCs w:val="20"/>
              </w:rPr>
              <w:t>29965,8</w:t>
            </w:r>
          </w:p>
          <w:p w:rsidR="0015063C" w:rsidRPr="00981023" w:rsidRDefault="0015063C" w:rsidP="00377AE2">
            <w:pPr>
              <w:pStyle w:val="ConsPlusNormal"/>
              <w:widowControl/>
              <w:jc w:val="center"/>
              <w:rPr>
                <w:color w:val="0D0D0D"/>
                <w:sz w:val="18"/>
                <w:szCs w:val="18"/>
                <w:highlight w:val="yellow"/>
              </w:rPr>
            </w:pPr>
          </w:p>
        </w:tc>
        <w:tc>
          <w:tcPr>
            <w:tcW w:w="878"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jc w:val="center"/>
              <w:rPr>
                <w:color w:val="0D0D0D"/>
                <w:sz w:val="18"/>
                <w:szCs w:val="18"/>
                <w:highlight w:val="yellow"/>
              </w:rPr>
            </w:pPr>
            <w:r w:rsidRPr="00377AE2">
              <w:rPr>
                <w:color w:val="0D0D0D"/>
                <w:sz w:val="20"/>
                <w:szCs w:val="20"/>
              </w:rPr>
              <w:t>30783,7</w:t>
            </w:r>
          </w:p>
        </w:tc>
        <w:tc>
          <w:tcPr>
            <w:tcW w:w="964"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jc w:val="center"/>
              <w:rPr>
                <w:color w:val="0D0D0D"/>
                <w:sz w:val="18"/>
                <w:szCs w:val="18"/>
                <w:highlight w:val="yellow"/>
              </w:rPr>
            </w:pPr>
            <w:r w:rsidRPr="00377AE2">
              <w:rPr>
                <w:color w:val="0D0D0D"/>
                <w:sz w:val="20"/>
                <w:szCs w:val="20"/>
              </w:rPr>
              <w:t>30783,7</w:t>
            </w:r>
          </w:p>
        </w:tc>
        <w:tc>
          <w:tcPr>
            <w:tcW w:w="993" w:type="dxa"/>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ind w:right="-70"/>
              <w:jc w:val="center"/>
              <w:rPr>
                <w:color w:val="0D0D0D"/>
                <w:sz w:val="18"/>
                <w:szCs w:val="18"/>
              </w:rPr>
            </w:pPr>
            <w:r w:rsidRPr="00377AE2">
              <w:rPr>
                <w:color w:val="0D0D0D"/>
                <w:sz w:val="20"/>
                <w:szCs w:val="20"/>
              </w:rPr>
              <w:t>30783,7</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sidRPr="00377AE2">
              <w:rPr>
                <w:color w:val="0D0D0D"/>
                <w:sz w:val="20"/>
                <w:szCs w:val="20"/>
              </w:rPr>
              <w:t>30783,7</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sidRPr="00377AE2">
              <w:rPr>
                <w:color w:val="0D0D0D"/>
                <w:sz w:val="20"/>
                <w:szCs w:val="20"/>
              </w:rPr>
              <w:t>30783,7</w:t>
            </w:r>
          </w:p>
        </w:tc>
        <w:tc>
          <w:tcPr>
            <w:tcW w:w="886" w:type="dxa"/>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sidRPr="00377AE2">
              <w:rPr>
                <w:color w:val="0D0D0D"/>
                <w:sz w:val="20"/>
                <w:szCs w:val="20"/>
              </w:rPr>
              <w:t>30783,7</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5063C" w:rsidRPr="00BC6DB4" w:rsidRDefault="00895310" w:rsidP="0015063C">
            <w:pPr>
              <w:pStyle w:val="ConsPlusNormal"/>
              <w:jc w:val="center"/>
              <w:rPr>
                <w:color w:val="0D0D0D"/>
                <w:sz w:val="18"/>
                <w:szCs w:val="18"/>
              </w:rPr>
            </w:pPr>
            <w:r w:rsidRPr="00377AE2">
              <w:rPr>
                <w:color w:val="0D0D0D"/>
                <w:sz w:val="20"/>
                <w:szCs w:val="20"/>
              </w:rPr>
              <w:t>30783,7</w:t>
            </w:r>
          </w:p>
        </w:tc>
        <w:tc>
          <w:tcPr>
            <w:tcW w:w="981" w:type="dxa"/>
            <w:tcBorders>
              <w:top w:val="single" w:sz="4" w:space="0" w:color="auto"/>
              <w:right w:val="single" w:sz="4" w:space="0" w:color="auto"/>
            </w:tcBorders>
            <w:shd w:val="clear" w:color="auto" w:fill="auto"/>
            <w:vAlign w:val="center"/>
          </w:tcPr>
          <w:p w:rsidR="0015063C" w:rsidRPr="00BC6DB4" w:rsidRDefault="00895310" w:rsidP="0015063C">
            <w:pPr>
              <w:pStyle w:val="ConsPlusNormal"/>
              <w:ind w:right="-118"/>
              <w:jc w:val="center"/>
              <w:rPr>
                <w:sz w:val="18"/>
                <w:szCs w:val="18"/>
              </w:rPr>
            </w:pPr>
            <w:r>
              <w:rPr>
                <w:sz w:val="20"/>
                <w:szCs w:val="20"/>
              </w:rPr>
              <w:t>153918,5</w:t>
            </w:r>
          </w:p>
        </w:tc>
      </w:tr>
      <w:tr w:rsidR="0015063C" w:rsidRPr="002C1BFB" w:rsidTr="00BC6DB4">
        <w:trPr>
          <w:trHeight w:val="240"/>
          <w:jc w:val="center"/>
        </w:trPr>
        <w:tc>
          <w:tcPr>
            <w:tcW w:w="2673" w:type="dxa"/>
            <w:gridSpan w:val="3"/>
            <w:vMerge/>
            <w:tcBorders>
              <w:left w:val="single" w:sz="4" w:space="0" w:color="auto"/>
              <w:right w:val="single" w:sz="4" w:space="0" w:color="auto"/>
            </w:tcBorders>
          </w:tcPr>
          <w:p w:rsidR="0015063C" w:rsidRPr="00DD5202" w:rsidRDefault="0015063C"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15063C" w:rsidRPr="00DD5202" w:rsidRDefault="0015063C"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5063C" w:rsidRPr="00977191" w:rsidRDefault="0015063C" w:rsidP="0068667F">
            <w:pPr>
              <w:pStyle w:val="ConsPlusNormal"/>
              <w:widowControl/>
              <w:ind w:right="-70"/>
              <w:jc w:val="center"/>
              <w:rPr>
                <w:sz w:val="20"/>
                <w:szCs w:val="20"/>
              </w:rPr>
            </w:pPr>
            <w:r w:rsidRPr="00977191">
              <w:rPr>
                <w:sz w:val="20"/>
                <w:szCs w:val="20"/>
              </w:rPr>
              <w:t>бюджет 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15063C" w:rsidRPr="000E53D1" w:rsidRDefault="0015063C" w:rsidP="0015063C">
            <w:pPr>
              <w:pStyle w:val="ConsPlusNormal"/>
              <w:widowControl/>
              <w:jc w:val="center"/>
              <w:rPr>
                <w:color w:val="0D0D0D"/>
                <w:sz w:val="20"/>
                <w:szCs w:val="20"/>
              </w:rPr>
            </w:pPr>
            <w:r w:rsidRPr="000E53D1">
              <w:rPr>
                <w:color w:val="0D0D0D"/>
                <w:sz w:val="20"/>
                <w:szCs w:val="20"/>
              </w:rPr>
              <w:t>346785,2</w:t>
            </w:r>
          </w:p>
        </w:tc>
        <w:tc>
          <w:tcPr>
            <w:tcW w:w="1081" w:type="dxa"/>
            <w:tcBorders>
              <w:top w:val="single" w:sz="4" w:space="0" w:color="auto"/>
              <w:left w:val="single" w:sz="4" w:space="0" w:color="auto"/>
              <w:bottom w:val="single" w:sz="4" w:space="0" w:color="auto"/>
              <w:right w:val="single" w:sz="4" w:space="0" w:color="auto"/>
            </w:tcBorders>
            <w:vAlign w:val="center"/>
          </w:tcPr>
          <w:p w:rsidR="0015063C" w:rsidRPr="000E53D1" w:rsidRDefault="0015063C" w:rsidP="0015063C">
            <w:pPr>
              <w:pStyle w:val="ConsPlusNormal"/>
              <w:widowControl/>
              <w:jc w:val="center"/>
              <w:rPr>
                <w:color w:val="0D0D0D"/>
                <w:sz w:val="20"/>
                <w:szCs w:val="20"/>
              </w:rPr>
            </w:pPr>
          </w:p>
          <w:p w:rsidR="0015063C" w:rsidRPr="000E53D1" w:rsidRDefault="0015063C" w:rsidP="0015063C">
            <w:pPr>
              <w:pStyle w:val="ConsPlusNormal"/>
              <w:widowControl/>
              <w:jc w:val="center"/>
              <w:rPr>
                <w:color w:val="0D0D0D"/>
                <w:sz w:val="20"/>
                <w:szCs w:val="20"/>
              </w:rPr>
            </w:pPr>
            <w:r w:rsidRPr="000E53D1">
              <w:rPr>
                <w:color w:val="0D0D0D"/>
                <w:sz w:val="20"/>
                <w:szCs w:val="20"/>
              </w:rPr>
              <w:t>25920,8</w:t>
            </w:r>
          </w:p>
          <w:p w:rsidR="0015063C" w:rsidRPr="000E53D1" w:rsidRDefault="0015063C" w:rsidP="0015063C">
            <w:pPr>
              <w:pStyle w:val="ConsPlusNormal"/>
              <w:widowControl/>
              <w:jc w:val="center"/>
              <w:rPr>
                <w:color w:val="0D0D0D"/>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rsidR="0015063C" w:rsidRPr="000E53D1" w:rsidRDefault="0015063C" w:rsidP="0015063C">
            <w:pPr>
              <w:pStyle w:val="ConsPlusNormal"/>
              <w:widowControl/>
              <w:jc w:val="center"/>
              <w:rPr>
                <w:color w:val="0D0D0D"/>
                <w:sz w:val="20"/>
                <w:szCs w:val="20"/>
              </w:rPr>
            </w:pPr>
            <w:r w:rsidRPr="000E53D1">
              <w:rPr>
                <w:color w:val="0D0D0D"/>
                <w:sz w:val="20"/>
                <w:szCs w:val="20"/>
              </w:rPr>
              <w:t>26738,7</w:t>
            </w:r>
          </w:p>
        </w:tc>
        <w:tc>
          <w:tcPr>
            <w:tcW w:w="964" w:type="dxa"/>
            <w:tcBorders>
              <w:top w:val="single" w:sz="4" w:space="0" w:color="auto"/>
              <w:left w:val="single" w:sz="4" w:space="0" w:color="auto"/>
              <w:bottom w:val="single" w:sz="4" w:space="0" w:color="auto"/>
              <w:right w:val="single" w:sz="4" w:space="0" w:color="auto"/>
            </w:tcBorders>
            <w:vAlign w:val="center"/>
          </w:tcPr>
          <w:p w:rsidR="0015063C" w:rsidRPr="000E53D1" w:rsidRDefault="0015063C" w:rsidP="0015063C">
            <w:pPr>
              <w:pStyle w:val="ConsPlusNormal"/>
              <w:widowControl/>
              <w:jc w:val="center"/>
              <w:rPr>
                <w:color w:val="0D0D0D"/>
                <w:sz w:val="20"/>
                <w:szCs w:val="20"/>
              </w:rPr>
            </w:pPr>
            <w:r w:rsidRPr="000E53D1">
              <w:rPr>
                <w:color w:val="0D0D0D"/>
                <w:sz w:val="20"/>
                <w:szCs w:val="20"/>
              </w:rPr>
              <w:t>26738,7</w:t>
            </w:r>
          </w:p>
        </w:tc>
        <w:tc>
          <w:tcPr>
            <w:tcW w:w="993" w:type="dxa"/>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886" w:type="dxa"/>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5063C" w:rsidRPr="00BC6DB4" w:rsidRDefault="0015063C" w:rsidP="0015063C">
            <w:pPr>
              <w:pStyle w:val="ConsPlusNormal"/>
              <w:widowControl/>
              <w:jc w:val="center"/>
              <w:rPr>
                <w:color w:val="0D0D0D"/>
                <w:sz w:val="20"/>
                <w:szCs w:val="20"/>
              </w:rPr>
            </w:pPr>
            <w:r w:rsidRPr="00BC6DB4">
              <w:rPr>
                <w:color w:val="0D0D0D"/>
                <w:sz w:val="20"/>
                <w:szCs w:val="20"/>
              </w:rPr>
              <w:t>26738,7</w:t>
            </w:r>
          </w:p>
        </w:tc>
        <w:tc>
          <w:tcPr>
            <w:tcW w:w="981" w:type="dxa"/>
            <w:tcBorders>
              <w:top w:val="single" w:sz="4" w:space="0" w:color="auto"/>
              <w:bottom w:val="single" w:sz="4" w:space="0" w:color="auto"/>
              <w:right w:val="single" w:sz="4" w:space="0" w:color="auto"/>
            </w:tcBorders>
            <w:shd w:val="clear" w:color="auto" w:fill="auto"/>
            <w:vAlign w:val="center"/>
          </w:tcPr>
          <w:p w:rsidR="0015063C" w:rsidRPr="00BC6DB4" w:rsidRDefault="0015063C" w:rsidP="0015063C">
            <w:pPr>
              <w:pStyle w:val="ConsPlusNormal"/>
              <w:widowControl/>
              <w:jc w:val="center"/>
              <w:rPr>
                <w:sz w:val="20"/>
                <w:szCs w:val="20"/>
              </w:rPr>
            </w:pPr>
            <w:r w:rsidRPr="00BC6DB4">
              <w:rPr>
                <w:sz w:val="20"/>
                <w:szCs w:val="20"/>
              </w:rPr>
              <w:t>133693,5</w:t>
            </w:r>
          </w:p>
        </w:tc>
      </w:tr>
      <w:tr w:rsidR="0015063C" w:rsidRPr="002C1BFB" w:rsidTr="00BC6DB4">
        <w:trPr>
          <w:trHeight w:val="684"/>
          <w:jc w:val="center"/>
        </w:trPr>
        <w:tc>
          <w:tcPr>
            <w:tcW w:w="2673" w:type="dxa"/>
            <w:gridSpan w:val="3"/>
            <w:vMerge/>
            <w:tcBorders>
              <w:left w:val="single" w:sz="4" w:space="0" w:color="auto"/>
              <w:right w:val="single" w:sz="4" w:space="0" w:color="auto"/>
            </w:tcBorders>
          </w:tcPr>
          <w:p w:rsidR="0015063C" w:rsidRPr="00DD5202" w:rsidRDefault="0015063C"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15063C" w:rsidRPr="00DD5202" w:rsidRDefault="0015063C"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5063C" w:rsidRPr="00977191" w:rsidRDefault="0015063C" w:rsidP="0068667F">
            <w:pPr>
              <w:pStyle w:val="ConsPlusNormal"/>
              <w:widowControl/>
              <w:ind w:right="-70"/>
              <w:jc w:val="center"/>
              <w:rPr>
                <w:sz w:val="20"/>
                <w:szCs w:val="20"/>
              </w:rPr>
            </w:pPr>
            <w:r w:rsidRPr="00977191">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15063C" w:rsidRPr="00DD7FEC" w:rsidRDefault="00895310" w:rsidP="0015063C">
            <w:pPr>
              <w:pStyle w:val="ConsPlusNormal"/>
              <w:widowControl/>
              <w:jc w:val="center"/>
              <w:rPr>
                <w:color w:val="0D0D0D"/>
                <w:sz w:val="18"/>
                <w:szCs w:val="18"/>
              </w:rPr>
            </w:pPr>
            <w:r>
              <w:rPr>
                <w:color w:val="0D0D0D"/>
                <w:sz w:val="18"/>
                <w:szCs w:val="18"/>
              </w:rPr>
              <w:t>52585,0</w:t>
            </w:r>
          </w:p>
        </w:tc>
        <w:tc>
          <w:tcPr>
            <w:tcW w:w="1081"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377AE2">
            <w:pPr>
              <w:pStyle w:val="ConsPlusNormal"/>
              <w:widowControl/>
              <w:rPr>
                <w:color w:val="0D0D0D"/>
                <w:sz w:val="18"/>
                <w:szCs w:val="18"/>
                <w:highlight w:val="yellow"/>
              </w:rPr>
            </w:pPr>
            <w:r w:rsidRPr="00377AE2">
              <w:rPr>
                <w:color w:val="0D0D0D"/>
                <w:sz w:val="18"/>
                <w:szCs w:val="18"/>
              </w:rPr>
              <w:t>4045,0</w:t>
            </w:r>
          </w:p>
        </w:tc>
        <w:tc>
          <w:tcPr>
            <w:tcW w:w="878"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widowControl/>
              <w:jc w:val="center"/>
              <w:rPr>
                <w:color w:val="0D0D0D"/>
                <w:sz w:val="18"/>
                <w:szCs w:val="18"/>
                <w:highlight w:val="yellow"/>
              </w:rPr>
            </w:pPr>
            <w:r w:rsidRPr="00377AE2">
              <w:rPr>
                <w:color w:val="0D0D0D"/>
                <w:sz w:val="18"/>
                <w:szCs w:val="18"/>
              </w:rPr>
              <w:t>4045,0</w:t>
            </w:r>
          </w:p>
        </w:tc>
        <w:tc>
          <w:tcPr>
            <w:tcW w:w="964" w:type="dxa"/>
            <w:tcBorders>
              <w:top w:val="single" w:sz="4" w:space="0" w:color="auto"/>
              <w:left w:val="single" w:sz="4" w:space="0" w:color="auto"/>
              <w:bottom w:val="single" w:sz="4" w:space="0" w:color="auto"/>
              <w:right w:val="single" w:sz="4" w:space="0" w:color="auto"/>
            </w:tcBorders>
            <w:vAlign w:val="center"/>
          </w:tcPr>
          <w:p w:rsidR="0015063C" w:rsidRPr="00981023" w:rsidRDefault="00377AE2" w:rsidP="0015063C">
            <w:pPr>
              <w:pStyle w:val="ConsPlusNormal"/>
              <w:widowControl/>
              <w:jc w:val="center"/>
              <w:rPr>
                <w:color w:val="0D0D0D"/>
                <w:sz w:val="18"/>
                <w:szCs w:val="18"/>
                <w:highlight w:val="yellow"/>
              </w:rPr>
            </w:pPr>
            <w:r w:rsidRPr="00377AE2">
              <w:rPr>
                <w:color w:val="0D0D0D"/>
                <w:sz w:val="18"/>
                <w:szCs w:val="18"/>
              </w:rPr>
              <w:t>4045,0</w:t>
            </w:r>
          </w:p>
        </w:tc>
        <w:tc>
          <w:tcPr>
            <w:tcW w:w="993" w:type="dxa"/>
            <w:tcBorders>
              <w:top w:val="single" w:sz="4" w:space="0" w:color="auto"/>
              <w:left w:val="single" w:sz="4" w:space="0" w:color="auto"/>
              <w:bottom w:val="single" w:sz="4" w:space="0" w:color="auto"/>
              <w:right w:val="single" w:sz="4" w:space="0" w:color="auto"/>
            </w:tcBorders>
            <w:vAlign w:val="center"/>
          </w:tcPr>
          <w:p w:rsidR="0015063C" w:rsidRPr="00DD7FEC" w:rsidRDefault="00895310" w:rsidP="0015063C">
            <w:pPr>
              <w:pStyle w:val="ConsPlusNormal"/>
              <w:widowControl/>
              <w:jc w:val="center"/>
              <w:rPr>
                <w:color w:val="0D0D0D"/>
                <w:sz w:val="18"/>
                <w:szCs w:val="18"/>
              </w:rPr>
            </w:pPr>
            <w:r>
              <w:rPr>
                <w:color w:val="0D0D0D"/>
                <w:sz w:val="18"/>
                <w:szCs w:val="18"/>
              </w:rPr>
              <w:t>4045,0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15063C" w:rsidRPr="00DD7FEC" w:rsidRDefault="00895310" w:rsidP="0015063C">
            <w:pPr>
              <w:pStyle w:val="ConsPlusNormal"/>
              <w:widowControl/>
              <w:jc w:val="center"/>
              <w:rPr>
                <w:color w:val="0D0D0D"/>
                <w:sz w:val="18"/>
                <w:szCs w:val="18"/>
              </w:rPr>
            </w:pPr>
            <w:r>
              <w:rPr>
                <w:color w:val="0D0D0D"/>
                <w:sz w:val="18"/>
                <w:szCs w:val="18"/>
              </w:rPr>
              <w:t>4045,0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15063C" w:rsidRPr="00DD7FEC" w:rsidRDefault="00895310" w:rsidP="0015063C">
            <w:pPr>
              <w:pStyle w:val="ConsPlusNormal"/>
              <w:widowControl/>
              <w:jc w:val="center"/>
              <w:rPr>
                <w:color w:val="0D0D0D"/>
                <w:sz w:val="18"/>
                <w:szCs w:val="18"/>
              </w:rPr>
            </w:pPr>
            <w:r>
              <w:rPr>
                <w:color w:val="0D0D0D"/>
                <w:sz w:val="18"/>
                <w:szCs w:val="18"/>
              </w:rPr>
              <w:t>4045,0</w:t>
            </w:r>
          </w:p>
        </w:tc>
        <w:tc>
          <w:tcPr>
            <w:tcW w:w="886" w:type="dxa"/>
            <w:tcBorders>
              <w:top w:val="single" w:sz="4" w:space="0" w:color="auto"/>
              <w:left w:val="single" w:sz="4" w:space="0" w:color="auto"/>
              <w:bottom w:val="single" w:sz="4" w:space="0" w:color="auto"/>
              <w:right w:val="single" w:sz="4" w:space="0" w:color="auto"/>
            </w:tcBorders>
            <w:vAlign w:val="center"/>
          </w:tcPr>
          <w:p w:rsidR="0015063C" w:rsidRPr="00DD7FEC" w:rsidRDefault="00895310" w:rsidP="0015063C">
            <w:pPr>
              <w:pStyle w:val="ConsPlusNormal"/>
              <w:widowControl/>
              <w:jc w:val="center"/>
              <w:rPr>
                <w:sz w:val="18"/>
                <w:szCs w:val="18"/>
              </w:rPr>
            </w:pPr>
            <w:r>
              <w:rPr>
                <w:sz w:val="18"/>
                <w:szCs w:val="18"/>
              </w:rPr>
              <w:t>4045,0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5063C" w:rsidRPr="00DD7FEC" w:rsidRDefault="00895310" w:rsidP="0015063C">
            <w:pPr>
              <w:pStyle w:val="ConsPlusNormal"/>
              <w:widowControl/>
              <w:jc w:val="center"/>
              <w:rPr>
                <w:sz w:val="18"/>
                <w:szCs w:val="18"/>
              </w:rPr>
            </w:pPr>
            <w:r>
              <w:rPr>
                <w:sz w:val="18"/>
                <w:szCs w:val="18"/>
              </w:rPr>
              <w:t>4045,0</w:t>
            </w:r>
          </w:p>
        </w:tc>
        <w:tc>
          <w:tcPr>
            <w:tcW w:w="981" w:type="dxa"/>
            <w:tcBorders>
              <w:top w:val="single" w:sz="4" w:space="0" w:color="auto"/>
              <w:bottom w:val="single" w:sz="4" w:space="0" w:color="auto"/>
              <w:right w:val="single" w:sz="4" w:space="0" w:color="auto"/>
            </w:tcBorders>
            <w:shd w:val="clear" w:color="auto" w:fill="auto"/>
            <w:vAlign w:val="center"/>
          </w:tcPr>
          <w:p w:rsidR="00DD4D46" w:rsidRDefault="00DD4D46" w:rsidP="0015063C">
            <w:pPr>
              <w:pStyle w:val="ConsPlusNormal"/>
              <w:jc w:val="center"/>
              <w:rPr>
                <w:sz w:val="18"/>
                <w:szCs w:val="18"/>
              </w:rPr>
            </w:pPr>
          </w:p>
          <w:p w:rsidR="0015063C" w:rsidRDefault="00DD4D46" w:rsidP="0015063C">
            <w:pPr>
              <w:pStyle w:val="ConsPlusNormal"/>
              <w:jc w:val="center"/>
              <w:rPr>
                <w:sz w:val="18"/>
                <w:szCs w:val="18"/>
              </w:rPr>
            </w:pPr>
            <w:r>
              <w:rPr>
                <w:sz w:val="18"/>
                <w:szCs w:val="18"/>
              </w:rPr>
              <w:t>20225,0</w:t>
            </w:r>
          </w:p>
          <w:p w:rsidR="0015063C" w:rsidRPr="00DD7FEC" w:rsidRDefault="0015063C" w:rsidP="0015063C">
            <w:pPr>
              <w:pStyle w:val="ConsPlusNormal"/>
              <w:jc w:val="center"/>
              <w:rPr>
                <w:sz w:val="18"/>
                <w:szCs w:val="18"/>
              </w:rPr>
            </w:pPr>
          </w:p>
        </w:tc>
      </w:tr>
      <w:tr w:rsidR="0015063C" w:rsidRPr="002C1BFB" w:rsidTr="00BC6DB4">
        <w:trPr>
          <w:trHeight w:val="585"/>
          <w:jc w:val="center"/>
        </w:trPr>
        <w:tc>
          <w:tcPr>
            <w:tcW w:w="2673" w:type="dxa"/>
            <w:gridSpan w:val="3"/>
            <w:tcBorders>
              <w:left w:val="single" w:sz="4" w:space="0" w:color="auto"/>
              <w:right w:val="single" w:sz="4" w:space="0" w:color="auto"/>
            </w:tcBorders>
          </w:tcPr>
          <w:p w:rsidR="0015063C" w:rsidRPr="00DD5202" w:rsidRDefault="0015063C" w:rsidP="0068667F">
            <w:pPr>
              <w:pStyle w:val="ConsPlusNormal"/>
              <w:widowControl/>
              <w:rPr>
                <w:sz w:val="20"/>
                <w:szCs w:val="20"/>
              </w:rPr>
            </w:pPr>
          </w:p>
        </w:tc>
        <w:tc>
          <w:tcPr>
            <w:tcW w:w="1681" w:type="dxa"/>
            <w:gridSpan w:val="2"/>
            <w:tcBorders>
              <w:left w:val="single" w:sz="4" w:space="0" w:color="auto"/>
              <w:right w:val="single" w:sz="4" w:space="0" w:color="auto"/>
            </w:tcBorders>
          </w:tcPr>
          <w:p w:rsidR="0015063C" w:rsidRPr="00DD5202" w:rsidRDefault="0015063C"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5063C" w:rsidRPr="00977191" w:rsidRDefault="0015063C" w:rsidP="0068667F">
            <w:pPr>
              <w:pStyle w:val="ConsPlusNormal"/>
              <w:widowControl/>
              <w:ind w:right="-70"/>
              <w:jc w:val="center"/>
              <w:rPr>
                <w:sz w:val="20"/>
                <w:szCs w:val="20"/>
              </w:rPr>
            </w:pPr>
            <w:r w:rsidRPr="00977191">
              <w:rPr>
                <w:sz w:val="20"/>
                <w:szCs w:val="20"/>
              </w:rPr>
              <w:t xml:space="preserve">в том числе </w:t>
            </w:r>
            <w:proofErr w:type="spellStart"/>
            <w:r w:rsidRPr="00977191">
              <w:rPr>
                <w:sz w:val="20"/>
                <w:szCs w:val="20"/>
              </w:rPr>
              <w:t>софинансирование</w:t>
            </w:r>
            <w:proofErr w:type="spellEnd"/>
          </w:p>
        </w:tc>
        <w:tc>
          <w:tcPr>
            <w:tcW w:w="1018" w:type="dxa"/>
            <w:tcBorders>
              <w:top w:val="single" w:sz="4" w:space="0" w:color="auto"/>
              <w:left w:val="single" w:sz="4" w:space="0" w:color="auto"/>
              <w:bottom w:val="single" w:sz="4" w:space="0" w:color="auto"/>
              <w:right w:val="single" w:sz="4" w:space="0" w:color="auto"/>
            </w:tcBorders>
            <w:vAlign w:val="center"/>
          </w:tcPr>
          <w:p w:rsidR="0015063C" w:rsidRDefault="0015063C" w:rsidP="0015063C">
            <w:pPr>
              <w:pStyle w:val="ConsPlusNormal"/>
              <w:jc w:val="center"/>
              <w:rPr>
                <w:color w:val="0D0D0D"/>
                <w:sz w:val="18"/>
                <w:szCs w:val="18"/>
              </w:rPr>
            </w:pPr>
          </w:p>
          <w:p w:rsidR="0015063C" w:rsidRPr="00663514" w:rsidRDefault="008E46BF" w:rsidP="008734C0">
            <w:pPr>
              <w:pStyle w:val="ConsPlusNormal"/>
              <w:jc w:val="center"/>
              <w:rPr>
                <w:color w:val="0D0D0D"/>
                <w:sz w:val="18"/>
                <w:szCs w:val="18"/>
              </w:rPr>
            </w:pPr>
            <w:r>
              <w:rPr>
                <w:color w:val="0D0D0D"/>
                <w:sz w:val="18"/>
                <w:szCs w:val="18"/>
              </w:rPr>
              <w:t>18112</w:t>
            </w:r>
            <w:r w:rsidR="00E33EEA">
              <w:rPr>
                <w:color w:val="0D0D0D"/>
                <w:sz w:val="18"/>
                <w:szCs w:val="18"/>
              </w:rPr>
              <w:t>,</w:t>
            </w:r>
            <w:r w:rsidR="008734C0">
              <w:rPr>
                <w:color w:val="0D0D0D"/>
                <w:sz w:val="18"/>
                <w:szCs w:val="18"/>
              </w:rPr>
              <w:t>3</w:t>
            </w:r>
          </w:p>
        </w:tc>
        <w:tc>
          <w:tcPr>
            <w:tcW w:w="1081" w:type="dxa"/>
            <w:tcBorders>
              <w:top w:val="single" w:sz="4" w:space="0" w:color="auto"/>
              <w:left w:val="single" w:sz="4" w:space="0" w:color="auto"/>
              <w:bottom w:val="single" w:sz="4" w:space="0" w:color="auto"/>
              <w:right w:val="single" w:sz="4" w:space="0" w:color="auto"/>
            </w:tcBorders>
            <w:vAlign w:val="center"/>
          </w:tcPr>
          <w:p w:rsidR="0015063C" w:rsidRPr="00981023" w:rsidRDefault="000E53D1" w:rsidP="0015063C">
            <w:pPr>
              <w:pStyle w:val="ConsPlusNormal"/>
              <w:jc w:val="center"/>
              <w:rPr>
                <w:color w:val="0D0D0D"/>
                <w:sz w:val="18"/>
                <w:szCs w:val="18"/>
                <w:highlight w:val="yellow"/>
              </w:rPr>
            </w:pPr>
            <w:r w:rsidRPr="00377AE2">
              <w:rPr>
                <w:color w:val="0D0D0D"/>
                <w:sz w:val="18"/>
                <w:szCs w:val="18"/>
              </w:rPr>
              <w:t>1368,3</w:t>
            </w:r>
          </w:p>
        </w:tc>
        <w:tc>
          <w:tcPr>
            <w:tcW w:w="878" w:type="dxa"/>
            <w:tcBorders>
              <w:top w:val="single" w:sz="4" w:space="0" w:color="auto"/>
              <w:left w:val="single" w:sz="4" w:space="0" w:color="auto"/>
              <w:bottom w:val="single" w:sz="4" w:space="0" w:color="auto"/>
              <w:right w:val="single" w:sz="4" w:space="0" w:color="auto"/>
            </w:tcBorders>
            <w:vAlign w:val="center"/>
          </w:tcPr>
          <w:p w:rsidR="0015063C" w:rsidRPr="00981023" w:rsidRDefault="000E53D1" w:rsidP="0015063C">
            <w:pPr>
              <w:pStyle w:val="ConsPlusNormal"/>
              <w:jc w:val="center"/>
              <w:rPr>
                <w:color w:val="0D0D0D"/>
                <w:sz w:val="18"/>
                <w:szCs w:val="18"/>
                <w:highlight w:val="yellow"/>
              </w:rPr>
            </w:pPr>
            <w:r w:rsidRPr="00377AE2">
              <w:rPr>
                <w:color w:val="0D0D0D"/>
                <w:sz w:val="18"/>
                <w:szCs w:val="18"/>
              </w:rPr>
              <w:t>1337,0</w:t>
            </w:r>
          </w:p>
        </w:tc>
        <w:tc>
          <w:tcPr>
            <w:tcW w:w="964" w:type="dxa"/>
            <w:tcBorders>
              <w:top w:val="single" w:sz="4" w:space="0" w:color="auto"/>
              <w:left w:val="single" w:sz="4" w:space="0" w:color="auto"/>
              <w:bottom w:val="single" w:sz="4" w:space="0" w:color="auto"/>
              <w:right w:val="single" w:sz="4" w:space="0" w:color="auto"/>
            </w:tcBorders>
            <w:vAlign w:val="center"/>
          </w:tcPr>
          <w:p w:rsidR="0015063C" w:rsidRPr="00981023" w:rsidRDefault="000E53D1" w:rsidP="0015063C">
            <w:pPr>
              <w:pStyle w:val="ConsPlusNormal"/>
              <w:jc w:val="center"/>
              <w:rPr>
                <w:color w:val="0D0D0D"/>
                <w:sz w:val="18"/>
                <w:szCs w:val="18"/>
                <w:highlight w:val="yellow"/>
              </w:rPr>
            </w:pPr>
            <w:r w:rsidRPr="00377AE2">
              <w:rPr>
                <w:color w:val="0D0D0D"/>
                <w:sz w:val="18"/>
                <w:szCs w:val="18"/>
              </w:rPr>
              <w:t>1337,0</w:t>
            </w:r>
          </w:p>
        </w:tc>
        <w:tc>
          <w:tcPr>
            <w:tcW w:w="993" w:type="dxa"/>
            <w:tcBorders>
              <w:top w:val="single" w:sz="4" w:space="0" w:color="auto"/>
              <w:left w:val="single" w:sz="4" w:space="0" w:color="auto"/>
              <w:bottom w:val="single" w:sz="4" w:space="0" w:color="auto"/>
              <w:right w:val="single" w:sz="4" w:space="0" w:color="auto"/>
            </w:tcBorders>
            <w:vAlign w:val="center"/>
          </w:tcPr>
          <w:p w:rsidR="0015063C" w:rsidRPr="00663514" w:rsidRDefault="0022149B" w:rsidP="0015063C">
            <w:pPr>
              <w:pStyle w:val="ConsPlusNormal"/>
              <w:ind w:right="-70"/>
              <w:jc w:val="center"/>
              <w:rPr>
                <w:color w:val="0D0D0D"/>
                <w:sz w:val="18"/>
                <w:szCs w:val="18"/>
              </w:rPr>
            </w:pPr>
            <w:r>
              <w:rPr>
                <w:color w:val="0D0D0D"/>
                <w:sz w:val="18"/>
                <w:szCs w:val="18"/>
              </w:rPr>
              <w:t>1407,0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15063C" w:rsidRPr="00663514" w:rsidRDefault="0022149B" w:rsidP="0015063C">
            <w:pPr>
              <w:pStyle w:val="ConsPlusNormal"/>
              <w:jc w:val="center"/>
              <w:rPr>
                <w:color w:val="0D0D0D"/>
                <w:sz w:val="18"/>
                <w:szCs w:val="18"/>
              </w:rPr>
            </w:pPr>
            <w:r>
              <w:rPr>
                <w:color w:val="0D0D0D"/>
                <w:sz w:val="18"/>
                <w:szCs w:val="18"/>
              </w:rPr>
              <w:t>1407,0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15063C" w:rsidRPr="00DD7FEC" w:rsidRDefault="0022149B" w:rsidP="0015063C">
            <w:pPr>
              <w:pStyle w:val="ConsPlusNormal"/>
              <w:jc w:val="center"/>
              <w:rPr>
                <w:color w:val="0D0D0D"/>
                <w:sz w:val="18"/>
                <w:szCs w:val="18"/>
              </w:rPr>
            </w:pPr>
            <w:r>
              <w:rPr>
                <w:color w:val="0D0D0D"/>
                <w:sz w:val="18"/>
                <w:szCs w:val="18"/>
              </w:rPr>
              <w:t>1407,0</w:t>
            </w:r>
          </w:p>
        </w:tc>
        <w:tc>
          <w:tcPr>
            <w:tcW w:w="886" w:type="dxa"/>
            <w:tcBorders>
              <w:top w:val="single" w:sz="4" w:space="0" w:color="auto"/>
              <w:left w:val="single" w:sz="4" w:space="0" w:color="auto"/>
              <w:bottom w:val="single" w:sz="4" w:space="0" w:color="auto"/>
              <w:right w:val="single" w:sz="4" w:space="0" w:color="auto"/>
            </w:tcBorders>
            <w:vAlign w:val="center"/>
          </w:tcPr>
          <w:p w:rsidR="0015063C" w:rsidRPr="00DD7FEC" w:rsidRDefault="0022149B" w:rsidP="0015063C">
            <w:pPr>
              <w:pStyle w:val="ConsPlusNormal"/>
              <w:ind w:right="-118"/>
              <w:jc w:val="center"/>
              <w:rPr>
                <w:sz w:val="18"/>
                <w:szCs w:val="18"/>
              </w:rPr>
            </w:pPr>
            <w:r>
              <w:rPr>
                <w:sz w:val="18"/>
                <w:szCs w:val="18"/>
              </w:rPr>
              <w:t>1407,0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5063C" w:rsidRPr="00DD7FEC" w:rsidRDefault="0022149B" w:rsidP="0015063C">
            <w:pPr>
              <w:pStyle w:val="ConsPlusNormal"/>
              <w:jc w:val="center"/>
              <w:rPr>
                <w:color w:val="0D0D0D"/>
                <w:sz w:val="18"/>
                <w:szCs w:val="18"/>
              </w:rPr>
            </w:pPr>
            <w:r>
              <w:rPr>
                <w:color w:val="0D0D0D"/>
                <w:sz w:val="18"/>
                <w:szCs w:val="18"/>
              </w:rPr>
              <w:t>1407,0</w:t>
            </w:r>
          </w:p>
        </w:tc>
        <w:tc>
          <w:tcPr>
            <w:tcW w:w="981" w:type="dxa"/>
            <w:tcBorders>
              <w:top w:val="single" w:sz="4" w:space="0" w:color="auto"/>
              <w:bottom w:val="single" w:sz="4" w:space="0" w:color="auto"/>
              <w:right w:val="single" w:sz="4" w:space="0" w:color="auto"/>
            </w:tcBorders>
            <w:shd w:val="clear" w:color="auto" w:fill="auto"/>
            <w:vAlign w:val="center"/>
          </w:tcPr>
          <w:p w:rsidR="0015063C" w:rsidRPr="00DD7FEC" w:rsidRDefault="008E46BF" w:rsidP="0015063C">
            <w:pPr>
              <w:pStyle w:val="ConsPlusNormal"/>
              <w:ind w:right="-118"/>
              <w:jc w:val="center"/>
              <w:rPr>
                <w:sz w:val="18"/>
                <w:szCs w:val="18"/>
              </w:rPr>
            </w:pPr>
            <w:r>
              <w:rPr>
                <w:sz w:val="18"/>
                <w:szCs w:val="18"/>
              </w:rPr>
              <w:t>7035,0</w:t>
            </w:r>
          </w:p>
        </w:tc>
      </w:tr>
      <w:tr w:rsidR="0015063C" w:rsidRPr="002C1BFB" w:rsidTr="00BC6DB4">
        <w:trPr>
          <w:trHeight w:val="240"/>
          <w:jc w:val="center"/>
        </w:trPr>
        <w:tc>
          <w:tcPr>
            <w:tcW w:w="15171" w:type="dxa"/>
            <w:gridSpan w:val="20"/>
            <w:tcBorders>
              <w:top w:val="single" w:sz="4" w:space="0" w:color="auto"/>
              <w:left w:val="single" w:sz="4" w:space="0" w:color="auto"/>
              <w:bottom w:val="single" w:sz="4" w:space="0" w:color="auto"/>
            </w:tcBorders>
          </w:tcPr>
          <w:p w:rsidR="0015063C" w:rsidRPr="0015461E" w:rsidRDefault="0015063C" w:rsidP="0068667F">
            <w:pPr>
              <w:pStyle w:val="ConsPlusNormal"/>
              <w:widowControl/>
              <w:jc w:val="center"/>
              <w:rPr>
                <w:sz w:val="20"/>
                <w:szCs w:val="20"/>
              </w:rPr>
            </w:pPr>
            <w:r w:rsidRPr="0015461E">
              <w:rPr>
                <w:sz w:val="20"/>
                <w:szCs w:val="20"/>
              </w:rPr>
              <w:t>Подпрограмма 2 «Развитие потребительского рынка»</w:t>
            </w:r>
          </w:p>
        </w:tc>
        <w:tc>
          <w:tcPr>
            <w:tcW w:w="981" w:type="dxa"/>
            <w:tcBorders>
              <w:top w:val="single" w:sz="4" w:space="0" w:color="auto"/>
              <w:bottom w:val="single" w:sz="4" w:space="0" w:color="auto"/>
              <w:right w:val="single" w:sz="4" w:space="0" w:color="auto"/>
            </w:tcBorders>
            <w:shd w:val="clear" w:color="auto" w:fill="auto"/>
          </w:tcPr>
          <w:p w:rsidR="0015063C" w:rsidRPr="00977191" w:rsidRDefault="0015063C">
            <w:pPr>
              <w:spacing w:after="0" w:line="240" w:lineRule="auto"/>
            </w:pPr>
          </w:p>
        </w:tc>
      </w:tr>
      <w:tr w:rsidR="0015063C" w:rsidRPr="002C1BFB" w:rsidTr="00BC6DB4">
        <w:trPr>
          <w:trHeight w:val="240"/>
          <w:jc w:val="center"/>
        </w:trPr>
        <w:tc>
          <w:tcPr>
            <w:tcW w:w="15171" w:type="dxa"/>
            <w:gridSpan w:val="20"/>
            <w:tcBorders>
              <w:top w:val="single" w:sz="4" w:space="0" w:color="auto"/>
              <w:left w:val="single" w:sz="4" w:space="0" w:color="auto"/>
              <w:bottom w:val="single" w:sz="4" w:space="0" w:color="auto"/>
            </w:tcBorders>
          </w:tcPr>
          <w:p w:rsidR="0015063C" w:rsidRPr="0015461E" w:rsidRDefault="0015063C" w:rsidP="0068667F">
            <w:pPr>
              <w:pStyle w:val="ConsPlusNormal"/>
              <w:widowControl/>
              <w:jc w:val="center"/>
              <w:rPr>
                <w:sz w:val="20"/>
                <w:szCs w:val="20"/>
              </w:rPr>
            </w:pPr>
            <w:r w:rsidRPr="0015461E">
              <w:rPr>
                <w:sz w:val="20"/>
                <w:szCs w:val="20"/>
              </w:rPr>
              <w:t>Задача: 1 Создание условий для удовлетворения спроса населения на товары и услуги</w:t>
            </w:r>
          </w:p>
        </w:tc>
        <w:tc>
          <w:tcPr>
            <w:tcW w:w="981" w:type="dxa"/>
            <w:tcBorders>
              <w:right w:val="single" w:sz="4" w:space="0" w:color="auto"/>
            </w:tcBorders>
            <w:shd w:val="clear" w:color="auto" w:fill="auto"/>
          </w:tcPr>
          <w:p w:rsidR="0015063C" w:rsidRPr="00977191" w:rsidRDefault="0015063C">
            <w:pPr>
              <w:spacing w:after="0" w:line="240" w:lineRule="auto"/>
            </w:pPr>
          </w:p>
        </w:tc>
      </w:tr>
      <w:tr w:rsidR="005D735E" w:rsidRPr="002C1BFB" w:rsidTr="00BC6DB4">
        <w:trPr>
          <w:trHeight w:val="1070"/>
          <w:jc w:val="center"/>
        </w:trPr>
        <w:tc>
          <w:tcPr>
            <w:tcW w:w="563" w:type="dxa"/>
            <w:tcBorders>
              <w:top w:val="single" w:sz="4" w:space="0" w:color="auto"/>
              <w:left w:val="single" w:sz="4" w:space="0" w:color="auto"/>
              <w:right w:val="single" w:sz="4" w:space="0" w:color="auto"/>
            </w:tcBorders>
          </w:tcPr>
          <w:p w:rsidR="005D735E" w:rsidRPr="0015461E" w:rsidRDefault="005D735E" w:rsidP="0068667F">
            <w:pPr>
              <w:pStyle w:val="ConsPlusNormal"/>
              <w:widowControl/>
              <w:jc w:val="center"/>
              <w:rPr>
                <w:i/>
                <w:sz w:val="20"/>
                <w:szCs w:val="20"/>
              </w:rPr>
            </w:pPr>
            <w:r w:rsidRPr="0015461E">
              <w:rPr>
                <w:sz w:val="20"/>
                <w:szCs w:val="20"/>
              </w:rPr>
              <w:t>1.1</w:t>
            </w:r>
            <w:r w:rsidRPr="0015461E">
              <w:rPr>
                <w:i/>
                <w:sz w:val="20"/>
                <w:szCs w:val="20"/>
              </w:rPr>
              <w:t>.</w:t>
            </w:r>
          </w:p>
        </w:tc>
        <w:tc>
          <w:tcPr>
            <w:tcW w:w="2110" w:type="dxa"/>
            <w:gridSpan w:val="2"/>
            <w:tcBorders>
              <w:top w:val="single" w:sz="4" w:space="0" w:color="auto"/>
              <w:left w:val="single" w:sz="4" w:space="0" w:color="auto"/>
              <w:right w:val="single" w:sz="4" w:space="0" w:color="auto"/>
            </w:tcBorders>
          </w:tcPr>
          <w:p w:rsidR="005D735E" w:rsidRPr="0015461E" w:rsidRDefault="005D735E" w:rsidP="00977191">
            <w:pPr>
              <w:pStyle w:val="ConsPlusNormal"/>
              <w:widowControl/>
              <w:rPr>
                <w:sz w:val="20"/>
                <w:szCs w:val="20"/>
              </w:rPr>
            </w:pPr>
            <w:r w:rsidRPr="0015461E">
              <w:rPr>
                <w:sz w:val="20"/>
                <w:szCs w:val="20"/>
              </w:rPr>
              <w:t>Развитие конкуренции и потребительского рынка (9, 10)</w:t>
            </w:r>
          </w:p>
        </w:tc>
        <w:tc>
          <w:tcPr>
            <w:tcW w:w="1681" w:type="dxa"/>
            <w:gridSpan w:val="2"/>
            <w:tcBorders>
              <w:top w:val="single" w:sz="4" w:space="0" w:color="auto"/>
              <w:left w:val="single" w:sz="4" w:space="0" w:color="auto"/>
              <w:right w:val="single" w:sz="4" w:space="0" w:color="auto"/>
            </w:tcBorders>
            <w:vAlign w:val="center"/>
          </w:tcPr>
          <w:p w:rsidR="005D735E" w:rsidRPr="0015461E" w:rsidRDefault="005D735E" w:rsidP="0068667F">
            <w:pPr>
              <w:pStyle w:val="ConsPlusNormal"/>
              <w:widowControl/>
              <w:ind w:right="-70"/>
              <w:jc w:val="center"/>
              <w:rPr>
                <w:sz w:val="20"/>
                <w:szCs w:val="20"/>
              </w:rPr>
            </w:pPr>
            <w:r w:rsidRPr="0015461E">
              <w:rPr>
                <w:sz w:val="20"/>
                <w:szCs w:val="20"/>
              </w:rPr>
              <w:t>Администрация Березовского района (комитет по экономической политике администрации Березовского района)</w:t>
            </w:r>
          </w:p>
        </w:tc>
        <w:tc>
          <w:tcPr>
            <w:tcW w:w="1803" w:type="dxa"/>
            <w:tcBorders>
              <w:top w:val="single" w:sz="4" w:space="0" w:color="auto"/>
              <w:left w:val="single" w:sz="4" w:space="0" w:color="auto"/>
              <w:right w:val="single" w:sz="4" w:space="0" w:color="auto"/>
            </w:tcBorders>
            <w:vAlign w:val="center"/>
          </w:tcPr>
          <w:p w:rsidR="005D735E" w:rsidRPr="0015461E" w:rsidRDefault="0015461E" w:rsidP="0068667F">
            <w:pPr>
              <w:pStyle w:val="ConsPlusNormal"/>
              <w:widowControl/>
              <w:ind w:right="-70"/>
              <w:jc w:val="center"/>
              <w:rPr>
                <w:sz w:val="20"/>
                <w:szCs w:val="20"/>
              </w:rPr>
            </w:pPr>
            <w:r w:rsidRPr="0015461E">
              <w:rPr>
                <w:sz w:val="20"/>
                <w:szCs w:val="20"/>
              </w:rPr>
              <w:t>без финансирования</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1C7653">
            <w:pPr>
              <w:pStyle w:val="ConsPlusNormal"/>
              <w:widowControl/>
              <w:jc w:val="center"/>
              <w:rPr>
                <w:sz w:val="20"/>
                <w:szCs w:val="20"/>
              </w:rPr>
            </w:pPr>
          </w:p>
          <w:p w:rsidR="005D735E" w:rsidRPr="00977191" w:rsidRDefault="0015461E" w:rsidP="001C7653">
            <w:pPr>
              <w:pStyle w:val="ConsPlusNormal"/>
              <w:widowControl/>
              <w:jc w:val="center"/>
              <w:rPr>
                <w:sz w:val="20"/>
                <w:szCs w:val="20"/>
              </w:rPr>
            </w:pPr>
            <w:r>
              <w:rPr>
                <w:sz w:val="20"/>
                <w:szCs w:val="20"/>
              </w:rPr>
              <w:t>-</w:t>
            </w:r>
          </w:p>
          <w:p w:rsidR="005D735E" w:rsidRPr="00977191" w:rsidRDefault="005D735E" w:rsidP="001C7653">
            <w:pPr>
              <w:pStyle w:val="ConsPlusNormal"/>
              <w:widowControl/>
              <w:jc w:val="center"/>
              <w:rPr>
                <w:sz w:val="20"/>
                <w:szCs w:val="20"/>
              </w:rPr>
            </w:pP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977191" w:rsidRDefault="0015461E" w:rsidP="00A91ED1">
            <w:pPr>
              <w:pStyle w:val="ConsPlusNormal"/>
              <w:widowControl/>
              <w:jc w:val="center"/>
              <w:rPr>
                <w:sz w:val="20"/>
                <w:szCs w:val="20"/>
              </w:rPr>
            </w:pPr>
            <w:r>
              <w:rPr>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1C7653">
            <w:pPr>
              <w:pStyle w:val="ConsPlusNormal"/>
              <w:widowControl/>
              <w:jc w:val="center"/>
              <w:rPr>
                <w:sz w:val="20"/>
                <w:szCs w:val="20"/>
              </w:rPr>
            </w:pPr>
          </w:p>
          <w:p w:rsidR="005D735E" w:rsidRPr="00977191" w:rsidRDefault="0015461E" w:rsidP="001C7653">
            <w:pPr>
              <w:pStyle w:val="ConsPlusNormal"/>
              <w:widowControl/>
              <w:jc w:val="center"/>
              <w:rPr>
                <w:sz w:val="20"/>
                <w:szCs w:val="20"/>
              </w:rPr>
            </w:pPr>
            <w:r>
              <w:rPr>
                <w:sz w:val="20"/>
                <w:szCs w:val="20"/>
              </w:rPr>
              <w:t>-</w:t>
            </w:r>
          </w:p>
          <w:p w:rsidR="005D735E" w:rsidRPr="00977191" w:rsidRDefault="005D735E" w:rsidP="001C7653">
            <w:pPr>
              <w:pStyle w:val="ConsPlusNormal"/>
              <w:widowControl/>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5D735E" w:rsidP="001C7653">
            <w:pPr>
              <w:pStyle w:val="ConsPlusNormal"/>
              <w:widowControl/>
              <w:jc w:val="center"/>
              <w:rPr>
                <w:sz w:val="20"/>
                <w:szCs w:val="20"/>
              </w:rPr>
            </w:pPr>
          </w:p>
          <w:p w:rsidR="005D735E" w:rsidRPr="00977191" w:rsidRDefault="0015461E" w:rsidP="001C7653">
            <w:pPr>
              <w:pStyle w:val="ConsPlusNormal"/>
              <w:widowControl/>
              <w:jc w:val="center"/>
              <w:rPr>
                <w:sz w:val="20"/>
                <w:szCs w:val="20"/>
              </w:rPr>
            </w:pPr>
            <w:r>
              <w:rPr>
                <w:sz w:val="20"/>
                <w:szCs w:val="20"/>
              </w:rPr>
              <w:t>-</w:t>
            </w:r>
          </w:p>
          <w:p w:rsidR="005D735E" w:rsidRPr="00977191" w:rsidRDefault="005D735E" w:rsidP="001C7653">
            <w:pPr>
              <w:pStyle w:val="ConsPlusNormal"/>
              <w:widowControl/>
              <w:jc w:val="center"/>
              <w:rPr>
                <w:sz w:val="20"/>
                <w:szCs w:val="20"/>
              </w:rPr>
            </w:pP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1C7653">
            <w:pPr>
              <w:pStyle w:val="ConsPlusNormal"/>
              <w:widowControl/>
              <w:jc w:val="center"/>
              <w:rPr>
                <w:sz w:val="20"/>
                <w:szCs w:val="20"/>
              </w:rPr>
            </w:pPr>
          </w:p>
          <w:p w:rsidR="005D735E" w:rsidRPr="00977191" w:rsidRDefault="0015461E" w:rsidP="001C7653">
            <w:pPr>
              <w:pStyle w:val="ConsPlusNormal"/>
              <w:widowControl/>
              <w:jc w:val="center"/>
              <w:rPr>
                <w:sz w:val="20"/>
                <w:szCs w:val="20"/>
              </w:rPr>
            </w:pPr>
            <w:r>
              <w:rPr>
                <w:sz w:val="20"/>
                <w:szCs w:val="20"/>
              </w:rPr>
              <w:t>-</w:t>
            </w:r>
          </w:p>
          <w:p w:rsidR="005D735E" w:rsidRPr="00977191" w:rsidRDefault="005D735E" w:rsidP="001C7653">
            <w:pPr>
              <w:pStyle w:val="ConsPlusNormal"/>
              <w:widowControl/>
              <w:jc w:val="center"/>
              <w:rPr>
                <w:sz w:val="20"/>
                <w:szCs w:val="20"/>
              </w:rPr>
            </w:pP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5D735E" w:rsidP="001C7653">
            <w:pPr>
              <w:pStyle w:val="ConsPlusNormal"/>
              <w:widowControl/>
              <w:jc w:val="center"/>
              <w:rPr>
                <w:sz w:val="20"/>
                <w:szCs w:val="20"/>
              </w:rPr>
            </w:pPr>
          </w:p>
          <w:p w:rsidR="005D735E" w:rsidRPr="00977191" w:rsidRDefault="0015461E" w:rsidP="001C7653">
            <w:pPr>
              <w:pStyle w:val="ConsPlusNormal"/>
              <w:widowControl/>
              <w:jc w:val="center"/>
              <w:rPr>
                <w:sz w:val="20"/>
                <w:szCs w:val="20"/>
              </w:rPr>
            </w:pPr>
            <w:r>
              <w:rPr>
                <w:sz w:val="20"/>
                <w:szCs w:val="20"/>
              </w:rPr>
              <w:t>-</w:t>
            </w:r>
          </w:p>
          <w:p w:rsidR="005D735E" w:rsidRPr="00977191" w:rsidRDefault="005D735E" w:rsidP="001C7653">
            <w:pPr>
              <w:pStyle w:val="ConsPlusNormal"/>
              <w:widowControl/>
              <w:jc w:val="center"/>
              <w:rPr>
                <w:sz w:val="20"/>
                <w:szCs w:val="20"/>
              </w:rPr>
            </w:pPr>
          </w:p>
        </w:tc>
      </w:tr>
      <w:tr w:rsidR="005D735E" w:rsidRPr="002C1BFB" w:rsidTr="00BC6DB4">
        <w:trPr>
          <w:trHeight w:val="406"/>
          <w:jc w:val="center"/>
        </w:trPr>
        <w:tc>
          <w:tcPr>
            <w:tcW w:w="2673" w:type="dxa"/>
            <w:gridSpan w:val="3"/>
            <w:tcBorders>
              <w:top w:val="single" w:sz="4" w:space="0" w:color="auto"/>
              <w:left w:val="single" w:sz="4" w:space="0" w:color="auto"/>
              <w:right w:val="single" w:sz="4" w:space="0" w:color="auto"/>
            </w:tcBorders>
            <w:vAlign w:val="center"/>
          </w:tcPr>
          <w:p w:rsidR="005D735E" w:rsidRDefault="005D735E" w:rsidP="00CF3AC6">
            <w:pPr>
              <w:pStyle w:val="ConsPlusNormal"/>
              <w:rPr>
                <w:sz w:val="20"/>
                <w:szCs w:val="20"/>
              </w:rPr>
            </w:pPr>
            <w:r>
              <w:rPr>
                <w:sz w:val="20"/>
                <w:szCs w:val="20"/>
              </w:rPr>
              <w:t>Итого по задаче 1</w:t>
            </w:r>
          </w:p>
        </w:tc>
        <w:tc>
          <w:tcPr>
            <w:tcW w:w="1681" w:type="dxa"/>
            <w:gridSpan w:val="2"/>
            <w:tcBorders>
              <w:left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15461E" w:rsidRDefault="0015461E" w:rsidP="0013498E">
            <w:pPr>
              <w:spacing w:after="0" w:line="240" w:lineRule="auto"/>
              <w:jc w:val="center"/>
              <w:rPr>
                <w:rFonts w:ascii="Times New Roman" w:hAnsi="Times New Roman"/>
                <w:sz w:val="20"/>
                <w:szCs w:val="20"/>
              </w:rPr>
            </w:pPr>
            <w:r>
              <w:rPr>
                <w:rFonts w:ascii="Times New Roman" w:hAnsi="Times New Roman"/>
                <w:sz w:val="20"/>
                <w:szCs w:val="20"/>
              </w:rPr>
              <w:t>б</w:t>
            </w:r>
            <w:r w:rsidRPr="0015461E">
              <w:rPr>
                <w:rFonts w:ascii="Times New Roman" w:hAnsi="Times New Roman"/>
                <w:sz w:val="20"/>
                <w:szCs w:val="20"/>
              </w:rPr>
              <w:t>ез финансирования</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15461E" w:rsidP="00A91ED1">
            <w:pPr>
              <w:pStyle w:val="ConsPlusNormal"/>
              <w:widowControl/>
              <w:jc w:val="center"/>
              <w:rPr>
                <w:sz w:val="20"/>
                <w:szCs w:val="20"/>
              </w:rPr>
            </w:pPr>
            <w:r>
              <w:rPr>
                <w:sz w:val="20"/>
                <w:szCs w:val="20"/>
              </w:rPr>
              <w:t>-</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977191" w:rsidRDefault="0015461E" w:rsidP="00A91ED1">
            <w:pPr>
              <w:pStyle w:val="ConsPlusNormal"/>
              <w:widowControl/>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977191" w:rsidRDefault="0015461E" w:rsidP="001C7653">
            <w:pPr>
              <w:pStyle w:val="ConsPlusNormal"/>
              <w:widowControl/>
              <w:jc w:val="center"/>
              <w:rPr>
                <w:sz w:val="20"/>
                <w:szCs w:val="20"/>
              </w:rPr>
            </w:pPr>
            <w:r>
              <w:rPr>
                <w:sz w:val="20"/>
                <w:szCs w:val="20"/>
              </w:rPr>
              <w:t>-</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15461E" w:rsidP="001C7653">
            <w:pPr>
              <w:pStyle w:val="ConsPlusNormal"/>
              <w:widowControl/>
              <w:jc w:val="center"/>
              <w:rPr>
                <w:sz w:val="20"/>
                <w:szCs w:val="20"/>
              </w:rPr>
            </w:pPr>
            <w:r>
              <w:rPr>
                <w:sz w:val="20"/>
                <w:szCs w:val="20"/>
              </w:rPr>
              <w:t>-</w:t>
            </w:r>
          </w:p>
        </w:tc>
      </w:tr>
      <w:tr w:rsidR="0015461E" w:rsidRPr="002C1BFB" w:rsidTr="0015461E">
        <w:trPr>
          <w:trHeight w:val="579"/>
          <w:jc w:val="center"/>
        </w:trPr>
        <w:tc>
          <w:tcPr>
            <w:tcW w:w="2673" w:type="dxa"/>
            <w:gridSpan w:val="3"/>
            <w:tcBorders>
              <w:top w:val="single" w:sz="4" w:space="0" w:color="auto"/>
              <w:left w:val="single" w:sz="4" w:space="0" w:color="auto"/>
              <w:right w:val="single" w:sz="4" w:space="0" w:color="auto"/>
            </w:tcBorders>
            <w:vAlign w:val="center"/>
          </w:tcPr>
          <w:p w:rsidR="0015461E" w:rsidRPr="00977191" w:rsidRDefault="0015461E" w:rsidP="00CF3AC6">
            <w:pPr>
              <w:pStyle w:val="ConsPlusNormal"/>
              <w:rPr>
                <w:sz w:val="20"/>
                <w:szCs w:val="20"/>
              </w:rPr>
            </w:pPr>
            <w:r w:rsidRPr="00977191">
              <w:rPr>
                <w:sz w:val="20"/>
                <w:szCs w:val="20"/>
              </w:rPr>
              <w:t>Итого по подпрограмме 2</w:t>
            </w:r>
          </w:p>
        </w:tc>
        <w:tc>
          <w:tcPr>
            <w:tcW w:w="1681" w:type="dxa"/>
            <w:gridSpan w:val="2"/>
            <w:tcBorders>
              <w:top w:val="single" w:sz="4" w:space="0" w:color="auto"/>
              <w:left w:val="single" w:sz="4" w:space="0" w:color="auto"/>
              <w:right w:val="single" w:sz="4" w:space="0" w:color="auto"/>
            </w:tcBorders>
          </w:tcPr>
          <w:p w:rsidR="0015461E" w:rsidRPr="00DD5202" w:rsidRDefault="0015461E" w:rsidP="0068667F">
            <w:pPr>
              <w:pStyle w:val="ConsPlusNormal"/>
              <w:widowControl/>
              <w:ind w:right="-70"/>
              <w:jc w:val="center"/>
              <w:rPr>
                <w:sz w:val="20"/>
                <w:szCs w:val="20"/>
              </w:rPr>
            </w:pPr>
          </w:p>
        </w:tc>
        <w:tc>
          <w:tcPr>
            <w:tcW w:w="1803" w:type="dxa"/>
            <w:tcBorders>
              <w:top w:val="single" w:sz="4" w:space="0" w:color="auto"/>
              <w:left w:val="single" w:sz="4" w:space="0" w:color="auto"/>
              <w:right w:val="single" w:sz="4" w:space="0" w:color="auto"/>
            </w:tcBorders>
            <w:vAlign w:val="center"/>
          </w:tcPr>
          <w:p w:rsidR="0015461E" w:rsidRPr="0015461E" w:rsidRDefault="0015461E" w:rsidP="0013498E">
            <w:pPr>
              <w:spacing w:after="0" w:line="240" w:lineRule="auto"/>
              <w:jc w:val="center"/>
              <w:rPr>
                <w:rFonts w:ascii="Times New Roman" w:hAnsi="Times New Roman"/>
                <w:sz w:val="20"/>
                <w:szCs w:val="20"/>
              </w:rPr>
            </w:pPr>
            <w:r>
              <w:rPr>
                <w:rFonts w:ascii="Times New Roman" w:hAnsi="Times New Roman"/>
                <w:sz w:val="20"/>
                <w:szCs w:val="20"/>
              </w:rPr>
              <w:t>б</w:t>
            </w:r>
            <w:r w:rsidRPr="0015461E">
              <w:rPr>
                <w:rFonts w:ascii="Times New Roman" w:hAnsi="Times New Roman"/>
                <w:sz w:val="20"/>
                <w:szCs w:val="20"/>
              </w:rPr>
              <w:t>ез финансирования</w:t>
            </w:r>
          </w:p>
        </w:tc>
        <w:tc>
          <w:tcPr>
            <w:tcW w:w="1018" w:type="dxa"/>
            <w:tcBorders>
              <w:top w:val="single" w:sz="4" w:space="0" w:color="auto"/>
              <w:left w:val="single" w:sz="4" w:space="0" w:color="auto"/>
              <w:right w:val="single" w:sz="4" w:space="0" w:color="auto"/>
            </w:tcBorders>
            <w:vAlign w:val="center"/>
          </w:tcPr>
          <w:p w:rsidR="0015461E" w:rsidRPr="00977191" w:rsidRDefault="0015461E" w:rsidP="00A91ED1">
            <w:pPr>
              <w:pStyle w:val="ConsPlusNormal"/>
              <w:widowControl/>
              <w:jc w:val="center"/>
              <w:rPr>
                <w:sz w:val="20"/>
                <w:szCs w:val="20"/>
              </w:rPr>
            </w:pPr>
            <w:r>
              <w:rPr>
                <w:sz w:val="20"/>
                <w:szCs w:val="20"/>
              </w:rPr>
              <w:t>-</w:t>
            </w:r>
          </w:p>
          <w:p w:rsidR="0015461E" w:rsidRPr="00977191" w:rsidRDefault="0015461E" w:rsidP="00A91ED1">
            <w:pPr>
              <w:pStyle w:val="ConsPlusNormal"/>
              <w:jc w:val="center"/>
              <w:rPr>
                <w:sz w:val="20"/>
                <w:szCs w:val="20"/>
              </w:rPr>
            </w:pPr>
          </w:p>
        </w:tc>
        <w:tc>
          <w:tcPr>
            <w:tcW w:w="1081" w:type="dxa"/>
            <w:tcBorders>
              <w:top w:val="single" w:sz="4" w:space="0" w:color="auto"/>
              <w:left w:val="single" w:sz="4" w:space="0" w:color="auto"/>
              <w:right w:val="single" w:sz="4" w:space="0" w:color="auto"/>
            </w:tcBorders>
            <w:vAlign w:val="center"/>
          </w:tcPr>
          <w:p w:rsidR="0015461E" w:rsidRPr="00977191" w:rsidRDefault="0015461E" w:rsidP="001C7653">
            <w:pPr>
              <w:pStyle w:val="ConsPlusNormal"/>
              <w:widowControl/>
              <w:jc w:val="center"/>
              <w:rPr>
                <w:sz w:val="20"/>
                <w:szCs w:val="20"/>
              </w:rPr>
            </w:pPr>
            <w:r>
              <w:rPr>
                <w:sz w:val="20"/>
                <w:szCs w:val="20"/>
              </w:rPr>
              <w:t>-</w:t>
            </w:r>
          </w:p>
          <w:p w:rsidR="0015461E" w:rsidRPr="00977191" w:rsidRDefault="0015461E" w:rsidP="001C7653">
            <w:pPr>
              <w:pStyle w:val="ConsPlusNormal"/>
              <w:jc w:val="center"/>
              <w:rPr>
                <w:sz w:val="20"/>
                <w:szCs w:val="20"/>
              </w:rPr>
            </w:pPr>
          </w:p>
        </w:tc>
        <w:tc>
          <w:tcPr>
            <w:tcW w:w="878" w:type="dxa"/>
            <w:tcBorders>
              <w:top w:val="single" w:sz="4" w:space="0" w:color="auto"/>
              <w:left w:val="single" w:sz="4" w:space="0" w:color="auto"/>
              <w:right w:val="single" w:sz="4" w:space="0" w:color="auto"/>
            </w:tcBorders>
            <w:vAlign w:val="center"/>
          </w:tcPr>
          <w:p w:rsidR="0015461E" w:rsidRPr="00977191" w:rsidRDefault="0015461E" w:rsidP="001C7653">
            <w:pPr>
              <w:pStyle w:val="ConsPlusNormal"/>
              <w:widowControl/>
              <w:jc w:val="center"/>
              <w:rPr>
                <w:sz w:val="20"/>
                <w:szCs w:val="20"/>
              </w:rPr>
            </w:pPr>
            <w:r>
              <w:rPr>
                <w:sz w:val="20"/>
                <w:szCs w:val="20"/>
              </w:rPr>
              <w:t>-</w:t>
            </w:r>
          </w:p>
          <w:p w:rsidR="0015461E" w:rsidRPr="00977191" w:rsidRDefault="0015461E" w:rsidP="001C7653">
            <w:pPr>
              <w:pStyle w:val="ConsPlusNormal"/>
              <w:jc w:val="center"/>
              <w:rPr>
                <w:sz w:val="20"/>
                <w:szCs w:val="20"/>
              </w:rPr>
            </w:pPr>
          </w:p>
        </w:tc>
        <w:tc>
          <w:tcPr>
            <w:tcW w:w="964" w:type="dxa"/>
            <w:tcBorders>
              <w:top w:val="single" w:sz="4" w:space="0" w:color="auto"/>
              <w:left w:val="single" w:sz="4" w:space="0" w:color="auto"/>
              <w:right w:val="single" w:sz="4" w:space="0" w:color="auto"/>
            </w:tcBorders>
            <w:vAlign w:val="center"/>
          </w:tcPr>
          <w:p w:rsidR="0015461E" w:rsidRPr="00977191" w:rsidRDefault="0015461E" w:rsidP="00A91ED1">
            <w:pPr>
              <w:pStyle w:val="ConsPlusNormal"/>
              <w:widowControl/>
              <w:jc w:val="center"/>
              <w:rPr>
                <w:sz w:val="20"/>
                <w:szCs w:val="20"/>
              </w:rPr>
            </w:pPr>
            <w:r>
              <w:rPr>
                <w:sz w:val="20"/>
                <w:szCs w:val="20"/>
              </w:rPr>
              <w:t>-</w:t>
            </w:r>
          </w:p>
          <w:p w:rsidR="0015461E" w:rsidRPr="00977191" w:rsidRDefault="0015461E" w:rsidP="00A91ED1">
            <w:pPr>
              <w:pStyle w:val="ConsPlusNormal"/>
              <w:jc w:val="center"/>
              <w:rPr>
                <w:sz w:val="20"/>
                <w:szCs w:val="20"/>
              </w:rPr>
            </w:pPr>
          </w:p>
        </w:tc>
        <w:tc>
          <w:tcPr>
            <w:tcW w:w="993" w:type="dxa"/>
            <w:tcBorders>
              <w:top w:val="single" w:sz="4" w:space="0" w:color="auto"/>
              <w:left w:val="single" w:sz="4" w:space="0" w:color="auto"/>
              <w:right w:val="single" w:sz="4" w:space="0" w:color="auto"/>
            </w:tcBorders>
            <w:vAlign w:val="center"/>
          </w:tcPr>
          <w:p w:rsidR="0015461E" w:rsidRPr="00977191" w:rsidRDefault="0015461E" w:rsidP="001C7653">
            <w:pPr>
              <w:pStyle w:val="ConsPlusNormal"/>
              <w:widowControl/>
              <w:jc w:val="center"/>
              <w:rPr>
                <w:sz w:val="20"/>
                <w:szCs w:val="20"/>
              </w:rPr>
            </w:pPr>
            <w:r>
              <w:rPr>
                <w:sz w:val="20"/>
                <w:szCs w:val="20"/>
              </w:rPr>
              <w:t>-</w:t>
            </w:r>
          </w:p>
          <w:p w:rsidR="0015461E" w:rsidRPr="00977191" w:rsidRDefault="0015461E" w:rsidP="001C7653">
            <w:pPr>
              <w:pStyle w:val="ConsPlusNormal"/>
              <w:jc w:val="center"/>
              <w:rPr>
                <w:sz w:val="20"/>
                <w:szCs w:val="20"/>
              </w:rPr>
            </w:pPr>
          </w:p>
        </w:tc>
        <w:tc>
          <w:tcPr>
            <w:tcW w:w="899" w:type="dxa"/>
            <w:gridSpan w:val="2"/>
            <w:tcBorders>
              <w:top w:val="single" w:sz="4" w:space="0" w:color="auto"/>
              <w:left w:val="single" w:sz="4" w:space="0" w:color="auto"/>
              <w:right w:val="single" w:sz="4" w:space="0" w:color="auto"/>
            </w:tcBorders>
            <w:vAlign w:val="center"/>
          </w:tcPr>
          <w:p w:rsidR="0015461E" w:rsidRPr="00977191" w:rsidRDefault="0015461E" w:rsidP="001C7653">
            <w:pPr>
              <w:pStyle w:val="ConsPlusNormal"/>
              <w:widowControl/>
              <w:jc w:val="center"/>
              <w:rPr>
                <w:sz w:val="20"/>
                <w:szCs w:val="20"/>
              </w:rPr>
            </w:pPr>
            <w:r>
              <w:rPr>
                <w:sz w:val="20"/>
                <w:szCs w:val="20"/>
              </w:rPr>
              <w:t>-</w:t>
            </w:r>
          </w:p>
          <w:p w:rsidR="0015461E" w:rsidRPr="00977191" w:rsidRDefault="0015461E" w:rsidP="001C7653">
            <w:pPr>
              <w:pStyle w:val="ConsPlusNormal"/>
              <w:jc w:val="center"/>
              <w:rPr>
                <w:sz w:val="20"/>
                <w:szCs w:val="20"/>
              </w:rPr>
            </w:pPr>
          </w:p>
        </w:tc>
        <w:tc>
          <w:tcPr>
            <w:tcW w:w="1197" w:type="dxa"/>
            <w:gridSpan w:val="2"/>
            <w:tcBorders>
              <w:top w:val="single" w:sz="4" w:space="0" w:color="auto"/>
              <w:left w:val="single" w:sz="4" w:space="0" w:color="auto"/>
              <w:right w:val="single" w:sz="4" w:space="0" w:color="auto"/>
            </w:tcBorders>
            <w:vAlign w:val="center"/>
          </w:tcPr>
          <w:p w:rsidR="0015461E" w:rsidRPr="00977191" w:rsidRDefault="0015461E" w:rsidP="001C7653">
            <w:pPr>
              <w:pStyle w:val="ConsPlusNormal"/>
              <w:widowControl/>
              <w:jc w:val="center"/>
              <w:rPr>
                <w:sz w:val="20"/>
                <w:szCs w:val="20"/>
              </w:rPr>
            </w:pPr>
            <w:r>
              <w:rPr>
                <w:sz w:val="20"/>
                <w:szCs w:val="20"/>
              </w:rPr>
              <w:t>-</w:t>
            </w:r>
          </w:p>
          <w:p w:rsidR="0015461E" w:rsidRPr="00977191" w:rsidRDefault="0015461E" w:rsidP="001C7653">
            <w:pPr>
              <w:pStyle w:val="ConsPlusNormal"/>
              <w:jc w:val="center"/>
              <w:rPr>
                <w:sz w:val="20"/>
                <w:szCs w:val="20"/>
              </w:rPr>
            </w:pPr>
          </w:p>
        </w:tc>
        <w:tc>
          <w:tcPr>
            <w:tcW w:w="886" w:type="dxa"/>
            <w:tcBorders>
              <w:top w:val="single" w:sz="4" w:space="0" w:color="auto"/>
              <w:left w:val="single" w:sz="4" w:space="0" w:color="auto"/>
              <w:right w:val="single" w:sz="4" w:space="0" w:color="auto"/>
            </w:tcBorders>
            <w:vAlign w:val="center"/>
          </w:tcPr>
          <w:p w:rsidR="0015461E" w:rsidRPr="00977191" w:rsidRDefault="0015461E" w:rsidP="001C7653">
            <w:pPr>
              <w:pStyle w:val="ConsPlusNormal"/>
              <w:widowControl/>
              <w:jc w:val="center"/>
              <w:rPr>
                <w:sz w:val="20"/>
                <w:szCs w:val="20"/>
              </w:rPr>
            </w:pPr>
            <w:r>
              <w:rPr>
                <w:sz w:val="20"/>
                <w:szCs w:val="20"/>
              </w:rPr>
              <w:t>-</w:t>
            </w:r>
          </w:p>
          <w:p w:rsidR="0015461E" w:rsidRPr="00977191" w:rsidRDefault="0015461E" w:rsidP="001C7653">
            <w:pPr>
              <w:pStyle w:val="ConsPlusNormal"/>
              <w:jc w:val="center"/>
              <w:rPr>
                <w:sz w:val="20"/>
                <w:szCs w:val="20"/>
              </w:rPr>
            </w:pPr>
          </w:p>
        </w:tc>
        <w:tc>
          <w:tcPr>
            <w:tcW w:w="1098" w:type="dxa"/>
            <w:gridSpan w:val="4"/>
            <w:tcBorders>
              <w:top w:val="single" w:sz="4" w:space="0" w:color="auto"/>
              <w:left w:val="single" w:sz="4" w:space="0" w:color="auto"/>
              <w:right w:val="single" w:sz="4" w:space="0" w:color="auto"/>
            </w:tcBorders>
            <w:vAlign w:val="center"/>
          </w:tcPr>
          <w:p w:rsidR="0015461E" w:rsidRPr="00977191" w:rsidRDefault="0015461E" w:rsidP="001C7653">
            <w:pPr>
              <w:pStyle w:val="ConsPlusNormal"/>
              <w:widowControl/>
              <w:jc w:val="center"/>
              <w:rPr>
                <w:sz w:val="20"/>
                <w:szCs w:val="20"/>
              </w:rPr>
            </w:pPr>
            <w:r>
              <w:rPr>
                <w:sz w:val="20"/>
                <w:szCs w:val="20"/>
              </w:rPr>
              <w:t>-</w:t>
            </w:r>
          </w:p>
          <w:p w:rsidR="0015461E" w:rsidRPr="00977191" w:rsidRDefault="0015461E" w:rsidP="001C7653">
            <w:pPr>
              <w:pStyle w:val="ConsPlusNormal"/>
              <w:jc w:val="center"/>
              <w:rPr>
                <w:sz w:val="20"/>
                <w:szCs w:val="20"/>
              </w:rPr>
            </w:pPr>
          </w:p>
        </w:tc>
        <w:tc>
          <w:tcPr>
            <w:tcW w:w="981" w:type="dxa"/>
            <w:tcBorders>
              <w:top w:val="single" w:sz="4" w:space="0" w:color="auto"/>
              <w:right w:val="single" w:sz="4" w:space="0" w:color="auto"/>
            </w:tcBorders>
            <w:shd w:val="clear" w:color="auto" w:fill="auto"/>
            <w:vAlign w:val="center"/>
          </w:tcPr>
          <w:p w:rsidR="0015461E" w:rsidRPr="00977191" w:rsidRDefault="0015461E" w:rsidP="001C7653">
            <w:pPr>
              <w:pStyle w:val="ConsPlusNormal"/>
              <w:widowControl/>
              <w:jc w:val="center"/>
              <w:rPr>
                <w:sz w:val="20"/>
                <w:szCs w:val="20"/>
              </w:rPr>
            </w:pPr>
            <w:r>
              <w:rPr>
                <w:sz w:val="20"/>
                <w:szCs w:val="20"/>
              </w:rPr>
              <w:t>-</w:t>
            </w:r>
          </w:p>
          <w:p w:rsidR="0015461E" w:rsidRPr="00977191" w:rsidRDefault="0015461E" w:rsidP="001C7653">
            <w:pPr>
              <w:pStyle w:val="ConsPlusNormal"/>
              <w:jc w:val="center"/>
              <w:rPr>
                <w:sz w:val="20"/>
                <w:szCs w:val="20"/>
              </w:rPr>
            </w:pPr>
          </w:p>
        </w:tc>
      </w:tr>
      <w:tr w:rsidR="005D735E" w:rsidRPr="002C1BFB" w:rsidTr="00BC6DB4">
        <w:trPr>
          <w:trHeight w:val="240"/>
          <w:jc w:val="center"/>
        </w:trPr>
        <w:tc>
          <w:tcPr>
            <w:tcW w:w="16152" w:type="dxa"/>
            <w:gridSpan w:val="21"/>
            <w:tcBorders>
              <w:top w:val="single" w:sz="4" w:space="0" w:color="auto"/>
              <w:left w:val="single" w:sz="4" w:space="0" w:color="auto"/>
              <w:bottom w:val="single" w:sz="4" w:space="0" w:color="auto"/>
              <w:right w:val="single" w:sz="4" w:space="0" w:color="auto"/>
            </w:tcBorders>
          </w:tcPr>
          <w:p w:rsidR="005D735E" w:rsidRPr="00977191" w:rsidRDefault="005D735E" w:rsidP="00321166">
            <w:pPr>
              <w:spacing w:after="0" w:line="240" w:lineRule="auto"/>
              <w:jc w:val="center"/>
              <w:rPr>
                <w:rFonts w:ascii="Times New Roman" w:hAnsi="Times New Roman"/>
              </w:rPr>
            </w:pPr>
            <w:r w:rsidRPr="00977191">
              <w:rPr>
                <w:rFonts w:ascii="Times New Roman" w:hAnsi="Times New Roman"/>
                <w:sz w:val="20"/>
                <w:szCs w:val="20"/>
              </w:rPr>
              <w:t>Цель: Содействие развитию малого и среднего предпринимательства, повышение роли малого и среднего предпринимательства в экономике</w:t>
            </w:r>
          </w:p>
        </w:tc>
      </w:tr>
      <w:tr w:rsidR="005D735E" w:rsidRPr="002C1BFB" w:rsidTr="00BC6DB4">
        <w:trPr>
          <w:trHeight w:val="240"/>
          <w:jc w:val="center"/>
        </w:trPr>
        <w:tc>
          <w:tcPr>
            <w:tcW w:w="16152" w:type="dxa"/>
            <w:gridSpan w:val="21"/>
            <w:tcBorders>
              <w:top w:val="single" w:sz="4" w:space="0" w:color="auto"/>
              <w:left w:val="single" w:sz="4" w:space="0" w:color="auto"/>
              <w:bottom w:val="single" w:sz="4" w:space="0" w:color="auto"/>
              <w:right w:val="single" w:sz="4" w:space="0" w:color="auto"/>
            </w:tcBorders>
          </w:tcPr>
          <w:p w:rsidR="005D735E" w:rsidRPr="00977191" w:rsidRDefault="005D735E" w:rsidP="00C776BF">
            <w:pPr>
              <w:spacing w:after="0" w:line="240" w:lineRule="auto"/>
              <w:jc w:val="center"/>
              <w:rPr>
                <w:rFonts w:ascii="Times New Roman" w:hAnsi="Times New Roman"/>
              </w:rPr>
            </w:pPr>
            <w:r w:rsidRPr="00977191">
              <w:rPr>
                <w:rFonts w:ascii="Times New Roman" w:hAnsi="Times New Roman"/>
                <w:sz w:val="20"/>
                <w:szCs w:val="20"/>
              </w:rPr>
              <w:t>Подпрограмма 3 «Развитие малого и среднего предпринимательства</w:t>
            </w:r>
            <w:r>
              <w:rPr>
                <w:rFonts w:ascii="Times New Roman" w:hAnsi="Times New Roman"/>
                <w:sz w:val="20"/>
                <w:szCs w:val="20"/>
              </w:rPr>
              <w:t>»</w:t>
            </w:r>
          </w:p>
        </w:tc>
      </w:tr>
      <w:tr w:rsidR="005D735E" w:rsidRPr="002C1BFB" w:rsidTr="00BC6DB4">
        <w:trPr>
          <w:trHeight w:val="240"/>
          <w:jc w:val="center"/>
        </w:trPr>
        <w:tc>
          <w:tcPr>
            <w:tcW w:w="16152" w:type="dxa"/>
            <w:gridSpan w:val="21"/>
            <w:tcBorders>
              <w:top w:val="single" w:sz="4" w:space="0" w:color="auto"/>
              <w:left w:val="single" w:sz="4" w:space="0" w:color="auto"/>
              <w:bottom w:val="single" w:sz="4" w:space="0" w:color="auto"/>
              <w:right w:val="single" w:sz="4" w:space="0" w:color="auto"/>
            </w:tcBorders>
          </w:tcPr>
          <w:p w:rsidR="005D735E" w:rsidRPr="00977191" w:rsidRDefault="005D735E" w:rsidP="00321166">
            <w:pPr>
              <w:spacing w:after="0" w:line="240" w:lineRule="auto"/>
              <w:jc w:val="center"/>
              <w:rPr>
                <w:rFonts w:ascii="Times New Roman" w:hAnsi="Times New Roman"/>
              </w:rPr>
            </w:pPr>
            <w:r w:rsidRPr="00977191">
              <w:rPr>
                <w:rFonts w:ascii="Times New Roman" w:hAnsi="Times New Roman"/>
                <w:sz w:val="20"/>
                <w:szCs w:val="20"/>
              </w:rPr>
              <w:t>Задача 1. Обеспечение доступности финансовой, имущественной, о</w:t>
            </w:r>
            <w:r w:rsidR="00E07A0E">
              <w:rPr>
                <w:rFonts w:ascii="Times New Roman" w:hAnsi="Times New Roman"/>
                <w:sz w:val="20"/>
                <w:szCs w:val="20"/>
              </w:rPr>
              <w:t xml:space="preserve">бразовательной и информационно-консультационной </w:t>
            </w:r>
            <w:r w:rsidRPr="00977191">
              <w:rPr>
                <w:rFonts w:ascii="Times New Roman" w:hAnsi="Times New Roman"/>
                <w:sz w:val="20"/>
                <w:szCs w:val="20"/>
              </w:rPr>
              <w:t>поддержки для субъектов малого и среднего предпринимательства</w:t>
            </w:r>
          </w:p>
        </w:tc>
      </w:tr>
      <w:tr w:rsidR="005D735E" w:rsidRPr="002C1BFB" w:rsidTr="00E07A0E">
        <w:trPr>
          <w:trHeight w:val="614"/>
          <w:jc w:val="center"/>
        </w:trPr>
        <w:tc>
          <w:tcPr>
            <w:tcW w:w="563" w:type="dxa"/>
            <w:vMerge w:val="restart"/>
            <w:tcBorders>
              <w:top w:val="single" w:sz="4" w:space="0" w:color="auto"/>
              <w:left w:val="single" w:sz="4" w:space="0" w:color="auto"/>
              <w:right w:val="single" w:sz="4" w:space="0" w:color="auto"/>
            </w:tcBorders>
          </w:tcPr>
          <w:p w:rsidR="005D735E" w:rsidRPr="00977191" w:rsidRDefault="005D735E" w:rsidP="00977191">
            <w:pPr>
              <w:pStyle w:val="ConsPlusNormal"/>
              <w:widowControl/>
              <w:rPr>
                <w:sz w:val="20"/>
                <w:szCs w:val="20"/>
              </w:rPr>
            </w:pPr>
            <w:r w:rsidRPr="00977191">
              <w:rPr>
                <w:sz w:val="20"/>
                <w:szCs w:val="20"/>
              </w:rPr>
              <w:lastRenderedPageBreak/>
              <w:t>1.1.</w:t>
            </w:r>
          </w:p>
        </w:tc>
        <w:tc>
          <w:tcPr>
            <w:tcW w:w="2110" w:type="dxa"/>
            <w:gridSpan w:val="2"/>
            <w:vMerge w:val="restart"/>
            <w:tcBorders>
              <w:top w:val="single" w:sz="4" w:space="0" w:color="auto"/>
              <w:left w:val="single" w:sz="4" w:space="0" w:color="auto"/>
              <w:bottom w:val="nil"/>
              <w:right w:val="single" w:sz="4" w:space="0" w:color="auto"/>
            </w:tcBorders>
          </w:tcPr>
          <w:p w:rsidR="005D735E" w:rsidRDefault="00E07A0E" w:rsidP="00977191">
            <w:pPr>
              <w:pStyle w:val="ConsPlusNormal"/>
              <w:widowControl/>
              <w:rPr>
                <w:sz w:val="20"/>
                <w:szCs w:val="20"/>
              </w:rPr>
            </w:pPr>
            <w:r>
              <w:rPr>
                <w:sz w:val="20"/>
                <w:szCs w:val="20"/>
              </w:rPr>
              <w:t>Создание условий для развития субъектов малого и среднего предпринимательства</w:t>
            </w:r>
          </w:p>
          <w:p w:rsidR="00E86539" w:rsidRPr="00977191" w:rsidRDefault="00E86539" w:rsidP="00977191">
            <w:pPr>
              <w:pStyle w:val="ConsPlusNormal"/>
              <w:widowControl/>
              <w:rPr>
                <w:sz w:val="20"/>
                <w:szCs w:val="20"/>
              </w:rPr>
            </w:pPr>
            <w:r>
              <w:rPr>
                <w:sz w:val="20"/>
                <w:szCs w:val="20"/>
              </w:rPr>
              <w:t>(3)</w:t>
            </w:r>
          </w:p>
        </w:tc>
        <w:tc>
          <w:tcPr>
            <w:tcW w:w="1681" w:type="dxa"/>
            <w:gridSpan w:val="2"/>
            <w:vMerge w:val="restart"/>
            <w:tcBorders>
              <w:top w:val="single" w:sz="4" w:space="0" w:color="auto"/>
              <w:left w:val="single" w:sz="4" w:space="0" w:color="auto"/>
              <w:bottom w:val="nil"/>
              <w:right w:val="single" w:sz="4" w:space="0" w:color="auto"/>
            </w:tcBorders>
          </w:tcPr>
          <w:p w:rsidR="005D735E" w:rsidRDefault="005D735E" w:rsidP="0068667F">
            <w:pPr>
              <w:pStyle w:val="ConsPlusNormal"/>
              <w:widowControl/>
              <w:ind w:right="-70"/>
              <w:jc w:val="center"/>
              <w:rPr>
                <w:sz w:val="20"/>
                <w:szCs w:val="20"/>
              </w:rPr>
            </w:pPr>
            <w:r w:rsidRPr="00CA367C">
              <w:rPr>
                <w:sz w:val="20"/>
                <w:szCs w:val="20"/>
              </w:rPr>
              <w:t>Администрация</w:t>
            </w:r>
          </w:p>
          <w:p w:rsidR="005D735E" w:rsidRPr="00E8785A" w:rsidRDefault="005D735E" w:rsidP="0068667F">
            <w:pPr>
              <w:pStyle w:val="ConsPlusNormal"/>
              <w:ind w:right="-70"/>
              <w:jc w:val="center"/>
              <w:rPr>
                <w:b/>
                <w:sz w:val="20"/>
                <w:szCs w:val="20"/>
              </w:rPr>
            </w:pPr>
            <w:r w:rsidRPr="00EA060C">
              <w:rPr>
                <w:sz w:val="20"/>
                <w:szCs w:val="20"/>
              </w:rPr>
              <w:t xml:space="preserve">Березовского района </w:t>
            </w:r>
          </w:p>
          <w:p w:rsidR="005D735E" w:rsidRPr="00CA367C" w:rsidRDefault="005D735E" w:rsidP="0068667F">
            <w:pPr>
              <w:pStyle w:val="ConsPlusNormal"/>
              <w:ind w:right="-70"/>
              <w:jc w:val="center"/>
              <w:rPr>
                <w:sz w:val="20"/>
                <w:szCs w:val="20"/>
              </w:rPr>
            </w:pPr>
            <w:proofErr w:type="gramStart"/>
            <w:r w:rsidRPr="00EA060C">
              <w:rPr>
                <w:sz w:val="20"/>
                <w:szCs w:val="20"/>
              </w:rPr>
              <w:t xml:space="preserve">(комитет по экономической политике администрации Березовского </w:t>
            </w:r>
            <w:proofErr w:type="gramEnd"/>
          </w:p>
          <w:p w:rsidR="005D735E" w:rsidRPr="00E8785A" w:rsidRDefault="005D735E" w:rsidP="0068667F">
            <w:pPr>
              <w:pStyle w:val="ConsPlusNormal"/>
              <w:ind w:right="-70"/>
              <w:jc w:val="center"/>
              <w:rPr>
                <w:b/>
                <w:sz w:val="20"/>
                <w:szCs w:val="20"/>
              </w:rPr>
            </w:pPr>
            <w:r w:rsidRPr="00EA060C">
              <w:rPr>
                <w:sz w:val="20"/>
                <w:szCs w:val="20"/>
              </w:rPr>
              <w:t>района</w:t>
            </w:r>
            <w:r>
              <w:rPr>
                <w:sz w:val="20"/>
                <w:szCs w:val="20"/>
              </w:rPr>
              <w:t>)</w:t>
            </w: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Всего</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710D14" w:rsidRDefault="00EB5BA2" w:rsidP="008257FF">
            <w:pPr>
              <w:jc w:val="center"/>
            </w:pPr>
            <w:r w:rsidRPr="00710D14">
              <w:rPr>
                <w:rFonts w:ascii="Times New Roman" w:hAnsi="Times New Roman"/>
                <w:sz w:val="20"/>
                <w:szCs w:val="20"/>
              </w:rPr>
              <w:t>128</w:t>
            </w:r>
            <w:r w:rsidR="00710D14" w:rsidRPr="00710D14">
              <w:rPr>
                <w:rFonts w:ascii="Times New Roman" w:hAnsi="Times New Roman"/>
                <w:sz w:val="20"/>
                <w:szCs w:val="20"/>
              </w:rPr>
              <w:t>7</w:t>
            </w:r>
            <w:r w:rsidRPr="00710D14">
              <w:rPr>
                <w:rFonts w:ascii="Times New Roman" w:hAnsi="Times New Roman"/>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710D14" w:rsidRDefault="002D14E2" w:rsidP="008257FF">
            <w:pPr>
              <w:jc w:val="center"/>
            </w:pPr>
            <w:r w:rsidRPr="00710D14">
              <w:t>459,5</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710D14" w:rsidRDefault="000E53D1" w:rsidP="008257FF">
            <w:pPr>
              <w:spacing w:line="240" w:lineRule="auto"/>
              <w:jc w:val="center"/>
              <w:rPr>
                <w:rFonts w:ascii="Times New Roman" w:hAnsi="Times New Roman"/>
              </w:rPr>
            </w:pPr>
            <w:r w:rsidRPr="00710D14">
              <w:rPr>
                <w:rFonts w:ascii="Times New Roman" w:hAnsi="Times New Roman"/>
              </w:rPr>
              <w:t>69,0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0E53D1" w:rsidRDefault="000E53D1" w:rsidP="008257FF">
            <w:pPr>
              <w:spacing w:line="240" w:lineRule="auto"/>
              <w:jc w:val="center"/>
              <w:rPr>
                <w:rFonts w:ascii="Times New Roman" w:hAnsi="Times New Roman"/>
              </w:rPr>
            </w:pPr>
            <w:r w:rsidRPr="000E53D1">
              <w:rPr>
                <w:rFonts w:ascii="Times New Roman" w:hAnsi="Times New Roman"/>
                <w:sz w:val="20"/>
                <w:szCs w:val="20"/>
              </w:rPr>
              <w:t>69,0</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977191" w:rsidRDefault="00DD4D46" w:rsidP="008257FF">
            <w:pPr>
              <w:spacing w:line="240" w:lineRule="auto"/>
              <w:jc w:val="center"/>
              <w:rPr>
                <w:rFonts w:ascii="Times New Roman" w:hAnsi="Times New Roman"/>
              </w:rPr>
            </w:pPr>
            <w:r>
              <w:rPr>
                <w:rFonts w:ascii="Times New Roman" w:hAnsi="Times New Roman"/>
              </w:rPr>
              <w:t>69,0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DD4D46" w:rsidP="008257FF">
            <w:pPr>
              <w:spacing w:line="240" w:lineRule="auto"/>
              <w:jc w:val="center"/>
              <w:rPr>
                <w:rFonts w:ascii="Times New Roman" w:hAnsi="Times New Roman"/>
              </w:rPr>
            </w:pPr>
            <w:r>
              <w:rPr>
                <w:rFonts w:ascii="Times New Roman" w:hAnsi="Times New Roman"/>
              </w:rPr>
              <w:t>69,0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DD4D46" w:rsidP="008257FF">
            <w:pPr>
              <w:spacing w:line="240" w:lineRule="auto"/>
              <w:jc w:val="center"/>
              <w:rPr>
                <w:rFonts w:ascii="Times New Roman" w:hAnsi="Times New Roman"/>
              </w:rPr>
            </w:pPr>
            <w:r>
              <w:rPr>
                <w:rFonts w:ascii="Times New Roman" w:hAnsi="Times New Roman"/>
              </w:rPr>
              <w:t>69,0</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977191" w:rsidRDefault="00DD4D46" w:rsidP="008257FF">
            <w:pPr>
              <w:spacing w:line="240" w:lineRule="auto"/>
              <w:jc w:val="center"/>
              <w:rPr>
                <w:rFonts w:ascii="Times New Roman" w:hAnsi="Times New Roman"/>
              </w:rPr>
            </w:pPr>
            <w:r>
              <w:rPr>
                <w:rFonts w:ascii="Times New Roman" w:hAnsi="Times New Roman"/>
              </w:rPr>
              <w:t>69,0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977191" w:rsidRDefault="00DD4D46" w:rsidP="008257FF">
            <w:pPr>
              <w:spacing w:line="240" w:lineRule="auto"/>
              <w:jc w:val="center"/>
              <w:rPr>
                <w:rFonts w:ascii="Times New Roman" w:hAnsi="Times New Roman"/>
              </w:rPr>
            </w:pPr>
            <w:r>
              <w:rPr>
                <w:rFonts w:ascii="Times New Roman" w:hAnsi="Times New Roman"/>
              </w:rPr>
              <w:t>69,0</w:t>
            </w:r>
          </w:p>
        </w:tc>
        <w:tc>
          <w:tcPr>
            <w:tcW w:w="981" w:type="dxa"/>
            <w:tcBorders>
              <w:top w:val="single" w:sz="4" w:space="0" w:color="auto"/>
              <w:left w:val="single" w:sz="4" w:space="0" w:color="auto"/>
              <w:bottom w:val="single" w:sz="4" w:space="0" w:color="auto"/>
              <w:right w:val="single" w:sz="4" w:space="0" w:color="auto"/>
            </w:tcBorders>
            <w:vAlign w:val="center"/>
          </w:tcPr>
          <w:p w:rsidR="005D735E" w:rsidRPr="00977191" w:rsidRDefault="00DD4D46" w:rsidP="008257FF">
            <w:pPr>
              <w:spacing w:line="240" w:lineRule="auto"/>
              <w:jc w:val="center"/>
              <w:rPr>
                <w:rFonts w:ascii="Times New Roman" w:hAnsi="Times New Roman"/>
                <w:sz w:val="20"/>
                <w:szCs w:val="20"/>
              </w:rPr>
            </w:pPr>
            <w:r>
              <w:rPr>
                <w:rFonts w:ascii="Times New Roman" w:hAnsi="Times New Roman"/>
                <w:sz w:val="20"/>
                <w:szCs w:val="20"/>
              </w:rPr>
              <w:t>345,0</w:t>
            </w:r>
          </w:p>
        </w:tc>
      </w:tr>
      <w:tr w:rsidR="005D735E" w:rsidRPr="002C1BFB" w:rsidTr="00BC6DB4">
        <w:trPr>
          <w:trHeight w:val="536"/>
          <w:jc w:val="center"/>
        </w:trPr>
        <w:tc>
          <w:tcPr>
            <w:tcW w:w="563" w:type="dxa"/>
            <w:vMerge/>
            <w:tcBorders>
              <w:left w:val="single" w:sz="4" w:space="0" w:color="auto"/>
              <w:right w:val="single" w:sz="4" w:space="0" w:color="auto"/>
            </w:tcBorders>
          </w:tcPr>
          <w:p w:rsidR="005D735E" w:rsidRPr="00977191" w:rsidRDefault="005D735E" w:rsidP="00977191">
            <w:pPr>
              <w:pStyle w:val="ConsPlusNormal"/>
              <w:rPr>
                <w:sz w:val="20"/>
                <w:szCs w:val="20"/>
              </w:rPr>
            </w:pPr>
          </w:p>
        </w:tc>
        <w:tc>
          <w:tcPr>
            <w:tcW w:w="2110" w:type="dxa"/>
            <w:gridSpan w:val="2"/>
            <w:vMerge/>
            <w:tcBorders>
              <w:left w:val="single" w:sz="4" w:space="0" w:color="auto"/>
              <w:right w:val="single" w:sz="4" w:space="0" w:color="auto"/>
            </w:tcBorders>
          </w:tcPr>
          <w:p w:rsidR="005D735E" w:rsidRPr="00977191" w:rsidRDefault="005D735E" w:rsidP="00977191">
            <w:pPr>
              <w:pStyle w:val="ConsPlusNormal"/>
              <w:rPr>
                <w:sz w:val="20"/>
                <w:szCs w:val="20"/>
              </w:rPr>
            </w:pPr>
          </w:p>
        </w:tc>
        <w:tc>
          <w:tcPr>
            <w:tcW w:w="1681" w:type="dxa"/>
            <w:gridSpan w:val="2"/>
            <w:vMerge/>
            <w:tcBorders>
              <w:left w:val="single" w:sz="4" w:space="0" w:color="auto"/>
              <w:right w:val="single" w:sz="4" w:space="0" w:color="auto"/>
            </w:tcBorders>
          </w:tcPr>
          <w:p w:rsidR="005D735E" w:rsidRPr="00CA367C" w:rsidRDefault="005D735E" w:rsidP="0068667F">
            <w:pPr>
              <w:pStyle w:val="ConsPlusNorma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бюджет 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710D14" w:rsidRDefault="00710D14" w:rsidP="0087678B">
            <w:pPr>
              <w:pStyle w:val="ConsPlusNormal"/>
              <w:widowControl/>
              <w:jc w:val="center"/>
              <w:rPr>
                <w:sz w:val="20"/>
                <w:szCs w:val="20"/>
              </w:rPr>
            </w:pPr>
            <w:r w:rsidRPr="00710D14">
              <w:rPr>
                <w:sz w:val="20"/>
                <w:szCs w:val="20"/>
              </w:rPr>
              <w:t>390,5</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710D14" w:rsidRDefault="002D14E2" w:rsidP="0087678B">
            <w:pPr>
              <w:pStyle w:val="ConsPlusNormal"/>
              <w:widowControl/>
              <w:jc w:val="center"/>
              <w:rPr>
                <w:sz w:val="20"/>
                <w:szCs w:val="20"/>
              </w:rPr>
            </w:pPr>
            <w:r w:rsidRPr="00710D14">
              <w:rPr>
                <w:sz w:val="20"/>
                <w:szCs w:val="20"/>
              </w:rPr>
              <w:t>390,5</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710D14" w:rsidRDefault="005D735E" w:rsidP="0087678B">
            <w:pPr>
              <w:pStyle w:val="ConsPlusNormal"/>
              <w:widowControl/>
              <w:jc w:val="center"/>
              <w:rPr>
                <w:sz w:val="20"/>
                <w:szCs w:val="20"/>
              </w:rPr>
            </w:pPr>
            <w:r w:rsidRPr="00710D14">
              <w:rPr>
                <w:sz w:val="20"/>
                <w:szCs w:val="20"/>
              </w:rPr>
              <w:t>0,0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0E53D1" w:rsidRDefault="005D735E" w:rsidP="0087678B">
            <w:pPr>
              <w:pStyle w:val="ConsPlusNormal"/>
              <w:widowControl/>
              <w:jc w:val="center"/>
              <w:rPr>
                <w:sz w:val="20"/>
                <w:szCs w:val="20"/>
              </w:rPr>
            </w:pPr>
            <w:r w:rsidRPr="000E53D1">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D735E" w:rsidRPr="00977191" w:rsidRDefault="005D735E" w:rsidP="0087678B">
            <w:pPr>
              <w:pStyle w:val="ConsPlusNormal"/>
              <w:widowControl/>
              <w:jc w:val="center"/>
              <w:rPr>
                <w:sz w:val="18"/>
                <w:szCs w:val="18"/>
              </w:rPr>
            </w:pPr>
          </w:p>
          <w:p w:rsidR="005D735E" w:rsidRPr="00977191" w:rsidRDefault="005D735E" w:rsidP="0087678B">
            <w:pPr>
              <w:pStyle w:val="ConsPlusNormal"/>
              <w:widowControl/>
              <w:jc w:val="center"/>
              <w:rPr>
                <w:sz w:val="18"/>
                <w:szCs w:val="18"/>
              </w:rPr>
            </w:pPr>
            <w:r w:rsidRPr="00977191">
              <w:rPr>
                <w:sz w:val="18"/>
                <w:szCs w:val="18"/>
              </w:rPr>
              <w:t>0,0</w:t>
            </w:r>
          </w:p>
        </w:tc>
        <w:tc>
          <w:tcPr>
            <w:tcW w:w="899" w:type="dxa"/>
            <w:gridSpan w:val="2"/>
            <w:tcBorders>
              <w:top w:val="single" w:sz="4" w:space="0" w:color="auto"/>
              <w:left w:val="single" w:sz="4" w:space="0" w:color="auto"/>
              <w:bottom w:val="single" w:sz="4" w:space="0" w:color="auto"/>
              <w:right w:val="single" w:sz="4" w:space="0" w:color="auto"/>
            </w:tcBorders>
          </w:tcPr>
          <w:p w:rsidR="005D735E" w:rsidRPr="00977191" w:rsidRDefault="005D735E" w:rsidP="0087678B">
            <w:pPr>
              <w:pStyle w:val="ConsPlusNormal"/>
              <w:widowControl/>
              <w:jc w:val="center"/>
              <w:rPr>
                <w:sz w:val="18"/>
                <w:szCs w:val="18"/>
              </w:rPr>
            </w:pPr>
          </w:p>
          <w:p w:rsidR="005D735E" w:rsidRPr="00977191" w:rsidRDefault="005D735E" w:rsidP="0087678B">
            <w:pPr>
              <w:pStyle w:val="ConsPlusNormal"/>
              <w:widowControl/>
              <w:jc w:val="center"/>
              <w:rPr>
                <w:sz w:val="18"/>
                <w:szCs w:val="18"/>
              </w:rPr>
            </w:pPr>
            <w:r w:rsidRPr="00977191">
              <w:rPr>
                <w:sz w:val="18"/>
                <w:szCs w:val="18"/>
              </w:rPr>
              <w:t>0,0</w:t>
            </w:r>
          </w:p>
        </w:tc>
        <w:tc>
          <w:tcPr>
            <w:tcW w:w="1197" w:type="dxa"/>
            <w:gridSpan w:val="2"/>
            <w:tcBorders>
              <w:top w:val="single" w:sz="4" w:space="0" w:color="auto"/>
              <w:left w:val="single" w:sz="4" w:space="0" w:color="auto"/>
              <w:bottom w:val="single" w:sz="4" w:space="0" w:color="auto"/>
              <w:right w:val="single" w:sz="4" w:space="0" w:color="auto"/>
            </w:tcBorders>
          </w:tcPr>
          <w:p w:rsidR="005D735E" w:rsidRPr="00977191" w:rsidRDefault="005D735E" w:rsidP="0087678B">
            <w:pPr>
              <w:pStyle w:val="ConsPlusNormal"/>
              <w:widowControl/>
              <w:jc w:val="center"/>
              <w:rPr>
                <w:sz w:val="18"/>
                <w:szCs w:val="18"/>
              </w:rPr>
            </w:pPr>
          </w:p>
          <w:p w:rsidR="005D735E" w:rsidRPr="00977191" w:rsidRDefault="005D735E" w:rsidP="0087678B">
            <w:pPr>
              <w:pStyle w:val="ConsPlusNormal"/>
              <w:widowControl/>
              <w:jc w:val="center"/>
              <w:rPr>
                <w:sz w:val="18"/>
                <w:szCs w:val="18"/>
              </w:rPr>
            </w:pPr>
            <w:r w:rsidRPr="00977191">
              <w:rPr>
                <w:sz w:val="18"/>
                <w:szCs w:val="18"/>
              </w:rPr>
              <w:t>0,0</w:t>
            </w:r>
          </w:p>
        </w:tc>
        <w:tc>
          <w:tcPr>
            <w:tcW w:w="886" w:type="dxa"/>
            <w:tcBorders>
              <w:top w:val="single" w:sz="4" w:space="0" w:color="auto"/>
              <w:left w:val="single" w:sz="4" w:space="0" w:color="auto"/>
              <w:bottom w:val="single" w:sz="4" w:space="0" w:color="auto"/>
              <w:right w:val="single" w:sz="4" w:space="0" w:color="auto"/>
            </w:tcBorders>
          </w:tcPr>
          <w:p w:rsidR="005D735E" w:rsidRPr="00977191" w:rsidRDefault="005D735E" w:rsidP="0087678B">
            <w:pPr>
              <w:pStyle w:val="ConsPlusNormal"/>
              <w:widowControl/>
              <w:jc w:val="center"/>
              <w:rPr>
                <w:sz w:val="18"/>
                <w:szCs w:val="18"/>
              </w:rPr>
            </w:pPr>
          </w:p>
          <w:p w:rsidR="005D735E" w:rsidRPr="00977191" w:rsidRDefault="005D735E" w:rsidP="0087678B">
            <w:pPr>
              <w:pStyle w:val="ConsPlusNormal"/>
              <w:widowControl/>
              <w:jc w:val="center"/>
              <w:rPr>
                <w:sz w:val="18"/>
                <w:szCs w:val="18"/>
              </w:rPr>
            </w:pPr>
            <w:r w:rsidRPr="00977191">
              <w:rPr>
                <w:sz w:val="18"/>
                <w:szCs w:val="18"/>
              </w:rPr>
              <w:t>0,0</w:t>
            </w:r>
          </w:p>
        </w:tc>
        <w:tc>
          <w:tcPr>
            <w:tcW w:w="1098" w:type="dxa"/>
            <w:gridSpan w:val="4"/>
            <w:tcBorders>
              <w:top w:val="single" w:sz="4" w:space="0" w:color="auto"/>
              <w:left w:val="single" w:sz="4" w:space="0" w:color="auto"/>
              <w:bottom w:val="single" w:sz="4" w:space="0" w:color="auto"/>
              <w:right w:val="single" w:sz="4" w:space="0" w:color="auto"/>
            </w:tcBorders>
          </w:tcPr>
          <w:p w:rsidR="005D735E" w:rsidRPr="00977191" w:rsidRDefault="005D735E" w:rsidP="0087678B">
            <w:pPr>
              <w:pStyle w:val="ConsPlusNormal"/>
              <w:widowControl/>
              <w:jc w:val="center"/>
              <w:rPr>
                <w:sz w:val="18"/>
                <w:szCs w:val="18"/>
              </w:rPr>
            </w:pPr>
          </w:p>
          <w:p w:rsidR="005D735E" w:rsidRPr="00977191" w:rsidRDefault="005D735E" w:rsidP="0087678B">
            <w:pPr>
              <w:pStyle w:val="ConsPlusNormal"/>
              <w:widowControl/>
              <w:jc w:val="center"/>
              <w:rPr>
                <w:sz w:val="18"/>
                <w:szCs w:val="18"/>
              </w:rPr>
            </w:pPr>
            <w:r w:rsidRPr="00977191">
              <w:rPr>
                <w:sz w:val="18"/>
                <w:szCs w:val="18"/>
              </w:rPr>
              <w:t>0,0</w:t>
            </w:r>
          </w:p>
        </w:tc>
        <w:tc>
          <w:tcPr>
            <w:tcW w:w="981" w:type="dxa"/>
            <w:tcBorders>
              <w:top w:val="single" w:sz="4" w:space="0" w:color="auto"/>
              <w:bottom w:val="single" w:sz="4" w:space="0" w:color="auto"/>
              <w:right w:val="single" w:sz="4" w:space="0" w:color="auto"/>
            </w:tcBorders>
            <w:shd w:val="clear" w:color="auto" w:fill="auto"/>
          </w:tcPr>
          <w:p w:rsidR="005D735E" w:rsidRPr="00977191" w:rsidRDefault="005D735E" w:rsidP="0087678B">
            <w:pPr>
              <w:spacing w:after="0" w:line="240" w:lineRule="auto"/>
              <w:jc w:val="center"/>
              <w:rPr>
                <w:rFonts w:ascii="Times New Roman" w:hAnsi="Times New Roman"/>
                <w:sz w:val="18"/>
                <w:szCs w:val="18"/>
              </w:rPr>
            </w:pPr>
          </w:p>
          <w:p w:rsidR="005D735E" w:rsidRPr="00977191" w:rsidRDefault="005D735E" w:rsidP="0087678B">
            <w:pPr>
              <w:spacing w:after="0" w:line="240" w:lineRule="auto"/>
              <w:jc w:val="center"/>
              <w:rPr>
                <w:rFonts w:ascii="Times New Roman" w:hAnsi="Times New Roman"/>
                <w:sz w:val="18"/>
                <w:szCs w:val="18"/>
              </w:rPr>
            </w:pPr>
            <w:r w:rsidRPr="00977191">
              <w:rPr>
                <w:rFonts w:ascii="Times New Roman" w:hAnsi="Times New Roman"/>
                <w:sz w:val="18"/>
                <w:szCs w:val="18"/>
              </w:rPr>
              <w:t>0,0</w:t>
            </w:r>
          </w:p>
        </w:tc>
      </w:tr>
      <w:tr w:rsidR="005D735E" w:rsidRPr="002C1BFB" w:rsidTr="00BC6DB4">
        <w:trPr>
          <w:trHeight w:val="536"/>
          <w:jc w:val="center"/>
        </w:trPr>
        <w:tc>
          <w:tcPr>
            <w:tcW w:w="563" w:type="dxa"/>
            <w:vMerge/>
            <w:tcBorders>
              <w:left w:val="single" w:sz="4" w:space="0" w:color="auto"/>
              <w:right w:val="single" w:sz="4" w:space="0" w:color="auto"/>
            </w:tcBorders>
          </w:tcPr>
          <w:p w:rsidR="005D735E" w:rsidRPr="00977191" w:rsidRDefault="005D735E" w:rsidP="00977191">
            <w:pPr>
              <w:pStyle w:val="ConsPlusNormal"/>
              <w:widowControl/>
              <w:rPr>
                <w:sz w:val="20"/>
                <w:szCs w:val="20"/>
              </w:rPr>
            </w:pPr>
          </w:p>
        </w:tc>
        <w:tc>
          <w:tcPr>
            <w:tcW w:w="2110" w:type="dxa"/>
            <w:gridSpan w:val="2"/>
            <w:vMerge/>
            <w:tcBorders>
              <w:left w:val="single" w:sz="4" w:space="0" w:color="auto"/>
              <w:right w:val="single" w:sz="4" w:space="0" w:color="auto"/>
            </w:tcBorders>
          </w:tcPr>
          <w:p w:rsidR="005D735E" w:rsidRPr="00977191" w:rsidRDefault="005D735E" w:rsidP="00977191">
            <w:pPr>
              <w:pStyle w:val="ConsPlusNormal"/>
              <w:rPr>
                <w:sz w:val="20"/>
                <w:szCs w:val="20"/>
              </w:rPr>
            </w:pPr>
          </w:p>
        </w:tc>
        <w:tc>
          <w:tcPr>
            <w:tcW w:w="1681" w:type="dxa"/>
            <w:gridSpan w:val="2"/>
            <w:vMerge/>
            <w:tcBorders>
              <w:left w:val="single" w:sz="4" w:space="0" w:color="auto"/>
              <w:right w:val="single" w:sz="4" w:space="0" w:color="auto"/>
            </w:tcBorders>
          </w:tcPr>
          <w:p w:rsidR="005D735E" w:rsidRPr="00CA367C" w:rsidRDefault="005D735E" w:rsidP="0068667F">
            <w:pPr>
              <w:pStyle w:val="ConsPlusNorma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710D14" w:rsidRDefault="00DD4D46" w:rsidP="00DD4D46">
            <w:pPr>
              <w:spacing w:after="0"/>
            </w:pPr>
            <w:r w:rsidRPr="00710D14">
              <w:rPr>
                <w:rFonts w:ascii="Times New Roman" w:hAnsi="Times New Roman"/>
                <w:sz w:val="20"/>
                <w:szCs w:val="20"/>
              </w:rPr>
              <w:t>897,0</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710D14" w:rsidRDefault="000E53D1" w:rsidP="00977191">
            <w:pPr>
              <w:spacing w:after="0"/>
              <w:jc w:val="center"/>
            </w:pPr>
            <w:r w:rsidRPr="00710D14">
              <w:rPr>
                <w:rFonts w:ascii="Times New Roman" w:hAnsi="Times New Roman"/>
                <w:sz w:val="20"/>
                <w:szCs w:val="20"/>
              </w:rPr>
              <w:t>69,0</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710D14" w:rsidRDefault="000E53D1" w:rsidP="00977191">
            <w:pPr>
              <w:spacing w:after="0" w:line="240" w:lineRule="auto"/>
              <w:jc w:val="center"/>
              <w:rPr>
                <w:rFonts w:ascii="Times New Roman" w:hAnsi="Times New Roman"/>
              </w:rPr>
            </w:pPr>
            <w:r w:rsidRPr="00710D14">
              <w:rPr>
                <w:rFonts w:ascii="Times New Roman" w:hAnsi="Times New Roman"/>
                <w:sz w:val="20"/>
                <w:szCs w:val="20"/>
              </w:rPr>
              <w:t>69,0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0E53D1" w:rsidRDefault="000E53D1" w:rsidP="00977191">
            <w:pPr>
              <w:spacing w:after="0" w:line="240" w:lineRule="auto"/>
              <w:jc w:val="center"/>
              <w:rPr>
                <w:rFonts w:ascii="Times New Roman" w:hAnsi="Times New Roman"/>
              </w:rPr>
            </w:pPr>
            <w:r w:rsidRPr="000E53D1">
              <w:rPr>
                <w:rFonts w:ascii="Times New Roman" w:hAnsi="Times New Roman"/>
                <w:sz w:val="20"/>
                <w:szCs w:val="20"/>
              </w:rPr>
              <w:t>69,0</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977191" w:rsidRDefault="00DD4D46" w:rsidP="00977191">
            <w:pPr>
              <w:spacing w:after="0" w:line="240" w:lineRule="auto"/>
              <w:jc w:val="center"/>
              <w:rPr>
                <w:rFonts w:ascii="Times New Roman" w:hAnsi="Times New Roman"/>
              </w:rPr>
            </w:pPr>
            <w:r>
              <w:rPr>
                <w:rFonts w:ascii="Times New Roman" w:hAnsi="Times New Roman"/>
              </w:rPr>
              <w:t>69,0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DD4D46" w:rsidP="00977191">
            <w:pPr>
              <w:spacing w:after="0" w:line="240" w:lineRule="auto"/>
              <w:jc w:val="center"/>
              <w:rPr>
                <w:rFonts w:ascii="Times New Roman" w:hAnsi="Times New Roman"/>
              </w:rPr>
            </w:pPr>
            <w:r>
              <w:rPr>
                <w:rFonts w:ascii="Times New Roman" w:hAnsi="Times New Roman"/>
              </w:rPr>
              <w:t>69,0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DD4D46" w:rsidP="00977191">
            <w:pPr>
              <w:spacing w:after="0" w:line="240" w:lineRule="auto"/>
              <w:jc w:val="center"/>
              <w:rPr>
                <w:rFonts w:ascii="Times New Roman" w:hAnsi="Times New Roman"/>
              </w:rPr>
            </w:pPr>
            <w:r>
              <w:rPr>
                <w:rFonts w:ascii="Times New Roman" w:hAnsi="Times New Roman"/>
              </w:rPr>
              <w:t>69,0</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977191" w:rsidRDefault="00DD4D46" w:rsidP="00977191">
            <w:pPr>
              <w:spacing w:after="0" w:line="240" w:lineRule="auto"/>
              <w:jc w:val="center"/>
              <w:rPr>
                <w:rFonts w:ascii="Times New Roman" w:hAnsi="Times New Roman"/>
              </w:rPr>
            </w:pPr>
            <w:r>
              <w:rPr>
                <w:rFonts w:ascii="Times New Roman" w:hAnsi="Times New Roman"/>
              </w:rPr>
              <w:t>69,0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977191" w:rsidRDefault="00DD4D46" w:rsidP="00977191">
            <w:pPr>
              <w:spacing w:after="0" w:line="240" w:lineRule="auto"/>
              <w:jc w:val="center"/>
              <w:rPr>
                <w:rFonts w:ascii="Times New Roman" w:hAnsi="Times New Roman"/>
              </w:rPr>
            </w:pPr>
            <w:r>
              <w:rPr>
                <w:rFonts w:ascii="Times New Roman" w:hAnsi="Times New Roman"/>
              </w:rPr>
              <w:t>69,0</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DD4D46" w:rsidP="00977191">
            <w:pPr>
              <w:spacing w:after="0" w:line="240" w:lineRule="auto"/>
              <w:jc w:val="center"/>
              <w:rPr>
                <w:rFonts w:ascii="Times New Roman" w:hAnsi="Times New Roman"/>
                <w:sz w:val="20"/>
                <w:szCs w:val="20"/>
              </w:rPr>
            </w:pPr>
            <w:r>
              <w:rPr>
                <w:rFonts w:ascii="Times New Roman" w:hAnsi="Times New Roman"/>
                <w:sz w:val="20"/>
                <w:szCs w:val="20"/>
              </w:rPr>
              <w:t>345,0</w:t>
            </w:r>
          </w:p>
        </w:tc>
      </w:tr>
      <w:tr w:rsidR="005D735E" w:rsidRPr="002C1BFB" w:rsidTr="00BC6DB4">
        <w:trPr>
          <w:trHeight w:val="536"/>
          <w:jc w:val="center"/>
        </w:trPr>
        <w:tc>
          <w:tcPr>
            <w:tcW w:w="563" w:type="dxa"/>
            <w:vMerge/>
            <w:tcBorders>
              <w:left w:val="single" w:sz="4" w:space="0" w:color="auto"/>
              <w:right w:val="single" w:sz="4" w:space="0" w:color="auto"/>
            </w:tcBorders>
          </w:tcPr>
          <w:p w:rsidR="005D735E" w:rsidRPr="00977191" w:rsidRDefault="005D735E" w:rsidP="00977191">
            <w:pPr>
              <w:pStyle w:val="ConsPlusNormal"/>
              <w:rPr>
                <w:sz w:val="20"/>
                <w:szCs w:val="20"/>
              </w:rPr>
            </w:pPr>
          </w:p>
        </w:tc>
        <w:tc>
          <w:tcPr>
            <w:tcW w:w="2110" w:type="dxa"/>
            <w:gridSpan w:val="2"/>
            <w:vMerge/>
            <w:tcBorders>
              <w:left w:val="single" w:sz="4" w:space="0" w:color="auto"/>
              <w:right w:val="single" w:sz="4" w:space="0" w:color="auto"/>
            </w:tcBorders>
          </w:tcPr>
          <w:p w:rsidR="005D735E" w:rsidRPr="00977191" w:rsidRDefault="005D735E" w:rsidP="00977191">
            <w:pPr>
              <w:pStyle w:val="ConsPlusNormal"/>
              <w:rPr>
                <w:sz w:val="20"/>
                <w:szCs w:val="20"/>
              </w:rPr>
            </w:pPr>
          </w:p>
        </w:tc>
        <w:tc>
          <w:tcPr>
            <w:tcW w:w="1681" w:type="dxa"/>
            <w:gridSpan w:val="2"/>
            <w:vMerge/>
            <w:tcBorders>
              <w:left w:val="single" w:sz="4" w:space="0" w:color="auto"/>
              <w:right w:val="single" w:sz="4" w:space="0" w:color="auto"/>
            </w:tcBorders>
          </w:tcPr>
          <w:p w:rsidR="005D735E" w:rsidRPr="00CA367C" w:rsidRDefault="005D735E" w:rsidP="0068667F">
            <w:pPr>
              <w:pStyle w:val="ConsPlusNorma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 xml:space="preserve">в том числе </w:t>
            </w:r>
            <w:proofErr w:type="spellStart"/>
            <w:r w:rsidRPr="00977191">
              <w:rPr>
                <w:sz w:val="20"/>
                <w:szCs w:val="20"/>
              </w:rPr>
              <w:t>софинансирование</w:t>
            </w:r>
            <w:proofErr w:type="spellEnd"/>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710D14" w:rsidRDefault="0097332E" w:rsidP="00ED1C95">
            <w:pPr>
              <w:spacing w:after="0"/>
              <w:jc w:val="center"/>
            </w:pPr>
            <w:r w:rsidRPr="00710D14">
              <w:rPr>
                <w:rFonts w:ascii="Times New Roman" w:hAnsi="Times New Roman"/>
                <w:sz w:val="20"/>
                <w:szCs w:val="20"/>
              </w:rPr>
              <w:t>897,0</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710D14" w:rsidRDefault="000E53D1" w:rsidP="00ED1C95">
            <w:pPr>
              <w:spacing w:after="0"/>
              <w:jc w:val="center"/>
            </w:pPr>
            <w:r w:rsidRPr="00710D14">
              <w:rPr>
                <w:rFonts w:ascii="Times New Roman" w:hAnsi="Times New Roman"/>
                <w:sz w:val="20"/>
                <w:szCs w:val="20"/>
              </w:rPr>
              <w:t>69,0</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710D14" w:rsidRDefault="000E53D1" w:rsidP="00ED1C95">
            <w:pPr>
              <w:spacing w:after="0" w:line="240" w:lineRule="auto"/>
              <w:jc w:val="center"/>
              <w:rPr>
                <w:rFonts w:ascii="Times New Roman" w:hAnsi="Times New Roman"/>
              </w:rPr>
            </w:pPr>
            <w:r w:rsidRPr="00710D14">
              <w:rPr>
                <w:rFonts w:ascii="Times New Roman" w:hAnsi="Times New Roman"/>
                <w:sz w:val="20"/>
                <w:szCs w:val="20"/>
              </w:rPr>
              <w:t>69,0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0E53D1" w:rsidRDefault="000E53D1" w:rsidP="00ED1C95">
            <w:pPr>
              <w:spacing w:after="0" w:line="240" w:lineRule="auto"/>
              <w:jc w:val="center"/>
              <w:rPr>
                <w:rFonts w:ascii="Times New Roman" w:hAnsi="Times New Roman"/>
              </w:rPr>
            </w:pPr>
            <w:r w:rsidRPr="000E53D1">
              <w:rPr>
                <w:rFonts w:ascii="Times New Roman" w:hAnsi="Times New Roman"/>
                <w:sz w:val="20"/>
                <w:szCs w:val="20"/>
              </w:rPr>
              <w:t>69,0</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977191" w:rsidRDefault="0097332E" w:rsidP="00ED1C95">
            <w:pPr>
              <w:spacing w:after="0" w:line="240" w:lineRule="auto"/>
              <w:jc w:val="center"/>
              <w:rPr>
                <w:rFonts w:ascii="Times New Roman" w:hAnsi="Times New Roman"/>
              </w:rPr>
            </w:pPr>
            <w:r>
              <w:rPr>
                <w:rFonts w:ascii="Times New Roman" w:hAnsi="Times New Roman"/>
                <w:sz w:val="20"/>
                <w:szCs w:val="20"/>
              </w:rPr>
              <w:t>69,0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97332E" w:rsidP="00ED1C95">
            <w:pPr>
              <w:spacing w:after="0" w:line="240" w:lineRule="auto"/>
              <w:jc w:val="center"/>
              <w:rPr>
                <w:rFonts w:ascii="Times New Roman" w:hAnsi="Times New Roman"/>
              </w:rPr>
            </w:pPr>
            <w:r>
              <w:rPr>
                <w:rFonts w:ascii="Times New Roman" w:hAnsi="Times New Roman"/>
                <w:sz w:val="20"/>
                <w:szCs w:val="20"/>
              </w:rPr>
              <w:t>69,0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97332E" w:rsidP="00ED1C95">
            <w:pPr>
              <w:spacing w:after="0" w:line="240" w:lineRule="auto"/>
              <w:jc w:val="center"/>
              <w:rPr>
                <w:rFonts w:ascii="Times New Roman" w:hAnsi="Times New Roman"/>
              </w:rPr>
            </w:pPr>
            <w:r>
              <w:rPr>
                <w:rFonts w:ascii="Times New Roman" w:hAnsi="Times New Roman"/>
                <w:sz w:val="20"/>
                <w:szCs w:val="20"/>
              </w:rPr>
              <w:t>69,0</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977191" w:rsidRDefault="0097332E" w:rsidP="00ED1C95">
            <w:pPr>
              <w:spacing w:after="0" w:line="240" w:lineRule="auto"/>
              <w:jc w:val="center"/>
              <w:rPr>
                <w:rFonts w:ascii="Times New Roman" w:hAnsi="Times New Roman"/>
              </w:rPr>
            </w:pPr>
            <w:r>
              <w:rPr>
                <w:rFonts w:ascii="Times New Roman" w:hAnsi="Times New Roman"/>
              </w:rPr>
              <w:t>69,0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977191" w:rsidRDefault="0097332E" w:rsidP="00ED1C95">
            <w:pPr>
              <w:spacing w:after="0" w:line="240" w:lineRule="auto"/>
              <w:jc w:val="center"/>
              <w:rPr>
                <w:rFonts w:ascii="Times New Roman" w:hAnsi="Times New Roman"/>
              </w:rPr>
            </w:pPr>
            <w:r>
              <w:rPr>
                <w:rFonts w:ascii="Times New Roman" w:hAnsi="Times New Roman"/>
              </w:rPr>
              <w:t>69,0</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97332E" w:rsidP="00ED1C95">
            <w:pPr>
              <w:spacing w:after="0" w:line="240" w:lineRule="auto"/>
              <w:jc w:val="center"/>
              <w:rPr>
                <w:rFonts w:ascii="Times New Roman" w:hAnsi="Times New Roman"/>
                <w:sz w:val="20"/>
                <w:szCs w:val="20"/>
              </w:rPr>
            </w:pPr>
            <w:r>
              <w:rPr>
                <w:rFonts w:ascii="Times New Roman" w:hAnsi="Times New Roman"/>
                <w:sz w:val="20"/>
                <w:szCs w:val="20"/>
              </w:rPr>
              <w:t>345,0</w:t>
            </w:r>
          </w:p>
        </w:tc>
      </w:tr>
      <w:tr w:rsidR="005D735E" w:rsidRPr="002C1BFB" w:rsidTr="00BC6DB4">
        <w:trPr>
          <w:trHeight w:val="415"/>
          <w:jc w:val="center"/>
        </w:trPr>
        <w:tc>
          <w:tcPr>
            <w:tcW w:w="563" w:type="dxa"/>
            <w:vMerge w:val="restart"/>
            <w:tcBorders>
              <w:top w:val="single" w:sz="4" w:space="0" w:color="auto"/>
              <w:left w:val="single" w:sz="4" w:space="0" w:color="auto"/>
              <w:right w:val="single" w:sz="4" w:space="0" w:color="auto"/>
            </w:tcBorders>
          </w:tcPr>
          <w:p w:rsidR="005D735E" w:rsidRPr="00477613" w:rsidRDefault="005D735E" w:rsidP="00977191">
            <w:pPr>
              <w:pStyle w:val="ConsPlusNormal"/>
              <w:widowControl/>
              <w:rPr>
                <w:sz w:val="20"/>
                <w:szCs w:val="20"/>
              </w:rPr>
            </w:pPr>
            <w:r w:rsidRPr="00477613">
              <w:rPr>
                <w:sz w:val="20"/>
                <w:szCs w:val="20"/>
              </w:rPr>
              <w:t>1.2.</w:t>
            </w:r>
          </w:p>
        </w:tc>
        <w:tc>
          <w:tcPr>
            <w:tcW w:w="2110" w:type="dxa"/>
            <w:gridSpan w:val="2"/>
            <w:vMerge w:val="restart"/>
            <w:tcBorders>
              <w:top w:val="single" w:sz="4" w:space="0" w:color="auto"/>
              <w:left w:val="single" w:sz="4" w:space="0" w:color="auto"/>
              <w:right w:val="single" w:sz="4" w:space="0" w:color="auto"/>
            </w:tcBorders>
          </w:tcPr>
          <w:p w:rsidR="005D735E" w:rsidRPr="00477613" w:rsidRDefault="00E07A0E" w:rsidP="00977191">
            <w:pPr>
              <w:spacing w:after="0" w:line="240" w:lineRule="auto"/>
              <w:rPr>
                <w:rFonts w:ascii="Times New Roman" w:hAnsi="Times New Roman"/>
                <w:sz w:val="20"/>
                <w:szCs w:val="20"/>
              </w:rPr>
            </w:pPr>
            <w:r>
              <w:rPr>
                <w:rFonts w:ascii="Times New Roman" w:hAnsi="Times New Roman"/>
                <w:sz w:val="20"/>
                <w:szCs w:val="20"/>
              </w:rPr>
              <w:t>Финансовая поддержка субъектов</w:t>
            </w:r>
            <w:r w:rsidR="005D735E" w:rsidRPr="00477613">
              <w:rPr>
                <w:rFonts w:ascii="Times New Roman" w:hAnsi="Times New Roman"/>
                <w:sz w:val="20"/>
                <w:szCs w:val="20"/>
              </w:rPr>
              <w:t xml:space="preserve"> малого и среднего предпринимательства</w:t>
            </w:r>
            <w:r w:rsidR="005D5113">
              <w:rPr>
                <w:rFonts w:ascii="Times New Roman" w:hAnsi="Times New Roman"/>
                <w:sz w:val="20"/>
                <w:szCs w:val="20"/>
              </w:rPr>
              <w:t xml:space="preserve">, осуществляющих социально </w:t>
            </w:r>
            <w:r>
              <w:rPr>
                <w:rFonts w:ascii="Times New Roman" w:hAnsi="Times New Roman"/>
                <w:sz w:val="20"/>
                <w:szCs w:val="20"/>
              </w:rPr>
              <w:t>значимые виды деятельности</w:t>
            </w:r>
          </w:p>
          <w:p w:rsidR="005D735E" w:rsidRPr="00477613" w:rsidRDefault="005D735E" w:rsidP="00977191">
            <w:pPr>
              <w:pStyle w:val="ConsPlusNormal"/>
              <w:widowControl/>
              <w:rPr>
                <w:sz w:val="20"/>
                <w:szCs w:val="20"/>
              </w:rPr>
            </w:pPr>
            <w:r w:rsidRPr="00477613">
              <w:rPr>
                <w:sz w:val="20"/>
                <w:szCs w:val="20"/>
              </w:rPr>
              <w:t>(1</w:t>
            </w:r>
            <w:r w:rsidR="00E86539">
              <w:rPr>
                <w:sz w:val="20"/>
                <w:szCs w:val="20"/>
              </w:rPr>
              <w:t>,2</w:t>
            </w:r>
            <w:r w:rsidRPr="00477613">
              <w:rPr>
                <w:sz w:val="20"/>
                <w:szCs w:val="20"/>
              </w:rPr>
              <w:t>)</w:t>
            </w:r>
          </w:p>
        </w:tc>
        <w:tc>
          <w:tcPr>
            <w:tcW w:w="1681" w:type="dxa"/>
            <w:gridSpan w:val="2"/>
            <w:vMerge w:val="restart"/>
            <w:tcBorders>
              <w:top w:val="single" w:sz="4" w:space="0" w:color="auto"/>
              <w:left w:val="single" w:sz="4" w:space="0" w:color="auto"/>
              <w:right w:val="single" w:sz="4" w:space="0" w:color="auto"/>
            </w:tcBorders>
          </w:tcPr>
          <w:p w:rsidR="005D735E" w:rsidRPr="00477613" w:rsidRDefault="005D735E" w:rsidP="0068667F">
            <w:pPr>
              <w:pStyle w:val="ConsPlusNormal"/>
              <w:widowControl/>
              <w:ind w:right="-70"/>
              <w:jc w:val="center"/>
              <w:rPr>
                <w:sz w:val="20"/>
                <w:szCs w:val="20"/>
              </w:rPr>
            </w:pPr>
            <w:r w:rsidRPr="00477613">
              <w:rPr>
                <w:sz w:val="20"/>
                <w:szCs w:val="20"/>
              </w:rPr>
              <w:t xml:space="preserve">Администрация Березовского района </w:t>
            </w:r>
          </w:p>
          <w:p w:rsidR="005D735E" w:rsidRPr="00477613" w:rsidRDefault="005D735E" w:rsidP="0068667F">
            <w:pPr>
              <w:pStyle w:val="ConsPlusNormal"/>
              <w:widowControl/>
              <w:ind w:right="-70"/>
              <w:jc w:val="center"/>
              <w:rPr>
                <w:sz w:val="20"/>
                <w:szCs w:val="20"/>
              </w:rPr>
            </w:pPr>
            <w:proofErr w:type="gramStart"/>
            <w:r w:rsidRPr="00477613">
              <w:rPr>
                <w:sz w:val="20"/>
                <w:szCs w:val="20"/>
              </w:rPr>
              <w:t xml:space="preserve">(комитет по экономической политике </w:t>
            </w:r>
            <w:proofErr w:type="gramEnd"/>
          </w:p>
          <w:p w:rsidR="005D735E" w:rsidRPr="00477613" w:rsidRDefault="005D735E" w:rsidP="0068667F">
            <w:pPr>
              <w:pStyle w:val="ConsPlusNormal"/>
              <w:widowControl/>
              <w:ind w:right="-70"/>
              <w:jc w:val="center"/>
              <w:rPr>
                <w:sz w:val="20"/>
                <w:szCs w:val="20"/>
              </w:rPr>
            </w:pPr>
            <w:r w:rsidRPr="00477613">
              <w:rPr>
                <w:sz w:val="20"/>
                <w:szCs w:val="20"/>
              </w:rPr>
              <w:t>администрации Березовского района)</w:t>
            </w: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477613" w:rsidRDefault="00631FDA" w:rsidP="0068667F">
            <w:pPr>
              <w:pStyle w:val="ConsPlusNormal"/>
              <w:widowControl/>
              <w:ind w:right="-70"/>
              <w:jc w:val="center"/>
              <w:rPr>
                <w:sz w:val="20"/>
                <w:szCs w:val="20"/>
              </w:rPr>
            </w:pPr>
            <w:r>
              <w:rPr>
                <w:sz w:val="20"/>
                <w:szCs w:val="20"/>
              </w:rPr>
              <w:t>В</w:t>
            </w:r>
            <w:r w:rsidR="005D735E" w:rsidRPr="00477613">
              <w:rPr>
                <w:sz w:val="20"/>
                <w:szCs w:val="20"/>
              </w:rPr>
              <w:t>сего</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710D14" w:rsidRDefault="00710D14" w:rsidP="0087678B">
            <w:pPr>
              <w:pStyle w:val="ConsPlusNormal"/>
              <w:widowControl/>
              <w:jc w:val="center"/>
              <w:rPr>
                <w:sz w:val="20"/>
                <w:szCs w:val="20"/>
              </w:rPr>
            </w:pPr>
            <w:r w:rsidRPr="00710D14">
              <w:rPr>
                <w:sz w:val="20"/>
                <w:szCs w:val="20"/>
              </w:rPr>
              <w:t>4710,2</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710D14" w:rsidRDefault="00710D14" w:rsidP="0087678B">
            <w:pPr>
              <w:pStyle w:val="ConsPlusNormal"/>
              <w:widowControl/>
              <w:jc w:val="center"/>
              <w:rPr>
                <w:sz w:val="20"/>
                <w:szCs w:val="20"/>
              </w:rPr>
            </w:pPr>
            <w:r w:rsidRPr="00710D14">
              <w:rPr>
                <w:sz w:val="20"/>
                <w:szCs w:val="20"/>
              </w:rPr>
              <w:t>2730,2</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710D14" w:rsidRDefault="00E07A0E" w:rsidP="00977191">
            <w:pPr>
              <w:spacing w:after="0"/>
              <w:jc w:val="center"/>
              <w:rPr>
                <w:rFonts w:ascii="Times New Roman" w:hAnsi="Times New Roman"/>
              </w:rPr>
            </w:pPr>
            <w:r w:rsidRPr="00710D14">
              <w:rPr>
                <w:rFonts w:ascii="Times New Roman" w:hAnsi="Times New Roman"/>
                <w:sz w:val="20"/>
                <w:szCs w:val="20"/>
              </w:rPr>
              <w:t>165,0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0E53D1" w:rsidRDefault="00E07A0E" w:rsidP="00977191">
            <w:pPr>
              <w:spacing w:after="0"/>
              <w:jc w:val="center"/>
              <w:rPr>
                <w:rFonts w:ascii="Times New Roman" w:hAnsi="Times New Roman"/>
              </w:rPr>
            </w:pPr>
            <w:r>
              <w:rPr>
                <w:rFonts w:ascii="Times New Roman" w:hAnsi="Times New Roman"/>
              </w:rPr>
              <w:t>165,0</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477613" w:rsidRDefault="00E07A0E" w:rsidP="00977191">
            <w:pPr>
              <w:spacing w:after="0"/>
              <w:jc w:val="center"/>
              <w:rPr>
                <w:rFonts w:ascii="Times New Roman" w:hAnsi="Times New Roman"/>
              </w:rPr>
            </w:pPr>
            <w:r>
              <w:rPr>
                <w:rFonts w:ascii="Times New Roman" w:hAnsi="Times New Roman"/>
              </w:rPr>
              <w:t>165,0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477613" w:rsidRDefault="00E07A0E" w:rsidP="00977191">
            <w:pPr>
              <w:spacing w:after="0"/>
              <w:jc w:val="center"/>
              <w:rPr>
                <w:rFonts w:ascii="Times New Roman" w:hAnsi="Times New Roman"/>
              </w:rPr>
            </w:pPr>
            <w:r>
              <w:rPr>
                <w:rFonts w:ascii="Times New Roman" w:hAnsi="Times New Roman"/>
              </w:rPr>
              <w:t>165,0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477613" w:rsidRDefault="00E07A0E" w:rsidP="00977191">
            <w:pPr>
              <w:spacing w:after="0"/>
              <w:jc w:val="center"/>
              <w:rPr>
                <w:rFonts w:ascii="Times New Roman" w:hAnsi="Times New Roman"/>
              </w:rPr>
            </w:pPr>
            <w:r>
              <w:rPr>
                <w:rFonts w:ascii="Times New Roman" w:hAnsi="Times New Roman"/>
              </w:rPr>
              <w:t>165,0</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477613" w:rsidRDefault="00E07A0E" w:rsidP="00977191">
            <w:pPr>
              <w:spacing w:after="0"/>
              <w:jc w:val="center"/>
              <w:rPr>
                <w:rFonts w:ascii="Times New Roman" w:hAnsi="Times New Roman"/>
              </w:rPr>
            </w:pPr>
            <w:r>
              <w:rPr>
                <w:rFonts w:ascii="Times New Roman" w:hAnsi="Times New Roman"/>
              </w:rPr>
              <w:t>165,0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477613" w:rsidRDefault="00E07A0E" w:rsidP="00977191">
            <w:pPr>
              <w:spacing w:after="0"/>
              <w:jc w:val="center"/>
              <w:rPr>
                <w:rFonts w:ascii="Times New Roman" w:hAnsi="Times New Roman"/>
              </w:rPr>
            </w:pPr>
            <w:r>
              <w:rPr>
                <w:rFonts w:ascii="Times New Roman" w:hAnsi="Times New Roman"/>
              </w:rPr>
              <w:t>165,0</w:t>
            </w:r>
          </w:p>
        </w:tc>
        <w:tc>
          <w:tcPr>
            <w:tcW w:w="981" w:type="dxa"/>
            <w:tcBorders>
              <w:top w:val="single" w:sz="4" w:space="0" w:color="auto"/>
              <w:bottom w:val="single" w:sz="4" w:space="0" w:color="auto"/>
              <w:right w:val="single" w:sz="4" w:space="0" w:color="auto"/>
            </w:tcBorders>
            <w:shd w:val="clear" w:color="auto" w:fill="auto"/>
            <w:vAlign w:val="center"/>
          </w:tcPr>
          <w:p w:rsidR="005D735E" w:rsidRPr="00477613" w:rsidRDefault="00E07A0E" w:rsidP="0087678B">
            <w:pPr>
              <w:spacing w:after="0" w:line="240" w:lineRule="auto"/>
              <w:jc w:val="center"/>
              <w:rPr>
                <w:rFonts w:ascii="Times New Roman" w:hAnsi="Times New Roman"/>
                <w:sz w:val="20"/>
                <w:szCs w:val="20"/>
              </w:rPr>
            </w:pPr>
            <w:r>
              <w:rPr>
                <w:rFonts w:ascii="Times New Roman" w:hAnsi="Times New Roman"/>
                <w:sz w:val="20"/>
                <w:szCs w:val="20"/>
              </w:rPr>
              <w:t>825,0</w:t>
            </w:r>
          </w:p>
        </w:tc>
      </w:tr>
      <w:tr w:rsidR="005D735E" w:rsidRPr="002C1BFB" w:rsidTr="00BC6DB4">
        <w:trPr>
          <w:trHeight w:val="521"/>
          <w:jc w:val="center"/>
        </w:trPr>
        <w:tc>
          <w:tcPr>
            <w:tcW w:w="563" w:type="dxa"/>
            <w:vMerge/>
            <w:tcBorders>
              <w:left w:val="single" w:sz="4" w:space="0" w:color="auto"/>
              <w:right w:val="single" w:sz="4" w:space="0" w:color="auto"/>
            </w:tcBorders>
          </w:tcPr>
          <w:p w:rsidR="005D735E" w:rsidRPr="00477613" w:rsidRDefault="005D735E"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5D735E" w:rsidRPr="00477613" w:rsidRDefault="005D735E"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5D735E" w:rsidRPr="00477613"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477613" w:rsidRDefault="005D735E" w:rsidP="0068667F">
            <w:pPr>
              <w:pStyle w:val="ConsPlusNormal"/>
              <w:widowControl/>
              <w:ind w:right="-70"/>
              <w:jc w:val="center"/>
              <w:rPr>
                <w:sz w:val="20"/>
                <w:szCs w:val="20"/>
              </w:rPr>
            </w:pPr>
            <w:r w:rsidRPr="00477613">
              <w:rPr>
                <w:sz w:val="20"/>
                <w:szCs w:val="20"/>
              </w:rPr>
              <w:t>бюджет 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710D14" w:rsidRDefault="00710D14" w:rsidP="0087678B">
            <w:pPr>
              <w:pStyle w:val="ConsPlusNormal"/>
              <w:widowControl/>
              <w:jc w:val="center"/>
              <w:rPr>
                <w:sz w:val="20"/>
                <w:szCs w:val="20"/>
              </w:rPr>
            </w:pPr>
            <w:r w:rsidRPr="00710D14">
              <w:rPr>
                <w:sz w:val="20"/>
                <w:szCs w:val="20"/>
              </w:rPr>
              <w:t>2548,7</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710D14" w:rsidRDefault="00EB5BA2" w:rsidP="0087678B">
            <w:pPr>
              <w:pStyle w:val="ConsPlusNormal"/>
              <w:widowControl/>
              <w:jc w:val="center"/>
              <w:rPr>
                <w:sz w:val="20"/>
                <w:szCs w:val="20"/>
              </w:rPr>
            </w:pPr>
            <w:r w:rsidRPr="00710D14">
              <w:rPr>
                <w:sz w:val="20"/>
                <w:szCs w:val="20"/>
              </w:rPr>
              <w:t>2548,7</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710D14" w:rsidRDefault="005D735E" w:rsidP="0087678B">
            <w:pPr>
              <w:pStyle w:val="ConsPlusNormal"/>
              <w:widowControl/>
              <w:jc w:val="center"/>
              <w:rPr>
                <w:sz w:val="20"/>
                <w:szCs w:val="20"/>
              </w:rPr>
            </w:pPr>
            <w:r w:rsidRPr="00710D14">
              <w:rPr>
                <w:sz w:val="20"/>
                <w:szCs w:val="20"/>
              </w:rPr>
              <w:t>0,0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0E53D1" w:rsidRDefault="005D735E" w:rsidP="0087678B">
            <w:pPr>
              <w:pStyle w:val="ConsPlusNormal"/>
              <w:widowControl/>
              <w:jc w:val="center"/>
              <w:rPr>
                <w:sz w:val="20"/>
                <w:szCs w:val="20"/>
              </w:rPr>
            </w:pPr>
            <w:r w:rsidRPr="000E53D1">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5D735E" w:rsidRPr="00477613" w:rsidRDefault="005D735E" w:rsidP="0087678B">
            <w:pPr>
              <w:pStyle w:val="ConsPlusNormal"/>
              <w:widowControl/>
              <w:jc w:val="center"/>
              <w:rPr>
                <w:sz w:val="20"/>
                <w:szCs w:val="20"/>
              </w:rPr>
            </w:pPr>
          </w:p>
          <w:p w:rsidR="005D735E" w:rsidRPr="00477613" w:rsidRDefault="005D735E" w:rsidP="0087678B">
            <w:pPr>
              <w:pStyle w:val="ConsPlusNormal"/>
              <w:widowControl/>
              <w:jc w:val="center"/>
              <w:rPr>
                <w:sz w:val="20"/>
                <w:szCs w:val="20"/>
              </w:rPr>
            </w:pPr>
            <w:r w:rsidRPr="00477613">
              <w:rPr>
                <w:sz w:val="20"/>
                <w:szCs w:val="20"/>
              </w:rPr>
              <w:t>0,0</w:t>
            </w:r>
          </w:p>
        </w:tc>
        <w:tc>
          <w:tcPr>
            <w:tcW w:w="899" w:type="dxa"/>
            <w:gridSpan w:val="2"/>
            <w:tcBorders>
              <w:top w:val="single" w:sz="4" w:space="0" w:color="auto"/>
              <w:left w:val="single" w:sz="4" w:space="0" w:color="auto"/>
              <w:bottom w:val="single" w:sz="4" w:space="0" w:color="auto"/>
              <w:right w:val="single" w:sz="4" w:space="0" w:color="auto"/>
            </w:tcBorders>
          </w:tcPr>
          <w:p w:rsidR="005D735E" w:rsidRPr="00477613" w:rsidRDefault="005D735E" w:rsidP="0087678B">
            <w:pPr>
              <w:pStyle w:val="ConsPlusNormal"/>
              <w:widowControl/>
              <w:jc w:val="center"/>
              <w:rPr>
                <w:sz w:val="20"/>
                <w:szCs w:val="20"/>
              </w:rPr>
            </w:pPr>
          </w:p>
          <w:p w:rsidR="005D735E" w:rsidRPr="00477613" w:rsidRDefault="005D735E" w:rsidP="0087678B">
            <w:pPr>
              <w:pStyle w:val="ConsPlusNormal"/>
              <w:widowControl/>
              <w:jc w:val="center"/>
              <w:rPr>
                <w:sz w:val="20"/>
                <w:szCs w:val="20"/>
              </w:rPr>
            </w:pPr>
            <w:r w:rsidRPr="00477613">
              <w:rPr>
                <w:sz w:val="20"/>
                <w:szCs w:val="20"/>
              </w:rPr>
              <w:t>0,0</w:t>
            </w:r>
          </w:p>
        </w:tc>
        <w:tc>
          <w:tcPr>
            <w:tcW w:w="1197" w:type="dxa"/>
            <w:gridSpan w:val="2"/>
            <w:tcBorders>
              <w:top w:val="single" w:sz="4" w:space="0" w:color="auto"/>
              <w:left w:val="single" w:sz="4" w:space="0" w:color="auto"/>
              <w:bottom w:val="single" w:sz="4" w:space="0" w:color="auto"/>
              <w:right w:val="single" w:sz="4" w:space="0" w:color="auto"/>
            </w:tcBorders>
          </w:tcPr>
          <w:p w:rsidR="005D735E" w:rsidRPr="00477613" w:rsidRDefault="005D735E" w:rsidP="0087678B">
            <w:pPr>
              <w:pStyle w:val="ConsPlusNormal"/>
              <w:widowControl/>
              <w:jc w:val="center"/>
              <w:rPr>
                <w:sz w:val="20"/>
                <w:szCs w:val="20"/>
              </w:rPr>
            </w:pPr>
          </w:p>
          <w:p w:rsidR="005D735E" w:rsidRPr="00477613" w:rsidRDefault="005D735E" w:rsidP="0087678B">
            <w:pPr>
              <w:pStyle w:val="ConsPlusNormal"/>
              <w:widowControl/>
              <w:jc w:val="center"/>
              <w:rPr>
                <w:sz w:val="20"/>
                <w:szCs w:val="20"/>
              </w:rPr>
            </w:pPr>
            <w:r w:rsidRPr="00477613">
              <w:rPr>
                <w:sz w:val="20"/>
                <w:szCs w:val="20"/>
              </w:rPr>
              <w:t>0,0</w:t>
            </w:r>
          </w:p>
        </w:tc>
        <w:tc>
          <w:tcPr>
            <w:tcW w:w="886" w:type="dxa"/>
            <w:tcBorders>
              <w:top w:val="single" w:sz="4" w:space="0" w:color="auto"/>
              <w:left w:val="single" w:sz="4" w:space="0" w:color="auto"/>
              <w:bottom w:val="single" w:sz="4" w:space="0" w:color="auto"/>
              <w:right w:val="single" w:sz="4" w:space="0" w:color="auto"/>
            </w:tcBorders>
          </w:tcPr>
          <w:p w:rsidR="005D735E" w:rsidRPr="00477613" w:rsidRDefault="005D735E" w:rsidP="0087678B">
            <w:pPr>
              <w:pStyle w:val="ConsPlusNormal"/>
              <w:widowControl/>
              <w:jc w:val="center"/>
              <w:rPr>
                <w:sz w:val="20"/>
                <w:szCs w:val="20"/>
              </w:rPr>
            </w:pPr>
          </w:p>
          <w:p w:rsidR="005D735E" w:rsidRPr="00477613" w:rsidRDefault="005D735E" w:rsidP="0087678B">
            <w:pPr>
              <w:pStyle w:val="ConsPlusNormal"/>
              <w:widowControl/>
              <w:jc w:val="center"/>
              <w:rPr>
                <w:sz w:val="20"/>
                <w:szCs w:val="20"/>
              </w:rPr>
            </w:pPr>
            <w:r w:rsidRPr="00477613">
              <w:rPr>
                <w:sz w:val="20"/>
                <w:szCs w:val="20"/>
              </w:rPr>
              <w:t>0,0</w:t>
            </w:r>
          </w:p>
        </w:tc>
        <w:tc>
          <w:tcPr>
            <w:tcW w:w="1098" w:type="dxa"/>
            <w:gridSpan w:val="4"/>
            <w:tcBorders>
              <w:top w:val="single" w:sz="4" w:space="0" w:color="auto"/>
              <w:left w:val="single" w:sz="4" w:space="0" w:color="auto"/>
              <w:bottom w:val="single" w:sz="4" w:space="0" w:color="auto"/>
              <w:right w:val="single" w:sz="4" w:space="0" w:color="auto"/>
            </w:tcBorders>
          </w:tcPr>
          <w:p w:rsidR="005D735E" w:rsidRPr="00477613" w:rsidRDefault="005D735E" w:rsidP="0087678B">
            <w:pPr>
              <w:pStyle w:val="ConsPlusNormal"/>
              <w:widowControl/>
              <w:jc w:val="center"/>
              <w:rPr>
                <w:sz w:val="18"/>
                <w:szCs w:val="18"/>
              </w:rPr>
            </w:pPr>
          </w:p>
          <w:p w:rsidR="005D735E" w:rsidRPr="00477613" w:rsidRDefault="005D735E" w:rsidP="0087678B">
            <w:pPr>
              <w:pStyle w:val="ConsPlusNormal"/>
              <w:widowControl/>
              <w:jc w:val="center"/>
              <w:rPr>
                <w:sz w:val="18"/>
                <w:szCs w:val="18"/>
              </w:rPr>
            </w:pPr>
            <w:r w:rsidRPr="00477613">
              <w:rPr>
                <w:sz w:val="18"/>
                <w:szCs w:val="18"/>
              </w:rPr>
              <w:t>0,0</w:t>
            </w:r>
          </w:p>
        </w:tc>
        <w:tc>
          <w:tcPr>
            <w:tcW w:w="981" w:type="dxa"/>
            <w:tcBorders>
              <w:top w:val="single" w:sz="4" w:space="0" w:color="auto"/>
              <w:bottom w:val="single" w:sz="4" w:space="0" w:color="auto"/>
              <w:right w:val="single" w:sz="4" w:space="0" w:color="auto"/>
            </w:tcBorders>
            <w:shd w:val="clear" w:color="auto" w:fill="auto"/>
          </w:tcPr>
          <w:p w:rsidR="005D735E" w:rsidRPr="00477613" w:rsidRDefault="005D735E" w:rsidP="0087678B">
            <w:pPr>
              <w:spacing w:after="0" w:line="240" w:lineRule="auto"/>
              <w:jc w:val="center"/>
              <w:rPr>
                <w:rFonts w:ascii="Times New Roman" w:hAnsi="Times New Roman"/>
                <w:sz w:val="18"/>
                <w:szCs w:val="18"/>
              </w:rPr>
            </w:pPr>
          </w:p>
          <w:p w:rsidR="005D735E" w:rsidRPr="00477613" w:rsidRDefault="005D735E" w:rsidP="0087678B">
            <w:pPr>
              <w:spacing w:after="0" w:line="240" w:lineRule="auto"/>
              <w:jc w:val="center"/>
              <w:rPr>
                <w:rFonts w:ascii="Times New Roman" w:hAnsi="Times New Roman"/>
                <w:sz w:val="18"/>
                <w:szCs w:val="18"/>
              </w:rPr>
            </w:pPr>
            <w:r w:rsidRPr="00477613">
              <w:rPr>
                <w:rFonts w:ascii="Times New Roman" w:hAnsi="Times New Roman"/>
                <w:sz w:val="18"/>
                <w:szCs w:val="18"/>
              </w:rPr>
              <w:t>0,0</w:t>
            </w:r>
          </w:p>
        </w:tc>
      </w:tr>
      <w:tr w:rsidR="005D735E" w:rsidRPr="002C1BFB" w:rsidTr="00BC6DB4">
        <w:trPr>
          <w:trHeight w:val="420"/>
          <w:jc w:val="center"/>
        </w:trPr>
        <w:tc>
          <w:tcPr>
            <w:tcW w:w="563" w:type="dxa"/>
            <w:vMerge/>
            <w:tcBorders>
              <w:left w:val="single" w:sz="4" w:space="0" w:color="auto"/>
              <w:right w:val="single" w:sz="4" w:space="0" w:color="auto"/>
            </w:tcBorders>
          </w:tcPr>
          <w:p w:rsidR="005D735E" w:rsidRPr="00477613" w:rsidRDefault="005D735E"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5D735E" w:rsidRPr="00477613" w:rsidRDefault="005D735E"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5D735E" w:rsidRPr="00477613"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477613" w:rsidRDefault="005D735E" w:rsidP="0068667F">
            <w:pPr>
              <w:pStyle w:val="ConsPlusNormal"/>
              <w:widowControl/>
              <w:ind w:right="-70"/>
              <w:jc w:val="center"/>
              <w:rPr>
                <w:sz w:val="20"/>
                <w:szCs w:val="20"/>
              </w:rPr>
            </w:pPr>
            <w:r w:rsidRPr="00477613">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710D14" w:rsidRDefault="00710D14" w:rsidP="00ED1C95">
            <w:pPr>
              <w:pStyle w:val="ConsPlusNormal"/>
              <w:widowControl/>
              <w:jc w:val="center"/>
              <w:rPr>
                <w:sz w:val="20"/>
                <w:szCs w:val="20"/>
              </w:rPr>
            </w:pPr>
            <w:r w:rsidRPr="00710D14">
              <w:rPr>
                <w:sz w:val="20"/>
                <w:szCs w:val="20"/>
              </w:rPr>
              <w:t>2161,5</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710D14" w:rsidRDefault="00710D14" w:rsidP="00ED1C95">
            <w:pPr>
              <w:pStyle w:val="ConsPlusNormal"/>
              <w:widowControl/>
              <w:jc w:val="center"/>
              <w:rPr>
                <w:sz w:val="20"/>
                <w:szCs w:val="20"/>
              </w:rPr>
            </w:pPr>
            <w:r w:rsidRPr="00710D14">
              <w:rPr>
                <w:sz w:val="20"/>
                <w:szCs w:val="20"/>
              </w:rPr>
              <w:t>181,5</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710D14" w:rsidRDefault="00E07A0E" w:rsidP="00ED1C95">
            <w:pPr>
              <w:spacing w:after="0"/>
              <w:jc w:val="center"/>
              <w:rPr>
                <w:rFonts w:ascii="Times New Roman" w:hAnsi="Times New Roman"/>
              </w:rPr>
            </w:pPr>
            <w:r w:rsidRPr="00710D14">
              <w:rPr>
                <w:rFonts w:ascii="Times New Roman" w:hAnsi="Times New Roman"/>
                <w:sz w:val="20"/>
                <w:szCs w:val="20"/>
              </w:rPr>
              <w:t>165,0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0E53D1" w:rsidRDefault="00E07A0E" w:rsidP="00ED1C95">
            <w:pPr>
              <w:spacing w:after="0"/>
              <w:jc w:val="center"/>
              <w:rPr>
                <w:rFonts w:ascii="Times New Roman" w:hAnsi="Times New Roman"/>
              </w:rPr>
            </w:pPr>
            <w:r>
              <w:rPr>
                <w:rFonts w:ascii="Times New Roman" w:hAnsi="Times New Roman"/>
              </w:rPr>
              <w:t>165,0</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981" w:type="dxa"/>
            <w:tcBorders>
              <w:top w:val="single" w:sz="4" w:space="0" w:color="auto"/>
              <w:bottom w:val="single" w:sz="4" w:space="0" w:color="auto"/>
              <w:right w:val="single" w:sz="4" w:space="0" w:color="auto"/>
            </w:tcBorders>
            <w:shd w:val="clear" w:color="auto" w:fill="auto"/>
            <w:vAlign w:val="center"/>
          </w:tcPr>
          <w:p w:rsidR="005D735E" w:rsidRPr="00477613" w:rsidRDefault="00E07A0E" w:rsidP="00ED1C95">
            <w:pPr>
              <w:spacing w:after="0" w:line="240" w:lineRule="auto"/>
              <w:jc w:val="center"/>
              <w:rPr>
                <w:rFonts w:ascii="Times New Roman" w:hAnsi="Times New Roman"/>
                <w:sz w:val="20"/>
                <w:szCs w:val="20"/>
              </w:rPr>
            </w:pPr>
            <w:r>
              <w:rPr>
                <w:rFonts w:ascii="Times New Roman" w:hAnsi="Times New Roman"/>
                <w:sz w:val="20"/>
                <w:szCs w:val="20"/>
              </w:rPr>
              <w:t>825,0</w:t>
            </w:r>
          </w:p>
        </w:tc>
      </w:tr>
      <w:tr w:rsidR="005D735E" w:rsidRPr="002C1BFB" w:rsidTr="00BC6DB4">
        <w:trPr>
          <w:trHeight w:val="240"/>
          <w:jc w:val="center"/>
        </w:trPr>
        <w:tc>
          <w:tcPr>
            <w:tcW w:w="563" w:type="dxa"/>
            <w:vMerge/>
            <w:tcBorders>
              <w:left w:val="single" w:sz="4" w:space="0" w:color="auto"/>
              <w:bottom w:val="single" w:sz="4" w:space="0" w:color="auto"/>
              <w:right w:val="single" w:sz="4" w:space="0" w:color="auto"/>
            </w:tcBorders>
          </w:tcPr>
          <w:p w:rsidR="005D735E" w:rsidRPr="00477613" w:rsidRDefault="005D735E" w:rsidP="0068667F">
            <w:pPr>
              <w:pStyle w:val="ConsPlusNormal"/>
              <w:widowControl/>
              <w:rPr>
                <w:sz w:val="20"/>
                <w:szCs w:val="20"/>
              </w:rPr>
            </w:pPr>
          </w:p>
        </w:tc>
        <w:tc>
          <w:tcPr>
            <w:tcW w:w="2110" w:type="dxa"/>
            <w:gridSpan w:val="2"/>
            <w:vMerge/>
            <w:tcBorders>
              <w:left w:val="single" w:sz="4" w:space="0" w:color="auto"/>
              <w:bottom w:val="single" w:sz="4" w:space="0" w:color="auto"/>
              <w:right w:val="single" w:sz="4" w:space="0" w:color="auto"/>
            </w:tcBorders>
          </w:tcPr>
          <w:p w:rsidR="005D735E" w:rsidRPr="00477613" w:rsidRDefault="005D735E" w:rsidP="0068667F">
            <w:pPr>
              <w:pStyle w:val="ConsPlusNormal"/>
              <w:widowControl/>
              <w:rPr>
                <w:sz w:val="20"/>
                <w:szCs w:val="20"/>
              </w:rPr>
            </w:pPr>
          </w:p>
        </w:tc>
        <w:tc>
          <w:tcPr>
            <w:tcW w:w="1681" w:type="dxa"/>
            <w:gridSpan w:val="2"/>
            <w:vMerge/>
            <w:tcBorders>
              <w:left w:val="single" w:sz="4" w:space="0" w:color="auto"/>
              <w:bottom w:val="single" w:sz="4" w:space="0" w:color="auto"/>
              <w:right w:val="single" w:sz="4" w:space="0" w:color="auto"/>
            </w:tcBorders>
          </w:tcPr>
          <w:p w:rsidR="005D735E" w:rsidRPr="00477613"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477613" w:rsidRDefault="005D735E" w:rsidP="0068667F">
            <w:pPr>
              <w:pStyle w:val="ConsPlusNormal"/>
              <w:widowControl/>
              <w:ind w:right="-70"/>
              <w:jc w:val="center"/>
              <w:rPr>
                <w:sz w:val="20"/>
                <w:szCs w:val="20"/>
              </w:rPr>
            </w:pPr>
            <w:r w:rsidRPr="00477613">
              <w:rPr>
                <w:sz w:val="20"/>
                <w:szCs w:val="20"/>
              </w:rPr>
              <w:t xml:space="preserve">в том числе </w:t>
            </w:r>
            <w:proofErr w:type="spellStart"/>
            <w:r w:rsidRPr="00477613">
              <w:rPr>
                <w:sz w:val="20"/>
                <w:szCs w:val="20"/>
              </w:rPr>
              <w:t>софинансирование</w:t>
            </w:r>
            <w:proofErr w:type="spellEnd"/>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710D14" w:rsidRDefault="00710D14" w:rsidP="00ED1C95">
            <w:pPr>
              <w:pStyle w:val="ConsPlusNormal"/>
              <w:widowControl/>
              <w:jc w:val="center"/>
              <w:rPr>
                <w:sz w:val="20"/>
                <w:szCs w:val="20"/>
              </w:rPr>
            </w:pPr>
            <w:r w:rsidRPr="00710D14">
              <w:rPr>
                <w:sz w:val="20"/>
                <w:szCs w:val="20"/>
              </w:rPr>
              <w:t>2161,5</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710D14" w:rsidRDefault="00710D14" w:rsidP="00ED1C95">
            <w:pPr>
              <w:pStyle w:val="ConsPlusNormal"/>
              <w:widowControl/>
              <w:jc w:val="center"/>
              <w:rPr>
                <w:sz w:val="20"/>
                <w:szCs w:val="20"/>
              </w:rPr>
            </w:pPr>
            <w:r w:rsidRPr="00710D14">
              <w:rPr>
                <w:sz w:val="20"/>
                <w:szCs w:val="20"/>
              </w:rPr>
              <w:t>181,5</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710D14" w:rsidRDefault="00E07A0E" w:rsidP="00ED1C95">
            <w:pPr>
              <w:spacing w:after="0"/>
              <w:jc w:val="center"/>
              <w:rPr>
                <w:rFonts w:ascii="Times New Roman" w:hAnsi="Times New Roman"/>
              </w:rPr>
            </w:pPr>
            <w:r w:rsidRPr="00710D14">
              <w:rPr>
                <w:rFonts w:ascii="Times New Roman" w:hAnsi="Times New Roman"/>
                <w:sz w:val="20"/>
                <w:szCs w:val="20"/>
              </w:rPr>
              <w:t>165,0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0E53D1" w:rsidRDefault="00E07A0E" w:rsidP="000E53D1">
            <w:pPr>
              <w:spacing w:after="0"/>
              <w:rPr>
                <w:rFonts w:ascii="Times New Roman" w:hAnsi="Times New Roman"/>
              </w:rPr>
            </w:pPr>
            <w:r>
              <w:rPr>
                <w:rFonts w:ascii="Times New Roman" w:hAnsi="Times New Roman"/>
                <w:sz w:val="20"/>
                <w:szCs w:val="20"/>
              </w:rPr>
              <w:t>165,0</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477613" w:rsidRDefault="00E07A0E" w:rsidP="00ED1C95">
            <w:pPr>
              <w:spacing w:after="0"/>
              <w:jc w:val="center"/>
              <w:rPr>
                <w:rFonts w:ascii="Times New Roman" w:hAnsi="Times New Roman"/>
              </w:rPr>
            </w:pPr>
            <w:r>
              <w:rPr>
                <w:rFonts w:ascii="Times New Roman" w:hAnsi="Times New Roman"/>
              </w:rPr>
              <w:t>165,0</w:t>
            </w:r>
          </w:p>
        </w:tc>
        <w:tc>
          <w:tcPr>
            <w:tcW w:w="981" w:type="dxa"/>
            <w:tcBorders>
              <w:top w:val="single" w:sz="4" w:space="0" w:color="auto"/>
              <w:bottom w:val="single" w:sz="4" w:space="0" w:color="auto"/>
              <w:right w:val="single" w:sz="4" w:space="0" w:color="auto"/>
            </w:tcBorders>
            <w:shd w:val="clear" w:color="auto" w:fill="auto"/>
            <w:vAlign w:val="center"/>
          </w:tcPr>
          <w:p w:rsidR="005D735E" w:rsidRPr="00477613" w:rsidRDefault="00E07A0E" w:rsidP="00ED1C95">
            <w:pPr>
              <w:spacing w:after="0" w:line="240" w:lineRule="auto"/>
              <w:jc w:val="center"/>
              <w:rPr>
                <w:rFonts w:ascii="Times New Roman" w:hAnsi="Times New Roman"/>
                <w:sz w:val="20"/>
                <w:szCs w:val="20"/>
              </w:rPr>
            </w:pPr>
            <w:r>
              <w:rPr>
                <w:rFonts w:ascii="Times New Roman" w:hAnsi="Times New Roman"/>
                <w:sz w:val="20"/>
                <w:szCs w:val="20"/>
              </w:rPr>
              <w:t>825,0</w:t>
            </w:r>
          </w:p>
        </w:tc>
      </w:tr>
      <w:tr w:rsidR="00E07A0E" w:rsidRPr="002C1BFB" w:rsidTr="00787753">
        <w:trPr>
          <w:trHeight w:val="240"/>
          <w:jc w:val="center"/>
        </w:trPr>
        <w:tc>
          <w:tcPr>
            <w:tcW w:w="563" w:type="dxa"/>
            <w:vMerge w:val="restart"/>
            <w:tcBorders>
              <w:left w:val="single" w:sz="4" w:space="0" w:color="auto"/>
              <w:right w:val="single" w:sz="4" w:space="0" w:color="auto"/>
            </w:tcBorders>
          </w:tcPr>
          <w:p w:rsidR="00E07A0E" w:rsidRPr="00477613" w:rsidRDefault="00E07A0E" w:rsidP="0068667F">
            <w:pPr>
              <w:pStyle w:val="ConsPlusNormal"/>
              <w:widowControl/>
              <w:rPr>
                <w:sz w:val="20"/>
                <w:szCs w:val="20"/>
              </w:rPr>
            </w:pPr>
            <w:r>
              <w:rPr>
                <w:sz w:val="20"/>
                <w:szCs w:val="20"/>
              </w:rPr>
              <w:t>1.3.</w:t>
            </w:r>
          </w:p>
        </w:tc>
        <w:tc>
          <w:tcPr>
            <w:tcW w:w="2110" w:type="dxa"/>
            <w:gridSpan w:val="2"/>
            <w:vMerge w:val="restart"/>
            <w:tcBorders>
              <w:left w:val="single" w:sz="4" w:space="0" w:color="auto"/>
              <w:right w:val="single" w:sz="4" w:space="0" w:color="auto"/>
            </w:tcBorders>
          </w:tcPr>
          <w:p w:rsidR="00E07A0E" w:rsidRDefault="00E07A0E" w:rsidP="0068667F">
            <w:pPr>
              <w:pStyle w:val="ConsPlusNormal"/>
              <w:widowControl/>
              <w:rPr>
                <w:sz w:val="20"/>
                <w:szCs w:val="20"/>
              </w:rPr>
            </w:pPr>
            <w:r>
              <w:rPr>
                <w:sz w:val="20"/>
                <w:szCs w:val="20"/>
              </w:rPr>
              <w:t xml:space="preserve">Финансовая поддержка </w:t>
            </w:r>
            <w:r w:rsidR="00965507">
              <w:rPr>
                <w:sz w:val="20"/>
                <w:szCs w:val="20"/>
              </w:rPr>
              <w:t xml:space="preserve"> субъектов малого и среднего пред</w:t>
            </w:r>
            <w:r w:rsidR="0098444D">
              <w:rPr>
                <w:sz w:val="20"/>
                <w:szCs w:val="20"/>
              </w:rPr>
              <w:t xml:space="preserve">принимательства, осуществляющих </w:t>
            </w:r>
            <w:r w:rsidR="00965507">
              <w:rPr>
                <w:sz w:val="20"/>
                <w:szCs w:val="20"/>
              </w:rPr>
              <w:t>деятельность в социальной сфере</w:t>
            </w:r>
          </w:p>
          <w:p w:rsidR="00631FDA" w:rsidRPr="00477613" w:rsidRDefault="00631FDA" w:rsidP="0068667F">
            <w:pPr>
              <w:pStyle w:val="ConsPlusNormal"/>
              <w:widowControl/>
              <w:rPr>
                <w:sz w:val="20"/>
                <w:szCs w:val="20"/>
              </w:rPr>
            </w:pPr>
            <w:r>
              <w:rPr>
                <w:sz w:val="20"/>
                <w:szCs w:val="20"/>
              </w:rPr>
              <w:t>(</w:t>
            </w:r>
            <w:r w:rsidR="00E86539">
              <w:rPr>
                <w:sz w:val="20"/>
                <w:szCs w:val="20"/>
              </w:rPr>
              <w:t>2</w:t>
            </w:r>
            <w:r w:rsidRPr="00477613">
              <w:rPr>
                <w:sz w:val="20"/>
                <w:szCs w:val="20"/>
              </w:rPr>
              <w:t>)</w:t>
            </w:r>
          </w:p>
        </w:tc>
        <w:tc>
          <w:tcPr>
            <w:tcW w:w="1681" w:type="dxa"/>
            <w:gridSpan w:val="2"/>
            <w:vMerge w:val="restart"/>
            <w:tcBorders>
              <w:left w:val="single" w:sz="4" w:space="0" w:color="auto"/>
              <w:right w:val="single" w:sz="4" w:space="0" w:color="auto"/>
            </w:tcBorders>
          </w:tcPr>
          <w:p w:rsidR="00631FDA" w:rsidRPr="00477613" w:rsidRDefault="00631FDA" w:rsidP="00631FDA">
            <w:pPr>
              <w:pStyle w:val="ConsPlusNormal"/>
              <w:widowControl/>
              <w:ind w:right="-70"/>
              <w:jc w:val="center"/>
              <w:rPr>
                <w:sz w:val="20"/>
                <w:szCs w:val="20"/>
              </w:rPr>
            </w:pPr>
            <w:r w:rsidRPr="00477613">
              <w:rPr>
                <w:sz w:val="20"/>
                <w:szCs w:val="20"/>
              </w:rPr>
              <w:t xml:space="preserve">Администрация Березовского района </w:t>
            </w:r>
          </w:p>
          <w:p w:rsidR="00631FDA" w:rsidRPr="00477613" w:rsidRDefault="00631FDA" w:rsidP="00631FDA">
            <w:pPr>
              <w:pStyle w:val="ConsPlusNormal"/>
              <w:widowControl/>
              <w:ind w:right="-70"/>
              <w:jc w:val="center"/>
              <w:rPr>
                <w:sz w:val="20"/>
                <w:szCs w:val="20"/>
              </w:rPr>
            </w:pPr>
            <w:proofErr w:type="gramStart"/>
            <w:r w:rsidRPr="00477613">
              <w:rPr>
                <w:sz w:val="20"/>
                <w:szCs w:val="20"/>
              </w:rPr>
              <w:t xml:space="preserve">(комитет по экономической политике </w:t>
            </w:r>
            <w:proofErr w:type="gramEnd"/>
          </w:p>
          <w:p w:rsidR="00E07A0E" w:rsidRPr="00477613" w:rsidRDefault="00631FDA" w:rsidP="00631FDA">
            <w:pPr>
              <w:pStyle w:val="ConsPlusNormal"/>
              <w:widowControl/>
              <w:ind w:right="-70"/>
              <w:jc w:val="center"/>
              <w:rPr>
                <w:sz w:val="20"/>
                <w:szCs w:val="20"/>
              </w:rPr>
            </w:pPr>
            <w:r w:rsidRPr="00477613">
              <w:rPr>
                <w:sz w:val="20"/>
                <w:szCs w:val="20"/>
              </w:rPr>
              <w:t>администрации Березовского района)</w:t>
            </w:r>
          </w:p>
        </w:tc>
        <w:tc>
          <w:tcPr>
            <w:tcW w:w="1803"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68667F">
            <w:pPr>
              <w:pStyle w:val="ConsPlusNormal"/>
              <w:widowControl/>
              <w:ind w:right="-70"/>
              <w:jc w:val="center"/>
              <w:rPr>
                <w:sz w:val="20"/>
                <w:szCs w:val="20"/>
              </w:rPr>
            </w:pPr>
            <w:r>
              <w:rPr>
                <w:sz w:val="20"/>
                <w:szCs w:val="20"/>
              </w:rPr>
              <w:t>В</w:t>
            </w:r>
            <w:r w:rsidR="00E07A0E" w:rsidRPr="00477613">
              <w:rPr>
                <w:sz w:val="20"/>
                <w:szCs w:val="20"/>
              </w:rPr>
              <w:t>сего</w:t>
            </w:r>
          </w:p>
        </w:tc>
        <w:tc>
          <w:tcPr>
            <w:tcW w:w="1018" w:type="dxa"/>
            <w:tcBorders>
              <w:top w:val="single" w:sz="4" w:space="0" w:color="auto"/>
              <w:left w:val="single" w:sz="4" w:space="0" w:color="auto"/>
              <w:bottom w:val="single" w:sz="4" w:space="0" w:color="auto"/>
              <w:right w:val="single" w:sz="4" w:space="0" w:color="auto"/>
            </w:tcBorders>
            <w:vAlign w:val="center"/>
          </w:tcPr>
          <w:p w:rsidR="00E07A0E" w:rsidRPr="00710D14" w:rsidRDefault="00EB5BA2" w:rsidP="00ED1C95">
            <w:pPr>
              <w:pStyle w:val="ConsPlusNormal"/>
              <w:widowControl/>
              <w:jc w:val="center"/>
              <w:rPr>
                <w:sz w:val="20"/>
                <w:szCs w:val="20"/>
              </w:rPr>
            </w:pPr>
            <w:r w:rsidRPr="00710D14">
              <w:rPr>
                <w:sz w:val="20"/>
                <w:szCs w:val="20"/>
              </w:rPr>
              <w:t>198,0</w:t>
            </w:r>
          </w:p>
        </w:tc>
        <w:tc>
          <w:tcPr>
            <w:tcW w:w="1081" w:type="dxa"/>
            <w:tcBorders>
              <w:top w:val="single" w:sz="4" w:space="0" w:color="auto"/>
              <w:left w:val="single" w:sz="4" w:space="0" w:color="auto"/>
              <w:bottom w:val="single" w:sz="4" w:space="0" w:color="auto"/>
              <w:right w:val="single" w:sz="4" w:space="0" w:color="auto"/>
            </w:tcBorders>
            <w:vAlign w:val="center"/>
          </w:tcPr>
          <w:p w:rsidR="00E07A0E" w:rsidRPr="00710D14" w:rsidRDefault="00EB5BA2" w:rsidP="00ED1C95">
            <w:pPr>
              <w:pStyle w:val="ConsPlusNormal"/>
              <w:widowControl/>
              <w:jc w:val="center"/>
              <w:rPr>
                <w:sz w:val="20"/>
                <w:szCs w:val="20"/>
              </w:rPr>
            </w:pPr>
            <w:r w:rsidRPr="00710D14">
              <w:rPr>
                <w:sz w:val="20"/>
                <w:szCs w:val="20"/>
              </w:rPr>
              <w:t>0,0</w:t>
            </w:r>
          </w:p>
        </w:tc>
        <w:tc>
          <w:tcPr>
            <w:tcW w:w="878"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964"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0E53D1">
            <w:pPr>
              <w:spacing w:after="0"/>
              <w:rPr>
                <w:rFonts w:ascii="Times New Roman" w:hAnsi="Times New Roman"/>
                <w:sz w:val="20"/>
                <w:szCs w:val="20"/>
              </w:rPr>
            </w:pPr>
            <w:r>
              <w:rPr>
                <w:rFonts w:ascii="Times New Roman" w:hAnsi="Times New Roman"/>
                <w:sz w:val="20"/>
                <w:szCs w:val="20"/>
              </w:rPr>
              <w:t>16,5</w:t>
            </w:r>
          </w:p>
        </w:tc>
        <w:tc>
          <w:tcPr>
            <w:tcW w:w="993"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886"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981" w:type="dxa"/>
            <w:tcBorders>
              <w:top w:val="single" w:sz="4" w:space="0" w:color="auto"/>
              <w:bottom w:val="single" w:sz="4" w:space="0" w:color="auto"/>
              <w:right w:val="single" w:sz="4" w:space="0" w:color="auto"/>
            </w:tcBorders>
            <w:shd w:val="clear" w:color="auto" w:fill="auto"/>
            <w:vAlign w:val="center"/>
          </w:tcPr>
          <w:p w:rsidR="00E07A0E" w:rsidRDefault="00631FDA" w:rsidP="00ED1C95">
            <w:pPr>
              <w:spacing w:after="0" w:line="240" w:lineRule="auto"/>
              <w:jc w:val="center"/>
              <w:rPr>
                <w:rFonts w:ascii="Times New Roman" w:hAnsi="Times New Roman"/>
                <w:sz w:val="20"/>
                <w:szCs w:val="20"/>
              </w:rPr>
            </w:pPr>
            <w:r>
              <w:rPr>
                <w:rFonts w:ascii="Times New Roman" w:hAnsi="Times New Roman"/>
                <w:sz w:val="20"/>
                <w:szCs w:val="20"/>
              </w:rPr>
              <w:t>82,5</w:t>
            </w:r>
          </w:p>
        </w:tc>
      </w:tr>
      <w:tr w:rsidR="00E07A0E" w:rsidRPr="002C1BFB" w:rsidTr="00787753">
        <w:trPr>
          <w:trHeight w:val="240"/>
          <w:jc w:val="center"/>
        </w:trPr>
        <w:tc>
          <w:tcPr>
            <w:tcW w:w="563" w:type="dxa"/>
            <w:vMerge/>
            <w:tcBorders>
              <w:left w:val="single" w:sz="4" w:space="0" w:color="auto"/>
              <w:right w:val="single" w:sz="4" w:space="0" w:color="auto"/>
            </w:tcBorders>
          </w:tcPr>
          <w:p w:rsidR="00E07A0E" w:rsidRPr="00477613" w:rsidRDefault="00E07A0E"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E07A0E" w:rsidRPr="00477613" w:rsidRDefault="00E07A0E"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E07A0E" w:rsidRPr="00477613" w:rsidRDefault="00E07A0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E07A0E" w:rsidRPr="00477613" w:rsidRDefault="00E07A0E" w:rsidP="0068667F">
            <w:pPr>
              <w:pStyle w:val="ConsPlusNormal"/>
              <w:widowControl/>
              <w:ind w:right="-70"/>
              <w:jc w:val="center"/>
              <w:rPr>
                <w:sz w:val="20"/>
                <w:szCs w:val="20"/>
              </w:rPr>
            </w:pPr>
            <w:r w:rsidRPr="00477613">
              <w:rPr>
                <w:sz w:val="20"/>
                <w:szCs w:val="20"/>
              </w:rPr>
              <w:t>бюджет 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E07A0E" w:rsidRPr="00710D14" w:rsidRDefault="00631FDA" w:rsidP="00ED1C95">
            <w:pPr>
              <w:pStyle w:val="ConsPlusNormal"/>
              <w:widowControl/>
              <w:jc w:val="center"/>
              <w:rPr>
                <w:sz w:val="20"/>
                <w:szCs w:val="20"/>
              </w:rPr>
            </w:pPr>
            <w:r w:rsidRPr="00710D14">
              <w:rPr>
                <w:sz w:val="20"/>
                <w:szCs w:val="20"/>
              </w:rPr>
              <w:t>0,0</w:t>
            </w:r>
          </w:p>
        </w:tc>
        <w:tc>
          <w:tcPr>
            <w:tcW w:w="1081" w:type="dxa"/>
            <w:tcBorders>
              <w:top w:val="single" w:sz="4" w:space="0" w:color="auto"/>
              <w:left w:val="single" w:sz="4" w:space="0" w:color="auto"/>
              <w:bottom w:val="single" w:sz="4" w:space="0" w:color="auto"/>
              <w:right w:val="single" w:sz="4" w:space="0" w:color="auto"/>
            </w:tcBorders>
            <w:vAlign w:val="center"/>
          </w:tcPr>
          <w:p w:rsidR="00E07A0E" w:rsidRPr="00710D14" w:rsidRDefault="00631FDA" w:rsidP="00ED1C95">
            <w:pPr>
              <w:pStyle w:val="ConsPlusNormal"/>
              <w:widowControl/>
              <w:jc w:val="center"/>
              <w:rPr>
                <w:sz w:val="20"/>
                <w:szCs w:val="20"/>
              </w:rPr>
            </w:pPr>
            <w:r w:rsidRPr="00710D14">
              <w:rPr>
                <w:sz w:val="20"/>
                <w:szCs w:val="20"/>
              </w:rPr>
              <w:t>0,0</w:t>
            </w:r>
          </w:p>
        </w:tc>
        <w:tc>
          <w:tcPr>
            <w:tcW w:w="878"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964"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0E53D1">
            <w:pPr>
              <w:spacing w:after="0"/>
              <w:rPr>
                <w:rFonts w:ascii="Times New Roman" w:hAnsi="Times New Roman"/>
                <w:sz w:val="20"/>
                <w:szCs w:val="20"/>
              </w:rPr>
            </w:pPr>
            <w:r>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886"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981" w:type="dxa"/>
            <w:tcBorders>
              <w:top w:val="single" w:sz="4" w:space="0" w:color="auto"/>
              <w:bottom w:val="single" w:sz="4" w:space="0" w:color="auto"/>
              <w:right w:val="single" w:sz="4" w:space="0" w:color="auto"/>
            </w:tcBorders>
            <w:shd w:val="clear" w:color="auto" w:fill="auto"/>
            <w:vAlign w:val="center"/>
          </w:tcPr>
          <w:p w:rsidR="00E07A0E" w:rsidRDefault="00631FDA" w:rsidP="00ED1C95">
            <w:pPr>
              <w:spacing w:after="0" w:line="240" w:lineRule="auto"/>
              <w:jc w:val="center"/>
              <w:rPr>
                <w:rFonts w:ascii="Times New Roman" w:hAnsi="Times New Roman"/>
                <w:sz w:val="20"/>
                <w:szCs w:val="20"/>
              </w:rPr>
            </w:pPr>
            <w:r>
              <w:rPr>
                <w:rFonts w:ascii="Times New Roman" w:hAnsi="Times New Roman"/>
                <w:sz w:val="20"/>
                <w:szCs w:val="20"/>
              </w:rPr>
              <w:t>0,0</w:t>
            </w:r>
          </w:p>
        </w:tc>
      </w:tr>
      <w:tr w:rsidR="00E07A0E" w:rsidRPr="002C1BFB" w:rsidTr="00787753">
        <w:trPr>
          <w:trHeight w:val="240"/>
          <w:jc w:val="center"/>
        </w:trPr>
        <w:tc>
          <w:tcPr>
            <w:tcW w:w="563" w:type="dxa"/>
            <w:vMerge/>
            <w:tcBorders>
              <w:left w:val="single" w:sz="4" w:space="0" w:color="auto"/>
              <w:right w:val="single" w:sz="4" w:space="0" w:color="auto"/>
            </w:tcBorders>
          </w:tcPr>
          <w:p w:rsidR="00E07A0E" w:rsidRPr="00477613" w:rsidRDefault="00E07A0E"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E07A0E" w:rsidRPr="00477613" w:rsidRDefault="00E07A0E"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E07A0E" w:rsidRPr="00477613" w:rsidRDefault="00E07A0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68667F">
            <w:pPr>
              <w:pStyle w:val="ConsPlusNormal"/>
              <w:widowControl/>
              <w:ind w:right="-70"/>
              <w:jc w:val="center"/>
              <w:rPr>
                <w:sz w:val="20"/>
                <w:szCs w:val="20"/>
              </w:rPr>
            </w:pPr>
            <w:r w:rsidRPr="00477613">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E07A0E" w:rsidRPr="00710D14" w:rsidRDefault="00EB5BA2" w:rsidP="00ED1C95">
            <w:pPr>
              <w:pStyle w:val="ConsPlusNormal"/>
              <w:widowControl/>
              <w:jc w:val="center"/>
              <w:rPr>
                <w:sz w:val="20"/>
                <w:szCs w:val="20"/>
              </w:rPr>
            </w:pPr>
            <w:r w:rsidRPr="00710D14">
              <w:rPr>
                <w:sz w:val="20"/>
                <w:szCs w:val="20"/>
              </w:rPr>
              <w:t>198,0</w:t>
            </w:r>
          </w:p>
        </w:tc>
        <w:tc>
          <w:tcPr>
            <w:tcW w:w="1081" w:type="dxa"/>
            <w:tcBorders>
              <w:top w:val="single" w:sz="4" w:space="0" w:color="auto"/>
              <w:left w:val="single" w:sz="4" w:space="0" w:color="auto"/>
              <w:bottom w:val="single" w:sz="4" w:space="0" w:color="auto"/>
              <w:right w:val="single" w:sz="4" w:space="0" w:color="auto"/>
            </w:tcBorders>
            <w:vAlign w:val="center"/>
          </w:tcPr>
          <w:p w:rsidR="00E07A0E" w:rsidRPr="00710D14" w:rsidRDefault="00EB5BA2" w:rsidP="00ED1C95">
            <w:pPr>
              <w:pStyle w:val="ConsPlusNormal"/>
              <w:widowControl/>
              <w:jc w:val="center"/>
              <w:rPr>
                <w:sz w:val="20"/>
                <w:szCs w:val="20"/>
              </w:rPr>
            </w:pPr>
            <w:r w:rsidRPr="00710D14">
              <w:rPr>
                <w:sz w:val="20"/>
                <w:szCs w:val="20"/>
              </w:rPr>
              <w:t>0,0</w:t>
            </w:r>
          </w:p>
        </w:tc>
        <w:tc>
          <w:tcPr>
            <w:tcW w:w="878"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964"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0E53D1">
            <w:pPr>
              <w:spacing w:after="0"/>
              <w:rPr>
                <w:rFonts w:ascii="Times New Roman" w:hAnsi="Times New Roman"/>
                <w:sz w:val="20"/>
                <w:szCs w:val="20"/>
              </w:rPr>
            </w:pPr>
            <w:r>
              <w:rPr>
                <w:rFonts w:ascii="Times New Roman" w:hAnsi="Times New Roman"/>
                <w:sz w:val="20"/>
                <w:szCs w:val="20"/>
              </w:rPr>
              <w:t>16,5</w:t>
            </w:r>
          </w:p>
        </w:tc>
        <w:tc>
          <w:tcPr>
            <w:tcW w:w="993"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886"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981" w:type="dxa"/>
            <w:tcBorders>
              <w:top w:val="single" w:sz="4" w:space="0" w:color="auto"/>
              <w:bottom w:val="single" w:sz="4" w:space="0" w:color="auto"/>
              <w:right w:val="single" w:sz="4" w:space="0" w:color="auto"/>
            </w:tcBorders>
            <w:shd w:val="clear" w:color="auto" w:fill="auto"/>
            <w:vAlign w:val="center"/>
          </w:tcPr>
          <w:p w:rsidR="00E07A0E" w:rsidRDefault="00631FDA" w:rsidP="00ED1C95">
            <w:pPr>
              <w:spacing w:after="0" w:line="240" w:lineRule="auto"/>
              <w:jc w:val="center"/>
              <w:rPr>
                <w:rFonts w:ascii="Times New Roman" w:hAnsi="Times New Roman"/>
                <w:sz w:val="20"/>
                <w:szCs w:val="20"/>
              </w:rPr>
            </w:pPr>
            <w:r>
              <w:rPr>
                <w:rFonts w:ascii="Times New Roman" w:hAnsi="Times New Roman"/>
                <w:sz w:val="20"/>
                <w:szCs w:val="20"/>
              </w:rPr>
              <w:t>82,5</w:t>
            </w:r>
          </w:p>
        </w:tc>
      </w:tr>
      <w:tr w:rsidR="00E07A0E" w:rsidRPr="002C1BFB" w:rsidTr="00BC6DB4">
        <w:trPr>
          <w:trHeight w:val="240"/>
          <w:jc w:val="center"/>
        </w:trPr>
        <w:tc>
          <w:tcPr>
            <w:tcW w:w="563" w:type="dxa"/>
            <w:vMerge/>
            <w:tcBorders>
              <w:left w:val="single" w:sz="4" w:space="0" w:color="auto"/>
              <w:bottom w:val="single" w:sz="4" w:space="0" w:color="auto"/>
              <w:right w:val="single" w:sz="4" w:space="0" w:color="auto"/>
            </w:tcBorders>
          </w:tcPr>
          <w:p w:rsidR="00E07A0E" w:rsidRPr="00477613" w:rsidRDefault="00E07A0E" w:rsidP="0068667F">
            <w:pPr>
              <w:pStyle w:val="ConsPlusNormal"/>
              <w:widowControl/>
              <w:rPr>
                <w:sz w:val="20"/>
                <w:szCs w:val="20"/>
              </w:rPr>
            </w:pPr>
          </w:p>
        </w:tc>
        <w:tc>
          <w:tcPr>
            <w:tcW w:w="2110" w:type="dxa"/>
            <w:gridSpan w:val="2"/>
            <w:vMerge/>
            <w:tcBorders>
              <w:left w:val="single" w:sz="4" w:space="0" w:color="auto"/>
              <w:bottom w:val="single" w:sz="4" w:space="0" w:color="auto"/>
              <w:right w:val="single" w:sz="4" w:space="0" w:color="auto"/>
            </w:tcBorders>
          </w:tcPr>
          <w:p w:rsidR="00E07A0E" w:rsidRPr="00477613" w:rsidRDefault="00E07A0E" w:rsidP="0068667F">
            <w:pPr>
              <w:pStyle w:val="ConsPlusNormal"/>
              <w:widowControl/>
              <w:rPr>
                <w:sz w:val="20"/>
                <w:szCs w:val="20"/>
              </w:rPr>
            </w:pPr>
          </w:p>
        </w:tc>
        <w:tc>
          <w:tcPr>
            <w:tcW w:w="1681" w:type="dxa"/>
            <w:gridSpan w:val="2"/>
            <w:vMerge/>
            <w:tcBorders>
              <w:left w:val="single" w:sz="4" w:space="0" w:color="auto"/>
              <w:bottom w:val="single" w:sz="4" w:space="0" w:color="auto"/>
              <w:right w:val="single" w:sz="4" w:space="0" w:color="auto"/>
            </w:tcBorders>
          </w:tcPr>
          <w:p w:rsidR="00E07A0E" w:rsidRPr="00477613" w:rsidRDefault="00E07A0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68667F">
            <w:pPr>
              <w:pStyle w:val="ConsPlusNormal"/>
              <w:widowControl/>
              <w:ind w:right="-70"/>
              <w:jc w:val="center"/>
              <w:rPr>
                <w:sz w:val="20"/>
                <w:szCs w:val="20"/>
              </w:rPr>
            </w:pPr>
            <w:r w:rsidRPr="00477613">
              <w:rPr>
                <w:sz w:val="20"/>
                <w:szCs w:val="20"/>
              </w:rPr>
              <w:t xml:space="preserve">в том числе </w:t>
            </w:r>
            <w:proofErr w:type="spellStart"/>
            <w:r w:rsidRPr="00477613">
              <w:rPr>
                <w:sz w:val="20"/>
                <w:szCs w:val="20"/>
              </w:rPr>
              <w:t>софинансирование</w:t>
            </w:r>
            <w:proofErr w:type="spellEnd"/>
          </w:p>
        </w:tc>
        <w:tc>
          <w:tcPr>
            <w:tcW w:w="1018" w:type="dxa"/>
            <w:tcBorders>
              <w:top w:val="single" w:sz="4" w:space="0" w:color="auto"/>
              <w:left w:val="single" w:sz="4" w:space="0" w:color="auto"/>
              <w:bottom w:val="single" w:sz="4" w:space="0" w:color="auto"/>
              <w:right w:val="single" w:sz="4" w:space="0" w:color="auto"/>
            </w:tcBorders>
            <w:vAlign w:val="center"/>
          </w:tcPr>
          <w:p w:rsidR="00E07A0E" w:rsidRPr="00710D14" w:rsidRDefault="00710D14" w:rsidP="00ED1C95">
            <w:pPr>
              <w:pStyle w:val="ConsPlusNormal"/>
              <w:widowControl/>
              <w:jc w:val="center"/>
              <w:rPr>
                <w:sz w:val="20"/>
                <w:szCs w:val="20"/>
              </w:rPr>
            </w:pPr>
            <w:r>
              <w:rPr>
                <w:sz w:val="20"/>
                <w:szCs w:val="20"/>
              </w:rPr>
              <w:t>198,0</w:t>
            </w:r>
          </w:p>
        </w:tc>
        <w:tc>
          <w:tcPr>
            <w:tcW w:w="1081" w:type="dxa"/>
            <w:tcBorders>
              <w:top w:val="single" w:sz="4" w:space="0" w:color="auto"/>
              <w:left w:val="single" w:sz="4" w:space="0" w:color="auto"/>
              <w:bottom w:val="single" w:sz="4" w:space="0" w:color="auto"/>
              <w:right w:val="single" w:sz="4" w:space="0" w:color="auto"/>
            </w:tcBorders>
            <w:vAlign w:val="center"/>
          </w:tcPr>
          <w:p w:rsidR="00E07A0E" w:rsidRPr="00710D14" w:rsidRDefault="00EB5BA2" w:rsidP="00ED1C95">
            <w:pPr>
              <w:pStyle w:val="ConsPlusNormal"/>
              <w:widowControl/>
              <w:jc w:val="center"/>
              <w:rPr>
                <w:sz w:val="20"/>
                <w:szCs w:val="20"/>
              </w:rPr>
            </w:pPr>
            <w:r w:rsidRPr="00710D14">
              <w:rPr>
                <w:sz w:val="20"/>
                <w:szCs w:val="20"/>
              </w:rPr>
              <w:t>0,0</w:t>
            </w:r>
          </w:p>
        </w:tc>
        <w:tc>
          <w:tcPr>
            <w:tcW w:w="878"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964" w:type="dxa"/>
            <w:tcBorders>
              <w:top w:val="single" w:sz="4" w:space="0" w:color="auto"/>
              <w:left w:val="single" w:sz="4" w:space="0" w:color="auto"/>
              <w:bottom w:val="single" w:sz="4" w:space="0" w:color="auto"/>
              <w:right w:val="single" w:sz="4" w:space="0" w:color="auto"/>
            </w:tcBorders>
            <w:vAlign w:val="center"/>
          </w:tcPr>
          <w:p w:rsidR="00E07A0E" w:rsidRPr="000E53D1" w:rsidRDefault="00631FDA" w:rsidP="000E53D1">
            <w:pPr>
              <w:spacing w:after="0"/>
              <w:rPr>
                <w:rFonts w:ascii="Times New Roman" w:hAnsi="Times New Roman"/>
                <w:sz w:val="20"/>
                <w:szCs w:val="20"/>
              </w:rPr>
            </w:pPr>
            <w:r>
              <w:rPr>
                <w:rFonts w:ascii="Times New Roman" w:hAnsi="Times New Roman"/>
                <w:sz w:val="20"/>
                <w:szCs w:val="20"/>
              </w:rPr>
              <w:t>16,5</w:t>
            </w:r>
          </w:p>
        </w:tc>
        <w:tc>
          <w:tcPr>
            <w:tcW w:w="993"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886" w:type="dxa"/>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E07A0E" w:rsidRPr="00477613" w:rsidRDefault="00631FDA" w:rsidP="00ED1C95">
            <w:pPr>
              <w:spacing w:after="0"/>
              <w:jc w:val="center"/>
              <w:rPr>
                <w:rFonts w:ascii="Times New Roman" w:hAnsi="Times New Roman"/>
                <w:sz w:val="20"/>
                <w:szCs w:val="20"/>
              </w:rPr>
            </w:pPr>
            <w:r>
              <w:rPr>
                <w:rFonts w:ascii="Times New Roman" w:hAnsi="Times New Roman"/>
                <w:sz w:val="20"/>
                <w:szCs w:val="20"/>
              </w:rPr>
              <w:t>16,5</w:t>
            </w:r>
          </w:p>
        </w:tc>
        <w:tc>
          <w:tcPr>
            <w:tcW w:w="981" w:type="dxa"/>
            <w:tcBorders>
              <w:top w:val="single" w:sz="4" w:space="0" w:color="auto"/>
              <w:bottom w:val="single" w:sz="4" w:space="0" w:color="auto"/>
              <w:right w:val="single" w:sz="4" w:space="0" w:color="auto"/>
            </w:tcBorders>
            <w:shd w:val="clear" w:color="auto" w:fill="auto"/>
            <w:vAlign w:val="center"/>
          </w:tcPr>
          <w:p w:rsidR="00E07A0E" w:rsidRDefault="00631FDA" w:rsidP="00ED1C95">
            <w:pPr>
              <w:spacing w:after="0" w:line="240" w:lineRule="auto"/>
              <w:jc w:val="center"/>
              <w:rPr>
                <w:rFonts w:ascii="Times New Roman" w:hAnsi="Times New Roman"/>
                <w:sz w:val="20"/>
                <w:szCs w:val="20"/>
              </w:rPr>
            </w:pPr>
            <w:r>
              <w:rPr>
                <w:rFonts w:ascii="Times New Roman" w:hAnsi="Times New Roman"/>
                <w:sz w:val="20"/>
                <w:szCs w:val="20"/>
              </w:rPr>
              <w:t>82,5</w:t>
            </w:r>
          </w:p>
        </w:tc>
      </w:tr>
      <w:tr w:rsidR="00631FDA" w:rsidRPr="002C1BFB" w:rsidTr="00787753">
        <w:trPr>
          <w:trHeight w:val="240"/>
          <w:jc w:val="center"/>
        </w:trPr>
        <w:tc>
          <w:tcPr>
            <w:tcW w:w="563" w:type="dxa"/>
            <w:vMerge w:val="restart"/>
            <w:tcBorders>
              <w:left w:val="single" w:sz="4" w:space="0" w:color="auto"/>
              <w:right w:val="single" w:sz="4" w:space="0" w:color="auto"/>
            </w:tcBorders>
          </w:tcPr>
          <w:p w:rsidR="00631FDA" w:rsidRPr="00477613" w:rsidRDefault="00631FDA" w:rsidP="0068667F">
            <w:pPr>
              <w:pStyle w:val="ConsPlusNormal"/>
              <w:widowControl/>
              <w:rPr>
                <w:sz w:val="20"/>
                <w:szCs w:val="20"/>
              </w:rPr>
            </w:pPr>
            <w:r>
              <w:rPr>
                <w:sz w:val="20"/>
                <w:szCs w:val="20"/>
              </w:rPr>
              <w:t>1.4.</w:t>
            </w:r>
          </w:p>
        </w:tc>
        <w:tc>
          <w:tcPr>
            <w:tcW w:w="2110" w:type="dxa"/>
            <w:gridSpan w:val="2"/>
            <w:vMerge w:val="restart"/>
            <w:tcBorders>
              <w:left w:val="single" w:sz="4" w:space="0" w:color="auto"/>
              <w:right w:val="single" w:sz="4" w:space="0" w:color="auto"/>
            </w:tcBorders>
          </w:tcPr>
          <w:p w:rsidR="00631FDA" w:rsidRDefault="00631FDA" w:rsidP="0068667F">
            <w:pPr>
              <w:pStyle w:val="ConsPlusNormal"/>
              <w:widowControl/>
              <w:rPr>
                <w:sz w:val="20"/>
                <w:szCs w:val="20"/>
              </w:rPr>
            </w:pPr>
            <w:r>
              <w:rPr>
                <w:sz w:val="20"/>
                <w:szCs w:val="20"/>
              </w:rPr>
              <w:t>Развитие инновационного и молодежного предпринимательства</w:t>
            </w:r>
          </w:p>
          <w:p w:rsidR="00E86539" w:rsidRPr="00477613" w:rsidRDefault="00E86539" w:rsidP="0068667F">
            <w:pPr>
              <w:pStyle w:val="ConsPlusNormal"/>
              <w:widowControl/>
              <w:rPr>
                <w:sz w:val="20"/>
                <w:szCs w:val="20"/>
              </w:rPr>
            </w:pPr>
            <w:r>
              <w:rPr>
                <w:sz w:val="20"/>
                <w:szCs w:val="20"/>
              </w:rPr>
              <w:t>(3)</w:t>
            </w:r>
          </w:p>
        </w:tc>
        <w:tc>
          <w:tcPr>
            <w:tcW w:w="1681" w:type="dxa"/>
            <w:gridSpan w:val="2"/>
            <w:vMerge w:val="restart"/>
            <w:tcBorders>
              <w:left w:val="single" w:sz="4" w:space="0" w:color="auto"/>
              <w:right w:val="single" w:sz="4" w:space="0" w:color="auto"/>
            </w:tcBorders>
          </w:tcPr>
          <w:p w:rsidR="00631FDA" w:rsidRPr="00477613" w:rsidRDefault="00631FDA" w:rsidP="00631FDA">
            <w:pPr>
              <w:pStyle w:val="ConsPlusNormal"/>
              <w:widowControl/>
              <w:ind w:right="-70"/>
              <w:jc w:val="center"/>
              <w:rPr>
                <w:sz w:val="20"/>
                <w:szCs w:val="20"/>
              </w:rPr>
            </w:pPr>
            <w:r w:rsidRPr="00477613">
              <w:rPr>
                <w:sz w:val="20"/>
                <w:szCs w:val="20"/>
              </w:rPr>
              <w:t xml:space="preserve">Администрация Березовского района </w:t>
            </w:r>
          </w:p>
          <w:p w:rsidR="00631FDA" w:rsidRPr="00477613" w:rsidRDefault="00631FDA" w:rsidP="00631FDA">
            <w:pPr>
              <w:pStyle w:val="ConsPlusNormal"/>
              <w:widowControl/>
              <w:ind w:right="-70"/>
              <w:jc w:val="center"/>
              <w:rPr>
                <w:sz w:val="20"/>
                <w:szCs w:val="20"/>
              </w:rPr>
            </w:pPr>
            <w:proofErr w:type="gramStart"/>
            <w:r w:rsidRPr="00477613">
              <w:rPr>
                <w:sz w:val="20"/>
                <w:szCs w:val="20"/>
              </w:rPr>
              <w:t xml:space="preserve">(комитет по экономической политике </w:t>
            </w:r>
            <w:proofErr w:type="gramEnd"/>
          </w:p>
          <w:p w:rsidR="00631FDA" w:rsidRPr="00477613" w:rsidRDefault="00631FDA" w:rsidP="00631FDA">
            <w:pPr>
              <w:pStyle w:val="ConsPlusNormal"/>
              <w:widowControl/>
              <w:ind w:right="-70"/>
              <w:jc w:val="center"/>
              <w:rPr>
                <w:sz w:val="20"/>
                <w:szCs w:val="20"/>
              </w:rPr>
            </w:pPr>
            <w:r w:rsidRPr="00477613">
              <w:rPr>
                <w:sz w:val="20"/>
                <w:szCs w:val="20"/>
              </w:rPr>
              <w:t>администрации Березовского района)</w:t>
            </w:r>
          </w:p>
        </w:tc>
        <w:tc>
          <w:tcPr>
            <w:tcW w:w="1803" w:type="dxa"/>
            <w:tcBorders>
              <w:top w:val="single" w:sz="4" w:space="0" w:color="auto"/>
              <w:left w:val="single" w:sz="4" w:space="0" w:color="auto"/>
              <w:bottom w:val="single" w:sz="4" w:space="0" w:color="auto"/>
              <w:right w:val="single" w:sz="4" w:space="0" w:color="auto"/>
            </w:tcBorders>
            <w:vAlign w:val="center"/>
          </w:tcPr>
          <w:p w:rsidR="00631FDA" w:rsidRPr="00477613" w:rsidRDefault="00631FDA" w:rsidP="0068667F">
            <w:pPr>
              <w:pStyle w:val="ConsPlusNormal"/>
              <w:widowControl/>
              <w:ind w:right="-70"/>
              <w:jc w:val="center"/>
              <w:rPr>
                <w:sz w:val="20"/>
                <w:szCs w:val="20"/>
              </w:rPr>
            </w:pPr>
            <w:r>
              <w:rPr>
                <w:sz w:val="20"/>
                <w:szCs w:val="20"/>
              </w:rPr>
              <w:t>Всего</w:t>
            </w:r>
          </w:p>
        </w:tc>
        <w:tc>
          <w:tcPr>
            <w:tcW w:w="1018" w:type="dxa"/>
            <w:tcBorders>
              <w:top w:val="single" w:sz="4" w:space="0" w:color="auto"/>
              <w:left w:val="single" w:sz="4" w:space="0" w:color="auto"/>
              <w:bottom w:val="single" w:sz="4" w:space="0" w:color="auto"/>
              <w:right w:val="single" w:sz="4" w:space="0" w:color="auto"/>
            </w:tcBorders>
            <w:vAlign w:val="center"/>
          </w:tcPr>
          <w:p w:rsidR="00631FDA" w:rsidRDefault="00710D14" w:rsidP="00ED1C95">
            <w:pPr>
              <w:pStyle w:val="ConsPlusNormal"/>
              <w:widowControl/>
              <w:jc w:val="center"/>
              <w:rPr>
                <w:sz w:val="20"/>
                <w:szCs w:val="20"/>
              </w:rPr>
            </w:pPr>
            <w:r>
              <w:rPr>
                <w:sz w:val="20"/>
                <w:szCs w:val="20"/>
              </w:rPr>
              <w:t>151,1</w:t>
            </w:r>
          </w:p>
        </w:tc>
        <w:tc>
          <w:tcPr>
            <w:tcW w:w="1081" w:type="dxa"/>
            <w:tcBorders>
              <w:top w:val="single" w:sz="4" w:space="0" w:color="auto"/>
              <w:left w:val="single" w:sz="4" w:space="0" w:color="auto"/>
              <w:bottom w:val="single" w:sz="4" w:space="0" w:color="auto"/>
              <w:right w:val="single" w:sz="4" w:space="0" w:color="auto"/>
            </w:tcBorders>
            <w:vAlign w:val="center"/>
          </w:tcPr>
          <w:p w:rsidR="00631FDA" w:rsidRPr="00710D14" w:rsidRDefault="00710D14" w:rsidP="00ED1C95">
            <w:pPr>
              <w:pStyle w:val="ConsPlusNormal"/>
              <w:widowControl/>
              <w:jc w:val="center"/>
              <w:rPr>
                <w:sz w:val="20"/>
                <w:szCs w:val="20"/>
              </w:rPr>
            </w:pPr>
            <w:r w:rsidRPr="00710D14">
              <w:rPr>
                <w:sz w:val="20"/>
                <w:szCs w:val="20"/>
              </w:rPr>
              <w:t>91,1</w:t>
            </w:r>
          </w:p>
        </w:tc>
        <w:tc>
          <w:tcPr>
            <w:tcW w:w="878"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631FDA" w:rsidRDefault="00F308EF" w:rsidP="000E53D1">
            <w:pPr>
              <w:spacing w:after="0"/>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886"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981" w:type="dxa"/>
            <w:tcBorders>
              <w:top w:val="single" w:sz="4" w:space="0" w:color="auto"/>
              <w:bottom w:val="single" w:sz="4" w:space="0" w:color="auto"/>
              <w:right w:val="single" w:sz="4" w:space="0" w:color="auto"/>
            </w:tcBorders>
            <w:shd w:val="clear" w:color="auto" w:fill="auto"/>
            <w:vAlign w:val="center"/>
          </w:tcPr>
          <w:p w:rsidR="00631FDA" w:rsidRDefault="00F308EF" w:rsidP="00ED1C95">
            <w:pPr>
              <w:spacing w:after="0" w:line="240" w:lineRule="auto"/>
              <w:jc w:val="center"/>
              <w:rPr>
                <w:rFonts w:ascii="Times New Roman" w:hAnsi="Times New Roman"/>
                <w:sz w:val="20"/>
                <w:szCs w:val="20"/>
              </w:rPr>
            </w:pPr>
            <w:r>
              <w:rPr>
                <w:rFonts w:ascii="Times New Roman" w:hAnsi="Times New Roman"/>
                <w:sz w:val="20"/>
                <w:szCs w:val="20"/>
              </w:rPr>
              <w:t>25</w:t>
            </w:r>
            <w:r w:rsidR="00631FDA">
              <w:rPr>
                <w:rFonts w:ascii="Times New Roman" w:hAnsi="Times New Roman"/>
                <w:sz w:val="20"/>
                <w:szCs w:val="20"/>
              </w:rPr>
              <w:t>,0</w:t>
            </w:r>
          </w:p>
        </w:tc>
      </w:tr>
      <w:tr w:rsidR="00631FDA" w:rsidRPr="002C1BFB" w:rsidTr="00787753">
        <w:trPr>
          <w:trHeight w:val="240"/>
          <w:jc w:val="center"/>
        </w:trPr>
        <w:tc>
          <w:tcPr>
            <w:tcW w:w="563" w:type="dxa"/>
            <w:vMerge/>
            <w:tcBorders>
              <w:left w:val="single" w:sz="4" w:space="0" w:color="auto"/>
              <w:right w:val="single" w:sz="4" w:space="0" w:color="auto"/>
            </w:tcBorders>
          </w:tcPr>
          <w:p w:rsidR="00631FDA" w:rsidRPr="00477613" w:rsidRDefault="00631FDA"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631FDA" w:rsidRPr="00477613" w:rsidRDefault="00631FDA"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631FDA" w:rsidRPr="00477613" w:rsidRDefault="00631FDA"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631FDA" w:rsidRPr="00477613" w:rsidRDefault="00631FDA" w:rsidP="0068667F">
            <w:pPr>
              <w:pStyle w:val="ConsPlusNormal"/>
              <w:widowControl/>
              <w:ind w:right="-70"/>
              <w:jc w:val="center"/>
              <w:rPr>
                <w:sz w:val="20"/>
                <w:szCs w:val="20"/>
              </w:rPr>
            </w:pPr>
            <w:r w:rsidRPr="00477613">
              <w:rPr>
                <w:sz w:val="20"/>
                <w:szCs w:val="20"/>
              </w:rPr>
              <w:t>бюджет 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631FDA" w:rsidRDefault="00710D14" w:rsidP="00ED1C95">
            <w:pPr>
              <w:pStyle w:val="ConsPlusNormal"/>
              <w:widowControl/>
              <w:jc w:val="center"/>
              <w:rPr>
                <w:sz w:val="20"/>
                <w:szCs w:val="20"/>
              </w:rPr>
            </w:pPr>
            <w:r>
              <w:rPr>
                <w:sz w:val="20"/>
                <w:szCs w:val="20"/>
              </w:rPr>
              <w:t>86,1</w:t>
            </w:r>
          </w:p>
        </w:tc>
        <w:tc>
          <w:tcPr>
            <w:tcW w:w="1081" w:type="dxa"/>
            <w:tcBorders>
              <w:top w:val="single" w:sz="4" w:space="0" w:color="auto"/>
              <w:left w:val="single" w:sz="4" w:space="0" w:color="auto"/>
              <w:bottom w:val="single" w:sz="4" w:space="0" w:color="auto"/>
              <w:right w:val="single" w:sz="4" w:space="0" w:color="auto"/>
            </w:tcBorders>
            <w:vAlign w:val="center"/>
          </w:tcPr>
          <w:p w:rsidR="00631FDA" w:rsidRPr="00710D14" w:rsidRDefault="00710D14" w:rsidP="00ED1C95">
            <w:pPr>
              <w:pStyle w:val="ConsPlusNormal"/>
              <w:widowControl/>
              <w:jc w:val="center"/>
              <w:rPr>
                <w:sz w:val="20"/>
                <w:szCs w:val="20"/>
              </w:rPr>
            </w:pPr>
            <w:r w:rsidRPr="00710D14">
              <w:rPr>
                <w:sz w:val="20"/>
                <w:szCs w:val="20"/>
              </w:rPr>
              <w:t>86,1</w:t>
            </w:r>
          </w:p>
        </w:tc>
        <w:tc>
          <w:tcPr>
            <w:tcW w:w="878" w:type="dxa"/>
            <w:tcBorders>
              <w:top w:val="single" w:sz="4" w:space="0" w:color="auto"/>
              <w:left w:val="single" w:sz="4" w:space="0" w:color="auto"/>
              <w:bottom w:val="single" w:sz="4" w:space="0" w:color="auto"/>
              <w:right w:val="single" w:sz="4" w:space="0" w:color="auto"/>
            </w:tcBorders>
            <w:vAlign w:val="center"/>
          </w:tcPr>
          <w:p w:rsidR="00631FDA"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964" w:type="dxa"/>
            <w:tcBorders>
              <w:top w:val="single" w:sz="4" w:space="0" w:color="auto"/>
              <w:left w:val="single" w:sz="4" w:space="0" w:color="auto"/>
              <w:bottom w:val="single" w:sz="4" w:space="0" w:color="auto"/>
              <w:right w:val="single" w:sz="4" w:space="0" w:color="auto"/>
            </w:tcBorders>
            <w:vAlign w:val="center"/>
          </w:tcPr>
          <w:p w:rsidR="00631FDA" w:rsidRDefault="00631FDA" w:rsidP="000E53D1">
            <w:pPr>
              <w:spacing w:after="0"/>
              <w:rPr>
                <w:rFonts w:ascii="Times New Roman" w:hAnsi="Times New Roman"/>
                <w:sz w:val="20"/>
                <w:szCs w:val="20"/>
              </w:rPr>
            </w:pPr>
            <w:r>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631FDA"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631FDA"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631FDA"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886" w:type="dxa"/>
            <w:tcBorders>
              <w:top w:val="single" w:sz="4" w:space="0" w:color="auto"/>
              <w:left w:val="single" w:sz="4" w:space="0" w:color="auto"/>
              <w:bottom w:val="single" w:sz="4" w:space="0" w:color="auto"/>
              <w:right w:val="single" w:sz="4" w:space="0" w:color="auto"/>
            </w:tcBorders>
            <w:vAlign w:val="center"/>
          </w:tcPr>
          <w:p w:rsidR="00631FDA"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631FDA" w:rsidRDefault="00631FDA" w:rsidP="00ED1C95">
            <w:pPr>
              <w:spacing w:after="0"/>
              <w:jc w:val="center"/>
              <w:rPr>
                <w:rFonts w:ascii="Times New Roman" w:hAnsi="Times New Roman"/>
                <w:sz w:val="20"/>
                <w:szCs w:val="20"/>
              </w:rPr>
            </w:pPr>
            <w:r>
              <w:rPr>
                <w:rFonts w:ascii="Times New Roman" w:hAnsi="Times New Roman"/>
                <w:sz w:val="20"/>
                <w:szCs w:val="20"/>
              </w:rPr>
              <w:t>0,0</w:t>
            </w:r>
          </w:p>
        </w:tc>
        <w:tc>
          <w:tcPr>
            <w:tcW w:w="981" w:type="dxa"/>
            <w:tcBorders>
              <w:top w:val="single" w:sz="4" w:space="0" w:color="auto"/>
              <w:bottom w:val="single" w:sz="4" w:space="0" w:color="auto"/>
              <w:right w:val="single" w:sz="4" w:space="0" w:color="auto"/>
            </w:tcBorders>
            <w:shd w:val="clear" w:color="auto" w:fill="auto"/>
            <w:vAlign w:val="center"/>
          </w:tcPr>
          <w:p w:rsidR="00631FDA" w:rsidRDefault="00631FDA" w:rsidP="00ED1C95">
            <w:pPr>
              <w:spacing w:after="0" w:line="240" w:lineRule="auto"/>
              <w:jc w:val="center"/>
              <w:rPr>
                <w:rFonts w:ascii="Times New Roman" w:hAnsi="Times New Roman"/>
                <w:sz w:val="20"/>
                <w:szCs w:val="20"/>
              </w:rPr>
            </w:pPr>
            <w:r>
              <w:rPr>
                <w:rFonts w:ascii="Times New Roman" w:hAnsi="Times New Roman"/>
                <w:sz w:val="20"/>
                <w:szCs w:val="20"/>
              </w:rPr>
              <w:t>0,0</w:t>
            </w:r>
          </w:p>
        </w:tc>
      </w:tr>
      <w:tr w:rsidR="00631FDA" w:rsidRPr="002C1BFB" w:rsidTr="00787753">
        <w:trPr>
          <w:trHeight w:val="240"/>
          <w:jc w:val="center"/>
        </w:trPr>
        <w:tc>
          <w:tcPr>
            <w:tcW w:w="563" w:type="dxa"/>
            <w:vMerge/>
            <w:tcBorders>
              <w:left w:val="single" w:sz="4" w:space="0" w:color="auto"/>
              <w:right w:val="single" w:sz="4" w:space="0" w:color="auto"/>
            </w:tcBorders>
          </w:tcPr>
          <w:p w:rsidR="00631FDA" w:rsidRPr="00477613" w:rsidRDefault="00631FDA"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631FDA" w:rsidRPr="00477613" w:rsidRDefault="00631FDA"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631FDA" w:rsidRPr="00477613" w:rsidRDefault="00631FDA"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631FDA" w:rsidRPr="00477613" w:rsidRDefault="00631FDA" w:rsidP="0068667F">
            <w:pPr>
              <w:pStyle w:val="ConsPlusNormal"/>
              <w:widowControl/>
              <w:ind w:right="-70"/>
              <w:jc w:val="center"/>
              <w:rPr>
                <w:sz w:val="20"/>
                <w:szCs w:val="20"/>
              </w:rPr>
            </w:pPr>
            <w:r w:rsidRPr="00477613">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pStyle w:val="ConsPlusNormal"/>
              <w:widowControl/>
              <w:jc w:val="center"/>
              <w:rPr>
                <w:sz w:val="20"/>
                <w:szCs w:val="20"/>
              </w:rPr>
            </w:pPr>
            <w:r>
              <w:rPr>
                <w:sz w:val="20"/>
                <w:szCs w:val="20"/>
              </w:rPr>
              <w:t>65</w:t>
            </w:r>
            <w:r w:rsidR="00631FDA">
              <w:rPr>
                <w:sz w:val="20"/>
                <w:szCs w:val="20"/>
              </w:rPr>
              <w:t>,0</w:t>
            </w:r>
          </w:p>
        </w:tc>
        <w:tc>
          <w:tcPr>
            <w:tcW w:w="1081" w:type="dxa"/>
            <w:tcBorders>
              <w:top w:val="single" w:sz="4" w:space="0" w:color="auto"/>
              <w:left w:val="single" w:sz="4" w:space="0" w:color="auto"/>
              <w:bottom w:val="single" w:sz="4" w:space="0" w:color="auto"/>
              <w:right w:val="single" w:sz="4" w:space="0" w:color="auto"/>
            </w:tcBorders>
            <w:vAlign w:val="center"/>
          </w:tcPr>
          <w:p w:rsidR="00631FDA" w:rsidRPr="00710D14" w:rsidRDefault="00F308EF" w:rsidP="00ED1C95">
            <w:pPr>
              <w:pStyle w:val="ConsPlusNormal"/>
              <w:widowControl/>
              <w:jc w:val="center"/>
              <w:rPr>
                <w:sz w:val="20"/>
                <w:szCs w:val="20"/>
              </w:rPr>
            </w:pPr>
            <w:r w:rsidRPr="00710D14">
              <w:rPr>
                <w:sz w:val="20"/>
                <w:szCs w:val="20"/>
              </w:rPr>
              <w:t>5</w:t>
            </w:r>
            <w:r w:rsidR="00631FDA" w:rsidRPr="00710D14">
              <w:rPr>
                <w:sz w:val="20"/>
                <w:szCs w:val="20"/>
              </w:rPr>
              <w:t>,0</w:t>
            </w:r>
          </w:p>
        </w:tc>
        <w:tc>
          <w:tcPr>
            <w:tcW w:w="878"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631FDA" w:rsidRDefault="00F308EF" w:rsidP="000E53D1">
            <w:pPr>
              <w:spacing w:after="0"/>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886"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981" w:type="dxa"/>
            <w:tcBorders>
              <w:top w:val="single" w:sz="4" w:space="0" w:color="auto"/>
              <w:bottom w:val="single" w:sz="4" w:space="0" w:color="auto"/>
              <w:right w:val="single" w:sz="4" w:space="0" w:color="auto"/>
            </w:tcBorders>
            <w:shd w:val="clear" w:color="auto" w:fill="auto"/>
            <w:vAlign w:val="center"/>
          </w:tcPr>
          <w:p w:rsidR="00631FDA" w:rsidRDefault="00F308EF" w:rsidP="00F308EF">
            <w:pPr>
              <w:spacing w:after="0" w:line="240" w:lineRule="auto"/>
              <w:rPr>
                <w:rFonts w:ascii="Times New Roman" w:hAnsi="Times New Roman"/>
                <w:sz w:val="20"/>
                <w:szCs w:val="20"/>
              </w:rPr>
            </w:pPr>
            <w:r>
              <w:rPr>
                <w:rFonts w:ascii="Times New Roman" w:hAnsi="Times New Roman"/>
                <w:sz w:val="20"/>
                <w:szCs w:val="20"/>
              </w:rPr>
              <w:t>25</w:t>
            </w:r>
            <w:r w:rsidR="00631FDA">
              <w:rPr>
                <w:rFonts w:ascii="Times New Roman" w:hAnsi="Times New Roman"/>
                <w:sz w:val="20"/>
                <w:szCs w:val="20"/>
              </w:rPr>
              <w:t>,0</w:t>
            </w:r>
          </w:p>
        </w:tc>
      </w:tr>
      <w:tr w:rsidR="00631FDA" w:rsidRPr="002C1BFB" w:rsidTr="00BC6DB4">
        <w:trPr>
          <w:trHeight w:val="240"/>
          <w:jc w:val="center"/>
        </w:trPr>
        <w:tc>
          <w:tcPr>
            <w:tcW w:w="563" w:type="dxa"/>
            <w:vMerge/>
            <w:tcBorders>
              <w:left w:val="single" w:sz="4" w:space="0" w:color="auto"/>
              <w:bottom w:val="single" w:sz="4" w:space="0" w:color="auto"/>
              <w:right w:val="single" w:sz="4" w:space="0" w:color="auto"/>
            </w:tcBorders>
          </w:tcPr>
          <w:p w:rsidR="00631FDA" w:rsidRPr="00477613" w:rsidRDefault="00631FDA" w:rsidP="0068667F">
            <w:pPr>
              <w:pStyle w:val="ConsPlusNormal"/>
              <w:widowControl/>
              <w:rPr>
                <w:sz w:val="20"/>
                <w:szCs w:val="20"/>
              </w:rPr>
            </w:pPr>
          </w:p>
        </w:tc>
        <w:tc>
          <w:tcPr>
            <w:tcW w:w="2110" w:type="dxa"/>
            <w:gridSpan w:val="2"/>
            <w:vMerge/>
            <w:tcBorders>
              <w:left w:val="single" w:sz="4" w:space="0" w:color="auto"/>
              <w:bottom w:val="single" w:sz="4" w:space="0" w:color="auto"/>
              <w:right w:val="single" w:sz="4" w:space="0" w:color="auto"/>
            </w:tcBorders>
          </w:tcPr>
          <w:p w:rsidR="00631FDA" w:rsidRPr="00477613" w:rsidRDefault="00631FDA" w:rsidP="0068667F">
            <w:pPr>
              <w:pStyle w:val="ConsPlusNormal"/>
              <w:widowControl/>
              <w:rPr>
                <w:sz w:val="20"/>
                <w:szCs w:val="20"/>
              </w:rPr>
            </w:pPr>
          </w:p>
        </w:tc>
        <w:tc>
          <w:tcPr>
            <w:tcW w:w="1681" w:type="dxa"/>
            <w:gridSpan w:val="2"/>
            <w:vMerge/>
            <w:tcBorders>
              <w:left w:val="single" w:sz="4" w:space="0" w:color="auto"/>
              <w:bottom w:val="single" w:sz="4" w:space="0" w:color="auto"/>
              <w:right w:val="single" w:sz="4" w:space="0" w:color="auto"/>
            </w:tcBorders>
          </w:tcPr>
          <w:p w:rsidR="00631FDA" w:rsidRPr="00477613" w:rsidRDefault="00631FDA"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631FDA" w:rsidRPr="00477613" w:rsidRDefault="00631FDA" w:rsidP="0068667F">
            <w:pPr>
              <w:pStyle w:val="ConsPlusNormal"/>
              <w:widowControl/>
              <w:ind w:right="-70"/>
              <w:jc w:val="center"/>
              <w:rPr>
                <w:sz w:val="20"/>
                <w:szCs w:val="20"/>
              </w:rPr>
            </w:pPr>
            <w:r w:rsidRPr="00977191">
              <w:rPr>
                <w:sz w:val="20"/>
                <w:szCs w:val="20"/>
              </w:rPr>
              <w:t xml:space="preserve">в том числе </w:t>
            </w:r>
            <w:proofErr w:type="spellStart"/>
            <w:r w:rsidRPr="00977191">
              <w:rPr>
                <w:sz w:val="20"/>
                <w:szCs w:val="20"/>
              </w:rPr>
              <w:t>софинансирование</w:t>
            </w:r>
            <w:proofErr w:type="spellEnd"/>
          </w:p>
        </w:tc>
        <w:tc>
          <w:tcPr>
            <w:tcW w:w="1018"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pStyle w:val="ConsPlusNormal"/>
              <w:widowControl/>
              <w:jc w:val="center"/>
              <w:rPr>
                <w:sz w:val="20"/>
                <w:szCs w:val="20"/>
              </w:rPr>
            </w:pPr>
            <w:r>
              <w:rPr>
                <w:sz w:val="20"/>
                <w:szCs w:val="20"/>
              </w:rPr>
              <w:t>65</w:t>
            </w:r>
            <w:r w:rsidR="00631FDA">
              <w:rPr>
                <w:sz w:val="20"/>
                <w:szCs w:val="20"/>
              </w:rPr>
              <w:t>,0</w:t>
            </w:r>
          </w:p>
        </w:tc>
        <w:tc>
          <w:tcPr>
            <w:tcW w:w="1081" w:type="dxa"/>
            <w:tcBorders>
              <w:top w:val="single" w:sz="4" w:space="0" w:color="auto"/>
              <w:left w:val="single" w:sz="4" w:space="0" w:color="auto"/>
              <w:bottom w:val="single" w:sz="4" w:space="0" w:color="auto"/>
              <w:right w:val="single" w:sz="4" w:space="0" w:color="auto"/>
            </w:tcBorders>
            <w:vAlign w:val="center"/>
          </w:tcPr>
          <w:p w:rsidR="00631FDA" w:rsidRPr="00710D14" w:rsidRDefault="00F308EF" w:rsidP="00ED1C95">
            <w:pPr>
              <w:pStyle w:val="ConsPlusNormal"/>
              <w:widowControl/>
              <w:jc w:val="center"/>
              <w:rPr>
                <w:sz w:val="20"/>
                <w:szCs w:val="20"/>
              </w:rPr>
            </w:pPr>
            <w:r w:rsidRPr="00710D14">
              <w:rPr>
                <w:sz w:val="20"/>
                <w:szCs w:val="20"/>
              </w:rPr>
              <w:t>5</w:t>
            </w:r>
            <w:r w:rsidR="00631FDA" w:rsidRPr="00710D14">
              <w:rPr>
                <w:sz w:val="20"/>
                <w:szCs w:val="20"/>
              </w:rPr>
              <w:t>,0</w:t>
            </w:r>
          </w:p>
        </w:tc>
        <w:tc>
          <w:tcPr>
            <w:tcW w:w="878"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w:t>
            </w:r>
            <w:r w:rsidR="00631FDA">
              <w:rPr>
                <w:rFonts w:ascii="Times New Roman" w:hAnsi="Times New Roman"/>
                <w:sz w:val="20"/>
                <w:szCs w:val="20"/>
              </w:rPr>
              <w:t>,0</w:t>
            </w:r>
          </w:p>
        </w:tc>
        <w:tc>
          <w:tcPr>
            <w:tcW w:w="964" w:type="dxa"/>
            <w:tcBorders>
              <w:top w:val="single" w:sz="4" w:space="0" w:color="auto"/>
              <w:left w:val="single" w:sz="4" w:space="0" w:color="auto"/>
              <w:bottom w:val="single" w:sz="4" w:space="0" w:color="auto"/>
              <w:right w:val="single" w:sz="4" w:space="0" w:color="auto"/>
            </w:tcBorders>
            <w:vAlign w:val="center"/>
          </w:tcPr>
          <w:p w:rsidR="00631FDA" w:rsidRDefault="00F308EF" w:rsidP="000E53D1">
            <w:pPr>
              <w:spacing w:after="0"/>
              <w:rPr>
                <w:rFonts w:ascii="Times New Roman" w:hAnsi="Times New Roman"/>
                <w:sz w:val="20"/>
                <w:szCs w:val="20"/>
              </w:rPr>
            </w:pPr>
            <w:r>
              <w:rPr>
                <w:rFonts w:ascii="Times New Roman" w:hAnsi="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5,0</w:t>
            </w:r>
          </w:p>
        </w:tc>
        <w:tc>
          <w:tcPr>
            <w:tcW w:w="886" w:type="dxa"/>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631FDA" w:rsidRDefault="00F308EF" w:rsidP="00ED1C95">
            <w:pPr>
              <w:spacing w:after="0"/>
              <w:jc w:val="center"/>
              <w:rPr>
                <w:rFonts w:ascii="Times New Roman" w:hAnsi="Times New Roman"/>
                <w:sz w:val="20"/>
                <w:szCs w:val="20"/>
              </w:rPr>
            </w:pPr>
            <w:r>
              <w:rPr>
                <w:rFonts w:ascii="Times New Roman" w:hAnsi="Times New Roman"/>
                <w:sz w:val="20"/>
                <w:szCs w:val="20"/>
              </w:rPr>
              <w:t>5,0</w:t>
            </w:r>
          </w:p>
        </w:tc>
        <w:tc>
          <w:tcPr>
            <w:tcW w:w="981" w:type="dxa"/>
            <w:tcBorders>
              <w:top w:val="single" w:sz="4" w:space="0" w:color="auto"/>
              <w:bottom w:val="single" w:sz="4" w:space="0" w:color="auto"/>
              <w:right w:val="single" w:sz="4" w:space="0" w:color="auto"/>
            </w:tcBorders>
            <w:shd w:val="clear" w:color="auto" w:fill="auto"/>
            <w:vAlign w:val="center"/>
          </w:tcPr>
          <w:p w:rsidR="00631FDA" w:rsidRDefault="00EA30B4" w:rsidP="00ED1C95">
            <w:pPr>
              <w:spacing w:after="0" w:line="240" w:lineRule="auto"/>
              <w:jc w:val="center"/>
              <w:rPr>
                <w:rFonts w:ascii="Times New Roman" w:hAnsi="Times New Roman"/>
                <w:sz w:val="20"/>
                <w:szCs w:val="20"/>
              </w:rPr>
            </w:pPr>
            <w:r>
              <w:rPr>
                <w:rFonts w:ascii="Times New Roman" w:hAnsi="Times New Roman"/>
                <w:sz w:val="20"/>
                <w:szCs w:val="20"/>
              </w:rPr>
              <w:t>2</w:t>
            </w:r>
            <w:r w:rsidR="00F308EF">
              <w:rPr>
                <w:rFonts w:ascii="Times New Roman" w:hAnsi="Times New Roman"/>
                <w:sz w:val="20"/>
                <w:szCs w:val="20"/>
              </w:rPr>
              <w:t>5,0</w:t>
            </w:r>
          </w:p>
        </w:tc>
      </w:tr>
      <w:tr w:rsidR="0013758B" w:rsidRPr="002C1BFB" w:rsidTr="00787753">
        <w:trPr>
          <w:trHeight w:val="240"/>
          <w:jc w:val="center"/>
        </w:trPr>
        <w:tc>
          <w:tcPr>
            <w:tcW w:w="563" w:type="dxa"/>
            <w:vMerge w:val="restart"/>
            <w:tcBorders>
              <w:left w:val="single" w:sz="4" w:space="0" w:color="auto"/>
              <w:right w:val="single" w:sz="4" w:space="0" w:color="auto"/>
            </w:tcBorders>
          </w:tcPr>
          <w:p w:rsidR="0013758B" w:rsidRPr="00F308EF" w:rsidRDefault="0013758B" w:rsidP="0068667F">
            <w:pPr>
              <w:pStyle w:val="ConsPlusNormal"/>
              <w:widowControl/>
              <w:rPr>
                <w:sz w:val="20"/>
                <w:szCs w:val="20"/>
              </w:rPr>
            </w:pPr>
            <w:r w:rsidRPr="00F308EF">
              <w:rPr>
                <w:sz w:val="20"/>
                <w:szCs w:val="20"/>
              </w:rPr>
              <w:t>1.5.</w:t>
            </w:r>
          </w:p>
        </w:tc>
        <w:tc>
          <w:tcPr>
            <w:tcW w:w="2110" w:type="dxa"/>
            <w:gridSpan w:val="2"/>
            <w:vMerge w:val="restart"/>
            <w:tcBorders>
              <w:left w:val="single" w:sz="4" w:space="0" w:color="auto"/>
              <w:right w:val="single" w:sz="4" w:space="0" w:color="auto"/>
            </w:tcBorders>
          </w:tcPr>
          <w:p w:rsidR="0013758B" w:rsidRDefault="005D5113" w:rsidP="0068667F">
            <w:pPr>
              <w:pStyle w:val="ConsPlusNormal"/>
              <w:widowControl/>
              <w:rPr>
                <w:rFonts w:eastAsia="Calibri"/>
                <w:snapToGrid w:val="0"/>
                <w:sz w:val="20"/>
                <w:szCs w:val="20"/>
              </w:rPr>
            </w:pPr>
            <w:proofErr w:type="gramStart"/>
            <w:r w:rsidRPr="005D5113">
              <w:rPr>
                <w:rFonts w:eastAsia="Calibri"/>
                <w:snapToGrid w:val="0"/>
                <w:sz w:val="20"/>
                <w:szCs w:val="20"/>
              </w:rPr>
              <w:t xml:space="preserve">Финансовая поддержка субъектов малого и среднего </w:t>
            </w:r>
            <w:r w:rsidRPr="005D5113">
              <w:rPr>
                <w:rFonts w:eastAsia="Calibri"/>
                <w:snapToGrid w:val="0"/>
                <w:sz w:val="20"/>
                <w:szCs w:val="20"/>
              </w:rPr>
              <w:lastRenderedPageBreak/>
              <w:t>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в соответствии с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roofErr w:type="gramEnd"/>
          </w:p>
          <w:p w:rsidR="005D5113" w:rsidRPr="005D5113" w:rsidRDefault="00E86539" w:rsidP="0068667F">
            <w:pPr>
              <w:pStyle w:val="ConsPlusNormal"/>
              <w:widowControl/>
              <w:rPr>
                <w:sz w:val="20"/>
                <w:szCs w:val="20"/>
              </w:rPr>
            </w:pPr>
            <w:r>
              <w:rPr>
                <w:sz w:val="20"/>
                <w:szCs w:val="20"/>
              </w:rPr>
              <w:t>(2)</w:t>
            </w:r>
          </w:p>
        </w:tc>
        <w:tc>
          <w:tcPr>
            <w:tcW w:w="1681" w:type="dxa"/>
            <w:gridSpan w:val="2"/>
            <w:vMerge w:val="restart"/>
            <w:tcBorders>
              <w:left w:val="single" w:sz="4" w:space="0" w:color="auto"/>
              <w:right w:val="single" w:sz="4" w:space="0" w:color="auto"/>
            </w:tcBorders>
          </w:tcPr>
          <w:p w:rsidR="0013758B" w:rsidRPr="00477613" w:rsidRDefault="0013758B"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3758B" w:rsidRPr="00977191" w:rsidRDefault="0013758B" w:rsidP="0068667F">
            <w:pPr>
              <w:pStyle w:val="ConsPlusNormal"/>
              <w:widowControl/>
              <w:ind w:right="-70"/>
              <w:jc w:val="center"/>
              <w:rPr>
                <w:sz w:val="20"/>
                <w:szCs w:val="20"/>
              </w:rPr>
            </w:pPr>
            <w:r>
              <w:rPr>
                <w:sz w:val="20"/>
                <w:szCs w:val="20"/>
              </w:rPr>
              <w:t>Всего</w:t>
            </w:r>
          </w:p>
        </w:tc>
        <w:tc>
          <w:tcPr>
            <w:tcW w:w="1018" w:type="dxa"/>
            <w:tcBorders>
              <w:top w:val="single" w:sz="4" w:space="0" w:color="auto"/>
              <w:left w:val="single" w:sz="4" w:space="0" w:color="auto"/>
              <w:bottom w:val="single" w:sz="4" w:space="0" w:color="auto"/>
              <w:right w:val="single" w:sz="4" w:space="0" w:color="auto"/>
            </w:tcBorders>
            <w:vAlign w:val="center"/>
          </w:tcPr>
          <w:p w:rsidR="0013758B" w:rsidRDefault="00710D14" w:rsidP="00ED1C95">
            <w:pPr>
              <w:pStyle w:val="ConsPlusNormal"/>
              <w:widowControl/>
              <w:jc w:val="center"/>
              <w:rPr>
                <w:sz w:val="20"/>
                <w:szCs w:val="20"/>
              </w:rPr>
            </w:pPr>
            <w:r>
              <w:rPr>
                <w:sz w:val="20"/>
                <w:szCs w:val="20"/>
              </w:rPr>
              <w:t>944,1</w:t>
            </w:r>
          </w:p>
        </w:tc>
        <w:tc>
          <w:tcPr>
            <w:tcW w:w="1081" w:type="dxa"/>
            <w:tcBorders>
              <w:top w:val="single" w:sz="4" w:space="0" w:color="auto"/>
              <w:left w:val="single" w:sz="4" w:space="0" w:color="auto"/>
              <w:bottom w:val="single" w:sz="4" w:space="0" w:color="auto"/>
              <w:right w:val="single" w:sz="4" w:space="0" w:color="auto"/>
            </w:tcBorders>
            <w:vAlign w:val="center"/>
          </w:tcPr>
          <w:p w:rsidR="0013758B" w:rsidRPr="00710D14" w:rsidRDefault="00710D14" w:rsidP="00ED1C95">
            <w:pPr>
              <w:pStyle w:val="ConsPlusNormal"/>
              <w:widowControl/>
              <w:jc w:val="center"/>
              <w:rPr>
                <w:sz w:val="20"/>
                <w:szCs w:val="20"/>
              </w:rPr>
            </w:pPr>
            <w:r w:rsidRPr="00710D14">
              <w:rPr>
                <w:sz w:val="20"/>
                <w:szCs w:val="20"/>
              </w:rPr>
              <w:t>584,1</w:t>
            </w:r>
          </w:p>
        </w:tc>
        <w:tc>
          <w:tcPr>
            <w:tcW w:w="878"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964" w:type="dxa"/>
            <w:tcBorders>
              <w:top w:val="single" w:sz="4" w:space="0" w:color="auto"/>
              <w:left w:val="single" w:sz="4" w:space="0" w:color="auto"/>
              <w:bottom w:val="single" w:sz="4" w:space="0" w:color="auto"/>
              <w:right w:val="single" w:sz="4" w:space="0" w:color="auto"/>
            </w:tcBorders>
            <w:vAlign w:val="center"/>
          </w:tcPr>
          <w:p w:rsidR="0013758B" w:rsidRDefault="0013758B" w:rsidP="000E53D1">
            <w:pPr>
              <w:spacing w:after="0"/>
              <w:rPr>
                <w:rFonts w:ascii="Times New Roman" w:hAnsi="Times New Roman"/>
                <w:sz w:val="20"/>
                <w:szCs w:val="20"/>
              </w:rPr>
            </w:pPr>
            <w:r>
              <w:rPr>
                <w:rFonts w:ascii="Times New Roman" w:hAnsi="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886"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981" w:type="dxa"/>
            <w:tcBorders>
              <w:top w:val="single" w:sz="4" w:space="0" w:color="auto"/>
              <w:bottom w:val="single" w:sz="4" w:space="0" w:color="auto"/>
              <w:right w:val="single" w:sz="4" w:space="0" w:color="auto"/>
            </w:tcBorders>
            <w:shd w:val="clear" w:color="auto" w:fill="auto"/>
            <w:vAlign w:val="center"/>
          </w:tcPr>
          <w:p w:rsidR="0013758B" w:rsidRDefault="0013758B" w:rsidP="00ED1C95">
            <w:pPr>
              <w:spacing w:after="0" w:line="240" w:lineRule="auto"/>
              <w:jc w:val="center"/>
              <w:rPr>
                <w:rFonts w:ascii="Times New Roman" w:hAnsi="Times New Roman"/>
                <w:sz w:val="20"/>
                <w:szCs w:val="20"/>
              </w:rPr>
            </w:pPr>
            <w:r>
              <w:rPr>
                <w:rFonts w:ascii="Times New Roman" w:hAnsi="Times New Roman"/>
                <w:sz w:val="20"/>
                <w:szCs w:val="20"/>
              </w:rPr>
              <w:t>150,0</w:t>
            </w:r>
          </w:p>
        </w:tc>
      </w:tr>
      <w:tr w:rsidR="0013758B" w:rsidRPr="002C1BFB" w:rsidTr="00787753">
        <w:trPr>
          <w:trHeight w:val="240"/>
          <w:jc w:val="center"/>
        </w:trPr>
        <w:tc>
          <w:tcPr>
            <w:tcW w:w="563" w:type="dxa"/>
            <w:vMerge/>
            <w:tcBorders>
              <w:left w:val="single" w:sz="4" w:space="0" w:color="auto"/>
              <w:right w:val="single" w:sz="4" w:space="0" w:color="auto"/>
            </w:tcBorders>
          </w:tcPr>
          <w:p w:rsidR="0013758B" w:rsidRPr="00F308EF" w:rsidRDefault="0013758B"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13758B" w:rsidRPr="00F308EF" w:rsidRDefault="0013758B" w:rsidP="0068667F">
            <w:pPr>
              <w:pStyle w:val="ConsPlusNormal"/>
              <w:widowControl/>
              <w:rPr>
                <w:sz w:val="20"/>
                <w:szCs w:val="20"/>
              </w:rPr>
            </w:pPr>
          </w:p>
        </w:tc>
        <w:tc>
          <w:tcPr>
            <w:tcW w:w="1681" w:type="dxa"/>
            <w:gridSpan w:val="2"/>
            <w:vMerge/>
            <w:tcBorders>
              <w:left w:val="single" w:sz="4" w:space="0" w:color="auto"/>
              <w:right w:val="single" w:sz="4" w:space="0" w:color="auto"/>
            </w:tcBorders>
          </w:tcPr>
          <w:p w:rsidR="0013758B" w:rsidRPr="00477613" w:rsidRDefault="0013758B"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3758B" w:rsidRPr="00977191" w:rsidRDefault="0013758B" w:rsidP="0068667F">
            <w:pPr>
              <w:pStyle w:val="ConsPlusNormal"/>
              <w:widowControl/>
              <w:ind w:right="-70"/>
              <w:jc w:val="center"/>
              <w:rPr>
                <w:sz w:val="20"/>
                <w:szCs w:val="20"/>
              </w:rPr>
            </w:pPr>
            <w:r w:rsidRPr="00477613">
              <w:rPr>
                <w:sz w:val="20"/>
                <w:szCs w:val="20"/>
              </w:rPr>
              <w:t>бюджет 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13758B" w:rsidRDefault="00710D14" w:rsidP="00ED1C95">
            <w:pPr>
              <w:pStyle w:val="ConsPlusNormal"/>
              <w:widowControl/>
              <w:jc w:val="center"/>
              <w:rPr>
                <w:sz w:val="20"/>
                <w:szCs w:val="20"/>
              </w:rPr>
            </w:pPr>
            <w:r>
              <w:rPr>
                <w:sz w:val="20"/>
                <w:szCs w:val="20"/>
              </w:rPr>
              <w:t>554,1</w:t>
            </w:r>
          </w:p>
        </w:tc>
        <w:tc>
          <w:tcPr>
            <w:tcW w:w="1081" w:type="dxa"/>
            <w:tcBorders>
              <w:top w:val="single" w:sz="4" w:space="0" w:color="auto"/>
              <w:left w:val="single" w:sz="4" w:space="0" w:color="auto"/>
              <w:bottom w:val="single" w:sz="4" w:space="0" w:color="auto"/>
              <w:right w:val="single" w:sz="4" w:space="0" w:color="auto"/>
            </w:tcBorders>
            <w:vAlign w:val="center"/>
          </w:tcPr>
          <w:p w:rsidR="0013758B" w:rsidRPr="00710D14" w:rsidRDefault="00710D14" w:rsidP="00ED1C95">
            <w:pPr>
              <w:pStyle w:val="ConsPlusNormal"/>
              <w:widowControl/>
              <w:jc w:val="center"/>
              <w:rPr>
                <w:sz w:val="20"/>
                <w:szCs w:val="20"/>
              </w:rPr>
            </w:pPr>
            <w:r w:rsidRPr="00710D14">
              <w:rPr>
                <w:sz w:val="20"/>
                <w:szCs w:val="20"/>
              </w:rPr>
              <w:t>554,1</w:t>
            </w:r>
          </w:p>
        </w:tc>
        <w:tc>
          <w:tcPr>
            <w:tcW w:w="878"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0,0</w:t>
            </w:r>
          </w:p>
        </w:tc>
        <w:tc>
          <w:tcPr>
            <w:tcW w:w="964" w:type="dxa"/>
            <w:tcBorders>
              <w:top w:val="single" w:sz="4" w:space="0" w:color="auto"/>
              <w:left w:val="single" w:sz="4" w:space="0" w:color="auto"/>
              <w:bottom w:val="single" w:sz="4" w:space="0" w:color="auto"/>
              <w:right w:val="single" w:sz="4" w:space="0" w:color="auto"/>
            </w:tcBorders>
            <w:vAlign w:val="center"/>
          </w:tcPr>
          <w:p w:rsidR="0013758B" w:rsidRDefault="0013758B" w:rsidP="000E53D1">
            <w:pPr>
              <w:spacing w:after="0"/>
              <w:rPr>
                <w:rFonts w:ascii="Times New Roman" w:hAnsi="Times New Roman"/>
                <w:sz w:val="20"/>
                <w:szCs w:val="20"/>
              </w:rPr>
            </w:pPr>
            <w:r>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0,0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0,0</w:t>
            </w:r>
          </w:p>
        </w:tc>
        <w:tc>
          <w:tcPr>
            <w:tcW w:w="886"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0,0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0,0</w:t>
            </w:r>
          </w:p>
        </w:tc>
        <w:tc>
          <w:tcPr>
            <w:tcW w:w="981" w:type="dxa"/>
            <w:tcBorders>
              <w:top w:val="single" w:sz="4" w:space="0" w:color="auto"/>
              <w:bottom w:val="single" w:sz="4" w:space="0" w:color="auto"/>
              <w:right w:val="single" w:sz="4" w:space="0" w:color="auto"/>
            </w:tcBorders>
            <w:shd w:val="clear" w:color="auto" w:fill="auto"/>
            <w:vAlign w:val="center"/>
          </w:tcPr>
          <w:p w:rsidR="0013758B" w:rsidRDefault="0013758B" w:rsidP="00ED1C95">
            <w:pPr>
              <w:spacing w:after="0" w:line="240" w:lineRule="auto"/>
              <w:jc w:val="center"/>
              <w:rPr>
                <w:rFonts w:ascii="Times New Roman" w:hAnsi="Times New Roman"/>
                <w:sz w:val="20"/>
                <w:szCs w:val="20"/>
              </w:rPr>
            </w:pPr>
            <w:r>
              <w:rPr>
                <w:rFonts w:ascii="Times New Roman" w:hAnsi="Times New Roman"/>
                <w:sz w:val="20"/>
                <w:szCs w:val="20"/>
              </w:rPr>
              <w:t>0,0</w:t>
            </w:r>
          </w:p>
        </w:tc>
      </w:tr>
      <w:tr w:rsidR="0013758B" w:rsidRPr="002C1BFB" w:rsidTr="00787753">
        <w:trPr>
          <w:trHeight w:val="240"/>
          <w:jc w:val="center"/>
        </w:trPr>
        <w:tc>
          <w:tcPr>
            <w:tcW w:w="563" w:type="dxa"/>
            <w:vMerge/>
            <w:tcBorders>
              <w:left w:val="single" w:sz="4" w:space="0" w:color="auto"/>
              <w:right w:val="single" w:sz="4" w:space="0" w:color="auto"/>
            </w:tcBorders>
          </w:tcPr>
          <w:p w:rsidR="0013758B" w:rsidRPr="00F308EF" w:rsidRDefault="0013758B" w:rsidP="0068667F">
            <w:pPr>
              <w:pStyle w:val="ConsPlusNormal"/>
              <w:widowControl/>
              <w:rPr>
                <w:sz w:val="20"/>
                <w:szCs w:val="20"/>
              </w:rPr>
            </w:pPr>
          </w:p>
        </w:tc>
        <w:tc>
          <w:tcPr>
            <w:tcW w:w="2110" w:type="dxa"/>
            <w:gridSpan w:val="2"/>
            <w:vMerge/>
            <w:tcBorders>
              <w:left w:val="single" w:sz="4" w:space="0" w:color="auto"/>
              <w:right w:val="single" w:sz="4" w:space="0" w:color="auto"/>
            </w:tcBorders>
          </w:tcPr>
          <w:p w:rsidR="0013758B" w:rsidRPr="00F308EF" w:rsidRDefault="0013758B" w:rsidP="0068667F">
            <w:pPr>
              <w:pStyle w:val="ConsPlusNormal"/>
              <w:widowControl/>
              <w:rPr>
                <w:sz w:val="20"/>
                <w:szCs w:val="20"/>
              </w:rPr>
            </w:pPr>
          </w:p>
        </w:tc>
        <w:tc>
          <w:tcPr>
            <w:tcW w:w="1681" w:type="dxa"/>
            <w:gridSpan w:val="2"/>
            <w:vMerge/>
            <w:tcBorders>
              <w:left w:val="single" w:sz="4" w:space="0" w:color="auto"/>
              <w:bottom w:val="single" w:sz="4" w:space="0" w:color="auto"/>
              <w:right w:val="single" w:sz="4" w:space="0" w:color="auto"/>
            </w:tcBorders>
          </w:tcPr>
          <w:p w:rsidR="0013758B" w:rsidRPr="00477613" w:rsidRDefault="0013758B"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3758B" w:rsidRPr="00977191" w:rsidRDefault="0013758B" w:rsidP="0068667F">
            <w:pPr>
              <w:pStyle w:val="ConsPlusNormal"/>
              <w:widowControl/>
              <w:ind w:right="-70"/>
              <w:jc w:val="center"/>
              <w:rPr>
                <w:sz w:val="20"/>
                <w:szCs w:val="20"/>
              </w:rPr>
            </w:pPr>
            <w:r w:rsidRPr="00477613">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pStyle w:val="ConsPlusNormal"/>
              <w:widowControl/>
              <w:jc w:val="center"/>
              <w:rPr>
                <w:sz w:val="20"/>
                <w:szCs w:val="20"/>
              </w:rPr>
            </w:pPr>
            <w:r>
              <w:rPr>
                <w:sz w:val="20"/>
                <w:szCs w:val="20"/>
              </w:rPr>
              <w:t>390,0</w:t>
            </w:r>
          </w:p>
        </w:tc>
        <w:tc>
          <w:tcPr>
            <w:tcW w:w="1081" w:type="dxa"/>
            <w:tcBorders>
              <w:top w:val="single" w:sz="4" w:space="0" w:color="auto"/>
              <w:left w:val="single" w:sz="4" w:space="0" w:color="auto"/>
              <w:bottom w:val="single" w:sz="4" w:space="0" w:color="auto"/>
              <w:right w:val="single" w:sz="4" w:space="0" w:color="auto"/>
            </w:tcBorders>
            <w:vAlign w:val="center"/>
          </w:tcPr>
          <w:p w:rsidR="0013758B" w:rsidRPr="00710D14" w:rsidRDefault="0013758B" w:rsidP="00ED1C95">
            <w:pPr>
              <w:pStyle w:val="ConsPlusNormal"/>
              <w:widowControl/>
              <w:jc w:val="center"/>
              <w:rPr>
                <w:sz w:val="20"/>
                <w:szCs w:val="20"/>
              </w:rPr>
            </w:pPr>
            <w:r w:rsidRPr="00710D14">
              <w:rPr>
                <w:sz w:val="20"/>
                <w:szCs w:val="20"/>
              </w:rPr>
              <w:t>30,0</w:t>
            </w:r>
          </w:p>
        </w:tc>
        <w:tc>
          <w:tcPr>
            <w:tcW w:w="878"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964" w:type="dxa"/>
            <w:tcBorders>
              <w:top w:val="single" w:sz="4" w:space="0" w:color="auto"/>
              <w:left w:val="single" w:sz="4" w:space="0" w:color="auto"/>
              <w:bottom w:val="single" w:sz="4" w:space="0" w:color="auto"/>
              <w:right w:val="single" w:sz="4" w:space="0" w:color="auto"/>
            </w:tcBorders>
            <w:vAlign w:val="center"/>
          </w:tcPr>
          <w:p w:rsidR="0013758B" w:rsidRDefault="0013758B" w:rsidP="000E53D1">
            <w:pPr>
              <w:spacing w:after="0"/>
              <w:rPr>
                <w:rFonts w:ascii="Times New Roman" w:hAnsi="Times New Roman"/>
                <w:sz w:val="20"/>
                <w:szCs w:val="20"/>
              </w:rPr>
            </w:pPr>
            <w:r>
              <w:rPr>
                <w:rFonts w:ascii="Times New Roman" w:hAnsi="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886"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981" w:type="dxa"/>
            <w:tcBorders>
              <w:top w:val="single" w:sz="4" w:space="0" w:color="auto"/>
              <w:bottom w:val="single" w:sz="4" w:space="0" w:color="auto"/>
              <w:right w:val="single" w:sz="4" w:space="0" w:color="auto"/>
            </w:tcBorders>
            <w:shd w:val="clear" w:color="auto" w:fill="auto"/>
            <w:vAlign w:val="center"/>
          </w:tcPr>
          <w:p w:rsidR="0013758B" w:rsidRDefault="0013758B" w:rsidP="00ED1C95">
            <w:pPr>
              <w:spacing w:after="0" w:line="240" w:lineRule="auto"/>
              <w:jc w:val="center"/>
              <w:rPr>
                <w:rFonts w:ascii="Times New Roman" w:hAnsi="Times New Roman"/>
                <w:sz w:val="20"/>
                <w:szCs w:val="20"/>
              </w:rPr>
            </w:pPr>
            <w:r>
              <w:rPr>
                <w:rFonts w:ascii="Times New Roman" w:hAnsi="Times New Roman"/>
                <w:sz w:val="20"/>
                <w:szCs w:val="20"/>
              </w:rPr>
              <w:t>150,0</w:t>
            </w:r>
          </w:p>
        </w:tc>
      </w:tr>
      <w:tr w:rsidR="0013758B" w:rsidRPr="002C1BFB" w:rsidTr="00BC6DB4">
        <w:trPr>
          <w:trHeight w:val="240"/>
          <w:jc w:val="center"/>
        </w:trPr>
        <w:tc>
          <w:tcPr>
            <w:tcW w:w="563" w:type="dxa"/>
            <w:vMerge/>
            <w:tcBorders>
              <w:left w:val="single" w:sz="4" w:space="0" w:color="auto"/>
              <w:bottom w:val="single" w:sz="4" w:space="0" w:color="auto"/>
              <w:right w:val="single" w:sz="4" w:space="0" w:color="auto"/>
            </w:tcBorders>
          </w:tcPr>
          <w:p w:rsidR="0013758B" w:rsidRPr="00F308EF" w:rsidRDefault="0013758B" w:rsidP="0068667F">
            <w:pPr>
              <w:pStyle w:val="ConsPlusNormal"/>
              <w:widowControl/>
              <w:rPr>
                <w:sz w:val="20"/>
                <w:szCs w:val="20"/>
              </w:rPr>
            </w:pPr>
          </w:p>
        </w:tc>
        <w:tc>
          <w:tcPr>
            <w:tcW w:w="2110" w:type="dxa"/>
            <w:gridSpan w:val="2"/>
            <w:vMerge/>
            <w:tcBorders>
              <w:left w:val="single" w:sz="4" w:space="0" w:color="auto"/>
              <w:bottom w:val="single" w:sz="4" w:space="0" w:color="auto"/>
              <w:right w:val="single" w:sz="4" w:space="0" w:color="auto"/>
            </w:tcBorders>
          </w:tcPr>
          <w:p w:rsidR="0013758B" w:rsidRPr="00F308EF" w:rsidRDefault="0013758B" w:rsidP="0068667F">
            <w:pPr>
              <w:pStyle w:val="ConsPlusNormal"/>
              <w:widowControl/>
              <w:rPr>
                <w:sz w:val="20"/>
                <w:szCs w:val="20"/>
              </w:rPr>
            </w:pPr>
          </w:p>
        </w:tc>
        <w:tc>
          <w:tcPr>
            <w:tcW w:w="1681" w:type="dxa"/>
            <w:gridSpan w:val="2"/>
            <w:tcBorders>
              <w:left w:val="single" w:sz="4" w:space="0" w:color="auto"/>
              <w:bottom w:val="single" w:sz="4" w:space="0" w:color="auto"/>
              <w:right w:val="single" w:sz="4" w:space="0" w:color="auto"/>
            </w:tcBorders>
          </w:tcPr>
          <w:p w:rsidR="0013758B" w:rsidRPr="00477613" w:rsidRDefault="0013758B"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13758B" w:rsidRPr="00977191" w:rsidRDefault="0013758B" w:rsidP="0068667F">
            <w:pPr>
              <w:pStyle w:val="ConsPlusNormal"/>
              <w:widowControl/>
              <w:ind w:right="-70"/>
              <w:jc w:val="center"/>
              <w:rPr>
                <w:sz w:val="20"/>
                <w:szCs w:val="20"/>
              </w:rPr>
            </w:pPr>
            <w:r w:rsidRPr="00977191">
              <w:rPr>
                <w:sz w:val="20"/>
                <w:szCs w:val="20"/>
              </w:rPr>
              <w:t xml:space="preserve">в том числе </w:t>
            </w:r>
            <w:proofErr w:type="spellStart"/>
            <w:r w:rsidRPr="00977191">
              <w:rPr>
                <w:sz w:val="20"/>
                <w:szCs w:val="20"/>
              </w:rPr>
              <w:t>софинансирование</w:t>
            </w:r>
            <w:proofErr w:type="spellEnd"/>
          </w:p>
        </w:tc>
        <w:tc>
          <w:tcPr>
            <w:tcW w:w="1018"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pStyle w:val="ConsPlusNormal"/>
              <w:widowControl/>
              <w:jc w:val="center"/>
              <w:rPr>
                <w:sz w:val="20"/>
                <w:szCs w:val="20"/>
              </w:rPr>
            </w:pPr>
            <w:r>
              <w:rPr>
                <w:sz w:val="20"/>
                <w:szCs w:val="20"/>
              </w:rPr>
              <w:t>390,0</w:t>
            </w:r>
          </w:p>
        </w:tc>
        <w:tc>
          <w:tcPr>
            <w:tcW w:w="1081" w:type="dxa"/>
            <w:tcBorders>
              <w:top w:val="single" w:sz="4" w:space="0" w:color="auto"/>
              <w:left w:val="single" w:sz="4" w:space="0" w:color="auto"/>
              <w:bottom w:val="single" w:sz="4" w:space="0" w:color="auto"/>
              <w:right w:val="single" w:sz="4" w:space="0" w:color="auto"/>
            </w:tcBorders>
            <w:vAlign w:val="center"/>
          </w:tcPr>
          <w:p w:rsidR="0013758B" w:rsidRPr="00710D14" w:rsidRDefault="0013758B" w:rsidP="00ED1C95">
            <w:pPr>
              <w:pStyle w:val="ConsPlusNormal"/>
              <w:widowControl/>
              <w:jc w:val="center"/>
              <w:rPr>
                <w:sz w:val="20"/>
                <w:szCs w:val="20"/>
              </w:rPr>
            </w:pPr>
            <w:r w:rsidRPr="00710D14">
              <w:rPr>
                <w:sz w:val="20"/>
                <w:szCs w:val="20"/>
              </w:rPr>
              <w:t>30,0</w:t>
            </w:r>
          </w:p>
        </w:tc>
        <w:tc>
          <w:tcPr>
            <w:tcW w:w="878"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964" w:type="dxa"/>
            <w:tcBorders>
              <w:top w:val="single" w:sz="4" w:space="0" w:color="auto"/>
              <w:left w:val="single" w:sz="4" w:space="0" w:color="auto"/>
              <w:bottom w:val="single" w:sz="4" w:space="0" w:color="auto"/>
              <w:right w:val="single" w:sz="4" w:space="0" w:color="auto"/>
            </w:tcBorders>
            <w:vAlign w:val="center"/>
          </w:tcPr>
          <w:p w:rsidR="0013758B" w:rsidRDefault="0013758B" w:rsidP="000E53D1">
            <w:pPr>
              <w:spacing w:after="0"/>
              <w:rPr>
                <w:rFonts w:ascii="Times New Roman" w:hAnsi="Times New Roman"/>
                <w:sz w:val="20"/>
                <w:szCs w:val="20"/>
              </w:rPr>
            </w:pPr>
            <w:r>
              <w:rPr>
                <w:rFonts w:ascii="Times New Roman" w:hAnsi="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886" w:type="dxa"/>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13758B" w:rsidRDefault="0013758B" w:rsidP="00ED1C95">
            <w:pPr>
              <w:spacing w:after="0"/>
              <w:jc w:val="center"/>
              <w:rPr>
                <w:rFonts w:ascii="Times New Roman" w:hAnsi="Times New Roman"/>
                <w:sz w:val="20"/>
                <w:szCs w:val="20"/>
              </w:rPr>
            </w:pPr>
            <w:r>
              <w:rPr>
                <w:rFonts w:ascii="Times New Roman" w:hAnsi="Times New Roman"/>
                <w:sz w:val="20"/>
                <w:szCs w:val="20"/>
              </w:rPr>
              <w:t>30,0</w:t>
            </w:r>
          </w:p>
        </w:tc>
        <w:tc>
          <w:tcPr>
            <w:tcW w:w="981" w:type="dxa"/>
            <w:tcBorders>
              <w:top w:val="single" w:sz="4" w:space="0" w:color="auto"/>
              <w:bottom w:val="single" w:sz="4" w:space="0" w:color="auto"/>
              <w:right w:val="single" w:sz="4" w:space="0" w:color="auto"/>
            </w:tcBorders>
            <w:shd w:val="clear" w:color="auto" w:fill="auto"/>
            <w:vAlign w:val="center"/>
          </w:tcPr>
          <w:p w:rsidR="0013758B" w:rsidRDefault="0013758B" w:rsidP="00ED1C95">
            <w:pPr>
              <w:spacing w:after="0" w:line="240" w:lineRule="auto"/>
              <w:jc w:val="center"/>
              <w:rPr>
                <w:rFonts w:ascii="Times New Roman" w:hAnsi="Times New Roman"/>
                <w:sz w:val="20"/>
                <w:szCs w:val="20"/>
              </w:rPr>
            </w:pPr>
            <w:r>
              <w:rPr>
                <w:rFonts w:ascii="Times New Roman" w:hAnsi="Times New Roman"/>
                <w:sz w:val="20"/>
                <w:szCs w:val="20"/>
              </w:rPr>
              <w:t>150,0</w:t>
            </w:r>
          </w:p>
        </w:tc>
      </w:tr>
      <w:tr w:rsidR="005D735E" w:rsidRPr="002C1BFB" w:rsidTr="00BC6DB4">
        <w:trPr>
          <w:trHeight w:val="425"/>
          <w:jc w:val="center"/>
        </w:trPr>
        <w:tc>
          <w:tcPr>
            <w:tcW w:w="563" w:type="dxa"/>
            <w:tcBorders>
              <w:top w:val="single" w:sz="4" w:space="0" w:color="auto"/>
              <w:left w:val="single" w:sz="4" w:space="0" w:color="auto"/>
              <w:right w:val="single" w:sz="4" w:space="0" w:color="auto"/>
            </w:tcBorders>
          </w:tcPr>
          <w:p w:rsidR="005D735E" w:rsidRPr="007E2742" w:rsidRDefault="00182AFD" w:rsidP="007E2742">
            <w:pPr>
              <w:pStyle w:val="ConsPlusNormal"/>
              <w:widowControl/>
              <w:rPr>
                <w:sz w:val="20"/>
                <w:szCs w:val="20"/>
              </w:rPr>
            </w:pPr>
            <w:r>
              <w:rPr>
                <w:sz w:val="20"/>
                <w:szCs w:val="20"/>
              </w:rPr>
              <w:t>1.6</w:t>
            </w:r>
            <w:r w:rsidR="005D735E" w:rsidRPr="007E2742">
              <w:rPr>
                <w:sz w:val="20"/>
                <w:szCs w:val="20"/>
              </w:rPr>
              <w:t>.</w:t>
            </w:r>
          </w:p>
        </w:tc>
        <w:tc>
          <w:tcPr>
            <w:tcW w:w="2110" w:type="dxa"/>
            <w:gridSpan w:val="2"/>
            <w:tcBorders>
              <w:top w:val="single" w:sz="4" w:space="0" w:color="auto"/>
              <w:left w:val="single" w:sz="4" w:space="0" w:color="auto"/>
              <w:right w:val="single" w:sz="4" w:space="0" w:color="auto"/>
            </w:tcBorders>
          </w:tcPr>
          <w:p w:rsidR="005D735E" w:rsidRPr="007E2742" w:rsidRDefault="005D735E" w:rsidP="007E2742">
            <w:pPr>
              <w:pStyle w:val="ConsPlusNormal"/>
              <w:widowControl/>
              <w:rPr>
                <w:sz w:val="20"/>
                <w:szCs w:val="20"/>
              </w:rPr>
            </w:pPr>
            <w:r w:rsidRPr="007E2742">
              <w:rPr>
                <w:sz w:val="20"/>
                <w:szCs w:val="20"/>
              </w:rPr>
              <w:t>Предоставление имущественной поддержки  субъектам малого и среднего предпринимательства и организаций инфраструктуры поддержки Субъектов</w:t>
            </w:r>
          </w:p>
          <w:p w:rsidR="005D735E" w:rsidRPr="007E2742" w:rsidRDefault="002D7065" w:rsidP="007E2742">
            <w:pPr>
              <w:pStyle w:val="ConsPlusNormal"/>
              <w:widowControl/>
              <w:rPr>
                <w:sz w:val="20"/>
                <w:szCs w:val="20"/>
              </w:rPr>
            </w:pPr>
            <w:r>
              <w:rPr>
                <w:sz w:val="20"/>
                <w:szCs w:val="20"/>
              </w:rPr>
              <w:t>(</w:t>
            </w:r>
            <w:r w:rsidR="005D735E" w:rsidRPr="007E2742">
              <w:rPr>
                <w:sz w:val="20"/>
                <w:szCs w:val="20"/>
              </w:rPr>
              <w:t>2)</w:t>
            </w:r>
          </w:p>
        </w:tc>
        <w:tc>
          <w:tcPr>
            <w:tcW w:w="1681" w:type="dxa"/>
            <w:gridSpan w:val="2"/>
            <w:tcBorders>
              <w:top w:val="single" w:sz="4" w:space="0" w:color="auto"/>
              <w:left w:val="single" w:sz="4" w:space="0" w:color="auto"/>
              <w:right w:val="single" w:sz="4" w:space="0" w:color="auto"/>
            </w:tcBorders>
          </w:tcPr>
          <w:p w:rsidR="005D735E" w:rsidRDefault="005D735E" w:rsidP="007E2742">
            <w:pPr>
              <w:pStyle w:val="ConsPlusNormal"/>
              <w:widowControl/>
              <w:ind w:right="-70"/>
              <w:jc w:val="center"/>
              <w:rPr>
                <w:sz w:val="20"/>
                <w:szCs w:val="20"/>
              </w:rPr>
            </w:pPr>
            <w:r>
              <w:rPr>
                <w:sz w:val="20"/>
                <w:szCs w:val="20"/>
              </w:rPr>
              <w:t xml:space="preserve">Администрация Березовского района </w:t>
            </w:r>
          </w:p>
          <w:p w:rsidR="005D735E" w:rsidRDefault="005D735E" w:rsidP="007E2742">
            <w:pPr>
              <w:pStyle w:val="ConsPlusNormal"/>
              <w:widowControl/>
              <w:ind w:right="-70"/>
              <w:jc w:val="center"/>
              <w:rPr>
                <w:sz w:val="20"/>
                <w:szCs w:val="20"/>
              </w:rPr>
            </w:pPr>
            <w:r>
              <w:rPr>
                <w:sz w:val="20"/>
                <w:szCs w:val="20"/>
              </w:rPr>
              <w:t>(комитет по экономической политике;</w:t>
            </w:r>
          </w:p>
          <w:p w:rsidR="005D735E" w:rsidRDefault="005D735E" w:rsidP="007E2742">
            <w:pPr>
              <w:pStyle w:val="ConsPlusNormal"/>
              <w:widowControl/>
              <w:ind w:right="-70"/>
              <w:jc w:val="center"/>
              <w:rPr>
                <w:sz w:val="20"/>
                <w:szCs w:val="20"/>
              </w:rPr>
            </w:pPr>
            <w:r>
              <w:rPr>
                <w:sz w:val="20"/>
                <w:szCs w:val="20"/>
              </w:rPr>
              <w:t xml:space="preserve">комитет по земельным ресурсам и  управлению муниципальным имуществом администрации Березовского </w:t>
            </w:r>
            <w:r>
              <w:rPr>
                <w:sz w:val="20"/>
                <w:szCs w:val="20"/>
              </w:rPr>
              <w:lastRenderedPageBreak/>
              <w:t>района)</w:t>
            </w: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ind w:right="-70"/>
              <w:jc w:val="center"/>
              <w:rPr>
                <w:sz w:val="20"/>
                <w:szCs w:val="20"/>
              </w:rPr>
            </w:pPr>
            <w:r w:rsidRPr="00977191">
              <w:rPr>
                <w:sz w:val="20"/>
                <w:szCs w:val="20"/>
              </w:rPr>
              <w:lastRenderedPageBreak/>
              <w:t>без финансирования</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r w:rsidRPr="00977191">
              <w:rPr>
                <w:sz w:val="20"/>
                <w:szCs w:val="20"/>
              </w:rPr>
              <w:t>-</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710D14" w:rsidRDefault="005D735E" w:rsidP="007E2742">
            <w:pPr>
              <w:pStyle w:val="ConsPlusNormal"/>
              <w:widowControl/>
              <w:jc w:val="center"/>
              <w:rPr>
                <w:sz w:val="20"/>
                <w:szCs w:val="20"/>
              </w:rPr>
            </w:pPr>
            <w:r w:rsidRPr="00710D14">
              <w:rPr>
                <w:sz w:val="20"/>
                <w:szCs w:val="20"/>
              </w:rPr>
              <w:t>-</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r w:rsidRPr="00977191">
              <w:rPr>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r w:rsidRPr="00977191">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p>
          <w:p w:rsidR="005D735E" w:rsidRPr="00977191" w:rsidRDefault="005D735E" w:rsidP="007E2742">
            <w:pPr>
              <w:pStyle w:val="ConsPlusNormal"/>
              <w:widowControl/>
              <w:jc w:val="center"/>
              <w:rPr>
                <w:sz w:val="20"/>
                <w:szCs w:val="20"/>
              </w:rPr>
            </w:pPr>
            <w:r w:rsidRPr="00977191">
              <w:rPr>
                <w:sz w:val="20"/>
                <w:szCs w:val="20"/>
              </w:rPr>
              <w:t>-</w:t>
            </w:r>
          </w:p>
          <w:p w:rsidR="005D735E" w:rsidRPr="00977191" w:rsidRDefault="005D735E" w:rsidP="007E2742">
            <w:pPr>
              <w:pStyle w:val="ConsPlusNormal"/>
              <w:widowControl/>
              <w:jc w:val="center"/>
              <w:rPr>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p>
          <w:p w:rsidR="005D735E" w:rsidRPr="00977191" w:rsidRDefault="005D735E" w:rsidP="007E2742">
            <w:pPr>
              <w:pStyle w:val="ConsPlusNormal"/>
              <w:widowControl/>
              <w:jc w:val="center"/>
              <w:rPr>
                <w:sz w:val="20"/>
                <w:szCs w:val="20"/>
              </w:rPr>
            </w:pPr>
            <w:r w:rsidRPr="00977191">
              <w:rPr>
                <w:sz w:val="20"/>
                <w:szCs w:val="20"/>
              </w:rPr>
              <w:t>-</w:t>
            </w:r>
          </w:p>
          <w:p w:rsidR="005D735E" w:rsidRPr="00977191" w:rsidRDefault="005D735E" w:rsidP="007E2742">
            <w:pPr>
              <w:pStyle w:val="ConsPlusNormal"/>
              <w:widowControl/>
              <w:rPr>
                <w:sz w:val="20"/>
                <w:szCs w:val="20"/>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p>
          <w:p w:rsidR="005D735E" w:rsidRPr="00977191" w:rsidRDefault="005D735E" w:rsidP="007E2742">
            <w:pPr>
              <w:pStyle w:val="ConsPlusNormal"/>
              <w:widowControl/>
              <w:jc w:val="center"/>
              <w:rPr>
                <w:sz w:val="20"/>
                <w:szCs w:val="20"/>
              </w:rPr>
            </w:pPr>
            <w:r w:rsidRPr="00977191">
              <w:rPr>
                <w:sz w:val="20"/>
                <w:szCs w:val="20"/>
              </w:rPr>
              <w:t>-</w:t>
            </w:r>
          </w:p>
          <w:p w:rsidR="005D735E" w:rsidRPr="00977191" w:rsidRDefault="005D735E" w:rsidP="007E2742">
            <w:pPr>
              <w:pStyle w:val="ConsPlusNormal"/>
              <w:widowControl/>
              <w:rPr>
                <w:sz w:val="20"/>
                <w:szCs w:val="20"/>
              </w:rPr>
            </w:pP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p>
          <w:p w:rsidR="005D735E" w:rsidRPr="00977191" w:rsidRDefault="005D735E" w:rsidP="007E2742">
            <w:pPr>
              <w:pStyle w:val="ConsPlusNormal"/>
              <w:widowControl/>
              <w:jc w:val="center"/>
              <w:rPr>
                <w:sz w:val="20"/>
                <w:szCs w:val="20"/>
              </w:rPr>
            </w:pPr>
            <w:r w:rsidRPr="00977191">
              <w:rPr>
                <w:sz w:val="20"/>
                <w:szCs w:val="20"/>
              </w:rPr>
              <w:t>-</w:t>
            </w:r>
          </w:p>
          <w:p w:rsidR="005D735E" w:rsidRPr="00977191" w:rsidRDefault="005D735E" w:rsidP="007E2742">
            <w:pPr>
              <w:pStyle w:val="ConsPlusNormal"/>
              <w:widowControl/>
              <w:rPr>
                <w:sz w:val="20"/>
                <w:szCs w:val="20"/>
              </w:rPr>
            </w:pP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p>
          <w:p w:rsidR="005D735E" w:rsidRPr="00977191" w:rsidRDefault="005D735E" w:rsidP="007E2742">
            <w:pPr>
              <w:pStyle w:val="ConsPlusNormal"/>
              <w:widowControl/>
              <w:jc w:val="center"/>
              <w:rPr>
                <w:sz w:val="20"/>
                <w:szCs w:val="20"/>
              </w:rPr>
            </w:pPr>
            <w:r w:rsidRPr="00977191">
              <w:rPr>
                <w:sz w:val="20"/>
                <w:szCs w:val="20"/>
              </w:rPr>
              <w:t>-</w:t>
            </w:r>
          </w:p>
          <w:p w:rsidR="005D735E" w:rsidRPr="00977191" w:rsidRDefault="005D735E" w:rsidP="007E2742">
            <w:pPr>
              <w:pStyle w:val="ConsPlusNormal"/>
              <w:widowControl/>
              <w:rPr>
                <w:sz w:val="20"/>
                <w:szCs w:val="20"/>
              </w:rPr>
            </w:pP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5D735E" w:rsidP="007E2742">
            <w:pPr>
              <w:spacing w:after="0" w:line="240" w:lineRule="auto"/>
              <w:jc w:val="center"/>
            </w:pPr>
            <w:r w:rsidRPr="00977191">
              <w:t>-</w:t>
            </w:r>
          </w:p>
        </w:tc>
      </w:tr>
      <w:tr w:rsidR="005D735E" w:rsidRPr="002C1BFB" w:rsidTr="00BC6DB4">
        <w:trPr>
          <w:trHeight w:val="425"/>
          <w:jc w:val="center"/>
        </w:trPr>
        <w:tc>
          <w:tcPr>
            <w:tcW w:w="563" w:type="dxa"/>
            <w:tcBorders>
              <w:top w:val="single" w:sz="4" w:space="0" w:color="auto"/>
              <w:left w:val="single" w:sz="4" w:space="0" w:color="auto"/>
              <w:right w:val="single" w:sz="4" w:space="0" w:color="auto"/>
            </w:tcBorders>
          </w:tcPr>
          <w:p w:rsidR="005D735E" w:rsidRPr="007E2742" w:rsidRDefault="00182AFD" w:rsidP="007E2742">
            <w:pPr>
              <w:pStyle w:val="ConsPlusNormal"/>
              <w:widowControl/>
              <w:rPr>
                <w:sz w:val="20"/>
                <w:szCs w:val="20"/>
              </w:rPr>
            </w:pPr>
            <w:r>
              <w:rPr>
                <w:sz w:val="20"/>
                <w:szCs w:val="20"/>
              </w:rPr>
              <w:lastRenderedPageBreak/>
              <w:t>1.7</w:t>
            </w:r>
            <w:r w:rsidR="005D735E" w:rsidRPr="007E2742">
              <w:rPr>
                <w:sz w:val="20"/>
                <w:szCs w:val="20"/>
              </w:rPr>
              <w:t>.</w:t>
            </w:r>
          </w:p>
        </w:tc>
        <w:tc>
          <w:tcPr>
            <w:tcW w:w="2110" w:type="dxa"/>
            <w:gridSpan w:val="2"/>
            <w:tcBorders>
              <w:top w:val="single" w:sz="4" w:space="0" w:color="auto"/>
              <w:left w:val="single" w:sz="4" w:space="0" w:color="auto"/>
              <w:right w:val="single" w:sz="4" w:space="0" w:color="auto"/>
            </w:tcBorders>
          </w:tcPr>
          <w:p w:rsidR="005D735E" w:rsidRPr="007E2742" w:rsidRDefault="005D735E" w:rsidP="007E2742">
            <w:pPr>
              <w:pStyle w:val="ConsPlusNormal"/>
              <w:widowControl/>
              <w:rPr>
                <w:sz w:val="20"/>
                <w:szCs w:val="20"/>
              </w:rPr>
            </w:pPr>
            <w:r w:rsidRPr="007E2742">
              <w:rPr>
                <w:sz w:val="20"/>
                <w:szCs w:val="20"/>
              </w:rPr>
              <w:t>Оказание информационной поддержки субъектам малого и среднего предпринимательства</w:t>
            </w:r>
          </w:p>
        </w:tc>
        <w:tc>
          <w:tcPr>
            <w:tcW w:w="1681" w:type="dxa"/>
            <w:gridSpan w:val="2"/>
            <w:tcBorders>
              <w:top w:val="single" w:sz="4" w:space="0" w:color="auto"/>
              <w:left w:val="single" w:sz="4" w:space="0" w:color="auto"/>
              <w:right w:val="single" w:sz="4" w:space="0" w:color="auto"/>
            </w:tcBorders>
          </w:tcPr>
          <w:p w:rsidR="005D735E" w:rsidRPr="00EA060C" w:rsidRDefault="005D735E" w:rsidP="0068667F">
            <w:pPr>
              <w:pStyle w:val="ConsPlusNormal"/>
              <w:widowControl/>
              <w:ind w:right="-70"/>
              <w:jc w:val="center"/>
              <w:rPr>
                <w:sz w:val="20"/>
                <w:szCs w:val="20"/>
              </w:rPr>
            </w:pPr>
            <w:r w:rsidRPr="00EA060C">
              <w:rPr>
                <w:sz w:val="20"/>
                <w:szCs w:val="20"/>
              </w:rPr>
              <w:t xml:space="preserve">Администрация Березовского района </w:t>
            </w:r>
          </w:p>
          <w:p w:rsidR="005D735E" w:rsidRDefault="005D735E" w:rsidP="0068667F">
            <w:pPr>
              <w:pStyle w:val="ConsPlusNormal"/>
              <w:ind w:right="-70"/>
              <w:jc w:val="center"/>
              <w:rPr>
                <w:sz w:val="20"/>
                <w:szCs w:val="20"/>
              </w:rPr>
            </w:pPr>
            <w:proofErr w:type="gramStart"/>
            <w:r w:rsidRPr="00EA060C">
              <w:rPr>
                <w:sz w:val="20"/>
                <w:szCs w:val="20"/>
              </w:rPr>
              <w:t>(комитет по экономической политике администрации Березовского района</w:t>
            </w:r>
            <w:r>
              <w:rPr>
                <w:sz w:val="20"/>
                <w:szCs w:val="20"/>
              </w:rPr>
              <w:t xml:space="preserve">, </w:t>
            </w:r>
            <w:proofErr w:type="gramEnd"/>
          </w:p>
          <w:p w:rsidR="005D735E" w:rsidRDefault="005D735E" w:rsidP="0068667F">
            <w:pPr>
              <w:pStyle w:val="ConsPlusNormal"/>
              <w:widowControl/>
              <w:ind w:right="-70"/>
              <w:jc w:val="center"/>
              <w:rPr>
                <w:sz w:val="20"/>
                <w:szCs w:val="20"/>
              </w:rPr>
            </w:pPr>
            <w:r>
              <w:rPr>
                <w:sz w:val="20"/>
                <w:szCs w:val="20"/>
              </w:rPr>
              <w:t>комитет по земельным ресурсам и  управлению муниципальным имуществом администрации Березовского района)</w:t>
            </w: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без финансирования</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r w:rsidRPr="00977191">
              <w:rPr>
                <w:sz w:val="20"/>
                <w:szCs w:val="20"/>
              </w:rPr>
              <w:t>-</w:t>
            </w:r>
          </w:p>
        </w:tc>
        <w:tc>
          <w:tcPr>
            <w:tcW w:w="89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r w:rsidRPr="00977191">
              <w:rPr>
                <w:sz w:val="20"/>
                <w:szCs w:val="20"/>
              </w:rPr>
              <w:t>-</w:t>
            </w: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r w:rsidRPr="00977191">
              <w:rPr>
                <w:sz w:val="20"/>
                <w:szCs w:val="20"/>
              </w:rPr>
              <w:t>-</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r w:rsidRPr="00977191">
              <w:rPr>
                <w:sz w:val="20"/>
                <w:szCs w:val="20"/>
              </w:rPr>
              <w:t>-</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977191" w:rsidRDefault="005D735E" w:rsidP="007E2742">
            <w:pPr>
              <w:pStyle w:val="ConsPlusNormal"/>
              <w:widowControl/>
              <w:jc w:val="center"/>
              <w:rPr>
                <w:sz w:val="20"/>
                <w:szCs w:val="20"/>
              </w:rPr>
            </w:pPr>
            <w:r w:rsidRPr="00977191">
              <w:rPr>
                <w:sz w:val="20"/>
                <w:szCs w:val="20"/>
              </w:rPr>
              <w:t>-</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5D735E" w:rsidP="007E2742">
            <w:pPr>
              <w:spacing w:after="0" w:line="240" w:lineRule="auto"/>
              <w:jc w:val="center"/>
              <w:rPr>
                <w:rFonts w:ascii="Times New Roman" w:hAnsi="Times New Roman"/>
              </w:rPr>
            </w:pPr>
            <w:r w:rsidRPr="00977191">
              <w:rPr>
                <w:rFonts w:ascii="Times New Roman" w:hAnsi="Times New Roman"/>
              </w:rPr>
              <w:t>-</w:t>
            </w:r>
          </w:p>
        </w:tc>
      </w:tr>
      <w:tr w:rsidR="005D735E" w:rsidRPr="002C1BFB" w:rsidTr="00BC6DB4">
        <w:trPr>
          <w:trHeight w:val="425"/>
          <w:jc w:val="center"/>
        </w:trPr>
        <w:tc>
          <w:tcPr>
            <w:tcW w:w="2673" w:type="dxa"/>
            <w:gridSpan w:val="3"/>
            <w:vMerge w:val="restart"/>
            <w:tcBorders>
              <w:top w:val="single" w:sz="4" w:space="0" w:color="auto"/>
              <w:left w:val="single" w:sz="4" w:space="0" w:color="auto"/>
              <w:right w:val="single" w:sz="4" w:space="0" w:color="auto"/>
            </w:tcBorders>
            <w:vAlign w:val="center"/>
          </w:tcPr>
          <w:p w:rsidR="005D735E" w:rsidRPr="00CF3AC6" w:rsidRDefault="005D735E" w:rsidP="00CF3AC6">
            <w:pPr>
              <w:pStyle w:val="ConsPlusNormal"/>
              <w:widowControl/>
              <w:rPr>
                <w:sz w:val="20"/>
                <w:szCs w:val="20"/>
              </w:rPr>
            </w:pPr>
            <w:r w:rsidRPr="00CF3AC6">
              <w:rPr>
                <w:sz w:val="20"/>
                <w:szCs w:val="20"/>
              </w:rPr>
              <w:t>Итого по задаче 1</w:t>
            </w:r>
          </w:p>
        </w:tc>
        <w:tc>
          <w:tcPr>
            <w:tcW w:w="1681" w:type="dxa"/>
            <w:gridSpan w:val="2"/>
            <w:vMerge w:val="restart"/>
            <w:tcBorders>
              <w:top w:val="single" w:sz="4" w:space="0" w:color="auto"/>
              <w:left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всего</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25423C" w:rsidRDefault="0025423C" w:rsidP="00F110B7">
            <w:pPr>
              <w:pStyle w:val="ConsPlusNormal"/>
              <w:widowControl/>
              <w:jc w:val="center"/>
              <w:rPr>
                <w:sz w:val="20"/>
                <w:szCs w:val="20"/>
              </w:rPr>
            </w:pPr>
            <w:r w:rsidRPr="0025423C">
              <w:rPr>
                <w:sz w:val="20"/>
                <w:szCs w:val="20"/>
              </w:rPr>
              <w:t>7290,9</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25423C" w:rsidRDefault="00710D14" w:rsidP="00F110B7">
            <w:pPr>
              <w:pStyle w:val="ConsPlusNormal"/>
              <w:widowControl/>
              <w:jc w:val="center"/>
              <w:rPr>
                <w:sz w:val="20"/>
                <w:szCs w:val="20"/>
              </w:rPr>
            </w:pPr>
            <w:r w:rsidRPr="0025423C">
              <w:rPr>
                <w:sz w:val="20"/>
                <w:szCs w:val="20"/>
              </w:rPr>
              <w:t>3864,9</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25423C" w:rsidRDefault="000E53D1" w:rsidP="00EB2EF1">
            <w:pPr>
              <w:spacing w:after="0"/>
              <w:jc w:val="center"/>
              <w:rPr>
                <w:rFonts w:ascii="Times New Roman" w:hAnsi="Times New Roman"/>
                <w:sz w:val="20"/>
                <w:szCs w:val="20"/>
              </w:rPr>
            </w:pPr>
            <w:r w:rsidRPr="0025423C">
              <w:rPr>
                <w:rFonts w:ascii="Times New Roman" w:hAnsi="Times New Roman"/>
                <w:sz w:val="20"/>
                <w:szCs w:val="20"/>
              </w:rPr>
              <w:t>285,5</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C245AD" w:rsidRDefault="000E53D1" w:rsidP="00EB2EF1">
            <w:pPr>
              <w:spacing w:after="0"/>
              <w:jc w:val="center"/>
              <w:rPr>
                <w:rFonts w:ascii="Times New Roman" w:hAnsi="Times New Roman"/>
                <w:sz w:val="20"/>
                <w:szCs w:val="20"/>
              </w:rPr>
            </w:pPr>
            <w:r w:rsidRPr="00C245AD">
              <w:rPr>
                <w:rFonts w:ascii="Times New Roman" w:hAnsi="Times New Roman"/>
                <w:sz w:val="20"/>
                <w:szCs w:val="20"/>
              </w:rPr>
              <w:t>285,5</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C245AD" w:rsidRDefault="00B53777" w:rsidP="00EB2EF1">
            <w:pPr>
              <w:spacing w:after="0"/>
              <w:jc w:val="center"/>
              <w:rPr>
                <w:rFonts w:ascii="Times New Roman" w:hAnsi="Times New Roman"/>
              </w:rPr>
            </w:pPr>
            <w:r>
              <w:rPr>
                <w:rFonts w:ascii="Times New Roman" w:hAnsi="Times New Roman"/>
              </w:rPr>
              <w:t>285,5</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B2EF1">
            <w:pPr>
              <w:spacing w:after="0"/>
              <w:jc w:val="center"/>
              <w:rPr>
                <w:rFonts w:ascii="Times New Roman" w:hAnsi="Times New Roman"/>
              </w:rPr>
            </w:pPr>
            <w:r>
              <w:rPr>
                <w:rFonts w:ascii="Times New Roman" w:hAnsi="Times New Roman"/>
              </w:rPr>
              <w:t>285,5</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B2EF1">
            <w:pPr>
              <w:spacing w:after="0"/>
              <w:jc w:val="center"/>
              <w:rPr>
                <w:rFonts w:ascii="Times New Roman" w:hAnsi="Times New Roman"/>
              </w:rPr>
            </w:pPr>
            <w:r>
              <w:rPr>
                <w:rFonts w:ascii="Times New Roman" w:hAnsi="Times New Roman"/>
              </w:rPr>
              <w:t>285,5</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B2EF1">
            <w:pPr>
              <w:spacing w:after="0"/>
              <w:jc w:val="center"/>
              <w:rPr>
                <w:rFonts w:ascii="Times New Roman" w:hAnsi="Times New Roman"/>
              </w:rPr>
            </w:pPr>
            <w:r>
              <w:rPr>
                <w:rFonts w:ascii="Times New Roman" w:hAnsi="Times New Roman"/>
              </w:rPr>
              <w:t>285,5</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B2EF1">
            <w:pPr>
              <w:spacing w:after="0"/>
              <w:jc w:val="center"/>
              <w:rPr>
                <w:rFonts w:ascii="Times New Roman" w:hAnsi="Times New Roman"/>
              </w:rPr>
            </w:pPr>
            <w:r>
              <w:rPr>
                <w:rFonts w:ascii="Times New Roman" w:hAnsi="Times New Roman"/>
              </w:rPr>
              <w:t>285,5</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070E5D" w:rsidP="00F110B7">
            <w:pPr>
              <w:spacing w:after="0" w:line="240" w:lineRule="auto"/>
              <w:jc w:val="center"/>
              <w:rPr>
                <w:rFonts w:ascii="Times New Roman" w:hAnsi="Times New Roman"/>
                <w:sz w:val="18"/>
                <w:szCs w:val="18"/>
              </w:rPr>
            </w:pPr>
            <w:r>
              <w:rPr>
                <w:rFonts w:ascii="Times New Roman" w:hAnsi="Times New Roman"/>
                <w:sz w:val="18"/>
                <w:szCs w:val="18"/>
              </w:rPr>
              <w:t>1</w:t>
            </w:r>
            <w:r w:rsidR="005B5EE9">
              <w:rPr>
                <w:rFonts w:ascii="Times New Roman" w:hAnsi="Times New Roman"/>
                <w:sz w:val="18"/>
                <w:szCs w:val="18"/>
              </w:rPr>
              <w:t>427,5</w:t>
            </w:r>
          </w:p>
        </w:tc>
      </w:tr>
      <w:tr w:rsidR="005D735E" w:rsidRPr="002C1BFB" w:rsidTr="00BC6DB4">
        <w:trPr>
          <w:trHeight w:val="240"/>
          <w:jc w:val="center"/>
        </w:trPr>
        <w:tc>
          <w:tcPr>
            <w:tcW w:w="2673" w:type="dxa"/>
            <w:gridSpan w:val="3"/>
            <w:vMerge/>
            <w:tcBorders>
              <w:left w:val="single" w:sz="4" w:space="0" w:color="auto"/>
              <w:right w:val="single" w:sz="4" w:space="0" w:color="auto"/>
            </w:tcBorders>
          </w:tcPr>
          <w:p w:rsidR="005D735E" w:rsidRPr="00CF3AC6" w:rsidRDefault="005D735E" w:rsidP="00CF3AC6">
            <w:pPr>
              <w:pStyle w:val="ConsPlusNormal"/>
              <w:widowControl/>
              <w:rPr>
                <w:sz w:val="20"/>
                <w:szCs w:val="20"/>
              </w:rPr>
            </w:pPr>
          </w:p>
        </w:tc>
        <w:tc>
          <w:tcPr>
            <w:tcW w:w="1681" w:type="dxa"/>
            <w:gridSpan w:val="2"/>
            <w:vMerge/>
            <w:tcBorders>
              <w:left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бюджет 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25423C" w:rsidP="00F110B7">
            <w:pPr>
              <w:pStyle w:val="ConsPlusNormal"/>
              <w:widowControl/>
              <w:jc w:val="center"/>
              <w:rPr>
                <w:sz w:val="20"/>
                <w:szCs w:val="20"/>
              </w:rPr>
            </w:pPr>
            <w:r>
              <w:rPr>
                <w:sz w:val="20"/>
                <w:szCs w:val="20"/>
              </w:rPr>
              <w:t>3579,4</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25423C" w:rsidRDefault="0025423C" w:rsidP="00F110B7">
            <w:pPr>
              <w:pStyle w:val="ConsPlusNormal"/>
              <w:widowControl/>
              <w:jc w:val="center"/>
              <w:rPr>
                <w:sz w:val="20"/>
                <w:szCs w:val="20"/>
              </w:rPr>
            </w:pPr>
            <w:r w:rsidRPr="0025423C">
              <w:rPr>
                <w:sz w:val="20"/>
                <w:szCs w:val="20"/>
              </w:rPr>
              <w:t>3579,4</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F110B7">
            <w:pPr>
              <w:pStyle w:val="ConsPlusNormal"/>
              <w:widowControl/>
              <w:jc w:val="center"/>
              <w:rPr>
                <w:sz w:val="20"/>
                <w:szCs w:val="20"/>
              </w:rPr>
            </w:pPr>
            <w:r w:rsidRPr="00C245AD">
              <w:rPr>
                <w:sz w:val="20"/>
                <w:szCs w:val="20"/>
              </w:rPr>
              <w:t>0,0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F110B7">
            <w:pPr>
              <w:pStyle w:val="ConsPlusNormal"/>
              <w:widowControl/>
              <w:jc w:val="center"/>
              <w:rPr>
                <w:sz w:val="20"/>
                <w:szCs w:val="20"/>
              </w:rPr>
            </w:pPr>
            <w:r w:rsidRPr="00C245AD">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F110B7">
            <w:pPr>
              <w:pStyle w:val="ConsPlusNormal"/>
              <w:widowControl/>
              <w:jc w:val="center"/>
              <w:rPr>
                <w:sz w:val="20"/>
                <w:szCs w:val="20"/>
              </w:rPr>
            </w:pPr>
            <w:r w:rsidRPr="00C245AD">
              <w:rPr>
                <w:sz w:val="20"/>
                <w:szCs w:val="20"/>
              </w:rPr>
              <w:t>0,0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0,0</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0,0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0,0</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5D735E" w:rsidP="00F110B7">
            <w:pPr>
              <w:spacing w:after="0" w:line="240" w:lineRule="auto"/>
              <w:jc w:val="center"/>
              <w:rPr>
                <w:rFonts w:ascii="Times New Roman" w:hAnsi="Times New Roman"/>
                <w:sz w:val="18"/>
                <w:szCs w:val="18"/>
              </w:rPr>
            </w:pPr>
            <w:r w:rsidRPr="00977191">
              <w:rPr>
                <w:rFonts w:ascii="Times New Roman" w:hAnsi="Times New Roman"/>
                <w:sz w:val="18"/>
                <w:szCs w:val="18"/>
              </w:rPr>
              <w:t>0,0</w:t>
            </w:r>
          </w:p>
        </w:tc>
      </w:tr>
      <w:tr w:rsidR="005D735E" w:rsidRPr="002C1BFB" w:rsidTr="00BC6DB4">
        <w:trPr>
          <w:trHeight w:val="402"/>
          <w:jc w:val="center"/>
        </w:trPr>
        <w:tc>
          <w:tcPr>
            <w:tcW w:w="2673" w:type="dxa"/>
            <w:gridSpan w:val="3"/>
            <w:vMerge/>
            <w:tcBorders>
              <w:left w:val="single" w:sz="4" w:space="0" w:color="auto"/>
              <w:right w:val="single" w:sz="4" w:space="0" w:color="auto"/>
            </w:tcBorders>
          </w:tcPr>
          <w:p w:rsidR="005D735E" w:rsidRPr="00CF3AC6" w:rsidRDefault="005D735E" w:rsidP="00CF3AC6">
            <w:pPr>
              <w:pStyle w:val="ConsPlusNormal"/>
              <w:widowControl/>
              <w:rPr>
                <w:sz w:val="20"/>
                <w:szCs w:val="20"/>
              </w:rPr>
            </w:pPr>
          </w:p>
        </w:tc>
        <w:tc>
          <w:tcPr>
            <w:tcW w:w="1681" w:type="dxa"/>
            <w:gridSpan w:val="2"/>
            <w:vMerge/>
            <w:tcBorders>
              <w:left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E33EEA" w:rsidP="0002577C">
            <w:pPr>
              <w:pStyle w:val="ConsPlusNormal"/>
              <w:widowControl/>
              <w:jc w:val="center"/>
              <w:rPr>
                <w:sz w:val="20"/>
                <w:szCs w:val="20"/>
              </w:rPr>
            </w:pPr>
            <w:r>
              <w:rPr>
                <w:sz w:val="20"/>
                <w:szCs w:val="20"/>
              </w:rPr>
              <w:t>3711</w:t>
            </w:r>
            <w:r w:rsidR="005B5EE9">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25423C" w:rsidRDefault="00C245AD" w:rsidP="00ED1C95">
            <w:pPr>
              <w:pStyle w:val="ConsPlusNormal"/>
              <w:widowControl/>
              <w:jc w:val="center"/>
              <w:rPr>
                <w:sz w:val="20"/>
                <w:szCs w:val="20"/>
              </w:rPr>
            </w:pPr>
            <w:r w:rsidRPr="0025423C">
              <w:rPr>
                <w:sz w:val="20"/>
                <w:szCs w:val="20"/>
              </w:rPr>
              <w:t>285,5</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spacing w:after="0"/>
              <w:jc w:val="center"/>
              <w:rPr>
                <w:rFonts w:ascii="Times New Roman" w:hAnsi="Times New Roman"/>
                <w:sz w:val="20"/>
                <w:szCs w:val="20"/>
              </w:rPr>
            </w:pPr>
            <w:r>
              <w:rPr>
                <w:rFonts w:ascii="Times New Roman" w:hAnsi="Times New Roman"/>
                <w:sz w:val="20"/>
                <w:szCs w:val="20"/>
              </w:rPr>
              <w:t>285,5</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spacing w:after="0"/>
              <w:jc w:val="center"/>
              <w:rPr>
                <w:rFonts w:ascii="Times New Roman" w:hAnsi="Times New Roman"/>
                <w:sz w:val="20"/>
                <w:szCs w:val="20"/>
              </w:rPr>
            </w:pPr>
            <w:r>
              <w:rPr>
                <w:rFonts w:ascii="Times New Roman" w:hAnsi="Times New Roman"/>
                <w:sz w:val="20"/>
                <w:szCs w:val="20"/>
              </w:rPr>
              <w:t>285,5</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C245AD" w:rsidRDefault="00B53777" w:rsidP="00ED1C95">
            <w:pPr>
              <w:spacing w:after="0"/>
              <w:jc w:val="center"/>
              <w:rPr>
                <w:rFonts w:ascii="Times New Roman" w:hAnsi="Times New Roman"/>
              </w:rPr>
            </w:pPr>
            <w:r>
              <w:rPr>
                <w:rFonts w:ascii="Times New Roman" w:hAnsi="Times New Roman"/>
              </w:rPr>
              <w:t>285,5</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5D735E" w:rsidRPr="00977191" w:rsidRDefault="00070E5D" w:rsidP="00A92CD2">
            <w:pPr>
              <w:spacing w:after="0" w:line="240" w:lineRule="auto"/>
              <w:jc w:val="center"/>
              <w:rPr>
                <w:rFonts w:ascii="Times New Roman" w:hAnsi="Times New Roman"/>
                <w:sz w:val="18"/>
                <w:szCs w:val="18"/>
              </w:rPr>
            </w:pPr>
            <w:r>
              <w:rPr>
                <w:rFonts w:ascii="Times New Roman" w:hAnsi="Times New Roman"/>
                <w:sz w:val="18"/>
                <w:szCs w:val="18"/>
              </w:rPr>
              <w:t>1</w:t>
            </w:r>
            <w:r w:rsidR="005B5EE9">
              <w:rPr>
                <w:rFonts w:ascii="Times New Roman" w:hAnsi="Times New Roman"/>
                <w:sz w:val="18"/>
                <w:szCs w:val="18"/>
              </w:rPr>
              <w:t>427,5</w:t>
            </w:r>
          </w:p>
        </w:tc>
      </w:tr>
      <w:tr w:rsidR="005D735E" w:rsidRPr="002C1BFB" w:rsidTr="00BC6DB4">
        <w:trPr>
          <w:trHeight w:val="240"/>
          <w:jc w:val="center"/>
        </w:trPr>
        <w:tc>
          <w:tcPr>
            <w:tcW w:w="2673" w:type="dxa"/>
            <w:gridSpan w:val="3"/>
            <w:vMerge/>
            <w:tcBorders>
              <w:left w:val="single" w:sz="4" w:space="0" w:color="auto"/>
              <w:bottom w:val="single" w:sz="4" w:space="0" w:color="auto"/>
              <w:right w:val="single" w:sz="4" w:space="0" w:color="auto"/>
            </w:tcBorders>
          </w:tcPr>
          <w:p w:rsidR="005D735E" w:rsidRPr="00CF3AC6" w:rsidRDefault="005D735E" w:rsidP="00CF3AC6">
            <w:pPr>
              <w:pStyle w:val="ConsPlusNormal"/>
              <w:widowControl/>
              <w:rPr>
                <w:sz w:val="20"/>
                <w:szCs w:val="20"/>
              </w:rPr>
            </w:pPr>
          </w:p>
        </w:tc>
        <w:tc>
          <w:tcPr>
            <w:tcW w:w="1681" w:type="dxa"/>
            <w:gridSpan w:val="2"/>
            <w:vMerge/>
            <w:tcBorders>
              <w:left w:val="single" w:sz="4" w:space="0" w:color="auto"/>
              <w:bottom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 xml:space="preserve">в том числе </w:t>
            </w:r>
            <w:proofErr w:type="spellStart"/>
            <w:r w:rsidRPr="00977191">
              <w:rPr>
                <w:sz w:val="20"/>
                <w:szCs w:val="20"/>
              </w:rPr>
              <w:t>софинансирование</w:t>
            </w:r>
            <w:proofErr w:type="spellEnd"/>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E33EEA" w:rsidP="0002577C">
            <w:pPr>
              <w:pStyle w:val="ConsPlusNormal"/>
              <w:widowControl/>
              <w:jc w:val="center"/>
              <w:rPr>
                <w:sz w:val="20"/>
                <w:szCs w:val="20"/>
              </w:rPr>
            </w:pPr>
            <w:r>
              <w:rPr>
                <w:sz w:val="20"/>
                <w:szCs w:val="20"/>
              </w:rPr>
              <w:t>3711</w:t>
            </w:r>
            <w:r w:rsidR="005B5EE9">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25423C" w:rsidRDefault="00C245AD" w:rsidP="00ED1C95">
            <w:pPr>
              <w:pStyle w:val="ConsPlusNormal"/>
              <w:widowControl/>
              <w:jc w:val="center"/>
              <w:rPr>
                <w:sz w:val="20"/>
                <w:szCs w:val="20"/>
              </w:rPr>
            </w:pPr>
            <w:r w:rsidRPr="0025423C">
              <w:rPr>
                <w:sz w:val="20"/>
                <w:szCs w:val="20"/>
              </w:rPr>
              <w:t>285,5</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spacing w:after="0"/>
              <w:jc w:val="center"/>
              <w:rPr>
                <w:rFonts w:ascii="Times New Roman" w:hAnsi="Times New Roman"/>
                <w:sz w:val="20"/>
                <w:szCs w:val="20"/>
              </w:rPr>
            </w:pPr>
            <w:r>
              <w:rPr>
                <w:rFonts w:ascii="Times New Roman" w:hAnsi="Times New Roman"/>
                <w:sz w:val="20"/>
                <w:szCs w:val="20"/>
              </w:rPr>
              <w:t>285,5</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spacing w:after="0"/>
              <w:jc w:val="center"/>
              <w:rPr>
                <w:rFonts w:ascii="Times New Roman" w:hAnsi="Times New Roman"/>
                <w:sz w:val="20"/>
                <w:szCs w:val="20"/>
              </w:rPr>
            </w:pPr>
            <w:r>
              <w:rPr>
                <w:rFonts w:ascii="Times New Roman" w:hAnsi="Times New Roman"/>
                <w:sz w:val="20"/>
                <w:szCs w:val="20"/>
              </w:rPr>
              <w:t>285,5</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C245AD" w:rsidRDefault="00B53777" w:rsidP="00ED1C95">
            <w:pPr>
              <w:spacing w:after="0"/>
              <w:jc w:val="center"/>
              <w:rPr>
                <w:rFonts w:ascii="Times New Roman" w:hAnsi="Times New Roman"/>
              </w:rPr>
            </w:pPr>
            <w:r>
              <w:rPr>
                <w:rFonts w:ascii="Times New Roman" w:hAnsi="Times New Roman"/>
              </w:rPr>
              <w:t>285,5</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5B5EE9" w:rsidP="00ED1C95">
            <w:pPr>
              <w:spacing w:after="0" w:line="240" w:lineRule="auto"/>
              <w:jc w:val="center"/>
              <w:rPr>
                <w:rFonts w:ascii="Times New Roman" w:hAnsi="Times New Roman"/>
                <w:sz w:val="18"/>
                <w:szCs w:val="18"/>
              </w:rPr>
            </w:pPr>
            <w:r>
              <w:rPr>
                <w:rFonts w:ascii="Times New Roman" w:hAnsi="Times New Roman"/>
                <w:sz w:val="18"/>
                <w:szCs w:val="18"/>
              </w:rPr>
              <w:t>1427,5</w:t>
            </w:r>
          </w:p>
        </w:tc>
      </w:tr>
      <w:tr w:rsidR="005D735E" w:rsidRPr="002C1BFB" w:rsidTr="00BC6DB4">
        <w:trPr>
          <w:trHeight w:val="433"/>
          <w:jc w:val="center"/>
        </w:trPr>
        <w:tc>
          <w:tcPr>
            <w:tcW w:w="2673" w:type="dxa"/>
            <w:gridSpan w:val="3"/>
            <w:vMerge w:val="restart"/>
            <w:tcBorders>
              <w:top w:val="single" w:sz="4" w:space="0" w:color="auto"/>
              <w:left w:val="single" w:sz="4" w:space="0" w:color="auto"/>
              <w:right w:val="single" w:sz="4" w:space="0" w:color="auto"/>
            </w:tcBorders>
            <w:vAlign w:val="center"/>
          </w:tcPr>
          <w:p w:rsidR="005D735E" w:rsidRPr="00CF3AC6" w:rsidRDefault="005D735E" w:rsidP="00CF3AC6">
            <w:pPr>
              <w:pStyle w:val="ConsPlusNormal"/>
              <w:widowControl/>
              <w:rPr>
                <w:sz w:val="20"/>
                <w:szCs w:val="20"/>
              </w:rPr>
            </w:pPr>
            <w:r w:rsidRPr="00CF3AC6">
              <w:rPr>
                <w:sz w:val="20"/>
                <w:szCs w:val="20"/>
              </w:rPr>
              <w:t>Итого по подпрограмме 3</w:t>
            </w:r>
          </w:p>
        </w:tc>
        <w:tc>
          <w:tcPr>
            <w:tcW w:w="1681" w:type="dxa"/>
            <w:gridSpan w:val="2"/>
            <w:vMerge w:val="restart"/>
            <w:tcBorders>
              <w:top w:val="single" w:sz="4" w:space="0" w:color="auto"/>
              <w:left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всего</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25423C" w:rsidP="00A92CD2">
            <w:pPr>
              <w:pStyle w:val="ConsPlusNormal"/>
              <w:widowControl/>
              <w:jc w:val="center"/>
              <w:rPr>
                <w:sz w:val="20"/>
                <w:szCs w:val="20"/>
              </w:rPr>
            </w:pPr>
            <w:r>
              <w:rPr>
                <w:sz w:val="20"/>
                <w:szCs w:val="20"/>
              </w:rPr>
              <w:t>7290,9</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25423C" w:rsidRDefault="0025423C" w:rsidP="00ED1C95">
            <w:pPr>
              <w:pStyle w:val="ConsPlusNormal"/>
              <w:widowControl/>
              <w:jc w:val="center"/>
              <w:rPr>
                <w:sz w:val="20"/>
                <w:szCs w:val="20"/>
              </w:rPr>
            </w:pPr>
            <w:r>
              <w:rPr>
                <w:sz w:val="20"/>
                <w:szCs w:val="20"/>
              </w:rPr>
              <w:t>3864,9</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C245AD" w:rsidRDefault="00360186" w:rsidP="00ED1C95">
            <w:pPr>
              <w:spacing w:after="0"/>
              <w:jc w:val="center"/>
              <w:rPr>
                <w:rFonts w:ascii="Times New Roman" w:hAnsi="Times New Roman"/>
                <w:sz w:val="20"/>
                <w:szCs w:val="20"/>
              </w:rPr>
            </w:pPr>
            <w:r>
              <w:rPr>
                <w:rFonts w:ascii="Times New Roman" w:hAnsi="Times New Roman"/>
                <w:sz w:val="20"/>
                <w:szCs w:val="20"/>
              </w:rPr>
              <w:t>285,5</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spacing w:after="0"/>
              <w:jc w:val="center"/>
              <w:rPr>
                <w:rFonts w:ascii="Times New Roman" w:hAnsi="Times New Roman"/>
                <w:sz w:val="20"/>
                <w:szCs w:val="20"/>
              </w:rPr>
            </w:pPr>
            <w:r>
              <w:rPr>
                <w:rFonts w:ascii="Times New Roman" w:hAnsi="Times New Roman"/>
                <w:sz w:val="20"/>
                <w:szCs w:val="20"/>
              </w:rPr>
              <w:t>285,5</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C245AD" w:rsidRDefault="00B53777" w:rsidP="00ED1C95">
            <w:pPr>
              <w:spacing w:after="0"/>
              <w:jc w:val="center"/>
              <w:rPr>
                <w:rFonts w:ascii="Times New Roman" w:hAnsi="Times New Roman"/>
              </w:rPr>
            </w:pPr>
            <w:r>
              <w:rPr>
                <w:rFonts w:ascii="Times New Roman" w:hAnsi="Times New Roman"/>
              </w:rPr>
              <w:t>285,5</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A92CD2" w:rsidP="00ED1C95">
            <w:pPr>
              <w:spacing w:after="0" w:line="240" w:lineRule="auto"/>
              <w:jc w:val="center"/>
              <w:rPr>
                <w:rFonts w:ascii="Times New Roman" w:hAnsi="Times New Roman"/>
                <w:sz w:val="18"/>
                <w:szCs w:val="18"/>
              </w:rPr>
            </w:pPr>
            <w:r>
              <w:rPr>
                <w:rFonts w:ascii="Times New Roman" w:hAnsi="Times New Roman"/>
                <w:sz w:val="18"/>
                <w:szCs w:val="18"/>
              </w:rPr>
              <w:t>1</w:t>
            </w:r>
            <w:r w:rsidR="005B5EE9">
              <w:rPr>
                <w:rFonts w:ascii="Times New Roman" w:hAnsi="Times New Roman"/>
                <w:sz w:val="18"/>
                <w:szCs w:val="18"/>
              </w:rPr>
              <w:t>427,5</w:t>
            </w:r>
          </w:p>
        </w:tc>
      </w:tr>
      <w:tr w:rsidR="005D735E" w:rsidRPr="002C1BFB" w:rsidTr="00BC6DB4">
        <w:trPr>
          <w:trHeight w:val="240"/>
          <w:jc w:val="center"/>
        </w:trPr>
        <w:tc>
          <w:tcPr>
            <w:tcW w:w="2673" w:type="dxa"/>
            <w:gridSpan w:val="3"/>
            <w:vMerge/>
            <w:tcBorders>
              <w:left w:val="single" w:sz="4" w:space="0" w:color="auto"/>
              <w:right w:val="single" w:sz="4" w:space="0" w:color="auto"/>
            </w:tcBorders>
          </w:tcPr>
          <w:p w:rsidR="005D735E" w:rsidRPr="00DD5202" w:rsidRDefault="005D735E" w:rsidP="0068667F">
            <w:pPr>
              <w:pStyle w:val="ConsPlusNormal"/>
              <w:widowControl/>
              <w:rPr>
                <w:sz w:val="20"/>
                <w:szCs w:val="20"/>
              </w:rPr>
            </w:pPr>
          </w:p>
        </w:tc>
        <w:tc>
          <w:tcPr>
            <w:tcW w:w="1681" w:type="dxa"/>
            <w:gridSpan w:val="2"/>
            <w:vMerge/>
            <w:tcBorders>
              <w:left w:val="single" w:sz="4" w:space="0" w:color="auto"/>
              <w:right w:val="single" w:sz="4" w:space="0" w:color="auto"/>
            </w:tcBorders>
            <w:vAlign w:val="center"/>
          </w:tcPr>
          <w:p w:rsidR="005D735E" w:rsidRPr="00DD5202"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бюджет 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25423C" w:rsidP="00F110B7">
            <w:pPr>
              <w:pStyle w:val="ConsPlusNormal"/>
              <w:widowControl/>
              <w:jc w:val="center"/>
              <w:rPr>
                <w:sz w:val="20"/>
                <w:szCs w:val="20"/>
              </w:rPr>
            </w:pPr>
            <w:r>
              <w:rPr>
                <w:sz w:val="20"/>
                <w:szCs w:val="20"/>
              </w:rPr>
              <w:t>3579,4</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25423C" w:rsidRDefault="0025423C" w:rsidP="00F110B7">
            <w:pPr>
              <w:pStyle w:val="ConsPlusNormal"/>
              <w:widowControl/>
              <w:jc w:val="center"/>
              <w:rPr>
                <w:sz w:val="20"/>
                <w:szCs w:val="20"/>
              </w:rPr>
            </w:pPr>
            <w:r>
              <w:rPr>
                <w:sz w:val="20"/>
                <w:szCs w:val="20"/>
              </w:rPr>
              <w:t>3579,4</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F110B7">
            <w:pPr>
              <w:pStyle w:val="ConsPlusNormal"/>
              <w:widowControl/>
              <w:jc w:val="center"/>
              <w:rPr>
                <w:sz w:val="20"/>
                <w:szCs w:val="20"/>
              </w:rPr>
            </w:pPr>
            <w:r w:rsidRPr="00C245AD">
              <w:rPr>
                <w:sz w:val="20"/>
                <w:szCs w:val="20"/>
              </w:rPr>
              <w:t>0,0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F110B7">
            <w:pPr>
              <w:pStyle w:val="ConsPlusNormal"/>
              <w:widowControl/>
              <w:jc w:val="center"/>
              <w:rPr>
                <w:sz w:val="20"/>
                <w:szCs w:val="20"/>
              </w:rPr>
            </w:pPr>
            <w:r w:rsidRPr="00C245AD">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F110B7">
            <w:pPr>
              <w:pStyle w:val="ConsPlusNormal"/>
              <w:widowControl/>
              <w:jc w:val="center"/>
              <w:rPr>
                <w:sz w:val="20"/>
                <w:szCs w:val="20"/>
              </w:rPr>
            </w:pPr>
            <w:r w:rsidRPr="00C245AD">
              <w:rPr>
                <w:sz w:val="20"/>
                <w:szCs w:val="20"/>
              </w:rPr>
              <w:t>0,0</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0,0</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0,0</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20"/>
                <w:szCs w:val="20"/>
              </w:rPr>
            </w:pPr>
            <w:r w:rsidRPr="00977191">
              <w:rPr>
                <w:sz w:val="20"/>
                <w:szCs w:val="20"/>
              </w:rPr>
              <w:t>0,0</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977191" w:rsidRDefault="005D735E" w:rsidP="00F110B7">
            <w:pPr>
              <w:pStyle w:val="ConsPlusNormal"/>
              <w:widowControl/>
              <w:jc w:val="center"/>
              <w:rPr>
                <w:sz w:val="18"/>
                <w:szCs w:val="18"/>
              </w:rPr>
            </w:pPr>
            <w:r w:rsidRPr="00977191">
              <w:rPr>
                <w:sz w:val="18"/>
                <w:szCs w:val="18"/>
              </w:rPr>
              <w:t>0,0</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5D735E" w:rsidP="00F110B7">
            <w:pPr>
              <w:spacing w:after="0" w:line="240" w:lineRule="auto"/>
              <w:jc w:val="center"/>
              <w:rPr>
                <w:rFonts w:ascii="Times New Roman" w:hAnsi="Times New Roman"/>
                <w:sz w:val="18"/>
                <w:szCs w:val="18"/>
              </w:rPr>
            </w:pPr>
            <w:r w:rsidRPr="00977191">
              <w:rPr>
                <w:rFonts w:ascii="Times New Roman" w:hAnsi="Times New Roman"/>
                <w:sz w:val="18"/>
                <w:szCs w:val="18"/>
              </w:rPr>
              <w:t>0,0</w:t>
            </w:r>
          </w:p>
        </w:tc>
      </w:tr>
      <w:tr w:rsidR="005D735E" w:rsidRPr="002C1BFB" w:rsidTr="00BC6DB4">
        <w:trPr>
          <w:trHeight w:val="423"/>
          <w:jc w:val="center"/>
        </w:trPr>
        <w:tc>
          <w:tcPr>
            <w:tcW w:w="2673" w:type="dxa"/>
            <w:gridSpan w:val="3"/>
            <w:vMerge/>
            <w:tcBorders>
              <w:left w:val="single" w:sz="4" w:space="0" w:color="auto"/>
              <w:right w:val="single" w:sz="4" w:space="0" w:color="auto"/>
            </w:tcBorders>
          </w:tcPr>
          <w:p w:rsidR="005D735E" w:rsidRPr="00DD5202" w:rsidRDefault="005D735E" w:rsidP="0068667F">
            <w:pPr>
              <w:pStyle w:val="ConsPlusNormal"/>
              <w:widowControl/>
              <w:rPr>
                <w:sz w:val="20"/>
                <w:szCs w:val="20"/>
              </w:rPr>
            </w:pPr>
          </w:p>
        </w:tc>
        <w:tc>
          <w:tcPr>
            <w:tcW w:w="1681" w:type="dxa"/>
            <w:gridSpan w:val="2"/>
            <w:vMerge/>
            <w:tcBorders>
              <w:left w:val="single" w:sz="4" w:space="0" w:color="auto"/>
              <w:right w:val="single" w:sz="4" w:space="0" w:color="auto"/>
            </w:tcBorders>
            <w:vAlign w:val="center"/>
          </w:tcPr>
          <w:p w:rsidR="005D735E" w:rsidRPr="00DD5202"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E33EEA" w:rsidP="0002577C">
            <w:pPr>
              <w:pStyle w:val="ConsPlusNormal"/>
              <w:widowControl/>
              <w:jc w:val="center"/>
              <w:rPr>
                <w:sz w:val="20"/>
                <w:szCs w:val="20"/>
              </w:rPr>
            </w:pPr>
            <w:r>
              <w:rPr>
                <w:sz w:val="20"/>
                <w:szCs w:val="20"/>
              </w:rPr>
              <w:t>3711</w:t>
            </w:r>
            <w:r w:rsidR="005B5EE9">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25423C" w:rsidRDefault="00C245AD" w:rsidP="00ED1C95">
            <w:pPr>
              <w:pStyle w:val="ConsPlusNormal"/>
              <w:widowControl/>
              <w:jc w:val="center"/>
              <w:rPr>
                <w:sz w:val="20"/>
                <w:szCs w:val="20"/>
              </w:rPr>
            </w:pPr>
            <w:r w:rsidRPr="0025423C">
              <w:rPr>
                <w:sz w:val="20"/>
                <w:szCs w:val="20"/>
              </w:rPr>
              <w:t>285,5</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spacing w:after="0"/>
              <w:jc w:val="center"/>
              <w:rPr>
                <w:rFonts w:ascii="Times New Roman" w:hAnsi="Times New Roman"/>
                <w:sz w:val="20"/>
                <w:szCs w:val="20"/>
              </w:rPr>
            </w:pPr>
            <w:r>
              <w:rPr>
                <w:rFonts w:ascii="Times New Roman" w:hAnsi="Times New Roman"/>
                <w:sz w:val="20"/>
                <w:szCs w:val="20"/>
              </w:rPr>
              <w:t>285,5</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spacing w:after="0"/>
              <w:jc w:val="center"/>
              <w:rPr>
                <w:rFonts w:ascii="Times New Roman" w:hAnsi="Times New Roman"/>
                <w:sz w:val="20"/>
                <w:szCs w:val="20"/>
              </w:rPr>
            </w:pPr>
            <w:r>
              <w:rPr>
                <w:rFonts w:ascii="Times New Roman" w:hAnsi="Times New Roman"/>
                <w:sz w:val="20"/>
                <w:szCs w:val="20"/>
              </w:rPr>
              <w:t>285,5</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C245AD" w:rsidRDefault="00B53777" w:rsidP="00ED1C95">
            <w:pPr>
              <w:spacing w:after="0"/>
              <w:jc w:val="center"/>
              <w:rPr>
                <w:rFonts w:ascii="Times New Roman" w:hAnsi="Times New Roman"/>
              </w:rPr>
            </w:pPr>
            <w:r>
              <w:rPr>
                <w:rFonts w:ascii="Times New Roman" w:hAnsi="Times New Roman"/>
              </w:rPr>
              <w:t>285,5</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EB2EF1" w:rsidRDefault="00B53777" w:rsidP="00ED1C95">
            <w:pPr>
              <w:spacing w:after="0"/>
              <w:jc w:val="center"/>
              <w:rPr>
                <w:rFonts w:ascii="Times New Roman" w:hAnsi="Times New Roman"/>
              </w:rPr>
            </w:pPr>
            <w:r>
              <w:rPr>
                <w:rFonts w:ascii="Times New Roman" w:hAnsi="Times New Roman"/>
              </w:rPr>
              <w:t>285,5</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070E5D" w:rsidP="00ED1C95">
            <w:pPr>
              <w:spacing w:after="0" w:line="240" w:lineRule="auto"/>
              <w:jc w:val="center"/>
              <w:rPr>
                <w:rFonts w:ascii="Times New Roman" w:hAnsi="Times New Roman"/>
                <w:sz w:val="18"/>
                <w:szCs w:val="18"/>
              </w:rPr>
            </w:pPr>
            <w:r>
              <w:rPr>
                <w:rFonts w:ascii="Times New Roman" w:hAnsi="Times New Roman"/>
                <w:sz w:val="18"/>
                <w:szCs w:val="18"/>
              </w:rPr>
              <w:t>1</w:t>
            </w:r>
            <w:r w:rsidR="005B5EE9">
              <w:rPr>
                <w:rFonts w:ascii="Times New Roman" w:hAnsi="Times New Roman"/>
                <w:sz w:val="18"/>
                <w:szCs w:val="18"/>
              </w:rPr>
              <w:t>427,5</w:t>
            </w:r>
          </w:p>
        </w:tc>
      </w:tr>
      <w:tr w:rsidR="005D735E" w:rsidRPr="002C1BFB" w:rsidTr="00BC6DB4">
        <w:trPr>
          <w:trHeight w:val="515"/>
          <w:jc w:val="center"/>
        </w:trPr>
        <w:tc>
          <w:tcPr>
            <w:tcW w:w="2673" w:type="dxa"/>
            <w:gridSpan w:val="3"/>
            <w:vMerge/>
            <w:tcBorders>
              <w:left w:val="single" w:sz="4" w:space="0" w:color="auto"/>
              <w:bottom w:val="single" w:sz="4" w:space="0" w:color="auto"/>
              <w:right w:val="single" w:sz="4" w:space="0" w:color="auto"/>
            </w:tcBorders>
          </w:tcPr>
          <w:p w:rsidR="005D735E" w:rsidRPr="00DD5202" w:rsidRDefault="005D735E" w:rsidP="0068667F">
            <w:pPr>
              <w:pStyle w:val="ConsPlusNormal"/>
              <w:widowControl/>
              <w:rPr>
                <w:sz w:val="20"/>
                <w:szCs w:val="20"/>
              </w:rPr>
            </w:pPr>
          </w:p>
        </w:tc>
        <w:tc>
          <w:tcPr>
            <w:tcW w:w="1681" w:type="dxa"/>
            <w:gridSpan w:val="2"/>
            <w:vMerge/>
            <w:tcBorders>
              <w:left w:val="single" w:sz="4" w:space="0" w:color="auto"/>
              <w:bottom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03" w:type="dxa"/>
            <w:tcBorders>
              <w:top w:val="single" w:sz="4" w:space="0" w:color="auto"/>
              <w:left w:val="single" w:sz="4" w:space="0" w:color="auto"/>
              <w:bottom w:val="single" w:sz="4" w:space="0" w:color="auto"/>
              <w:right w:val="single" w:sz="4" w:space="0" w:color="auto"/>
            </w:tcBorders>
            <w:vAlign w:val="center"/>
          </w:tcPr>
          <w:p w:rsidR="005D735E" w:rsidRPr="00977191" w:rsidRDefault="005D735E" w:rsidP="0068667F">
            <w:pPr>
              <w:pStyle w:val="ConsPlusNormal"/>
              <w:widowControl/>
              <w:ind w:right="-70"/>
              <w:jc w:val="center"/>
              <w:rPr>
                <w:sz w:val="20"/>
                <w:szCs w:val="20"/>
              </w:rPr>
            </w:pPr>
            <w:r w:rsidRPr="00977191">
              <w:rPr>
                <w:sz w:val="20"/>
                <w:szCs w:val="20"/>
              </w:rPr>
              <w:t xml:space="preserve">в том числе </w:t>
            </w:r>
            <w:proofErr w:type="spellStart"/>
            <w:r w:rsidRPr="00977191">
              <w:rPr>
                <w:sz w:val="20"/>
                <w:szCs w:val="20"/>
              </w:rPr>
              <w:t>софинансирование</w:t>
            </w:r>
            <w:proofErr w:type="spellEnd"/>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977191" w:rsidRDefault="00E33EEA" w:rsidP="00ED1C95">
            <w:pPr>
              <w:pStyle w:val="ConsPlusNormal"/>
              <w:widowControl/>
              <w:jc w:val="center"/>
              <w:rPr>
                <w:sz w:val="20"/>
                <w:szCs w:val="20"/>
              </w:rPr>
            </w:pPr>
            <w:r>
              <w:rPr>
                <w:sz w:val="20"/>
                <w:szCs w:val="20"/>
              </w:rPr>
              <w:t>3711</w:t>
            </w:r>
            <w:r w:rsidR="005B5EE9">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25423C" w:rsidRDefault="00C245AD" w:rsidP="00ED1C95">
            <w:pPr>
              <w:pStyle w:val="ConsPlusNormal"/>
              <w:widowControl/>
              <w:jc w:val="center"/>
              <w:rPr>
                <w:sz w:val="20"/>
                <w:szCs w:val="20"/>
              </w:rPr>
            </w:pPr>
            <w:r w:rsidRPr="0025423C">
              <w:rPr>
                <w:sz w:val="20"/>
                <w:szCs w:val="20"/>
              </w:rPr>
              <w:t>285,5</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spacing w:after="0"/>
              <w:jc w:val="center"/>
              <w:rPr>
                <w:rFonts w:ascii="Times New Roman" w:hAnsi="Times New Roman"/>
                <w:sz w:val="20"/>
                <w:szCs w:val="20"/>
              </w:rPr>
            </w:pPr>
            <w:r>
              <w:rPr>
                <w:rFonts w:ascii="Times New Roman" w:hAnsi="Times New Roman"/>
                <w:sz w:val="20"/>
                <w:szCs w:val="20"/>
              </w:rPr>
              <w:t>285,5</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C245AD" w:rsidRDefault="00C245AD" w:rsidP="00ED1C95">
            <w:pPr>
              <w:spacing w:after="0"/>
              <w:jc w:val="center"/>
              <w:rPr>
                <w:rFonts w:ascii="Times New Roman" w:hAnsi="Times New Roman"/>
                <w:sz w:val="20"/>
                <w:szCs w:val="20"/>
              </w:rPr>
            </w:pPr>
            <w:r>
              <w:rPr>
                <w:rFonts w:ascii="Times New Roman" w:hAnsi="Times New Roman"/>
                <w:sz w:val="20"/>
                <w:szCs w:val="20"/>
              </w:rPr>
              <w:t>285,5</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C245AD" w:rsidRDefault="00E33EEA" w:rsidP="00ED1C95">
            <w:pPr>
              <w:spacing w:after="0"/>
              <w:jc w:val="center"/>
              <w:rPr>
                <w:rFonts w:ascii="Times New Roman" w:hAnsi="Times New Roman"/>
              </w:rPr>
            </w:pPr>
            <w:r>
              <w:rPr>
                <w:rFonts w:ascii="Times New Roman" w:hAnsi="Times New Roman"/>
              </w:rPr>
              <w:t>285,5</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E33EEA" w:rsidP="00ED1C95">
            <w:pPr>
              <w:spacing w:after="0"/>
              <w:jc w:val="center"/>
              <w:rPr>
                <w:rFonts w:ascii="Times New Roman" w:hAnsi="Times New Roman"/>
              </w:rPr>
            </w:pPr>
            <w:r>
              <w:rPr>
                <w:rFonts w:ascii="Times New Roman" w:hAnsi="Times New Roman"/>
              </w:rPr>
              <w:t>285,5</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5D735E" w:rsidRPr="00EB2EF1" w:rsidRDefault="00E33EEA" w:rsidP="00ED1C95">
            <w:pPr>
              <w:spacing w:after="0"/>
              <w:jc w:val="center"/>
              <w:rPr>
                <w:rFonts w:ascii="Times New Roman" w:hAnsi="Times New Roman"/>
              </w:rPr>
            </w:pPr>
            <w:r>
              <w:rPr>
                <w:rFonts w:ascii="Times New Roman" w:hAnsi="Times New Roman"/>
              </w:rPr>
              <w:t>285,5</w:t>
            </w:r>
          </w:p>
        </w:tc>
        <w:tc>
          <w:tcPr>
            <w:tcW w:w="886" w:type="dxa"/>
            <w:tcBorders>
              <w:top w:val="single" w:sz="4" w:space="0" w:color="auto"/>
              <w:left w:val="single" w:sz="4" w:space="0" w:color="auto"/>
              <w:bottom w:val="single" w:sz="4" w:space="0" w:color="auto"/>
              <w:right w:val="single" w:sz="4" w:space="0" w:color="auto"/>
            </w:tcBorders>
            <w:vAlign w:val="center"/>
          </w:tcPr>
          <w:p w:rsidR="005D735E" w:rsidRPr="00EB2EF1" w:rsidRDefault="00E33EEA" w:rsidP="00ED1C95">
            <w:pPr>
              <w:spacing w:after="0"/>
              <w:jc w:val="center"/>
              <w:rPr>
                <w:rFonts w:ascii="Times New Roman" w:hAnsi="Times New Roman"/>
              </w:rPr>
            </w:pPr>
            <w:r>
              <w:rPr>
                <w:rFonts w:ascii="Times New Roman" w:hAnsi="Times New Roman"/>
              </w:rPr>
              <w:t>285,5</w:t>
            </w:r>
          </w:p>
        </w:tc>
        <w:tc>
          <w:tcPr>
            <w:tcW w:w="1098" w:type="dxa"/>
            <w:gridSpan w:val="4"/>
            <w:tcBorders>
              <w:top w:val="single" w:sz="4" w:space="0" w:color="auto"/>
              <w:left w:val="single" w:sz="4" w:space="0" w:color="auto"/>
              <w:bottom w:val="single" w:sz="4" w:space="0" w:color="auto"/>
              <w:right w:val="single" w:sz="4" w:space="0" w:color="auto"/>
            </w:tcBorders>
            <w:vAlign w:val="center"/>
          </w:tcPr>
          <w:p w:rsidR="005D735E" w:rsidRPr="00EB2EF1" w:rsidRDefault="00E33EEA" w:rsidP="00ED1C95">
            <w:pPr>
              <w:spacing w:after="0"/>
              <w:jc w:val="center"/>
              <w:rPr>
                <w:rFonts w:ascii="Times New Roman" w:hAnsi="Times New Roman"/>
              </w:rPr>
            </w:pPr>
            <w:r>
              <w:rPr>
                <w:rFonts w:ascii="Times New Roman" w:hAnsi="Times New Roman"/>
              </w:rPr>
              <w:t>285,5</w:t>
            </w:r>
          </w:p>
        </w:tc>
        <w:tc>
          <w:tcPr>
            <w:tcW w:w="981" w:type="dxa"/>
            <w:tcBorders>
              <w:top w:val="single" w:sz="4" w:space="0" w:color="auto"/>
              <w:bottom w:val="single" w:sz="4" w:space="0" w:color="auto"/>
              <w:right w:val="single" w:sz="4" w:space="0" w:color="auto"/>
            </w:tcBorders>
            <w:shd w:val="clear" w:color="auto" w:fill="auto"/>
            <w:vAlign w:val="center"/>
          </w:tcPr>
          <w:p w:rsidR="005D735E" w:rsidRPr="00977191" w:rsidRDefault="005B5EE9" w:rsidP="00ED1C95">
            <w:pPr>
              <w:spacing w:after="0" w:line="240" w:lineRule="auto"/>
              <w:jc w:val="center"/>
              <w:rPr>
                <w:rFonts w:ascii="Times New Roman" w:hAnsi="Times New Roman"/>
                <w:sz w:val="18"/>
                <w:szCs w:val="18"/>
              </w:rPr>
            </w:pPr>
            <w:r>
              <w:rPr>
                <w:rFonts w:ascii="Times New Roman" w:hAnsi="Times New Roman"/>
                <w:sz w:val="18"/>
                <w:szCs w:val="18"/>
              </w:rPr>
              <w:t>1427,5</w:t>
            </w:r>
          </w:p>
        </w:tc>
      </w:tr>
      <w:tr w:rsidR="005D735E" w:rsidRPr="002C1BFB" w:rsidTr="00BC6DB4">
        <w:trPr>
          <w:trHeight w:val="274"/>
          <w:jc w:val="center"/>
        </w:trPr>
        <w:tc>
          <w:tcPr>
            <w:tcW w:w="15171" w:type="dxa"/>
            <w:gridSpan w:val="20"/>
            <w:tcBorders>
              <w:top w:val="single" w:sz="4" w:space="0" w:color="auto"/>
              <w:left w:val="single" w:sz="4" w:space="0" w:color="auto"/>
              <w:bottom w:val="single" w:sz="4" w:space="0" w:color="auto"/>
            </w:tcBorders>
          </w:tcPr>
          <w:p w:rsidR="005D735E" w:rsidRPr="008342DC" w:rsidRDefault="005D735E" w:rsidP="00C776BF">
            <w:pPr>
              <w:pStyle w:val="ConsPlusNormal"/>
              <w:widowControl/>
              <w:jc w:val="center"/>
              <w:rPr>
                <w:sz w:val="20"/>
                <w:szCs w:val="20"/>
              </w:rPr>
            </w:pPr>
            <w:r w:rsidRPr="008342DC">
              <w:rPr>
                <w:sz w:val="20"/>
                <w:szCs w:val="20"/>
              </w:rPr>
              <w:t>Цель: Обеспечение благоприятного инвестиционно климата, содействие инновационному развитию</w:t>
            </w:r>
          </w:p>
        </w:tc>
        <w:tc>
          <w:tcPr>
            <w:tcW w:w="981" w:type="dxa"/>
            <w:tcBorders>
              <w:right w:val="single" w:sz="4" w:space="0" w:color="auto"/>
            </w:tcBorders>
            <w:shd w:val="clear" w:color="auto" w:fill="auto"/>
          </w:tcPr>
          <w:p w:rsidR="005D735E" w:rsidRPr="002C1BFB" w:rsidRDefault="005D735E" w:rsidP="00321166">
            <w:pPr>
              <w:spacing w:after="0" w:line="240" w:lineRule="auto"/>
              <w:ind w:right="-141"/>
            </w:pPr>
          </w:p>
        </w:tc>
      </w:tr>
      <w:tr w:rsidR="005D735E" w:rsidRPr="002C1BFB" w:rsidTr="00BC6DB4">
        <w:trPr>
          <w:trHeight w:val="315"/>
          <w:jc w:val="center"/>
        </w:trPr>
        <w:tc>
          <w:tcPr>
            <w:tcW w:w="15171" w:type="dxa"/>
            <w:gridSpan w:val="20"/>
            <w:tcBorders>
              <w:top w:val="single" w:sz="4" w:space="0" w:color="auto"/>
              <w:left w:val="single" w:sz="4" w:space="0" w:color="auto"/>
              <w:bottom w:val="single" w:sz="4" w:space="0" w:color="auto"/>
            </w:tcBorders>
          </w:tcPr>
          <w:p w:rsidR="005D735E" w:rsidRPr="008342DC" w:rsidRDefault="005D735E" w:rsidP="0068667F">
            <w:pPr>
              <w:pStyle w:val="ConsPlusNormal"/>
              <w:widowControl/>
              <w:jc w:val="center"/>
              <w:rPr>
                <w:sz w:val="20"/>
                <w:szCs w:val="20"/>
              </w:rPr>
            </w:pPr>
            <w:r w:rsidRPr="008342DC">
              <w:rPr>
                <w:sz w:val="20"/>
                <w:szCs w:val="20"/>
              </w:rPr>
              <w:t>Подпрограмма 4 «Формирование благоприятной инвестиционной среды, стимулирование инновационной деятельности»</w:t>
            </w:r>
          </w:p>
        </w:tc>
        <w:tc>
          <w:tcPr>
            <w:tcW w:w="981" w:type="dxa"/>
            <w:tcBorders>
              <w:top w:val="single" w:sz="4" w:space="0" w:color="auto"/>
              <w:bottom w:val="single" w:sz="4" w:space="0" w:color="auto"/>
              <w:right w:val="single" w:sz="4" w:space="0" w:color="auto"/>
            </w:tcBorders>
            <w:shd w:val="clear" w:color="auto" w:fill="auto"/>
          </w:tcPr>
          <w:p w:rsidR="005D735E" w:rsidRPr="002C1BFB" w:rsidRDefault="005D735E">
            <w:pPr>
              <w:spacing w:after="0" w:line="240" w:lineRule="auto"/>
            </w:pPr>
          </w:p>
        </w:tc>
      </w:tr>
      <w:tr w:rsidR="005D735E" w:rsidRPr="002C1BFB" w:rsidTr="00BC6DB4">
        <w:trPr>
          <w:trHeight w:val="268"/>
          <w:jc w:val="center"/>
        </w:trPr>
        <w:tc>
          <w:tcPr>
            <w:tcW w:w="15171" w:type="dxa"/>
            <w:gridSpan w:val="20"/>
            <w:tcBorders>
              <w:top w:val="single" w:sz="4" w:space="0" w:color="auto"/>
              <w:left w:val="single" w:sz="4" w:space="0" w:color="auto"/>
              <w:bottom w:val="single" w:sz="4" w:space="0" w:color="auto"/>
            </w:tcBorders>
          </w:tcPr>
          <w:p w:rsidR="005D735E" w:rsidRPr="008342DC" w:rsidRDefault="005D735E" w:rsidP="0068667F">
            <w:pPr>
              <w:pStyle w:val="ConsPlusNormal"/>
              <w:widowControl/>
              <w:jc w:val="center"/>
              <w:rPr>
                <w:sz w:val="20"/>
                <w:szCs w:val="20"/>
              </w:rPr>
            </w:pPr>
            <w:r w:rsidRPr="008342DC">
              <w:rPr>
                <w:sz w:val="20"/>
                <w:szCs w:val="20"/>
              </w:rPr>
              <w:t>Задача 1. Создание условий для развития инвестиционной и инновационной деятельности</w:t>
            </w:r>
          </w:p>
        </w:tc>
        <w:tc>
          <w:tcPr>
            <w:tcW w:w="981" w:type="dxa"/>
            <w:tcBorders>
              <w:top w:val="single" w:sz="4" w:space="0" w:color="auto"/>
              <w:bottom w:val="single" w:sz="4" w:space="0" w:color="auto"/>
              <w:right w:val="single" w:sz="4" w:space="0" w:color="auto"/>
            </w:tcBorders>
            <w:shd w:val="clear" w:color="auto" w:fill="auto"/>
          </w:tcPr>
          <w:p w:rsidR="005D735E" w:rsidRPr="002C1BFB" w:rsidRDefault="005D735E">
            <w:pPr>
              <w:spacing w:after="0" w:line="240" w:lineRule="auto"/>
            </w:pPr>
          </w:p>
        </w:tc>
      </w:tr>
      <w:tr w:rsidR="005D735E" w:rsidRPr="002C1BFB" w:rsidTr="00BC6DB4">
        <w:trPr>
          <w:trHeight w:val="525"/>
          <w:jc w:val="center"/>
        </w:trPr>
        <w:tc>
          <w:tcPr>
            <w:tcW w:w="563" w:type="dxa"/>
            <w:tcBorders>
              <w:top w:val="single" w:sz="4" w:space="0" w:color="auto"/>
              <w:left w:val="single" w:sz="4" w:space="0" w:color="auto"/>
              <w:right w:val="single" w:sz="4" w:space="0" w:color="auto"/>
            </w:tcBorders>
            <w:vAlign w:val="center"/>
          </w:tcPr>
          <w:p w:rsidR="005D735E" w:rsidRPr="00807B48" w:rsidRDefault="005D735E" w:rsidP="00807B48">
            <w:pPr>
              <w:pStyle w:val="ConsPlusNormal"/>
              <w:widowControl/>
              <w:jc w:val="center"/>
              <w:rPr>
                <w:sz w:val="20"/>
                <w:szCs w:val="20"/>
              </w:rPr>
            </w:pPr>
            <w:r w:rsidRPr="00807B48">
              <w:rPr>
                <w:sz w:val="20"/>
                <w:szCs w:val="20"/>
              </w:rPr>
              <w:lastRenderedPageBreak/>
              <w:t>1.1.</w:t>
            </w:r>
          </w:p>
        </w:tc>
        <w:tc>
          <w:tcPr>
            <w:tcW w:w="2110" w:type="dxa"/>
            <w:gridSpan w:val="2"/>
            <w:tcBorders>
              <w:top w:val="single" w:sz="4" w:space="0" w:color="auto"/>
              <w:left w:val="single" w:sz="4" w:space="0" w:color="auto"/>
              <w:right w:val="single" w:sz="4" w:space="0" w:color="auto"/>
            </w:tcBorders>
            <w:vAlign w:val="center"/>
          </w:tcPr>
          <w:p w:rsidR="005D735E" w:rsidRPr="00807B48" w:rsidRDefault="005D735E" w:rsidP="00807B48">
            <w:pPr>
              <w:pStyle w:val="ConsPlusNormal"/>
              <w:widowControl/>
              <w:rPr>
                <w:sz w:val="20"/>
                <w:szCs w:val="20"/>
              </w:rPr>
            </w:pPr>
            <w:r w:rsidRPr="00807B48">
              <w:rPr>
                <w:sz w:val="20"/>
                <w:szCs w:val="20"/>
              </w:rPr>
              <w:t>Формирование благоприятного инвестиционного и инновационного климата</w:t>
            </w:r>
          </w:p>
        </w:tc>
        <w:tc>
          <w:tcPr>
            <w:tcW w:w="1600" w:type="dxa"/>
            <w:tcBorders>
              <w:top w:val="single" w:sz="4" w:space="0" w:color="auto"/>
              <w:left w:val="single" w:sz="4" w:space="0" w:color="auto"/>
              <w:right w:val="single" w:sz="4" w:space="0" w:color="auto"/>
            </w:tcBorders>
          </w:tcPr>
          <w:p w:rsidR="005D735E" w:rsidRPr="00807B48" w:rsidRDefault="005D735E" w:rsidP="0068667F">
            <w:pPr>
              <w:pStyle w:val="ConsPlusNormal"/>
              <w:widowControl/>
              <w:ind w:right="-70"/>
              <w:jc w:val="center"/>
              <w:rPr>
                <w:sz w:val="20"/>
                <w:szCs w:val="20"/>
              </w:rPr>
            </w:pPr>
            <w:r w:rsidRPr="00807B48">
              <w:rPr>
                <w:sz w:val="20"/>
                <w:szCs w:val="20"/>
              </w:rPr>
              <w:t>Администрация Березовского района (комитет по экономической политике администрации Березовского района)</w:t>
            </w:r>
          </w:p>
        </w:tc>
        <w:tc>
          <w:tcPr>
            <w:tcW w:w="1884" w:type="dxa"/>
            <w:gridSpan w:val="2"/>
            <w:vMerge w:val="restart"/>
            <w:tcBorders>
              <w:top w:val="single" w:sz="4" w:space="0" w:color="auto"/>
              <w:left w:val="single" w:sz="4" w:space="0" w:color="auto"/>
              <w:right w:val="single" w:sz="4" w:space="0" w:color="auto"/>
            </w:tcBorders>
            <w:vAlign w:val="center"/>
          </w:tcPr>
          <w:p w:rsidR="005D735E" w:rsidRPr="00807B48" w:rsidRDefault="005D735E" w:rsidP="0068667F">
            <w:pPr>
              <w:pStyle w:val="ConsPlusNormal"/>
              <w:widowControl/>
              <w:ind w:right="-70"/>
              <w:jc w:val="center"/>
              <w:rPr>
                <w:sz w:val="20"/>
                <w:szCs w:val="20"/>
              </w:rPr>
            </w:pPr>
            <w:r w:rsidRPr="00807B48">
              <w:rPr>
                <w:sz w:val="20"/>
                <w:szCs w:val="20"/>
              </w:rPr>
              <w:t>без финансирования</w:t>
            </w:r>
          </w:p>
        </w:tc>
        <w:tc>
          <w:tcPr>
            <w:tcW w:w="1018" w:type="dxa"/>
            <w:vMerge w:val="restart"/>
            <w:tcBorders>
              <w:top w:val="single" w:sz="4" w:space="0" w:color="auto"/>
              <w:left w:val="single" w:sz="4" w:space="0" w:color="auto"/>
              <w:right w:val="single" w:sz="4" w:space="0" w:color="auto"/>
            </w:tcBorders>
            <w:vAlign w:val="center"/>
          </w:tcPr>
          <w:p w:rsidR="005D735E" w:rsidRPr="0087678B" w:rsidRDefault="005D735E" w:rsidP="0087678B">
            <w:pPr>
              <w:pStyle w:val="ConsPlusNormal"/>
              <w:widowControl/>
              <w:ind w:left="-98" w:firstLine="98"/>
              <w:jc w:val="center"/>
              <w:rPr>
                <w:b/>
                <w:sz w:val="20"/>
                <w:szCs w:val="20"/>
              </w:rPr>
            </w:pPr>
            <w:r w:rsidRPr="0087678B">
              <w:rPr>
                <w:b/>
                <w:sz w:val="20"/>
                <w:szCs w:val="20"/>
              </w:rPr>
              <w:t>-</w:t>
            </w:r>
          </w:p>
        </w:tc>
        <w:tc>
          <w:tcPr>
            <w:tcW w:w="1081" w:type="dxa"/>
            <w:vMerge w:val="restart"/>
            <w:tcBorders>
              <w:top w:val="single" w:sz="4" w:space="0" w:color="auto"/>
              <w:left w:val="single" w:sz="4" w:space="0" w:color="auto"/>
              <w:right w:val="single" w:sz="4" w:space="0" w:color="auto"/>
            </w:tcBorders>
            <w:vAlign w:val="center"/>
          </w:tcPr>
          <w:p w:rsidR="005D735E" w:rsidRPr="0087678B" w:rsidRDefault="005D735E" w:rsidP="0087678B">
            <w:pPr>
              <w:pStyle w:val="ConsPlusNormal"/>
              <w:widowControl/>
              <w:ind w:left="-98" w:firstLine="98"/>
              <w:jc w:val="center"/>
              <w:rPr>
                <w:b/>
                <w:sz w:val="20"/>
                <w:szCs w:val="20"/>
              </w:rPr>
            </w:pPr>
            <w:r w:rsidRPr="0087678B">
              <w:rPr>
                <w:b/>
                <w:sz w:val="20"/>
                <w:szCs w:val="20"/>
              </w:rPr>
              <w:t>-</w:t>
            </w:r>
          </w:p>
        </w:tc>
        <w:tc>
          <w:tcPr>
            <w:tcW w:w="878" w:type="dxa"/>
            <w:vMerge w:val="restart"/>
            <w:tcBorders>
              <w:top w:val="single" w:sz="4" w:space="0" w:color="auto"/>
              <w:left w:val="single" w:sz="4" w:space="0" w:color="auto"/>
              <w:right w:val="single" w:sz="4" w:space="0" w:color="auto"/>
            </w:tcBorders>
            <w:vAlign w:val="center"/>
          </w:tcPr>
          <w:p w:rsidR="005D735E" w:rsidRPr="0087678B" w:rsidRDefault="005D735E" w:rsidP="0087678B">
            <w:pPr>
              <w:pStyle w:val="ConsPlusNormal"/>
              <w:widowControl/>
              <w:ind w:left="-98" w:firstLine="98"/>
              <w:jc w:val="center"/>
              <w:rPr>
                <w:b/>
                <w:sz w:val="20"/>
                <w:szCs w:val="20"/>
              </w:rPr>
            </w:pPr>
            <w:r w:rsidRPr="0087678B">
              <w:rPr>
                <w:b/>
                <w:sz w:val="20"/>
                <w:szCs w:val="20"/>
              </w:rPr>
              <w:t>-</w:t>
            </w:r>
          </w:p>
        </w:tc>
        <w:tc>
          <w:tcPr>
            <w:tcW w:w="964" w:type="dxa"/>
            <w:vMerge w:val="restart"/>
            <w:tcBorders>
              <w:top w:val="single" w:sz="4" w:space="0" w:color="auto"/>
              <w:left w:val="single" w:sz="4" w:space="0" w:color="auto"/>
              <w:right w:val="single" w:sz="4" w:space="0" w:color="auto"/>
            </w:tcBorders>
            <w:vAlign w:val="center"/>
          </w:tcPr>
          <w:p w:rsidR="005D735E" w:rsidRPr="0087678B" w:rsidRDefault="005D735E" w:rsidP="00807B48">
            <w:pPr>
              <w:spacing w:after="0"/>
              <w:jc w:val="center"/>
              <w:rPr>
                <w:b/>
              </w:rPr>
            </w:pPr>
            <w:r w:rsidRPr="0087678B">
              <w:rPr>
                <w:b/>
              </w:rPr>
              <w:t>-</w:t>
            </w:r>
          </w:p>
        </w:tc>
        <w:tc>
          <w:tcPr>
            <w:tcW w:w="993" w:type="dxa"/>
            <w:vMerge w:val="restart"/>
            <w:tcBorders>
              <w:top w:val="single" w:sz="4" w:space="0" w:color="auto"/>
              <w:left w:val="single" w:sz="4" w:space="0" w:color="auto"/>
              <w:right w:val="single" w:sz="4" w:space="0" w:color="auto"/>
            </w:tcBorders>
            <w:vAlign w:val="center"/>
          </w:tcPr>
          <w:p w:rsidR="005D735E" w:rsidRPr="0087678B" w:rsidRDefault="005D735E" w:rsidP="0087678B">
            <w:pPr>
              <w:pStyle w:val="ConsPlusNormal"/>
              <w:widowControl/>
              <w:jc w:val="center"/>
              <w:rPr>
                <w:b/>
                <w:sz w:val="20"/>
                <w:szCs w:val="20"/>
              </w:rPr>
            </w:pPr>
            <w:r w:rsidRPr="0087678B">
              <w:rPr>
                <w:b/>
                <w:sz w:val="20"/>
                <w:szCs w:val="20"/>
              </w:rPr>
              <w:t>-</w:t>
            </w:r>
          </w:p>
        </w:tc>
        <w:tc>
          <w:tcPr>
            <w:tcW w:w="992" w:type="dxa"/>
            <w:gridSpan w:val="3"/>
            <w:vMerge w:val="restart"/>
            <w:tcBorders>
              <w:top w:val="single" w:sz="4" w:space="0" w:color="auto"/>
              <w:left w:val="single" w:sz="4" w:space="0" w:color="auto"/>
              <w:right w:val="single" w:sz="4" w:space="0" w:color="auto"/>
            </w:tcBorders>
            <w:vAlign w:val="center"/>
          </w:tcPr>
          <w:p w:rsidR="005D735E" w:rsidRPr="0087678B" w:rsidRDefault="005D735E" w:rsidP="00807B48">
            <w:pPr>
              <w:spacing w:after="0"/>
              <w:jc w:val="center"/>
              <w:rPr>
                <w:b/>
              </w:rPr>
            </w:pPr>
            <w:r w:rsidRPr="0087678B">
              <w:rPr>
                <w:b/>
              </w:rPr>
              <w:t>-</w:t>
            </w:r>
          </w:p>
        </w:tc>
        <w:tc>
          <w:tcPr>
            <w:tcW w:w="1104" w:type="dxa"/>
            <w:vMerge w:val="restart"/>
            <w:tcBorders>
              <w:top w:val="single" w:sz="4" w:space="0" w:color="auto"/>
              <w:left w:val="single" w:sz="4" w:space="0" w:color="auto"/>
              <w:right w:val="single" w:sz="4" w:space="0" w:color="auto"/>
            </w:tcBorders>
            <w:vAlign w:val="center"/>
          </w:tcPr>
          <w:p w:rsidR="005D735E" w:rsidRPr="0087678B" w:rsidRDefault="005D735E" w:rsidP="00807B48">
            <w:pPr>
              <w:spacing w:after="0"/>
              <w:jc w:val="center"/>
              <w:rPr>
                <w:b/>
              </w:rPr>
            </w:pPr>
            <w:r w:rsidRPr="0087678B">
              <w:rPr>
                <w:b/>
              </w:rPr>
              <w:t>-</w:t>
            </w:r>
          </w:p>
        </w:tc>
        <w:tc>
          <w:tcPr>
            <w:tcW w:w="1023" w:type="dxa"/>
            <w:gridSpan w:val="3"/>
            <w:vMerge w:val="restart"/>
            <w:tcBorders>
              <w:top w:val="single" w:sz="4" w:space="0" w:color="auto"/>
              <w:left w:val="single" w:sz="4" w:space="0" w:color="auto"/>
              <w:right w:val="single" w:sz="4" w:space="0" w:color="auto"/>
            </w:tcBorders>
            <w:vAlign w:val="center"/>
          </w:tcPr>
          <w:p w:rsidR="005D735E" w:rsidRPr="0087678B" w:rsidRDefault="005D735E" w:rsidP="0087678B">
            <w:pPr>
              <w:pStyle w:val="ConsPlusNormal"/>
              <w:widowControl/>
              <w:jc w:val="center"/>
              <w:rPr>
                <w:b/>
                <w:sz w:val="20"/>
                <w:szCs w:val="20"/>
              </w:rPr>
            </w:pPr>
            <w:r w:rsidRPr="0087678B">
              <w:rPr>
                <w:b/>
                <w:sz w:val="20"/>
                <w:szCs w:val="20"/>
              </w:rPr>
              <w:t>-</w:t>
            </w:r>
          </w:p>
        </w:tc>
        <w:tc>
          <w:tcPr>
            <w:tcW w:w="961" w:type="dxa"/>
            <w:gridSpan w:val="2"/>
            <w:vMerge w:val="restart"/>
            <w:tcBorders>
              <w:top w:val="single" w:sz="4" w:space="0" w:color="auto"/>
              <w:left w:val="single" w:sz="4" w:space="0" w:color="auto"/>
              <w:right w:val="single" w:sz="4" w:space="0" w:color="auto"/>
            </w:tcBorders>
            <w:vAlign w:val="center"/>
          </w:tcPr>
          <w:p w:rsidR="005D735E" w:rsidRPr="0087678B" w:rsidRDefault="005D735E" w:rsidP="0087678B">
            <w:pPr>
              <w:pStyle w:val="ConsPlusNormal"/>
              <w:widowControl/>
              <w:jc w:val="center"/>
              <w:rPr>
                <w:b/>
                <w:sz w:val="20"/>
                <w:szCs w:val="20"/>
              </w:rPr>
            </w:pPr>
            <w:r w:rsidRPr="0087678B">
              <w:rPr>
                <w:b/>
                <w:sz w:val="20"/>
                <w:szCs w:val="20"/>
              </w:rPr>
              <w:t>-</w:t>
            </w:r>
          </w:p>
        </w:tc>
        <w:tc>
          <w:tcPr>
            <w:tcW w:w="981" w:type="dxa"/>
            <w:vMerge w:val="restart"/>
            <w:tcBorders>
              <w:top w:val="single" w:sz="4" w:space="0" w:color="auto"/>
              <w:left w:val="single" w:sz="4" w:space="0" w:color="auto"/>
              <w:right w:val="single" w:sz="4" w:space="0" w:color="auto"/>
            </w:tcBorders>
            <w:shd w:val="clear" w:color="auto" w:fill="auto"/>
            <w:vAlign w:val="center"/>
          </w:tcPr>
          <w:p w:rsidR="005D735E" w:rsidRPr="0087678B" w:rsidRDefault="005D735E" w:rsidP="0087678B">
            <w:pPr>
              <w:pStyle w:val="ConsPlusNormal"/>
              <w:jc w:val="center"/>
              <w:rPr>
                <w:b/>
              </w:rPr>
            </w:pPr>
            <w:r w:rsidRPr="0087678B">
              <w:rPr>
                <w:b/>
              </w:rPr>
              <w:t>-</w:t>
            </w:r>
          </w:p>
        </w:tc>
      </w:tr>
      <w:tr w:rsidR="005D735E" w:rsidRPr="002C1BFB" w:rsidTr="00BC6DB4">
        <w:trPr>
          <w:trHeight w:val="70"/>
          <w:jc w:val="center"/>
        </w:trPr>
        <w:tc>
          <w:tcPr>
            <w:tcW w:w="563" w:type="dxa"/>
            <w:tcBorders>
              <w:left w:val="single" w:sz="4" w:space="0" w:color="auto"/>
              <w:right w:val="single" w:sz="4" w:space="0" w:color="auto"/>
            </w:tcBorders>
            <w:vAlign w:val="center"/>
          </w:tcPr>
          <w:p w:rsidR="005D735E" w:rsidRPr="00807B48" w:rsidRDefault="005D735E" w:rsidP="00807B48">
            <w:pPr>
              <w:pStyle w:val="ConsPlusNormal"/>
              <w:widowControl/>
              <w:rPr>
                <w:sz w:val="20"/>
                <w:szCs w:val="20"/>
              </w:rPr>
            </w:pPr>
          </w:p>
        </w:tc>
        <w:tc>
          <w:tcPr>
            <w:tcW w:w="2110" w:type="dxa"/>
            <w:gridSpan w:val="2"/>
            <w:tcBorders>
              <w:left w:val="single" w:sz="4" w:space="0" w:color="auto"/>
              <w:right w:val="single" w:sz="4" w:space="0" w:color="auto"/>
            </w:tcBorders>
            <w:vAlign w:val="center"/>
          </w:tcPr>
          <w:p w:rsidR="005D735E" w:rsidRPr="00807B48" w:rsidRDefault="005D735E" w:rsidP="00807B48">
            <w:pPr>
              <w:pStyle w:val="ConsPlusNormal"/>
              <w:widowControl/>
              <w:rPr>
                <w:sz w:val="20"/>
                <w:szCs w:val="20"/>
              </w:rPr>
            </w:pPr>
          </w:p>
        </w:tc>
        <w:tc>
          <w:tcPr>
            <w:tcW w:w="1600" w:type="dxa"/>
            <w:tcBorders>
              <w:left w:val="single" w:sz="4" w:space="0" w:color="auto"/>
              <w:right w:val="single" w:sz="4" w:space="0" w:color="auto"/>
            </w:tcBorders>
          </w:tcPr>
          <w:p w:rsidR="005D735E" w:rsidRPr="00807B48" w:rsidRDefault="005D735E" w:rsidP="0068667F">
            <w:pPr>
              <w:pStyle w:val="ConsPlusNormal"/>
              <w:widowControl/>
              <w:ind w:right="-70"/>
              <w:jc w:val="center"/>
              <w:rPr>
                <w:sz w:val="20"/>
                <w:szCs w:val="20"/>
              </w:rPr>
            </w:pPr>
          </w:p>
        </w:tc>
        <w:tc>
          <w:tcPr>
            <w:tcW w:w="1884" w:type="dxa"/>
            <w:gridSpan w:val="2"/>
            <w:vMerge/>
            <w:tcBorders>
              <w:left w:val="single" w:sz="4" w:space="0" w:color="auto"/>
              <w:bottom w:val="single" w:sz="4" w:space="0" w:color="auto"/>
              <w:right w:val="single" w:sz="4" w:space="0" w:color="auto"/>
            </w:tcBorders>
            <w:vAlign w:val="center"/>
          </w:tcPr>
          <w:p w:rsidR="005D735E" w:rsidRPr="00807B48" w:rsidRDefault="005D735E" w:rsidP="0068667F">
            <w:pPr>
              <w:pStyle w:val="ConsPlusNormal"/>
              <w:widowControl/>
              <w:ind w:right="-70"/>
              <w:jc w:val="center"/>
              <w:rPr>
                <w:sz w:val="20"/>
                <w:szCs w:val="20"/>
              </w:rPr>
            </w:pPr>
          </w:p>
        </w:tc>
        <w:tc>
          <w:tcPr>
            <w:tcW w:w="1018" w:type="dxa"/>
            <w:vMerge/>
            <w:tcBorders>
              <w:left w:val="single" w:sz="4" w:space="0" w:color="auto"/>
              <w:bottom w:val="single" w:sz="4" w:space="0" w:color="auto"/>
              <w:right w:val="single" w:sz="4" w:space="0" w:color="auto"/>
            </w:tcBorders>
            <w:vAlign w:val="center"/>
          </w:tcPr>
          <w:p w:rsidR="005D735E" w:rsidRPr="0087678B" w:rsidRDefault="005D735E" w:rsidP="00A61F50">
            <w:pPr>
              <w:pStyle w:val="ConsPlusNormal"/>
              <w:ind w:left="-98" w:firstLine="98"/>
              <w:jc w:val="center"/>
              <w:rPr>
                <w:b/>
                <w:sz w:val="20"/>
                <w:szCs w:val="20"/>
              </w:rPr>
            </w:pPr>
          </w:p>
        </w:tc>
        <w:tc>
          <w:tcPr>
            <w:tcW w:w="1081" w:type="dxa"/>
            <w:vMerge/>
            <w:tcBorders>
              <w:left w:val="single" w:sz="4" w:space="0" w:color="auto"/>
              <w:bottom w:val="single" w:sz="4" w:space="0" w:color="auto"/>
              <w:right w:val="single" w:sz="4" w:space="0" w:color="auto"/>
            </w:tcBorders>
            <w:vAlign w:val="center"/>
          </w:tcPr>
          <w:p w:rsidR="005D735E" w:rsidRPr="0087678B" w:rsidRDefault="005D735E" w:rsidP="00A61F50">
            <w:pPr>
              <w:pStyle w:val="ConsPlusNormal"/>
              <w:ind w:left="-98" w:firstLine="98"/>
              <w:jc w:val="center"/>
              <w:rPr>
                <w:b/>
                <w:sz w:val="20"/>
                <w:szCs w:val="20"/>
              </w:rPr>
            </w:pPr>
          </w:p>
        </w:tc>
        <w:tc>
          <w:tcPr>
            <w:tcW w:w="878" w:type="dxa"/>
            <w:vMerge/>
            <w:tcBorders>
              <w:left w:val="single" w:sz="4" w:space="0" w:color="auto"/>
              <w:bottom w:val="single" w:sz="4" w:space="0" w:color="auto"/>
              <w:right w:val="single" w:sz="4" w:space="0" w:color="auto"/>
            </w:tcBorders>
            <w:vAlign w:val="center"/>
          </w:tcPr>
          <w:p w:rsidR="005D735E" w:rsidRPr="0087678B" w:rsidRDefault="005D735E" w:rsidP="00601B4B">
            <w:pPr>
              <w:pStyle w:val="ConsPlusNormal"/>
              <w:ind w:left="-98" w:firstLine="98"/>
              <w:jc w:val="center"/>
              <w:rPr>
                <w:b/>
                <w:sz w:val="20"/>
                <w:szCs w:val="20"/>
              </w:rPr>
            </w:pPr>
          </w:p>
        </w:tc>
        <w:tc>
          <w:tcPr>
            <w:tcW w:w="964" w:type="dxa"/>
            <w:vMerge/>
            <w:tcBorders>
              <w:left w:val="single" w:sz="4" w:space="0" w:color="auto"/>
              <w:bottom w:val="single" w:sz="4" w:space="0" w:color="auto"/>
              <w:right w:val="single" w:sz="4" w:space="0" w:color="auto"/>
            </w:tcBorders>
            <w:vAlign w:val="center"/>
          </w:tcPr>
          <w:p w:rsidR="005D735E" w:rsidRPr="0087678B" w:rsidRDefault="005D735E" w:rsidP="00601B4B">
            <w:pPr>
              <w:pStyle w:val="ConsPlusNormal"/>
              <w:jc w:val="center"/>
              <w:rPr>
                <w:b/>
                <w:sz w:val="20"/>
                <w:szCs w:val="20"/>
              </w:rPr>
            </w:pPr>
          </w:p>
        </w:tc>
        <w:tc>
          <w:tcPr>
            <w:tcW w:w="993" w:type="dxa"/>
            <w:vMerge/>
            <w:tcBorders>
              <w:left w:val="single" w:sz="4" w:space="0" w:color="auto"/>
              <w:bottom w:val="single" w:sz="4" w:space="0" w:color="auto"/>
              <w:right w:val="single" w:sz="4" w:space="0" w:color="auto"/>
            </w:tcBorders>
            <w:vAlign w:val="center"/>
          </w:tcPr>
          <w:p w:rsidR="005D735E" w:rsidRPr="0087678B" w:rsidRDefault="005D735E" w:rsidP="00601B4B">
            <w:pPr>
              <w:pStyle w:val="ConsPlusNormal"/>
              <w:jc w:val="center"/>
              <w:rPr>
                <w:b/>
              </w:rPr>
            </w:pPr>
          </w:p>
        </w:tc>
        <w:tc>
          <w:tcPr>
            <w:tcW w:w="992" w:type="dxa"/>
            <w:gridSpan w:val="3"/>
            <w:vMerge/>
            <w:tcBorders>
              <w:left w:val="single" w:sz="4" w:space="0" w:color="auto"/>
              <w:bottom w:val="single" w:sz="4" w:space="0" w:color="auto"/>
              <w:right w:val="single" w:sz="4" w:space="0" w:color="auto"/>
            </w:tcBorders>
            <w:vAlign w:val="center"/>
          </w:tcPr>
          <w:p w:rsidR="005D735E" w:rsidRPr="0087678B" w:rsidRDefault="005D735E" w:rsidP="00601B4B">
            <w:pPr>
              <w:pStyle w:val="ConsPlusNormal"/>
              <w:jc w:val="center"/>
              <w:rPr>
                <w:b/>
              </w:rPr>
            </w:pPr>
          </w:p>
        </w:tc>
        <w:tc>
          <w:tcPr>
            <w:tcW w:w="1104" w:type="dxa"/>
            <w:vMerge/>
            <w:tcBorders>
              <w:left w:val="single" w:sz="4" w:space="0" w:color="auto"/>
              <w:bottom w:val="single" w:sz="4" w:space="0" w:color="auto"/>
              <w:right w:val="single" w:sz="4" w:space="0" w:color="auto"/>
            </w:tcBorders>
            <w:vAlign w:val="center"/>
          </w:tcPr>
          <w:p w:rsidR="005D735E" w:rsidRPr="0087678B" w:rsidRDefault="005D735E" w:rsidP="00601B4B">
            <w:pPr>
              <w:pStyle w:val="ConsPlusNormal"/>
              <w:jc w:val="center"/>
              <w:rPr>
                <w:b/>
              </w:rPr>
            </w:pPr>
          </w:p>
        </w:tc>
        <w:tc>
          <w:tcPr>
            <w:tcW w:w="1023" w:type="dxa"/>
            <w:gridSpan w:val="3"/>
            <w:vMerge/>
            <w:tcBorders>
              <w:left w:val="single" w:sz="4" w:space="0" w:color="auto"/>
              <w:bottom w:val="single" w:sz="4" w:space="0" w:color="auto"/>
              <w:right w:val="single" w:sz="4" w:space="0" w:color="auto"/>
            </w:tcBorders>
            <w:vAlign w:val="center"/>
          </w:tcPr>
          <w:p w:rsidR="005D735E" w:rsidRPr="0087678B" w:rsidRDefault="005D735E" w:rsidP="00601B4B">
            <w:pPr>
              <w:pStyle w:val="ConsPlusNormal"/>
              <w:jc w:val="center"/>
              <w:rPr>
                <w:b/>
              </w:rPr>
            </w:pPr>
          </w:p>
        </w:tc>
        <w:tc>
          <w:tcPr>
            <w:tcW w:w="961" w:type="dxa"/>
            <w:gridSpan w:val="2"/>
            <w:vMerge/>
            <w:tcBorders>
              <w:left w:val="single" w:sz="4" w:space="0" w:color="auto"/>
              <w:bottom w:val="single" w:sz="4" w:space="0" w:color="auto"/>
              <w:right w:val="single" w:sz="4" w:space="0" w:color="auto"/>
            </w:tcBorders>
            <w:vAlign w:val="center"/>
          </w:tcPr>
          <w:p w:rsidR="005D735E" w:rsidRPr="0087678B" w:rsidRDefault="005D735E" w:rsidP="00601B4B">
            <w:pPr>
              <w:pStyle w:val="ConsPlusNormal"/>
              <w:jc w:val="center"/>
              <w:rPr>
                <w:b/>
              </w:rPr>
            </w:pPr>
          </w:p>
        </w:tc>
        <w:tc>
          <w:tcPr>
            <w:tcW w:w="981" w:type="dxa"/>
            <w:vMerge/>
            <w:tcBorders>
              <w:left w:val="single" w:sz="4" w:space="0" w:color="auto"/>
              <w:bottom w:val="single" w:sz="4" w:space="0" w:color="auto"/>
              <w:right w:val="single" w:sz="4" w:space="0" w:color="auto"/>
            </w:tcBorders>
            <w:vAlign w:val="center"/>
          </w:tcPr>
          <w:p w:rsidR="005D735E" w:rsidRPr="0087678B" w:rsidRDefault="005D735E" w:rsidP="00601B4B">
            <w:pPr>
              <w:pStyle w:val="ConsPlusNormal"/>
              <w:jc w:val="center"/>
              <w:rPr>
                <w:b/>
              </w:rPr>
            </w:pPr>
          </w:p>
        </w:tc>
      </w:tr>
      <w:tr w:rsidR="005D735E" w:rsidRPr="002C1BFB" w:rsidTr="00BC6DB4">
        <w:trPr>
          <w:trHeight w:val="410"/>
          <w:jc w:val="center"/>
        </w:trPr>
        <w:tc>
          <w:tcPr>
            <w:tcW w:w="2673" w:type="dxa"/>
            <w:gridSpan w:val="3"/>
            <w:tcBorders>
              <w:top w:val="single" w:sz="4" w:space="0" w:color="auto"/>
              <w:left w:val="single" w:sz="4" w:space="0" w:color="auto"/>
              <w:right w:val="single" w:sz="4" w:space="0" w:color="auto"/>
            </w:tcBorders>
            <w:vAlign w:val="center"/>
          </w:tcPr>
          <w:p w:rsidR="005D735E" w:rsidRPr="00807B48" w:rsidRDefault="005D735E" w:rsidP="00807B48">
            <w:pPr>
              <w:pStyle w:val="ConsPlusNormal"/>
              <w:rPr>
                <w:sz w:val="20"/>
                <w:szCs w:val="20"/>
              </w:rPr>
            </w:pPr>
            <w:r w:rsidRPr="00807B48">
              <w:rPr>
                <w:sz w:val="20"/>
                <w:szCs w:val="20"/>
              </w:rPr>
              <w:t>Итого по задаче 1</w:t>
            </w:r>
          </w:p>
        </w:tc>
        <w:tc>
          <w:tcPr>
            <w:tcW w:w="1600"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p>
        </w:tc>
        <w:tc>
          <w:tcPr>
            <w:tcW w:w="1884" w:type="dxa"/>
            <w:gridSpan w:val="2"/>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20"/>
                <w:szCs w:val="20"/>
              </w:rPr>
            </w:pPr>
            <w:r>
              <w:rPr>
                <w:sz w:val="20"/>
                <w:szCs w:val="20"/>
              </w:rPr>
              <w:t xml:space="preserve">без </w:t>
            </w:r>
            <w:r w:rsidRPr="00807B48">
              <w:rPr>
                <w:sz w:val="20"/>
                <w:szCs w:val="20"/>
              </w:rPr>
              <w:t>финансирования</w:t>
            </w:r>
          </w:p>
        </w:tc>
        <w:tc>
          <w:tcPr>
            <w:tcW w:w="1018" w:type="dxa"/>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20"/>
                <w:szCs w:val="20"/>
              </w:rPr>
            </w:pPr>
            <w:r w:rsidRPr="00807B48">
              <w:rPr>
                <w:sz w:val="20"/>
                <w:szCs w:val="20"/>
              </w:rPr>
              <w:t>-</w:t>
            </w:r>
          </w:p>
        </w:tc>
        <w:tc>
          <w:tcPr>
            <w:tcW w:w="1081"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878" w:type="dxa"/>
            <w:tcBorders>
              <w:top w:val="single" w:sz="4" w:space="0" w:color="auto"/>
              <w:left w:val="single" w:sz="4" w:space="0" w:color="auto"/>
              <w:right w:val="single" w:sz="4" w:space="0" w:color="auto"/>
            </w:tcBorders>
            <w:vAlign w:val="center"/>
          </w:tcPr>
          <w:p w:rsidR="005D735E" w:rsidRPr="00D4355F" w:rsidRDefault="005D735E" w:rsidP="00D1196C">
            <w:pPr>
              <w:pStyle w:val="ConsPlusNormal"/>
              <w:ind w:left="-4" w:firstLine="4"/>
              <w:jc w:val="center"/>
              <w:rPr>
                <w:sz w:val="20"/>
                <w:szCs w:val="20"/>
              </w:rPr>
            </w:pPr>
            <w:r>
              <w:rPr>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993"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992" w:type="dxa"/>
            <w:gridSpan w:val="3"/>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1104"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1036" w:type="dxa"/>
            <w:gridSpan w:val="4"/>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948"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981"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r>
      <w:tr w:rsidR="005D735E" w:rsidRPr="002C1BFB" w:rsidTr="00BC6DB4">
        <w:trPr>
          <w:trHeight w:val="410"/>
          <w:jc w:val="center"/>
        </w:trPr>
        <w:tc>
          <w:tcPr>
            <w:tcW w:w="2673" w:type="dxa"/>
            <w:gridSpan w:val="3"/>
            <w:tcBorders>
              <w:top w:val="single" w:sz="4" w:space="0" w:color="auto"/>
              <w:left w:val="single" w:sz="4" w:space="0" w:color="auto"/>
              <w:right w:val="single" w:sz="4" w:space="0" w:color="auto"/>
            </w:tcBorders>
            <w:vAlign w:val="center"/>
          </w:tcPr>
          <w:p w:rsidR="005D735E" w:rsidRPr="00807B48" w:rsidRDefault="005D735E" w:rsidP="00807B48">
            <w:pPr>
              <w:pStyle w:val="ConsPlusNormal"/>
              <w:rPr>
                <w:sz w:val="20"/>
                <w:szCs w:val="20"/>
              </w:rPr>
            </w:pPr>
            <w:r w:rsidRPr="00807B48">
              <w:rPr>
                <w:sz w:val="20"/>
                <w:szCs w:val="20"/>
              </w:rPr>
              <w:t>Итого по подпрограмме 4</w:t>
            </w:r>
          </w:p>
        </w:tc>
        <w:tc>
          <w:tcPr>
            <w:tcW w:w="1600"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p>
        </w:tc>
        <w:tc>
          <w:tcPr>
            <w:tcW w:w="1884" w:type="dxa"/>
            <w:gridSpan w:val="2"/>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20"/>
                <w:szCs w:val="20"/>
              </w:rPr>
            </w:pPr>
            <w:r w:rsidRPr="00807B48">
              <w:rPr>
                <w:sz w:val="20"/>
                <w:szCs w:val="20"/>
              </w:rPr>
              <w:t>без финансирования</w:t>
            </w:r>
          </w:p>
        </w:tc>
        <w:tc>
          <w:tcPr>
            <w:tcW w:w="1018" w:type="dxa"/>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20"/>
                <w:szCs w:val="20"/>
              </w:rPr>
            </w:pPr>
            <w:r w:rsidRPr="00807B48">
              <w:rPr>
                <w:sz w:val="20"/>
                <w:szCs w:val="20"/>
              </w:rPr>
              <w:t>-</w:t>
            </w:r>
          </w:p>
        </w:tc>
        <w:tc>
          <w:tcPr>
            <w:tcW w:w="1081"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878" w:type="dxa"/>
            <w:tcBorders>
              <w:top w:val="single" w:sz="4" w:space="0" w:color="auto"/>
              <w:left w:val="single" w:sz="4" w:space="0" w:color="auto"/>
              <w:right w:val="single" w:sz="4" w:space="0" w:color="auto"/>
            </w:tcBorders>
            <w:vAlign w:val="center"/>
          </w:tcPr>
          <w:p w:rsidR="005D735E" w:rsidRPr="00D4355F" w:rsidRDefault="005D735E" w:rsidP="00910576">
            <w:pPr>
              <w:pStyle w:val="ConsPlusNormal"/>
              <w:ind w:left="-106"/>
              <w:jc w:val="center"/>
              <w:rPr>
                <w:sz w:val="20"/>
                <w:szCs w:val="20"/>
              </w:rPr>
            </w:pPr>
            <w:r>
              <w:rPr>
                <w:sz w:val="20"/>
                <w:szCs w:val="20"/>
              </w:rPr>
              <w:t>-</w:t>
            </w:r>
          </w:p>
        </w:tc>
        <w:tc>
          <w:tcPr>
            <w:tcW w:w="964"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993"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992" w:type="dxa"/>
            <w:gridSpan w:val="3"/>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1104"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1036" w:type="dxa"/>
            <w:gridSpan w:val="4"/>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948"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c>
          <w:tcPr>
            <w:tcW w:w="981" w:type="dxa"/>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Pr>
                <w:sz w:val="20"/>
                <w:szCs w:val="20"/>
              </w:rPr>
              <w:t>-</w:t>
            </w:r>
          </w:p>
        </w:tc>
      </w:tr>
      <w:tr w:rsidR="005D735E" w:rsidRPr="002C1BFB" w:rsidTr="00BC6DB4">
        <w:trPr>
          <w:trHeight w:val="410"/>
          <w:jc w:val="center"/>
        </w:trPr>
        <w:tc>
          <w:tcPr>
            <w:tcW w:w="16152" w:type="dxa"/>
            <w:gridSpan w:val="21"/>
            <w:tcBorders>
              <w:top w:val="single" w:sz="4" w:space="0" w:color="auto"/>
              <w:left w:val="single" w:sz="4" w:space="0" w:color="auto"/>
              <w:right w:val="single" w:sz="4" w:space="0" w:color="auto"/>
            </w:tcBorders>
            <w:vAlign w:val="center"/>
          </w:tcPr>
          <w:p w:rsidR="005D735E" w:rsidRPr="00D4355F" w:rsidRDefault="005D735E" w:rsidP="00601B4B">
            <w:pPr>
              <w:pStyle w:val="ConsPlusNormal"/>
              <w:jc w:val="center"/>
              <w:rPr>
                <w:sz w:val="20"/>
                <w:szCs w:val="20"/>
              </w:rPr>
            </w:pPr>
            <w:r w:rsidRPr="00D4355F">
              <w:rPr>
                <w:sz w:val="20"/>
                <w:szCs w:val="20"/>
              </w:rPr>
              <w:t>Цель: Повышение качества муниципального стратегического планирования и управления</w:t>
            </w:r>
          </w:p>
        </w:tc>
      </w:tr>
      <w:tr w:rsidR="005D735E" w:rsidRPr="002C1BFB" w:rsidTr="00BC6DB4">
        <w:trPr>
          <w:trHeight w:val="336"/>
          <w:jc w:val="center"/>
        </w:trPr>
        <w:tc>
          <w:tcPr>
            <w:tcW w:w="16152" w:type="dxa"/>
            <w:gridSpan w:val="21"/>
            <w:tcBorders>
              <w:top w:val="single" w:sz="4" w:space="0" w:color="auto"/>
              <w:left w:val="single" w:sz="4" w:space="0" w:color="auto"/>
              <w:right w:val="single" w:sz="4" w:space="0" w:color="auto"/>
            </w:tcBorders>
            <w:vAlign w:val="center"/>
          </w:tcPr>
          <w:p w:rsidR="005D735E" w:rsidRPr="00D4355F" w:rsidRDefault="005D735E" w:rsidP="00862656">
            <w:pPr>
              <w:pStyle w:val="ConsPlusNormal"/>
              <w:jc w:val="center"/>
              <w:rPr>
                <w:b/>
                <w:sz w:val="20"/>
                <w:szCs w:val="20"/>
              </w:rPr>
            </w:pPr>
            <w:r w:rsidRPr="00D4355F">
              <w:rPr>
                <w:sz w:val="20"/>
                <w:szCs w:val="20"/>
              </w:rPr>
              <w:t>Подпрограмма 5 «Совершенствование системы стратегического управления</w:t>
            </w:r>
            <w:r>
              <w:rPr>
                <w:sz w:val="20"/>
                <w:szCs w:val="20"/>
              </w:rPr>
              <w:t xml:space="preserve"> социально-экономическим развитием</w:t>
            </w:r>
            <w:r w:rsidRPr="00D4355F">
              <w:rPr>
                <w:sz w:val="20"/>
                <w:szCs w:val="20"/>
              </w:rPr>
              <w:t>»</w:t>
            </w:r>
          </w:p>
        </w:tc>
      </w:tr>
      <w:tr w:rsidR="005D735E" w:rsidRPr="002C1BFB" w:rsidTr="00BC6DB4">
        <w:trPr>
          <w:trHeight w:val="429"/>
          <w:jc w:val="center"/>
        </w:trPr>
        <w:tc>
          <w:tcPr>
            <w:tcW w:w="16152" w:type="dxa"/>
            <w:gridSpan w:val="21"/>
            <w:tcBorders>
              <w:top w:val="single" w:sz="4" w:space="0" w:color="auto"/>
              <w:left w:val="single" w:sz="4" w:space="0" w:color="auto"/>
              <w:right w:val="single" w:sz="4" w:space="0" w:color="auto"/>
            </w:tcBorders>
            <w:vAlign w:val="center"/>
          </w:tcPr>
          <w:p w:rsidR="005D735E" w:rsidRPr="00D4355F" w:rsidRDefault="005D735E" w:rsidP="00862656">
            <w:pPr>
              <w:pStyle w:val="ConsPlusNormal"/>
              <w:jc w:val="center"/>
              <w:rPr>
                <w:b/>
                <w:sz w:val="20"/>
                <w:szCs w:val="20"/>
              </w:rPr>
            </w:pPr>
            <w:r w:rsidRPr="00D4355F">
              <w:rPr>
                <w:sz w:val="20"/>
                <w:szCs w:val="20"/>
              </w:rPr>
              <w:t xml:space="preserve">Задача 1. </w:t>
            </w:r>
            <w:r>
              <w:rPr>
                <w:sz w:val="20"/>
                <w:szCs w:val="20"/>
              </w:rPr>
              <w:t>Совершенствование системы муниципального стратегического управления</w:t>
            </w:r>
          </w:p>
        </w:tc>
      </w:tr>
      <w:tr w:rsidR="005D735E" w:rsidRPr="002C1BFB" w:rsidTr="00BC6DB4">
        <w:trPr>
          <w:trHeight w:val="601"/>
          <w:jc w:val="center"/>
        </w:trPr>
        <w:tc>
          <w:tcPr>
            <w:tcW w:w="643" w:type="dxa"/>
            <w:gridSpan w:val="2"/>
            <w:vMerge w:val="restart"/>
            <w:tcBorders>
              <w:top w:val="single" w:sz="4" w:space="0" w:color="auto"/>
              <w:left w:val="single" w:sz="4" w:space="0" w:color="auto"/>
              <w:right w:val="single" w:sz="4" w:space="0" w:color="auto"/>
            </w:tcBorders>
            <w:vAlign w:val="center"/>
          </w:tcPr>
          <w:p w:rsidR="005D735E" w:rsidRPr="00807B48" w:rsidRDefault="005D735E" w:rsidP="0068667F">
            <w:pPr>
              <w:pStyle w:val="ConsPlusNormal"/>
              <w:widowControl/>
              <w:jc w:val="center"/>
              <w:rPr>
                <w:sz w:val="20"/>
                <w:szCs w:val="20"/>
              </w:rPr>
            </w:pPr>
            <w:r w:rsidRPr="00807B48">
              <w:rPr>
                <w:sz w:val="20"/>
                <w:szCs w:val="20"/>
              </w:rPr>
              <w:t>1.1.</w:t>
            </w:r>
          </w:p>
        </w:tc>
        <w:tc>
          <w:tcPr>
            <w:tcW w:w="2030" w:type="dxa"/>
            <w:vMerge w:val="restart"/>
            <w:tcBorders>
              <w:top w:val="single" w:sz="4" w:space="0" w:color="auto"/>
              <w:left w:val="single" w:sz="4" w:space="0" w:color="auto"/>
              <w:right w:val="single" w:sz="4" w:space="0" w:color="auto"/>
            </w:tcBorders>
            <w:vAlign w:val="center"/>
          </w:tcPr>
          <w:p w:rsidR="005D735E" w:rsidRPr="00807B48" w:rsidRDefault="005D735E" w:rsidP="00807B48">
            <w:pPr>
              <w:pStyle w:val="ConsPlusNormal"/>
              <w:widowControl/>
              <w:rPr>
                <w:sz w:val="20"/>
                <w:szCs w:val="20"/>
              </w:rPr>
            </w:pPr>
            <w:r w:rsidRPr="00807B48">
              <w:rPr>
                <w:sz w:val="20"/>
                <w:szCs w:val="20"/>
              </w:rPr>
              <w:t>Корректировка (уточнение) Стратегии социально-экономического развития Березовского района до 2020 года и на период до 2030 года</w:t>
            </w:r>
          </w:p>
        </w:tc>
        <w:tc>
          <w:tcPr>
            <w:tcW w:w="1600" w:type="dxa"/>
            <w:vMerge w:val="restart"/>
            <w:tcBorders>
              <w:top w:val="single" w:sz="4" w:space="0" w:color="auto"/>
              <w:left w:val="single" w:sz="4" w:space="0" w:color="auto"/>
              <w:right w:val="single" w:sz="4" w:space="0" w:color="auto"/>
            </w:tcBorders>
          </w:tcPr>
          <w:p w:rsidR="00E61712" w:rsidRDefault="005D735E" w:rsidP="0068667F">
            <w:pPr>
              <w:pStyle w:val="ConsPlusNormal"/>
              <w:widowControl/>
              <w:ind w:right="-70"/>
              <w:jc w:val="center"/>
              <w:rPr>
                <w:sz w:val="20"/>
                <w:szCs w:val="20"/>
              </w:rPr>
            </w:pPr>
            <w:r>
              <w:rPr>
                <w:sz w:val="20"/>
                <w:szCs w:val="20"/>
              </w:rPr>
              <w:t xml:space="preserve">Администрация Березовского района </w:t>
            </w:r>
          </w:p>
          <w:p w:rsidR="005D735E" w:rsidRPr="00DD5202" w:rsidRDefault="005D735E" w:rsidP="0068667F">
            <w:pPr>
              <w:pStyle w:val="ConsPlusNormal"/>
              <w:widowControl/>
              <w:ind w:right="-70"/>
              <w:jc w:val="center"/>
              <w:rPr>
                <w:sz w:val="20"/>
                <w:szCs w:val="20"/>
              </w:rPr>
            </w:pPr>
            <w:r>
              <w:rPr>
                <w:sz w:val="20"/>
                <w:szCs w:val="20"/>
              </w:rPr>
              <w:t>(комитет по экономической политике администрации Березовского района)</w:t>
            </w:r>
          </w:p>
        </w:tc>
        <w:tc>
          <w:tcPr>
            <w:tcW w:w="1884" w:type="dxa"/>
            <w:gridSpan w:val="2"/>
            <w:tcBorders>
              <w:top w:val="single" w:sz="4" w:space="0" w:color="auto"/>
              <w:left w:val="single" w:sz="4" w:space="0" w:color="auto"/>
              <w:right w:val="single" w:sz="4" w:space="0" w:color="auto"/>
            </w:tcBorders>
            <w:vAlign w:val="center"/>
          </w:tcPr>
          <w:p w:rsidR="005D735E" w:rsidRPr="00807B48" w:rsidRDefault="005D735E" w:rsidP="0068667F">
            <w:pPr>
              <w:pStyle w:val="ConsPlusNormal"/>
              <w:ind w:right="-70"/>
              <w:jc w:val="center"/>
              <w:rPr>
                <w:sz w:val="20"/>
                <w:szCs w:val="20"/>
              </w:rPr>
            </w:pPr>
            <w:r w:rsidRPr="00807B48">
              <w:rPr>
                <w:sz w:val="20"/>
                <w:szCs w:val="20"/>
              </w:rPr>
              <w:t>всего</w:t>
            </w:r>
          </w:p>
        </w:tc>
        <w:tc>
          <w:tcPr>
            <w:tcW w:w="1018" w:type="dxa"/>
            <w:tcBorders>
              <w:top w:val="single" w:sz="4" w:space="0" w:color="auto"/>
              <w:left w:val="single" w:sz="4" w:space="0" w:color="auto"/>
              <w:right w:val="single" w:sz="4" w:space="0" w:color="auto"/>
            </w:tcBorders>
            <w:vAlign w:val="center"/>
          </w:tcPr>
          <w:p w:rsidR="005D735E" w:rsidRPr="00807B48" w:rsidRDefault="005D735E" w:rsidP="00611DF6">
            <w:pPr>
              <w:pStyle w:val="ConsPlusNormal"/>
              <w:widowControl/>
              <w:ind w:left="-98" w:firstLine="98"/>
              <w:jc w:val="center"/>
              <w:rPr>
                <w:sz w:val="18"/>
                <w:szCs w:val="18"/>
              </w:rPr>
            </w:pPr>
            <w:r w:rsidRPr="00807B48">
              <w:rPr>
                <w:sz w:val="18"/>
                <w:szCs w:val="18"/>
              </w:rPr>
              <w:t>0,0</w:t>
            </w:r>
          </w:p>
        </w:tc>
        <w:tc>
          <w:tcPr>
            <w:tcW w:w="1081" w:type="dxa"/>
            <w:tcBorders>
              <w:top w:val="single" w:sz="4" w:space="0" w:color="auto"/>
              <w:left w:val="single" w:sz="4" w:space="0" w:color="auto"/>
              <w:right w:val="single" w:sz="4" w:space="0" w:color="auto"/>
            </w:tcBorders>
            <w:vAlign w:val="center"/>
          </w:tcPr>
          <w:p w:rsidR="005D735E" w:rsidRPr="00C245AD" w:rsidRDefault="005D735E" w:rsidP="00611DF6">
            <w:pPr>
              <w:pStyle w:val="ConsPlusNormal"/>
              <w:widowControl/>
              <w:ind w:left="-98" w:firstLine="98"/>
              <w:jc w:val="center"/>
              <w:rPr>
                <w:sz w:val="18"/>
                <w:szCs w:val="18"/>
              </w:rPr>
            </w:pPr>
            <w:r w:rsidRPr="00C245AD">
              <w:rPr>
                <w:sz w:val="18"/>
                <w:szCs w:val="18"/>
              </w:rPr>
              <w:t>0,0</w:t>
            </w:r>
          </w:p>
        </w:tc>
        <w:tc>
          <w:tcPr>
            <w:tcW w:w="878" w:type="dxa"/>
            <w:tcBorders>
              <w:top w:val="single" w:sz="4" w:space="0" w:color="auto"/>
              <w:left w:val="single" w:sz="4" w:space="0" w:color="auto"/>
              <w:right w:val="single" w:sz="4" w:space="0" w:color="auto"/>
            </w:tcBorders>
            <w:vAlign w:val="center"/>
          </w:tcPr>
          <w:p w:rsidR="005D735E" w:rsidRPr="00C245AD" w:rsidRDefault="005D735E" w:rsidP="00601B4B">
            <w:pPr>
              <w:pStyle w:val="ConsPlusNormal"/>
              <w:widowControl/>
              <w:ind w:left="-98" w:firstLine="98"/>
              <w:jc w:val="center"/>
              <w:rPr>
                <w:sz w:val="20"/>
                <w:szCs w:val="20"/>
              </w:rPr>
            </w:pPr>
            <w:r w:rsidRPr="00C245AD">
              <w:rPr>
                <w:sz w:val="20"/>
                <w:szCs w:val="20"/>
              </w:rPr>
              <w:t>0,0</w:t>
            </w:r>
          </w:p>
        </w:tc>
        <w:tc>
          <w:tcPr>
            <w:tcW w:w="964" w:type="dxa"/>
            <w:tcBorders>
              <w:top w:val="single" w:sz="4" w:space="0" w:color="auto"/>
              <w:left w:val="single" w:sz="4" w:space="0" w:color="auto"/>
              <w:right w:val="single" w:sz="4" w:space="0" w:color="auto"/>
            </w:tcBorders>
            <w:vAlign w:val="center"/>
          </w:tcPr>
          <w:p w:rsidR="005D735E" w:rsidRPr="00C245AD" w:rsidRDefault="005D735E" w:rsidP="00601B4B">
            <w:pPr>
              <w:pStyle w:val="ConsPlusNormal"/>
              <w:widowControl/>
              <w:jc w:val="center"/>
              <w:rPr>
                <w:sz w:val="20"/>
                <w:szCs w:val="20"/>
              </w:rPr>
            </w:pPr>
            <w:r w:rsidRPr="00C245AD">
              <w:rPr>
                <w:sz w:val="20"/>
                <w:szCs w:val="20"/>
              </w:rPr>
              <w:t>0,0</w:t>
            </w:r>
          </w:p>
        </w:tc>
        <w:tc>
          <w:tcPr>
            <w:tcW w:w="993" w:type="dxa"/>
            <w:tcBorders>
              <w:top w:val="single" w:sz="4" w:space="0" w:color="auto"/>
              <w:left w:val="single" w:sz="4" w:space="0" w:color="auto"/>
              <w:right w:val="single" w:sz="4" w:space="0" w:color="auto"/>
            </w:tcBorders>
            <w:vAlign w:val="center"/>
          </w:tcPr>
          <w:p w:rsidR="005D735E" w:rsidRPr="00C245AD" w:rsidRDefault="005D735E" w:rsidP="00601B4B">
            <w:pPr>
              <w:pStyle w:val="ConsPlusNormal"/>
              <w:jc w:val="center"/>
              <w:rPr>
                <w:sz w:val="20"/>
                <w:szCs w:val="20"/>
              </w:rPr>
            </w:pPr>
            <w:r w:rsidRPr="00C245AD">
              <w:rPr>
                <w:sz w:val="20"/>
                <w:szCs w:val="20"/>
              </w:rPr>
              <w:t>0,0</w:t>
            </w:r>
          </w:p>
        </w:tc>
        <w:tc>
          <w:tcPr>
            <w:tcW w:w="992" w:type="dxa"/>
            <w:gridSpan w:val="3"/>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20"/>
                <w:szCs w:val="20"/>
              </w:rPr>
            </w:pPr>
            <w:r w:rsidRPr="00807B48">
              <w:rPr>
                <w:sz w:val="20"/>
                <w:szCs w:val="20"/>
              </w:rPr>
              <w:t>0,0</w:t>
            </w:r>
          </w:p>
        </w:tc>
        <w:tc>
          <w:tcPr>
            <w:tcW w:w="1104" w:type="dxa"/>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20"/>
                <w:szCs w:val="20"/>
              </w:rPr>
            </w:pPr>
            <w:r w:rsidRPr="00807B48">
              <w:rPr>
                <w:sz w:val="20"/>
                <w:szCs w:val="20"/>
              </w:rPr>
              <w:t>0,0</w:t>
            </w:r>
          </w:p>
        </w:tc>
        <w:tc>
          <w:tcPr>
            <w:tcW w:w="1023" w:type="dxa"/>
            <w:gridSpan w:val="3"/>
            <w:tcBorders>
              <w:top w:val="single" w:sz="4" w:space="0" w:color="auto"/>
              <w:left w:val="single" w:sz="4" w:space="0" w:color="auto"/>
              <w:right w:val="single" w:sz="4" w:space="0" w:color="auto"/>
            </w:tcBorders>
            <w:vAlign w:val="center"/>
          </w:tcPr>
          <w:p w:rsidR="005D735E" w:rsidRPr="00807B48" w:rsidRDefault="005D735E" w:rsidP="00D1196C">
            <w:pPr>
              <w:pStyle w:val="ConsPlusNormal"/>
              <w:jc w:val="center"/>
              <w:rPr>
                <w:sz w:val="20"/>
                <w:szCs w:val="20"/>
              </w:rPr>
            </w:pPr>
            <w:r w:rsidRPr="00807B48">
              <w:rPr>
                <w:sz w:val="20"/>
                <w:szCs w:val="20"/>
              </w:rPr>
              <w:t>0,0</w:t>
            </w:r>
          </w:p>
        </w:tc>
        <w:tc>
          <w:tcPr>
            <w:tcW w:w="961" w:type="dxa"/>
            <w:gridSpan w:val="2"/>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20"/>
                <w:szCs w:val="20"/>
              </w:rPr>
            </w:pPr>
            <w:r w:rsidRPr="00807B48">
              <w:rPr>
                <w:sz w:val="20"/>
                <w:szCs w:val="20"/>
              </w:rPr>
              <w:t>0,0</w:t>
            </w:r>
          </w:p>
        </w:tc>
        <w:tc>
          <w:tcPr>
            <w:tcW w:w="981" w:type="dxa"/>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20"/>
                <w:szCs w:val="20"/>
              </w:rPr>
            </w:pPr>
            <w:r w:rsidRPr="00807B48">
              <w:rPr>
                <w:sz w:val="20"/>
                <w:szCs w:val="20"/>
              </w:rPr>
              <w:t>0,0</w:t>
            </w:r>
          </w:p>
        </w:tc>
      </w:tr>
      <w:tr w:rsidR="005D735E" w:rsidRPr="002C1BFB" w:rsidTr="00BC6DB4">
        <w:trPr>
          <w:trHeight w:val="601"/>
          <w:jc w:val="center"/>
        </w:trPr>
        <w:tc>
          <w:tcPr>
            <w:tcW w:w="643" w:type="dxa"/>
            <w:gridSpan w:val="2"/>
            <w:vMerge/>
            <w:tcBorders>
              <w:left w:val="single" w:sz="4" w:space="0" w:color="auto"/>
              <w:right w:val="single" w:sz="4" w:space="0" w:color="auto"/>
            </w:tcBorders>
            <w:vAlign w:val="center"/>
          </w:tcPr>
          <w:p w:rsidR="005D735E" w:rsidRDefault="005D735E" w:rsidP="0068667F">
            <w:pPr>
              <w:pStyle w:val="ConsPlusNormal"/>
              <w:widowControl/>
              <w:jc w:val="center"/>
              <w:rPr>
                <w:b/>
                <w:sz w:val="20"/>
                <w:szCs w:val="20"/>
              </w:rPr>
            </w:pPr>
          </w:p>
        </w:tc>
        <w:tc>
          <w:tcPr>
            <w:tcW w:w="2030" w:type="dxa"/>
            <w:vMerge/>
            <w:tcBorders>
              <w:left w:val="single" w:sz="4" w:space="0" w:color="auto"/>
              <w:right w:val="single" w:sz="4" w:space="0" w:color="auto"/>
            </w:tcBorders>
            <w:vAlign w:val="center"/>
          </w:tcPr>
          <w:p w:rsidR="005D735E" w:rsidRDefault="005D735E" w:rsidP="0068667F">
            <w:pPr>
              <w:pStyle w:val="ConsPlusNormal"/>
              <w:widowControl/>
              <w:jc w:val="center"/>
              <w:rPr>
                <w:b/>
                <w:sz w:val="20"/>
                <w:szCs w:val="20"/>
              </w:rPr>
            </w:pPr>
          </w:p>
        </w:tc>
        <w:tc>
          <w:tcPr>
            <w:tcW w:w="1600" w:type="dxa"/>
            <w:vMerge/>
            <w:tcBorders>
              <w:left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84" w:type="dxa"/>
            <w:gridSpan w:val="2"/>
            <w:tcBorders>
              <w:top w:val="single" w:sz="4" w:space="0" w:color="auto"/>
              <w:left w:val="single" w:sz="4" w:space="0" w:color="auto"/>
              <w:right w:val="single" w:sz="4" w:space="0" w:color="auto"/>
            </w:tcBorders>
            <w:vAlign w:val="center"/>
          </w:tcPr>
          <w:p w:rsidR="005D735E" w:rsidRDefault="005D735E" w:rsidP="0068667F">
            <w:pPr>
              <w:pStyle w:val="ConsPlusNormal"/>
              <w:ind w:right="-70"/>
              <w:jc w:val="center"/>
              <w:rPr>
                <w:sz w:val="20"/>
                <w:szCs w:val="20"/>
              </w:rPr>
            </w:pPr>
            <w:r w:rsidRPr="00807B48">
              <w:rPr>
                <w:sz w:val="20"/>
                <w:szCs w:val="20"/>
              </w:rPr>
              <w:t xml:space="preserve">бюджет </w:t>
            </w:r>
          </w:p>
          <w:p w:rsidR="005D735E" w:rsidRPr="00807B48" w:rsidRDefault="005D735E" w:rsidP="0068667F">
            <w:pPr>
              <w:pStyle w:val="ConsPlusNormal"/>
              <w:ind w:right="-70"/>
              <w:jc w:val="center"/>
              <w:rPr>
                <w:sz w:val="20"/>
                <w:szCs w:val="20"/>
              </w:rPr>
            </w:pPr>
            <w:r w:rsidRPr="00807B48">
              <w:rPr>
                <w:sz w:val="20"/>
                <w:szCs w:val="20"/>
              </w:rPr>
              <w:t>автономного округа</w:t>
            </w:r>
          </w:p>
        </w:tc>
        <w:tc>
          <w:tcPr>
            <w:tcW w:w="1018" w:type="dxa"/>
            <w:tcBorders>
              <w:top w:val="single" w:sz="4" w:space="0" w:color="auto"/>
              <w:left w:val="single" w:sz="4" w:space="0" w:color="auto"/>
              <w:right w:val="single" w:sz="4" w:space="0" w:color="auto"/>
            </w:tcBorders>
            <w:vAlign w:val="center"/>
          </w:tcPr>
          <w:p w:rsidR="005D735E" w:rsidRPr="00807B48" w:rsidRDefault="005D735E" w:rsidP="00A61F50">
            <w:pPr>
              <w:pStyle w:val="ConsPlusNormal"/>
              <w:widowControl/>
              <w:ind w:left="-98" w:firstLine="98"/>
              <w:jc w:val="center"/>
              <w:rPr>
                <w:sz w:val="18"/>
                <w:szCs w:val="18"/>
              </w:rPr>
            </w:pPr>
            <w:r w:rsidRPr="00807B48">
              <w:rPr>
                <w:sz w:val="18"/>
                <w:szCs w:val="18"/>
              </w:rPr>
              <w:t>0,0</w:t>
            </w:r>
          </w:p>
        </w:tc>
        <w:tc>
          <w:tcPr>
            <w:tcW w:w="1081" w:type="dxa"/>
            <w:tcBorders>
              <w:top w:val="single" w:sz="4" w:space="0" w:color="auto"/>
              <w:left w:val="single" w:sz="4" w:space="0" w:color="auto"/>
              <w:right w:val="single" w:sz="4" w:space="0" w:color="auto"/>
            </w:tcBorders>
            <w:vAlign w:val="center"/>
          </w:tcPr>
          <w:p w:rsidR="005D735E" w:rsidRPr="00C245AD" w:rsidRDefault="005D735E" w:rsidP="00A61F50">
            <w:pPr>
              <w:pStyle w:val="ConsPlusNormal"/>
              <w:widowControl/>
              <w:ind w:left="-98" w:firstLine="98"/>
              <w:jc w:val="center"/>
              <w:rPr>
                <w:sz w:val="18"/>
                <w:szCs w:val="18"/>
              </w:rPr>
            </w:pPr>
            <w:r w:rsidRPr="00C245AD">
              <w:rPr>
                <w:sz w:val="18"/>
                <w:szCs w:val="18"/>
              </w:rPr>
              <w:t>0,0</w:t>
            </w:r>
          </w:p>
        </w:tc>
        <w:tc>
          <w:tcPr>
            <w:tcW w:w="878" w:type="dxa"/>
            <w:tcBorders>
              <w:top w:val="single" w:sz="4" w:space="0" w:color="auto"/>
              <w:left w:val="single" w:sz="4" w:space="0" w:color="auto"/>
              <w:right w:val="single" w:sz="4" w:space="0" w:color="auto"/>
            </w:tcBorders>
            <w:vAlign w:val="center"/>
          </w:tcPr>
          <w:p w:rsidR="005D735E" w:rsidRPr="00C245AD" w:rsidRDefault="005D735E" w:rsidP="00601B4B">
            <w:pPr>
              <w:pStyle w:val="ConsPlusNormal"/>
              <w:widowControl/>
              <w:ind w:left="-98" w:firstLine="98"/>
              <w:jc w:val="center"/>
              <w:rPr>
                <w:sz w:val="18"/>
                <w:szCs w:val="18"/>
              </w:rPr>
            </w:pPr>
            <w:r w:rsidRPr="00C245AD">
              <w:rPr>
                <w:sz w:val="18"/>
                <w:szCs w:val="18"/>
              </w:rPr>
              <w:t>0,0</w:t>
            </w:r>
          </w:p>
        </w:tc>
        <w:tc>
          <w:tcPr>
            <w:tcW w:w="964" w:type="dxa"/>
            <w:tcBorders>
              <w:top w:val="single" w:sz="4" w:space="0" w:color="auto"/>
              <w:left w:val="single" w:sz="4" w:space="0" w:color="auto"/>
              <w:right w:val="single" w:sz="4" w:space="0" w:color="auto"/>
            </w:tcBorders>
            <w:vAlign w:val="center"/>
          </w:tcPr>
          <w:p w:rsidR="005D735E" w:rsidRPr="00C245AD" w:rsidRDefault="005D735E" w:rsidP="00601B4B">
            <w:pPr>
              <w:pStyle w:val="ConsPlusNormal"/>
              <w:widowControl/>
              <w:jc w:val="center"/>
              <w:rPr>
                <w:sz w:val="18"/>
                <w:szCs w:val="18"/>
              </w:rPr>
            </w:pPr>
            <w:r w:rsidRPr="00C245AD">
              <w:rPr>
                <w:sz w:val="18"/>
                <w:szCs w:val="18"/>
              </w:rPr>
              <w:t>0,0</w:t>
            </w:r>
          </w:p>
        </w:tc>
        <w:tc>
          <w:tcPr>
            <w:tcW w:w="993" w:type="dxa"/>
            <w:tcBorders>
              <w:top w:val="single" w:sz="4" w:space="0" w:color="auto"/>
              <w:left w:val="single" w:sz="4" w:space="0" w:color="auto"/>
              <w:right w:val="single" w:sz="4" w:space="0" w:color="auto"/>
            </w:tcBorders>
            <w:vAlign w:val="center"/>
          </w:tcPr>
          <w:p w:rsidR="005D735E" w:rsidRPr="00C245AD" w:rsidRDefault="005D735E" w:rsidP="00601B4B">
            <w:pPr>
              <w:pStyle w:val="ConsPlusNormal"/>
              <w:jc w:val="center"/>
              <w:rPr>
                <w:sz w:val="18"/>
                <w:szCs w:val="18"/>
              </w:rPr>
            </w:pPr>
            <w:r w:rsidRPr="00C245AD">
              <w:rPr>
                <w:sz w:val="18"/>
                <w:szCs w:val="18"/>
              </w:rPr>
              <w:t>0,0</w:t>
            </w:r>
          </w:p>
        </w:tc>
        <w:tc>
          <w:tcPr>
            <w:tcW w:w="992" w:type="dxa"/>
            <w:gridSpan w:val="3"/>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c>
          <w:tcPr>
            <w:tcW w:w="1104" w:type="dxa"/>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c>
          <w:tcPr>
            <w:tcW w:w="1023" w:type="dxa"/>
            <w:gridSpan w:val="3"/>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c>
          <w:tcPr>
            <w:tcW w:w="961" w:type="dxa"/>
            <w:gridSpan w:val="2"/>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c>
          <w:tcPr>
            <w:tcW w:w="981" w:type="dxa"/>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r>
      <w:tr w:rsidR="005D735E" w:rsidRPr="002C1BFB" w:rsidTr="00BC6DB4">
        <w:trPr>
          <w:trHeight w:val="601"/>
          <w:jc w:val="center"/>
        </w:trPr>
        <w:tc>
          <w:tcPr>
            <w:tcW w:w="643" w:type="dxa"/>
            <w:gridSpan w:val="2"/>
            <w:vMerge/>
            <w:tcBorders>
              <w:left w:val="single" w:sz="4" w:space="0" w:color="auto"/>
              <w:right w:val="single" w:sz="4" w:space="0" w:color="auto"/>
            </w:tcBorders>
            <w:vAlign w:val="center"/>
          </w:tcPr>
          <w:p w:rsidR="005D735E" w:rsidRDefault="005D735E" w:rsidP="0068667F">
            <w:pPr>
              <w:pStyle w:val="ConsPlusNormal"/>
              <w:widowControl/>
              <w:jc w:val="center"/>
              <w:rPr>
                <w:b/>
                <w:sz w:val="20"/>
                <w:szCs w:val="20"/>
              </w:rPr>
            </w:pPr>
          </w:p>
        </w:tc>
        <w:tc>
          <w:tcPr>
            <w:tcW w:w="2030" w:type="dxa"/>
            <w:vMerge/>
            <w:tcBorders>
              <w:left w:val="single" w:sz="4" w:space="0" w:color="auto"/>
              <w:right w:val="single" w:sz="4" w:space="0" w:color="auto"/>
            </w:tcBorders>
            <w:vAlign w:val="center"/>
          </w:tcPr>
          <w:p w:rsidR="005D735E" w:rsidRDefault="005D735E" w:rsidP="0068667F">
            <w:pPr>
              <w:pStyle w:val="ConsPlusNormal"/>
              <w:widowControl/>
              <w:jc w:val="center"/>
              <w:rPr>
                <w:b/>
                <w:sz w:val="20"/>
                <w:szCs w:val="20"/>
              </w:rPr>
            </w:pPr>
          </w:p>
        </w:tc>
        <w:tc>
          <w:tcPr>
            <w:tcW w:w="1600" w:type="dxa"/>
            <w:vMerge/>
            <w:tcBorders>
              <w:left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84" w:type="dxa"/>
            <w:gridSpan w:val="2"/>
            <w:tcBorders>
              <w:top w:val="single" w:sz="4" w:space="0" w:color="auto"/>
              <w:left w:val="single" w:sz="4" w:space="0" w:color="auto"/>
              <w:right w:val="single" w:sz="4" w:space="0" w:color="auto"/>
            </w:tcBorders>
            <w:vAlign w:val="center"/>
          </w:tcPr>
          <w:p w:rsidR="005D735E" w:rsidRPr="00807B48" w:rsidRDefault="005D735E" w:rsidP="0068667F">
            <w:pPr>
              <w:pStyle w:val="ConsPlusNormal"/>
              <w:ind w:right="-70"/>
              <w:jc w:val="center"/>
              <w:rPr>
                <w:sz w:val="20"/>
                <w:szCs w:val="20"/>
              </w:rPr>
            </w:pPr>
            <w:r w:rsidRPr="00807B48">
              <w:rPr>
                <w:sz w:val="20"/>
                <w:szCs w:val="20"/>
              </w:rPr>
              <w:t>бюджет района</w:t>
            </w:r>
          </w:p>
        </w:tc>
        <w:tc>
          <w:tcPr>
            <w:tcW w:w="1018" w:type="dxa"/>
            <w:tcBorders>
              <w:top w:val="single" w:sz="4" w:space="0" w:color="auto"/>
              <w:left w:val="single" w:sz="4" w:space="0" w:color="auto"/>
              <w:right w:val="single" w:sz="4" w:space="0" w:color="auto"/>
            </w:tcBorders>
            <w:vAlign w:val="center"/>
          </w:tcPr>
          <w:p w:rsidR="005D735E" w:rsidRPr="00807B48" w:rsidRDefault="005D735E" w:rsidP="00611DF6">
            <w:pPr>
              <w:pStyle w:val="ConsPlusNormal"/>
              <w:widowControl/>
              <w:ind w:left="-98" w:firstLine="98"/>
              <w:jc w:val="center"/>
              <w:rPr>
                <w:sz w:val="18"/>
                <w:szCs w:val="18"/>
              </w:rPr>
            </w:pPr>
            <w:r w:rsidRPr="00807B48">
              <w:rPr>
                <w:sz w:val="18"/>
                <w:szCs w:val="18"/>
              </w:rPr>
              <w:t>0,0</w:t>
            </w:r>
          </w:p>
        </w:tc>
        <w:tc>
          <w:tcPr>
            <w:tcW w:w="1081" w:type="dxa"/>
            <w:tcBorders>
              <w:top w:val="single" w:sz="4" w:space="0" w:color="auto"/>
              <w:left w:val="single" w:sz="4" w:space="0" w:color="auto"/>
              <w:right w:val="single" w:sz="4" w:space="0" w:color="auto"/>
            </w:tcBorders>
            <w:vAlign w:val="center"/>
          </w:tcPr>
          <w:p w:rsidR="005D735E" w:rsidRPr="00C245AD" w:rsidRDefault="005D735E" w:rsidP="00807B48">
            <w:pPr>
              <w:pStyle w:val="ConsPlusNormal"/>
              <w:widowControl/>
              <w:ind w:left="-98" w:firstLine="98"/>
              <w:jc w:val="center"/>
              <w:rPr>
                <w:sz w:val="18"/>
                <w:szCs w:val="18"/>
              </w:rPr>
            </w:pPr>
            <w:r w:rsidRPr="00C245AD">
              <w:rPr>
                <w:sz w:val="18"/>
                <w:szCs w:val="18"/>
              </w:rPr>
              <w:t>0,0</w:t>
            </w:r>
          </w:p>
        </w:tc>
        <w:tc>
          <w:tcPr>
            <w:tcW w:w="878" w:type="dxa"/>
            <w:tcBorders>
              <w:top w:val="single" w:sz="4" w:space="0" w:color="auto"/>
              <w:left w:val="single" w:sz="4" w:space="0" w:color="auto"/>
              <w:right w:val="single" w:sz="4" w:space="0" w:color="auto"/>
            </w:tcBorders>
            <w:vAlign w:val="center"/>
          </w:tcPr>
          <w:p w:rsidR="005D735E" w:rsidRPr="00C245AD" w:rsidRDefault="005D735E" w:rsidP="00601B4B">
            <w:pPr>
              <w:pStyle w:val="ConsPlusNormal"/>
              <w:widowControl/>
              <w:ind w:left="-98" w:firstLine="98"/>
              <w:jc w:val="center"/>
              <w:rPr>
                <w:sz w:val="18"/>
                <w:szCs w:val="18"/>
              </w:rPr>
            </w:pPr>
            <w:r w:rsidRPr="00C245AD">
              <w:rPr>
                <w:sz w:val="18"/>
                <w:szCs w:val="18"/>
              </w:rPr>
              <w:t>0,0</w:t>
            </w:r>
          </w:p>
        </w:tc>
        <w:tc>
          <w:tcPr>
            <w:tcW w:w="964" w:type="dxa"/>
            <w:tcBorders>
              <w:top w:val="single" w:sz="4" w:space="0" w:color="auto"/>
              <w:left w:val="single" w:sz="4" w:space="0" w:color="auto"/>
              <w:right w:val="single" w:sz="4" w:space="0" w:color="auto"/>
            </w:tcBorders>
            <w:vAlign w:val="center"/>
          </w:tcPr>
          <w:p w:rsidR="005D735E" w:rsidRPr="00C245AD" w:rsidRDefault="005D735E" w:rsidP="00601B4B">
            <w:pPr>
              <w:pStyle w:val="ConsPlusNormal"/>
              <w:widowControl/>
              <w:jc w:val="center"/>
              <w:rPr>
                <w:sz w:val="18"/>
                <w:szCs w:val="18"/>
              </w:rPr>
            </w:pPr>
            <w:r w:rsidRPr="00C245AD">
              <w:rPr>
                <w:sz w:val="18"/>
                <w:szCs w:val="18"/>
              </w:rPr>
              <w:t>0,0</w:t>
            </w:r>
          </w:p>
        </w:tc>
        <w:tc>
          <w:tcPr>
            <w:tcW w:w="993" w:type="dxa"/>
            <w:tcBorders>
              <w:top w:val="single" w:sz="4" w:space="0" w:color="auto"/>
              <w:left w:val="single" w:sz="4" w:space="0" w:color="auto"/>
              <w:right w:val="single" w:sz="4" w:space="0" w:color="auto"/>
            </w:tcBorders>
            <w:vAlign w:val="center"/>
          </w:tcPr>
          <w:p w:rsidR="005D735E" w:rsidRPr="00C245AD" w:rsidRDefault="005D735E" w:rsidP="00601B4B">
            <w:pPr>
              <w:pStyle w:val="ConsPlusNormal"/>
              <w:jc w:val="center"/>
              <w:rPr>
                <w:sz w:val="18"/>
                <w:szCs w:val="18"/>
              </w:rPr>
            </w:pPr>
            <w:r w:rsidRPr="00C245AD">
              <w:rPr>
                <w:sz w:val="18"/>
                <w:szCs w:val="18"/>
              </w:rPr>
              <w:t>0,0</w:t>
            </w:r>
          </w:p>
        </w:tc>
        <w:tc>
          <w:tcPr>
            <w:tcW w:w="992" w:type="dxa"/>
            <w:gridSpan w:val="3"/>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c>
          <w:tcPr>
            <w:tcW w:w="1104" w:type="dxa"/>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c>
          <w:tcPr>
            <w:tcW w:w="1023" w:type="dxa"/>
            <w:gridSpan w:val="3"/>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c>
          <w:tcPr>
            <w:tcW w:w="961" w:type="dxa"/>
            <w:gridSpan w:val="2"/>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c>
          <w:tcPr>
            <w:tcW w:w="981" w:type="dxa"/>
            <w:tcBorders>
              <w:top w:val="single" w:sz="4" w:space="0" w:color="auto"/>
              <w:left w:val="single" w:sz="4" w:space="0" w:color="auto"/>
              <w:right w:val="single" w:sz="4" w:space="0" w:color="auto"/>
            </w:tcBorders>
            <w:vAlign w:val="center"/>
          </w:tcPr>
          <w:p w:rsidR="005D735E" w:rsidRPr="00807B48" w:rsidRDefault="005D735E" w:rsidP="00601B4B">
            <w:pPr>
              <w:pStyle w:val="ConsPlusNormal"/>
              <w:jc w:val="center"/>
              <w:rPr>
                <w:sz w:val="18"/>
                <w:szCs w:val="18"/>
              </w:rPr>
            </w:pPr>
            <w:r w:rsidRPr="00807B48">
              <w:rPr>
                <w:sz w:val="18"/>
                <w:szCs w:val="18"/>
              </w:rPr>
              <w:t>0,0</w:t>
            </w:r>
          </w:p>
        </w:tc>
      </w:tr>
      <w:tr w:rsidR="005D735E" w:rsidRPr="002C1BFB" w:rsidTr="00BC6DB4">
        <w:trPr>
          <w:trHeight w:val="601"/>
          <w:jc w:val="center"/>
        </w:trPr>
        <w:tc>
          <w:tcPr>
            <w:tcW w:w="2673" w:type="dxa"/>
            <w:gridSpan w:val="3"/>
            <w:tcBorders>
              <w:top w:val="single" w:sz="4" w:space="0" w:color="auto"/>
              <w:left w:val="single" w:sz="4" w:space="0" w:color="auto"/>
              <w:right w:val="single" w:sz="4" w:space="0" w:color="auto"/>
            </w:tcBorders>
            <w:vAlign w:val="center"/>
          </w:tcPr>
          <w:p w:rsidR="005D735E" w:rsidRPr="00807B48" w:rsidRDefault="005D735E" w:rsidP="00807B48">
            <w:pPr>
              <w:pStyle w:val="ConsPlusNormal"/>
              <w:widowControl/>
              <w:rPr>
                <w:sz w:val="20"/>
                <w:szCs w:val="20"/>
              </w:rPr>
            </w:pPr>
            <w:r w:rsidRPr="00807B48">
              <w:rPr>
                <w:sz w:val="20"/>
                <w:szCs w:val="20"/>
              </w:rPr>
              <w:t>Итого по задаче 1</w:t>
            </w:r>
          </w:p>
        </w:tc>
        <w:tc>
          <w:tcPr>
            <w:tcW w:w="1600" w:type="dxa"/>
            <w:vMerge w:val="restart"/>
            <w:tcBorders>
              <w:top w:val="single" w:sz="4" w:space="0" w:color="auto"/>
              <w:left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84" w:type="dxa"/>
            <w:gridSpan w:val="2"/>
            <w:tcBorders>
              <w:top w:val="single" w:sz="4" w:space="0" w:color="auto"/>
              <w:left w:val="single" w:sz="4" w:space="0" w:color="auto"/>
              <w:right w:val="single" w:sz="4" w:space="0" w:color="auto"/>
            </w:tcBorders>
            <w:vAlign w:val="center"/>
          </w:tcPr>
          <w:p w:rsidR="005D735E" w:rsidRPr="00807B48" w:rsidRDefault="005D735E" w:rsidP="0068667F">
            <w:pPr>
              <w:pStyle w:val="ConsPlusNormal"/>
              <w:ind w:right="-70"/>
              <w:jc w:val="center"/>
              <w:rPr>
                <w:sz w:val="20"/>
                <w:szCs w:val="20"/>
              </w:rPr>
            </w:pPr>
            <w:r w:rsidRPr="00807B48">
              <w:rPr>
                <w:sz w:val="20"/>
                <w:szCs w:val="20"/>
              </w:rPr>
              <w:t>всего</w:t>
            </w:r>
          </w:p>
        </w:tc>
        <w:tc>
          <w:tcPr>
            <w:tcW w:w="1018" w:type="dxa"/>
            <w:tcBorders>
              <w:top w:val="single" w:sz="4" w:space="0" w:color="auto"/>
              <w:left w:val="single" w:sz="4" w:space="0" w:color="auto"/>
              <w:right w:val="single" w:sz="4" w:space="0" w:color="auto"/>
            </w:tcBorders>
            <w:vAlign w:val="center"/>
          </w:tcPr>
          <w:p w:rsidR="005D735E" w:rsidRPr="00807B48" w:rsidRDefault="005D735E" w:rsidP="00611DF6">
            <w:pPr>
              <w:pStyle w:val="ConsPlusNormal"/>
              <w:widowControl/>
              <w:ind w:left="-98" w:firstLine="98"/>
              <w:jc w:val="center"/>
              <w:rPr>
                <w:sz w:val="18"/>
                <w:szCs w:val="18"/>
              </w:rPr>
            </w:pPr>
            <w:r w:rsidRPr="00807B48">
              <w:rPr>
                <w:sz w:val="18"/>
                <w:szCs w:val="18"/>
              </w:rPr>
              <w:t>0,0</w:t>
            </w:r>
          </w:p>
        </w:tc>
        <w:tc>
          <w:tcPr>
            <w:tcW w:w="1081" w:type="dxa"/>
            <w:tcBorders>
              <w:top w:val="single" w:sz="4" w:space="0" w:color="auto"/>
              <w:left w:val="single" w:sz="4" w:space="0" w:color="auto"/>
              <w:right w:val="single" w:sz="4" w:space="0" w:color="auto"/>
            </w:tcBorders>
            <w:vAlign w:val="center"/>
          </w:tcPr>
          <w:p w:rsidR="005D735E" w:rsidRPr="00C245AD" w:rsidRDefault="005D735E" w:rsidP="00611DF6">
            <w:pPr>
              <w:pStyle w:val="ConsPlusNormal"/>
              <w:widowControl/>
              <w:ind w:left="-98" w:firstLine="98"/>
              <w:jc w:val="center"/>
              <w:rPr>
                <w:sz w:val="18"/>
                <w:szCs w:val="18"/>
              </w:rPr>
            </w:pPr>
            <w:r w:rsidRPr="00C245AD">
              <w:rPr>
                <w:sz w:val="18"/>
                <w:szCs w:val="18"/>
              </w:rPr>
              <w:t>0,0</w:t>
            </w:r>
          </w:p>
        </w:tc>
        <w:tc>
          <w:tcPr>
            <w:tcW w:w="878" w:type="dxa"/>
            <w:tcBorders>
              <w:top w:val="single" w:sz="4" w:space="0" w:color="auto"/>
              <w:left w:val="single" w:sz="4" w:space="0" w:color="auto"/>
              <w:right w:val="single" w:sz="4" w:space="0" w:color="auto"/>
            </w:tcBorders>
            <w:vAlign w:val="center"/>
          </w:tcPr>
          <w:p w:rsidR="005D735E" w:rsidRPr="00C245AD" w:rsidRDefault="005D735E" w:rsidP="00ED1C95">
            <w:pPr>
              <w:pStyle w:val="ConsPlusNormal"/>
              <w:widowControl/>
              <w:ind w:left="-98" w:firstLine="98"/>
              <w:jc w:val="center"/>
              <w:rPr>
                <w:sz w:val="20"/>
                <w:szCs w:val="20"/>
              </w:rPr>
            </w:pPr>
            <w:r w:rsidRPr="00C245AD">
              <w:rPr>
                <w:sz w:val="20"/>
                <w:szCs w:val="20"/>
              </w:rPr>
              <w:t>0,0</w:t>
            </w:r>
          </w:p>
        </w:tc>
        <w:tc>
          <w:tcPr>
            <w:tcW w:w="964" w:type="dxa"/>
            <w:tcBorders>
              <w:top w:val="single" w:sz="4" w:space="0" w:color="auto"/>
              <w:left w:val="single" w:sz="4" w:space="0" w:color="auto"/>
              <w:right w:val="single" w:sz="4" w:space="0" w:color="auto"/>
            </w:tcBorders>
            <w:vAlign w:val="center"/>
          </w:tcPr>
          <w:p w:rsidR="005D735E" w:rsidRPr="00C245AD" w:rsidRDefault="005D735E" w:rsidP="00ED1C95">
            <w:pPr>
              <w:pStyle w:val="ConsPlusNormal"/>
              <w:widowControl/>
              <w:jc w:val="center"/>
              <w:rPr>
                <w:sz w:val="20"/>
                <w:szCs w:val="20"/>
              </w:rPr>
            </w:pPr>
            <w:r w:rsidRPr="00C245AD">
              <w:rPr>
                <w:sz w:val="20"/>
                <w:szCs w:val="20"/>
              </w:rPr>
              <w:t>0,0</w:t>
            </w:r>
          </w:p>
        </w:tc>
        <w:tc>
          <w:tcPr>
            <w:tcW w:w="993" w:type="dxa"/>
            <w:tcBorders>
              <w:top w:val="single" w:sz="4" w:space="0" w:color="auto"/>
              <w:left w:val="single" w:sz="4" w:space="0" w:color="auto"/>
              <w:right w:val="single" w:sz="4" w:space="0" w:color="auto"/>
            </w:tcBorders>
            <w:vAlign w:val="center"/>
          </w:tcPr>
          <w:p w:rsidR="005D735E" w:rsidRPr="00C245AD" w:rsidRDefault="005D735E" w:rsidP="00ED1C95">
            <w:pPr>
              <w:pStyle w:val="ConsPlusNormal"/>
              <w:jc w:val="center"/>
              <w:rPr>
                <w:sz w:val="20"/>
                <w:szCs w:val="20"/>
              </w:rPr>
            </w:pPr>
            <w:r w:rsidRPr="00C245AD">
              <w:rPr>
                <w:sz w:val="20"/>
                <w:szCs w:val="20"/>
              </w:rPr>
              <w:t>0,0</w:t>
            </w:r>
          </w:p>
        </w:tc>
        <w:tc>
          <w:tcPr>
            <w:tcW w:w="992" w:type="dxa"/>
            <w:gridSpan w:val="3"/>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20"/>
                <w:szCs w:val="20"/>
              </w:rPr>
            </w:pPr>
            <w:r w:rsidRPr="00807B48">
              <w:rPr>
                <w:sz w:val="20"/>
                <w:szCs w:val="20"/>
              </w:rPr>
              <w:t>0,0</w:t>
            </w:r>
          </w:p>
        </w:tc>
        <w:tc>
          <w:tcPr>
            <w:tcW w:w="1104" w:type="dxa"/>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20"/>
                <w:szCs w:val="20"/>
              </w:rPr>
            </w:pPr>
            <w:r w:rsidRPr="00807B48">
              <w:rPr>
                <w:sz w:val="20"/>
                <w:szCs w:val="20"/>
              </w:rPr>
              <w:t>0,0</w:t>
            </w:r>
          </w:p>
        </w:tc>
        <w:tc>
          <w:tcPr>
            <w:tcW w:w="1023" w:type="dxa"/>
            <w:gridSpan w:val="3"/>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20"/>
                <w:szCs w:val="20"/>
              </w:rPr>
            </w:pPr>
            <w:r w:rsidRPr="00807B48">
              <w:rPr>
                <w:sz w:val="20"/>
                <w:szCs w:val="20"/>
              </w:rPr>
              <w:t>0,0</w:t>
            </w:r>
          </w:p>
        </w:tc>
        <w:tc>
          <w:tcPr>
            <w:tcW w:w="961" w:type="dxa"/>
            <w:gridSpan w:val="2"/>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20"/>
                <w:szCs w:val="20"/>
              </w:rPr>
            </w:pPr>
            <w:r w:rsidRPr="00807B48">
              <w:rPr>
                <w:sz w:val="20"/>
                <w:szCs w:val="20"/>
              </w:rPr>
              <w:t>0,0</w:t>
            </w:r>
          </w:p>
        </w:tc>
        <w:tc>
          <w:tcPr>
            <w:tcW w:w="981" w:type="dxa"/>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20"/>
                <w:szCs w:val="20"/>
              </w:rPr>
            </w:pPr>
            <w:r w:rsidRPr="00807B48">
              <w:rPr>
                <w:sz w:val="20"/>
                <w:szCs w:val="20"/>
              </w:rPr>
              <w:t>0,0</w:t>
            </w:r>
          </w:p>
        </w:tc>
      </w:tr>
      <w:tr w:rsidR="005D735E" w:rsidRPr="002C1BFB" w:rsidTr="00BC6DB4">
        <w:trPr>
          <w:trHeight w:val="818"/>
          <w:jc w:val="center"/>
        </w:trPr>
        <w:tc>
          <w:tcPr>
            <w:tcW w:w="2673" w:type="dxa"/>
            <w:gridSpan w:val="3"/>
            <w:vMerge w:val="restart"/>
            <w:tcBorders>
              <w:top w:val="single" w:sz="4" w:space="0" w:color="auto"/>
              <w:left w:val="single" w:sz="4" w:space="0" w:color="auto"/>
              <w:right w:val="single" w:sz="4" w:space="0" w:color="auto"/>
            </w:tcBorders>
            <w:vAlign w:val="center"/>
          </w:tcPr>
          <w:p w:rsidR="005D735E" w:rsidRPr="00807B48" w:rsidRDefault="005D735E" w:rsidP="00807B48">
            <w:pPr>
              <w:pStyle w:val="ConsPlusNormal"/>
              <w:widowControl/>
              <w:rPr>
                <w:sz w:val="20"/>
                <w:szCs w:val="20"/>
              </w:rPr>
            </w:pPr>
            <w:r w:rsidRPr="00807B48">
              <w:rPr>
                <w:sz w:val="20"/>
                <w:szCs w:val="20"/>
              </w:rPr>
              <w:t>Итого по подпрограмме 5</w:t>
            </w:r>
          </w:p>
        </w:tc>
        <w:tc>
          <w:tcPr>
            <w:tcW w:w="1600" w:type="dxa"/>
            <w:vMerge/>
            <w:tcBorders>
              <w:left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84" w:type="dxa"/>
            <w:gridSpan w:val="2"/>
            <w:tcBorders>
              <w:top w:val="single" w:sz="4" w:space="0" w:color="auto"/>
              <w:left w:val="single" w:sz="4" w:space="0" w:color="auto"/>
              <w:right w:val="single" w:sz="4" w:space="0" w:color="auto"/>
            </w:tcBorders>
            <w:vAlign w:val="center"/>
          </w:tcPr>
          <w:p w:rsidR="005D735E" w:rsidRDefault="005D735E" w:rsidP="0068667F">
            <w:pPr>
              <w:pStyle w:val="ConsPlusNormal"/>
              <w:ind w:right="-70"/>
              <w:jc w:val="center"/>
              <w:rPr>
                <w:sz w:val="20"/>
                <w:szCs w:val="20"/>
              </w:rPr>
            </w:pPr>
            <w:r w:rsidRPr="00807B48">
              <w:rPr>
                <w:sz w:val="20"/>
                <w:szCs w:val="20"/>
              </w:rPr>
              <w:t xml:space="preserve">бюджет </w:t>
            </w:r>
          </w:p>
          <w:p w:rsidR="005D735E" w:rsidRPr="00807B48" w:rsidRDefault="005D735E" w:rsidP="0068667F">
            <w:pPr>
              <w:pStyle w:val="ConsPlusNormal"/>
              <w:ind w:right="-70"/>
              <w:jc w:val="center"/>
              <w:rPr>
                <w:sz w:val="20"/>
                <w:szCs w:val="20"/>
              </w:rPr>
            </w:pPr>
            <w:r w:rsidRPr="00807B48">
              <w:rPr>
                <w:sz w:val="20"/>
                <w:szCs w:val="20"/>
              </w:rPr>
              <w:t>автономного округа</w:t>
            </w:r>
          </w:p>
        </w:tc>
        <w:tc>
          <w:tcPr>
            <w:tcW w:w="1018" w:type="dxa"/>
            <w:tcBorders>
              <w:top w:val="single" w:sz="4" w:space="0" w:color="auto"/>
              <w:left w:val="single" w:sz="4" w:space="0" w:color="auto"/>
              <w:right w:val="single" w:sz="4" w:space="0" w:color="auto"/>
            </w:tcBorders>
            <w:vAlign w:val="center"/>
          </w:tcPr>
          <w:p w:rsidR="005D735E" w:rsidRPr="00807B48" w:rsidRDefault="005D735E" w:rsidP="00A61F50">
            <w:pPr>
              <w:pStyle w:val="ConsPlusNormal"/>
              <w:widowControl/>
              <w:ind w:left="-98" w:firstLine="98"/>
              <w:jc w:val="center"/>
              <w:rPr>
                <w:sz w:val="20"/>
                <w:szCs w:val="20"/>
              </w:rPr>
            </w:pPr>
            <w:r>
              <w:rPr>
                <w:sz w:val="20"/>
                <w:szCs w:val="20"/>
              </w:rPr>
              <w:t>0,0</w:t>
            </w:r>
          </w:p>
        </w:tc>
        <w:tc>
          <w:tcPr>
            <w:tcW w:w="1081" w:type="dxa"/>
            <w:tcBorders>
              <w:top w:val="single" w:sz="4" w:space="0" w:color="auto"/>
              <w:left w:val="single" w:sz="4" w:space="0" w:color="auto"/>
              <w:right w:val="single" w:sz="4" w:space="0" w:color="auto"/>
            </w:tcBorders>
            <w:vAlign w:val="center"/>
          </w:tcPr>
          <w:p w:rsidR="005D735E" w:rsidRPr="00C245AD" w:rsidRDefault="005D735E" w:rsidP="00807B48">
            <w:pPr>
              <w:pStyle w:val="ConsPlusNormal"/>
              <w:widowControl/>
              <w:ind w:left="-98" w:firstLine="55"/>
              <w:jc w:val="center"/>
              <w:rPr>
                <w:sz w:val="20"/>
                <w:szCs w:val="20"/>
              </w:rPr>
            </w:pPr>
            <w:r w:rsidRPr="00C245AD">
              <w:rPr>
                <w:sz w:val="20"/>
                <w:szCs w:val="20"/>
              </w:rPr>
              <w:t>0,0</w:t>
            </w:r>
          </w:p>
        </w:tc>
        <w:tc>
          <w:tcPr>
            <w:tcW w:w="878" w:type="dxa"/>
            <w:tcBorders>
              <w:top w:val="single" w:sz="4" w:space="0" w:color="auto"/>
              <w:left w:val="single" w:sz="4" w:space="0" w:color="auto"/>
              <w:right w:val="single" w:sz="4" w:space="0" w:color="auto"/>
            </w:tcBorders>
            <w:vAlign w:val="center"/>
          </w:tcPr>
          <w:p w:rsidR="005D735E" w:rsidRPr="00C245AD" w:rsidRDefault="005D735E" w:rsidP="00ED1C95">
            <w:pPr>
              <w:pStyle w:val="ConsPlusNormal"/>
              <w:widowControl/>
              <w:ind w:left="-98" w:firstLine="98"/>
              <w:jc w:val="center"/>
              <w:rPr>
                <w:sz w:val="18"/>
                <w:szCs w:val="18"/>
              </w:rPr>
            </w:pPr>
            <w:r w:rsidRPr="00C245AD">
              <w:rPr>
                <w:sz w:val="18"/>
                <w:szCs w:val="18"/>
              </w:rPr>
              <w:t>0,0</w:t>
            </w:r>
          </w:p>
        </w:tc>
        <w:tc>
          <w:tcPr>
            <w:tcW w:w="964" w:type="dxa"/>
            <w:tcBorders>
              <w:top w:val="single" w:sz="4" w:space="0" w:color="auto"/>
              <w:left w:val="single" w:sz="4" w:space="0" w:color="auto"/>
              <w:right w:val="single" w:sz="4" w:space="0" w:color="auto"/>
            </w:tcBorders>
            <w:vAlign w:val="center"/>
          </w:tcPr>
          <w:p w:rsidR="005D735E" w:rsidRPr="00C245AD" w:rsidRDefault="005D735E" w:rsidP="00ED1C95">
            <w:pPr>
              <w:pStyle w:val="ConsPlusNormal"/>
              <w:widowControl/>
              <w:jc w:val="center"/>
              <w:rPr>
                <w:sz w:val="18"/>
                <w:szCs w:val="18"/>
              </w:rPr>
            </w:pPr>
            <w:r w:rsidRPr="00C245AD">
              <w:rPr>
                <w:sz w:val="18"/>
                <w:szCs w:val="18"/>
              </w:rPr>
              <w:t>0,0</w:t>
            </w:r>
          </w:p>
        </w:tc>
        <w:tc>
          <w:tcPr>
            <w:tcW w:w="993" w:type="dxa"/>
            <w:tcBorders>
              <w:top w:val="single" w:sz="4" w:space="0" w:color="auto"/>
              <w:left w:val="single" w:sz="4" w:space="0" w:color="auto"/>
              <w:right w:val="single" w:sz="4" w:space="0" w:color="auto"/>
            </w:tcBorders>
            <w:vAlign w:val="center"/>
          </w:tcPr>
          <w:p w:rsidR="005D735E" w:rsidRPr="00C245AD" w:rsidRDefault="005D735E" w:rsidP="00ED1C95">
            <w:pPr>
              <w:pStyle w:val="ConsPlusNormal"/>
              <w:jc w:val="center"/>
              <w:rPr>
                <w:sz w:val="18"/>
                <w:szCs w:val="18"/>
              </w:rPr>
            </w:pPr>
            <w:r w:rsidRPr="00C245AD">
              <w:rPr>
                <w:sz w:val="18"/>
                <w:szCs w:val="18"/>
              </w:rPr>
              <w:t>0,0</w:t>
            </w:r>
          </w:p>
        </w:tc>
        <w:tc>
          <w:tcPr>
            <w:tcW w:w="992" w:type="dxa"/>
            <w:gridSpan w:val="3"/>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c>
          <w:tcPr>
            <w:tcW w:w="1104" w:type="dxa"/>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c>
          <w:tcPr>
            <w:tcW w:w="1023" w:type="dxa"/>
            <w:gridSpan w:val="3"/>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c>
          <w:tcPr>
            <w:tcW w:w="961" w:type="dxa"/>
            <w:gridSpan w:val="2"/>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c>
          <w:tcPr>
            <w:tcW w:w="981" w:type="dxa"/>
            <w:tcBorders>
              <w:top w:val="single" w:sz="4" w:space="0" w:color="auto"/>
              <w:left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r>
      <w:tr w:rsidR="005D735E" w:rsidRPr="002C1BFB" w:rsidTr="00BC6DB4">
        <w:trPr>
          <w:trHeight w:val="537"/>
          <w:jc w:val="center"/>
        </w:trPr>
        <w:tc>
          <w:tcPr>
            <w:tcW w:w="2673" w:type="dxa"/>
            <w:gridSpan w:val="3"/>
            <w:vMerge/>
            <w:tcBorders>
              <w:left w:val="single" w:sz="4" w:space="0" w:color="auto"/>
              <w:bottom w:val="single" w:sz="4" w:space="0" w:color="auto"/>
              <w:right w:val="single" w:sz="4" w:space="0" w:color="auto"/>
            </w:tcBorders>
            <w:vAlign w:val="center"/>
          </w:tcPr>
          <w:p w:rsidR="005D735E" w:rsidRPr="001923A7" w:rsidRDefault="005D735E" w:rsidP="0068667F">
            <w:pPr>
              <w:pStyle w:val="ConsPlusNormal"/>
              <w:widowControl/>
              <w:jc w:val="center"/>
              <w:rPr>
                <w:b/>
                <w:sz w:val="20"/>
                <w:szCs w:val="20"/>
              </w:rPr>
            </w:pPr>
          </w:p>
        </w:tc>
        <w:tc>
          <w:tcPr>
            <w:tcW w:w="1600" w:type="dxa"/>
            <w:vMerge/>
            <w:tcBorders>
              <w:left w:val="single" w:sz="4" w:space="0" w:color="auto"/>
              <w:bottom w:val="single" w:sz="4" w:space="0" w:color="auto"/>
              <w:right w:val="single" w:sz="4" w:space="0" w:color="auto"/>
            </w:tcBorders>
          </w:tcPr>
          <w:p w:rsidR="005D735E" w:rsidRPr="00DD5202" w:rsidRDefault="005D735E" w:rsidP="0068667F">
            <w:pPr>
              <w:pStyle w:val="ConsPlusNormal"/>
              <w:widowControl/>
              <w:ind w:right="-70"/>
              <w:jc w:val="center"/>
              <w:rPr>
                <w:sz w:val="20"/>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5D735E" w:rsidRPr="00807B48" w:rsidRDefault="005D735E" w:rsidP="0068667F">
            <w:pPr>
              <w:pStyle w:val="ConsPlusNormal"/>
              <w:widowControl/>
              <w:ind w:right="-70"/>
              <w:jc w:val="center"/>
              <w:rPr>
                <w:sz w:val="20"/>
                <w:szCs w:val="20"/>
              </w:rPr>
            </w:pPr>
            <w:r w:rsidRPr="00807B48">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5D735E" w:rsidRPr="00807B48" w:rsidRDefault="0054156E" w:rsidP="00611DF6">
            <w:pPr>
              <w:pStyle w:val="ConsPlusNormal"/>
              <w:widowControl/>
              <w:ind w:left="-98" w:firstLine="98"/>
              <w:jc w:val="center"/>
              <w:rPr>
                <w:sz w:val="18"/>
                <w:szCs w:val="18"/>
              </w:rPr>
            </w:pPr>
            <w:r>
              <w:rPr>
                <w:sz w:val="18"/>
                <w:szCs w:val="18"/>
              </w:rPr>
              <w:t>0</w:t>
            </w:r>
            <w:r w:rsidR="005D735E" w:rsidRPr="00807B48">
              <w:rPr>
                <w:sz w:val="18"/>
                <w:szCs w:val="18"/>
              </w:rPr>
              <w:t>,0</w:t>
            </w:r>
          </w:p>
        </w:tc>
        <w:tc>
          <w:tcPr>
            <w:tcW w:w="1081"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611DF6">
            <w:pPr>
              <w:pStyle w:val="ConsPlusNormal"/>
              <w:widowControl/>
              <w:ind w:left="-98" w:firstLine="98"/>
              <w:jc w:val="center"/>
              <w:rPr>
                <w:sz w:val="18"/>
                <w:szCs w:val="18"/>
              </w:rPr>
            </w:pPr>
            <w:r w:rsidRPr="00C245AD">
              <w:rPr>
                <w:sz w:val="18"/>
                <w:szCs w:val="18"/>
              </w:rPr>
              <w:t>0,0</w:t>
            </w:r>
          </w:p>
        </w:tc>
        <w:tc>
          <w:tcPr>
            <w:tcW w:w="878"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ED1C95">
            <w:pPr>
              <w:pStyle w:val="ConsPlusNormal"/>
              <w:widowControl/>
              <w:ind w:left="-98" w:firstLine="98"/>
              <w:jc w:val="center"/>
              <w:rPr>
                <w:sz w:val="18"/>
                <w:szCs w:val="18"/>
              </w:rPr>
            </w:pPr>
            <w:r w:rsidRPr="00C245AD">
              <w:rPr>
                <w:sz w:val="18"/>
                <w:szCs w:val="18"/>
              </w:rPr>
              <w:t>0,0</w:t>
            </w:r>
          </w:p>
        </w:tc>
        <w:tc>
          <w:tcPr>
            <w:tcW w:w="964"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ED1C95">
            <w:pPr>
              <w:pStyle w:val="ConsPlusNormal"/>
              <w:widowControl/>
              <w:jc w:val="center"/>
              <w:rPr>
                <w:sz w:val="18"/>
                <w:szCs w:val="18"/>
              </w:rPr>
            </w:pPr>
            <w:r w:rsidRPr="00C245AD">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5D735E" w:rsidRPr="00C245AD" w:rsidRDefault="005D735E" w:rsidP="00ED1C95">
            <w:pPr>
              <w:pStyle w:val="ConsPlusNormal"/>
              <w:jc w:val="center"/>
              <w:rPr>
                <w:sz w:val="18"/>
                <w:szCs w:val="18"/>
              </w:rPr>
            </w:pPr>
            <w:r w:rsidRPr="00C245AD">
              <w:rPr>
                <w:sz w:val="18"/>
                <w:szCs w:val="18"/>
              </w:rPr>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c>
          <w:tcPr>
            <w:tcW w:w="1104" w:type="dxa"/>
            <w:tcBorders>
              <w:top w:val="single" w:sz="4" w:space="0" w:color="auto"/>
              <w:left w:val="single" w:sz="4" w:space="0" w:color="auto"/>
              <w:bottom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c>
          <w:tcPr>
            <w:tcW w:w="961" w:type="dxa"/>
            <w:gridSpan w:val="2"/>
            <w:tcBorders>
              <w:top w:val="single" w:sz="4" w:space="0" w:color="auto"/>
              <w:left w:val="single" w:sz="4" w:space="0" w:color="auto"/>
              <w:bottom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c>
          <w:tcPr>
            <w:tcW w:w="981" w:type="dxa"/>
            <w:tcBorders>
              <w:top w:val="single" w:sz="4" w:space="0" w:color="auto"/>
              <w:left w:val="single" w:sz="4" w:space="0" w:color="auto"/>
              <w:bottom w:val="single" w:sz="4" w:space="0" w:color="auto"/>
              <w:right w:val="single" w:sz="4" w:space="0" w:color="auto"/>
            </w:tcBorders>
            <w:vAlign w:val="center"/>
          </w:tcPr>
          <w:p w:rsidR="005D735E" w:rsidRPr="00807B48" w:rsidRDefault="005D735E" w:rsidP="00ED1C95">
            <w:pPr>
              <w:pStyle w:val="ConsPlusNormal"/>
              <w:jc w:val="center"/>
              <w:rPr>
                <w:sz w:val="18"/>
                <w:szCs w:val="18"/>
              </w:rPr>
            </w:pPr>
            <w:r w:rsidRPr="00807B48">
              <w:rPr>
                <w:sz w:val="18"/>
                <w:szCs w:val="18"/>
              </w:rPr>
              <w:t>0,0</w:t>
            </w:r>
          </w:p>
        </w:tc>
      </w:tr>
      <w:tr w:rsidR="00E61712" w:rsidRPr="002C1BFB" w:rsidTr="00E61712">
        <w:trPr>
          <w:trHeight w:val="537"/>
          <w:jc w:val="center"/>
        </w:trPr>
        <w:tc>
          <w:tcPr>
            <w:tcW w:w="2673" w:type="dxa"/>
            <w:gridSpan w:val="3"/>
            <w:tcBorders>
              <w:top w:val="single" w:sz="4" w:space="0" w:color="auto"/>
              <w:left w:val="single" w:sz="4" w:space="0" w:color="auto"/>
              <w:bottom w:val="single" w:sz="4" w:space="0" w:color="auto"/>
              <w:right w:val="single" w:sz="4" w:space="0" w:color="auto"/>
            </w:tcBorders>
            <w:vAlign w:val="center"/>
          </w:tcPr>
          <w:p w:rsidR="00E61712" w:rsidRPr="001923A7" w:rsidRDefault="00E61712" w:rsidP="0068667F">
            <w:pPr>
              <w:pStyle w:val="ConsPlusNormal"/>
              <w:widowControl/>
              <w:jc w:val="center"/>
              <w:rPr>
                <w:b/>
                <w:sz w:val="20"/>
                <w:szCs w:val="20"/>
              </w:rPr>
            </w:pPr>
          </w:p>
          <w:p w:rsidR="00E61712" w:rsidRPr="00807B48" w:rsidRDefault="00E61712" w:rsidP="0068667F">
            <w:pPr>
              <w:pStyle w:val="ConsPlusNormal"/>
              <w:widowControl/>
              <w:jc w:val="center"/>
              <w:rPr>
                <w:sz w:val="20"/>
                <w:szCs w:val="20"/>
              </w:rPr>
            </w:pPr>
            <w:r w:rsidRPr="00807B48">
              <w:rPr>
                <w:sz w:val="20"/>
                <w:szCs w:val="20"/>
              </w:rPr>
              <w:t>Всего по программе</w:t>
            </w:r>
          </w:p>
        </w:tc>
        <w:tc>
          <w:tcPr>
            <w:tcW w:w="1600" w:type="dxa"/>
            <w:tcBorders>
              <w:top w:val="single" w:sz="4" w:space="0" w:color="auto"/>
              <w:left w:val="single" w:sz="4" w:space="0" w:color="auto"/>
              <w:bottom w:val="single" w:sz="4" w:space="0" w:color="auto"/>
              <w:right w:val="single" w:sz="4" w:space="0" w:color="auto"/>
            </w:tcBorders>
          </w:tcPr>
          <w:p w:rsidR="00E61712" w:rsidRPr="00DD5202" w:rsidRDefault="00E61712" w:rsidP="0068667F">
            <w:pPr>
              <w:pStyle w:val="ConsPlusNormal"/>
              <w:widowControl/>
              <w:ind w:right="-70"/>
              <w:jc w:val="center"/>
              <w:rPr>
                <w:sz w:val="20"/>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E61712" w:rsidRPr="00807B48" w:rsidRDefault="00E61712" w:rsidP="0068667F">
            <w:pPr>
              <w:pStyle w:val="ConsPlusNormal"/>
              <w:widowControl/>
              <w:ind w:right="-70"/>
              <w:jc w:val="center"/>
              <w:rPr>
                <w:sz w:val="20"/>
                <w:szCs w:val="20"/>
              </w:rPr>
            </w:pPr>
            <w:r w:rsidRPr="00807B48">
              <w:rPr>
                <w:sz w:val="20"/>
                <w:szCs w:val="20"/>
              </w:rPr>
              <w:t>всего</w:t>
            </w:r>
          </w:p>
        </w:tc>
        <w:tc>
          <w:tcPr>
            <w:tcW w:w="1018" w:type="dxa"/>
            <w:tcBorders>
              <w:top w:val="single" w:sz="4" w:space="0" w:color="auto"/>
              <w:left w:val="single" w:sz="4" w:space="0" w:color="auto"/>
              <w:bottom w:val="single" w:sz="4" w:space="0" w:color="auto"/>
              <w:right w:val="single" w:sz="4" w:space="0" w:color="auto"/>
            </w:tcBorders>
            <w:vAlign w:val="center"/>
          </w:tcPr>
          <w:p w:rsidR="00E61712" w:rsidRPr="00477613" w:rsidRDefault="0025423C" w:rsidP="00B0491B">
            <w:pPr>
              <w:pStyle w:val="ConsPlusNormal"/>
              <w:widowControl/>
              <w:jc w:val="center"/>
              <w:rPr>
                <w:sz w:val="20"/>
                <w:szCs w:val="20"/>
              </w:rPr>
            </w:pPr>
            <w:r>
              <w:rPr>
                <w:sz w:val="20"/>
                <w:szCs w:val="20"/>
              </w:rPr>
              <w:t>406661,1</w:t>
            </w:r>
          </w:p>
        </w:tc>
        <w:tc>
          <w:tcPr>
            <w:tcW w:w="1081" w:type="dxa"/>
            <w:tcBorders>
              <w:top w:val="single" w:sz="4" w:space="0" w:color="auto"/>
              <w:left w:val="single" w:sz="4" w:space="0" w:color="auto"/>
              <w:bottom w:val="single" w:sz="4" w:space="0" w:color="auto"/>
              <w:right w:val="single" w:sz="4" w:space="0" w:color="auto"/>
            </w:tcBorders>
            <w:vAlign w:val="center"/>
          </w:tcPr>
          <w:p w:rsidR="00E61712" w:rsidRPr="00C245AD" w:rsidRDefault="0025423C" w:rsidP="00B0491B">
            <w:pPr>
              <w:pStyle w:val="ConsPlusNormal"/>
              <w:widowControl/>
              <w:jc w:val="center"/>
              <w:rPr>
                <w:sz w:val="20"/>
                <w:szCs w:val="20"/>
              </w:rPr>
            </w:pPr>
            <w:r>
              <w:rPr>
                <w:sz w:val="20"/>
                <w:szCs w:val="20"/>
              </w:rPr>
              <w:t>33830,7</w:t>
            </w:r>
          </w:p>
        </w:tc>
        <w:tc>
          <w:tcPr>
            <w:tcW w:w="878" w:type="dxa"/>
            <w:tcBorders>
              <w:top w:val="single" w:sz="4" w:space="0" w:color="auto"/>
              <w:left w:val="single" w:sz="4" w:space="0" w:color="auto"/>
              <w:bottom w:val="single" w:sz="4" w:space="0" w:color="auto"/>
              <w:right w:val="single" w:sz="4" w:space="0" w:color="auto"/>
            </w:tcBorders>
            <w:vAlign w:val="center"/>
          </w:tcPr>
          <w:p w:rsidR="00E61712" w:rsidRPr="00C245AD" w:rsidRDefault="00C245AD" w:rsidP="00B0491B">
            <w:pPr>
              <w:pStyle w:val="ConsPlusNormal"/>
              <w:widowControl/>
              <w:jc w:val="center"/>
              <w:rPr>
                <w:sz w:val="20"/>
                <w:szCs w:val="20"/>
              </w:rPr>
            </w:pPr>
            <w:r w:rsidRPr="00C245AD">
              <w:rPr>
                <w:sz w:val="20"/>
                <w:szCs w:val="20"/>
              </w:rPr>
              <w:t>31069,2</w:t>
            </w:r>
          </w:p>
        </w:tc>
        <w:tc>
          <w:tcPr>
            <w:tcW w:w="964" w:type="dxa"/>
            <w:tcBorders>
              <w:top w:val="single" w:sz="4" w:space="0" w:color="auto"/>
              <w:left w:val="single" w:sz="4" w:space="0" w:color="auto"/>
              <w:bottom w:val="single" w:sz="4" w:space="0" w:color="auto"/>
              <w:right w:val="single" w:sz="4" w:space="0" w:color="auto"/>
            </w:tcBorders>
            <w:vAlign w:val="center"/>
          </w:tcPr>
          <w:p w:rsidR="00E61712" w:rsidRPr="00C245AD" w:rsidRDefault="00C245AD" w:rsidP="00E61712">
            <w:pPr>
              <w:spacing w:after="0" w:line="240" w:lineRule="auto"/>
              <w:jc w:val="center"/>
              <w:rPr>
                <w:rFonts w:ascii="Times New Roman" w:hAnsi="Times New Roman"/>
                <w:sz w:val="20"/>
                <w:szCs w:val="20"/>
              </w:rPr>
            </w:pPr>
            <w:r w:rsidRPr="00C245AD">
              <w:rPr>
                <w:rFonts w:ascii="Times New Roman" w:hAnsi="Times New Roman"/>
                <w:sz w:val="20"/>
                <w:szCs w:val="20"/>
              </w:rPr>
              <w:t>31069,2</w:t>
            </w:r>
          </w:p>
        </w:tc>
        <w:tc>
          <w:tcPr>
            <w:tcW w:w="993" w:type="dxa"/>
            <w:tcBorders>
              <w:top w:val="single" w:sz="4" w:space="0" w:color="auto"/>
              <w:left w:val="single" w:sz="4" w:space="0" w:color="auto"/>
              <w:bottom w:val="single" w:sz="4" w:space="0" w:color="auto"/>
              <w:right w:val="single" w:sz="4" w:space="0" w:color="auto"/>
            </w:tcBorders>
            <w:vAlign w:val="center"/>
          </w:tcPr>
          <w:p w:rsidR="00E61712" w:rsidRPr="00C245AD" w:rsidRDefault="00E33EEA" w:rsidP="00E61712">
            <w:pPr>
              <w:spacing w:after="0" w:line="240" w:lineRule="auto"/>
              <w:jc w:val="center"/>
              <w:rPr>
                <w:rFonts w:ascii="Times New Roman" w:hAnsi="Times New Roman"/>
                <w:sz w:val="20"/>
                <w:szCs w:val="20"/>
              </w:rPr>
            </w:pPr>
            <w:r>
              <w:rPr>
                <w:rFonts w:ascii="Times New Roman" w:hAnsi="Times New Roman"/>
                <w:sz w:val="20"/>
                <w:szCs w:val="20"/>
              </w:rPr>
              <w:t>31069,2</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61712" w:rsidRPr="00477613" w:rsidRDefault="00E33EEA" w:rsidP="00E61712">
            <w:pPr>
              <w:spacing w:after="0" w:line="240" w:lineRule="auto"/>
              <w:jc w:val="center"/>
              <w:rPr>
                <w:rFonts w:ascii="Times New Roman" w:hAnsi="Times New Roman"/>
                <w:sz w:val="20"/>
                <w:szCs w:val="20"/>
              </w:rPr>
            </w:pPr>
            <w:r>
              <w:rPr>
                <w:rFonts w:ascii="Times New Roman" w:hAnsi="Times New Roman"/>
                <w:sz w:val="20"/>
                <w:szCs w:val="20"/>
              </w:rPr>
              <w:t>31069,2</w:t>
            </w:r>
          </w:p>
        </w:tc>
        <w:tc>
          <w:tcPr>
            <w:tcW w:w="1104" w:type="dxa"/>
            <w:tcBorders>
              <w:top w:val="single" w:sz="4" w:space="0" w:color="auto"/>
              <w:left w:val="single" w:sz="4" w:space="0" w:color="auto"/>
              <w:bottom w:val="single" w:sz="4" w:space="0" w:color="auto"/>
              <w:right w:val="single" w:sz="4" w:space="0" w:color="auto"/>
            </w:tcBorders>
            <w:vAlign w:val="center"/>
          </w:tcPr>
          <w:p w:rsidR="00E61712" w:rsidRPr="00477613" w:rsidRDefault="00E33EEA" w:rsidP="00E61712">
            <w:pPr>
              <w:spacing w:after="0" w:line="240" w:lineRule="auto"/>
              <w:jc w:val="center"/>
              <w:rPr>
                <w:rFonts w:ascii="Times New Roman" w:hAnsi="Times New Roman"/>
                <w:sz w:val="20"/>
                <w:szCs w:val="20"/>
              </w:rPr>
            </w:pPr>
            <w:r>
              <w:rPr>
                <w:rFonts w:ascii="Times New Roman" w:hAnsi="Times New Roman"/>
                <w:sz w:val="20"/>
                <w:szCs w:val="20"/>
              </w:rPr>
              <w:t>31069,2</w:t>
            </w: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E61712" w:rsidRPr="00477613" w:rsidRDefault="00E33EEA" w:rsidP="00E61712">
            <w:pPr>
              <w:spacing w:after="0" w:line="240" w:lineRule="auto"/>
              <w:jc w:val="center"/>
              <w:rPr>
                <w:rFonts w:ascii="Times New Roman" w:hAnsi="Times New Roman"/>
                <w:sz w:val="20"/>
                <w:szCs w:val="20"/>
              </w:rPr>
            </w:pPr>
            <w:r>
              <w:rPr>
                <w:rFonts w:ascii="Times New Roman" w:hAnsi="Times New Roman"/>
                <w:sz w:val="20"/>
                <w:szCs w:val="20"/>
              </w:rPr>
              <w:t>31069,2</w:t>
            </w:r>
          </w:p>
        </w:tc>
        <w:tc>
          <w:tcPr>
            <w:tcW w:w="961" w:type="dxa"/>
            <w:gridSpan w:val="2"/>
            <w:tcBorders>
              <w:top w:val="single" w:sz="4" w:space="0" w:color="auto"/>
              <w:left w:val="single" w:sz="4" w:space="0" w:color="auto"/>
              <w:bottom w:val="single" w:sz="4" w:space="0" w:color="auto"/>
              <w:right w:val="single" w:sz="4" w:space="0" w:color="auto"/>
            </w:tcBorders>
            <w:vAlign w:val="center"/>
          </w:tcPr>
          <w:p w:rsidR="00E61712" w:rsidRPr="00477613" w:rsidRDefault="00E33EEA" w:rsidP="00E61712">
            <w:pPr>
              <w:spacing w:after="0" w:line="240" w:lineRule="auto"/>
              <w:jc w:val="center"/>
              <w:rPr>
                <w:rFonts w:ascii="Times New Roman" w:hAnsi="Times New Roman"/>
                <w:sz w:val="20"/>
                <w:szCs w:val="20"/>
              </w:rPr>
            </w:pPr>
            <w:r>
              <w:rPr>
                <w:rFonts w:ascii="Times New Roman" w:hAnsi="Times New Roman"/>
                <w:sz w:val="20"/>
                <w:szCs w:val="20"/>
              </w:rPr>
              <w:t>31069,2</w:t>
            </w:r>
          </w:p>
        </w:tc>
        <w:tc>
          <w:tcPr>
            <w:tcW w:w="981" w:type="dxa"/>
            <w:tcBorders>
              <w:top w:val="single" w:sz="4" w:space="0" w:color="auto"/>
              <w:left w:val="single" w:sz="4" w:space="0" w:color="auto"/>
              <w:bottom w:val="single" w:sz="4" w:space="0" w:color="auto"/>
              <w:right w:val="single" w:sz="4" w:space="0" w:color="auto"/>
            </w:tcBorders>
            <w:vAlign w:val="center"/>
          </w:tcPr>
          <w:p w:rsidR="00E61712" w:rsidRPr="00477613" w:rsidRDefault="00E33EEA" w:rsidP="00B0491B">
            <w:pPr>
              <w:spacing w:after="0" w:line="240" w:lineRule="auto"/>
              <w:jc w:val="center"/>
              <w:rPr>
                <w:rFonts w:ascii="Times New Roman" w:hAnsi="Times New Roman"/>
                <w:sz w:val="20"/>
                <w:szCs w:val="20"/>
              </w:rPr>
            </w:pPr>
            <w:r>
              <w:rPr>
                <w:rFonts w:ascii="Times New Roman" w:hAnsi="Times New Roman"/>
                <w:sz w:val="20"/>
                <w:szCs w:val="20"/>
              </w:rPr>
              <w:t>155346,0</w:t>
            </w:r>
          </w:p>
        </w:tc>
      </w:tr>
      <w:tr w:rsidR="00BC6DB4" w:rsidRPr="002C1BFB" w:rsidTr="00BC6DB4">
        <w:trPr>
          <w:trHeight w:val="240"/>
          <w:jc w:val="center"/>
        </w:trPr>
        <w:tc>
          <w:tcPr>
            <w:tcW w:w="4273" w:type="dxa"/>
            <w:gridSpan w:val="4"/>
            <w:tcBorders>
              <w:top w:val="single" w:sz="4" w:space="0" w:color="auto"/>
              <w:left w:val="single" w:sz="4" w:space="0" w:color="auto"/>
              <w:right w:val="single" w:sz="4" w:space="0" w:color="auto"/>
            </w:tcBorders>
          </w:tcPr>
          <w:p w:rsidR="00BC6DB4" w:rsidRPr="00DD5202" w:rsidRDefault="00BC6DB4" w:rsidP="00703B34">
            <w:pPr>
              <w:pStyle w:val="ConsPlusNormal"/>
              <w:widowControl/>
              <w:ind w:left="-143" w:right="-70" w:firstLine="143"/>
              <w:jc w:val="center"/>
              <w:rPr>
                <w:sz w:val="20"/>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BC6DB4" w:rsidRDefault="00BC6DB4" w:rsidP="0068667F">
            <w:pPr>
              <w:pStyle w:val="ConsPlusNormal"/>
              <w:widowControl/>
              <w:ind w:right="-70"/>
              <w:jc w:val="center"/>
              <w:rPr>
                <w:sz w:val="20"/>
                <w:szCs w:val="20"/>
              </w:rPr>
            </w:pPr>
            <w:r w:rsidRPr="00807B48">
              <w:rPr>
                <w:sz w:val="20"/>
                <w:szCs w:val="20"/>
              </w:rPr>
              <w:t xml:space="preserve">бюджет </w:t>
            </w:r>
          </w:p>
          <w:p w:rsidR="00BC6DB4" w:rsidRPr="00807B48" w:rsidRDefault="00BC6DB4" w:rsidP="0068667F">
            <w:pPr>
              <w:pStyle w:val="ConsPlusNormal"/>
              <w:widowControl/>
              <w:ind w:right="-70"/>
              <w:jc w:val="center"/>
              <w:rPr>
                <w:sz w:val="20"/>
                <w:szCs w:val="20"/>
              </w:rPr>
            </w:pPr>
            <w:r w:rsidRPr="00807B48">
              <w:rPr>
                <w:sz w:val="20"/>
                <w:szCs w:val="20"/>
              </w:rPr>
              <w:lastRenderedPageBreak/>
              <w:t>автономного округа</w:t>
            </w:r>
          </w:p>
        </w:tc>
        <w:tc>
          <w:tcPr>
            <w:tcW w:w="1018" w:type="dxa"/>
            <w:tcBorders>
              <w:top w:val="single" w:sz="4" w:space="0" w:color="auto"/>
              <w:left w:val="single" w:sz="4" w:space="0" w:color="auto"/>
              <w:bottom w:val="single" w:sz="4" w:space="0" w:color="auto"/>
              <w:right w:val="single" w:sz="4" w:space="0" w:color="auto"/>
            </w:tcBorders>
            <w:vAlign w:val="center"/>
          </w:tcPr>
          <w:p w:rsidR="00BC6DB4" w:rsidRPr="00477613" w:rsidRDefault="0025423C" w:rsidP="00B0491B">
            <w:pPr>
              <w:pStyle w:val="ConsPlusNormal"/>
              <w:widowControl/>
              <w:jc w:val="center"/>
              <w:rPr>
                <w:sz w:val="20"/>
                <w:szCs w:val="20"/>
              </w:rPr>
            </w:pPr>
            <w:r>
              <w:rPr>
                <w:sz w:val="20"/>
                <w:szCs w:val="20"/>
              </w:rPr>
              <w:lastRenderedPageBreak/>
              <w:t>350364,6</w:t>
            </w:r>
          </w:p>
        </w:tc>
        <w:tc>
          <w:tcPr>
            <w:tcW w:w="1081" w:type="dxa"/>
            <w:tcBorders>
              <w:top w:val="single" w:sz="4" w:space="0" w:color="auto"/>
              <w:left w:val="single" w:sz="4" w:space="0" w:color="auto"/>
              <w:bottom w:val="single" w:sz="4" w:space="0" w:color="auto"/>
            </w:tcBorders>
            <w:vAlign w:val="center"/>
          </w:tcPr>
          <w:p w:rsidR="00BC6DB4" w:rsidRPr="00C245AD" w:rsidRDefault="0025423C" w:rsidP="00B0491B">
            <w:pPr>
              <w:pStyle w:val="ConsPlusNormal"/>
              <w:widowControl/>
              <w:jc w:val="center"/>
              <w:rPr>
                <w:sz w:val="20"/>
                <w:szCs w:val="20"/>
              </w:rPr>
            </w:pPr>
            <w:r>
              <w:rPr>
                <w:sz w:val="20"/>
                <w:szCs w:val="20"/>
              </w:rPr>
              <w:t>29500,2</w:t>
            </w:r>
          </w:p>
        </w:tc>
        <w:tc>
          <w:tcPr>
            <w:tcW w:w="878" w:type="dxa"/>
            <w:tcBorders>
              <w:top w:val="single" w:sz="4" w:space="0" w:color="auto"/>
              <w:left w:val="single" w:sz="4" w:space="0" w:color="auto"/>
              <w:bottom w:val="single" w:sz="4" w:space="0" w:color="auto"/>
            </w:tcBorders>
            <w:vAlign w:val="center"/>
          </w:tcPr>
          <w:p w:rsidR="00BC6DB4" w:rsidRPr="00C245AD" w:rsidRDefault="00BC6DB4" w:rsidP="00B0491B">
            <w:pPr>
              <w:pStyle w:val="ConsPlusNormal"/>
              <w:widowControl/>
              <w:jc w:val="center"/>
              <w:rPr>
                <w:sz w:val="20"/>
                <w:szCs w:val="20"/>
              </w:rPr>
            </w:pPr>
            <w:r w:rsidRPr="00C245AD">
              <w:rPr>
                <w:sz w:val="20"/>
                <w:szCs w:val="20"/>
              </w:rPr>
              <w:t>26738,7</w:t>
            </w:r>
          </w:p>
        </w:tc>
        <w:tc>
          <w:tcPr>
            <w:tcW w:w="964" w:type="dxa"/>
            <w:tcBorders>
              <w:top w:val="single" w:sz="4" w:space="0" w:color="auto"/>
              <w:left w:val="single" w:sz="4" w:space="0" w:color="auto"/>
              <w:bottom w:val="single" w:sz="4" w:space="0" w:color="auto"/>
            </w:tcBorders>
            <w:vAlign w:val="center"/>
          </w:tcPr>
          <w:p w:rsidR="00BC6DB4" w:rsidRPr="00C245AD" w:rsidRDefault="00BC6DB4" w:rsidP="00B0491B">
            <w:pPr>
              <w:pStyle w:val="ConsPlusNormal"/>
              <w:widowControl/>
              <w:jc w:val="center"/>
              <w:rPr>
                <w:sz w:val="20"/>
                <w:szCs w:val="20"/>
              </w:rPr>
            </w:pPr>
            <w:r w:rsidRPr="00C245AD">
              <w:rPr>
                <w:sz w:val="20"/>
                <w:szCs w:val="20"/>
              </w:rPr>
              <w:t>26738,7</w:t>
            </w:r>
          </w:p>
        </w:tc>
        <w:tc>
          <w:tcPr>
            <w:tcW w:w="993" w:type="dxa"/>
            <w:tcBorders>
              <w:top w:val="single" w:sz="4" w:space="0" w:color="auto"/>
              <w:left w:val="single" w:sz="4" w:space="0" w:color="auto"/>
              <w:bottom w:val="single" w:sz="4" w:space="0" w:color="auto"/>
            </w:tcBorders>
            <w:vAlign w:val="center"/>
          </w:tcPr>
          <w:p w:rsidR="00BC6DB4" w:rsidRPr="00C245AD" w:rsidRDefault="00BC6DB4" w:rsidP="00B0491B">
            <w:pPr>
              <w:pStyle w:val="ConsPlusNormal"/>
              <w:widowControl/>
              <w:jc w:val="center"/>
              <w:rPr>
                <w:sz w:val="20"/>
                <w:szCs w:val="20"/>
              </w:rPr>
            </w:pPr>
            <w:r w:rsidRPr="00C245AD">
              <w:rPr>
                <w:sz w:val="20"/>
                <w:szCs w:val="20"/>
              </w:rPr>
              <w:t>26738,7</w:t>
            </w:r>
          </w:p>
        </w:tc>
        <w:tc>
          <w:tcPr>
            <w:tcW w:w="992" w:type="dxa"/>
            <w:gridSpan w:val="3"/>
            <w:tcBorders>
              <w:top w:val="single" w:sz="4" w:space="0" w:color="auto"/>
              <w:left w:val="single" w:sz="4" w:space="0" w:color="auto"/>
              <w:bottom w:val="single" w:sz="4" w:space="0" w:color="auto"/>
            </w:tcBorders>
            <w:vAlign w:val="center"/>
          </w:tcPr>
          <w:p w:rsidR="00BC6DB4" w:rsidRPr="00477613" w:rsidRDefault="00BC6DB4" w:rsidP="00B0491B">
            <w:pPr>
              <w:pStyle w:val="ConsPlusNormal"/>
              <w:widowControl/>
              <w:jc w:val="center"/>
              <w:rPr>
                <w:sz w:val="20"/>
                <w:szCs w:val="20"/>
              </w:rPr>
            </w:pPr>
            <w:r w:rsidRPr="00477613">
              <w:rPr>
                <w:sz w:val="20"/>
                <w:szCs w:val="20"/>
              </w:rPr>
              <w:t>26738,7</w:t>
            </w:r>
          </w:p>
        </w:tc>
        <w:tc>
          <w:tcPr>
            <w:tcW w:w="1104" w:type="dxa"/>
            <w:tcBorders>
              <w:top w:val="single" w:sz="4" w:space="0" w:color="auto"/>
              <w:left w:val="single" w:sz="4" w:space="0" w:color="auto"/>
              <w:bottom w:val="single" w:sz="4" w:space="0" w:color="auto"/>
            </w:tcBorders>
            <w:vAlign w:val="center"/>
          </w:tcPr>
          <w:p w:rsidR="00BC6DB4" w:rsidRPr="00477613" w:rsidRDefault="00BC6DB4" w:rsidP="00B0491B">
            <w:pPr>
              <w:pStyle w:val="ConsPlusNormal"/>
              <w:widowControl/>
              <w:jc w:val="center"/>
              <w:rPr>
                <w:sz w:val="20"/>
                <w:szCs w:val="20"/>
              </w:rPr>
            </w:pPr>
            <w:r w:rsidRPr="00477613">
              <w:rPr>
                <w:sz w:val="20"/>
                <w:szCs w:val="20"/>
              </w:rPr>
              <w:t>26738,7</w:t>
            </w:r>
          </w:p>
        </w:tc>
        <w:tc>
          <w:tcPr>
            <w:tcW w:w="1010" w:type="dxa"/>
            <w:gridSpan w:val="2"/>
            <w:tcBorders>
              <w:top w:val="single" w:sz="4" w:space="0" w:color="auto"/>
              <w:left w:val="single" w:sz="4" w:space="0" w:color="auto"/>
              <w:bottom w:val="single" w:sz="4" w:space="0" w:color="auto"/>
            </w:tcBorders>
            <w:vAlign w:val="center"/>
          </w:tcPr>
          <w:p w:rsidR="00BC6DB4" w:rsidRPr="00477613" w:rsidRDefault="00BC6DB4" w:rsidP="00B0491B">
            <w:pPr>
              <w:pStyle w:val="ConsPlusNormal"/>
              <w:widowControl/>
              <w:jc w:val="center"/>
              <w:rPr>
                <w:sz w:val="20"/>
                <w:szCs w:val="20"/>
              </w:rPr>
            </w:pPr>
            <w:r w:rsidRPr="00477613">
              <w:rPr>
                <w:sz w:val="20"/>
                <w:szCs w:val="20"/>
              </w:rPr>
              <w:t>26738,7</w:t>
            </w:r>
          </w:p>
        </w:tc>
        <w:tc>
          <w:tcPr>
            <w:tcW w:w="974" w:type="dxa"/>
            <w:gridSpan w:val="3"/>
            <w:tcBorders>
              <w:top w:val="single" w:sz="4" w:space="0" w:color="auto"/>
              <w:left w:val="single" w:sz="4" w:space="0" w:color="auto"/>
              <w:bottom w:val="single" w:sz="4" w:space="0" w:color="auto"/>
            </w:tcBorders>
            <w:vAlign w:val="center"/>
          </w:tcPr>
          <w:p w:rsidR="00BC6DB4" w:rsidRPr="00477613" w:rsidRDefault="00BC6DB4" w:rsidP="00B0491B">
            <w:pPr>
              <w:pStyle w:val="ConsPlusNormal"/>
              <w:widowControl/>
              <w:jc w:val="center"/>
              <w:rPr>
                <w:sz w:val="20"/>
                <w:szCs w:val="20"/>
              </w:rPr>
            </w:pPr>
            <w:r w:rsidRPr="00477613">
              <w:rPr>
                <w:sz w:val="20"/>
                <w:szCs w:val="20"/>
              </w:rPr>
              <w:t>26738,7</w:t>
            </w:r>
          </w:p>
        </w:tc>
        <w:tc>
          <w:tcPr>
            <w:tcW w:w="981" w:type="dxa"/>
            <w:tcBorders>
              <w:top w:val="single" w:sz="4" w:space="0" w:color="auto"/>
              <w:left w:val="single" w:sz="4" w:space="0" w:color="auto"/>
              <w:bottom w:val="single" w:sz="4" w:space="0" w:color="auto"/>
              <w:right w:val="single" w:sz="4" w:space="0" w:color="auto"/>
            </w:tcBorders>
            <w:vAlign w:val="center"/>
          </w:tcPr>
          <w:p w:rsidR="00BC6DB4" w:rsidRPr="00477613" w:rsidRDefault="00BC6DB4" w:rsidP="00B0491B">
            <w:pPr>
              <w:pStyle w:val="ConsPlusNormal"/>
              <w:jc w:val="center"/>
              <w:rPr>
                <w:sz w:val="20"/>
                <w:szCs w:val="20"/>
              </w:rPr>
            </w:pPr>
            <w:r w:rsidRPr="00477613">
              <w:rPr>
                <w:sz w:val="20"/>
                <w:szCs w:val="20"/>
              </w:rPr>
              <w:t>133693,5</w:t>
            </w:r>
          </w:p>
        </w:tc>
      </w:tr>
      <w:tr w:rsidR="00300139" w:rsidRPr="002C1BFB" w:rsidTr="00BC6DB4">
        <w:trPr>
          <w:trHeight w:val="429"/>
          <w:jc w:val="center"/>
        </w:trPr>
        <w:tc>
          <w:tcPr>
            <w:tcW w:w="4273" w:type="dxa"/>
            <w:gridSpan w:val="4"/>
            <w:vMerge w:val="restart"/>
            <w:tcBorders>
              <w:left w:val="single" w:sz="4" w:space="0" w:color="auto"/>
              <w:right w:val="single" w:sz="4" w:space="0" w:color="auto"/>
            </w:tcBorders>
          </w:tcPr>
          <w:p w:rsidR="00300139" w:rsidRPr="00DD5202" w:rsidRDefault="00300139" w:rsidP="0068667F">
            <w:pPr>
              <w:pStyle w:val="ConsPlusNormal"/>
              <w:widowControl/>
              <w:ind w:right="-70"/>
              <w:jc w:val="center"/>
              <w:rPr>
                <w:sz w:val="20"/>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300139" w:rsidRPr="00807B48" w:rsidRDefault="00300139" w:rsidP="0068667F">
            <w:pPr>
              <w:pStyle w:val="ConsPlusNormal"/>
              <w:widowControl/>
              <w:ind w:right="-70"/>
              <w:jc w:val="center"/>
              <w:rPr>
                <w:sz w:val="20"/>
                <w:szCs w:val="20"/>
              </w:rPr>
            </w:pPr>
            <w:r w:rsidRPr="00807B48">
              <w:rPr>
                <w:sz w:val="20"/>
                <w:szCs w:val="20"/>
              </w:rPr>
              <w:t>бюджет района</w:t>
            </w:r>
          </w:p>
        </w:tc>
        <w:tc>
          <w:tcPr>
            <w:tcW w:w="1018" w:type="dxa"/>
            <w:tcBorders>
              <w:top w:val="single" w:sz="4" w:space="0" w:color="auto"/>
              <w:left w:val="single" w:sz="4" w:space="0" w:color="auto"/>
              <w:bottom w:val="single" w:sz="4" w:space="0" w:color="auto"/>
              <w:right w:val="single" w:sz="4" w:space="0" w:color="auto"/>
            </w:tcBorders>
            <w:vAlign w:val="center"/>
          </w:tcPr>
          <w:p w:rsidR="00300139" w:rsidRPr="00477613" w:rsidRDefault="007C3606" w:rsidP="00B0491B">
            <w:pPr>
              <w:pStyle w:val="ConsPlusNormal"/>
              <w:widowControl/>
              <w:jc w:val="center"/>
              <w:rPr>
                <w:sz w:val="20"/>
                <w:szCs w:val="20"/>
              </w:rPr>
            </w:pPr>
            <w:r>
              <w:rPr>
                <w:sz w:val="20"/>
                <w:szCs w:val="20"/>
              </w:rPr>
              <w:t>56296,5</w:t>
            </w:r>
          </w:p>
        </w:tc>
        <w:tc>
          <w:tcPr>
            <w:tcW w:w="1081" w:type="dxa"/>
            <w:tcBorders>
              <w:top w:val="single" w:sz="4" w:space="0" w:color="auto"/>
              <w:left w:val="single" w:sz="4" w:space="0" w:color="auto"/>
              <w:bottom w:val="single" w:sz="4" w:space="0" w:color="auto"/>
              <w:right w:val="single" w:sz="4" w:space="0" w:color="auto"/>
            </w:tcBorders>
            <w:vAlign w:val="center"/>
          </w:tcPr>
          <w:p w:rsidR="00300139" w:rsidRPr="00C245AD" w:rsidRDefault="00150D3A" w:rsidP="00B0491B">
            <w:pPr>
              <w:pStyle w:val="ConsPlusNormal"/>
              <w:widowControl/>
              <w:jc w:val="center"/>
              <w:rPr>
                <w:sz w:val="20"/>
                <w:szCs w:val="20"/>
              </w:rPr>
            </w:pPr>
            <w:r>
              <w:rPr>
                <w:sz w:val="20"/>
                <w:szCs w:val="20"/>
              </w:rPr>
              <w:t>4330,5</w:t>
            </w:r>
          </w:p>
        </w:tc>
        <w:tc>
          <w:tcPr>
            <w:tcW w:w="878" w:type="dxa"/>
            <w:tcBorders>
              <w:top w:val="single" w:sz="4" w:space="0" w:color="auto"/>
              <w:left w:val="single" w:sz="4" w:space="0" w:color="auto"/>
              <w:bottom w:val="single" w:sz="4" w:space="0" w:color="auto"/>
              <w:right w:val="single" w:sz="4" w:space="0" w:color="auto"/>
            </w:tcBorders>
            <w:vAlign w:val="center"/>
          </w:tcPr>
          <w:p w:rsidR="00300139" w:rsidRPr="00C245AD" w:rsidRDefault="00C245AD" w:rsidP="00B0491B">
            <w:pPr>
              <w:pStyle w:val="ConsPlusNormal"/>
              <w:widowControl/>
              <w:jc w:val="center"/>
              <w:rPr>
                <w:sz w:val="20"/>
                <w:szCs w:val="20"/>
              </w:rPr>
            </w:pPr>
            <w:r w:rsidRPr="00C245AD">
              <w:rPr>
                <w:sz w:val="20"/>
                <w:szCs w:val="20"/>
              </w:rPr>
              <w:t>4330,5</w:t>
            </w:r>
          </w:p>
        </w:tc>
        <w:tc>
          <w:tcPr>
            <w:tcW w:w="964" w:type="dxa"/>
            <w:tcBorders>
              <w:top w:val="single" w:sz="4" w:space="0" w:color="auto"/>
              <w:left w:val="single" w:sz="4" w:space="0" w:color="auto"/>
              <w:bottom w:val="single" w:sz="4" w:space="0" w:color="auto"/>
              <w:right w:val="single" w:sz="4" w:space="0" w:color="auto"/>
            </w:tcBorders>
            <w:vAlign w:val="center"/>
          </w:tcPr>
          <w:p w:rsidR="00300139" w:rsidRPr="00C245AD" w:rsidRDefault="00C245AD" w:rsidP="000008D9">
            <w:pPr>
              <w:pStyle w:val="ConsPlusNormal"/>
              <w:widowControl/>
              <w:jc w:val="center"/>
              <w:rPr>
                <w:sz w:val="20"/>
                <w:szCs w:val="20"/>
              </w:rPr>
            </w:pPr>
            <w:r w:rsidRPr="00C245AD">
              <w:rPr>
                <w:sz w:val="20"/>
                <w:szCs w:val="20"/>
              </w:rPr>
              <w:t>4330,5</w:t>
            </w:r>
          </w:p>
        </w:tc>
        <w:tc>
          <w:tcPr>
            <w:tcW w:w="993" w:type="dxa"/>
            <w:tcBorders>
              <w:top w:val="single" w:sz="4" w:space="0" w:color="auto"/>
              <w:left w:val="single" w:sz="4" w:space="0" w:color="auto"/>
              <w:bottom w:val="single" w:sz="4" w:space="0" w:color="auto"/>
              <w:right w:val="single" w:sz="4" w:space="0" w:color="auto"/>
            </w:tcBorders>
            <w:vAlign w:val="center"/>
          </w:tcPr>
          <w:p w:rsidR="00300139" w:rsidRPr="00C245AD" w:rsidRDefault="00E33EEA" w:rsidP="000008D9">
            <w:pPr>
              <w:pStyle w:val="ConsPlusNormal"/>
              <w:widowControl/>
              <w:jc w:val="center"/>
              <w:rPr>
                <w:sz w:val="20"/>
                <w:szCs w:val="20"/>
              </w:rPr>
            </w:pPr>
            <w:r>
              <w:rPr>
                <w:sz w:val="20"/>
                <w:szCs w:val="20"/>
              </w:rPr>
              <w:t>4330,5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300139" w:rsidRPr="00477613" w:rsidRDefault="00E33EEA" w:rsidP="000008D9">
            <w:pPr>
              <w:pStyle w:val="ConsPlusNormal"/>
              <w:widowControl/>
              <w:jc w:val="center"/>
              <w:rPr>
                <w:sz w:val="20"/>
                <w:szCs w:val="20"/>
              </w:rPr>
            </w:pPr>
            <w:r>
              <w:rPr>
                <w:sz w:val="20"/>
                <w:szCs w:val="20"/>
              </w:rPr>
              <w:t>4330,5</w:t>
            </w:r>
          </w:p>
        </w:tc>
        <w:tc>
          <w:tcPr>
            <w:tcW w:w="1104" w:type="dxa"/>
            <w:tcBorders>
              <w:top w:val="single" w:sz="4" w:space="0" w:color="auto"/>
              <w:left w:val="single" w:sz="4" w:space="0" w:color="auto"/>
              <w:bottom w:val="single" w:sz="4" w:space="0" w:color="auto"/>
              <w:right w:val="single" w:sz="4" w:space="0" w:color="auto"/>
            </w:tcBorders>
            <w:vAlign w:val="center"/>
          </w:tcPr>
          <w:p w:rsidR="00300139" w:rsidRPr="00477613" w:rsidRDefault="00E33EEA" w:rsidP="000008D9">
            <w:pPr>
              <w:pStyle w:val="ConsPlusNormal"/>
              <w:widowControl/>
              <w:jc w:val="center"/>
              <w:rPr>
                <w:sz w:val="20"/>
                <w:szCs w:val="20"/>
              </w:rPr>
            </w:pPr>
            <w:r>
              <w:rPr>
                <w:sz w:val="20"/>
                <w:szCs w:val="20"/>
              </w:rPr>
              <w:t>4330,5</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300139" w:rsidRPr="00477613" w:rsidRDefault="00E33EEA" w:rsidP="000008D9">
            <w:pPr>
              <w:pStyle w:val="ConsPlusNormal"/>
              <w:widowControl/>
              <w:jc w:val="center"/>
              <w:rPr>
                <w:sz w:val="20"/>
                <w:szCs w:val="20"/>
              </w:rPr>
            </w:pPr>
            <w:r>
              <w:rPr>
                <w:sz w:val="20"/>
                <w:szCs w:val="20"/>
              </w:rPr>
              <w:t>4330,5</w:t>
            </w:r>
          </w:p>
        </w:tc>
        <w:tc>
          <w:tcPr>
            <w:tcW w:w="974" w:type="dxa"/>
            <w:gridSpan w:val="3"/>
            <w:tcBorders>
              <w:top w:val="single" w:sz="4" w:space="0" w:color="auto"/>
              <w:left w:val="single" w:sz="4" w:space="0" w:color="auto"/>
              <w:bottom w:val="single" w:sz="4" w:space="0" w:color="auto"/>
              <w:right w:val="single" w:sz="4" w:space="0" w:color="auto"/>
            </w:tcBorders>
            <w:vAlign w:val="center"/>
          </w:tcPr>
          <w:p w:rsidR="00300139" w:rsidRPr="00477613" w:rsidRDefault="00E33EEA" w:rsidP="000008D9">
            <w:pPr>
              <w:pStyle w:val="ConsPlusNormal"/>
              <w:widowControl/>
              <w:jc w:val="center"/>
              <w:rPr>
                <w:sz w:val="20"/>
                <w:szCs w:val="20"/>
              </w:rPr>
            </w:pPr>
            <w:r>
              <w:rPr>
                <w:sz w:val="20"/>
                <w:szCs w:val="20"/>
              </w:rPr>
              <w:t>4330,5</w:t>
            </w:r>
          </w:p>
        </w:tc>
        <w:tc>
          <w:tcPr>
            <w:tcW w:w="981" w:type="dxa"/>
            <w:tcBorders>
              <w:top w:val="single" w:sz="4" w:space="0" w:color="auto"/>
              <w:left w:val="single" w:sz="4" w:space="0" w:color="auto"/>
              <w:bottom w:val="single" w:sz="4" w:space="0" w:color="auto"/>
              <w:right w:val="single" w:sz="4" w:space="0" w:color="auto"/>
            </w:tcBorders>
            <w:vAlign w:val="center"/>
          </w:tcPr>
          <w:p w:rsidR="00300139" w:rsidRPr="00477613" w:rsidRDefault="00E33EEA" w:rsidP="00B0491B">
            <w:pPr>
              <w:pStyle w:val="ConsPlusNormal"/>
              <w:widowControl/>
              <w:jc w:val="center"/>
              <w:rPr>
                <w:sz w:val="20"/>
                <w:szCs w:val="20"/>
              </w:rPr>
            </w:pPr>
            <w:r>
              <w:rPr>
                <w:sz w:val="20"/>
                <w:szCs w:val="20"/>
              </w:rPr>
              <w:t>21652,5</w:t>
            </w:r>
          </w:p>
        </w:tc>
      </w:tr>
      <w:tr w:rsidR="00300139" w:rsidRPr="002C1BFB" w:rsidTr="00BC6DB4">
        <w:trPr>
          <w:trHeight w:val="535"/>
          <w:jc w:val="center"/>
        </w:trPr>
        <w:tc>
          <w:tcPr>
            <w:tcW w:w="4273" w:type="dxa"/>
            <w:gridSpan w:val="4"/>
            <w:vMerge/>
            <w:tcBorders>
              <w:left w:val="single" w:sz="4" w:space="0" w:color="auto"/>
              <w:bottom w:val="single" w:sz="4" w:space="0" w:color="auto"/>
              <w:right w:val="single" w:sz="4" w:space="0" w:color="auto"/>
            </w:tcBorders>
          </w:tcPr>
          <w:p w:rsidR="00300139" w:rsidRPr="00DD5202" w:rsidRDefault="00300139" w:rsidP="0068667F">
            <w:pPr>
              <w:pStyle w:val="ConsPlusNormal"/>
              <w:widowControl/>
              <w:ind w:right="-70"/>
              <w:contextualSpacing/>
              <w:jc w:val="center"/>
              <w:rPr>
                <w:sz w:val="20"/>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300139" w:rsidRPr="00807B48" w:rsidRDefault="00300139" w:rsidP="0068667F">
            <w:pPr>
              <w:pStyle w:val="ConsPlusNormal"/>
              <w:widowControl/>
              <w:ind w:right="-70"/>
              <w:contextualSpacing/>
              <w:jc w:val="center"/>
              <w:rPr>
                <w:sz w:val="20"/>
                <w:szCs w:val="20"/>
              </w:rPr>
            </w:pPr>
            <w:r w:rsidRPr="00807B48">
              <w:rPr>
                <w:sz w:val="20"/>
                <w:szCs w:val="20"/>
              </w:rPr>
              <w:t xml:space="preserve">в том числе </w:t>
            </w:r>
            <w:proofErr w:type="spellStart"/>
            <w:r w:rsidRPr="00807B48">
              <w:rPr>
                <w:sz w:val="20"/>
                <w:szCs w:val="20"/>
              </w:rPr>
              <w:t>софинансирование</w:t>
            </w:r>
            <w:proofErr w:type="spellEnd"/>
          </w:p>
        </w:tc>
        <w:tc>
          <w:tcPr>
            <w:tcW w:w="1018" w:type="dxa"/>
            <w:tcBorders>
              <w:top w:val="single" w:sz="4" w:space="0" w:color="auto"/>
              <w:left w:val="single" w:sz="4" w:space="0" w:color="auto"/>
              <w:bottom w:val="single" w:sz="4" w:space="0" w:color="auto"/>
              <w:right w:val="single" w:sz="4" w:space="0" w:color="auto"/>
            </w:tcBorders>
            <w:vAlign w:val="center"/>
          </w:tcPr>
          <w:p w:rsidR="00300139" w:rsidRPr="00A7443E" w:rsidRDefault="00E33EEA" w:rsidP="00B0491B">
            <w:pPr>
              <w:pStyle w:val="ConsPlusNormal"/>
              <w:widowControl/>
              <w:contextualSpacing/>
              <w:jc w:val="center"/>
              <w:rPr>
                <w:sz w:val="20"/>
                <w:szCs w:val="20"/>
              </w:rPr>
            </w:pPr>
            <w:r>
              <w:rPr>
                <w:sz w:val="20"/>
                <w:szCs w:val="20"/>
              </w:rPr>
              <w:t>21</w:t>
            </w:r>
            <w:r w:rsidR="008E46BF">
              <w:rPr>
                <w:sz w:val="20"/>
                <w:szCs w:val="20"/>
              </w:rPr>
              <w:t>823,8</w:t>
            </w:r>
          </w:p>
        </w:tc>
        <w:tc>
          <w:tcPr>
            <w:tcW w:w="1081" w:type="dxa"/>
            <w:tcBorders>
              <w:top w:val="single" w:sz="4" w:space="0" w:color="auto"/>
              <w:left w:val="single" w:sz="4" w:space="0" w:color="auto"/>
              <w:bottom w:val="single" w:sz="4" w:space="0" w:color="auto"/>
              <w:right w:val="single" w:sz="4" w:space="0" w:color="auto"/>
            </w:tcBorders>
            <w:vAlign w:val="center"/>
          </w:tcPr>
          <w:p w:rsidR="00300139" w:rsidRPr="00C245AD" w:rsidRDefault="00C245AD" w:rsidP="00B0491B">
            <w:pPr>
              <w:pStyle w:val="ConsPlusNormal"/>
              <w:widowControl/>
              <w:contextualSpacing/>
              <w:jc w:val="center"/>
              <w:rPr>
                <w:sz w:val="20"/>
                <w:szCs w:val="20"/>
              </w:rPr>
            </w:pPr>
            <w:r w:rsidRPr="00C245AD">
              <w:rPr>
                <w:sz w:val="20"/>
                <w:szCs w:val="20"/>
              </w:rPr>
              <w:t>1653,8</w:t>
            </w:r>
          </w:p>
        </w:tc>
        <w:tc>
          <w:tcPr>
            <w:tcW w:w="878" w:type="dxa"/>
            <w:tcBorders>
              <w:top w:val="single" w:sz="4" w:space="0" w:color="auto"/>
              <w:left w:val="single" w:sz="4" w:space="0" w:color="auto"/>
              <w:bottom w:val="single" w:sz="4" w:space="0" w:color="auto"/>
              <w:right w:val="single" w:sz="4" w:space="0" w:color="auto"/>
            </w:tcBorders>
            <w:vAlign w:val="center"/>
          </w:tcPr>
          <w:p w:rsidR="00300139" w:rsidRPr="00C245AD" w:rsidRDefault="00C245AD" w:rsidP="00B0491B">
            <w:pPr>
              <w:pStyle w:val="ConsPlusNormal"/>
              <w:widowControl/>
              <w:contextualSpacing/>
              <w:jc w:val="center"/>
              <w:rPr>
                <w:sz w:val="20"/>
                <w:szCs w:val="20"/>
              </w:rPr>
            </w:pPr>
            <w:r w:rsidRPr="00C245AD">
              <w:rPr>
                <w:sz w:val="20"/>
                <w:szCs w:val="20"/>
              </w:rPr>
              <w:t>1622,5</w:t>
            </w:r>
          </w:p>
        </w:tc>
        <w:tc>
          <w:tcPr>
            <w:tcW w:w="964" w:type="dxa"/>
            <w:tcBorders>
              <w:top w:val="single" w:sz="4" w:space="0" w:color="auto"/>
              <w:left w:val="single" w:sz="4" w:space="0" w:color="auto"/>
              <w:bottom w:val="single" w:sz="4" w:space="0" w:color="auto"/>
              <w:right w:val="single" w:sz="4" w:space="0" w:color="auto"/>
            </w:tcBorders>
            <w:vAlign w:val="center"/>
          </w:tcPr>
          <w:p w:rsidR="00300139" w:rsidRPr="00C245AD" w:rsidRDefault="00C245AD" w:rsidP="000008D9">
            <w:pPr>
              <w:pStyle w:val="ConsPlusNormal"/>
              <w:widowControl/>
              <w:contextualSpacing/>
              <w:jc w:val="center"/>
              <w:rPr>
                <w:sz w:val="20"/>
                <w:szCs w:val="20"/>
              </w:rPr>
            </w:pPr>
            <w:r w:rsidRPr="00C245AD">
              <w:rPr>
                <w:sz w:val="20"/>
                <w:szCs w:val="20"/>
              </w:rPr>
              <w:t>1622,5</w:t>
            </w:r>
          </w:p>
        </w:tc>
        <w:tc>
          <w:tcPr>
            <w:tcW w:w="993" w:type="dxa"/>
            <w:tcBorders>
              <w:top w:val="single" w:sz="4" w:space="0" w:color="auto"/>
              <w:left w:val="single" w:sz="4" w:space="0" w:color="auto"/>
              <w:bottom w:val="single" w:sz="4" w:space="0" w:color="auto"/>
              <w:right w:val="single" w:sz="4" w:space="0" w:color="auto"/>
            </w:tcBorders>
            <w:vAlign w:val="center"/>
          </w:tcPr>
          <w:p w:rsidR="00300139" w:rsidRPr="00C245AD" w:rsidRDefault="008E46BF" w:rsidP="000008D9">
            <w:pPr>
              <w:pStyle w:val="ConsPlusNormal"/>
              <w:widowControl/>
              <w:contextualSpacing/>
              <w:jc w:val="center"/>
              <w:rPr>
                <w:sz w:val="20"/>
                <w:szCs w:val="20"/>
              </w:rPr>
            </w:pPr>
            <w:r>
              <w:rPr>
                <w:sz w:val="20"/>
                <w:szCs w:val="20"/>
              </w:rPr>
              <w:t>169</w:t>
            </w:r>
            <w:r w:rsidR="00E33EEA">
              <w:rPr>
                <w:sz w:val="20"/>
                <w:szCs w:val="20"/>
              </w:rPr>
              <w:t>2,5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300139" w:rsidRPr="00A7443E" w:rsidRDefault="008E46BF" w:rsidP="000008D9">
            <w:pPr>
              <w:pStyle w:val="ConsPlusNormal"/>
              <w:widowControl/>
              <w:contextualSpacing/>
              <w:jc w:val="center"/>
              <w:rPr>
                <w:sz w:val="20"/>
                <w:szCs w:val="20"/>
              </w:rPr>
            </w:pPr>
            <w:r>
              <w:rPr>
                <w:sz w:val="20"/>
                <w:szCs w:val="20"/>
              </w:rPr>
              <w:t>169</w:t>
            </w:r>
            <w:r w:rsidR="00E33EEA">
              <w:rPr>
                <w:sz w:val="20"/>
                <w:szCs w:val="20"/>
              </w:rPr>
              <w:t>2,5</w:t>
            </w:r>
          </w:p>
        </w:tc>
        <w:tc>
          <w:tcPr>
            <w:tcW w:w="1104" w:type="dxa"/>
            <w:tcBorders>
              <w:top w:val="single" w:sz="4" w:space="0" w:color="auto"/>
              <w:left w:val="single" w:sz="4" w:space="0" w:color="auto"/>
              <w:bottom w:val="single" w:sz="4" w:space="0" w:color="auto"/>
              <w:right w:val="single" w:sz="4" w:space="0" w:color="auto"/>
            </w:tcBorders>
            <w:vAlign w:val="center"/>
          </w:tcPr>
          <w:p w:rsidR="00300139" w:rsidRPr="00A7443E" w:rsidRDefault="008E46BF" w:rsidP="000008D9">
            <w:pPr>
              <w:pStyle w:val="ConsPlusNormal"/>
              <w:widowControl/>
              <w:contextualSpacing/>
              <w:jc w:val="center"/>
              <w:rPr>
                <w:sz w:val="20"/>
                <w:szCs w:val="20"/>
              </w:rPr>
            </w:pPr>
            <w:r>
              <w:rPr>
                <w:sz w:val="20"/>
                <w:szCs w:val="20"/>
              </w:rPr>
              <w:t>169</w:t>
            </w:r>
            <w:r w:rsidR="00E33EEA">
              <w:rPr>
                <w:sz w:val="20"/>
                <w:szCs w:val="20"/>
              </w:rPr>
              <w:t>2,5</w:t>
            </w:r>
          </w:p>
        </w:tc>
        <w:tc>
          <w:tcPr>
            <w:tcW w:w="1010" w:type="dxa"/>
            <w:gridSpan w:val="2"/>
            <w:tcBorders>
              <w:top w:val="single" w:sz="4" w:space="0" w:color="auto"/>
              <w:left w:val="single" w:sz="4" w:space="0" w:color="auto"/>
              <w:bottom w:val="single" w:sz="4" w:space="0" w:color="auto"/>
              <w:right w:val="single" w:sz="4" w:space="0" w:color="auto"/>
            </w:tcBorders>
            <w:vAlign w:val="center"/>
          </w:tcPr>
          <w:p w:rsidR="00300139" w:rsidRPr="00A7443E" w:rsidRDefault="008E46BF" w:rsidP="000008D9">
            <w:pPr>
              <w:pStyle w:val="ConsPlusNormal"/>
              <w:widowControl/>
              <w:contextualSpacing/>
              <w:jc w:val="center"/>
              <w:rPr>
                <w:sz w:val="20"/>
                <w:szCs w:val="20"/>
              </w:rPr>
            </w:pPr>
            <w:r>
              <w:rPr>
                <w:sz w:val="20"/>
                <w:szCs w:val="20"/>
              </w:rPr>
              <w:t>169</w:t>
            </w:r>
            <w:r w:rsidR="00E33EEA">
              <w:rPr>
                <w:sz w:val="20"/>
                <w:szCs w:val="20"/>
              </w:rPr>
              <w:t>2,5</w:t>
            </w:r>
          </w:p>
        </w:tc>
        <w:tc>
          <w:tcPr>
            <w:tcW w:w="974" w:type="dxa"/>
            <w:gridSpan w:val="3"/>
            <w:tcBorders>
              <w:top w:val="single" w:sz="4" w:space="0" w:color="auto"/>
              <w:left w:val="single" w:sz="4" w:space="0" w:color="auto"/>
              <w:bottom w:val="single" w:sz="4" w:space="0" w:color="auto"/>
              <w:right w:val="single" w:sz="4" w:space="0" w:color="auto"/>
            </w:tcBorders>
            <w:vAlign w:val="center"/>
          </w:tcPr>
          <w:p w:rsidR="00300139" w:rsidRPr="00A7443E" w:rsidRDefault="008E46BF" w:rsidP="000008D9">
            <w:pPr>
              <w:pStyle w:val="ConsPlusNormal"/>
              <w:widowControl/>
              <w:contextualSpacing/>
              <w:jc w:val="center"/>
              <w:rPr>
                <w:sz w:val="20"/>
                <w:szCs w:val="20"/>
              </w:rPr>
            </w:pPr>
            <w:r>
              <w:rPr>
                <w:sz w:val="20"/>
                <w:szCs w:val="20"/>
              </w:rPr>
              <w:t>169</w:t>
            </w:r>
            <w:r w:rsidR="00E33EEA">
              <w:rPr>
                <w:sz w:val="20"/>
                <w:szCs w:val="20"/>
              </w:rPr>
              <w:t>2,5</w:t>
            </w:r>
          </w:p>
        </w:tc>
        <w:tc>
          <w:tcPr>
            <w:tcW w:w="981" w:type="dxa"/>
            <w:tcBorders>
              <w:top w:val="single" w:sz="4" w:space="0" w:color="auto"/>
              <w:left w:val="single" w:sz="4" w:space="0" w:color="auto"/>
              <w:bottom w:val="single" w:sz="4" w:space="0" w:color="auto"/>
              <w:right w:val="single" w:sz="4" w:space="0" w:color="auto"/>
            </w:tcBorders>
            <w:vAlign w:val="center"/>
          </w:tcPr>
          <w:p w:rsidR="00300139" w:rsidRPr="00A7443E" w:rsidRDefault="00E33EEA" w:rsidP="00B0491B">
            <w:pPr>
              <w:pStyle w:val="ConsPlusNormal"/>
              <w:contextualSpacing/>
              <w:jc w:val="center"/>
              <w:rPr>
                <w:sz w:val="20"/>
                <w:szCs w:val="20"/>
              </w:rPr>
            </w:pPr>
            <w:r>
              <w:rPr>
                <w:sz w:val="20"/>
                <w:szCs w:val="20"/>
              </w:rPr>
              <w:t>8</w:t>
            </w:r>
            <w:r w:rsidR="008E46BF">
              <w:rPr>
                <w:sz w:val="20"/>
                <w:szCs w:val="20"/>
              </w:rPr>
              <w:t>462,5</w:t>
            </w:r>
          </w:p>
        </w:tc>
      </w:tr>
    </w:tbl>
    <w:p w:rsidR="00E15E8E" w:rsidRDefault="00321166" w:rsidP="00B14344">
      <w:pPr>
        <w:pStyle w:val="ConsPlusNonformat"/>
        <w:tabs>
          <w:tab w:val="left" w:pos="3225"/>
        </w:tabs>
        <w:contextualSpacing/>
        <w:rPr>
          <w:rFonts w:ascii="Times New Roman" w:hAnsi="Times New Roman" w:cs="Times New Roman"/>
          <w:sz w:val="28"/>
          <w:szCs w:val="28"/>
        </w:rPr>
      </w:pPr>
      <w:r>
        <w:rPr>
          <w:rFonts w:ascii="Times New Roman" w:hAnsi="Times New Roman" w:cs="Times New Roman"/>
          <w:sz w:val="28"/>
          <w:szCs w:val="28"/>
        </w:rPr>
        <w:tab/>
      </w:r>
      <w:r w:rsidR="00C77634">
        <w:rPr>
          <w:rFonts w:ascii="Times New Roman" w:hAnsi="Times New Roman" w:cs="Times New Roman"/>
          <w:sz w:val="28"/>
          <w:szCs w:val="28"/>
        </w:rPr>
        <w:tab/>
      </w:r>
    </w:p>
    <w:p w:rsidR="0068667F" w:rsidRPr="004F283C" w:rsidRDefault="00B24C29" w:rsidP="004F283C">
      <w:pPr>
        <w:pStyle w:val="ConsPlusNonformat"/>
        <w:contextualSpacing/>
        <w:jc w:val="right"/>
        <w:rPr>
          <w:rFonts w:ascii="Times New Roman" w:hAnsi="Times New Roman" w:cs="Times New Roman"/>
          <w:sz w:val="28"/>
          <w:szCs w:val="28"/>
        </w:rPr>
        <w:sectPr w:rsidR="0068667F" w:rsidRPr="004F283C" w:rsidSect="0013758B">
          <w:headerReference w:type="default" r:id="rId11"/>
          <w:pgSz w:w="16838" w:h="11906" w:orient="landscape"/>
          <w:pgMar w:top="1134" w:right="284" w:bottom="1276" w:left="340" w:header="709" w:footer="709" w:gutter="0"/>
          <w:cols w:space="708"/>
          <w:titlePg/>
          <w:docGrid w:linePitch="360"/>
        </w:sectPr>
      </w:pPr>
      <w:r>
        <w:rPr>
          <w:rFonts w:ascii="Times New Roman" w:hAnsi="Times New Roman" w:cs="Times New Roman"/>
          <w:sz w:val="28"/>
          <w:szCs w:val="28"/>
        </w:rPr>
        <w:t>».</w:t>
      </w:r>
    </w:p>
    <w:p w:rsidR="002E1084" w:rsidRPr="00831081" w:rsidRDefault="002E1084" w:rsidP="00370794">
      <w:pPr>
        <w:pStyle w:val="ConsPlusNonformat"/>
        <w:widowControl/>
        <w:ind w:firstLine="708"/>
        <w:jc w:val="both"/>
        <w:rPr>
          <w:rFonts w:ascii="Times New Roman" w:hAnsi="Times New Roman" w:cs="Times New Roman"/>
          <w:sz w:val="28"/>
          <w:szCs w:val="28"/>
        </w:rPr>
      </w:pPr>
      <w:r w:rsidRPr="00831081">
        <w:rPr>
          <w:rFonts w:ascii="Times New Roman" w:hAnsi="Times New Roman" w:cs="Times New Roman"/>
          <w:sz w:val="28"/>
          <w:szCs w:val="28"/>
        </w:rPr>
        <w:lastRenderedPageBreak/>
        <w:t xml:space="preserve">2. Опубликовать настоящее постановление в газете «Жизнь Югры» и разместить на </w:t>
      </w:r>
      <w:proofErr w:type="gramStart"/>
      <w:r w:rsidRPr="00831081">
        <w:rPr>
          <w:rFonts w:ascii="Times New Roman" w:hAnsi="Times New Roman" w:cs="Times New Roman"/>
          <w:sz w:val="28"/>
          <w:szCs w:val="28"/>
        </w:rPr>
        <w:t>официальном</w:t>
      </w:r>
      <w:proofErr w:type="gramEnd"/>
      <w:r w:rsidR="00A6136B">
        <w:rPr>
          <w:rFonts w:ascii="Times New Roman" w:hAnsi="Times New Roman" w:cs="Times New Roman"/>
          <w:sz w:val="28"/>
          <w:szCs w:val="28"/>
        </w:rPr>
        <w:t xml:space="preserve"> </w:t>
      </w:r>
      <w:r w:rsidR="003E7CA1">
        <w:rPr>
          <w:rFonts w:ascii="Times New Roman" w:hAnsi="Times New Roman" w:cs="Times New Roman"/>
          <w:sz w:val="28"/>
          <w:szCs w:val="28"/>
        </w:rPr>
        <w:t>веб-</w:t>
      </w:r>
      <w:r w:rsidRPr="00831081">
        <w:rPr>
          <w:rFonts w:ascii="Times New Roman" w:hAnsi="Times New Roman" w:cs="Times New Roman"/>
          <w:sz w:val="28"/>
          <w:szCs w:val="28"/>
        </w:rPr>
        <w:t>сайте органов местного самоуправления Березовского района.</w:t>
      </w:r>
    </w:p>
    <w:p w:rsidR="00F5035F" w:rsidRPr="00087075" w:rsidRDefault="002E1084" w:rsidP="002B3FEE">
      <w:pPr>
        <w:pStyle w:val="ConsPlusNonformat"/>
        <w:widowControl/>
        <w:ind w:firstLine="708"/>
        <w:jc w:val="both"/>
        <w:rPr>
          <w:rFonts w:ascii="Times New Roman" w:hAnsi="Times New Roman" w:cs="Times New Roman"/>
          <w:sz w:val="28"/>
          <w:szCs w:val="28"/>
        </w:rPr>
      </w:pPr>
      <w:r w:rsidRPr="00831081">
        <w:rPr>
          <w:rFonts w:ascii="Times New Roman" w:hAnsi="Times New Roman" w:cs="Times New Roman"/>
          <w:sz w:val="28"/>
          <w:szCs w:val="28"/>
        </w:rPr>
        <w:t>3.</w:t>
      </w:r>
      <w:r w:rsidR="00E1669D">
        <w:rPr>
          <w:rFonts w:ascii="Times New Roman" w:hAnsi="Times New Roman" w:cs="Times New Roman"/>
          <w:sz w:val="28"/>
          <w:szCs w:val="28"/>
        </w:rPr>
        <w:t xml:space="preserve"> </w:t>
      </w:r>
      <w:r w:rsidR="00F5035F" w:rsidRPr="00831081">
        <w:rPr>
          <w:rFonts w:ascii="Times New Roman" w:hAnsi="Times New Roman" w:cs="Times New Roman"/>
          <w:sz w:val="28"/>
          <w:szCs w:val="28"/>
        </w:rPr>
        <w:t>Настоящее постановление вступает в силу после его официального опубликования</w:t>
      </w:r>
      <w:r w:rsidR="00D83FB5">
        <w:rPr>
          <w:rFonts w:ascii="Times New Roman" w:hAnsi="Times New Roman" w:cs="Times New Roman"/>
          <w:sz w:val="28"/>
          <w:szCs w:val="28"/>
        </w:rPr>
        <w:t>.</w:t>
      </w:r>
    </w:p>
    <w:p w:rsidR="002E1084" w:rsidRDefault="002E1084" w:rsidP="00370794">
      <w:pPr>
        <w:pStyle w:val="ConsPlusNonformat"/>
        <w:widowControl/>
        <w:ind w:firstLine="708"/>
        <w:jc w:val="both"/>
        <w:rPr>
          <w:rFonts w:ascii="Times New Roman" w:hAnsi="Times New Roman" w:cs="Times New Roman"/>
          <w:sz w:val="28"/>
          <w:szCs w:val="28"/>
        </w:rPr>
      </w:pPr>
    </w:p>
    <w:p w:rsidR="00A6136B" w:rsidRPr="00087075" w:rsidRDefault="00A6136B" w:rsidP="00370794">
      <w:pPr>
        <w:pStyle w:val="ConsPlusNonformat"/>
        <w:widowControl/>
        <w:ind w:firstLine="708"/>
        <w:jc w:val="both"/>
        <w:rPr>
          <w:rFonts w:ascii="Times New Roman" w:hAnsi="Times New Roman" w:cs="Times New Roman"/>
          <w:sz w:val="28"/>
          <w:szCs w:val="28"/>
        </w:rPr>
      </w:pPr>
    </w:p>
    <w:p w:rsidR="00D772D8" w:rsidRDefault="00D772D8" w:rsidP="00D772D8">
      <w:pPr>
        <w:pStyle w:val="ConsPlusNonformat"/>
        <w:widowControl/>
        <w:contextualSpacing/>
        <w:rPr>
          <w:rFonts w:ascii="Times New Roman" w:hAnsi="Times New Roman" w:cs="Times New Roman"/>
          <w:sz w:val="28"/>
          <w:szCs w:val="28"/>
        </w:rPr>
      </w:pPr>
      <w:proofErr w:type="spellStart"/>
      <w:r>
        <w:rPr>
          <w:rFonts w:ascii="Times New Roman" w:hAnsi="Times New Roman" w:cs="Times New Roman"/>
          <w:sz w:val="28"/>
          <w:szCs w:val="28"/>
        </w:rPr>
        <w:t>И.</w:t>
      </w:r>
      <w:proofErr w:type="gramStart"/>
      <w:r>
        <w:rPr>
          <w:rFonts w:ascii="Times New Roman" w:hAnsi="Times New Roman" w:cs="Times New Roman"/>
          <w:sz w:val="28"/>
          <w:szCs w:val="28"/>
        </w:rPr>
        <w:t>о</w:t>
      </w:r>
      <w:proofErr w:type="spellEnd"/>
      <w:proofErr w:type="gramEnd"/>
      <w:r>
        <w:rPr>
          <w:rFonts w:ascii="Times New Roman" w:hAnsi="Times New Roman" w:cs="Times New Roman"/>
          <w:sz w:val="28"/>
          <w:szCs w:val="28"/>
        </w:rPr>
        <w:t>. г</w:t>
      </w:r>
      <w:r w:rsidR="002E1084" w:rsidRPr="00831081">
        <w:rPr>
          <w:rFonts w:ascii="Times New Roman" w:hAnsi="Times New Roman" w:cs="Times New Roman"/>
          <w:sz w:val="28"/>
          <w:szCs w:val="28"/>
        </w:rPr>
        <w:t>л</w:t>
      </w:r>
      <w:r w:rsidR="00F1155E">
        <w:rPr>
          <w:rFonts w:ascii="Times New Roman" w:hAnsi="Times New Roman" w:cs="Times New Roman"/>
          <w:sz w:val="28"/>
          <w:szCs w:val="28"/>
        </w:rPr>
        <w:t xml:space="preserve">ава </w:t>
      </w:r>
      <w:r w:rsidR="00A6136B">
        <w:rPr>
          <w:rFonts w:ascii="Times New Roman" w:hAnsi="Times New Roman" w:cs="Times New Roman"/>
          <w:sz w:val="28"/>
          <w:szCs w:val="28"/>
        </w:rPr>
        <w:t>района</w:t>
      </w:r>
      <w:r>
        <w:rPr>
          <w:rFonts w:ascii="Times New Roman" w:hAnsi="Times New Roman" w:cs="Times New Roman"/>
          <w:sz w:val="28"/>
          <w:szCs w:val="28"/>
        </w:rPr>
        <w:t>,</w:t>
      </w:r>
    </w:p>
    <w:p w:rsidR="002E1084" w:rsidRDefault="00D772D8" w:rsidP="00D772D8">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заместитель главы района</w:t>
      </w:r>
      <w:r w:rsidR="00A6136B">
        <w:rPr>
          <w:rFonts w:ascii="Times New Roman" w:hAnsi="Times New Roman" w:cs="Times New Roman"/>
          <w:sz w:val="28"/>
          <w:szCs w:val="28"/>
        </w:rPr>
        <w:t xml:space="preserve">  </w:t>
      </w:r>
      <w:r w:rsidR="00A6136B">
        <w:rPr>
          <w:rFonts w:ascii="Times New Roman" w:hAnsi="Times New Roman" w:cs="Times New Roman"/>
          <w:sz w:val="28"/>
          <w:szCs w:val="28"/>
        </w:rPr>
        <w:tab/>
      </w:r>
      <w:r w:rsidR="00A6136B">
        <w:rPr>
          <w:rFonts w:ascii="Times New Roman" w:hAnsi="Times New Roman" w:cs="Times New Roman"/>
          <w:sz w:val="28"/>
          <w:szCs w:val="28"/>
        </w:rPr>
        <w:tab/>
      </w:r>
      <w:r w:rsidR="00A6136B">
        <w:rPr>
          <w:rFonts w:ascii="Times New Roman" w:hAnsi="Times New Roman" w:cs="Times New Roman"/>
          <w:sz w:val="28"/>
          <w:szCs w:val="28"/>
        </w:rPr>
        <w:tab/>
      </w:r>
      <w:r w:rsidR="00A6136B">
        <w:rPr>
          <w:rFonts w:ascii="Times New Roman" w:hAnsi="Times New Roman" w:cs="Times New Roman"/>
          <w:sz w:val="28"/>
          <w:szCs w:val="28"/>
        </w:rPr>
        <w:tab/>
      </w:r>
      <w:r w:rsidR="00A6136B">
        <w:rPr>
          <w:rFonts w:ascii="Times New Roman" w:hAnsi="Times New Roman" w:cs="Times New Roman"/>
          <w:sz w:val="28"/>
          <w:szCs w:val="28"/>
        </w:rPr>
        <w:tab/>
      </w:r>
      <w:r w:rsidR="005C7ECF">
        <w:rPr>
          <w:rFonts w:ascii="Times New Roman" w:hAnsi="Times New Roman" w:cs="Times New Roman"/>
          <w:sz w:val="28"/>
          <w:szCs w:val="28"/>
        </w:rPr>
        <w:t xml:space="preserve"> </w:t>
      </w:r>
      <w:r>
        <w:rPr>
          <w:rFonts w:ascii="Times New Roman" w:hAnsi="Times New Roman" w:cs="Times New Roman"/>
          <w:sz w:val="28"/>
          <w:szCs w:val="28"/>
        </w:rPr>
        <w:t xml:space="preserve">                       И.В. Чечеткина</w:t>
      </w:r>
    </w:p>
    <w:sectPr w:rsidR="002E1084" w:rsidSect="005A646B">
      <w:headerReference w:type="default" r:id="rId1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D0" w:rsidRDefault="00520BD0" w:rsidP="002F07AF">
      <w:pPr>
        <w:spacing w:after="0" w:line="240" w:lineRule="auto"/>
      </w:pPr>
      <w:r>
        <w:separator/>
      </w:r>
    </w:p>
  </w:endnote>
  <w:endnote w:type="continuationSeparator" w:id="0">
    <w:p w:rsidR="00520BD0" w:rsidRDefault="00520BD0" w:rsidP="002F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D0" w:rsidRDefault="00520BD0" w:rsidP="002F07AF">
      <w:pPr>
        <w:spacing w:after="0" w:line="240" w:lineRule="auto"/>
      </w:pPr>
      <w:r>
        <w:separator/>
      </w:r>
    </w:p>
  </w:footnote>
  <w:footnote w:type="continuationSeparator" w:id="0">
    <w:p w:rsidR="00520BD0" w:rsidRDefault="00520BD0" w:rsidP="002F0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770442"/>
      <w:docPartObj>
        <w:docPartGallery w:val="Page Numbers (Top of Page)"/>
        <w:docPartUnique/>
      </w:docPartObj>
    </w:sdtPr>
    <w:sdtEndPr/>
    <w:sdtContent>
      <w:p w:rsidR="004E089F" w:rsidRDefault="004E089F" w:rsidP="00B43922">
        <w:pPr>
          <w:pStyle w:val="ad"/>
          <w:jc w:val="center"/>
        </w:pPr>
        <w:r>
          <w:fldChar w:fldCharType="begin"/>
        </w:r>
        <w:r>
          <w:instrText>PAGE   \* MERGEFORMAT</w:instrText>
        </w:r>
        <w:r>
          <w:fldChar w:fldCharType="separate"/>
        </w:r>
        <w:r w:rsidR="006F3E81">
          <w:rPr>
            <w:noProof/>
          </w:rPr>
          <w:t>15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466624"/>
      <w:docPartObj>
        <w:docPartGallery w:val="Page Numbers (Top of Page)"/>
        <w:docPartUnique/>
      </w:docPartObj>
    </w:sdtPr>
    <w:sdtEndPr/>
    <w:sdtContent>
      <w:p w:rsidR="004E089F" w:rsidRDefault="004E089F" w:rsidP="003C072F">
        <w:pPr>
          <w:pStyle w:val="ad"/>
          <w:jc w:val="center"/>
        </w:pPr>
        <w:r>
          <w:fldChar w:fldCharType="begin"/>
        </w:r>
        <w:r>
          <w:instrText>PAGE   \* MERGEFORMAT</w:instrText>
        </w:r>
        <w:r>
          <w:fldChar w:fldCharType="separate"/>
        </w:r>
        <w:r w:rsidR="006F3E81">
          <w:rPr>
            <w:noProof/>
          </w:rPr>
          <w:t>21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9F" w:rsidRDefault="004E089F" w:rsidP="0015746B">
    <w:pPr>
      <w:pStyle w:val="ad"/>
      <w:jc w:val="center"/>
    </w:pPr>
    <w:r>
      <w:fldChar w:fldCharType="begin"/>
    </w:r>
    <w:r>
      <w:instrText>PAGE   \* MERGEFORMAT</w:instrText>
    </w:r>
    <w:r>
      <w:fldChar w:fldCharType="separate"/>
    </w:r>
    <w:r w:rsidR="006F3E81">
      <w:rPr>
        <w:noProof/>
      </w:rPr>
      <w:t>23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6388"/>
    <w:multiLevelType w:val="hybridMultilevel"/>
    <w:tmpl w:val="8D4AC990"/>
    <w:lvl w:ilvl="0" w:tplc="1116BF02">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BE5438"/>
    <w:multiLevelType w:val="hybridMultilevel"/>
    <w:tmpl w:val="4E06BC34"/>
    <w:lvl w:ilvl="0" w:tplc="93F6B92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B34D37"/>
    <w:multiLevelType w:val="hybridMultilevel"/>
    <w:tmpl w:val="44F6E626"/>
    <w:lvl w:ilvl="0" w:tplc="9ADEA09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B824A3"/>
    <w:multiLevelType w:val="multilevel"/>
    <w:tmpl w:val="58AC583E"/>
    <w:lvl w:ilvl="0">
      <w:start w:val="1"/>
      <w:numFmt w:val="decimal"/>
      <w:lvlText w:val="%1."/>
      <w:lvlJc w:val="left"/>
      <w:pPr>
        <w:ind w:left="450" w:hanging="450"/>
      </w:pPr>
      <w:rPr>
        <w:rFonts w:hint="default"/>
      </w:rPr>
    </w:lvl>
    <w:lvl w:ilvl="1">
      <w:start w:val="3"/>
      <w:numFmt w:val="decimal"/>
      <w:lvlText w:val="%1.%2."/>
      <w:lvlJc w:val="left"/>
      <w:pPr>
        <w:ind w:left="1779" w:hanging="720"/>
      </w:pPr>
      <w:rPr>
        <w:rFonts w:hint="default"/>
      </w:rPr>
    </w:lvl>
    <w:lvl w:ilvl="2">
      <w:start w:val="1"/>
      <w:numFmt w:val="decimal"/>
      <w:lvlText w:val="%1.%2.%3."/>
      <w:lvlJc w:val="left"/>
      <w:pPr>
        <w:ind w:left="2838" w:hanging="720"/>
      </w:pPr>
      <w:rPr>
        <w:rFonts w:hint="default"/>
      </w:rPr>
    </w:lvl>
    <w:lvl w:ilvl="3">
      <w:start w:val="1"/>
      <w:numFmt w:val="decimal"/>
      <w:lvlText w:val="%1.%2.%3.%4."/>
      <w:lvlJc w:val="left"/>
      <w:pPr>
        <w:ind w:left="4257" w:hanging="1080"/>
      </w:pPr>
      <w:rPr>
        <w:rFonts w:hint="default"/>
      </w:rPr>
    </w:lvl>
    <w:lvl w:ilvl="4">
      <w:start w:val="1"/>
      <w:numFmt w:val="decimal"/>
      <w:lvlText w:val="%1.%2.%3.%4.%5."/>
      <w:lvlJc w:val="left"/>
      <w:pPr>
        <w:ind w:left="5316" w:hanging="1080"/>
      </w:pPr>
      <w:rPr>
        <w:rFonts w:hint="default"/>
      </w:rPr>
    </w:lvl>
    <w:lvl w:ilvl="5">
      <w:start w:val="1"/>
      <w:numFmt w:val="decimal"/>
      <w:lvlText w:val="%1.%2.%3.%4.%5.%6."/>
      <w:lvlJc w:val="left"/>
      <w:pPr>
        <w:ind w:left="6735" w:hanging="1440"/>
      </w:pPr>
      <w:rPr>
        <w:rFonts w:hint="default"/>
      </w:rPr>
    </w:lvl>
    <w:lvl w:ilvl="6">
      <w:start w:val="1"/>
      <w:numFmt w:val="decimal"/>
      <w:lvlText w:val="%1.%2.%3.%4.%5.%6.%7."/>
      <w:lvlJc w:val="left"/>
      <w:pPr>
        <w:ind w:left="8154" w:hanging="1800"/>
      </w:pPr>
      <w:rPr>
        <w:rFonts w:hint="default"/>
      </w:rPr>
    </w:lvl>
    <w:lvl w:ilvl="7">
      <w:start w:val="1"/>
      <w:numFmt w:val="decimal"/>
      <w:lvlText w:val="%1.%2.%3.%4.%5.%6.%7.%8."/>
      <w:lvlJc w:val="left"/>
      <w:pPr>
        <w:ind w:left="9213" w:hanging="1800"/>
      </w:pPr>
      <w:rPr>
        <w:rFonts w:hint="default"/>
      </w:rPr>
    </w:lvl>
    <w:lvl w:ilvl="8">
      <w:start w:val="1"/>
      <w:numFmt w:val="decimal"/>
      <w:lvlText w:val="%1.%2.%3.%4.%5.%6.%7.%8.%9."/>
      <w:lvlJc w:val="left"/>
      <w:pPr>
        <w:ind w:left="10632" w:hanging="2160"/>
      </w:pPr>
      <w:rPr>
        <w:rFonts w:hint="default"/>
      </w:rPr>
    </w:lvl>
  </w:abstractNum>
  <w:abstractNum w:abstractNumId="4">
    <w:nsid w:val="400A07A5"/>
    <w:multiLevelType w:val="multilevel"/>
    <w:tmpl w:val="DCF0682A"/>
    <w:lvl w:ilvl="0">
      <w:start w:val="1"/>
      <w:numFmt w:val="decimal"/>
      <w:lvlText w:val="%1."/>
      <w:lvlJc w:val="left"/>
      <w:pPr>
        <w:ind w:left="928" w:hanging="360"/>
      </w:pPr>
      <w:rPr>
        <w:rFonts w:hint="default"/>
      </w:rPr>
    </w:lvl>
    <w:lvl w:ilvl="1">
      <w:start w:val="1"/>
      <w:numFmt w:val="decimal"/>
      <w:isLgl/>
      <w:lvlText w:val="%1.%2."/>
      <w:lvlJc w:val="left"/>
      <w:pPr>
        <w:ind w:left="105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
    <w:nsid w:val="53CA3AA1"/>
    <w:multiLevelType w:val="hybridMultilevel"/>
    <w:tmpl w:val="1352B572"/>
    <w:lvl w:ilvl="0" w:tplc="1116BF02">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2325E20"/>
    <w:multiLevelType w:val="hybridMultilevel"/>
    <w:tmpl w:val="E464690E"/>
    <w:lvl w:ilvl="0" w:tplc="ACF6E25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874" w:hanging="360"/>
      </w:pPr>
      <w:rPr>
        <w:rFonts w:cs="Times New Roman"/>
      </w:rPr>
    </w:lvl>
    <w:lvl w:ilvl="2" w:tplc="0419001B" w:tentative="1">
      <w:start w:val="1"/>
      <w:numFmt w:val="lowerRoman"/>
      <w:lvlText w:val="%3."/>
      <w:lvlJc w:val="right"/>
      <w:pPr>
        <w:ind w:left="1594" w:hanging="180"/>
      </w:pPr>
      <w:rPr>
        <w:rFonts w:cs="Times New Roman"/>
      </w:rPr>
    </w:lvl>
    <w:lvl w:ilvl="3" w:tplc="0419000F" w:tentative="1">
      <w:start w:val="1"/>
      <w:numFmt w:val="decimal"/>
      <w:lvlText w:val="%4."/>
      <w:lvlJc w:val="left"/>
      <w:pPr>
        <w:ind w:left="2314" w:hanging="360"/>
      </w:pPr>
      <w:rPr>
        <w:rFonts w:cs="Times New Roman"/>
      </w:rPr>
    </w:lvl>
    <w:lvl w:ilvl="4" w:tplc="04190019" w:tentative="1">
      <w:start w:val="1"/>
      <w:numFmt w:val="lowerLetter"/>
      <w:lvlText w:val="%5."/>
      <w:lvlJc w:val="left"/>
      <w:pPr>
        <w:ind w:left="3034" w:hanging="360"/>
      </w:pPr>
      <w:rPr>
        <w:rFonts w:cs="Times New Roman"/>
      </w:rPr>
    </w:lvl>
    <w:lvl w:ilvl="5" w:tplc="0419001B" w:tentative="1">
      <w:start w:val="1"/>
      <w:numFmt w:val="lowerRoman"/>
      <w:lvlText w:val="%6."/>
      <w:lvlJc w:val="right"/>
      <w:pPr>
        <w:ind w:left="3754" w:hanging="180"/>
      </w:pPr>
      <w:rPr>
        <w:rFonts w:cs="Times New Roman"/>
      </w:rPr>
    </w:lvl>
    <w:lvl w:ilvl="6" w:tplc="0419000F" w:tentative="1">
      <w:start w:val="1"/>
      <w:numFmt w:val="decimal"/>
      <w:lvlText w:val="%7."/>
      <w:lvlJc w:val="left"/>
      <w:pPr>
        <w:ind w:left="4474" w:hanging="360"/>
      </w:pPr>
      <w:rPr>
        <w:rFonts w:cs="Times New Roman"/>
      </w:rPr>
    </w:lvl>
    <w:lvl w:ilvl="7" w:tplc="04190019" w:tentative="1">
      <w:start w:val="1"/>
      <w:numFmt w:val="lowerLetter"/>
      <w:lvlText w:val="%8."/>
      <w:lvlJc w:val="left"/>
      <w:pPr>
        <w:ind w:left="5194" w:hanging="360"/>
      </w:pPr>
      <w:rPr>
        <w:rFonts w:cs="Times New Roman"/>
      </w:rPr>
    </w:lvl>
    <w:lvl w:ilvl="8" w:tplc="0419001B" w:tentative="1">
      <w:start w:val="1"/>
      <w:numFmt w:val="lowerRoman"/>
      <w:lvlText w:val="%9."/>
      <w:lvlJc w:val="right"/>
      <w:pPr>
        <w:ind w:left="5914" w:hanging="180"/>
      </w:pPr>
      <w:rPr>
        <w:rFonts w:cs="Times New Roman"/>
      </w:rPr>
    </w:lvl>
  </w:abstractNum>
  <w:num w:numId="1">
    <w:abstractNumId w:val="6"/>
  </w:num>
  <w:num w:numId="2">
    <w:abstractNumId w:val="4"/>
  </w:num>
  <w:num w:numId="3">
    <w:abstractNumId w:val="5"/>
  </w:num>
  <w:num w:numId="4">
    <w:abstractNumId w:val="1"/>
  </w:num>
  <w:num w:numId="5">
    <w:abstractNumId w:val="0"/>
  </w:num>
  <w:num w:numId="6">
    <w:abstractNumId w:val="3"/>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02BD"/>
    <w:rsid w:val="000008D9"/>
    <w:rsid w:val="000010A5"/>
    <w:rsid w:val="00001416"/>
    <w:rsid w:val="0000530B"/>
    <w:rsid w:val="0000760E"/>
    <w:rsid w:val="00010904"/>
    <w:rsid w:val="00010D4E"/>
    <w:rsid w:val="00010D9B"/>
    <w:rsid w:val="00010F9B"/>
    <w:rsid w:val="00012465"/>
    <w:rsid w:val="0001299A"/>
    <w:rsid w:val="000130D6"/>
    <w:rsid w:val="00013169"/>
    <w:rsid w:val="00013E37"/>
    <w:rsid w:val="0001416A"/>
    <w:rsid w:val="00015164"/>
    <w:rsid w:val="00015205"/>
    <w:rsid w:val="000176F4"/>
    <w:rsid w:val="00022722"/>
    <w:rsid w:val="00023305"/>
    <w:rsid w:val="00023940"/>
    <w:rsid w:val="00023DFC"/>
    <w:rsid w:val="00024307"/>
    <w:rsid w:val="0002574D"/>
    <w:rsid w:val="00025779"/>
    <w:rsid w:val="0002577C"/>
    <w:rsid w:val="000302AE"/>
    <w:rsid w:val="0003075C"/>
    <w:rsid w:val="000348E8"/>
    <w:rsid w:val="00034F83"/>
    <w:rsid w:val="00035431"/>
    <w:rsid w:val="0003570E"/>
    <w:rsid w:val="00035800"/>
    <w:rsid w:val="000359BC"/>
    <w:rsid w:val="00036365"/>
    <w:rsid w:val="000372AF"/>
    <w:rsid w:val="00037DFD"/>
    <w:rsid w:val="00041714"/>
    <w:rsid w:val="00041A39"/>
    <w:rsid w:val="000425DF"/>
    <w:rsid w:val="00042732"/>
    <w:rsid w:val="00042FDF"/>
    <w:rsid w:val="000430BB"/>
    <w:rsid w:val="00044489"/>
    <w:rsid w:val="00044CF4"/>
    <w:rsid w:val="00045412"/>
    <w:rsid w:val="00047E43"/>
    <w:rsid w:val="000521E9"/>
    <w:rsid w:val="00053064"/>
    <w:rsid w:val="000543BD"/>
    <w:rsid w:val="000576BA"/>
    <w:rsid w:val="00060A03"/>
    <w:rsid w:val="00061121"/>
    <w:rsid w:val="00061542"/>
    <w:rsid w:val="00062585"/>
    <w:rsid w:val="000640B0"/>
    <w:rsid w:val="000653ED"/>
    <w:rsid w:val="00065471"/>
    <w:rsid w:val="0006585A"/>
    <w:rsid w:val="00067685"/>
    <w:rsid w:val="00070E5D"/>
    <w:rsid w:val="000712AB"/>
    <w:rsid w:val="00071C92"/>
    <w:rsid w:val="00073506"/>
    <w:rsid w:val="0007394C"/>
    <w:rsid w:val="00075BD0"/>
    <w:rsid w:val="00076532"/>
    <w:rsid w:val="000767C1"/>
    <w:rsid w:val="00080B6D"/>
    <w:rsid w:val="00081D46"/>
    <w:rsid w:val="00083B94"/>
    <w:rsid w:val="000846DD"/>
    <w:rsid w:val="000853C1"/>
    <w:rsid w:val="000864E7"/>
    <w:rsid w:val="00087075"/>
    <w:rsid w:val="00087B72"/>
    <w:rsid w:val="0009113D"/>
    <w:rsid w:val="000913A2"/>
    <w:rsid w:val="0009366B"/>
    <w:rsid w:val="00093D0D"/>
    <w:rsid w:val="00093F3B"/>
    <w:rsid w:val="0009672D"/>
    <w:rsid w:val="00097F0D"/>
    <w:rsid w:val="000A06AD"/>
    <w:rsid w:val="000A0DD1"/>
    <w:rsid w:val="000A108B"/>
    <w:rsid w:val="000A1739"/>
    <w:rsid w:val="000A4ACA"/>
    <w:rsid w:val="000A4B0E"/>
    <w:rsid w:val="000A5C8B"/>
    <w:rsid w:val="000B01D2"/>
    <w:rsid w:val="000B10CB"/>
    <w:rsid w:val="000B14AC"/>
    <w:rsid w:val="000B184D"/>
    <w:rsid w:val="000B1B32"/>
    <w:rsid w:val="000B3F20"/>
    <w:rsid w:val="000B49D8"/>
    <w:rsid w:val="000B4BD1"/>
    <w:rsid w:val="000B5E6C"/>
    <w:rsid w:val="000B5E97"/>
    <w:rsid w:val="000B5EBA"/>
    <w:rsid w:val="000B602F"/>
    <w:rsid w:val="000B61B3"/>
    <w:rsid w:val="000B73CB"/>
    <w:rsid w:val="000C088C"/>
    <w:rsid w:val="000C0EF5"/>
    <w:rsid w:val="000C14BD"/>
    <w:rsid w:val="000C4DEB"/>
    <w:rsid w:val="000C62C1"/>
    <w:rsid w:val="000C7116"/>
    <w:rsid w:val="000D0142"/>
    <w:rsid w:val="000D0C3E"/>
    <w:rsid w:val="000D1F27"/>
    <w:rsid w:val="000D3313"/>
    <w:rsid w:val="000D3469"/>
    <w:rsid w:val="000D4792"/>
    <w:rsid w:val="000D4F69"/>
    <w:rsid w:val="000D54DC"/>
    <w:rsid w:val="000E170F"/>
    <w:rsid w:val="000E20A2"/>
    <w:rsid w:val="000E26DC"/>
    <w:rsid w:val="000E2A62"/>
    <w:rsid w:val="000E3846"/>
    <w:rsid w:val="000E3F9D"/>
    <w:rsid w:val="000E474C"/>
    <w:rsid w:val="000E510F"/>
    <w:rsid w:val="000E53D1"/>
    <w:rsid w:val="000E5419"/>
    <w:rsid w:val="000E5FAC"/>
    <w:rsid w:val="000E6263"/>
    <w:rsid w:val="000E6301"/>
    <w:rsid w:val="000F12FF"/>
    <w:rsid w:val="000F288D"/>
    <w:rsid w:val="000F2CE9"/>
    <w:rsid w:val="000F385C"/>
    <w:rsid w:val="000F3D5A"/>
    <w:rsid w:val="000F4723"/>
    <w:rsid w:val="000F490C"/>
    <w:rsid w:val="000F4CD6"/>
    <w:rsid w:val="000F63AE"/>
    <w:rsid w:val="000F7F59"/>
    <w:rsid w:val="00100710"/>
    <w:rsid w:val="00101ABE"/>
    <w:rsid w:val="001040CB"/>
    <w:rsid w:val="00104862"/>
    <w:rsid w:val="00106A5A"/>
    <w:rsid w:val="00107111"/>
    <w:rsid w:val="00110C1E"/>
    <w:rsid w:val="001114BD"/>
    <w:rsid w:val="001115D2"/>
    <w:rsid w:val="00114925"/>
    <w:rsid w:val="00115EFE"/>
    <w:rsid w:val="001179A6"/>
    <w:rsid w:val="00120D63"/>
    <w:rsid w:val="00123ACF"/>
    <w:rsid w:val="001250D5"/>
    <w:rsid w:val="00130BED"/>
    <w:rsid w:val="0013201E"/>
    <w:rsid w:val="00133DB5"/>
    <w:rsid w:val="001347F1"/>
    <w:rsid w:val="0013498E"/>
    <w:rsid w:val="0013610E"/>
    <w:rsid w:val="00136F5F"/>
    <w:rsid w:val="00137180"/>
    <w:rsid w:val="0013758B"/>
    <w:rsid w:val="00140522"/>
    <w:rsid w:val="00141202"/>
    <w:rsid w:val="00142669"/>
    <w:rsid w:val="0014355E"/>
    <w:rsid w:val="00143CAC"/>
    <w:rsid w:val="00143D5C"/>
    <w:rsid w:val="001450E1"/>
    <w:rsid w:val="001453AF"/>
    <w:rsid w:val="001475F3"/>
    <w:rsid w:val="0015063C"/>
    <w:rsid w:val="00150663"/>
    <w:rsid w:val="00150D3A"/>
    <w:rsid w:val="00152DB4"/>
    <w:rsid w:val="0015461E"/>
    <w:rsid w:val="00154806"/>
    <w:rsid w:val="00154D92"/>
    <w:rsid w:val="00156210"/>
    <w:rsid w:val="0015746B"/>
    <w:rsid w:val="0015771C"/>
    <w:rsid w:val="00157CB0"/>
    <w:rsid w:val="0016080B"/>
    <w:rsid w:val="001620C1"/>
    <w:rsid w:val="00162D25"/>
    <w:rsid w:val="001634D5"/>
    <w:rsid w:val="00166A76"/>
    <w:rsid w:val="0016747C"/>
    <w:rsid w:val="00167EC8"/>
    <w:rsid w:val="0017010D"/>
    <w:rsid w:val="00172312"/>
    <w:rsid w:val="0017502C"/>
    <w:rsid w:val="001758EA"/>
    <w:rsid w:val="00175E15"/>
    <w:rsid w:val="001767BB"/>
    <w:rsid w:val="00176FB8"/>
    <w:rsid w:val="00177407"/>
    <w:rsid w:val="001805C8"/>
    <w:rsid w:val="00180895"/>
    <w:rsid w:val="001813EE"/>
    <w:rsid w:val="00181C7C"/>
    <w:rsid w:val="00182312"/>
    <w:rsid w:val="00182AFD"/>
    <w:rsid w:val="00182F20"/>
    <w:rsid w:val="0018416B"/>
    <w:rsid w:val="001844E0"/>
    <w:rsid w:val="00185292"/>
    <w:rsid w:val="00185915"/>
    <w:rsid w:val="00185B92"/>
    <w:rsid w:val="00186406"/>
    <w:rsid w:val="001907FE"/>
    <w:rsid w:val="00191627"/>
    <w:rsid w:val="00191E60"/>
    <w:rsid w:val="001923A7"/>
    <w:rsid w:val="001923C2"/>
    <w:rsid w:val="00192811"/>
    <w:rsid w:val="001935BA"/>
    <w:rsid w:val="00193EC3"/>
    <w:rsid w:val="00194782"/>
    <w:rsid w:val="0019509D"/>
    <w:rsid w:val="001960C8"/>
    <w:rsid w:val="0019654D"/>
    <w:rsid w:val="001967FD"/>
    <w:rsid w:val="0019716A"/>
    <w:rsid w:val="001972B0"/>
    <w:rsid w:val="00197E0F"/>
    <w:rsid w:val="001A000F"/>
    <w:rsid w:val="001A1C9B"/>
    <w:rsid w:val="001A2C82"/>
    <w:rsid w:val="001A385E"/>
    <w:rsid w:val="001A48EB"/>
    <w:rsid w:val="001A6789"/>
    <w:rsid w:val="001A7DA0"/>
    <w:rsid w:val="001B0A0D"/>
    <w:rsid w:val="001B148D"/>
    <w:rsid w:val="001B190A"/>
    <w:rsid w:val="001B1D32"/>
    <w:rsid w:val="001B2791"/>
    <w:rsid w:val="001B284B"/>
    <w:rsid w:val="001B2A82"/>
    <w:rsid w:val="001B3AB0"/>
    <w:rsid w:val="001B53B8"/>
    <w:rsid w:val="001B5A88"/>
    <w:rsid w:val="001B7D11"/>
    <w:rsid w:val="001C030D"/>
    <w:rsid w:val="001C0EB2"/>
    <w:rsid w:val="001C29C8"/>
    <w:rsid w:val="001C38E6"/>
    <w:rsid w:val="001C431F"/>
    <w:rsid w:val="001C6876"/>
    <w:rsid w:val="001C694B"/>
    <w:rsid w:val="001C7564"/>
    <w:rsid w:val="001C7653"/>
    <w:rsid w:val="001D0209"/>
    <w:rsid w:val="001D04BA"/>
    <w:rsid w:val="001D0B0D"/>
    <w:rsid w:val="001D4839"/>
    <w:rsid w:val="001D4C5E"/>
    <w:rsid w:val="001D7993"/>
    <w:rsid w:val="001E0835"/>
    <w:rsid w:val="001E1C3E"/>
    <w:rsid w:val="001E4D0D"/>
    <w:rsid w:val="001E50ED"/>
    <w:rsid w:val="001E534A"/>
    <w:rsid w:val="001E76C8"/>
    <w:rsid w:val="001F0226"/>
    <w:rsid w:val="001F06B8"/>
    <w:rsid w:val="001F131B"/>
    <w:rsid w:val="001F1824"/>
    <w:rsid w:val="001F43B4"/>
    <w:rsid w:val="001F5123"/>
    <w:rsid w:val="001F67C2"/>
    <w:rsid w:val="001F7115"/>
    <w:rsid w:val="002021F6"/>
    <w:rsid w:val="00203318"/>
    <w:rsid w:val="002036B5"/>
    <w:rsid w:val="00204A3D"/>
    <w:rsid w:val="00204F06"/>
    <w:rsid w:val="0020669E"/>
    <w:rsid w:val="00206D64"/>
    <w:rsid w:val="00207BE6"/>
    <w:rsid w:val="00210052"/>
    <w:rsid w:val="00210451"/>
    <w:rsid w:val="002109DE"/>
    <w:rsid w:val="00210FB5"/>
    <w:rsid w:val="00212C07"/>
    <w:rsid w:val="00213A9C"/>
    <w:rsid w:val="002145AC"/>
    <w:rsid w:val="00214927"/>
    <w:rsid w:val="00214A94"/>
    <w:rsid w:val="00214AAB"/>
    <w:rsid w:val="002158AD"/>
    <w:rsid w:val="00216A5A"/>
    <w:rsid w:val="0022121B"/>
    <w:rsid w:val="0022149B"/>
    <w:rsid w:val="00221D42"/>
    <w:rsid w:val="00221DC9"/>
    <w:rsid w:val="002233F9"/>
    <w:rsid w:val="00224B56"/>
    <w:rsid w:val="00224E18"/>
    <w:rsid w:val="002254D8"/>
    <w:rsid w:val="00225ADA"/>
    <w:rsid w:val="002264B1"/>
    <w:rsid w:val="002273EB"/>
    <w:rsid w:val="00232186"/>
    <w:rsid w:val="00234891"/>
    <w:rsid w:val="002349CD"/>
    <w:rsid w:val="00234A7A"/>
    <w:rsid w:val="00236A48"/>
    <w:rsid w:val="00236BFB"/>
    <w:rsid w:val="00240EB5"/>
    <w:rsid w:val="00241466"/>
    <w:rsid w:val="002424B9"/>
    <w:rsid w:val="0024443E"/>
    <w:rsid w:val="002445A8"/>
    <w:rsid w:val="00244C07"/>
    <w:rsid w:val="002455AD"/>
    <w:rsid w:val="0024566B"/>
    <w:rsid w:val="00245D21"/>
    <w:rsid w:val="002461C0"/>
    <w:rsid w:val="00246FD4"/>
    <w:rsid w:val="00247D0D"/>
    <w:rsid w:val="002504C2"/>
    <w:rsid w:val="00250A98"/>
    <w:rsid w:val="0025222C"/>
    <w:rsid w:val="00252878"/>
    <w:rsid w:val="00253080"/>
    <w:rsid w:val="00253593"/>
    <w:rsid w:val="00253DE4"/>
    <w:rsid w:val="0025423C"/>
    <w:rsid w:val="00254645"/>
    <w:rsid w:val="00254E1B"/>
    <w:rsid w:val="002555B4"/>
    <w:rsid w:val="00257072"/>
    <w:rsid w:val="0025729A"/>
    <w:rsid w:val="002579D3"/>
    <w:rsid w:val="00261101"/>
    <w:rsid w:val="00263271"/>
    <w:rsid w:val="002639CC"/>
    <w:rsid w:val="00265490"/>
    <w:rsid w:val="0026674C"/>
    <w:rsid w:val="002671FB"/>
    <w:rsid w:val="002709C0"/>
    <w:rsid w:val="00270ACF"/>
    <w:rsid w:val="00270E35"/>
    <w:rsid w:val="00271222"/>
    <w:rsid w:val="0027252E"/>
    <w:rsid w:val="00273CC8"/>
    <w:rsid w:val="00274B45"/>
    <w:rsid w:val="00275327"/>
    <w:rsid w:val="00275427"/>
    <w:rsid w:val="00276169"/>
    <w:rsid w:val="00277EDA"/>
    <w:rsid w:val="002808ED"/>
    <w:rsid w:val="00281509"/>
    <w:rsid w:val="0028161F"/>
    <w:rsid w:val="00283090"/>
    <w:rsid w:val="00284D2E"/>
    <w:rsid w:val="00284E67"/>
    <w:rsid w:val="002853DB"/>
    <w:rsid w:val="00285D0D"/>
    <w:rsid w:val="0028686B"/>
    <w:rsid w:val="00292534"/>
    <w:rsid w:val="0029552F"/>
    <w:rsid w:val="00297AB7"/>
    <w:rsid w:val="00297CE7"/>
    <w:rsid w:val="002A1C17"/>
    <w:rsid w:val="002A1C45"/>
    <w:rsid w:val="002A2995"/>
    <w:rsid w:val="002A40CE"/>
    <w:rsid w:val="002A431D"/>
    <w:rsid w:val="002A5C7A"/>
    <w:rsid w:val="002A5DDB"/>
    <w:rsid w:val="002A6325"/>
    <w:rsid w:val="002A65C1"/>
    <w:rsid w:val="002B0817"/>
    <w:rsid w:val="002B0DE3"/>
    <w:rsid w:val="002B0EBC"/>
    <w:rsid w:val="002B1179"/>
    <w:rsid w:val="002B17DE"/>
    <w:rsid w:val="002B239B"/>
    <w:rsid w:val="002B24E8"/>
    <w:rsid w:val="002B3FEE"/>
    <w:rsid w:val="002B6213"/>
    <w:rsid w:val="002B69B9"/>
    <w:rsid w:val="002C09C3"/>
    <w:rsid w:val="002C1BFB"/>
    <w:rsid w:val="002C2984"/>
    <w:rsid w:val="002C29FD"/>
    <w:rsid w:val="002C2A41"/>
    <w:rsid w:val="002C300E"/>
    <w:rsid w:val="002C347F"/>
    <w:rsid w:val="002C3971"/>
    <w:rsid w:val="002C4797"/>
    <w:rsid w:val="002C503B"/>
    <w:rsid w:val="002C57F4"/>
    <w:rsid w:val="002C60E0"/>
    <w:rsid w:val="002C70FF"/>
    <w:rsid w:val="002D14E2"/>
    <w:rsid w:val="002D1D3A"/>
    <w:rsid w:val="002D2B34"/>
    <w:rsid w:val="002D3867"/>
    <w:rsid w:val="002D4256"/>
    <w:rsid w:val="002D42D5"/>
    <w:rsid w:val="002D66C2"/>
    <w:rsid w:val="002D7065"/>
    <w:rsid w:val="002E0EAB"/>
    <w:rsid w:val="002E1084"/>
    <w:rsid w:val="002E1862"/>
    <w:rsid w:val="002E21F3"/>
    <w:rsid w:val="002E4D76"/>
    <w:rsid w:val="002E5EE8"/>
    <w:rsid w:val="002E67AE"/>
    <w:rsid w:val="002E67FC"/>
    <w:rsid w:val="002E7825"/>
    <w:rsid w:val="002F00C6"/>
    <w:rsid w:val="002F07AF"/>
    <w:rsid w:val="002F0FD6"/>
    <w:rsid w:val="002F6CBD"/>
    <w:rsid w:val="002F7C36"/>
    <w:rsid w:val="00300139"/>
    <w:rsid w:val="003001BC"/>
    <w:rsid w:val="0030028A"/>
    <w:rsid w:val="00300842"/>
    <w:rsid w:val="00300991"/>
    <w:rsid w:val="0030197D"/>
    <w:rsid w:val="00302633"/>
    <w:rsid w:val="00302DCF"/>
    <w:rsid w:val="00303273"/>
    <w:rsid w:val="003035B7"/>
    <w:rsid w:val="003039C4"/>
    <w:rsid w:val="00304750"/>
    <w:rsid w:val="00304B6A"/>
    <w:rsid w:val="003066C7"/>
    <w:rsid w:val="00306FCB"/>
    <w:rsid w:val="003077E5"/>
    <w:rsid w:val="00311A31"/>
    <w:rsid w:val="00312E41"/>
    <w:rsid w:val="003138E9"/>
    <w:rsid w:val="00315AB7"/>
    <w:rsid w:val="00315EC3"/>
    <w:rsid w:val="003161EA"/>
    <w:rsid w:val="00316870"/>
    <w:rsid w:val="00316B2E"/>
    <w:rsid w:val="00317228"/>
    <w:rsid w:val="00320C9E"/>
    <w:rsid w:val="00321166"/>
    <w:rsid w:val="003222F8"/>
    <w:rsid w:val="00323468"/>
    <w:rsid w:val="0032349B"/>
    <w:rsid w:val="00324CD6"/>
    <w:rsid w:val="00325AFE"/>
    <w:rsid w:val="00325B98"/>
    <w:rsid w:val="00326707"/>
    <w:rsid w:val="0033047C"/>
    <w:rsid w:val="0033285B"/>
    <w:rsid w:val="0033323C"/>
    <w:rsid w:val="00334540"/>
    <w:rsid w:val="00334D4E"/>
    <w:rsid w:val="0033727F"/>
    <w:rsid w:val="003410FB"/>
    <w:rsid w:val="00341882"/>
    <w:rsid w:val="0034450A"/>
    <w:rsid w:val="003452E6"/>
    <w:rsid w:val="003454FB"/>
    <w:rsid w:val="00346377"/>
    <w:rsid w:val="00346DE7"/>
    <w:rsid w:val="003475D6"/>
    <w:rsid w:val="00347695"/>
    <w:rsid w:val="00350BF8"/>
    <w:rsid w:val="003514EC"/>
    <w:rsid w:val="00351776"/>
    <w:rsid w:val="00352D2B"/>
    <w:rsid w:val="00354008"/>
    <w:rsid w:val="00354B76"/>
    <w:rsid w:val="00354FEB"/>
    <w:rsid w:val="00355D84"/>
    <w:rsid w:val="00357257"/>
    <w:rsid w:val="00360186"/>
    <w:rsid w:val="00360AC5"/>
    <w:rsid w:val="00362654"/>
    <w:rsid w:val="00362E8C"/>
    <w:rsid w:val="003655C8"/>
    <w:rsid w:val="00370794"/>
    <w:rsid w:val="00371037"/>
    <w:rsid w:val="003736DA"/>
    <w:rsid w:val="00373731"/>
    <w:rsid w:val="00373A6A"/>
    <w:rsid w:val="00373E54"/>
    <w:rsid w:val="003740FA"/>
    <w:rsid w:val="003748C2"/>
    <w:rsid w:val="00374FA4"/>
    <w:rsid w:val="00375AD6"/>
    <w:rsid w:val="00377226"/>
    <w:rsid w:val="00377AE2"/>
    <w:rsid w:val="003802FC"/>
    <w:rsid w:val="003806F0"/>
    <w:rsid w:val="00380D43"/>
    <w:rsid w:val="00381282"/>
    <w:rsid w:val="00381518"/>
    <w:rsid w:val="00382A7B"/>
    <w:rsid w:val="00386709"/>
    <w:rsid w:val="003869A3"/>
    <w:rsid w:val="00386CB7"/>
    <w:rsid w:val="00386F3B"/>
    <w:rsid w:val="003879BB"/>
    <w:rsid w:val="003912F0"/>
    <w:rsid w:val="003916EC"/>
    <w:rsid w:val="00392A7B"/>
    <w:rsid w:val="003933CE"/>
    <w:rsid w:val="00394615"/>
    <w:rsid w:val="00394BBC"/>
    <w:rsid w:val="003952A7"/>
    <w:rsid w:val="00395D83"/>
    <w:rsid w:val="00396FDE"/>
    <w:rsid w:val="003A24D8"/>
    <w:rsid w:val="003A2AA7"/>
    <w:rsid w:val="003A3890"/>
    <w:rsid w:val="003A3A6B"/>
    <w:rsid w:val="003A4D23"/>
    <w:rsid w:val="003A523C"/>
    <w:rsid w:val="003A5C91"/>
    <w:rsid w:val="003A6234"/>
    <w:rsid w:val="003A7B2F"/>
    <w:rsid w:val="003B052E"/>
    <w:rsid w:val="003B15F9"/>
    <w:rsid w:val="003B25AD"/>
    <w:rsid w:val="003B28E1"/>
    <w:rsid w:val="003B29A8"/>
    <w:rsid w:val="003B2AFB"/>
    <w:rsid w:val="003B311F"/>
    <w:rsid w:val="003B3AB3"/>
    <w:rsid w:val="003B6BEA"/>
    <w:rsid w:val="003B7133"/>
    <w:rsid w:val="003C072F"/>
    <w:rsid w:val="003C128C"/>
    <w:rsid w:val="003C2A00"/>
    <w:rsid w:val="003C2DE5"/>
    <w:rsid w:val="003C2DFC"/>
    <w:rsid w:val="003C321A"/>
    <w:rsid w:val="003C46EA"/>
    <w:rsid w:val="003C4812"/>
    <w:rsid w:val="003C555D"/>
    <w:rsid w:val="003C68EB"/>
    <w:rsid w:val="003C74AA"/>
    <w:rsid w:val="003C79B3"/>
    <w:rsid w:val="003D0167"/>
    <w:rsid w:val="003D2186"/>
    <w:rsid w:val="003D2D6A"/>
    <w:rsid w:val="003D44F3"/>
    <w:rsid w:val="003D4E5A"/>
    <w:rsid w:val="003D7AEA"/>
    <w:rsid w:val="003E07B9"/>
    <w:rsid w:val="003E1F11"/>
    <w:rsid w:val="003E776C"/>
    <w:rsid w:val="003E7CA1"/>
    <w:rsid w:val="003F0036"/>
    <w:rsid w:val="003F11D9"/>
    <w:rsid w:val="003F335E"/>
    <w:rsid w:val="003F4E7F"/>
    <w:rsid w:val="004002A8"/>
    <w:rsid w:val="00401429"/>
    <w:rsid w:val="00401F26"/>
    <w:rsid w:val="00401F3B"/>
    <w:rsid w:val="004023C2"/>
    <w:rsid w:val="00402EDD"/>
    <w:rsid w:val="00403550"/>
    <w:rsid w:val="00403A96"/>
    <w:rsid w:val="00405DD1"/>
    <w:rsid w:val="004060BC"/>
    <w:rsid w:val="004068AD"/>
    <w:rsid w:val="00406924"/>
    <w:rsid w:val="00411CAB"/>
    <w:rsid w:val="0041201B"/>
    <w:rsid w:val="0041228E"/>
    <w:rsid w:val="00412C41"/>
    <w:rsid w:val="004135CB"/>
    <w:rsid w:val="004139AD"/>
    <w:rsid w:val="00413ABA"/>
    <w:rsid w:val="00413C3F"/>
    <w:rsid w:val="00414202"/>
    <w:rsid w:val="004152F9"/>
    <w:rsid w:val="004174D1"/>
    <w:rsid w:val="004201E6"/>
    <w:rsid w:val="00420385"/>
    <w:rsid w:val="00421101"/>
    <w:rsid w:val="0042160C"/>
    <w:rsid w:val="00421966"/>
    <w:rsid w:val="00422B09"/>
    <w:rsid w:val="004241C9"/>
    <w:rsid w:val="004247D3"/>
    <w:rsid w:val="004263DD"/>
    <w:rsid w:val="004269A8"/>
    <w:rsid w:val="00433117"/>
    <w:rsid w:val="004331EA"/>
    <w:rsid w:val="00433771"/>
    <w:rsid w:val="004338F5"/>
    <w:rsid w:val="00433F63"/>
    <w:rsid w:val="004342C8"/>
    <w:rsid w:val="00434473"/>
    <w:rsid w:val="00435680"/>
    <w:rsid w:val="00436C2B"/>
    <w:rsid w:val="00437516"/>
    <w:rsid w:val="00437A2F"/>
    <w:rsid w:val="004407E6"/>
    <w:rsid w:val="00442D0A"/>
    <w:rsid w:val="00443772"/>
    <w:rsid w:val="004449D7"/>
    <w:rsid w:val="00445D43"/>
    <w:rsid w:val="004463B6"/>
    <w:rsid w:val="004502D9"/>
    <w:rsid w:val="0045035C"/>
    <w:rsid w:val="0045071B"/>
    <w:rsid w:val="00452593"/>
    <w:rsid w:val="004547D0"/>
    <w:rsid w:val="004554F3"/>
    <w:rsid w:val="00455E8D"/>
    <w:rsid w:val="00457F70"/>
    <w:rsid w:val="004608B8"/>
    <w:rsid w:val="004628D7"/>
    <w:rsid w:val="00462B63"/>
    <w:rsid w:val="00463AB9"/>
    <w:rsid w:val="0046483E"/>
    <w:rsid w:val="00465C0F"/>
    <w:rsid w:val="0046710F"/>
    <w:rsid w:val="00470FAC"/>
    <w:rsid w:val="004713DF"/>
    <w:rsid w:val="0047176B"/>
    <w:rsid w:val="004723E2"/>
    <w:rsid w:val="004749B7"/>
    <w:rsid w:val="00474D5A"/>
    <w:rsid w:val="0047618B"/>
    <w:rsid w:val="0047657E"/>
    <w:rsid w:val="00477538"/>
    <w:rsid w:val="00477613"/>
    <w:rsid w:val="0047766B"/>
    <w:rsid w:val="00477C12"/>
    <w:rsid w:val="00480A90"/>
    <w:rsid w:val="00481A2A"/>
    <w:rsid w:val="00483330"/>
    <w:rsid w:val="00483BCA"/>
    <w:rsid w:val="00483DDB"/>
    <w:rsid w:val="004860DF"/>
    <w:rsid w:val="004868E9"/>
    <w:rsid w:val="00487500"/>
    <w:rsid w:val="00490394"/>
    <w:rsid w:val="00491099"/>
    <w:rsid w:val="004915C3"/>
    <w:rsid w:val="004920C1"/>
    <w:rsid w:val="00492F63"/>
    <w:rsid w:val="00494BC2"/>
    <w:rsid w:val="0049682A"/>
    <w:rsid w:val="004970E6"/>
    <w:rsid w:val="00497B2B"/>
    <w:rsid w:val="004A0CE1"/>
    <w:rsid w:val="004A1208"/>
    <w:rsid w:val="004A28FB"/>
    <w:rsid w:val="004A305C"/>
    <w:rsid w:val="004A3A37"/>
    <w:rsid w:val="004A3E60"/>
    <w:rsid w:val="004A45C8"/>
    <w:rsid w:val="004A4B5B"/>
    <w:rsid w:val="004A55C2"/>
    <w:rsid w:val="004A5CDF"/>
    <w:rsid w:val="004A6198"/>
    <w:rsid w:val="004A7117"/>
    <w:rsid w:val="004A73AA"/>
    <w:rsid w:val="004A74CD"/>
    <w:rsid w:val="004B73BC"/>
    <w:rsid w:val="004B7451"/>
    <w:rsid w:val="004B7997"/>
    <w:rsid w:val="004C1910"/>
    <w:rsid w:val="004C1ED6"/>
    <w:rsid w:val="004C2705"/>
    <w:rsid w:val="004C2CE8"/>
    <w:rsid w:val="004C3A31"/>
    <w:rsid w:val="004C3C84"/>
    <w:rsid w:val="004C3E2E"/>
    <w:rsid w:val="004C70B5"/>
    <w:rsid w:val="004C7F64"/>
    <w:rsid w:val="004C7FA3"/>
    <w:rsid w:val="004D1BF6"/>
    <w:rsid w:val="004D69D4"/>
    <w:rsid w:val="004D7DC4"/>
    <w:rsid w:val="004E05DE"/>
    <w:rsid w:val="004E06C3"/>
    <w:rsid w:val="004E089F"/>
    <w:rsid w:val="004E11B1"/>
    <w:rsid w:val="004E2113"/>
    <w:rsid w:val="004E2CDC"/>
    <w:rsid w:val="004E47CB"/>
    <w:rsid w:val="004E533C"/>
    <w:rsid w:val="004E57C2"/>
    <w:rsid w:val="004E6097"/>
    <w:rsid w:val="004E70D1"/>
    <w:rsid w:val="004F01DB"/>
    <w:rsid w:val="004F0CDC"/>
    <w:rsid w:val="004F21A2"/>
    <w:rsid w:val="004F283C"/>
    <w:rsid w:val="004F48A6"/>
    <w:rsid w:val="004F51B7"/>
    <w:rsid w:val="00500880"/>
    <w:rsid w:val="005024EE"/>
    <w:rsid w:val="005027CC"/>
    <w:rsid w:val="00502FD3"/>
    <w:rsid w:val="00504336"/>
    <w:rsid w:val="005046DF"/>
    <w:rsid w:val="00504F12"/>
    <w:rsid w:val="00504F5E"/>
    <w:rsid w:val="005071ED"/>
    <w:rsid w:val="0051195B"/>
    <w:rsid w:val="00511E7E"/>
    <w:rsid w:val="00512156"/>
    <w:rsid w:val="005128A2"/>
    <w:rsid w:val="00512921"/>
    <w:rsid w:val="00512FCB"/>
    <w:rsid w:val="0051341B"/>
    <w:rsid w:val="005135DC"/>
    <w:rsid w:val="0051442F"/>
    <w:rsid w:val="00514C61"/>
    <w:rsid w:val="00515E82"/>
    <w:rsid w:val="0051718F"/>
    <w:rsid w:val="00517D8A"/>
    <w:rsid w:val="00520BD0"/>
    <w:rsid w:val="005215DF"/>
    <w:rsid w:val="005225C3"/>
    <w:rsid w:val="0052271C"/>
    <w:rsid w:val="00525DD2"/>
    <w:rsid w:val="005268CD"/>
    <w:rsid w:val="00526E1D"/>
    <w:rsid w:val="00530310"/>
    <w:rsid w:val="00530C49"/>
    <w:rsid w:val="00530D05"/>
    <w:rsid w:val="00531989"/>
    <w:rsid w:val="005324C1"/>
    <w:rsid w:val="00532C2B"/>
    <w:rsid w:val="00533571"/>
    <w:rsid w:val="00534673"/>
    <w:rsid w:val="005361B4"/>
    <w:rsid w:val="0053634B"/>
    <w:rsid w:val="00536548"/>
    <w:rsid w:val="00537A50"/>
    <w:rsid w:val="005412F6"/>
    <w:rsid w:val="0054156E"/>
    <w:rsid w:val="005416C5"/>
    <w:rsid w:val="00541FB6"/>
    <w:rsid w:val="00543436"/>
    <w:rsid w:val="005435B7"/>
    <w:rsid w:val="00545AE3"/>
    <w:rsid w:val="00547529"/>
    <w:rsid w:val="005475A4"/>
    <w:rsid w:val="00550628"/>
    <w:rsid w:val="0055064C"/>
    <w:rsid w:val="00551F2E"/>
    <w:rsid w:val="00552D7D"/>
    <w:rsid w:val="00555277"/>
    <w:rsid w:val="005555CF"/>
    <w:rsid w:val="005556D6"/>
    <w:rsid w:val="005572B8"/>
    <w:rsid w:val="005579D0"/>
    <w:rsid w:val="00557C9F"/>
    <w:rsid w:val="00560E8E"/>
    <w:rsid w:val="0056351C"/>
    <w:rsid w:val="00564686"/>
    <w:rsid w:val="005679BF"/>
    <w:rsid w:val="00567AE1"/>
    <w:rsid w:val="00573F96"/>
    <w:rsid w:val="00574977"/>
    <w:rsid w:val="00574EA5"/>
    <w:rsid w:val="005753A6"/>
    <w:rsid w:val="0057546F"/>
    <w:rsid w:val="00576B5F"/>
    <w:rsid w:val="00576CEB"/>
    <w:rsid w:val="00576ED1"/>
    <w:rsid w:val="005800F4"/>
    <w:rsid w:val="0058096D"/>
    <w:rsid w:val="00583186"/>
    <w:rsid w:val="00583539"/>
    <w:rsid w:val="005846AC"/>
    <w:rsid w:val="005848F2"/>
    <w:rsid w:val="00584FFA"/>
    <w:rsid w:val="005850F9"/>
    <w:rsid w:val="00585462"/>
    <w:rsid w:val="005872E0"/>
    <w:rsid w:val="00590659"/>
    <w:rsid w:val="0059162A"/>
    <w:rsid w:val="00591A21"/>
    <w:rsid w:val="00591C1B"/>
    <w:rsid w:val="005921E2"/>
    <w:rsid w:val="0059284F"/>
    <w:rsid w:val="00592BD6"/>
    <w:rsid w:val="0059308F"/>
    <w:rsid w:val="005939A9"/>
    <w:rsid w:val="00593F71"/>
    <w:rsid w:val="0059450A"/>
    <w:rsid w:val="00594885"/>
    <w:rsid w:val="00594C29"/>
    <w:rsid w:val="00595084"/>
    <w:rsid w:val="00595843"/>
    <w:rsid w:val="0059662E"/>
    <w:rsid w:val="005967D2"/>
    <w:rsid w:val="00596DE9"/>
    <w:rsid w:val="00596F3A"/>
    <w:rsid w:val="005972B7"/>
    <w:rsid w:val="005A0077"/>
    <w:rsid w:val="005A20B2"/>
    <w:rsid w:val="005A2312"/>
    <w:rsid w:val="005A2533"/>
    <w:rsid w:val="005A265C"/>
    <w:rsid w:val="005A27CB"/>
    <w:rsid w:val="005A33E9"/>
    <w:rsid w:val="005A3E4C"/>
    <w:rsid w:val="005A4584"/>
    <w:rsid w:val="005A646B"/>
    <w:rsid w:val="005A67F4"/>
    <w:rsid w:val="005A6A5A"/>
    <w:rsid w:val="005B0AD3"/>
    <w:rsid w:val="005B28D3"/>
    <w:rsid w:val="005B2F8C"/>
    <w:rsid w:val="005B4A85"/>
    <w:rsid w:val="005B5EE9"/>
    <w:rsid w:val="005B62CF"/>
    <w:rsid w:val="005C0938"/>
    <w:rsid w:val="005C0A39"/>
    <w:rsid w:val="005C0CB0"/>
    <w:rsid w:val="005C136E"/>
    <w:rsid w:val="005C14E3"/>
    <w:rsid w:val="005C3FDC"/>
    <w:rsid w:val="005C43C8"/>
    <w:rsid w:val="005C4525"/>
    <w:rsid w:val="005C471D"/>
    <w:rsid w:val="005C4AAB"/>
    <w:rsid w:val="005C587E"/>
    <w:rsid w:val="005C5FA0"/>
    <w:rsid w:val="005C7032"/>
    <w:rsid w:val="005C7BEE"/>
    <w:rsid w:val="005C7ECF"/>
    <w:rsid w:val="005D021D"/>
    <w:rsid w:val="005D040C"/>
    <w:rsid w:val="005D06AB"/>
    <w:rsid w:val="005D10F8"/>
    <w:rsid w:val="005D30E6"/>
    <w:rsid w:val="005D5113"/>
    <w:rsid w:val="005D5D74"/>
    <w:rsid w:val="005D67D3"/>
    <w:rsid w:val="005D6BC5"/>
    <w:rsid w:val="005D6DF8"/>
    <w:rsid w:val="005D735E"/>
    <w:rsid w:val="005E035F"/>
    <w:rsid w:val="005E10FC"/>
    <w:rsid w:val="005E1884"/>
    <w:rsid w:val="005E2283"/>
    <w:rsid w:val="005E266E"/>
    <w:rsid w:val="005E26AD"/>
    <w:rsid w:val="005E2736"/>
    <w:rsid w:val="005E43A5"/>
    <w:rsid w:val="005E4C68"/>
    <w:rsid w:val="005E521B"/>
    <w:rsid w:val="005E6DB2"/>
    <w:rsid w:val="005E7580"/>
    <w:rsid w:val="005F2AB7"/>
    <w:rsid w:val="005F357C"/>
    <w:rsid w:val="005F3CC0"/>
    <w:rsid w:val="005F5632"/>
    <w:rsid w:val="005F58B0"/>
    <w:rsid w:val="005F5917"/>
    <w:rsid w:val="005F69DA"/>
    <w:rsid w:val="00600305"/>
    <w:rsid w:val="00600637"/>
    <w:rsid w:val="00600A4D"/>
    <w:rsid w:val="00600A5A"/>
    <w:rsid w:val="00601B4B"/>
    <w:rsid w:val="0060360B"/>
    <w:rsid w:val="006041A7"/>
    <w:rsid w:val="006052B5"/>
    <w:rsid w:val="00607CE4"/>
    <w:rsid w:val="00610788"/>
    <w:rsid w:val="00611737"/>
    <w:rsid w:val="00611DF6"/>
    <w:rsid w:val="00611FFA"/>
    <w:rsid w:val="006121A1"/>
    <w:rsid w:val="0061266E"/>
    <w:rsid w:val="00613BB9"/>
    <w:rsid w:val="00614E98"/>
    <w:rsid w:val="00616448"/>
    <w:rsid w:val="006208DD"/>
    <w:rsid w:val="0062214D"/>
    <w:rsid w:val="00622441"/>
    <w:rsid w:val="00625367"/>
    <w:rsid w:val="0062646D"/>
    <w:rsid w:val="006272FA"/>
    <w:rsid w:val="006279CD"/>
    <w:rsid w:val="00631C3F"/>
    <w:rsid w:val="00631E61"/>
    <w:rsid w:val="00631FDA"/>
    <w:rsid w:val="00632B67"/>
    <w:rsid w:val="00633BE1"/>
    <w:rsid w:val="00634562"/>
    <w:rsid w:val="0063457A"/>
    <w:rsid w:val="00635307"/>
    <w:rsid w:val="00635B2E"/>
    <w:rsid w:val="00635D36"/>
    <w:rsid w:val="00635E27"/>
    <w:rsid w:val="00636187"/>
    <w:rsid w:val="00637FC3"/>
    <w:rsid w:val="00641198"/>
    <w:rsid w:val="00641415"/>
    <w:rsid w:val="00642F01"/>
    <w:rsid w:val="006436D8"/>
    <w:rsid w:val="00643C7F"/>
    <w:rsid w:val="00644692"/>
    <w:rsid w:val="0064491B"/>
    <w:rsid w:val="006457C2"/>
    <w:rsid w:val="00646D46"/>
    <w:rsid w:val="006479D2"/>
    <w:rsid w:val="006502A1"/>
    <w:rsid w:val="00652C75"/>
    <w:rsid w:val="00653AD2"/>
    <w:rsid w:val="00654AE5"/>
    <w:rsid w:val="00655737"/>
    <w:rsid w:val="006561BC"/>
    <w:rsid w:val="00657193"/>
    <w:rsid w:val="006606E2"/>
    <w:rsid w:val="0066201B"/>
    <w:rsid w:val="00662F2A"/>
    <w:rsid w:val="00663514"/>
    <w:rsid w:val="006639FF"/>
    <w:rsid w:val="00663EF4"/>
    <w:rsid w:val="006641DB"/>
    <w:rsid w:val="0066454A"/>
    <w:rsid w:val="00667380"/>
    <w:rsid w:val="006703B5"/>
    <w:rsid w:val="00672FC4"/>
    <w:rsid w:val="00673D75"/>
    <w:rsid w:val="00673E4F"/>
    <w:rsid w:val="0067442F"/>
    <w:rsid w:val="006749D4"/>
    <w:rsid w:val="00674F8B"/>
    <w:rsid w:val="0067571B"/>
    <w:rsid w:val="0068061F"/>
    <w:rsid w:val="00681461"/>
    <w:rsid w:val="00683DAE"/>
    <w:rsid w:val="00685A4B"/>
    <w:rsid w:val="00685C9C"/>
    <w:rsid w:val="0068667F"/>
    <w:rsid w:val="00686A21"/>
    <w:rsid w:val="00687CA7"/>
    <w:rsid w:val="0069063F"/>
    <w:rsid w:val="006926FD"/>
    <w:rsid w:val="00692F37"/>
    <w:rsid w:val="00695C3B"/>
    <w:rsid w:val="00696015"/>
    <w:rsid w:val="00696682"/>
    <w:rsid w:val="00696AF2"/>
    <w:rsid w:val="0069786E"/>
    <w:rsid w:val="006A093A"/>
    <w:rsid w:val="006A0DC3"/>
    <w:rsid w:val="006A1D65"/>
    <w:rsid w:val="006A2CE0"/>
    <w:rsid w:val="006A47B3"/>
    <w:rsid w:val="006A4C0D"/>
    <w:rsid w:val="006A5A2D"/>
    <w:rsid w:val="006A6199"/>
    <w:rsid w:val="006A6FE1"/>
    <w:rsid w:val="006A79F9"/>
    <w:rsid w:val="006B02F6"/>
    <w:rsid w:val="006B056B"/>
    <w:rsid w:val="006B1310"/>
    <w:rsid w:val="006B2A31"/>
    <w:rsid w:val="006C0555"/>
    <w:rsid w:val="006C25F1"/>
    <w:rsid w:val="006C2BBE"/>
    <w:rsid w:val="006C32D4"/>
    <w:rsid w:val="006C3786"/>
    <w:rsid w:val="006C4CF3"/>
    <w:rsid w:val="006C5031"/>
    <w:rsid w:val="006C517F"/>
    <w:rsid w:val="006C548C"/>
    <w:rsid w:val="006C6AF1"/>
    <w:rsid w:val="006C77A6"/>
    <w:rsid w:val="006C7825"/>
    <w:rsid w:val="006D14E2"/>
    <w:rsid w:val="006D34A2"/>
    <w:rsid w:val="006D4BA9"/>
    <w:rsid w:val="006D4D4A"/>
    <w:rsid w:val="006D6601"/>
    <w:rsid w:val="006D7948"/>
    <w:rsid w:val="006E089D"/>
    <w:rsid w:val="006E0DF1"/>
    <w:rsid w:val="006E12EB"/>
    <w:rsid w:val="006E1C33"/>
    <w:rsid w:val="006E21FE"/>
    <w:rsid w:val="006E2B24"/>
    <w:rsid w:val="006E3D7E"/>
    <w:rsid w:val="006E4B25"/>
    <w:rsid w:val="006E5E14"/>
    <w:rsid w:val="006E6A9E"/>
    <w:rsid w:val="006E6AE8"/>
    <w:rsid w:val="006E7930"/>
    <w:rsid w:val="006E7BDF"/>
    <w:rsid w:val="006F3B9E"/>
    <w:rsid w:val="006F3C60"/>
    <w:rsid w:val="006F3E81"/>
    <w:rsid w:val="006F6085"/>
    <w:rsid w:val="006F7126"/>
    <w:rsid w:val="006F7A58"/>
    <w:rsid w:val="006F7A8C"/>
    <w:rsid w:val="0070095F"/>
    <w:rsid w:val="007019EB"/>
    <w:rsid w:val="007035C8"/>
    <w:rsid w:val="00703B34"/>
    <w:rsid w:val="00703D75"/>
    <w:rsid w:val="0070560B"/>
    <w:rsid w:val="00706935"/>
    <w:rsid w:val="00706F90"/>
    <w:rsid w:val="0071032D"/>
    <w:rsid w:val="00710D14"/>
    <w:rsid w:val="007130EF"/>
    <w:rsid w:val="00714263"/>
    <w:rsid w:val="00716BE6"/>
    <w:rsid w:val="0072197A"/>
    <w:rsid w:val="007234E0"/>
    <w:rsid w:val="00723F65"/>
    <w:rsid w:val="007242B8"/>
    <w:rsid w:val="00724BD0"/>
    <w:rsid w:val="00725B15"/>
    <w:rsid w:val="00725C96"/>
    <w:rsid w:val="007264CD"/>
    <w:rsid w:val="007268B2"/>
    <w:rsid w:val="0073002D"/>
    <w:rsid w:val="00730357"/>
    <w:rsid w:val="00730E8E"/>
    <w:rsid w:val="00733BF9"/>
    <w:rsid w:val="00733D93"/>
    <w:rsid w:val="00734759"/>
    <w:rsid w:val="00734D6A"/>
    <w:rsid w:val="0073583B"/>
    <w:rsid w:val="007360C3"/>
    <w:rsid w:val="007378C7"/>
    <w:rsid w:val="00740B41"/>
    <w:rsid w:val="00740FF1"/>
    <w:rsid w:val="00742702"/>
    <w:rsid w:val="007435A8"/>
    <w:rsid w:val="0074405A"/>
    <w:rsid w:val="0074529A"/>
    <w:rsid w:val="00745E59"/>
    <w:rsid w:val="0074761D"/>
    <w:rsid w:val="007567B8"/>
    <w:rsid w:val="00756939"/>
    <w:rsid w:val="00756C95"/>
    <w:rsid w:val="007571C8"/>
    <w:rsid w:val="0076042C"/>
    <w:rsid w:val="00760496"/>
    <w:rsid w:val="007606CF"/>
    <w:rsid w:val="00760B68"/>
    <w:rsid w:val="00760EBB"/>
    <w:rsid w:val="00762410"/>
    <w:rsid w:val="00763E85"/>
    <w:rsid w:val="0076493D"/>
    <w:rsid w:val="007668BF"/>
    <w:rsid w:val="0076734E"/>
    <w:rsid w:val="007719DE"/>
    <w:rsid w:val="00771AE6"/>
    <w:rsid w:val="00771E9E"/>
    <w:rsid w:val="007722D4"/>
    <w:rsid w:val="00772E8A"/>
    <w:rsid w:val="00775781"/>
    <w:rsid w:val="007757A2"/>
    <w:rsid w:val="007773BF"/>
    <w:rsid w:val="0077764D"/>
    <w:rsid w:val="00777F22"/>
    <w:rsid w:val="0078073B"/>
    <w:rsid w:val="007810F3"/>
    <w:rsid w:val="00782687"/>
    <w:rsid w:val="00782EB1"/>
    <w:rsid w:val="007841AA"/>
    <w:rsid w:val="007848F4"/>
    <w:rsid w:val="00784911"/>
    <w:rsid w:val="00784C19"/>
    <w:rsid w:val="00784CCD"/>
    <w:rsid w:val="00785574"/>
    <w:rsid w:val="007858E6"/>
    <w:rsid w:val="00787753"/>
    <w:rsid w:val="007901FA"/>
    <w:rsid w:val="007902F9"/>
    <w:rsid w:val="00790EF8"/>
    <w:rsid w:val="007910A6"/>
    <w:rsid w:val="00791987"/>
    <w:rsid w:val="00791B06"/>
    <w:rsid w:val="00791C42"/>
    <w:rsid w:val="00791CB3"/>
    <w:rsid w:val="007941D7"/>
    <w:rsid w:val="00794848"/>
    <w:rsid w:val="00795433"/>
    <w:rsid w:val="007958FF"/>
    <w:rsid w:val="00797F51"/>
    <w:rsid w:val="007A0683"/>
    <w:rsid w:val="007A1AC5"/>
    <w:rsid w:val="007A2EA2"/>
    <w:rsid w:val="007A3406"/>
    <w:rsid w:val="007A3A28"/>
    <w:rsid w:val="007A4D23"/>
    <w:rsid w:val="007A4F9C"/>
    <w:rsid w:val="007A5E32"/>
    <w:rsid w:val="007A7357"/>
    <w:rsid w:val="007A7AE0"/>
    <w:rsid w:val="007A7C3E"/>
    <w:rsid w:val="007B0C7E"/>
    <w:rsid w:val="007B10A8"/>
    <w:rsid w:val="007B253B"/>
    <w:rsid w:val="007B3343"/>
    <w:rsid w:val="007B4C13"/>
    <w:rsid w:val="007B5A92"/>
    <w:rsid w:val="007B769F"/>
    <w:rsid w:val="007C0133"/>
    <w:rsid w:val="007C2AE4"/>
    <w:rsid w:val="007C2AF5"/>
    <w:rsid w:val="007C2EFC"/>
    <w:rsid w:val="007C3606"/>
    <w:rsid w:val="007C4916"/>
    <w:rsid w:val="007C4ACB"/>
    <w:rsid w:val="007C52A5"/>
    <w:rsid w:val="007D093B"/>
    <w:rsid w:val="007D10A8"/>
    <w:rsid w:val="007D22F5"/>
    <w:rsid w:val="007D23D9"/>
    <w:rsid w:val="007D29C5"/>
    <w:rsid w:val="007D605A"/>
    <w:rsid w:val="007E0E05"/>
    <w:rsid w:val="007E171F"/>
    <w:rsid w:val="007E17F5"/>
    <w:rsid w:val="007E2742"/>
    <w:rsid w:val="007E2B6D"/>
    <w:rsid w:val="007E5030"/>
    <w:rsid w:val="007E5E06"/>
    <w:rsid w:val="007E6044"/>
    <w:rsid w:val="007E73EE"/>
    <w:rsid w:val="007F168E"/>
    <w:rsid w:val="007F3FBB"/>
    <w:rsid w:val="007F416D"/>
    <w:rsid w:val="007F440D"/>
    <w:rsid w:val="007F596A"/>
    <w:rsid w:val="007F6044"/>
    <w:rsid w:val="007F7EBE"/>
    <w:rsid w:val="00800211"/>
    <w:rsid w:val="00802255"/>
    <w:rsid w:val="00803790"/>
    <w:rsid w:val="00804A7A"/>
    <w:rsid w:val="00804F36"/>
    <w:rsid w:val="00805086"/>
    <w:rsid w:val="00805547"/>
    <w:rsid w:val="00805972"/>
    <w:rsid w:val="00807B48"/>
    <w:rsid w:val="00807E4C"/>
    <w:rsid w:val="0081005C"/>
    <w:rsid w:val="00810BA9"/>
    <w:rsid w:val="00810C43"/>
    <w:rsid w:val="00810F6E"/>
    <w:rsid w:val="008111E3"/>
    <w:rsid w:val="0081296A"/>
    <w:rsid w:val="008153D8"/>
    <w:rsid w:val="00815502"/>
    <w:rsid w:val="00815C9D"/>
    <w:rsid w:val="00817467"/>
    <w:rsid w:val="00817E4F"/>
    <w:rsid w:val="008204A2"/>
    <w:rsid w:val="00821243"/>
    <w:rsid w:val="00824240"/>
    <w:rsid w:val="00824F9C"/>
    <w:rsid w:val="008257FF"/>
    <w:rsid w:val="00826FD1"/>
    <w:rsid w:val="008270EC"/>
    <w:rsid w:val="008274EF"/>
    <w:rsid w:val="00827F05"/>
    <w:rsid w:val="008308EF"/>
    <w:rsid w:val="00831081"/>
    <w:rsid w:val="008311FA"/>
    <w:rsid w:val="00831B0A"/>
    <w:rsid w:val="00831FFD"/>
    <w:rsid w:val="00832598"/>
    <w:rsid w:val="008342DC"/>
    <w:rsid w:val="00834BFA"/>
    <w:rsid w:val="00837461"/>
    <w:rsid w:val="008401C1"/>
    <w:rsid w:val="00840DEC"/>
    <w:rsid w:val="008416E4"/>
    <w:rsid w:val="0084229D"/>
    <w:rsid w:val="00845446"/>
    <w:rsid w:val="00845553"/>
    <w:rsid w:val="008455CE"/>
    <w:rsid w:val="0084564B"/>
    <w:rsid w:val="00850296"/>
    <w:rsid w:val="008507E0"/>
    <w:rsid w:val="00852090"/>
    <w:rsid w:val="008525E1"/>
    <w:rsid w:val="008541F2"/>
    <w:rsid w:val="008544E1"/>
    <w:rsid w:val="0085513D"/>
    <w:rsid w:val="008569AC"/>
    <w:rsid w:val="00857BB6"/>
    <w:rsid w:val="00857E44"/>
    <w:rsid w:val="008605FE"/>
    <w:rsid w:val="00860E73"/>
    <w:rsid w:val="0086243E"/>
    <w:rsid w:val="00862656"/>
    <w:rsid w:val="0086271C"/>
    <w:rsid w:val="00862AFA"/>
    <w:rsid w:val="00862B6F"/>
    <w:rsid w:val="00862D10"/>
    <w:rsid w:val="0086421D"/>
    <w:rsid w:val="008658D6"/>
    <w:rsid w:val="0086704A"/>
    <w:rsid w:val="008707E3"/>
    <w:rsid w:val="00870C3B"/>
    <w:rsid w:val="0087280C"/>
    <w:rsid w:val="008734C0"/>
    <w:rsid w:val="00874A69"/>
    <w:rsid w:val="008754DD"/>
    <w:rsid w:val="008760E9"/>
    <w:rsid w:val="0087678B"/>
    <w:rsid w:val="00876E05"/>
    <w:rsid w:val="008774CA"/>
    <w:rsid w:val="00877AE8"/>
    <w:rsid w:val="008813A3"/>
    <w:rsid w:val="008818C4"/>
    <w:rsid w:val="00881BDD"/>
    <w:rsid w:val="00882C6B"/>
    <w:rsid w:val="00883410"/>
    <w:rsid w:val="008839BE"/>
    <w:rsid w:val="00883C81"/>
    <w:rsid w:val="0088517F"/>
    <w:rsid w:val="00885943"/>
    <w:rsid w:val="00890115"/>
    <w:rsid w:val="00890438"/>
    <w:rsid w:val="0089194F"/>
    <w:rsid w:val="00891D66"/>
    <w:rsid w:val="00891F52"/>
    <w:rsid w:val="00892748"/>
    <w:rsid w:val="00892D93"/>
    <w:rsid w:val="008934BC"/>
    <w:rsid w:val="00893A44"/>
    <w:rsid w:val="00893B93"/>
    <w:rsid w:val="00894E36"/>
    <w:rsid w:val="00895310"/>
    <w:rsid w:val="008958F5"/>
    <w:rsid w:val="00895E46"/>
    <w:rsid w:val="00895F12"/>
    <w:rsid w:val="00896A5F"/>
    <w:rsid w:val="0089763D"/>
    <w:rsid w:val="00897CCD"/>
    <w:rsid w:val="008A0F1E"/>
    <w:rsid w:val="008A4575"/>
    <w:rsid w:val="008A5898"/>
    <w:rsid w:val="008A5D9A"/>
    <w:rsid w:val="008B0386"/>
    <w:rsid w:val="008B07CA"/>
    <w:rsid w:val="008B1367"/>
    <w:rsid w:val="008B15D1"/>
    <w:rsid w:val="008B1989"/>
    <w:rsid w:val="008B2ADA"/>
    <w:rsid w:val="008B3512"/>
    <w:rsid w:val="008B43D5"/>
    <w:rsid w:val="008B49B2"/>
    <w:rsid w:val="008B4FCF"/>
    <w:rsid w:val="008B5276"/>
    <w:rsid w:val="008B535A"/>
    <w:rsid w:val="008B561B"/>
    <w:rsid w:val="008B5EA0"/>
    <w:rsid w:val="008B61B0"/>
    <w:rsid w:val="008B62B2"/>
    <w:rsid w:val="008B6587"/>
    <w:rsid w:val="008B7729"/>
    <w:rsid w:val="008C157C"/>
    <w:rsid w:val="008C1C50"/>
    <w:rsid w:val="008C24ED"/>
    <w:rsid w:val="008C3B5D"/>
    <w:rsid w:val="008C4FBA"/>
    <w:rsid w:val="008C508D"/>
    <w:rsid w:val="008C5573"/>
    <w:rsid w:val="008C5E80"/>
    <w:rsid w:val="008D40A6"/>
    <w:rsid w:val="008D4525"/>
    <w:rsid w:val="008D53AE"/>
    <w:rsid w:val="008D5556"/>
    <w:rsid w:val="008D571D"/>
    <w:rsid w:val="008D75B5"/>
    <w:rsid w:val="008D7C0F"/>
    <w:rsid w:val="008E0A0C"/>
    <w:rsid w:val="008E1AEF"/>
    <w:rsid w:val="008E1DB4"/>
    <w:rsid w:val="008E2609"/>
    <w:rsid w:val="008E409C"/>
    <w:rsid w:val="008E46BF"/>
    <w:rsid w:val="008E4C70"/>
    <w:rsid w:val="008E561C"/>
    <w:rsid w:val="008E659D"/>
    <w:rsid w:val="008E73BF"/>
    <w:rsid w:val="008E7485"/>
    <w:rsid w:val="008E75F2"/>
    <w:rsid w:val="008F0FB9"/>
    <w:rsid w:val="008F1C37"/>
    <w:rsid w:val="008F30EF"/>
    <w:rsid w:val="008F389A"/>
    <w:rsid w:val="008F5D45"/>
    <w:rsid w:val="008F6090"/>
    <w:rsid w:val="008F6959"/>
    <w:rsid w:val="008F71C5"/>
    <w:rsid w:val="008F75DE"/>
    <w:rsid w:val="008F7BBA"/>
    <w:rsid w:val="0090039E"/>
    <w:rsid w:val="00902586"/>
    <w:rsid w:val="0090500C"/>
    <w:rsid w:val="009052A8"/>
    <w:rsid w:val="00905328"/>
    <w:rsid w:val="009053DB"/>
    <w:rsid w:val="00905D2E"/>
    <w:rsid w:val="00910576"/>
    <w:rsid w:val="0091171D"/>
    <w:rsid w:val="00912CC9"/>
    <w:rsid w:val="00912D44"/>
    <w:rsid w:val="0091309F"/>
    <w:rsid w:val="00915F2C"/>
    <w:rsid w:val="00921759"/>
    <w:rsid w:val="00922875"/>
    <w:rsid w:val="0092302F"/>
    <w:rsid w:val="00926F68"/>
    <w:rsid w:val="00932568"/>
    <w:rsid w:val="009346DA"/>
    <w:rsid w:val="00936DD2"/>
    <w:rsid w:val="00937DBC"/>
    <w:rsid w:val="00941519"/>
    <w:rsid w:val="0094200F"/>
    <w:rsid w:val="00943114"/>
    <w:rsid w:val="00944BE3"/>
    <w:rsid w:val="00947288"/>
    <w:rsid w:val="00950377"/>
    <w:rsid w:val="00950510"/>
    <w:rsid w:val="00950D8F"/>
    <w:rsid w:val="009521EA"/>
    <w:rsid w:val="009527C6"/>
    <w:rsid w:val="00953B0E"/>
    <w:rsid w:val="00957184"/>
    <w:rsid w:val="00960F89"/>
    <w:rsid w:val="00961052"/>
    <w:rsid w:val="00962436"/>
    <w:rsid w:val="0096290B"/>
    <w:rsid w:val="00963642"/>
    <w:rsid w:val="00963954"/>
    <w:rsid w:val="00964B93"/>
    <w:rsid w:val="00964BBA"/>
    <w:rsid w:val="009651A8"/>
    <w:rsid w:val="00965507"/>
    <w:rsid w:val="009673CF"/>
    <w:rsid w:val="009719BD"/>
    <w:rsid w:val="0097332E"/>
    <w:rsid w:val="00975094"/>
    <w:rsid w:val="009750DB"/>
    <w:rsid w:val="00975563"/>
    <w:rsid w:val="00976DE5"/>
    <w:rsid w:val="00976F4F"/>
    <w:rsid w:val="00977191"/>
    <w:rsid w:val="00977F17"/>
    <w:rsid w:val="00980B5F"/>
    <w:rsid w:val="00981023"/>
    <w:rsid w:val="00982524"/>
    <w:rsid w:val="00982933"/>
    <w:rsid w:val="00982BD0"/>
    <w:rsid w:val="00983022"/>
    <w:rsid w:val="00983150"/>
    <w:rsid w:val="00983936"/>
    <w:rsid w:val="0098444D"/>
    <w:rsid w:val="00984AB1"/>
    <w:rsid w:val="00984FE0"/>
    <w:rsid w:val="0098551A"/>
    <w:rsid w:val="009857C1"/>
    <w:rsid w:val="0098593C"/>
    <w:rsid w:val="00985FB7"/>
    <w:rsid w:val="009868C2"/>
    <w:rsid w:val="00986EE6"/>
    <w:rsid w:val="009879D5"/>
    <w:rsid w:val="009902BD"/>
    <w:rsid w:val="00990769"/>
    <w:rsid w:val="00990BAC"/>
    <w:rsid w:val="009917AF"/>
    <w:rsid w:val="00992594"/>
    <w:rsid w:val="0099297E"/>
    <w:rsid w:val="009A158D"/>
    <w:rsid w:val="009A2D4B"/>
    <w:rsid w:val="009A2F88"/>
    <w:rsid w:val="009A3DD5"/>
    <w:rsid w:val="009A5ACA"/>
    <w:rsid w:val="009A68F0"/>
    <w:rsid w:val="009A6EF6"/>
    <w:rsid w:val="009A73A2"/>
    <w:rsid w:val="009B0ACB"/>
    <w:rsid w:val="009B116F"/>
    <w:rsid w:val="009B25C4"/>
    <w:rsid w:val="009B2BE1"/>
    <w:rsid w:val="009B4229"/>
    <w:rsid w:val="009B4B5D"/>
    <w:rsid w:val="009B4BC3"/>
    <w:rsid w:val="009B4EC8"/>
    <w:rsid w:val="009B54A5"/>
    <w:rsid w:val="009B74F1"/>
    <w:rsid w:val="009C2EE2"/>
    <w:rsid w:val="009C3798"/>
    <w:rsid w:val="009C6031"/>
    <w:rsid w:val="009C6722"/>
    <w:rsid w:val="009C6836"/>
    <w:rsid w:val="009C74A4"/>
    <w:rsid w:val="009D1747"/>
    <w:rsid w:val="009D1B18"/>
    <w:rsid w:val="009D1BA9"/>
    <w:rsid w:val="009D326A"/>
    <w:rsid w:val="009D3859"/>
    <w:rsid w:val="009D5D72"/>
    <w:rsid w:val="009D61BE"/>
    <w:rsid w:val="009D7808"/>
    <w:rsid w:val="009E0993"/>
    <w:rsid w:val="009E0AB8"/>
    <w:rsid w:val="009E187A"/>
    <w:rsid w:val="009E28E7"/>
    <w:rsid w:val="009E2B02"/>
    <w:rsid w:val="009E2D1A"/>
    <w:rsid w:val="009E4D16"/>
    <w:rsid w:val="009E5681"/>
    <w:rsid w:val="009E650F"/>
    <w:rsid w:val="009E69FB"/>
    <w:rsid w:val="009E7575"/>
    <w:rsid w:val="009F487D"/>
    <w:rsid w:val="009F5E01"/>
    <w:rsid w:val="009F7D35"/>
    <w:rsid w:val="00A00710"/>
    <w:rsid w:val="00A00BF9"/>
    <w:rsid w:val="00A01332"/>
    <w:rsid w:val="00A0222A"/>
    <w:rsid w:val="00A029EF"/>
    <w:rsid w:val="00A02ABF"/>
    <w:rsid w:val="00A02DC0"/>
    <w:rsid w:val="00A04528"/>
    <w:rsid w:val="00A06886"/>
    <w:rsid w:val="00A0766C"/>
    <w:rsid w:val="00A11D9D"/>
    <w:rsid w:val="00A120AA"/>
    <w:rsid w:val="00A133D0"/>
    <w:rsid w:val="00A157E7"/>
    <w:rsid w:val="00A16627"/>
    <w:rsid w:val="00A1695D"/>
    <w:rsid w:val="00A20864"/>
    <w:rsid w:val="00A20B0D"/>
    <w:rsid w:val="00A21C58"/>
    <w:rsid w:val="00A24AF8"/>
    <w:rsid w:val="00A24D3A"/>
    <w:rsid w:val="00A2530E"/>
    <w:rsid w:val="00A26396"/>
    <w:rsid w:val="00A26CC7"/>
    <w:rsid w:val="00A275BC"/>
    <w:rsid w:val="00A27ED7"/>
    <w:rsid w:val="00A32852"/>
    <w:rsid w:val="00A33284"/>
    <w:rsid w:val="00A348CC"/>
    <w:rsid w:val="00A349D5"/>
    <w:rsid w:val="00A375CF"/>
    <w:rsid w:val="00A37E5F"/>
    <w:rsid w:val="00A37ECF"/>
    <w:rsid w:val="00A40A23"/>
    <w:rsid w:val="00A42250"/>
    <w:rsid w:val="00A42F4A"/>
    <w:rsid w:val="00A438D8"/>
    <w:rsid w:val="00A43C00"/>
    <w:rsid w:val="00A43E9B"/>
    <w:rsid w:val="00A45782"/>
    <w:rsid w:val="00A45E5C"/>
    <w:rsid w:val="00A473AD"/>
    <w:rsid w:val="00A479D3"/>
    <w:rsid w:val="00A50D92"/>
    <w:rsid w:val="00A516FE"/>
    <w:rsid w:val="00A52E2A"/>
    <w:rsid w:val="00A54B9A"/>
    <w:rsid w:val="00A54BCC"/>
    <w:rsid w:val="00A5641D"/>
    <w:rsid w:val="00A56963"/>
    <w:rsid w:val="00A56F66"/>
    <w:rsid w:val="00A56FC5"/>
    <w:rsid w:val="00A57017"/>
    <w:rsid w:val="00A5725F"/>
    <w:rsid w:val="00A57951"/>
    <w:rsid w:val="00A602E4"/>
    <w:rsid w:val="00A6136B"/>
    <w:rsid w:val="00A61F50"/>
    <w:rsid w:val="00A620AC"/>
    <w:rsid w:val="00A63D1B"/>
    <w:rsid w:val="00A63FD9"/>
    <w:rsid w:val="00A64BAF"/>
    <w:rsid w:val="00A66A17"/>
    <w:rsid w:val="00A672B5"/>
    <w:rsid w:val="00A672FA"/>
    <w:rsid w:val="00A67BD5"/>
    <w:rsid w:val="00A722D6"/>
    <w:rsid w:val="00A72605"/>
    <w:rsid w:val="00A72CA0"/>
    <w:rsid w:val="00A734D9"/>
    <w:rsid w:val="00A7443E"/>
    <w:rsid w:val="00A75296"/>
    <w:rsid w:val="00A759B5"/>
    <w:rsid w:val="00A76AFF"/>
    <w:rsid w:val="00A77AAD"/>
    <w:rsid w:val="00A80747"/>
    <w:rsid w:val="00A817E0"/>
    <w:rsid w:val="00A83136"/>
    <w:rsid w:val="00A84A37"/>
    <w:rsid w:val="00A84B4E"/>
    <w:rsid w:val="00A855A5"/>
    <w:rsid w:val="00A90620"/>
    <w:rsid w:val="00A90DA7"/>
    <w:rsid w:val="00A90FC0"/>
    <w:rsid w:val="00A91315"/>
    <w:rsid w:val="00A91ED1"/>
    <w:rsid w:val="00A92CD2"/>
    <w:rsid w:val="00A9338D"/>
    <w:rsid w:val="00A93712"/>
    <w:rsid w:val="00A948FC"/>
    <w:rsid w:val="00A955DA"/>
    <w:rsid w:val="00A97F76"/>
    <w:rsid w:val="00AA0D99"/>
    <w:rsid w:val="00AA19F7"/>
    <w:rsid w:val="00AA2607"/>
    <w:rsid w:val="00AA3348"/>
    <w:rsid w:val="00AA3657"/>
    <w:rsid w:val="00AA442D"/>
    <w:rsid w:val="00AA561C"/>
    <w:rsid w:val="00AA5FB6"/>
    <w:rsid w:val="00AA75C2"/>
    <w:rsid w:val="00AA7608"/>
    <w:rsid w:val="00AA77B4"/>
    <w:rsid w:val="00AB039F"/>
    <w:rsid w:val="00AB228A"/>
    <w:rsid w:val="00AB22C6"/>
    <w:rsid w:val="00AB25D4"/>
    <w:rsid w:val="00AB3610"/>
    <w:rsid w:val="00AB432E"/>
    <w:rsid w:val="00AB4680"/>
    <w:rsid w:val="00AB5982"/>
    <w:rsid w:val="00AB5C11"/>
    <w:rsid w:val="00AB6065"/>
    <w:rsid w:val="00AB7DEC"/>
    <w:rsid w:val="00AC1413"/>
    <w:rsid w:val="00AC2532"/>
    <w:rsid w:val="00AC3EEA"/>
    <w:rsid w:val="00AC4D8C"/>
    <w:rsid w:val="00AC4EBE"/>
    <w:rsid w:val="00AC5CAD"/>
    <w:rsid w:val="00AC65B0"/>
    <w:rsid w:val="00AC6F72"/>
    <w:rsid w:val="00AD1CFE"/>
    <w:rsid w:val="00AD2E80"/>
    <w:rsid w:val="00AD5992"/>
    <w:rsid w:val="00AD5DC3"/>
    <w:rsid w:val="00AD5F2E"/>
    <w:rsid w:val="00AE1B4D"/>
    <w:rsid w:val="00AE2A81"/>
    <w:rsid w:val="00AE3677"/>
    <w:rsid w:val="00AE3D07"/>
    <w:rsid w:val="00AE495B"/>
    <w:rsid w:val="00AE4BC2"/>
    <w:rsid w:val="00AE7873"/>
    <w:rsid w:val="00AF0995"/>
    <w:rsid w:val="00AF1B3C"/>
    <w:rsid w:val="00AF2341"/>
    <w:rsid w:val="00AF34B9"/>
    <w:rsid w:val="00AF364A"/>
    <w:rsid w:val="00AF5EDE"/>
    <w:rsid w:val="00B003AA"/>
    <w:rsid w:val="00B0167F"/>
    <w:rsid w:val="00B0193D"/>
    <w:rsid w:val="00B01EDE"/>
    <w:rsid w:val="00B0259E"/>
    <w:rsid w:val="00B03FD8"/>
    <w:rsid w:val="00B041DF"/>
    <w:rsid w:val="00B0491B"/>
    <w:rsid w:val="00B063D9"/>
    <w:rsid w:val="00B107E1"/>
    <w:rsid w:val="00B11B81"/>
    <w:rsid w:val="00B14344"/>
    <w:rsid w:val="00B16794"/>
    <w:rsid w:val="00B16FAC"/>
    <w:rsid w:val="00B175A2"/>
    <w:rsid w:val="00B20E22"/>
    <w:rsid w:val="00B20E36"/>
    <w:rsid w:val="00B219C8"/>
    <w:rsid w:val="00B21ABB"/>
    <w:rsid w:val="00B244C4"/>
    <w:rsid w:val="00B24C29"/>
    <w:rsid w:val="00B25C6B"/>
    <w:rsid w:val="00B30129"/>
    <w:rsid w:val="00B31936"/>
    <w:rsid w:val="00B31940"/>
    <w:rsid w:val="00B3203D"/>
    <w:rsid w:val="00B33F8D"/>
    <w:rsid w:val="00B3459B"/>
    <w:rsid w:val="00B35879"/>
    <w:rsid w:val="00B37B3C"/>
    <w:rsid w:val="00B41282"/>
    <w:rsid w:val="00B41623"/>
    <w:rsid w:val="00B422F0"/>
    <w:rsid w:val="00B435B1"/>
    <w:rsid w:val="00B43922"/>
    <w:rsid w:val="00B441DE"/>
    <w:rsid w:val="00B45527"/>
    <w:rsid w:val="00B50BDA"/>
    <w:rsid w:val="00B5160F"/>
    <w:rsid w:val="00B51955"/>
    <w:rsid w:val="00B53777"/>
    <w:rsid w:val="00B546B8"/>
    <w:rsid w:val="00B56140"/>
    <w:rsid w:val="00B56D4D"/>
    <w:rsid w:val="00B612BC"/>
    <w:rsid w:val="00B6191A"/>
    <w:rsid w:val="00B627BA"/>
    <w:rsid w:val="00B62F40"/>
    <w:rsid w:val="00B63730"/>
    <w:rsid w:val="00B658D5"/>
    <w:rsid w:val="00B70681"/>
    <w:rsid w:val="00B71A5C"/>
    <w:rsid w:val="00B72AAE"/>
    <w:rsid w:val="00B73403"/>
    <w:rsid w:val="00B7432C"/>
    <w:rsid w:val="00B75BDE"/>
    <w:rsid w:val="00B777F6"/>
    <w:rsid w:val="00B80D6F"/>
    <w:rsid w:val="00B825D8"/>
    <w:rsid w:val="00B826DB"/>
    <w:rsid w:val="00B82D2D"/>
    <w:rsid w:val="00B8408C"/>
    <w:rsid w:val="00B845F2"/>
    <w:rsid w:val="00B846EC"/>
    <w:rsid w:val="00B8547F"/>
    <w:rsid w:val="00B907EC"/>
    <w:rsid w:val="00B90982"/>
    <w:rsid w:val="00B910EE"/>
    <w:rsid w:val="00B91BCE"/>
    <w:rsid w:val="00B91BF3"/>
    <w:rsid w:val="00B94875"/>
    <w:rsid w:val="00B94DDF"/>
    <w:rsid w:val="00B96216"/>
    <w:rsid w:val="00B96D31"/>
    <w:rsid w:val="00B9786A"/>
    <w:rsid w:val="00BA0218"/>
    <w:rsid w:val="00BA1692"/>
    <w:rsid w:val="00BA1E80"/>
    <w:rsid w:val="00BA1EB7"/>
    <w:rsid w:val="00BA3915"/>
    <w:rsid w:val="00BA437C"/>
    <w:rsid w:val="00BA5505"/>
    <w:rsid w:val="00BA5BD1"/>
    <w:rsid w:val="00BA5E3B"/>
    <w:rsid w:val="00BB1C14"/>
    <w:rsid w:val="00BB3010"/>
    <w:rsid w:val="00BB3E9F"/>
    <w:rsid w:val="00BB6CE1"/>
    <w:rsid w:val="00BB7FA2"/>
    <w:rsid w:val="00BC0F74"/>
    <w:rsid w:val="00BC2295"/>
    <w:rsid w:val="00BC2FB2"/>
    <w:rsid w:val="00BC308F"/>
    <w:rsid w:val="00BC683F"/>
    <w:rsid w:val="00BC6DB4"/>
    <w:rsid w:val="00BC78F5"/>
    <w:rsid w:val="00BD0CC3"/>
    <w:rsid w:val="00BD2D4A"/>
    <w:rsid w:val="00BD5921"/>
    <w:rsid w:val="00BD6C30"/>
    <w:rsid w:val="00BD7E43"/>
    <w:rsid w:val="00BE0795"/>
    <w:rsid w:val="00BE0D1A"/>
    <w:rsid w:val="00BE2A19"/>
    <w:rsid w:val="00BE3F85"/>
    <w:rsid w:val="00BE47AB"/>
    <w:rsid w:val="00BE66A2"/>
    <w:rsid w:val="00BF052C"/>
    <w:rsid w:val="00BF09C1"/>
    <w:rsid w:val="00BF1F57"/>
    <w:rsid w:val="00BF5272"/>
    <w:rsid w:val="00BF6E95"/>
    <w:rsid w:val="00BF6EB4"/>
    <w:rsid w:val="00BF7D05"/>
    <w:rsid w:val="00C001BC"/>
    <w:rsid w:val="00C0070E"/>
    <w:rsid w:val="00C01471"/>
    <w:rsid w:val="00C03BCD"/>
    <w:rsid w:val="00C0468F"/>
    <w:rsid w:val="00C049ED"/>
    <w:rsid w:val="00C06BDA"/>
    <w:rsid w:val="00C07414"/>
    <w:rsid w:val="00C1645E"/>
    <w:rsid w:val="00C16AAA"/>
    <w:rsid w:val="00C1719B"/>
    <w:rsid w:val="00C175CE"/>
    <w:rsid w:val="00C17F06"/>
    <w:rsid w:val="00C202F9"/>
    <w:rsid w:val="00C20EAF"/>
    <w:rsid w:val="00C21AC8"/>
    <w:rsid w:val="00C245AD"/>
    <w:rsid w:val="00C25F6A"/>
    <w:rsid w:val="00C271E3"/>
    <w:rsid w:val="00C34162"/>
    <w:rsid w:val="00C3530F"/>
    <w:rsid w:val="00C35911"/>
    <w:rsid w:val="00C35BFD"/>
    <w:rsid w:val="00C36223"/>
    <w:rsid w:val="00C40062"/>
    <w:rsid w:val="00C40ADA"/>
    <w:rsid w:val="00C41047"/>
    <w:rsid w:val="00C4243F"/>
    <w:rsid w:val="00C428B1"/>
    <w:rsid w:val="00C43373"/>
    <w:rsid w:val="00C4533F"/>
    <w:rsid w:val="00C4673A"/>
    <w:rsid w:val="00C505BC"/>
    <w:rsid w:val="00C51576"/>
    <w:rsid w:val="00C54015"/>
    <w:rsid w:val="00C560E0"/>
    <w:rsid w:val="00C564F0"/>
    <w:rsid w:val="00C5679D"/>
    <w:rsid w:val="00C56EA5"/>
    <w:rsid w:val="00C605E2"/>
    <w:rsid w:val="00C620C1"/>
    <w:rsid w:val="00C6212B"/>
    <w:rsid w:val="00C62390"/>
    <w:rsid w:val="00C6260B"/>
    <w:rsid w:val="00C6262B"/>
    <w:rsid w:val="00C654A2"/>
    <w:rsid w:val="00C66198"/>
    <w:rsid w:val="00C66437"/>
    <w:rsid w:val="00C70B0C"/>
    <w:rsid w:val="00C70C37"/>
    <w:rsid w:val="00C72C13"/>
    <w:rsid w:val="00C737E5"/>
    <w:rsid w:val="00C74A02"/>
    <w:rsid w:val="00C753A1"/>
    <w:rsid w:val="00C77634"/>
    <w:rsid w:val="00C776BF"/>
    <w:rsid w:val="00C80CE4"/>
    <w:rsid w:val="00C81285"/>
    <w:rsid w:val="00C84565"/>
    <w:rsid w:val="00C8461F"/>
    <w:rsid w:val="00C861D0"/>
    <w:rsid w:val="00C86457"/>
    <w:rsid w:val="00C86538"/>
    <w:rsid w:val="00C8745A"/>
    <w:rsid w:val="00C905FC"/>
    <w:rsid w:val="00C90CD5"/>
    <w:rsid w:val="00C913CA"/>
    <w:rsid w:val="00C92A4C"/>
    <w:rsid w:val="00C9663D"/>
    <w:rsid w:val="00C96D33"/>
    <w:rsid w:val="00C97B03"/>
    <w:rsid w:val="00CA1D01"/>
    <w:rsid w:val="00CA276F"/>
    <w:rsid w:val="00CA2DBF"/>
    <w:rsid w:val="00CA367C"/>
    <w:rsid w:val="00CA3C88"/>
    <w:rsid w:val="00CA469A"/>
    <w:rsid w:val="00CA609C"/>
    <w:rsid w:val="00CA76B1"/>
    <w:rsid w:val="00CB4849"/>
    <w:rsid w:val="00CB6032"/>
    <w:rsid w:val="00CB737C"/>
    <w:rsid w:val="00CB7F8F"/>
    <w:rsid w:val="00CC2037"/>
    <w:rsid w:val="00CC2352"/>
    <w:rsid w:val="00CC2407"/>
    <w:rsid w:val="00CC2D78"/>
    <w:rsid w:val="00CC39F5"/>
    <w:rsid w:val="00CC486A"/>
    <w:rsid w:val="00CC50E7"/>
    <w:rsid w:val="00CC5553"/>
    <w:rsid w:val="00CC5B1F"/>
    <w:rsid w:val="00CC612F"/>
    <w:rsid w:val="00CC7C8F"/>
    <w:rsid w:val="00CD01C9"/>
    <w:rsid w:val="00CD04A7"/>
    <w:rsid w:val="00CD39A6"/>
    <w:rsid w:val="00CD3B1D"/>
    <w:rsid w:val="00CD44DA"/>
    <w:rsid w:val="00CD6860"/>
    <w:rsid w:val="00CD7B25"/>
    <w:rsid w:val="00CE0689"/>
    <w:rsid w:val="00CE1C0F"/>
    <w:rsid w:val="00CE2A40"/>
    <w:rsid w:val="00CE2CEB"/>
    <w:rsid w:val="00CE3715"/>
    <w:rsid w:val="00CE3B40"/>
    <w:rsid w:val="00CE4A40"/>
    <w:rsid w:val="00CE5A44"/>
    <w:rsid w:val="00CE78D9"/>
    <w:rsid w:val="00CE7B76"/>
    <w:rsid w:val="00CE7F3D"/>
    <w:rsid w:val="00CF1A26"/>
    <w:rsid w:val="00CF2473"/>
    <w:rsid w:val="00CF2F0D"/>
    <w:rsid w:val="00CF3AC6"/>
    <w:rsid w:val="00CF5478"/>
    <w:rsid w:val="00CF656F"/>
    <w:rsid w:val="00CF719A"/>
    <w:rsid w:val="00D002FF"/>
    <w:rsid w:val="00D009AE"/>
    <w:rsid w:val="00D03BF6"/>
    <w:rsid w:val="00D040F9"/>
    <w:rsid w:val="00D072EE"/>
    <w:rsid w:val="00D0770A"/>
    <w:rsid w:val="00D10A78"/>
    <w:rsid w:val="00D10C5C"/>
    <w:rsid w:val="00D1196C"/>
    <w:rsid w:val="00D12589"/>
    <w:rsid w:val="00D130E1"/>
    <w:rsid w:val="00D1327A"/>
    <w:rsid w:val="00D133E7"/>
    <w:rsid w:val="00D13570"/>
    <w:rsid w:val="00D145FC"/>
    <w:rsid w:val="00D16FF9"/>
    <w:rsid w:val="00D214F2"/>
    <w:rsid w:val="00D22DC8"/>
    <w:rsid w:val="00D23049"/>
    <w:rsid w:val="00D2498B"/>
    <w:rsid w:val="00D264A8"/>
    <w:rsid w:val="00D2772B"/>
    <w:rsid w:val="00D34109"/>
    <w:rsid w:val="00D34AFB"/>
    <w:rsid w:val="00D35FC3"/>
    <w:rsid w:val="00D36BD8"/>
    <w:rsid w:val="00D37E3E"/>
    <w:rsid w:val="00D40F37"/>
    <w:rsid w:val="00D42A45"/>
    <w:rsid w:val="00D4355F"/>
    <w:rsid w:val="00D442EB"/>
    <w:rsid w:val="00D467BF"/>
    <w:rsid w:val="00D507FC"/>
    <w:rsid w:val="00D50D3D"/>
    <w:rsid w:val="00D50E7C"/>
    <w:rsid w:val="00D54464"/>
    <w:rsid w:val="00D54E3A"/>
    <w:rsid w:val="00D55F9C"/>
    <w:rsid w:val="00D56E90"/>
    <w:rsid w:val="00D60E05"/>
    <w:rsid w:val="00D6335B"/>
    <w:rsid w:val="00D6481D"/>
    <w:rsid w:val="00D65567"/>
    <w:rsid w:val="00D70B0F"/>
    <w:rsid w:val="00D71E70"/>
    <w:rsid w:val="00D72936"/>
    <w:rsid w:val="00D72CF7"/>
    <w:rsid w:val="00D72FB5"/>
    <w:rsid w:val="00D733FF"/>
    <w:rsid w:val="00D74113"/>
    <w:rsid w:val="00D76DEB"/>
    <w:rsid w:val="00D772D8"/>
    <w:rsid w:val="00D774D9"/>
    <w:rsid w:val="00D82596"/>
    <w:rsid w:val="00D83FB5"/>
    <w:rsid w:val="00D8460E"/>
    <w:rsid w:val="00D858FE"/>
    <w:rsid w:val="00D9171A"/>
    <w:rsid w:val="00D91789"/>
    <w:rsid w:val="00D9210D"/>
    <w:rsid w:val="00D947E6"/>
    <w:rsid w:val="00D95677"/>
    <w:rsid w:val="00D95940"/>
    <w:rsid w:val="00D95BBB"/>
    <w:rsid w:val="00D966F4"/>
    <w:rsid w:val="00D96BAD"/>
    <w:rsid w:val="00DA1714"/>
    <w:rsid w:val="00DA25ED"/>
    <w:rsid w:val="00DA2CA2"/>
    <w:rsid w:val="00DA2F52"/>
    <w:rsid w:val="00DA492C"/>
    <w:rsid w:val="00DA5098"/>
    <w:rsid w:val="00DA5642"/>
    <w:rsid w:val="00DA605D"/>
    <w:rsid w:val="00DA64C6"/>
    <w:rsid w:val="00DA7209"/>
    <w:rsid w:val="00DA7495"/>
    <w:rsid w:val="00DA7928"/>
    <w:rsid w:val="00DB1EF5"/>
    <w:rsid w:val="00DB28D9"/>
    <w:rsid w:val="00DB3D44"/>
    <w:rsid w:val="00DB41C6"/>
    <w:rsid w:val="00DB5BDB"/>
    <w:rsid w:val="00DB70DA"/>
    <w:rsid w:val="00DC17EA"/>
    <w:rsid w:val="00DC19CA"/>
    <w:rsid w:val="00DC457E"/>
    <w:rsid w:val="00DC5119"/>
    <w:rsid w:val="00DC58FF"/>
    <w:rsid w:val="00DD2B19"/>
    <w:rsid w:val="00DD321B"/>
    <w:rsid w:val="00DD3D68"/>
    <w:rsid w:val="00DD456F"/>
    <w:rsid w:val="00DD4D46"/>
    <w:rsid w:val="00DD5202"/>
    <w:rsid w:val="00DD65EF"/>
    <w:rsid w:val="00DD6EFF"/>
    <w:rsid w:val="00DD7FEC"/>
    <w:rsid w:val="00DE0C00"/>
    <w:rsid w:val="00DE0C13"/>
    <w:rsid w:val="00DE0F19"/>
    <w:rsid w:val="00DE250D"/>
    <w:rsid w:val="00DE25E9"/>
    <w:rsid w:val="00DE2657"/>
    <w:rsid w:val="00DE3527"/>
    <w:rsid w:val="00DE3535"/>
    <w:rsid w:val="00DE3658"/>
    <w:rsid w:val="00DE42DE"/>
    <w:rsid w:val="00DE4562"/>
    <w:rsid w:val="00DE5FCB"/>
    <w:rsid w:val="00DE6179"/>
    <w:rsid w:val="00DE7831"/>
    <w:rsid w:val="00DF1406"/>
    <w:rsid w:val="00DF25E6"/>
    <w:rsid w:val="00DF2915"/>
    <w:rsid w:val="00DF351E"/>
    <w:rsid w:val="00DF44E4"/>
    <w:rsid w:val="00DF59CC"/>
    <w:rsid w:val="00DF6236"/>
    <w:rsid w:val="00DF6689"/>
    <w:rsid w:val="00DF7265"/>
    <w:rsid w:val="00DF769C"/>
    <w:rsid w:val="00E00883"/>
    <w:rsid w:val="00E00BD9"/>
    <w:rsid w:val="00E00BE6"/>
    <w:rsid w:val="00E03072"/>
    <w:rsid w:val="00E03208"/>
    <w:rsid w:val="00E055D6"/>
    <w:rsid w:val="00E061D5"/>
    <w:rsid w:val="00E0640E"/>
    <w:rsid w:val="00E0732D"/>
    <w:rsid w:val="00E0765F"/>
    <w:rsid w:val="00E07A0E"/>
    <w:rsid w:val="00E10425"/>
    <w:rsid w:val="00E10EBE"/>
    <w:rsid w:val="00E1156F"/>
    <w:rsid w:val="00E12FB5"/>
    <w:rsid w:val="00E1369A"/>
    <w:rsid w:val="00E151A4"/>
    <w:rsid w:val="00E15BAE"/>
    <w:rsid w:val="00E15E8E"/>
    <w:rsid w:val="00E161CD"/>
    <w:rsid w:val="00E1669D"/>
    <w:rsid w:val="00E1674B"/>
    <w:rsid w:val="00E179FA"/>
    <w:rsid w:val="00E213A7"/>
    <w:rsid w:val="00E21556"/>
    <w:rsid w:val="00E219B8"/>
    <w:rsid w:val="00E2264A"/>
    <w:rsid w:val="00E23DDD"/>
    <w:rsid w:val="00E24461"/>
    <w:rsid w:val="00E2453F"/>
    <w:rsid w:val="00E25193"/>
    <w:rsid w:val="00E2704D"/>
    <w:rsid w:val="00E27E33"/>
    <w:rsid w:val="00E30464"/>
    <w:rsid w:val="00E324D8"/>
    <w:rsid w:val="00E328CD"/>
    <w:rsid w:val="00E33EEA"/>
    <w:rsid w:val="00E340A5"/>
    <w:rsid w:val="00E351FE"/>
    <w:rsid w:val="00E35E5B"/>
    <w:rsid w:val="00E372FA"/>
    <w:rsid w:val="00E37843"/>
    <w:rsid w:val="00E41E1D"/>
    <w:rsid w:val="00E46A8C"/>
    <w:rsid w:val="00E47D28"/>
    <w:rsid w:val="00E515DA"/>
    <w:rsid w:val="00E51B4C"/>
    <w:rsid w:val="00E524B2"/>
    <w:rsid w:val="00E529C4"/>
    <w:rsid w:val="00E53238"/>
    <w:rsid w:val="00E54319"/>
    <w:rsid w:val="00E543A0"/>
    <w:rsid w:val="00E547A2"/>
    <w:rsid w:val="00E54B90"/>
    <w:rsid w:val="00E55DD9"/>
    <w:rsid w:val="00E60982"/>
    <w:rsid w:val="00E61342"/>
    <w:rsid w:val="00E61712"/>
    <w:rsid w:val="00E6427A"/>
    <w:rsid w:val="00E666F7"/>
    <w:rsid w:val="00E67F81"/>
    <w:rsid w:val="00E70925"/>
    <w:rsid w:val="00E70B3A"/>
    <w:rsid w:val="00E70FF8"/>
    <w:rsid w:val="00E7157A"/>
    <w:rsid w:val="00E72474"/>
    <w:rsid w:val="00E75C28"/>
    <w:rsid w:val="00E77092"/>
    <w:rsid w:val="00E773F6"/>
    <w:rsid w:val="00E817D5"/>
    <w:rsid w:val="00E8185C"/>
    <w:rsid w:val="00E82202"/>
    <w:rsid w:val="00E824DA"/>
    <w:rsid w:val="00E82E37"/>
    <w:rsid w:val="00E83790"/>
    <w:rsid w:val="00E83AA9"/>
    <w:rsid w:val="00E84200"/>
    <w:rsid w:val="00E84546"/>
    <w:rsid w:val="00E856FE"/>
    <w:rsid w:val="00E86539"/>
    <w:rsid w:val="00E8785A"/>
    <w:rsid w:val="00E90683"/>
    <w:rsid w:val="00E90D53"/>
    <w:rsid w:val="00E9249F"/>
    <w:rsid w:val="00E926CB"/>
    <w:rsid w:val="00E92E3F"/>
    <w:rsid w:val="00E93109"/>
    <w:rsid w:val="00E934E5"/>
    <w:rsid w:val="00E93EC8"/>
    <w:rsid w:val="00E93F06"/>
    <w:rsid w:val="00E94F3B"/>
    <w:rsid w:val="00EA060C"/>
    <w:rsid w:val="00EA06CE"/>
    <w:rsid w:val="00EA0B5B"/>
    <w:rsid w:val="00EA0E25"/>
    <w:rsid w:val="00EA204F"/>
    <w:rsid w:val="00EA25BA"/>
    <w:rsid w:val="00EA2814"/>
    <w:rsid w:val="00EA30B4"/>
    <w:rsid w:val="00EA4330"/>
    <w:rsid w:val="00EA553B"/>
    <w:rsid w:val="00EA6503"/>
    <w:rsid w:val="00EB0015"/>
    <w:rsid w:val="00EB066F"/>
    <w:rsid w:val="00EB0BB9"/>
    <w:rsid w:val="00EB2286"/>
    <w:rsid w:val="00EB2A90"/>
    <w:rsid w:val="00EB2C7A"/>
    <w:rsid w:val="00EB2EF1"/>
    <w:rsid w:val="00EB3CAA"/>
    <w:rsid w:val="00EB3E02"/>
    <w:rsid w:val="00EB467D"/>
    <w:rsid w:val="00EB522C"/>
    <w:rsid w:val="00EB5BA2"/>
    <w:rsid w:val="00EB6D99"/>
    <w:rsid w:val="00EB722A"/>
    <w:rsid w:val="00EB7E54"/>
    <w:rsid w:val="00EC191D"/>
    <w:rsid w:val="00EC263D"/>
    <w:rsid w:val="00EC4746"/>
    <w:rsid w:val="00EC5D41"/>
    <w:rsid w:val="00EC683E"/>
    <w:rsid w:val="00EC765D"/>
    <w:rsid w:val="00ED1C95"/>
    <w:rsid w:val="00ED1D72"/>
    <w:rsid w:val="00ED3D1E"/>
    <w:rsid w:val="00ED43A9"/>
    <w:rsid w:val="00ED4859"/>
    <w:rsid w:val="00ED6779"/>
    <w:rsid w:val="00EE022B"/>
    <w:rsid w:val="00EE03C7"/>
    <w:rsid w:val="00EE0731"/>
    <w:rsid w:val="00EE11C6"/>
    <w:rsid w:val="00EE15DB"/>
    <w:rsid w:val="00EE2CD6"/>
    <w:rsid w:val="00EE33F2"/>
    <w:rsid w:val="00EE5F4C"/>
    <w:rsid w:val="00EE6F9F"/>
    <w:rsid w:val="00EE72BE"/>
    <w:rsid w:val="00EE7406"/>
    <w:rsid w:val="00EE774C"/>
    <w:rsid w:val="00EE7C46"/>
    <w:rsid w:val="00EF0349"/>
    <w:rsid w:val="00EF11A4"/>
    <w:rsid w:val="00EF1352"/>
    <w:rsid w:val="00EF3525"/>
    <w:rsid w:val="00EF396A"/>
    <w:rsid w:val="00EF3A07"/>
    <w:rsid w:val="00EF3B07"/>
    <w:rsid w:val="00EF5108"/>
    <w:rsid w:val="00EF77B0"/>
    <w:rsid w:val="00F00BD0"/>
    <w:rsid w:val="00F01D34"/>
    <w:rsid w:val="00F07B9F"/>
    <w:rsid w:val="00F10B42"/>
    <w:rsid w:val="00F110B7"/>
    <w:rsid w:val="00F1155E"/>
    <w:rsid w:val="00F117B4"/>
    <w:rsid w:val="00F132DF"/>
    <w:rsid w:val="00F134BB"/>
    <w:rsid w:val="00F14BD6"/>
    <w:rsid w:val="00F14DB6"/>
    <w:rsid w:val="00F1510D"/>
    <w:rsid w:val="00F16DBC"/>
    <w:rsid w:val="00F2084F"/>
    <w:rsid w:val="00F20B39"/>
    <w:rsid w:val="00F21585"/>
    <w:rsid w:val="00F215FB"/>
    <w:rsid w:val="00F21612"/>
    <w:rsid w:val="00F21C35"/>
    <w:rsid w:val="00F220DE"/>
    <w:rsid w:val="00F22B60"/>
    <w:rsid w:val="00F239E8"/>
    <w:rsid w:val="00F24FDE"/>
    <w:rsid w:val="00F25278"/>
    <w:rsid w:val="00F26982"/>
    <w:rsid w:val="00F269A2"/>
    <w:rsid w:val="00F26DD4"/>
    <w:rsid w:val="00F27965"/>
    <w:rsid w:val="00F2799D"/>
    <w:rsid w:val="00F27E6B"/>
    <w:rsid w:val="00F30050"/>
    <w:rsid w:val="00F308EF"/>
    <w:rsid w:val="00F322ED"/>
    <w:rsid w:val="00F328F7"/>
    <w:rsid w:val="00F334C9"/>
    <w:rsid w:val="00F33AE0"/>
    <w:rsid w:val="00F33CDF"/>
    <w:rsid w:val="00F346E9"/>
    <w:rsid w:val="00F35852"/>
    <w:rsid w:val="00F369F8"/>
    <w:rsid w:val="00F37014"/>
    <w:rsid w:val="00F37F07"/>
    <w:rsid w:val="00F40302"/>
    <w:rsid w:val="00F408D7"/>
    <w:rsid w:val="00F40FD0"/>
    <w:rsid w:val="00F430CF"/>
    <w:rsid w:val="00F4369A"/>
    <w:rsid w:val="00F4388A"/>
    <w:rsid w:val="00F44153"/>
    <w:rsid w:val="00F44757"/>
    <w:rsid w:val="00F44C96"/>
    <w:rsid w:val="00F4660F"/>
    <w:rsid w:val="00F5004F"/>
    <w:rsid w:val="00F5035F"/>
    <w:rsid w:val="00F50CB2"/>
    <w:rsid w:val="00F517B8"/>
    <w:rsid w:val="00F5268E"/>
    <w:rsid w:val="00F540E7"/>
    <w:rsid w:val="00F546EF"/>
    <w:rsid w:val="00F5585F"/>
    <w:rsid w:val="00F56D10"/>
    <w:rsid w:val="00F60BB2"/>
    <w:rsid w:val="00F61516"/>
    <w:rsid w:val="00F64E7D"/>
    <w:rsid w:val="00F65180"/>
    <w:rsid w:val="00F65E62"/>
    <w:rsid w:val="00F66461"/>
    <w:rsid w:val="00F6666E"/>
    <w:rsid w:val="00F66CFB"/>
    <w:rsid w:val="00F66D49"/>
    <w:rsid w:val="00F728C8"/>
    <w:rsid w:val="00F72F98"/>
    <w:rsid w:val="00F77A64"/>
    <w:rsid w:val="00F8061E"/>
    <w:rsid w:val="00F80895"/>
    <w:rsid w:val="00F809C9"/>
    <w:rsid w:val="00F80C0E"/>
    <w:rsid w:val="00F812C0"/>
    <w:rsid w:val="00F814AA"/>
    <w:rsid w:val="00F8234F"/>
    <w:rsid w:val="00F825FC"/>
    <w:rsid w:val="00F82D12"/>
    <w:rsid w:val="00F85735"/>
    <w:rsid w:val="00F85871"/>
    <w:rsid w:val="00F86CE9"/>
    <w:rsid w:val="00F874E0"/>
    <w:rsid w:val="00F879B1"/>
    <w:rsid w:val="00F93F17"/>
    <w:rsid w:val="00F94A74"/>
    <w:rsid w:val="00F956D4"/>
    <w:rsid w:val="00F96360"/>
    <w:rsid w:val="00F9688E"/>
    <w:rsid w:val="00FA0528"/>
    <w:rsid w:val="00FA0637"/>
    <w:rsid w:val="00FA0E26"/>
    <w:rsid w:val="00FA102B"/>
    <w:rsid w:val="00FA144F"/>
    <w:rsid w:val="00FA360D"/>
    <w:rsid w:val="00FA4922"/>
    <w:rsid w:val="00FA523D"/>
    <w:rsid w:val="00FA58CA"/>
    <w:rsid w:val="00FA5F7B"/>
    <w:rsid w:val="00FA6491"/>
    <w:rsid w:val="00FA7BA5"/>
    <w:rsid w:val="00FB03D7"/>
    <w:rsid w:val="00FB0B9D"/>
    <w:rsid w:val="00FB4388"/>
    <w:rsid w:val="00FB4B30"/>
    <w:rsid w:val="00FB5FC8"/>
    <w:rsid w:val="00FB6514"/>
    <w:rsid w:val="00FC06EB"/>
    <w:rsid w:val="00FC19A8"/>
    <w:rsid w:val="00FC2475"/>
    <w:rsid w:val="00FC258B"/>
    <w:rsid w:val="00FC2E3B"/>
    <w:rsid w:val="00FC2E3D"/>
    <w:rsid w:val="00FC37AA"/>
    <w:rsid w:val="00FC40C2"/>
    <w:rsid w:val="00FC534C"/>
    <w:rsid w:val="00FC5432"/>
    <w:rsid w:val="00FC58DC"/>
    <w:rsid w:val="00FC5A10"/>
    <w:rsid w:val="00FC5B74"/>
    <w:rsid w:val="00FC61B0"/>
    <w:rsid w:val="00FC6EFB"/>
    <w:rsid w:val="00FD05C1"/>
    <w:rsid w:val="00FD08CC"/>
    <w:rsid w:val="00FD12F9"/>
    <w:rsid w:val="00FD1432"/>
    <w:rsid w:val="00FD2085"/>
    <w:rsid w:val="00FD21FA"/>
    <w:rsid w:val="00FD2BAB"/>
    <w:rsid w:val="00FD384D"/>
    <w:rsid w:val="00FD590F"/>
    <w:rsid w:val="00FD5D8E"/>
    <w:rsid w:val="00FD72FE"/>
    <w:rsid w:val="00FD7AA9"/>
    <w:rsid w:val="00FE0180"/>
    <w:rsid w:val="00FE0E86"/>
    <w:rsid w:val="00FE0F20"/>
    <w:rsid w:val="00FE1660"/>
    <w:rsid w:val="00FE27E2"/>
    <w:rsid w:val="00FE36D0"/>
    <w:rsid w:val="00FE40F8"/>
    <w:rsid w:val="00FE4D66"/>
    <w:rsid w:val="00FE5AC4"/>
    <w:rsid w:val="00FE6238"/>
    <w:rsid w:val="00FE6FCD"/>
    <w:rsid w:val="00FE7DA6"/>
    <w:rsid w:val="00FF0D51"/>
    <w:rsid w:val="00FF3ED3"/>
    <w:rsid w:val="00FF4675"/>
    <w:rsid w:val="00FF50C0"/>
    <w:rsid w:val="00FF6EBD"/>
    <w:rsid w:val="00FF76E2"/>
    <w:rsid w:val="00FF7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locked="1" w:semiHidden="0"/>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05972"/>
    <w:pPr>
      <w:spacing w:after="200" w:line="276" w:lineRule="auto"/>
    </w:pPr>
    <w:rPr>
      <w:sz w:val="22"/>
      <w:szCs w:val="22"/>
    </w:rPr>
  </w:style>
  <w:style w:type="paragraph" w:styleId="1">
    <w:name w:val="heading 1"/>
    <w:basedOn w:val="a"/>
    <w:next w:val="a"/>
    <w:link w:val="10"/>
    <w:uiPriority w:val="99"/>
    <w:qFormat/>
    <w:rsid w:val="009902BD"/>
    <w:pPr>
      <w:keepNext/>
      <w:widowControl w:val="0"/>
      <w:spacing w:after="0" w:line="240" w:lineRule="auto"/>
      <w:jc w:val="center"/>
      <w:outlineLvl w:val="0"/>
    </w:pPr>
    <w:rPr>
      <w:rFonts w:ascii="Times New Roman" w:hAnsi="Times New Roman"/>
      <w:b/>
      <w:bCs/>
      <w:sz w:val="20"/>
      <w:szCs w:val="20"/>
    </w:rPr>
  </w:style>
  <w:style w:type="paragraph" w:styleId="2">
    <w:name w:val="heading 2"/>
    <w:basedOn w:val="a"/>
    <w:next w:val="a"/>
    <w:link w:val="20"/>
    <w:uiPriority w:val="99"/>
    <w:qFormat/>
    <w:rsid w:val="009902BD"/>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9902BD"/>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9902BD"/>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902BD"/>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rsid w:val="00176FB8"/>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176FB8"/>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02BD"/>
    <w:rPr>
      <w:rFonts w:ascii="Times New Roman" w:hAnsi="Times New Roman" w:cs="Times New Roman"/>
      <w:b/>
      <w:bCs/>
      <w:sz w:val="20"/>
      <w:szCs w:val="20"/>
    </w:rPr>
  </w:style>
  <w:style w:type="character" w:customStyle="1" w:styleId="20">
    <w:name w:val="Заголовок 2 Знак"/>
    <w:link w:val="2"/>
    <w:uiPriority w:val="99"/>
    <w:locked/>
    <w:rsid w:val="009902BD"/>
    <w:rPr>
      <w:rFonts w:ascii="Arial" w:eastAsia="Times New Roman" w:hAnsi="Arial" w:cs="Arial"/>
      <w:b/>
      <w:bCs/>
      <w:i/>
      <w:iCs/>
      <w:sz w:val="28"/>
      <w:szCs w:val="28"/>
    </w:rPr>
  </w:style>
  <w:style w:type="character" w:customStyle="1" w:styleId="30">
    <w:name w:val="Заголовок 3 Знак"/>
    <w:link w:val="3"/>
    <w:uiPriority w:val="99"/>
    <w:locked/>
    <w:rsid w:val="009902BD"/>
    <w:rPr>
      <w:rFonts w:ascii="Arial" w:eastAsia="Times New Roman" w:hAnsi="Arial" w:cs="Arial"/>
      <w:b/>
      <w:bCs/>
      <w:sz w:val="26"/>
      <w:szCs w:val="26"/>
    </w:rPr>
  </w:style>
  <w:style w:type="character" w:customStyle="1" w:styleId="40">
    <w:name w:val="Заголовок 4 Знак"/>
    <w:link w:val="4"/>
    <w:uiPriority w:val="99"/>
    <w:locked/>
    <w:rsid w:val="009902BD"/>
    <w:rPr>
      <w:rFonts w:ascii="Times New Roman" w:eastAsia="Times New Roman" w:hAnsi="Times New Roman" w:cs="Times New Roman"/>
      <w:b/>
      <w:bCs/>
      <w:sz w:val="28"/>
      <w:szCs w:val="28"/>
    </w:rPr>
  </w:style>
  <w:style w:type="character" w:customStyle="1" w:styleId="50">
    <w:name w:val="Заголовок 5 Знак"/>
    <w:link w:val="5"/>
    <w:uiPriority w:val="99"/>
    <w:locked/>
    <w:rsid w:val="009902BD"/>
    <w:rPr>
      <w:rFonts w:ascii="Times New Roman" w:eastAsia="Times New Roman" w:hAnsi="Times New Roman" w:cs="Times New Roman"/>
      <w:b/>
      <w:bCs/>
      <w:i/>
      <w:iCs/>
      <w:sz w:val="26"/>
      <w:szCs w:val="26"/>
    </w:rPr>
  </w:style>
  <w:style w:type="character" w:customStyle="1" w:styleId="60">
    <w:name w:val="Заголовок 6 Знак"/>
    <w:link w:val="6"/>
    <w:uiPriority w:val="99"/>
    <w:locked/>
    <w:rsid w:val="00176FB8"/>
    <w:rPr>
      <w:rFonts w:ascii="Cambria" w:hAnsi="Cambria" w:cs="Times New Roman"/>
      <w:i/>
      <w:iCs/>
      <w:color w:val="243F60"/>
    </w:rPr>
  </w:style>
  <w:style w:type="character" w:customStyle="1" w:styleId="70">
    <w:name w:val="Заголовок 7 Знак"/>
    <w:link w:val="7"/>
    <w:uiPriority w:val="99"/>
    <w:locked/>
    <w:rsid w:val="00176FB8"/>
    <w:rPr>
      <w:rFonts w:ascii="Cambria" w:hAnsi="Cambria" w:cs="Times New Roman"/>
      <w:i/>
      <w:iCs/>
      <w:color w:val="404040"/>
    </w:rPr>
  </w:style>
  <w:style w:type="paragraph" w:customStyle="1" w:styleId="ConsPlusNonformat">
    <w:name w:val="ConsPlusNonformat"/>
    <w:rsid w:val="009902BD"/>
    <w:pPr>
      <w:widowControl w:val="0"/>
      <w:autoSpaceDE w:val="0"/>
      <w:autoSpaceDN w:val="0"/>
      <w:adjustRightInd w:val="0"/>
    </w:pPr>
    <w:rPr>
      <w:rFonts w:ascii="Courier New" w:hAnsi="Courier New" w:cs="Courier New"/>
    </w:rPr>
  </w:style>
  <w:style w:type="paragraph" w:customStyle="1" w:styleId="11">
    <w:name w:val="Без интервала1"/>
    <w:link w:val="NoSpacingChar"/>
    <w:uiPriority w:val="99"/>
    <w:rsid w:val="009902BD"/>
    <w:pPr>
      <w:spacing w:after="200" w:line="276" w:lineRule="auto"/>
    </w:pPr>
    <w:rPr>
      <w:sz w:val="22"/>
      <w:szCs w:val="22"/>
    </w:rPr>
  </w:style>
  <w:style w:type="paragraph" w:customStyle="1" w:styleId="12">
    <w:name w:val="Абзац списка1"/>
    <w:basedOn w:val="a"/>
    <w:uiPriority w:val="99"/>
    <w:rsid w:val="009902BD"/>
    <w:pPr>
      <w:spacing w:after="0" w:line="240" w:lineRule="auto"/>
      <w:ind w:left="720"/>
    </w:pPr>
    <w:rPr>
      <w:rFonts w:ascii="Times New Roman" w:hAnsi="Times New Roman"/>
      <w:sz w:val="28"/>
      <w:szCs w:val="28"/>
    </w:rPr>
  </w:style>
  <w:style w:type="paragraph" w:customStyle="1" w:styleId="ConsPlusTitle">
    <w:name w:val="ConsPlusTitle"/>
    <w:uiPriority w:val="99"/>
    <w:rsid w:val="009902BD"/>
    <w:pPr>
      <w:widowControl w:val="0"/>
      <w:autoSpaceDE w:val="0"/>
      <w:autoSpaceDN w:val="0"/>
      <w:adjustRightInd w:val="0"/>
    </w:pPr>
    <w:rPr>
      <w:rFonts w:ascii="Times New Roman" w:hAnsi="Times New Roman"/>
      <w:b/>
      <w:bCs/>
      <w:sz w:val="28"/>
      <w:szCs w:val="28"/>
    </w:rPr>
  </w:style>
  <w:style w:type="paragraph" w:customStyle="1" w:styleId="ConsPlusCell">
    <w:name w:val="ConsPlusCell"/>
    <w:rsid w:val="009902BD"/>
    <w:pPr>
      <w:widowControl w:val="0"/>
      <w:autoSpaceDE w:val="0"/>
      <w:autoSpaceDN w:val="0"/>
      <w:adjustRightInd w:val="0"/>
    </w:pPr>
    <w:rPr>
      <w:rFonts w:ascii="Times New Roman" w:hAnsi="Times New Roman"/>
      <w:sz w:val="28"/>
      <w:szCs w:val="28"/>
    </w:rPr>
  </w:style>
  <w:style w:type="paragraph" w:customStyle="1" w:styleId="ConsPlusNormal">
    <w:name w:val="ConsPlusNormal"/>
    <w:link w:val="ConsPlusNormal0"/>
    <w:rsid w:val="009902BD"/>
    <w:pPr>
      <w:widowControl w:val="0"/>
      <w:autoSpaceDE w:val="0"/>
      <w:autoSpaceDN w:val="0"/>
      <w:adjustRightInd w:val="0"/>
    </w:pPr>
    <w:rPr>
      <w:rFonts w:ascii="Times New Roman" w:hAnsi="Times New Roman"/>
      <w:sz w:val="28"/>
      <w:szCs w:val="28"/>
    </w:rPr>
  </w:style>
  <w:style w:type="paragraph" w:styleId="a3">
    <w:name w:val="Normal (Web)"/>
    <w:basedOn w:val="a"/>
    <w:rsid w:val="009902BD"/>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9902BD"/>
    <w:rPr>
      <w:rFonts w:cs="Times New Roman"/>
      <w:color w:val="0000FF"/>
      <w:u w:val="single"/>
    </w:rPr>
  </w:style>
  <w:style w:type="paragraph" w:customStyle="1" w:styleId="a5">
    <w:name w:val="ХМАО"/>
    <w:basedOn w:val="a"/>
    <w:link w:val="a6"/>
    <w:rsid w:val="009902BD"/>
    <w:pPr>
      <w:spacing w:after="0" w:line="240" w:lineRule="auto"/>
      <w:ind w:firstLine="709"/>
      <w:jc w:val="both"/>
    </w:pPr>
    <w:rPr>
      <w:sz w:val="20"/>
      <w:szCs w:val="20"/>
      <w:lang w:eastAsia="en-US"/>
    </w:rPr>
  </w:style>
  <w:style w:type="character" w:customStyle="1" w:styleId="a6">
    <w:name w:val="ХМАО Знак"/>
    <w:link w:val="a5"/>
    <w:locked/>
    <w:rsid w:val="009902BD"/>
    <w:rPr>
      <w:rFonts w:ascii="Calibri" w:hAnsi="Calibri"/>
      <w:lang w:eastAsia="en-US"/>
    </w:rPr>
  </w:style>
  <w:style w:type="character" w:customStyle="1" w:styleId="news">
    <w:name w:val="news"/>
    <w:uiPriority w:val="99"/>
    <w:rsid w:val="009902BD"/>
    <w:rPr>
      <w:rFonts w:cs="Times New Roman"/>
    </w:rPr>
  </w:style>
  <w:style w:type="character" w:customStyle="1" w:styleId="style9">
    <w:name w:val="style9"/>
    <w:uiPriority w:val="99"/>
    <w:rsid w:val="009902BD"/>
    <w:rPr>
      <w:rFonts w:cs="Times New Roman"/>
    </w:rPr>
  </w:style>
  <w:style w:type="paragraph" w:customStyle="1" w:styleId="msonospacing0">
    <w:name w:val="msonospacing"/>
    <w:basedOn w:val="a"/>
    <w:uiPriority w:val="99"/>
    <w:rsid w:val="009902BD"/>
    <w:pPr>
      <w:spacing w:before="100" w:beforeAutospacing="1" w:after="100" w:afterAutospacing="1" w:line="240" w:lineRule="auto"/>
    </w:pPr>
    <w:rPr>
      <w:rFonts w:ascii="Times New Roman" w:hAnsi="Times New Roman"/>
      <w:sz w:val="24"/>
      <w:szCs w:val="24"/>
    </w:rPr>
  </w:style>
  <w:style w:type="character" w:styleId="a7">
    <w:name w:val="Strong"/>
    <w:uiPriority w:val="99"/>
    <w:qFormat/>
    <w:rsid w:val="009902BD"/>
    <w:rPr>
      <w:rFonts w:cs="Times New Roman"/>
      <w:b/>
    </w:rPr>
  </w:style>
  <w:style w:type="character" w:customStyle="1" w:styleId="crpexcerpt">
    <w:name w:val="crp_excerpt"/>
    <w:uiPriority w:val="99"/>
    <w:rsid w:val="009902BD"/>
    <w:rPr>
      <w:rFonts w:cs="Times New Roman"/>
    </w:rPr>
  </w:style>
  <w:style w:type="character" w:customStyle="1" w:styleId="tocnumber">
    <w:name w:val="tocnumber"/>
    <w:uiPriority w:val="99"/>
    <w:rsid w:val="009902BD"/>
    <w:rPr>
      <w:rFonts w:cs="Times New Roman"/>
    </w:rPr>
  </w:style>
  <w:style w:type="character" w:customStyle="1" w:styleId="toctext">
    <w:name w:val="toctext"/>
    <w:uiPriority w:val="99"/>
    <w:rsid w:val="009902BD"/>
    <w:rPr>
      <w:rFonts w:cs="Times New Roman"/>
    </w:rPr>
  </w:style>
  <w:style w:type="character" w:customStyle="1" w:styleId="mw-headline">
    <w:name w:val="mw-headline"/>
    <w:uiPriority w:val="99"/>
    <w:rsid w:val="009902BD"/>
    <w:rPr>
      <w:rFonts w:cs="Times New Roman"/>
    </w:rPr>
  </w:style>
  <w:style w:type="character" w:styleId="HTML">
    <w:name w:val="HTML Cite"/>
    <w:uiPriority w:val="99"/>
    <w:rsid w:val="009902BD"/>
    <w:rPr>
      <w:rFonts w:cs="Times New Roman"/>
      <w:i/>
    </w:rPr>
  </w:style>
  <w:style w:type="character" w:customStyle="1" w:styleId="citation">
    <w:name w:val="citation"/>
    <w:uiPriority w:val="99"/>
    <w:rsid w:val="009902BD"/>
    <w:rPr>
      <w:rFonts w:cs="Times New Roman"/>
    </w:rPr>
  </w:style>
  <w:style w:type="paragraph" w:customStyle="1" w:styleId="Default">
    <w:name w:val="Default"/>
    <w:uiPriority w:val="99"/>
    <w:rsid w:val="009902BD"/>
    <w:pPr>
      <w:autoSpaceDE w:val="0"/>
      <w:autoSpaceDN w:val="0"/>
      <w:adjustRightInd w:val="0"/>
    </w:pPr>
    <w:rPr>
      <w:rFonts w:ascii="Times New Roman" w:hAnsi="Times New Roman"/>
      <w:color w:val="000000"/>
      <w:sz w:val="24"/>
      <w:szCs w:val="24"/>
    </w:rPr>
  </w:style>
  <w:style w:type="character" w:customStyle="1" w:styleId="NoSpacingChar">
    <w:name w:val="No Spacing Char"/>
    <w:link w:val="11"/>
    <w:uiPriority w:val="99"/>
    <w:locked/>
    <w:rsid w:val="009902BD"/>
    <w:rPr>
      <w:rFonts w:ascii="Calibri" w:eastAsia="Times New Roman" w:hAnsi="Calibri"/>
      <w:sz w:val="22"/>
      <w:lang w:val="ru-RU" w:eastAsia="ru-RU"/>
    </w:rPr>
  </w:style>
  <w:style w:type="paragraph" w:customStyle="1" w:styleId="consplusnormal1">
    <w:name w:val="consplusnormal"/>
    <w:basedOn w:val="a"/>
    <w:uiPriority w:val="99"/>
    <w:rsid w:val="009902BD"/>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rsid w:val="00DE2657"/>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DE2657"/>
    <w:rPr>
      <w:rFonts w:ascii="Tahoma" w:hAnsi="Tahoma" w:cs="Tahoma"/>
      <w:sz w:val="16"/>
      <w:szCs w:val="16"/>
    </w:rPr>
  </w:style>
  <w:style w:type="paragraph" w:styleId="aa">
    <w:name w:val="List Paragraph"/>
    <w:basedOn w:val="a"/>
    <w:uiPriority w:val="34"/>
    <w:qFormat/>
    <w:rsid w:val="00A83136"/>
    <w:pPr>
      <w:ind w:left="720"/>
      <w:contextualSpacing/>
    </w:pPr>
  </w:style>
  <w:style w:type="paragraph" w:styleId="ab">
    <w:name w:val="No Spacing"/>
    <w:link w:val="ac"/>
    <w:qFormat/>
    <w:rsid w:val="00176FB8"/>
    <w:rPr>
      <w:sz w:val="22"/>
      <w:szCs w:val="22"/>
    </w:rPr>
  </w:style>
  <w:style w:type="paragraph" w:styleId="ad">
    <w:name w:val="header"/>
    <w:basedOn w:val="a"/>
    <w:link w:val="ae"/>
    <w:uiPriority w:val="99"/>
    <w:unhideWhenUsed/>
    <w:rsid w:val="002F07AF"/>
    <w:pPr>
      <w:tabs>
        <w:tab w:val="center" w:pos="4677"/>
        <w:tab w:val="right" w:pos="9355"/>
      </w:tabs>
    </w:pPr>
  </w:style>
  <w:style w:type="character" w:customStyle="1" w:styleId="ae">
    <w:name w:val="Верхний колонтитул Знак"/>
    <w:link w:val="ad"/>
    <w:uiPriority w:val="99"/>
    <w:rsid w:val="002F07AF"/>
    <w:rPr>
      <w:sz w:val="22"/>
      <w:szCs w:val="22"/>
    </w:rPr>
  </w:style>
  <w:style w:type="paragraph" w:styleId="af">
    <w:name w:val="footer"/>
    <w:basedOn w:val="a"/>
    <w:link w:val="af0"/>
    <w:uiPriority w:val="99"/>
    <w:unhideWhenUsed/>
    <w:rsid w:val="002F07AF"/>
    <w:pPr>
      <w:tabs>
        <w:tab w:val="center" w:pos="4677"/>
        <w:tab w:val="right" w:pos="9355"/>
      </w:tabs>
    </w:pPr>
  </w:style>
  <w:style w:type="character" w:customStyle="1" w:styleId="af0">
    <w:name w:val="Нижний колонтитул Знак"/>
    <w:link w:val="af"/>
    <w:uiPriority w:val="99"/>
    <w:rsid w:val="002F07AF"/>
    <w:rPr>
      <w:sz w:val="22"/>
      <w:szCs w:val="22"/>
    </w:rPr>
  </w:style>
  <w:style w:type="character" w:customStyle="1" w:styleId="21">
    <w:name w:val="Основной текст 2 Знак"/>
    <w:link w:val="22"/>
    <w:uiPriority w:val="99"/>
    <w:locked/>
    <w:rsid w:val="000767C1"/>
    <w:rPr>
      <w:sz w:val="24"/>
    </w:rPr>
  </w:style>
  <w:style w:type="paragraph" w:styleId="22">
    <w:name w:val="Body Text 2"/>
    <w:basedOn w:val="a"/>
    <w:link w:val="21"/>
    <w:uiPriority w:val="99"/>
    <w:rsid w:val="000767C1"/>
    <w:pPr>
      <w:overflowPunct w:val="0"/>
      <w:autoSpaceDE w:val="0"/>
      <w:autoSpaceDN w:val="0"/>
      <w:adjustRightInd w:val="0"/>
      <w:spacing w:after="0" w:line="320" w:lineRule="exact"/>
      <w:ind w:firstLine="720"/>
      <w:jc w:val="both"/>
      <w:textAlignment w:val="baseline"/>
    </w:pPr>
    <w:rPr>
      <w:sz w:val="24"/>
      <w:szCs w:val="20"/>
    </w:rPr>
  </w:style>
  <w:style w:type="character" w:customStyle="1" w:styleId="210">
    <w:name w:val="Основной текст 2 Знак1"/>
    <w:uiPriority w:val="99"/>
    <w:semiHidden/>
    <w:rsid w:val="000767C1"/>
    <w:rPr>
      <w:sz w:val="22"/>
      <w:szCs w:val="22"/>
    </w:rPr>
  </w:style>
  <w:style w:type="paragraph" w:styleId="af1">
    <w:name w:val="Body Text Indent"/>
    <w:basedOn w:val="a"/>
    <w:link w:val="af2"/>
    <w:uiPriority w:val="99"/>
    <w:semiHidden/>
    <w:unhideWhenUsed/>
    <w:rsid w:val="00772E8A"/>
    <w:pPr>
      <w:spacing w:after="120"/>
      <w:ind w:left="283"/>
    </w:pPr>
  </w:style>
  <w:style w:type="character" w:customStyle="1" w:styleId="af2">
    <w:name w:val="Основной текст с отступом Знак"/>
    <w:link w:val="af1"/>
    <w:uiPriority w:val="99"/>
    <w:semiHidden/>
    <w:rsid w:val="00772E8A"/>
    <w:rPr>
      <w:sz w:val="22"/>
      <w:szCs w:val="22"/>
    </w:rPr>
  </w:style>
  <w:style w:type="character" w:customStyle="1" w:styleId="ac">
    <w:name w:val="Без интервала Знак"/>
    <w:link w:val="ab"/>
    <w:locked/>
    <w:rsid w:val="000E26DC"/>
    <w:rPr>
      <w:sz w:val="22"/>
      <w:szCs w:val="22"/>
    </w:rPr>
  </w:style>
  <w:style w:type="paragraph" w:styleId="23">
    <w:name w:val="Body Text Indent 2"/>
    <w:basedOn w:val="a"/>
    <w:link w:val="24"/>
    <w:uiPriority w:val="99"/>
    <w:unhideWhenUsed/>
    <w:rsid w:val="000E26DC"/>
    <w:pPr>
      <w:spacing w:after="120" w:line="480" w:lineRule="auto"/>
      <w:ind w:left="283"/>
    </w:pPr>
  </w:style>
  <w:style w:type="character" w:customStyle="1" w:styleId="24">
    <w:name w:val="Основной текст с отступом 2 Знак"/>
    <w:link w:val="23"/>
    <w:uiPriority w:val="99"/>
    <w:rsid w:val="000E26DC"/>
    <w:rPr>
      <w:sz w:val="22"/>
      <w:szCs w:val="22"/>
    </w:rPr>
  </w:style>
  <w:style w:type="paragraph" w:customStyle="1" w:styleId="NoSpacing1">
    <w:name w:val="No Spacing1"/>
    <w:rsid w:val="00F328F7"/>
    <w:rPr>
      <w:rFonts w:eastAsia="Calibri"/>
      <w:sz w:val="22"/>
      <w:szCs w:val="22"/>
      <w:lang w:eastAsia="en-US"/>
    </w:rPr>
  </w:style>
  <w:style w:type="paragraph" w:customStyle="1" w:styleId="af3">
    <w:name w:val="Приказ МПТ_документ"/>
    <w:basedOn w:val="a"/>
    <w:qFormat/>
    <w:rsid w:val="003161EA"/>
    <w:pPr>
      <w:autoSpaceDE w:val="0"/>
      <w:autoSpaceDN w:val="0"/>
      <w:adjustRightInd w:val="0"/>
      <w:spacing w:after="0" w:line="360" w:lineRule="auto"/>
      <w:ind w:firstLine="709"/>
      <w:jc w:val="both"/>
    </w:pPr>
    <w:rPr>
      <w:rFonts w:ascii="Times New Roman" w:eastAsia="Calibri" w:hAnsi="Times New Roman"/>
      <w:sz w:val="26"/>
      <w:szCs w:val="26"/>
    </w:rPr>
  </w:style>
  <w:style w:type="paragraph" w:customStyle="1" w:styleId="25">
    <w:name w:val="Абзац списка2"/>
    <w:basedOn w:val="a"/>
    <w:rsid w:val="00E351FE"/>
    <w:pPr>
      <w:spacing w:after="0"/>
      <w:ind w:left="720"/>
      <w:contextualSpacing/>
    </w:pPr>
    <w:rPr>
      <w:rFonts w:ascii="Times New Roman" w:hAnsi="Times New Roman"/>
      <w:sz w:val="24"/>
      <w:szCs w:val="24"/>
      <w:lang w:eastAsia="en-US"/>
    </w:rPr>
  </w:style>
  <w:style w:type="character" w:customStyle="1" w:styleId="af4">
    <w:name w:val="Основной текст_"/>
    <w:link w:val="13"/>
    <w:rsid w:val="005F5632"/>
    <w:rPr>
      <w:rFonts w:ascii="Times New Roman" w:hAnsi="Times New Roman"/>
      <w:sz w:val="22"/>
      <w:szCs w:val="22"/>
      <w:shd w:val="clear" w:color="auto" w:fill="FFFFFF"/>
    </w:rPr>
  </w:style>
  <w:style w:type="paragraph" w:customStyle="1" w:styleId="13">
    <w:name w:val="Основной текст1"/>
    <w:basedOn w:val="a"/>
    <w:link w:val="af4"/>
    <w:rsid w:val="005F5632"/>
    <w:pPr>
      <w:shd w:val="clear" w:color="auto" w:fill="FFFFFF"/>
      <w:spacing w:after="480" w:line="274" w:lineRule="exact"/>
      <w:ind w:hanging="420"/>
    </w:pPr>
    <w:rPr>
      <w:rFonts w:ascii="Times New Roman" w:hAnsi="Times New Roman"/>
    </w:rPr>
  </w:style>
  <w:style w:type="character" w:customStyle="1" w:styleId="ConsPlusNormal0">
    <w:name w:val="ConsPlusNormal Знак"/>
    <w:link w:val="ConsPlusNormal"/>
    <w:locked/>
    <w:rsid w:val="00A54BCC"/>
    <w:rPr>
      <w:rFonts w:ascii="Times New Roman" w:hAnsi="Times New Roman"/>
      <w:sz w:val="28"/>
      <w:szCs w:val="28"/>
    </w:rPr>
  </w:style>
  <w:style w:type="paragraph" w:customStyle="1" w:styleId="26">
    <w:name w:val="Без интервала2"/>
    <w:rsid w:val="007A1AC5"/>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locked="1" w:semiHidden="0"/>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05972"/>
    <w:pPr>
      <w:spacing w:after="200" w:line="276" w:lineRule="auto"/>
    </w:pPr>
    <w:rPr>
      <w:sz w:val="22"/>
      <w:szCs w:val="22"/>
    </w:rPr>
  </w:style>
  <w:style w:type="paragraph" w:styleId="1">
    <w:name w:val="heading 1"/>
    <w:basedOn w:val="a"/>
    <w:next w:val="a"/>
    <w:link w:val="10"/>
    <w:uiPriority w:val="99"/>
    <w:qFormat/>
    <w:rsid w:val="009902BD"/>
    <w:pPr>
      <w:keepNext/>
      <w:widowControl w:val="0"/>
      <w:spacing w:after="0" w:line="240" w:lineRule="auto"/>
      <w:jc w:val="center"/>
      <w:outlineLvl w:val="0"/>
    </w:pPr>
    <w:rPr>
      <w:rFonts w:ascii="Times New Roman" w:hAnsi="Times New Roman"/>
      <w:b/>
      <w:bCs/>
      <w:sz w:val="20"/>
      <w:szCs w:val="20"/>
    </w:rPr>
  </w:style>
  <w:style w:type="paragraph" w:styleId="2">
    <w:name w:val="heading 2"/>
    <w:basedOn w:val="a"/>
    <w:next w:val="a"/>
    <w:link w:val="20"/>
    <w:uiPriority w:val="99"/>
    <w:qFormat/>
    <w:rsid w:val="009902BD"/>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9902BD"/>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9902BD"/>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902BD"/>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rsid w:val="00176FB8"/>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176FB8"/>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02BD"/>
    <w:rPr>
      <w:rFonts w:ascii="Times New Roman" w:hAnsi="Times New Roman" w:cs="Times New Roman"/>
      <w:b/>
      <w:bCs/>
      <w:sz w:val="20"/>
      <w:szCs w:val="20"/>
    </w:rPr>
  </w:style>
  <w:style w:type="character" w:customStyle="1" w:styleId="20">
    <w:name w:val="Заголовок 2 Знак"/>
    <w:link w:val="2"/>
    <w:uiPriority w:val="99"/>
    <w:locked/>
    <w:rsid w:val="009902BD"/>
    <w:rPr>
      <w:rFonts w:ascii="Arial" w:eastAsia="Times New Roman" w:hAnsi="Arial" w:cs="Arial"/>
      <w:b/>
      <w:bCs/>
      <w:i/>
      <w:iCs/>
      <w:sz w:val="28"/>
      <w:szCs w:val="28"/>
    </w:rPr>
  </w:style>
  <w:style w:type="character" w:customStyle="1" w:styleId="30">
    <w:name w:val="Заголовок 3 Знак"/>
    <w:link w:val="3"/>
    <w:uiPriority w:val="99"/>
    <w:locked/>
    <w:rsid w:val="009902BD"/>
    <w:rPr>
      <w:rFonts w:ascii="Arial" w:eastAsia="Times New Roman" w:hAnsi="Arial" w:cs="Arial"/>
      <w:b/>
      <w:bCs/>
      <w:sz w:val="26"/>
      <w:szCs w:val="26"/>
    </w:rPr>
  </w:style>
  <w:style w:type="character" w:customStyle="1" w:styleId="40">
    <w:name w:val="Заголовок 4 Знак"/>
    <w:link w:val="4"/>
    <w:uiPriority w:val="99"/>
    <w:locked/>
    <w:rsid w:val="009902BD"/>
    <w:rPr>
      <w:rFonts w:ascii="Times New Roman" w:eastAsia="Times New Roman" w:hAnsi="Times New Roman" w:cs="Times New Roman"/>
      <w:b/>
      <w:bCs/>
      <w:sz w:val="28"/>
      <w:szCs w:val="28"/>
    </w:rPr>
  </w:style>
  <w:style w:type="character" w:customStyle="1" w:styleId="50">
    <w:name w:val="Заголовок 5 Знак"/>
    <w:link w:val="5"/>
    <w:uiPriority w:val="99"/>
    <w:locked/>
    <w:rsid w:val="009902BD"/>
    <w:rPr>
      <w:rFonts w:ascii="Times New Roman" w:eastAsia="Times New Roman" w:hAnsi="Times New Roman" w:cs="Times New Roman"/>
      <w:b/>
      <w:bCs/>
      <w:i/>
      <w:iCs/>
      <w:sz w:val="26"/>
      <w:szCs w:val="26"/>
    </w:rPr>
  </w:style>
  <w:style w:type="character" w:customStyle="1" w:styleId="60">
    <w:name w:val="Заголовок 6 Знак"/>
    <w:link w:val="6"/>
    <w:uiPriority w:val="99"/>
    <w:locked/>
    <w:rsid w:val="00176FB8"/>
    <w:rPr>
      <w:rFonts w:ascii="Cambria" w:hAnsi="Cambria" w:cs="Times New Roman"/>
      <w:i/>
      <w:iCs/>
      <w:color w:val="243F60"/>
    </w:rPr>
  </w:style>
  <w:style w:type="character" w:customStyle="1" w:styleId="70">
    <w:name w:val="Заголовок 7 Знак"/>
    <w:link w:val="7"/>
    <w:uiPriority w:val="99"/>
    <w:locked/>
    <w:rsid w:val="00176FB8"/>
    <w:rPr>
      <w:rFonts w:ascii="Cambria" w:hAnsi="Cambria" w:cs="Times New Roman"/>
      <w:i/>
      <w:iCs/>
      <w:color w:val="404040"/>
    </w:rPr>
  </w:style>
  <w:style w:type="paragraph" w:customStyle="1" w:styleId="ConsPlusNonformat">
    <w:name w:val="ConsPlusNonformat"/>
    <w:rsid w:val="009902BD"/>
    <w:pPr>
      <w:widowControl w:val="0"/>
      <w:autoSpaceDE w:val="0"/>
      <w:autoSpaceDN w:val="0"/>
      <w:adjustRightInd w:val="0"/>
    </w:pPr>
    <w:rPr>
      <w:rFonts w:ascii="Courier New" w:hAnsi="Courier New" w:cs="Courier New"/>
    </w:rPr>
  </w:style>
  <w:style w:type="paragraph" w:customStyle="1" w:styleId="11">
    <w:name w:val="Без интервала1"/>
    <w:link w:val="NoSpacingChar"/>
    <w:uiPriority w:val="99"/>
    <w:rsid w:val="009902BD"/>
    <w:pPr>
      <w:spacing w:after="200" w:line="276" w:lineRule="auto"/>
    </w:pPr>
    <w:rPr>
      <w:sz w:val="22"/>
      <w:szCs w:val="22"/>
    </w:rPr>
  </w:style>
  <w:style w:type="paragraph" w:customStyle="1" w:styleId="12">
    <w:name w:val="Абзац списка1"/>
    <w:basedOn w:val="a"/>
    <w:uiPriority w:val="99"/>
    <w:rsid w:val="009902BD"/>
    <w:pPr>
      <w:spacing w:after="0" w:line="240" w:lineRule="auto"/>
      <w:ind w:left="720"/>
    </w:pPr>
    <w:rPr>
      <w:rFonts w:ascii="Times New Roman" w:hAnsi="Times New Roman"/>
      <w:sz w:val="28"/>
      <w:szCs w:val="28"/>
    </w:rPr>
  </w:style>
  <w:style w:type="paragraph" w:customStyle="1" w:styleId="ConsPlusTitle">
    <w:name w:val="ConsPlusTitle"/>
    <w:uiPriority w:val="99"/>
    <w:rsid w:val="009902BD"/>
    <w:pPr>
      <w:widowControl w:val="0"/>
      <w:autoSpaceDE w:val="0"/>
      <w:autoSpaceDN w:val="0"/>
      <w:adjustRightInd w:val="0"/>
    </w:pPr>
    <w:rPr>
      <w:rFonts w:ascii="Times New Roman" w:hAnsi="Times New Roman"/>
      <w:b/>
      <w:bCs/>
      <w:sz w:val="28"/>
      <w:szCs w:val="28"/>
    </w:rPr>
  </w:style>
  <w:style w:type="paragraph" w:customStyle="1" w:styleId="ConsPlusCell">
    <w:name w:val="ConsPlusCell"/>
    <w:rsid w:val="009902BD"/>
    <w:pPr>
      <w:widowControl w:val="0"/>
      <w:autoSpaceDE w:val="0"/>
      <w:autoSpaceDN w:val="0"/>
      <w:adjustRightInd w:val="0"/>
    </w:pPr>
    <w:rPr>
      <w:rFonts w:ascii="Times New Roman" w:hAnsi="Times New Roman"/>
      <w:sz w:val="28"/>
      <w:szCs w:val="28"/>
    </w:rPr>
  </w:style>
  <w:style w:type="paragraph" w:customStyle="1" w:styleId="ConsPlusNormal">
    <w:name w:val="ConsPlusNormal"/>
    <w:link w:val="ConsPlusNormal0"/>
    <w:rsid w:val="009902BD"/>
    <w:pPr>
      <w:widowControl w:val="0"/>
      <w:autoSpaceDE w:val="0"/>
      <w:autoSpaceDN w:val="0"/>
      <w:adjustRightInd w:val="0"/>
    </w:pPr>
    <w:rPr>
      <w:rFonts w:ascii="Times New Roman" w:hAnsi="Times New Roman"/>
      <w:sz w:val="28"/>
      <w:szCs w:val="28"/>
    </w:rPr>
  </w:style>
  <w:style w:type="paragraph" w:styleId="a3">
    <w:name w:val="Normal (Web)"/>
    <w:basedOn w:val="a"/>
    <w:rsid w:val="009902BD"/>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9902BD"/>
    <w:rPr>
      <w:rFonts w:cs="Times New Roman"/>
      <w:color w:val="0000FF"/>
      <w:u w:val="single"/>
    </w:rPr>
  </w:style>
  <w:style w:type="paragraph" w:customStyle="1" w:styleId="a5">
    <w:name w:val="ХМАО"/>
    <w:basedOn w:val="a"/>
    <w:link w:val="a6"/>
    <w:rsid w:val="009902BD"/>
    <w:pPr>
      <w:spacing w:after="0" w:line="240" w:lineRule="auto"/>
      <w:ind w:firstLine="709"/>
      <w:jc w:val="both"/>
    </w:pPr>
    <w:rPr>
      <w:sz w:val="20"/>
      <w:szCs w:val="20"/>
      <w:lang w:eastAsia="en-US"/>
    </w:rPr>
  </w:style>
  <w:style w:type="character" w:customStyle="1" w:styleId="a6">
    <w:name w:val="ХМАО Знак"/>
    <w:link w:val="a5"/>
    <w:locked/>
    <w:rsid w:val="009902BD"/>
    <w:rPr>
      <w:rFonts w:ascii="Calibri" w:hAnsi="Calibri"/>
      <w:lang w:eastAsia="en-US"/>
    </w:rPr>
  </w:style>
  <w:style w:type="character" w:customStyle="1" w:styleId="news">
    <w:name w:val="news"/>
    <w:uiPriority w:val="99"/>
    <w:rsid w:val="009902BD"/>
    <w:rPr>
      <w:rFonts w:cs="Times New Roman"/>
    </w:rPr>
  </w:style>
  <w:style w:type="character" w:customStyle="1" w:styleId="style9">
    <w:name w:val="style9"/>
    <w:uiPriority w:val="99"/>
    <w:rsid w:val="009902BD"/>
    <w:rPr>
      <w:rFonts w:cs="Times New Roman"/>
    </w:rPr>
  </w:style>
  <w:style w:type="paragraph" w:customStyle="1" w:styleId="msonospacing0">
    <w:name w:val="msonospacing"/>
    <w:basedOn w:val="a"/>
    <w:uiPriority w:val="99"/>
    <w:rsid w:val="009902BD"/>
    <w:pPr>
      <w:spacing w:before="100" w:beforeAutospacing="1" w:after="100" w:afterAutospacing="1" w:line="240" w:lineRule="auto"/>
    </w:pPr>
    <w:rPr>
      <w:rFonts w:ascii="Times New Roman" w:hAnsi="Times New Roman"/>
      <w:sz w:val="24"/>
      <w:szCs w:val="24"/>
    </w:rPr>
  </w:style>
  <w:style w:type="character" w:styleId="a7">
    <w:name w:val="Strong"/>
    <w:uiPriority w:val="99"/>
    <w:qFormat/>
    <w:rsid w:val="009902BD"/>
    <w:rPr>
      <w:rFonts w:cs="Times New Roman"/>
      <w:b/>
    </w:rPr>
  </w:style>
  <w:style w:type="character" w:customStyle="1" w:styleId="crpexcerpt">
    <w:name w:val="crp_excerpt"/>
    <w:uiPriority w:val="99"/>
    <w:rsid w:val="009902BD"/>
    <w:rPr>
      <w:rFonts w:cs="Times New Roman"/>
    </w:rPr>
  </w:style>
  <w:style w:type="character" w:customStyle="1" w:styleId="tocnumber">
    <w:name w:val="tocnumber"/>
    <w:uiPriority w:val="99"/>
    <w:rsid w:val="009902BD"/>
    <w:rPr>
      <w:rFonts w:cs="Times New Roman"/>
    </w:rPr>
  </w:style>
  <w:style w:type="character" w:customStyle="1" w:styleId="toctext">
    <w:name w:val="toctext"/>
    <w:uiPriority w:val="99"/>
    <w:rsid w:val="009902BD"/>
    <w:rPr>
      <w:rFonts w:cs="Times New Roman"/>
    </w:rPr>
  </w:style>
  <w:style w:type="character" w:customStyle="1" w:styleId="mw-headline">
    <w:name w:val="mw-headline"/>
    <w:uiPriority w:val="99"/>
    <w:rsid w:val="009902BD"/>
    <w:rPr>
      <w:rFonts w:cs="Times New Roman"/>
    </w:rPr>
  </w:style>
  <w:style w:type="character" w:styleId="HTML">
    <w:name w:val="HTML Cite"/>
    <w:uiPriority w:val="99"/>
    <w:rsid w:val="009902BD"/>
    <w:rPr>
      <w:rFonts w:cs="Times New Roman"/>
      <w:i/>
    </w:rPr>
  </w:style>
  <w:style w:type="character" w:customStyle="1" w:styleId="citation">
    <w:name w:val="citation"/>
    <w:uiPriority w:val="99"/>
    <w:rsid w:val="009902BD"/>
    <w:rPr>
      <w:rFonts w:cs="Times New Roman"/>
    </w:rPr>
  </w:style>
  <w:style w:type="paragraph" w:customStyle="1" w:styleId="Default">
    <w:name w:val="Default"/>
    <w:uiPriority w:val="99"/>
    <w:rsid w:val="009902BD"/>
    <w:pPr>
      <w:autoSpaceDE w:val="0"/>
      <w:autoSpaceDN w:val="0"/>
      <w:adjustRightInd w:val="0"/>
    </w:pPr>
    <w:rPr>
      <w:rFonts w:ascii="Times New Roman" w:hAnsi="Times New Roman"/>
      <w:color w:val="000000"/>
      <w:sz w:val="24"/>
      <w:szCs w:val="24"/>
    </w:rPr>
  </w:style>
  <w:style w:type="character" w:customStyle="1" w:styleId="NoSpacingChar">
    <w:name w:val="No Spacing Char"/>
    <w:link w:val="11"/>
    <w:uiPriority w:val="99"/>
    <w:locked/>
    <w:rsid w:val="009902BD"/>
    <w:rPr>
      <w:rFonts w:ascii="Calibri" w:eastAsia="Times New Roman" w:hAnsi="Calibri"/>
      <w:sz w:val="22"/>
      <w:lang w:val="ru-RU" w:eastAsia="ru-RU"/>
    </w:rPr>
  </w:style>
  <w:style w:type="paragraph" w:customStyle="1" w:styleId="consplusnormal1">
    <w:name w:val="consplusnormal"/>
    <w:basedOn w:val="a"/>
    <w:uiPriority w:val="99"/>
    <w:rsid w:val="009902BD"/>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rsid w:val="00DE2657"/>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DE2657"/>
    <w:rPr>
      <w:rFonts w:ascii="Tahoma" w:hAnsi="Tahoma" w:cs="Tahoma"/>
      <w:sz w:val="16"/>
      <w:szCs w:val="16"/>
    </w:rPr>
  </w:style>
  <w:style w:type="paragraph" w:styleId="aa">
    <w:name w:val="List Paragraph"/>
    <w:basedOn w:val="a"/>
    <w:uiPriority w:val="34"/>
    <w:qFormat/>
    <w:rsid w:val="00A83136"/>
    <w:pPr>
      <w:ind w:left="720"/>
      <w:contextualSpacing/>
    </w:pPr>
  </w:style>
  <w:style w:type="paragraph" w:styleId="ab">
    <w:name w:val="No Spacing"/>
    <w:link w:val="ac"/>
    <w:qFormat/>
    <w:rsid w:val="00176FB8"/>
    <w:rPr>
      <w:sz w:val="22"/>
      <w:szCs w:val="22"/>
    </w:rPr>
  </w:style>
  <w:style w:type="paragraph" w:styleId="ad">
    <w:name w:val="header"/>
    <w:basedOn w:val="a"/>
    <w:link w:val="ae"/>
    <w:uiPriority w:val="99"/>
    <w:unhideWhenUsed/>
    <w:rsid w:val="002F07AF"/>
    <w:pPr>
      <w:tabs>
        <w:tab w:val="center" w:pos="4677"/>
        <w:tab w:val="right" w:pos="9355"/>
      </w:tabs>
    </w:pPr>
  </w:style>
  <w:style w:type="character" w:customStyle="1" w:styleId="ae">
    <w:name w:val="Верхний колонтитул Знак"/>
    <w:link w:val="ad"/>
    <w:uiPriority w:val="99"/>
    <w:rsid w:val="002F07AF"/>
    <w:rPr>
      <w:sz w:val="22"/>
      <w:szCs w:val="22"/>
    </w:rPr>
  </w:style>
  <w:style w:type="paragraph" w:styleId="af">
    <w:name w:val="footer"/>
    <w:basedOn w:val="a"/>
    <w:link w:val="af0"/>
    <w:uiPriority w:val="99"/>
    <w:unhideWhenUsed/>
    <w:rsid w:val="002F07AF"/>
    <w:pPr>
      <w:tabs>
        <w:tab w:val="center" w:pos="4677"/>
        <w:tab w:val="right" w:pos="9355"/>
      </w:tabs>
    </w:pPr>
  </w:style>
  <w:style w:type="character" w:customStyle="1" w:styleId="af0">
    <w:name w:val="Нижний колонтитул Знак"/>
    <w:link w:val="af"/>
    <w:uiPriority w:val="99"/>
    <w:rsid w:val="002F07AF"/>
    <w:rPr>
      <w:sz w:val="22"/>
      <w:szCs w:val="22"/>
    </w:rPr>
  </w:style>
  <w:style w:type="character" w:customStyle="1" w:styleId="21">
    <w:name w:val="Основной текст 2 Знак"/>
    <w:link w:val="22"/>
    <w:uiPriority w:val="99"/>
    <w:locked/>
    <w:rsid w:val="000767C1"/>
    <w:rPr>
      <w:sz w:val="24"/>
    </w:rPr>
  </w:style>
  <w:style w:type="paragraph" w:styleId="22">
    <w:name w:val="Body Text 2"/>
    <w:basedOn w:val="a"/>
    <w:link w:val="21"/>
    <w:uiPriority w:val="99"/>
    <w:rsid w:val="000767C1"/>
    <w:pPr>
      <w:overflowPunct w:val="0"/>
      <w:autoSpaceDE w:val="0"/>
      <w:autoSpaceDN w:val="0"/>
      <w:adjustRightInd w:val="0"/>
      <w:spacing w:after="0" w:line="320" w:lineRule="exact"/>
      <w:ind w:firstLine="720"/>
      <w:jc w:val="both"/>
      <w:textAlignment w:val="baseline"/>
    </w:pPr>
    <w:rPr>
      <w:sz w:val="24"/>
      <w:szCs w:val="20"/>
    </w:rPr>
  </w:style>
  <w:style w:type="character" w:customStyle="1" w:styleId="210">
    <w:name w:val="Основной текст 2 Знак1"/>
    <w:uiPriority w:val="99"/>
    <w:semiHidden/>
    <w:rsid w:val="000767C1"/>
    <w:rPr>
      <w:sz w:val="22"/>
      <w:szCs w:val="22"/>
    </w:rPr>
  </w:style>
  <w:style w:type="paragraph" w:styleId="af1">
    <w:name w:val="Body Text Indent"/>
    <w:basedOn w:val="a"/>
    <w:link w:val="af2"/>
    <w:uiPriority w:val="99"/>
    <w:semiHidden/>
    <w:unhideWhenUsed/>
    <w:rsid w:val="00772E8A"/>
    <w:pPr>
      <w:spacing w:after="120"/>
      <w:ind w:left="283"/>
    </w:pPr>
  </w:style>
  <w:style w:type="character" w:customStyle="1" w:styleId="af2">
    <w:name w:val="Основной текст с отступом Знак"/>
    <w:link w:val="af1"/>
    <w:uiPriority w:val="99"/>
    <w:semiHidden/>
    <w:rsid w:val="00772E8A"/>
    <w:rPr>
      <w:sz w:val="22"/>
      <w:szCs w:val="22"/>
    </w:rPr>
  </w:style>
  <w:style w:type="character" w:customStyle="1" w:styleId="ac">
    <w:name w:val="Без интервала Знак"/>
    <w:link w:val="ab"/>
    <w:locked/>
    <w:rsid w:val="000E26DC"/>
    <w:rPr>
      <w:sz w:val="22"/>
      <w:szCs w:val="22"/>
    </w:rPr>
  </w:style>
  <w:style w:type="paragraph" w:styleId="23">
    <w:name w:val="Body Text Indent 2"/>
    <w:basedOn w:val="a"/>
    <w:link w:val="24"/>
    <w:uiPriority w:val="99"/>
    <w:unhideWhenUsed/>
    <w:rsid w:val="000E26DC"/>
    <w:pPr>
      <w:spacing w:after="120" w:line="480" w:lineRule="auto"/>
      <w:ind w:left="283"/>
    </w:pPr>
  </w:style>
  <w:style w:type="character" w:customStyle="1" w:styleId="24">
    <w:name w:val="Основной текст с отступом 2 Знак"/>
    <w:link w:val="23"/>
    <w:uiPriority w:val="99"/>
    <w:rsid w:val="000E26DC"/>
    <w:rPr>
      <w:sz w:val="22"/>
      <w:szCs w:val="22"/>
    </w:rPr>
  </w:style>
  <w:style w:type="paragraph" w:customStyle="1" w:styleId="NoSpacing1">
    <w:name w:val="No Spacing1"/>
    <w:rsid w:val="00F328F7"/>
    <w:rPr>
      <w:rFonts w:eastAsia="Calibri"/>
      <w:sz w:val="22"/>
      <w:szCs w:val="22"/>
      <w:lang w:eastAsia="en-US"/>
    </w:rPr>
  </w:style>
  <w:style w:type="paragraph" w:customStyle="1" w:styleId="af3">
    <w:name w:val="Приказ МПТ_документ"/>
    <w:basedOn w:val="a"/>
    <w:qFormat/>
    <w:rsid w:val="003161EA"/>
    <w:pPr>
      <w:autoSpaceDE w:val="0"/>
      <w:autoSpaceDN w:val="0"/>
      <w:adjustRightInd w:val="0"/>
      <w:spacing w:after="0" w:line="360" w:lineRule="auto"/>
      <w:ind w:firstLine="709"/>
      <w:jc w:val="both"/>
    </w:pPr>
    <w:rPr>
      <w:rFonts w:ascii="Times New Roman" w:eastAsia="Calibri" w:hAnsi="Times New Roman"/>
      <w:sz w:val="26"/>
      <w:szCs w:val="26"/>
    </w:rPr>
  </w:style>
  <w:style w:type="paragraph" w:customStyle="1" w:styleId="25">
    <w:name w:val="Абзац списка2"/>
    <w:basedOn w:val="a"/>
    <w:rsid w:val="00E351FE"/>
    <w:pPr>
      <w:spacing w:after="0"/>
      <w:ind w:left="720"/>
      <w:contextualSpacing/>
    </w:pPr>
    <w:rPr>
      <w:rFonts w:ascii="Times New Roman" w:hAnsi="Times New Roman"/>
      <w:sz w:val="24"/>
      <w:szCs w:val="24"/>
      <w:lang w:eastAsia="en-US"/>
    </w:rPr>
  </w:style>
  <w:style w:type="character" w:customStyle="1" w:styleId="af4">
    <w:name w:val="Основной текст_"/>
    <w:link w:val="13"/>
    <w:rsid w:val="005F5632"/>
    <w:rPr>
      <w:rFonts w:ascii="Times New Roman" w:hAnsi="Times New Roman"/>
      <w:sz w:val="22"/>
      <w:szCs w:val="22"/>
      <w:shd w:val="clear" w:color="auto" w:fill="FFFFFF"/>
    </w:rPr>
  </w:style>
  <w:style w:type="paragraph" w:customStyle="1" w:styleId="13">
    <w:name w:val="Основной текст1"/>
    <w:basedOn w:val="a"/>
    <w:link w:val="af4"/>
    <w:rsid w:val="005F5632"/>
    <w:pPr>
      <w:shd w:val="clear" w:color="auto" w:fill="FFFFFF"/>
      <w:spacing w:after="480" w:line="274" w:lineRule="exact"/>
      <w:ind w:hanging="420"/>
    </w:pPr>
    <w:rPr>
      <w:rFonts w:ascii="Times New Roman" w:hAnsi="Times New Roman"/>
    </w:rPr>
  </w:style>
  <w:style w:type="character" w:customStyle="1" w:styleId="ConsPlusNormal0">
    <w:name w:val="ConsPlusNormal Знак"/>
    <w:link w:val="ConsPlusNormal"/>
    <w:locked/>
    <w:rsid w:val="00A54BCC"/>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2327">
      <w:bodyDiv w:val="1"/>
      <w:marLeft w:val="0"/>
      <w:marRight w:val="0"/>
      <w:marTop w:val="0"/>
      <w:marBottom w:val="0"/>
      <w:divBdr>
        <w:top w:val="none" w:sz="0" w:space="0" w:color="auto"/>
        <w:left w:val="none" w:sz="0" w:space="0" w:color="auto"/>
        <w:bottom w:val="none" w:sz="0" w:space="0" w:color="auto"/>
        <w:right w:val="none" w:sz="0" w:space="0" w:color="auto"/>
      </w:divBdr>
    </w:div>
    <w:div w:id="146242866">
      <w:bodyDiv w:val="1"/>
      <w:marLeft w:val="0"/>
      <w:marRight w:val="0"/>
      <w:marTop w:val="0"/>
      <w:marBottom w:val="0"/>
      <w:divBdr>
        <w:top w:val="none" w:sz="0" w:space="0" w:color="auto"/>
        <w:left w:val="none" w:sz="0" w:space="0" w:color="auto"/>
        <w:bottom w:val="none" w:sz="0" w:space="0" w:color="auto"/>
        <w:right w:val="none" w:sz="0" w:space="0" w:color="auto"/>
      </w:divBdr>
    </w:div>
    <w:div w:id="559101984">
      <w:bodyDiv w:val="1"/>
      <w:marLeft w:val="0"/>
      <w:marRight w:val="0"/>
      <w:marTop w:val="0"/>
      <w:marBottom w:val="0"/>
      <w:divBdr>
        <w:top w:val="none" w:sz="0" w:space="0" w:color="auto"/>
        <w:left w:val="none" w:sz="0" w:space="0" w:color="auto"/>
        <w:bottom w:val="none" w:sz="0" w:space="0" w:color="auto"/>
        <w:right w:val="none" w:sz="0" w:space="0" w:color="auto"/>
      </w:divBdr>
      <w:divsChild>
        <w:div w:id="478963189">
          <w:marLeft w:val="0"/>
          <w:marRight w:val="0"/>
          <w:marTop w:val="0"/>
          <w:marBottom w:val="0"/>
          <w:divBdr>
            <w:top w:val="none" w:sz="0" w:space="0" w:color="auto"/>
            <w:left w:val="none" w:sz="0" w:space="0" w:color="auto"/>
            <w:bottom w:val="none" w:sz="0" w:space="0" w:color="auto"/>
            <w:right w:val="none" w:sz="0" w:space="0" w:color="auto"/>
          </w:divBdr>
        </w:div>
        <w:div w:id="9916074">
          <w:marLeft w:val="0"/>
          <w:marRight w:val="0"/>
          <w:marTop w:val="0"/>
          <w:marBottom w:val="0"/>
          <w:divBdr>
            <w:top w:val="none" w:sz="0" w:space="0" w:color="auto"/>
            <w:left w:val="none" w:sz="0" w:space="0" w:color="auto"/>
            <w:bottom w:val="none" w:sz="0" w:space="0" w:color="auto"/>
            <w:right w:val="none" w:sz="0" w:space="0" w:color="auto"/>
          </w:divBdr>
        </w:div>
        <w:div w:id="1629117684">
          <w:marLeft w:val="0"/>
          <w:marRight w:val="0"/>
          <w:marTop w:val="0"/>
          <w:marBottom w:val="0"/>
          <w:divBdr>
            <w:top w:val="none" w:sz="0" w:space="0" w:color="auto"/>
            <w:left w:val="none" w:sz="0" w:space="0" w:color="auto"/>
            <w:bottom w:val="none" w:sz="0" w:space="0" w:color="auto"/>
            <w:right w:val="none" w:sz="0" w:space="0" w:color="auto"/>
          </w:divBdr>
        </w:div>
        <w:div w:id="375397579">
          <w:marLeft w:val="0"/>
          <w:marRight w:val="0"/>
          <w:marTop w:val="0"/>
          <w:marBottom w:val="0"/>
          <w:divBdr>
            <w:top w:val="none" w:sz="0" w:space="0" w:color="auto"/>
            <w:left w:val="none" w:sz="0" w:space="0" w:color="auto"/>
            <w:bottom w:val="none" w:sz="0" w:space="0" w:color="auto"/>
            <w:right w:val="none" w:sz="0" w:space="0" w:color="auto"/>
          </w:divBdr>
        </w:div>
      </w:divsChild>
    </w:div>
    <w:div w:id="570701296">
      <w:bodyDiv w:val="1"/>
      <w:marLeft w:val="0"/>
      <w:marRight w:val="0"/>
      <w:marTop w:val="0"/>
      <w:marBottom w:val="0"/>
      <w:divBdr>
        <w:top w:val="none" w:sz="0" w:space="0" w:color="auto"/>
        <w:left w:val="none" w:sz="0" w:space="0" w:color="auto"/>
        <w:bottom w:val="none" w:sz="0" w:space="0" w:color="auto"/>
        <w:right w:val="none" w:sz="0" w:space="0" w:color="auto"/>
      </w:divBdr>
    </w:div>
    <w:div w:id="759986902">
      <w:bodyDiv w:val="1"/>
      <w:marLeft w:val="0"/>
      <w:marRight w:val="0"/>
      <w:marTop w:val="0"/>
      <w:marBottom w:val="0"/>
      <w:divBdr>
        <w:top w:val="none" w:sz="0" w:space="0" w:color="auto"/>
        <w:left w:val="none" w:sz="0" w:space="0" w:color="auto"/>
        <w:bottom w:val="none" w:sz="0" w:space="0" w:color="auto"/>
        <w:right w:val="none" w:sz="0" w:space="0" w:color="auto"/>
      </w:divBdr>
      <w:divsChild>
        <w:div w:id="1786996942">
          <w:marLeft w:val="0"/>
          <w:marRight w:val="0"/>
          <w:marTop w:val="0"/>
          <w:marBottom w:val="0"/>
          <w:divBdr>
            <w:top w:val="none" w:sz="0" w:space="0" w:color="auto"/>
            <w:left w:val="none" w:sz="0" w:space="0" w:color="auto"/>
            <w:bottom w:val="none" w:sz="0" w:space="0" w:color="auto"/>
            <w:right w:val="none" w:sz="0" w:space="0" w:color="auto"/>
          </w:divBdr>
        </w:div>
        <w:div w:id="1578249027">
          <w:marLeft w:val="0"/>
          <w:marRight w:val="0"/>
          <w:marTop w:val="0"/>
          <w:marBottom w:val="0"/>
          <w:divBdr>
            <w:top w:val="none" w:sz="0" w:space="0" w:color="auto"/>
            <w:left w:val="none" w:sz="0" w:space="0" w:color="auto"/>
            <w:bottom w:val="none" w:sz="0" w:space="0" w:color="auto"/>
            <w:right w:val="none" w:sz="0" w:space="0" w:color="auto"/>
          </w:divBdr>
        </w:div>
        <w:div w:id="1261253168">
          <w:marLeft w:val="0"/>
          <w:marRight w:val="0"/>
          <w:marTop w:val="0"/>
          <w:marBottom w:val="0"/>
          <w:divBdr>
            <w:top w:val="none" w:sz="0" w:space="0" w:color="auto"/>
            <w:left w:val="none" w:sz="0" w:space="0" w:color="auto"/>
            <w:bottom w:val="none" w:sz="0" w:space="0" w:color="auto"/>
            <w:right w:val="none" w:sz="0" w:space="0" w:color="auto"/>
          </w:divBdr>
        </w:div>
        <w:div w:id="16583051">
          <w:marLeft w:val="0"/>
          <w:marRight w:val="0"/>
          <w:marTop w:val="0"/>
          <w:marBottom w:val="0"/>
          <w:divBdr>
            <w:top w:val="none" w:sz="0" w:space="0" w:color="auto"/>
            <w:left w:val="none" w:sz="0" w:space="0" w:color="auto"/>
            <w:bottom w:val="none" w:sz="0" w:space="0" w:color="auto"/>
            <w:right w:val="none" w:sz="0" w:space="0" w:color="auto"/>
          </w:divBdr>
        </w:div>
        <w:div w:id="596058537">
          <w:marLeft w:val="0"/>
          <w:marRight w:val="0"/>
          <w:marTop w:val="0"/>
          <w:marBottom w:val="0"/>
          <w:divBdr>
            <w:top w:val="none" w:sz="0" w:space="0" w:color="auto"/>
            <w:left w:val="none" w:sz="0" w:space="0" w:color="auto"/>
            <w:bottom w:val="none" w:sz="0" w:space="0" w:color="auto"/>
            <w:right w:val="none" w:sz="0" w:space="0" w:color="auto"/>
          </w:divBdr>
        </w:div>
        <w:div w:id="1332221574">
          <w:marLeft w:val="0"/>
          <w:marRight w:val="0"/>
          <w:marTop w:val="0"/>
          <w:marBottom w:val="0"/>
          <w:divBdr>
            <w:top w:val="none" w:sz="0" w:space="0" w:color="auto"/>
            <w:left w:val="none" w:sz="0" w:space="0" w:color="auto"/>
            <w:bottom w:val="none" w:sz="0" w:space="0" w:color="auto"/>
            <w:right w:val="none" w:sz="0" w:space="0" w:color="auto"/>
          </w:divBdr>
        </w:div>
        <w:div w:id="583225722">
          <w:marLeft w:val="0"/>
          <w:marRight w:val="0"/>
          <w:marTop w:val="0"/>
          <w:marBottom w:val="0"/>
          <w:divBdr>
            <w:top w:val="none" w:sz="0" w:space="0" w:color="auto"/>
            <w:left w:val="none" w:sz="0" w:space="0" w:color="auto"/>
            <w:bottom w:val="none" w:sz="0" w:space="0" w:color="auto"/>
            <w:right w:val="none" w:sz="0" w:space="0" w:color="auto"/>
          </w:divBdr>
        </w:div>
        <w:div w:id="1658337411">
          <w:marLeft w:val="0"/>
          <w:marRight w:val="0"/>
          <w:marTop w:val="0"/>
          <w:marBottom w:val="0"/>
          <w:divBdr>
            <w:top w:val="none" w:sz="0" w:space="0" w:color="auto"/>
            <w:left w:val="none" w:sz="0" w:space="0" w:color="auto"/>
            <w:bottom w:val="none" w:sz="0" w:space="0" w:color="auto"/>
            <w:right w:val="none" w:sz="0" w:space="0" w:color="auto"/>
          </w:divBdr>
        </w:div>
        <w:div w:id="566185564">
          <w:marLeft w:val="0"/>
          <w:marRight w:val="0"/>
          <w:marTop w:val="0"/>
          <w:marBottom w:val="0"/>
          <w:divBdr>
            <w:top w:val="none" w:sz="0" w:space="0" w:color="auto"/>
            <w:left w:val="none" w:sz="0" w:space="0" w:color="auto"/>
            <w:bottom w:val="none" w:sz="0" w:space="0" w:color="auto"/>
            <w:right w:val="none" w:sz="0" w:space="0" w:color="auto"/>
          </w:divBdr>
        </w:div>
        <w:div w:id="1136944771">
          <w:marLeft w:val="0"/>
          <w:marRight w:val="0"/>
          <w:marTop w:val="0"/>
          <w:marBottom w:val="0"/>
          <w:divBdr>
            <w:top w:val="none" w:sz="0" w:space="0" w:color="auto"/>
            <w:left w:val="none" w:sz="0" w:space="0" w:color="auto"/>
            <w:bottom w:val="none" w:sz="0" w:space="0" w:color="auto"/>
            <w:right w:val="none" w:sz="0" w:space="0" w:color="auto"/>
          </w:divBdr>
        </w:div>
        <w:div w:id="1663192246">
          <w:marLeft w:val="0"/>
          <w:marRight w:val="0"/>
          <w:marTop w:val="0"/>
          <w:marBottom w:val="0"/>
          <w:divBdr>
            <w:top w:val="none" w:sz="0" w:space="0" w:color="auto"/>
            <w:left w:val="none" w:sz="0" w:space="0" w:color="auto"/>
            <w:bottom w:val="none" w:sz="0" w:space="0" w:color="auto"/>
            <w:right w:val="none" w:sz="0" w:space="0" w:color="auto"/>
          </w:divBdr>
        </w:div>
        <w:div w:id="2070106359">
          <w:marLeft w:val="0"/>
          <w:marRight w:val="0"/>
          <w:marTop w:val="0"/>
          <w:marBottom w:val="0"/>
          <w:divBdr>
            <w:top w:val="none" w:sz="0" w:space="0" w:color="auto"/>
            <w:left w:val="none" w:sz="0" w:space="0" w:color="auto"/>
            <w:bottom w:val="none" w:sz="0" w:space="0" w:color="auto"/>
            <w:right w:val="none" w:sz="0" w:space="0" w:color="auto"/>
          </w:divBdr>
        </w:div>
        <w:div w:id="842430945">
          <w:marLeft w:val="0"/>
          <w:marRight w:val="0"/>
          <w:marTop w:val="0"/>
          <w:marBottom w:val="0"/>
          <w:divBdr>
            <w:top w:val="none" w:sz="0" w:space="0" w:color="auto"/>
            <w:left w:val="none" w:sz="0" w:space="0" w:color="auto"/>
            <w:bottom w:val="none" w:sz="0" w:space="0" w:color="auto"/>
            <w:right w:val="none" w:sz="0" w:space="0" w:color="auto"/>
          </w:divBdr>
        </w:div>
        <w:div w:id="1284655406">
          <w:marLeft w:val="0"/>
          <w:marRight w:val="0"/>
          <w:marTop w:val="0"/>
          <w:marBottom w:val="0"/>
          <w:divBdr>
            <w:top w:val="none" w:sz="0" w:space="0" w:color="auto"/>
            <w:left w:val="none" w:sz="0" w:space="0" w:color="auto"/>
            <w:bottom w:val="none" w:sz="0" w:space="0" w:color="auto"/>
            <w:right w:val="none" w:sz="0" w:space="0" w:color="auto"/>
          </w:divBdr>
        </w:div>
        <w:div w:id="2089770453">
          <w:marLeft w:val="0"/>
          <w:marRight w:val="0"/>
          <w:marTop w:val="0"/>
          <w:marBottom w:val="0"/>
          <w:divBdr>
            <w:top w:val="none" w:sz="0" w:space="0" w:color="auto"/>
            <w:left w:val="none" w:sz="0" w:space="0" w:color="auto"/>
            <w:bottom w:val="none" w:sz="0" w:space="0" w:color="auto"/>
            <w:right w:val="none" w:sz="0" w:space="0" w:color="auto"/>
          </w:divBdr>
        </w:div>
        <w:div w:id="1365524852">
          <w:marLeft w:val="0"/>
          <w:marRight w:val="0"/>
          <w:marTop w:val="0"/>
          <w:marBottom w:val="0"/>
          <w:divBdr>
            <w:top w:val="none" w:sz="0" w:space="0" w:color="auto"/>
            <w:left w:val="none" w:sz="0" w:space="0" w:color="auto"/>
            <w:bottom w:val="none" w:sz="0" w:space="0" w:color="auto"/>
            <w:right w:val="none" w:sz="0" w:space="0" w:color="auto"/>
          </w:divBdr>
        </w:div>
        <w:div w:id="545873969">
          <w:marLeft w:val="0"/>
          <w:marRight w:val="0"/>
          <w:marTop w:val="0"/>
          <w:marBottom w:val="0"/>
          <w:divBdr>
            <w:top w:val="none" w:sz="0" w:space="0" w:color="auto"/>
            <w:left w:val="none" w:sz="0" w:space="0" w:color="auto"/>
            <w:bottom w:val="none" w:sz="0" w:space="0" w:color="auto"/>
            <w:right w:val="none" w:sz="0" w:space="0" w:color="auto"/>
          </w:divBdr>
        </w:div>
        <w:div w:id="1245189593">
          <w:marLeft w:val="0"/>
          <w:marRight w:val="0"/>
          <w:marTop w:val="0"/>
          <w:marBottom w:val="0"/>
          <w:divBdr>
            <w:top w:val="none" w:sz="0" w:space="0" w:color="auto"/>
            <w:left w:val="none" w:sz="0" w:space="0" w:color="auto"/>
            <w:bottom w:val="none" w:sz="0" w:space="0" w:color="auto"/>
            <w:right w:val="none" w:sz="0" w:space="0" w:color="auto"/>
          </w:divBdr>
        </w:div>
        <w:div w:id="1058014865">
          <w:marLeft w:val="0"/>
          <w:marRight w:val="0"/>
          <w:marTop w:val="0"/>
          <w:marBottom w:val="0"/>
          <w:divBdr>
            <w:top w:val="none" w:sz="0" w:space="0" w:color="auto"/>
            <w:left w:val="none" w:sz="0" w:space="0" w:color="auto"/>
            <w:bottom w:val="none" w:sz="0" w:space="0" w:color="auto"/>
            <w:right w:val="none" w:sz="0" w:space="0" w:color="auto"/>
          </w:divBdr>
        </w:div>
        <w:div w:id="1801535568">
          <w:marLeft w:val="0"/>
          <w:marRight w:val="0"/>
          <w:marTop w:val="0"/>
          <w:marBottom w:val="0"/>
          <w:divBdr>
            <w:top w:val="none" w:sz="0" w:space="0" w:color="auto"/>
            <w:left w:val="none" w:sz="0" w:space="0" w:color="auto"/>
            <w:bottom w:val="none" w:sz="0" w:space="0" w:color="auto"/>
            <w:right w:val="none" w:sz="0" w:space="0" w:color="auto"/>
          </w:divBdr>
        </w:div>
        <w:div w:id="1314944893">
          <w:marLeft w:val="0"/>
          <w:marRight w:val="0"/>
          <w:marTop w:val="0"/>
          <w:marBottom w:val="0"/>
          <w:divBdr>
            <w:top w:val="none" w:sz="0" w:space="0" w:color="auto"/>
            <w:left w:val="none" w:sz="0" w:space="0" w:color="auto"/>
            <w:bottom w:val="none" w:sz="0" w:space="0" w:color="auto"/>
            <w:right w:val="none" w:sz="0" w:space="0" w:color="auto"/>
          </w:divBdr>
        </w:div>
        <w:div w:id="562715494">
          <w:marLeft w:val="0"/>
          <w:marRight w:val="0"/>
          <w:marTop w:val="0"/>
          <w:marBottom w:val="0"/>
          <w:divBdr>
            <w:top w:val="none" w:sz="0" w:space="0" w:color="auto"/>
            <w:left w:val="none" w:sz="0" w:space="0" w:color="auto"/>
            <w:bottom w:val="none" w:sz="0" w:space="0" w:color="auto"/>
            <w:right w:val="none" w:sz="0" w:space="0" w:color="auto"/>
          </w:divBdr>
        </w:div>
        <w:div w:id="241835338">
          <w:marLeft w:val="0"/>
          <w:marRight w:val="0"/>
          <w:marTop w:val="0"/>
          <w:marBottom w:val="0"/>
          <w:divBdr>
            <w:top w:val="none" w:sz="0" w:space="0" w:color="auto"/>
            <w:left w:val="none" w:sz="0" w:space="0" w:color="auto"/>
            <w:bottom w:val="none" w:sz="0" w:space="0" w:color="auto"/>
            <w:right w:val="none" w:sz="0" w:space="0" w:color="auto"/>
          </w:divBdr>
        </w:div>
        <w:div w:id="1063875094">
          <w:marLeft w:val="0"/>
          <w:marRight w:val="0"/>
          <w:marTop w:val="0"/>
          <w:marBottom w:val="0"/>
          <w:divBdr>
            <w:top w:val="none" w:sz="0" w:space="0" w:color="auto"/>
            <w:left w:val="none" w:sz="0" w:space="0" w:color="auto"/>
            <w:bottom w:val="none" w:sz="0" w:space="0" w:color="auto"/>
            <w:right w:val="none" w:sz="0" w:space="0" w:color="auto"/>
          </w:divBdr>
        </w:div>
        <w:div w:id="1509365527">
          <w:marLeft w:val="0"/>
          <w:marRight w:val="0"/>
          <w:marTop w:val="0"/>
          <w:marBottom w:val="0"/>
          <w:divBdr>
            <w:top w:val="none" w:sz="0" w:space="0" w:color="auto"/>
            <w:left w:val="none" w:sz="0" w:space="0" w:color="auto"/>
            <w:bottom w:val="none" w:sz="0" w:space="0" w:color="auto"/>
            <w:right w:val="none" w:sz="0" w:space="0" w:color="auto"/>
          </w:divBdr>
        </w:div>
        <w:div w:id="1575310456">
          <w:marLeft w:val="0"/>
          <w:marRight w:val="0"/>
          <w:marTop w:val="0"/>
          <w:marBottom w:val="0"/>
          <w:divBdr>
            <w:top w:val="none" w:sz="0" w:space="0" w:color="auto"/>
            <w:left w:val="none" w:sz="0" w:space="0" w:color="auto"/>
            <w:bottom w:val="none" w:sz="0" w:space="0" w:color="auto"/>
            <w:right w:val="none" w:sz="0" w:space="0" w:color="auto"/>
          </w:divBdr>
        </w:div>
      </w:divsChild>
    </w:div>
    <w:div w:id="772240101">
      <w:bodyDiv w:val="1"/>
      <w:marLeft w:val="0"/>
      <w:marRight w:val="0"/>
      <w:marTop w:val="0"/>
      <w:marBottom w:val="0"/>
      <w:divBdr>
        <w:top w:val="none" w:sz="0" w:space="0" w:color="auto"/>
        <w:left w:val="none" w:sz="0" w:space="0" w:color="auto"/>
        <w:bottom w:val="none" w:sz="0" w:space="0" w:color="auto"/>
        <w:right w:val="none" w:sz="0" w:space="0" w:color="auto"/>
      </w:divBdr>
    </w:div>
    <w:div w:id="1023434558">
      <w:bodyDiv w:val="1"/>
      <w:marLeft w:val="0"/>
      <w:marRight w:val="0"/>
      <w:marTop w:val="0"/>
      <w:marBottom w:val="0"/>
      <w:divBdr>
        <w:top w:val="none" w:sz="0" w:space="0" w:color="auto"/>
        <w:left w:val="none" w:sz="0" w:space="0" w:color="auto"/>
        <w:bottom w:val="none" w:sz="0" w:space="0" w:color="auto"/>
        <w:right w:val="none" w:sz="0" w:space="0" w:color="auto"/>
      </w:divBdr>
      <w:divsChild>
        <w:div w:id="1955745333">
          <w:marLeft w:val="0"/>
          <w:marRight w:val="0"/>
          <w:marTop w:val="0"/>
          <w:marBottom w:val="0"/>
          <w:divBdr>
            <w:top w:val="none" w:sz="0" w:space="0" w:color="auto"/>
            <w:left w:val="none" w:sz="0" w:space="0" w:color="auto"/>
            <w:bottom w:val="none" w:sz="0" w:space="0" w:color="auto"/>
            <w:right w:val="none" w:sz="0" w:space="0" w:color="auto"/>
          </w:divBdr>
        </w:div>
        <w:div w:id="1812870680">
          <w:marLeft w:val="0"/>
          <w:marRight w:val="0"/>
          <w:marTop w:val="0"/>
          <w:marBottom w:val="0"/>
          <w:divBdr>
            <w:top w:val="none" w:sz="0" w:space="0" w:color="auto"/>
            <w:left w:val="none" w:sz="0" w:space="0" w:color="auto"/>
            <w:bottom w:val="none" w:sz="0" w:space="0" w:color="auto"/>
            <w:right w:val="none" w:sz="0" w:space="0" w:color="auto"/>
          </w:divBdr>
        </w:div>
        <w:div w:id="1134448726">
          <w:marLeft w:val="0"/>
          <w:marRight w:val="0"/>
          <w:marTop w:val="0"/>
          <w:marBottom w:val="0"/>
          <w:divBdr>
            <w:top w:val="none" w:sz="0" w:space="0" w:color="auto"/>
            <w:left w:val="none" w:sz="0" w:space="0" w:color="auto"/>
            <w:bottom w:val="none" w:sz="0" w:space="0" w:color="auto"/>
            <w:right w:val="none" w:sz="0" w:space="0" w:color="auto"/>
          </w:divBdr>
        </w:div>
        <w:div w:id="43145705">
          <w:marLeft w:val="0"/>
          <w:marRight w:val="0"/>
          <w:marTop w:val="0"/>
          <w:marBottom w:val="0"/>
          <w:divBdr>
            <w:top w:val="none" w:sz="0" w:space="0" w:color="auto"/>
            <w:left w:val="none" w:sz="0" w:space="0" w:color="auto"/>
            <w:bottom w:val="none" w:sz="0" w:space="0" w:color="auto"/>
            <w:right w:val="none" w:sz="0" w:space="0" w:color="auto"/>
          </w:divBdr>
        </w:div>
        <w:div w:id="1819616524">
          <w:marLeft w:val="0"/>
          <w:marRight w:val="0"/>
          <w:marTop w:val="0"/>
          <w:marBottom w:val="0"/>
          <w:divBdr>
            <w:top w:val="none" w:sz="0" w:space="0" w:color="auto"/>
            <w:left w:val="none" w:sz="0" w:space="0" w:color="auto"/>
            <w:bottom w:val="none" w:sz="0" w:space="0" w:color="auto"/>
            <w:right w:val="none" w:sz="0" w:space="0" w:color="auto"/>
          </w:divBdr>
        </w:div>
        <w:div w:id="1467504138">
          <w:marLeft w:val="0"/>
          <w:marRight w:val="0"/>
          <w:marTop w:val="0"/>
          <w:marBottom w:val="0"/>
          <w:divBdr>
            <w:top w:val="none" w:sz="0" w:space="0" w:color="auto"/>
            <w:left w:val="none" w:sz="0" w:space="0" w:color="auto"/>
            <w:bottom w:val="none" w:sz="0" w:space="0" w:color="auto"/>
            <w:right w:val="none" w:sz="0" w:space="0" w:color="auto"/>
          </w:divBdr>
        </w:div>
        <w:div w:id="1610310640">
          <w:marLeft w:val="0"/>
          <w:marRight w:val="0"/>
          <w:marTop w:val="0"/>
          <w:marBottom w:val="0"/>
          <w:divBdr>
            <w:top w:val="none" w:sz="0" w:space="0" w:color="auto"/>
            <w:left w:val="none" w:sz="0" w:space="0" w:color="auto"/>
            <w:bottom w:val="none" w:sz="0" w:space="0" w:color="auto"/>
            <w:right w:val="none" w:sz="0" w:space="0" w:color="auto"/>
          </w:divBdr>
        </w:div>
        <w:div w:id="555505011">
          <w:marLeft w:val="0"/>
          <w:marRight w:val="0"/>
          <w:marTop w:val="0"/>
          <w:marBottom w:val="0"/>
          <w:divBdr>
            <w:top w:val="none" w:sz="0" w:space="0" w:color="auto"/>
            <w:left w:val="none" w:sz="0" w:space="0" w:color="auto"/>
            <w:bottom w:val="none" w:sz="0" w:space="0" w:color="auto"/>
            <w:right w:val="none" w:sz="0" w:space="0" w:color="auto"/>
          </w:divBdr>
        </w:div>
        <w:div w:id="1129934123">
          <w:marLeft w:val="0"/>
          <w:marRight w:val="0"/>
          <w:marTop w:val="0"/>
          <w:marBottom w:val="0"/>
          <w:divBdr>
            <w:top w:val="none" w:sz="0" w:space="0" w:color="auto"/>
            <w:left w:val="none" w:sz="0" w:space="0" w:color="auto"/>
            <w:bottom w:val="none" w:sz="0" w:space="0" w:color="auto"/>
            <w:right w:val="none" w:sz="0" w:space="0" w:color="auto"/>
          </w:divBdr>
        </w:div>
        <w:div w:id="952251095">
          <w:marLeft w:val="0"/>
          <w:marRight w:val="0"/>
          <w:marTop w:val="0"/>
          <w:marBottom w:val="0"/>
          <w:divBdr>
            <w:top w:val="none" w:sz="0" w:space="0" w:color="auto"/>
            <w:left w:val="none" w:sz="0" w:space="0" w:color="auto"/>
            <w:bottom w:val="none" w:sz="0" w:space="0" w:color="auto"/>
            <w:right w:val="none" w:sz="0" w:space="0" w:color="auto"/>
          </w:divBdr>
        </w:div>
        <w:div w:id="1849637636">
          <w:marLeft w:val="0"/>
          <w:marRight w:val="0"/>
          <w:marTop w:val="0"/>
          <w:marBottom w:val="0"/>
          <w:divBdr>
            <w:top w:val="none" w:sz="0" w:space="0" w:color="auto"/>
            <w:left w:val="none" w:sz="0" w:space="0" w:color="auto"/>
            <w:bottom w:val="none" w:sz="0" w:space="0" w:color="auto"/>
            <w:right w:val="none" w:sz="0" w:space="0" w:color="auto"/>
          </w:divBdr>
        </w:div>
        <w:div w:id="302199124">
          <w:marLeft w:val="0"/>
          <w:marRight w:val="0"/>
          <w:marTop w:val="0"/>
          <w:marBottom w:val="0"/>
          <w:divBdr>
            <w:top w:val="none" w:sz="0" w:space="0" w:color="auto"/>
            <w:left w:val="none" w:sz="0" w:space="0" w:color="auto"/>
            <w:bottom w:val="none" w:sz="0" w:space="0" w:color="auto"/>
            <w:right w:val="none" w:sz="0" w:space="0" w:color="auto"/>
          </w:divBdr>
        </w:div>
        <w:div w:id="1793085741">
          <w:marLeft w:val="0"/>
          <w:marRight w:val="0"/>
          <w:marTop w:val="0"/>
          <w:marBottom w:val="0"/>
          <w:divBdr>
            <w:top w:val="none" w:sz="0" w:space="0" w:color="auto"/>
            <w:left w:val="none" w:sz="0" w:space="0" w:color="auto"/>
            <w:bottom w:val="none" w:sz="0" w:space="0" w:color="auto"/>
            <w:right w:val="none" w:sz="0" w:space="0" w:color="auto"/>
          </w:divBdr>
        </w:div>
        <w:div w:id="1529685433">
          <w:marLeft w:val="0"/>
          <w:marRight w:val="0"/>
          <w:marTop w:val="0"/>
          <w:marBottom w:val="0"/>
          <w:divBdr>
            <w:top w:val="none" w:sz="0" w:space="0" w:color="auto"/>
            <w:left w:val="none" w:sz="0" w:space="0" w:color="auto"/>
            <w:bottom w:val="none" w:sz="0" w:space="0" w:color="auto"/>
            <w:right w:val="none" w:sz="0" w:space="0" w:color="auto"/>
          </w:divBdr>
        </w:div>
      </w:divsChild>
    </w:div>
    <w:div w:id="1100447075">
      <w:bodyDiv w:val="1"/>
      <w:marLeft w:val="0"/>
      <w:marRight w:val="0"/>
      <w:marTop w:val="0"/>
      <w:marBottom w:val="0"/>
      <w:divBdr>
        <w:top w:val="none" w:sz="0" w:space="0" w:color="auto"/>
        <w:left w:val="none" w:sz="0" w:space="0" w:color="auto"/>
        <w:bottom w:val="none" w:sz="0" w:space="0" w:color="auto"/>
        <w:right w:val="none" w:sz="0" w:space="0" w:color="auto"/>
      </w:divBdr>
    </w:div>
    <w:div w:id="1383292146">
      <w:bodyDiv w:val="1"/>
      <w:marLeft w:val="0"/>
      <w:marRight w:val="0"/>
      <w:marTop w:val="0"/>
      <w:marBottom w:val="0"/>
      <w:divBdr>
        <w:top w:val="none" w:sz="0" w:space="0" w:color="auto"/>
        <w:left w:val="none" w:sz="0" w:space="0" w:color="auto"/>
        <w:bottom w:val="none" w:sz="0" w:space="0" w:color="auto"/>
        <w:right w:val="none" w:sz="0" w:space="0" w:color="auto"/>
      </w:divBdr>
    </w:div>
    <w:div w:id="1397315467">
      <w:bodyDiv w:val="1"/>
      <w:marLeft w:val="0"/>
      <w:marRight w:val="0"/>
      <w:marTop w:val="0"/>
      <w:marBottom w:val="0"/>
      <w:divBdr>
        <w:top w:val="none" w:sz="0" w:space="0" w:color="auto"/>
        <w:left w:val="none" w:sz="0" w:space="0" w:color="auto"/>
        <w:bottom w:val="none" w:sz="0" w:space="0" w:color="auto"/>
        <w:right w:val="none" w:sz="0" w:space="0" w:color="auto"/>
      </w:divBdr>
      <w:divsChild>
        <w:div w:id="588193721">
          <w:marLeft w:val="0"/>
          <w:marRight w:val="0"/>
          <w:marTop w:val="0"/>
          <w:marBottom w:val="0"/>
          <w:divBdr>
            <w:top w:val="none" w:sz="0" w:space="0" w:color="auto"/>
            <w:left w:val="none" w:sz="0" w:space="0" w:color="auto"/>
            <w:bottom w:val="none" w:sz="0" w:space="0" w:color="auto"/>
            <w:right w:val="none" w:sz="0" w:space="0" w:color="auto"/>
          </w:divBdr>
        </w:div>
        <w:div w:id="469985078">
          <w:marLeft w:val="0"/>
          <w:marRight w:val="0"/>
          <w:marTop w:val="0"/>
          <w:marBottom w:val="0"/>
          <w:divBdr>
            <w:top w:val="none" w:sz="0" w:space="0" w:color="auto"/>
            <w:left w:val="none" w:sz="0" w:space="0" w:color="auto"/>
            <w:bottom w:val="none" w:sz="0" w:space="0" w:color="auto"/>
            <w:right w:val="none" w:sz="0" w:space="0" w:color="auto"/>
          </w:divBdr>
        </w:div>
        <w:div w:id="690029274">
          <w:marLeft w:val="0"/>
          <w:marRight w:val="0"/>
          <w:marTop w:val="0"/>
          <w:marBottom w:val="0"/>
          <w:divBdr>
            <w:top w:val="none" w:sz="0" w:space="0" w:color="auto"/>
            <w:left w:val="none" w:sz="0" w:space="0" w:color="auto"/>
            <w:bottom w:val="none" w:sz="0" w:space="0" w:color="auto"/>
            <w:right w:val="none" w:sz="0" w:space="0" w:color="auto"/>
          </w:divBdr>
        </w:div>
        <w:div w:id="2013953140">
          <w:marLeft w:val="0"/>
          <w:marRight w:val="0"/>
          <w:marTop w:val="0"/>
          <w:marBottom w:val="0"/>
          <w:divBdr>
            <w:top w:val="none" w:sz="0" w:space="0" w:color="auto"/>
            <w:left w:val="none" w:sz="0" w:space="0" w:color="auto"/>
            <w:bottom w:val="none" w:sz="0" w:space="0" w:color="auto"/>
            <w:right w:val="none" w:sz="0" w:space="0" w:color="auto"/>
          </w:divBdr>
        </w:div>
        <w:div w:id="385883587">
          <w:marLeft w:val="0"/>
          <w:marRight w:val="0"/>
          <w:marTop w:val="0"/>
          <w:marBottom w:val="0"/>
          <w:divBdr>
            <w:top w:val="none" w:sz="0" w:space="0" w:color="auto"/>
            <w:left w:val="none" w:sz="0" w:space="0" w:color="auto"/>
            <w:bottom w:val="none" w:sz="0" w:space="0" w:color="auto"/>
            <w:right w:val="none" w:sz="0" w:space="0" w:color="auto"/>
          </w:divBdr>
        </w:div>
        <w:div w:id="1193609571">
          <w:marLeft w:val="0"/>
          <w:marRight w:val="0"/>
          <w:marTop w:val="0"/>
          <w:marBottom w:val="0"/>
          <w:divBdr>
            <w:top w:val="none" w:sz="0" w:space="0" w:color="auto"/>
            <w:left w:val="none" w:sz="0" w:space="0" w:color="auto"/>
            <w:bottom w:val="none" w:sz="0" w:space="0" w:color="auto"/>
            <w:right w:val="none" w:sz="0" w:space="0" w:color="auto"/>
          </w:divBdr>
        </w:div>
        <w:div w:id="442044722">
          <w:marLeft w:val="0"/>
          <w:marRight w:val="0"/>
          <w:marTop w:val="0"/>
          <w:marBottom w:val="0"/>
          <w:divBdr>
            <w:top w:val="none" w:sz="0" w:space="0" w:color="auto"/>
            <w:left w:val="none" w:sz="0" w:space="0" w:color="auto"/>
            <w:bottom w:val="none" w:sz="0" w:space="0" w:color="auto"/>
            <w:right w:val="none" w:sz="0" w:space="0" w:color="auto"/>
          </w:divBdr>
        </w:div>
        <w:div w:id="953750609">
          <w:marLeft w:val="0"/>
          <w:marRight w:val="0"/>
          <w:marTop w:val="0"/>
          <w:marBottom w:val="0"/>
          <w:divBdr>
            <w:top w:val="none" w:sz="0" w:space="0" w:color="auto"/>
            <w:left w:val="none" w:sz="0" w:space="0" w:color="auto"/>
            <w:bottom w:val="none" w:sz="0" w:space="0" w:color="auto"/>
            <w:right w:val="none" w:sz="0" w:space="0" w:color="auto"/>
          </w:divBdr>
        </w:div>
        <w:div w:id="1747916154">
          <w:marLeft w:val="0"/>
          <w:marRight w:val="0"/>
          <w:marTop w:val="0"/>
          <w:marBottom w:val="0"/>
          <w:divBdr>
            <w:top w:val="none" w:sz="0" w:space="0" w:color="auto"/>
            <w:left w:val="none" w:sz="0" w:space="0" w:color="auto"/>
            <w:bottom w:val="none" w:sz="0" w:space="0" w:color="auto"/>
            <w:right w:val="none" w:sz="0" w:space="0" w:color="auto"/>
          </w:divBdr>
        </w:div>
        <w:div w:id="3751333">
          <w:marLeft w:val="0"/>
          <w:marRight w:val="0"/>
          <w:marTop w:val="0"/>
          <w:marBottom w:val="0"/>
          <w:divBdr>
            <w:top w:val="none" w:sz="0" w:space="0" w:color="auto"/>
            <w:left w:val="none" w:sz="0" w:space="0" w:color="auto"/>
            <w:bottom w:val="none" w:sz="0" w:space="0" w:color="auto"/>
            <w:right w:val="none" w:sz="0" w:space="0" w:color="auto"/>
          </w:divBdr>
        </w:div>
        <w:div w:id="1901549284">
          <w:marLeft w:val="0"/>
          <w:marRight w:val="0"/>
          <w:marTop w:val="0"/>
          <w:marBottom w:val="0"/>
          <w:divBdr>
            <w:top w:val="none" w:sz="0" w:space="0" w:color="auto"/>
            <w:left w:val="none" w:sz="0" w:space="0" w:color="auto"/>
            <w:bottom w:val="none" w:sz="0" w:space="0" w:color="auto"/>
            <w:right w:val="none" w:sz="0" w:space="0" w:color="auto"/>
          </w:divBdr>
        </w:div>
        <w:div w:id="301663127">
          <w:marLeft w:val="0"/>
          <w:marRight w:val="0"/>
          <w:marTop w:val="0"/>
          <w:marBottom w:val="0"/>
          <w:divBdr>
            <w:top w:val="none" w:sz="0" w:space="0" w:color="auto"/>
            <w:left w:val="none" w:sz="0" w:space="0" w:color="auto"/>
            <w:bottom w:val="none" w:sz="0" w:space="0" w:color="auto"/>
            <w:right w:val="none" w:sz="0" w:space="0" w:color="auto"/>
          </w:divBdr>
        </w:div>
        <w:div w:id="1329137295">
          <w:marLeft w:val="0"/>
          <w:marRight w:val="0"/>
          <w:marTop w:val="0"/>
          <w:marBottom w:val="0"/>
          <w:divBdr>
            <w:top w:val="none" w:sz="0" w:space="0" w:color="auto"/>
            <w:left w:val="none" w:sz="0" w:space="0" w:color="auto"/>
            <w:bottom w:val="none" w:sz="0" w:space="0" w:color="auto"/>
            <w:right w:val="none" w:sz="0" w:space="0" w:color="auto"/>
          </w:divBdr>
        </w:div>
        <w:div w:id="546769402">
          <w:marLeft w:val="0"/>
          <w:marRight w:val="0"/>
          <w:marTop w:val="0"/>
          <w:marBottom w:val="0"/>
          <w:divBdr>
            <w:top w:val="none" w:sz="0" w:space="0" w:color="auto"/>
            <w:left w:val="none" w:sz="0" w:space="0" w:color="auto"/>
            <w:bottom w:val="none" w:sz="0" w:space="0" w:color="auto"/>
            <w:right w:val="none" w:sz="0" w:space="0" w:color="auto"/>
          </w:divBdr>
        </w:div>
        <w:div w:id="1184124197">
          <w:marLeft w:val="0"/>
          <w:marRight w:val="0"/>
          <w:marTop w:val="0"/>
          <w:marBottom w:val="0"/>
          <w:divBdr>
            <w:top w:val="none" w:sz="0" w:space="0" w:color="auto"/>
            <w:left w:val="none" w:sz="0" w:space="0" w:color="auto"/>
            <w:bottom w:val="none" w:sz="0" w:space="0" w:color="auto"/>
            <w:right w:val="none" w:sz="0" w:space="0" w:color="auto"/>
          </w:divBdr>
        </w:div>
        <w:div w:id="840244975">
          <w:marLeft w:val="0"/>
          <w:marRight w:val="0"/>
          <w:marTop w:val="0"/>
          <w:marBottom w:val="0"/>
          <w:divBdr>
            <w:top w:val="none" w:sz="0" w:space="0" w:color="auto"/>
            <w:left w:val="none" w:sz="0" w:space="0" w:color="auto"/>
            <w:bottom w:val="none" w:sz="0" w:space="0" w:color="auto"/>
            <w:right w:val="none" w:sz="0" w:space="0" w:color="auto"/>
          </w:divBdr>
        </w:div>
        <w:div w:id="1212814493">
          <w:marLeft w:val="0"/>
          <w:marRight w:val="0"/>
          <w:marTop w:val="0"/>
          <w:marBottom w:val="0"/>
          <w:divBdr>
            <w:top w:val="none" w:sz="0" w:space="0" w:color="auto"/>
            <w:left w:val="none" w:sz="0" w:space="0" w:color="auto"/>
            <w:bottom w:val="none" w:sz="0" w:space="0" w:color="auto"/>
            <w:right w:val="none" w:sz="0" w:space="0" w:color="auto"/>
          </w:divBdr>
        </w:div>
        <w:div w:id="1593852100">
          <w:marLeft w:val="0"/>
          <w:marRight w:val="0"/>
          <w:marTop w:val="0"/>
          <w:marBottom w:val="0"/>
          <w:divBdr>
            <w:top w:val="none" w:sz="0" w:space="0" w:color="auto"/>
            <w:left w:val="none" w:sz="0" w:space="0" w:color="auto"/>
            <w:bottom w:val="none" w:sz="0" w:space="0" w:color="auto"/>
            <w:right w:val="none" w:sz="0" w:space="0" w:color="auto"/>
          </w:divBdr>
        </w:div>
        <w:div w:id="981470634">
          <w:marLeft w:val="0"/>
          <w:marRight w:val="0"/>
          <w:marTop w:val="0"/>
          <w:marBottom w:val="0"/>
          <w:divBdr>
            <w:top w:val="none" w:sz="0" w:space="0" w:color="auto"/>
            <w:left w:val="none" w:sz="0" w:space="0" w:color="auto"/>
            <w:bottom w:val="none" w:sz="0" w:space="0" w:color="auto"/>
            <w:right w:val="none" w:sz="0" w:space="0" w:color="auto"/>
          </w:divBdr>
        </w:div>
        <w:div w:id="900292751">
          <w:marLeft w:val="0"/>
          <w:marRight w:val="0"/>
          <w:marTop w:val="0"/>
          <w:marBottom w:val="0"/>
          <w:divBdr>
            <w:top w:val="none" w:sz="0" w:space="0" w:color="auto"/>
            <w:left w:val="none" w:sz="0" w:space="0" w:color="auto"/>
            <w:bottom w:val="none" w:sz="0" w:space="0" w:color="auto"/>
            <w:right w:val="none" w:sz="0" w:space="0" w:color="auto"/>
          </w:divBdr>
        </w:div>
        <w:div w:id="1765540465">
          <w:marLeft w:val="0"/>
          <w:marRight w:val="0"/>
          <w:marTop w:val="0"/>
          <w:marBottom w:val="0"/>
          <w:divBdr>
            <w:top w:val="none" w:sz="0" w:space="0" w:color="auto"/>
            <w:left w:val="none" w:sz="0" w:space="0" w:color="auto"/>
            <w:bottom w:val="none" w:sz="0" w:space="0" w:color="auto"/>
            <w:right w:val="none" w:sz="0" w:space="0" w:color="auto"/>
          </w:divBdr>
        </w:div>
        <w:div w:id="638724467">
          <w:marLeft w:val="0"/>
          <w:marRight w:val="0"/>
          <w:marTop w:val="0"/>
          <w:marBottom w:val="0"/>
          <w:divBdr>
            <w:top w:val="none" w:sz="0" w:space="0" w:color="auto"/>
            <w:left w:val="none" w:sz="0" w:space="0" w:color="auto"/>
            <w:bottom w:val="none" w:sz="0" w:space="0" w:color="auto"/>
            <w:right w:val="none" w:sz="0" w:space="0" w:color="auto"/>
          </w:divBdr>
        </w:div>
        <w:div w:id="644236229">
          <w:marLeft w:val="0"/>
          <w:marRight w:val="0"/>
          <w:marTop w:val="0"/>
          <w:marBottom w:val="0"/>
          <w:divBdr>
            <w:top w:val="none" w:sz="0" w:space="0" w:color="auto"/>
            <w:left w:val="none" w:sz="0" w:space="0" w:color="auto"/>
            <w:bottom w:val="none" w:sz="0" w:space="0" w:color="auto"/>
            <w:right w:val="none" w:sz="0" w:space="0" w:color="auto"/>
          </w:divBdr>
        </w:div>
        <w:div w:id="2009014730">
          <w:marLeft w:val="0"/>
          <w:marRight w:val="0"/>
          <w:marTop w:val="0"/>
          <w:marBottom w:val="0"/>
          <w:divBdr>
            <w:top w:val="none" w:sz="0" w:space="0" w:color="auto"/>
            <w:left w:val="none" w:sz="0" w:space="0" w:color="auto"/>
            <w:bottom w:val="none" w:sz="0" w:space="0" w:color="auto"/>
            <w:right w:val="none" w:sz="0" w:space="0" w:color="auto"/>
          </w:divBdr>
        </w:div>
        <w:div w:id="1428889327">
          <w:marLeft w:val="0"/>
          <w:marRight w:val="0"/>
          <w:marTop w:val="0"/>
          <w:marBottom w:val="0"/>
          <w:divBdr>
            <w:top w:val="none" w:sz="0" w:space="0" w:color="auto"/>
            <w:left w:val="none" w:sz="0" w:space="0" w:color="auto"/>
            <w:bottom w:val="none" w:sz="0" w:space="0" w:color="auto"/>
            <w:right w:val="none" w:sz="0" w:space="0" w:color="auto"/>
          </w:divBdr>
        </w:div>
        <w:div w:id="957025338">
          <w:marLeft w:val="0"/>
          <w:marRight w:val="0"/>
          <w:marTop w:val="0"/>
          <w:marBottom w:val="0"/>
          <w:divBdr>
            <w:top w:val="none" w:sz="0" w:space="0" w:color="auto"/>
            <w:left w:val="none" w:sz="0" w:space="0" w:color="auto"/>
            <w:bottom w:val="none" w:sz="0" w:space="0" w:color="auto"/>
            <w:right w:val="none" w:sz="0" w:space="0" w:color="auto"/>
          </w:divBdr>
        </w:div>
        <w:div w:id="201525471">
          <w:marLeft w:val="0"/>
          <w:marRight w:val="0"/>
          <w:marTop w:val="0"/>
          <w:marBottom w:val="0"/>
          <w:divBdr>
            <w:top w:val="none" w:sz="0" w:space="0" w:color="auto"/>
            <w:left w:val="none" w:sz="0" w:space="0" w:color="auto"/>
            <w:bottom w:val="none" w:sz="0" w:space="0" w:color="auto"/>
            <w:right w:val="none" w:sz="0" w:space="0" w:color="auto"/>
          </w:divBdr>
        </w:div>
        <w:div w:id="1680815284">
          <w:marLeft w:val="0"/>
          <w:marRight w:val="0"/>
          <w:marTop w:val="0"/>
          <w:marBottom w:val="0"/>
          <w:divBdr>
            <w:top w:val="none" w:sz="0" w:space="0" w:color="auto"/>
            <w:left w:val="none" w:sz="0" w:space="0" w:color="auto"/>
            <w:bottom w:val="none" w:sz="0" w:space="0" w:color="auto"/>
            <w:right w:val="none" w:sz="0" w:space="0" w:color="auto"/>
          </w:divBdr>
        </w:div>
        <w:div w:id="2033217201">
          <w:marLeft w:val="0"/>
          <w:marRight w:val="0"/>
          <w:marTop w:val="0"/>
          <w:marBottom w:val="0"/>
          <w:divBdr>
            <w:top w:val="none" w:sz="0" w:space="0" w:color="auto"/>
            <w:left w:val="none" w:sz="0" w:space="0" w:color="auto"/>
            <w:bottom w:val="none" w:sz="0" w:space="0" w:color="auto"/>
            <w:right w:val="none" w:sz="0" w:space="0" w:color="auto"/>
          </w:divBdr>
        </w:div>
        <w:div w:id="819075913">
          <w:marLeft w:val="0"/>
          <w:marRight w:val="0"/>
          <w:marTop w:val="0"/>
          <w:marBottom w:val="0"/>
          <w:divBdr>
            <w:top w:val="none" w:sz="0" w:space="0" w:color="auto"/>
            <w:left w:val="none" w:sz="0" w:space="0" w:color="auto"/>
            <w:bottom w:val="none" w:sz="0" w:space="0" w:color="auto"/>
            <w:right w:val="none" w:sz="0" w:space="0" w:color="auto"/>
          </w:divBdr>
        </w:div>
        <w:div w:id="1227569597">
          <w:marLeft w:val="0"/>
          <w:marRight w:val="0"/>
          <w:marTop w:val="0"/>
          <w:marBottom w:val="0"/>
          <w:divBdr>
            <w:top w:val="none" w:sz="0" w:space="0" w:color="auto"/>
            <w:left w:val="none" w:sz="0" w:space="0" w:color="auto"/>
            <w:bottom w:val="none" w:sz="0" w:space="0" w:color="auto"/>
            <w:right w:val="none" w:sz="0" w:space="0" w:color="auto"/>
          </w:divBdr>
        </w:div>
        <w:div w:id="417866161">
          <w:marLeft w:val="0"/>
          <w:marRight w:val="0"/>
          <w:marTop w:val="0"/>
          <w:marBottom w:val="0"/>
          <w:divBdr>
            <w:top w:val="none" w:sz="0" w:space="0" w:color="auto"/>
            <w:left w:val="none" w:sz="0" w:space="0" w:color="auto"/>
            <w:bottom w:val="none" w:sz="0" w:space="0" w:color="auto"/>
            <w:right w:val="none" w:sz="0" w:space="0" w:color="auto"/>
          </w:divBdr>
        </w:div>
        <w:div w:id="361243644">
          <w:marLeft w:val="0"/>
          <w:marRight w:val="0"/>
          <w:marTop w:val="0"/>
          <w:marBottom w:val="0"/>
          <w:divBdr>
            <w:top w:val="none" w:sz="0" w:space="0" w:color="auto"/>
            <w:left w:val="none" w:sz="0" w:space="0" w:color="auto"/>
            <w:bottom w:val="none" w:sz="0" w:space="0" w:color="auto"/>
            <w:right w:val="none" w:sz="0" w:space="0" w:color="auto"/>
          </w:divBdr>
        </w:div>
        <w:div w:id="196083849">
          <w:marLeft w:val="0"/>
          <w:marRight w:val="0"/>
          <w:marTop w:val="0"/>
          <w:marBottom w:val="0"/>
          <w:divBdr>
            <w:top w:val="none" w:sz="0" w:space="0" w:color="auto"/>
            <w:left w:val="none" w:sz="0" w:space="0" w:color="auto"/>
            <w:bottom w:val="none" w:sz="0" w:space="0" w:color="auto"/>
            <w:right w:val="none" w:sz="0" w:space="0" w:color="auto"/>
          </w:divBdr>
        </w:div>
        <w:div w:id="2116052491">
          <w:marLeft w:val="0"/>
          <w:marRight w:val="0"/>
          <w:marTop w:val="0"/>
          <w:marBottom w:val="0"/>
          <w:divBdr>
            <w:top w:val="none" w:sz="0" w:space="0" w:color="auto"/>
            <w:left w:val="none" w:sz="0" w:space="0" w:color="auto"/>
            <w:bottom w:val="none" w:sz="0" w:space="0" w:color="auto"/>
            <w:right w:val="none" w:sz="0" w:space="0" w:color="auto"/>
          </w:divBdr>
        </w:div>
        <w:div w:id="1748842846">
          <w:marLeft w:val="0"/>
          <w:marRight w:val="0"/>
          <w:marTop w:val="0"/>
          <w:marBottom w:val="0"/>
          <w:divBdr>
            <w:top w:val="none" w:sz="0" w:space="0" w:color="auto"/>
            <w:left w:val="none" w:sz="0" w:space="0" w:color="auto"/>
            <w:bottom w:val="none" w:sz="0" w:space="0" w:color="auto"/>
            <w:right w:val="none" w:sz="0" w:space="0" w:color="auto"/>
          </w:divBdr>
        </w:div>
        <w:div w:id="1979995518">
          <w:marLeft w:val="0"/>
          <w:marRight w:val="0"/>
          <w:marTop w:val="0"/>
          <w:marBottom w:val="0"/>
          <w:divBdr>
            <w:top w:val="none" w:sz="0" w:space="0" w:color="auto"/>
            <w:left w:val="none" w:sz="0" w:space="0" w:color="auto"/>
            <w:bottom w:val="none" w:sz="0" w:space="0" w:color="auto"/>
            <w:right w:val="none" w:sz="0" w:space="0" w:color="auto"/>
          </w:divBdr>
        </w:div>
        <w:div w:id="1441489757">
          <w:marLeft w:val="0"/>
          <w:marRight w:val="0"/>
          <w:marTop w:val="0"/>
          <w:marBottom w:val="0"/>
          <w:divBdr>
            <w:top w:val="none" w:sz="0" w:space="0" w:color="auto"/>
            <w:left w:val="none" w:sz="0" w:space="0" w:color="auto"/>
            <w:bottom w:val="none" w:sz="0" w:space="0" w:color="auto"/>
            <w:right w:val="none" w:sz="0" w:space="0" w:color="auto"/>
          </w:divBdr>
        </w:div>
        <w:div w:id="269170125">
          <w:marLeft w:val="0"/>
          <w:marRight w:val="0"/>
          <w:marTop w:val="0"/>
          <w:marBottom w:val="0"/>
          <w:divBdr>
            <w:top w:val="none" w:sz="0" w:space="0" w:color="auto"/>
            <w:left w:val="none" w:sz="0" w:space="0" w:color="auto"/>
            <w:bottom w:val="none" w:sz="0" w:space="0" w:color="auto"/>
            <w:right w:val="none" w:sz="0" w:space="0" w:color="auto"/>
          </w:divBdr>
        </w:div>
        <w:div w:id="192622407">
          <w:marLeft w:val="0"/>
          <w:marRight w:val="0"/>
          <w:marTop w:val="0"/>
          <w:marBottom w:val="0"/>
          <w:divBdr>
            <w:top w:val="none" w:sz="0" w:space="0" w:color="auto"/>
            <w:left w:val="none" w:sz="0" w:space="0" w:color="auto"/>
            <w:bottom w:val="none" w:sz="0" w:space="0" w:color="auto"/>
            <w:right w:val="none" w:sz="0" w:space="0" w:color="auto"/>
          </w:divBdr>
        </w:div>
        <w:div w:id="1088648888">
          <w:marLeft w:val="0"/>
          <w:marRight w:val="0"/>
          <w:marTop w:val="0"/>
          <w:marBottom w:val="0"/>
          <w:divBdr>
            <w:top w:val="none" w:sz="0" w:space="0" w:color="auto"/>
            <w:left w:val="none" w:sz="0" w:space="0" w:color="auto"/>
            <w:bottom w:val="none" w:sz="0" w:space="0" w:color="auto"/>
            <w:right w:val="none" w:sz="0" w:space="0" w:color="auto"/>
          </w:divBdr>
        </w:div>
        <w:div w:id="755906229">
          <w:marLeft w:val="0"/>
          <w:marRight w:val="0"/>
          <w:marTop w:val="0"/>
          <w:marBottom w:val="0"/>
          <w:divBdr>
            <w:top w:val="none" w:sz="0" w:space="0" w:color="auto"/>
            <w:left w:val="none" w:sz="0" w:space="0" w:color="auto"/>
            <w:bottom w:val="none" w:sz="0" w:space="0" w:color="auto"/>
            <w:right w:val="none" w:sz="0" w:space="0" w:color="auto"/>
          </w:divBdr>
        </w:div>
        <w:div w:id="1662732373">
          <w:marLeft w:val="0"/>
          <w:marRight w:val="0"/>
          <w:marTop w:val="0"/>
          <w:marBottom w:val="0"/>
          <w:divBdr>
            <w:top w:val="none" w:sz="0" w:space="0" w:color="auto"/>
            <w:left w:val="none" w:sz="0" w:space="0" w:color="auto"/>
            <w:bottom w:val="none" w:sz="0" w:space="0" w:color="auto"/>
            <w:right w:val="none" w:sz="0" w:space="0" w:color="auto"/>
          </w:divBdr>
        </w:div>
        <w:div w:id="2067297408">
          <w:marLeft w:val="0"/>
          <w:marRight w:val="0"/>
          <w:marTop w:val="0"/>
          <w:marBottom w:val="0"/>
          <w:divBdr>
            <w:top w:val="none" w:sz="0" w:space="0" w:color="auto"/>
            <w:left w:val="none" w:sz="0" w:space="0" w:color="auto"/>
            <w:bottom w:val="none" w:sz="0" w:space="0" w:color="auto"/>
            <w:right w:val="none" w:sz="0" w:space="0" w:color="auto"/>
          </w:divBdr>
        </w:div>
        <w:div w:id="2085099531">
          <w:marLeft w:val="0"/>
          <w:marRight w:val="0"/>
          <w:marTop w:val="0"/>
          <w:marBottom w:val="0"/>
          <w:divBdr>
            <w:top w:val="none" w:sz="0" w:space="0" w:color="auto"/>
            <w:left w:val="none" w:sz="0" w:space="0" w:color="auto"/>
            <w:bottom w:val="none" w:sz="0" w:space="0" w:color="auto"/>
            <w:right w:val="none" w:sz="0" w:space="0" w:color="auto"/>
          </w:divBdr>
        </w:div>
        <w:div w:id="2119324254">
          <w:marLeft w:val="0"/>
          <w:marRight w:val="0"/>
          <w:marTop w:val="0"/>
          <w:marBottom w:val="0"/>
          <w:divBdr>
            <w:top w:val="none" w:sz="0" w:space="0" w:color="auto"/>
            <w:left w:val="none" w:sz="0" w:space="0" w:color="auto"/>
            <w:bottom w:val="none" w:sz="0" w:space="0" w:color="auto"/>
            <w:right w:val="none" w:sz="0" w:space="0" w:color="auto"/>
          </w:divBdr>
        </w:div>
        <w:div w:id="1900091657">
          <w:marLeft w:val="0"/>
          <w:marRight w:val="0"/>
          <w:marTop w:val="0"/>
          <w:marBottom w:val="0"/>
          <w:divBdr>
            <w:top w:val="none" w:sz="0" w:space="0" w:color="auto"/>
            <w:left w:val="none" w:sz="0" w:space="0" w:color="auto"/>
            <w:bottom w:val="none" w:sz="0" w:space="0" w:color="auto"/>
            <w:right w:val="none" w:sz="0" w:space="0" w:color="auto"/>
          </w:divBdr>
        </w:div>
        <w:div w:id="275872472">
          <w:marLeft w:val="0"/>
          <w:marRight w:val="0"/>
          <w:marTop w:val="0"/>
          <w:marBottom w:val="0"/>
          <w:divBdr>
            <w:top w:val="none" w:sz="0" w:space="0" w:color="auto"/>
            <w:left w:val="none" w:sz="0" w:space="0" w:color="auto"/>
            <w:bottom w:val="none" w:sz="0" w:space="0" w:color="auto"/>
            <w:right w:val="none" w:sz="0" w:space="0" w:color="auto"/>
          </w:divBdr>
        </w:div>
        <w:div w:id="1685470588">
          <w:marLeft w:val="0"/>
          <w:marRight w:val="0"/>
          <w:marTop w:val="0"/>
          <w:marBottom w:val="0"/>
          <w:divBdr>
            <w:top w:val="none" w:sz="0" w:space="0" w:color="auto"/>
            <w:left w:val="none" w:sz="0" w:space="0" w:color="auto"/>
            <w:bottom w:val="none" w:sz="0" w:space="0" w:color="auto"/>
            <w:right w:val="none" w:sz="0" w:space="0" w:color="auto"/>
          </w:divBdr>
        </w:div>
        <w:div w:id="1792627609">
          <w:marLeft w:val="0"/>
          <w:marRight w:val="0"/>
          <w:marTop w:val="0"/>
          <w:marBottom w:val="0"/>
          <w:divBdr>
            <w:top w:val="none" w:sz="0" w:space="0" w:color="auto"/>
            <w:left w:val="none" w:sz="0" w:space="0" w:color="auto"/>
            <w:bottom w:val="none" w:sz="0" w:space="0" w:color="auto"/>
            <w:right w:val="none" w:sz="0" w:space="0" w:color="auto"/>
          </w:divBdr>
        </w:div>
        <w:div w:id="1010453029">
          <w:marLeft w:val="0"/>
          <w:marRight w:val="0"/>
          <w:marTop w:val="0"/>
          <w:marBottom w:val="0"/>
          <w:divBdr>
            <w:top w:val="none" w:sz="0" w:space="0" w:color="auto"/>
            <w:left w:val="none" w:sz="0" w:space="0" w:color="auto"/>
            <w:bottom w:val="none" w:sz="0" w:space="0" w:color="auto"/>
            <w:right w:val="none" w:sz="0" w:space="0" w:color="auto"/>
          </w:divBdr>
        </w:div>
        <w:div w:id="305546372">
          <w:marLeft w:val="0"/>
          <w:marRight w:val="0"/>
          <w:marTop w:val="0"/>
          <w:marBottom w:val="0"/>
          <w:divBdr>
            <w:top w:val="none" w:sz="0" w:space="0" w:color="auto"/>
            <w:left w:val="none" w:sz="0" w:space="0" w:color="auto"/>
            <w:bottom w:val="none" w:sz="0" w:space="0" w:color="auto"/>
            <w:right w:val="none" w:sz="0" w:space="0" w:color="auto"/>
          </w:divBdr>
        </w:div>
        <w:div w:id="536160910">
          <w:marLeft w:val="0"/>
          <w:marRight w:val="0"/>
          <w:marTop w:val="0"/>
          <w:marBottom w:val="0"/>
          <w:divBdr>
            <w:top w:val="none" w:sz="0" w:space="0" w:color="auto"/>
            <w:left w:val="none" w:sz="0" w:space="0" w:color="auto"/>
            <w:bottom w:val="none" w:sz="0" w:space="0" w:color="auto"/>
            <w:right w:val="none" w:sz="0" w:space="0" w:color="auto"/>
          </w:divBdr>
        </w:div>
        <w:div w:id="398601357">
          <w:marLeft w:val="0"/>
          <w:marRight w:val="0"/>
          <w:marTop w:val="0"/>
          <w:marBottom w:val="0"/>
          <w:divBdr>
            <w:top w:val="none" w:sz="0" w:space="0" w:color="auto"/>
            <w:left w:val="none" w:sz="0" w:space="0" w:color="auto"/>
            <w:bottom w:val="none" w:sz="0" w:space="0" w:color="auto"/>
            <w:right w:val="none" w:sz="0" w:space="0" w:color="auto"/>
          </w:divBdr>
        </w:div>
        <w:div w:id="524950181">
          <w:marLeft w:val="0"/>
          <w:marRight w:val="0"/>
          <w:marTop w:val="0"/>
          <w:marBottom w:val="0"/>
          <w:divBdr>
            <w:top w:val="none" w:sz="0" w:space="0" w:color="auto"/>
            <w:left w:val="none" w:sz="0" w:space="0" w:color="auto"/>
            <w:bottom w:val="none" w:sz="0" w:space="0" w:color="auto"/>
            <w:right w:val="none" w:sz="0" w:space="0" w:color="auto"/>
          </w:divBdr>
        </w:div>
        <w:div w:id="1115251805">
          <w:marLeft w:val="0"/>
          <w:marRight w:val="0"/>
          <w:marTop w:val="0"/>
          <w:marBottom w:val="0"/>
          <w:divBdr>
            <w:top w:val="none" w:sz="0" w:space="0" w:color="auto"/>
            <w:left w:val="none" w:sz="0" w:space="0" w:color="auto"/>
            <w:bottom w:val="none" w:sz="0" w:space="0" w:color="auto"/>
            <w:right w:val="none" w:sz="0" w:space="0" w:color="auto"/>
          </w:divBdr>
        </w:div>
        <w:div w:id="1461610227">
          <w:marLeft w:val="0"/>
          <w:marRight w:val="0"/>
          <w:marTop w:val="0"/>
          <w:marBottom w:val="0"/>
          <w:divBdr>
            <w:top w:val="none" w:sz="0" w:space="0" w:color="auto"/>
            <w:left w:val="none" w:sz="0" w:space="0" w:color="auto"/>
            <w:bottom w:val="none" w:sz="0" w:space="0" w:color="auto"/>
            <w:right w:val="none" w:sz="0" w:space="0" w:color="auto"/>
          </w:divBdr>
        </w:div>
        <w:div w:id="279264440">
          <w:marLeft w:val="0"/>
          <w:marRight w:val="0"/>
          <w:marTop w:val="0"/>
          <w:marBottom w:val="0"/>
          <w:divBdr>
            <w:top w:val="none" w:sz="0" w:space="0" w:color="auto"/>
            <w:left w:val="none" w:sz="0" w:space="0" w:color="auto"/>
            <w:bottom w:val="none" w:sz="0" w:space="0" w:color="auto"/>
            <w:right w:val="none" w:sz="0" w:space="0" w:color="auto"/>
          </w:divBdr>
        </w:div>
        <w:div w:id="2079859235">
          <w:marLeft w:val="0"/>
          <w:marRight w:val="0"/>
          <w:marTop w:val="0"/>
          <w:marBottom w:val="0"/>
          <w:divBdr>
            <w:top w:val="none" w:sz="0" w:space="0" w:color="auto"/>
            <w:left w:val="none" w:sz="0" w:space="0" w:color="auto"/>
            <w:bottom w:val="none" w:sz="0" w:space="0" w:color="auto"/>
            <w:right w:val="none" w:sz="0" w:space="0" w:color="auto"/>
          </w:divBdr>
        </w:div>
        <w:div w:id="572545566">
          <w:marLeft w:val="0"/>
          <w:marRight w:val="0"/>
          <w:marTop w:val="0"/>
          <w:marBottom w:val="0"/>
          <w:divBdr>
            <w:top w:val="none" w:sz="0" w:space="0" w:color="auto"/>
            <w:left w:val="none" w:sz="0" w:space="0" w:color="auto"/>
            <w:bottom w:val="none" w:sz="0" w:space="0" w:color="auto"/>
            <w:right w:val="none" w:sz="0" w:space="0" w:color="auto"/>
          </w:divBdr>
        </w:div>
        <w:div w:id="1314792161">
          <w:marLeft w:val="0"/>
          <w:marRight w:val="0"/>
          <w:marTop w:val="0"/>
          <w:marBottom w:val="0"/>
          <w:divBdr>
            <w:top w:val="none" w:sz="0" w:space="0" w:color="auto"/>
            <w:left w:val="none" w:sz="0" w:space="0" w:color="auto"/>
            <w:bottom w:val="none" w:sz="0" w:space="0" w:color="auto"/>
            <w:right w:val="none" w:sz="0" w:space="0" w:color="auto"/>
          </w:divBdr>
        </w:div>
        <w:div w:id="575363802">
          <w:marLeft w:val="0"/>
          <w:marRight w:val="0"/>
          <w:marTop w:val="0"/>
          <w:marBottom w:val="0"/>
          <w:divBdr>
            <w:top w:val="none" w:sz="0" w:space="0" w:color="auto"/>
            <w:left w:val="none" w:sz="0" w:space="0" w:color="auto"/>
            <w:bottom w:val="none" w:sz="0" w:space="0" w:color="auto"/>
            <w:right w:val="none" w:sz="0" w:space="0" w:color="auto"/>
          </w:divBdr>
        </w:div>
        <w:div w:id="2041587019">
          <w:marLeft w:val="0"/>
          <w:marRight w:val="0"/>
          <w:marTop w:val="0"/>
          <w:marBottom w:val="0"/>
          <w:divBdr>
            <w:top w:val="none" w:sz="0" w:space="0" w:color="auto"/>
            <w:left w:val="none" w:sz="0" w:space="0" w:color="auto"/>
            <w:bottom w:val="none" w:sz="0" w:space="0" w:color="auto"/>
            <w:right w:val="none" w:sz="0" w:space="0" w:color="auto"/>
          </w:divBdr>
        </w:div>
        <w:div w:id="954486658">
          <w:marLeft w:val="0"/>
          <w:marRight w:val="0"/>
          <w:marTop w:val="0"/>
          <w:marBottom w:val="0"/>
          <w:divBdr>
            <w:top w:val="none" w:sz="0" w:space="0" w:color="auto"/>
            <w:left w:val="none" w:sz="0" w:space="0" w:color="auto"/>
            <w:bottom w:val="none" w:sz="0" w:space="0" w:color="auto"/>
            <w:right w:val="none" w:sz="0" w:space="0" w:color="auto"/>
          </w:divBdr>
        </w:div>
        <w:div w:id="1589926352">
          <w:marLeft w:val="0"/>
          <w:marRight w:val="0"/>
          <w:marTop w:val="0"/>
          <w:marBottom w:val="0"/>
          <w:divBdr>
            <w:top w:val="none" w:sz="0" w:space="0" w:color="auto"/>
            <w:left w:val="none" w:sz="0" w:space="0" w:color="auto"/>
            <w:bottom w:val="none" w:sz="0" w:space="0" w:color="auto"/>
            <w:right w:val="none" w:sz="0" w:space="0" w:color="auto"/>
          </w:divBdr>
        </w:div>
        <w:div w:id="510291934">
          <w:marLeft w:val="0"/>
          <w:marRight w:val="0"/>
          <w:marTop w:val="0"/>
          <w:marBottom w:val="0"/>
          <w:divBdr>
            <w:top w:val="none" w:sz="0" w:space="0" w:color="auto"/>
            <w:left w:val="none" w:sz="0" w:space="0" w:color="auto"/>
            <w:bottom w:val="none" w:sz="0" w:space="0" w:color="auto"/>
            <w:right w:val="none" w:sz="0" w:space="0" w:color="auto"/>
          </w:divBdr>
        </w:div>
        <w:div w:id="863713946">
          <w:marLeft w:val="0"/>
          <w:marRight w:val="0"/>
          <w:marTop w:val="0"/>
          <w:marBottom w:val="0"/>
          <w:divBdr>
            <w:top w:val="none" w:sz="0" w:space="0" w:color="auto"/>
            <w:left w:val="none" w:sz="0" w:space="0" w:color="auto"/>
            <w:bottom w:val="none" w:sz="0" w:space="0" w:color="auto"/>
            <w:right w:val="none" w:sz="0" w:space="0" w:color="auto"/>
          </w:divBdr>
        </w:div>
        <w:div w:id="949161614">
          <w:marLeft w:val="0"/>
          <w:marRight w:val="0"/>
          <w:marTop w:val="0"/>
          <w:marBottom w:val="0"/>
          <w:divBdr>
            <w:top w:val="none" w:sz="0" w:space="0" w:color="auto"/>
            <w:left w:val="none" w:sz="0" w:space="0" w:color="auto"/>
            <w:bottom w:val="none" w:sz="0" w:space="0" w:color="auto"/>
            <w:right w:val="none" w:sz="0" w:space="0" w:color="auto"/>
          </w:divBdr>
        </w:div>
        <w:div w:id="1592352128">
          <w:marLeft w:val="0"/>
          <w:marRight w:val="0"/>
          <w:marTop w:val="0"/>
          <w:marBottom w:val="0"/>
          <w:divBdr>
            <w:top w:val="none" w:sz="0" w:space="0" w:color="auto"/>
            <w:left w:val="none" w:sz="0" w:space="0" w:color="auto"/>
            <w:bottom w:val="none" w:sz="0" w:space="0" w:color="auto"/>
            <w:right w:val="none" w:sz="0" w:space="0" w:color="auto"/>
          </w:divBdr>
        </w:div>
        <w:div w:id="248315957">
          <w:marLeft w:val="0"/>
          <w:marRight w:val="0"/>
          <w:marTop w:val="0"/>
          <w:marBottom w:val="0"/>
          <w:divBdr>
            <w:top w:val="none" w:sz="0" w:space="0" w:color="auto"/>
            <w:left w:val="none" w:sz="0" w:space="0" w:color="auto"/>
            <w:bottom w:val="none" w:sz="0" w:space="0" w:color="auto"/>
            <w:right w:val="none" w:sz="0" w:space="0" w:color="auto"/>
          </w:divBdr>
        </w:div>
        <w:div w:id="1982423357">
          <w:marLeft w:val="0"/>
          <w:marRight w:val="0"/>
          <w:marTop w:val="0"/>
          <w:marBottom w:val="0"/>
          <w:divBdr>
            <w:top w:val="none" w:sz="0" w:space="0" w:color="auto"/>
            <w:left w:val="none" w:sz="0" w:space="0" w:color="auto"/>
            <w:bottom w:val="none" w:sz="0" w:space="0" w:color="auto"/>
            <w:right w:val="none" w:sz="0" w:space="0" w:color="auto"/>
          </w:divBdr>
        </w:div>
        <w:div w:id="2005165885">
          <w:marLeft w:val="0"/>
          <w:marRight w:val="0"/>
          <w:marTop w:val="0"/>
          <w:marBottom w:val="0"/>
          <w:divBdr>
            <w:top w:val="none" w:sz="0" w:space="0" w:color="auto"/>
            <w:left w:val="none" w:sz="0" w:space="0" w:color="auto"/>
            <w:bottom w:val="none" w:sz="0" w:space="0" w:color="auto"/>
            <w:right w:val="none" w:sz="0" w:space="0" w:color="auto"/>
          </w:divBdr>
        </w:div>
        <w:div w:id="846097773">
          <w:marLeft w:val="0"/>
          <w:marRight w:val="0"/>
          <w:marTop w:val="0"/>
          <w:marBottom w:val="0"/>
          <w:divBdr>
            <w:top w:val="none" w:sz="0" w:space="0" w:color="auto"/>
            <w:left w:val="none" w:sz="0" w:space="0" w:color="auto"/>
            <w:bottom w:val="none" w:sz="0" w:space="0" w:color="auto"/>
            <w:right w:val="none" w:sz="0" w:space="0" w:color="auto"/>
          </w:divBdr>
        </w:div>
        <w:div w:id="239409635">
          <w:marLeft w:val="0"/>
          <w:marRight w:val="0"/>
          <w:marTop w:val="0"/>
          <w:marBottom w:val="0"/>
          <w:divBdr>
            <w:top w:val="none" w:sz="0" w:space="0" w:color="auto"/>
            <w:left w:val="none" w:sz="0" w:space="0" w:color="auto"/>
            <w:bottom w:val="none" w:sz="0" w:space="0" w:color="auto"/>
            <w:right w:val="none" w:sz="0" w:space="0" w:color="auto"/>
          </w:divBdr>
        </w:div>
        <w:div w:id="695232449">
          <w:marLeft w:val="0"/>
          <w:marRight w:val="0"/>
          <w:marTop w:val="0"/>
          <w:marBottom w:val="0"/>
          <w:divBdr>
            <w:top w:val="none" w:sz="0" w:space="0" w:color="auto"/>
            <w:left w:val="none" w:sz="0" w:space="0" w:color="auto"/>
            <w:bottom w:val="none" w:sz="0" w:space="0" w:color="auto"/>
            <w:right w:val="none" w:sz="0" w:space="0" w:color="auto"/>
          </w:divBdr>
        </w:div>
        <w:div w:id="1925065598">
          <w:marLeft w:val="0"/>
          <w:marRight w:val="0"/>
          <w:marTop w:val="0"/>
          <w:marBottom w:val="0"/>
          <w:divBdr>
            <w:top w:val="none" w:sz="0" w:space="0" w:color="auto"/>
            <w:left w:val="none" w:sz="0" w:space="0" w:color="auto"/>
            <w:bottom w:val="none" w:sz="0" w:space="0" w:color="auto"/>
            <w:right w:val="none" w:sz="0" w:space="0" w:color="auto"/>
          </w:divBdr>
        </w:div>
        <w:div w:id="304089520">
          <w:marLeft w:val="0"/>
          <w:marRight w:val="0"/>
          <w:marTop w:val="0"/>
          <w:marBottom w:val="0"/>
          <w:divBdr>
            <w:top w:val="none" w:sz="0" w:space="0" w:color="auto"/>
            <w:left w:val="none" w:sz="0" w:space="0" w:color="auto"/>
            <w:bottom w:val="none" w:sz="0" w:space="0" w:color="auto"/>
            <w:right w:val="none" w:sz="0" w:space="0" w:color="auto"/>
          </w:divBdr>
        </w:div>
        <w:div w:id="677080214">
          <w:marLeft w:val="0"/>
          <w:marRight w:val="0"/>
          <w:marTop w:val="0"/>
          <w:marBottom w:val="0"/>
          <w:divBdr>
            <w:top w:val="none" w:sz="0" w:space="0" w:color="auto"/>
            <w:left w:val="none" w:sz="0" w:space="0" w:color="auto"/>
            <w:bottom w:val="none" w:sz="0" w:space="0" w:color="auto"/>
            <w:right w:val="none" w:sz="0" w:space="0" w:color="auto"/>
          </w:divBdr>
        </w:div>
        <w:div w:id="1466773226">
          <w:marLeft w:val="0"/>
          <w:marRight w:val="0"/>
          <w:marTop w:val="0"/>
          <w:marBottom w:val="0"/>
          <w:divBdr>
            <w:top w:val="none" w:sz="0" w:space="0" w:color="auto"/>
            <w:left w:val="none" w:sz="0" w:space="0" w:color="auto"/>
            <w:bottom w:val="none" w:sz="0" w:space="0" w:color="auto"/>
            <w:right w:val="none" w:sz="0" w:space="0" w:color="auto"/>
          </w:divBdr>
        </w:div>
        <w:div w:id="1276719659">
          <w:marLeft w:val="0"/>
          <w:marRight w:val="0"/>
          <w:marTop w:val="0"/>
          <w:marBottom w:val="0"/>
          <w:divBdr>
            <w:top w:val="none" w:sz="0" w:space="0" w:color="auto"/>
            <w:left w:val="none" w:sz="0" w:space="0" w:color="auto"/>
            <w:bottom w:val="none" w:sz="0" w:space="0" w:color="auto"/>
            <w:right w:val="none" w:sz="0" w:space="0" w:color="auto"/>
          </w:divBdr>
        </w:div>
        <w:div w:id="1131171833">
          <w:marLeft w:val="0"/>
          <w:marRight w:val="0"/>
          <w:marTop w:val="0"/>
          <w:marBottom w:val="0"/>
          <w:divBdr>
            <w:top w:val="none" w:sz="0" w:space="0" w:color="auto"/>
            <w:left w:val="none" w:sz="0" w:space="0" w:color="auto"/>
            <w:bottom w:val="none" w:sz="0" w:space="0" w:color="auto"/>
            <w:right w:val="none" w:sz="0" w:space="0" w:color="auto"/>
          </w:divBdr>
        </w:div>
        <w:div w:id="826281869">
          <w:marLeft w:val="0"/>
          <w:marRight w:val="0"/>
          <w:marTop w:val="0"/>
          <w:marBottom w:val="0"/>
          <w:divBdr>
            <w:top w:val="none" w:sz="0" w:space="0" w:color="auto"/>
            <w:left w:val="none" w:sz="0" w:space="0" w:color="auto"/>
            <w:bottom w:val="none" w:sz="0" w:space="0" w:color="auto"/>
            <w:right w:val="none" w:sz="0" w:space="0" w:color="auto"/>
          </w:divBdr>
        </w:div>
        <w:div w:id="748816322">
          <w:marLeft w:val="0"/>
          <w:marRight w:val="0"/>
          <w:marTop w:val="0"/>
          <w:marBottom w:val="0"/>
          <w:divBdr>
            <w:top w:val="none" w:sz="0" w:space="0" w:color="auto"/>
            <w:left w:val="none" w:sz="0" w:space="0" w:color="auto"/>
            <w:bottom w:val="none" w:sz="0" w:space="0" w:color="auto"/>
            <w:right w:val="none" w:sz="0" w:space="0" w:color="auto"/>
          </w:divBdr>
        </w:div>
        <w:div w:id="708721009">
          <w:marLeft w:val="0"/>
          <w:marRight w:val="0"/>
          <w:marTop w:val="0"/>
          <w:marBottom w:val="0"/>
          <w:divBdr>
            <w:top w:val="none" w:sz="0" w:space="0" w:color="auto"/>
            <w:left w:val="none" w:sz="0" w:space="0" w:color="auto"/>
            <w:bottom w:val="none" w:sz="0" w:space="0" w:color="auto"/>
            <w:right w:val="none" w:sz="0" w:space="0" w:color="auto"/>
          </w:divBdr>
        </w:div>
        <w:div w:id="832717493">
          <w:marLeft w:val="0"/>
          <w:marRight w:val="0"/>
          <w:marTop w:val="0"/>
          <w:marBottom w:val="0"/>
          <w:divBdr>
            <w:top w:val="none" w:sz="0" w:space="0" w:color="auto"/>
            <w:left w:val="none" w:sz="0" w:space="0" w:color="auto"/>
            <w:bottom w:val="none" w:sz="0" w:space="0" w:color="auto"/>
            <w:right w:val="none" w:sz="0" w:space="0" w:color="auto"/>
          </w:divBdr>
        </w:div>
        <w:div w:id="614822978">
          <w:marLeft w:val="0"/>
          <w:marRight w:val="0"/>
          <w:marTop w:val="0"/>
          <w:marBottom w:val="0"/>
          <w:divBdr>
            <w:top w:val="none" w:sz="0" w:space="0" w:color="auto"/>
            <w:left w:val="none" w:sz="0" w:space="0" w:color="auto"/>
            <w:bottom w:val="none" w:sz="0" w:space="0" w:color="auto"/>
            <w:right w:val="none" w:sz="0" w:space="0" w:color="auto"/>
          </w:divBdr>
        </w:div>
        <w:div w:id="538512467">
          <w:marLeft w:val="0"/>
          <w:marRight w:val="0"/>
          <w:marTop w:val="0"/>
          <w:marBottom w:val="0"/>
          <w:divBdr>
            <w:top w:val="none" w:sz="0" w:space="0" w:color="auto"/>
            <w:left w:val="none" w:sz="0" w:space="0" w:color="auto"/>
            <w:bottom w:val="none" w:sz="0" w:space="0" w:color="auto"/>
            <w:right w:val="none" w:sz="0" w:space="0" w:color="auto"/>
          </w:divBdr>
        </w:div>
        <w:div w:id="1355955365">
          <w:marLeft w:val="0"/>
          <w:marRight w:val="0"/>
          <w:marTop w:val="0"/>
          <w:marBottom w:val="0"/>
          <w:divBdr>
            <w:top w:val="none" w:sz="0" w:space="0" w:color="auto"/>
            <w:left w:val="none" w:sz="0" w:space="0" w:color="auto"/>
            <w:bottom w:val="none" w:sz="0" w:space="0" w:color="auto"/>
            <w:right w:val="none" w:sz="0" w:space="0" w:color="auto"/>
          </w:divBdr>
        </w:div>
        <w:div w:id="587344207">
          <w:marLeft w:val="0"/>
          <w:marRight w:val="0"/>
          <w:marTop w:val="0"/>
          <w:marBottom w:val="0"/>
          <w:divBdr>
            <w:top w:val="none" w:sz="0" w:space="0" w:color="auto"/>
            <w:left w:val="none" w:sz="0" w:space="0" w:color="auto"/>
            <w:bottom w:val="none" w:sz="0" w:space="0" w:color="auto"/>
            <w:right w:val="none" w:sz="0" w:space="0" w:color="auto"/>
          </w:divBdr>
        </w:div>
        <w:div w:id="1391343084">
          <w:marLeft w:val="0"/>
          <w:marRight w:val="0"/>
          <w:marTop w:val="0"/>
          <w:marBottom w:val="0"/>
          <w:divBdr>
            <w:top w:val="none" w:sz="0" w:space="0" w:color="auto"/>
            <w:left w:val="none" w:sz="0" w:space="0" w:color="auto"/>
            <w:bottom w:val="none" w:sz="0" w:space="0" w:color="auto"/>
            <w:right w:val="none" w:sz="0" w:space="0" w:color="auto"/>
          </w:divBdr>
        </w:div>
        <w:div w:id="990792984">
          <w:marLeft w:val="0"/>
          <w:marRight w:val="0"/>
          <w:marTop w:val="0"/>
          <w:marBottom w:val="0"/>
          <w:divBdr>
            <w:top w:val="none" w:sz="0" w:space="0" w:color="auto"/>
            <w:left w:val="none" w:sz="0" w:space="0" w:color="auto"/>
            <w:bottom w:val="none" w:sz="0" w:space="0" w:color="auto"/>
            <w:right w:val="none" w:sz="0" w:space="0" w:color="auto"/>
          </w:divBdr>
        </w:div>
        <w:div w:id="526984611">
          <w:marLeft w:val="0"/>
          <w:marRight w:val="0"/>
          <w:marTop w:val="0"/>
          <w:marBottom w:val="0"/>
          <w:divBdr>
            <w:top w:val="none" w:sz="0" w:space="0" w:color="auto"/>
            <w:left w:val="none" w:sz="0" w:space="0" w:color="auto"/>
            <w:bottom w:val="none" w:sz="0" w:space="0" w:color="auto"/>
            <w:right w:val="none" w:sz="0" w:space="0" w:color="auto"/>
          </w:divBdr>
        </w:div>
        <w:div w:id="1794445347">
          <w:marLeft w:val="0"/>
          <w:marRight w:val="0"/>
          <w:marTop w:val="0"/>
          <w:marBottom w:val="0"/>
          <w:divBdr>
            <w:top w:val="none" w:sz="0" w:space="0" w:color="auto"/>
            <w:left w:val="none" w:sz="0" w:space="0" w:color="auto"/>
            <w:bottom w:val="none" w:sz="0" w:space="0" w:color="auto"/>
            <w:right w:val="none" w:sz="0" w:space="0" w:color="auto"/>
          </w:divBdr>
        </w:div>
        <w:div w:id="446891068">
          <w:marLeft w:val="0"/>
          <w:marRight w:val="0"/>
          <w:marTop w:val="0"/>
          <w:marBottom w:val="0"/>
          <w:divBdr>
            <w:top w:val="none" w:sz="0" w:space="0" w:color="auto"/>
            <w:left w:val="none" w:sz="0" w:space="0" w:color="auto"/>
            <w:bottom w:val="none" w:sz="0" w:space="0" w:color="auto"/>
            <w:right w:val="none" w:sz="0" w:space="0" w:color="auto"/>
          </w:divBdr>
        </w:div>
        <w:div w:id="179663768">
          <w:marLeft w:val="0"/>
          <w:marRight w:val="0"/>
          <w:marTop w:val="0"/>
          <w:marBottom w:val="0"/>
          <w:divBdr>
            <w:top w:val="none" w:sz="0" w:space="0" w:color="auto"/>
            <w:left w:val="none" w:sz="0" w:space="0" w:color="auto"/>
            <w:bottom w:val="none" w:sz="0" w:space="0" w:color="auto"/>
            <w:right w:val="none" w:sz="0" w:space="0" w:color="auto"/>
          </w:divBdr>
        </w:div>
        <w:div w:id="810101298">
          <w:marLeft w:val="0"/>
          <w:marRight w:val="0"/>
          <w:marTop w:val="0"/>
          <w:marBottom w:val="0"/>
          <w:divBdr>
            <w:top w:val="none" w:sz="0" w:space="0" w:color="auto"/>
            <w:left w:val="none" w:sz="0" w:space="0" w:color="auto"/>
            <w:bottom w:val="none" w:sz="0" w:space="0" w:color="auto"/>
            <w:right w:val="none" w:sz="0" w:space="0" w:color="auto"/>
          </w:divBdr>
        </w:div>
        <w:div w:id="1612586225">
          <w:marLeft w:val="0"/>
          <w:marRight w:val="0"/>
          <w:marTop w:val="0"/>
          <w:marBottom w:val="0"/>
          <w:divBdr>
            <w:top w:val="none" w:sz="0" w:space="0" w:color="auto"/>
            <w:left w:val="none" w:sz="0" w:space="0" w:color="auto"/>
            <w:bottom w:val="none" w:sz="0" w:space="0" w:color="auto"/>
            <w:right w:val="none" w:sz="0" w:space="0" w:color="auto"/>
          </w:divBdr>
        </w:div>
        <w:div w:id="1391415400">
          <w:marLeft w:val="0"/>
          <w:marRight w:val="0"/>
          <w:marTop w:val="0"/>
          <w:marBottom w:val="0"/>
          <w:divBdr>
            <w:top w:val="none" w:sz="0" w:space="0" w:color="auto"/>
            <w:left w:val="none" w:sz="0" w:space="0" w:color="auto"/>
            <w:bottom w:val="none" w:sz="0" w:space="0" w:color="auto"/>
            <w:right w:val="none" w:sz="0" w:space="0" w:color="auto"/>
          </w:divBdr>
        </w:div>
        <w:div w:id="1390766500">
          <w:marLeft w:val="0"/>
          <w:marRight w:val="0"/>
          <w:marTop w:val="0"/>
          <w:marBottom w:val="0"/>
          <w:divBdr>
            <w:top w:val="none" w:sz="0" w:space="0" w:color="auto"/>
            <w:left w:val="none" w:sz="0" w:space="0" w:color="auto"/>
            <w:bottom w:val="none" w:sz="0" w:space="0" w:color="auto"/>
            <w:right w:val="none" w:sz="0" w:space="0" w:color="auto"/>
          </w:divBdr>
        </w:div>
        <w:div w:id="1675261508">
          <w:marLeft w:val="0"/>
          <w:marRight w:val="0"/>
          <w:marTop w:val="0"/>
          <w:marBottom w:val="0"/>
          <w:divBdr>
            <w:top w:val="none" w:sz="0" w:space="0" w:color="auto"/>
            <w:left w:val="none" w:sz="0" w:space="0" w:color="auto"/>
            <w:bottom w:val="none" w:sz="0" w:space="0" w:color="auto"/>
            <w:right w:val="none" w:sz="0" w:space="0" w:color="auto"/>
          </w:divBdr>
        </w:div>
        <w:div w:id="1256473946">
          <w:marLeft w:val="0"/>
          <w:marRight w:val="0"/>
          <w:marTop w:val="0"/>
          <w:marBottom w:val="0"/>
          <w:divBdr>
            <w:top w:val="none" w:sz="0" w:space="0" w:color="auto"/>
            <w:left w:val="none" w:sz="0" w:space="0" w:color="auto"/>
            <w:bottom w:val="none" w:sz="0" w:space="0" w:color="auto"/>
            <w:right w:val="none" w:sz="0" w:space="0" w:color="auto"/>
          </w:divBdr>
        </w:div>
        <w:div w:id="872886484">
          <w:marLeft w:val="0"/>
          <w:marRight w:val="0"/>
          <w:marTop w:val="0"/>
          <w:marBottom w:val="0"/>
          <w:divBdr>
            <w:top w:val="none" w:sz="0" w:space="0" w:color="auto"/>
            <w:left w:val="none" w:sz="0" w:space="0" w:color="auto"/>
            <w:bottom w:val="none" w:sz="0" w:space="0" w:color="auto"/>
            <w:right w:val="none" w:sz="0" w:space="0" w:color="auto"/>
          </w:divBdr>
        </w:div>
        <w:div w:id="949583024">
          <w:marLeft w:val="0"/>
          <w:marRight w:val="0"/>
          <w:marTop w:val="0"/>
          <w:marBottom w:val="0"/>
          <w:divBdr>
            <w:top w:val="none" w:sz="0" w:space="0" w:color="auto"/>
            <w:left w:val="none" w:sz="0" w:space="0" w:color="auto"/>
            <w:bottom w:val="none" w:sz="0" w:space="0" w:color="auto"/>
            <w:right w:val="none" w:sz="0" w:space="0" w:color="auto"/>
          </w:divBdr>
        </w:div>
        <w:div w:id="120806899">
          <w:marLeft w:val="0"/>
          <w:marRight w:val="0"/>
          <w:marTop w:val="0"/>
          <w:marBottom w:val="0"/>
          <w:divBdr>
            <w:top w:val="none" w:sz="0" w:space="0" w:color="auto"/>
            <w:left w:val="none" w:sz="0" w:space="0" w:color="auto"/>
            <w:bottom w:val="none" w:sz="0" w:space="0" w:color="auto"/>
            <w:right w:val="none" w:sz="0" w:space="0" w:color="auto"/>
          </w:divBdr>
        </w:div>
        <w:div w:id="1419063641">
          <w:marLeft w:val="0"/>
          <w:marRight w:val="0"/>
          <w:marTop w:val="0"/>
          <w:marBottom w:val="0"/>
          <w:divBdr>
            <w:top w:val="none" w:sz="0" w:space="0" w:color="auto"/>
            <w:left w:val="none" w:sz="0" w:space="0" w:color="auto"/>
            <w:bottom w:val="none" w:sz="0" w:space="0" w:color="auto"/>
            <w:right w:val="none" w:sz="0" w:space="0" w:color="auto"/>
          </w:divBdr>
        </w:div>
        <w:div w:id="803549460">
          <w:marLeft w:val="0"/>
          <w:marRight w:val="0"/>
          <w:marTop w:val="0"/>
          <w:marBottom w:val="0"/>
          <w:divBdr>
            <w:top w:val="none" w:sz="0" w:space="0" w:color="auto"/>
            <w:left w:val="none" w:sz="0" w:space="0" w:color="auto"/>
            <w:bottom w:val="none" w:sz="0" w:space="0" w:color="auto"/>
            <w:right w:val="none" w:sz="0" w:space="0" w:color="auto"/>
          </w:divBdr>
        </w:div>
        <w:div w:id="1709066123">
          <w:marLeft w:val="0"/>
          <w:marRight w:val="0"/>
          <w:marTop w:val="0"/>
          <w:marBottom w:val="0"/>
          <w:divBdr>
            <w:top w:val="none" w:sz="0" w:space="0" w:color="auto"/>
            <w:left w:val="none" w:sz="0" w:space="0" w:color="auto"/>
            <w:bottom w:val="none" w:sz="0" w:space="0" w:color="auto"/>
            <w:right w:val="none" w:sz="0" w:space="0" w:color="auto"/>
          </w:divBdr>
        </w:div>
        <w:div w:id="1056009288">
          <w:marLeft w:val="0"/>
          <w:marRight w:val="0"/>
          <w:marTop w:val="0"/>
          <w:marBottom w:val="0"/>
          <w:divBdr>
            <w:top w:val="none" w:sz="0" w:space="0" w:color="auto"/>
            <w:left w:val="none" w:sz="0" w:space="0" w:color="auto"/>
            <w:bottom w:val="none" w:sz="0" w:space="0" w:color="auto"/>
            <w:right w:val="none" w:sz="0" w:space="0" w:color="auto"/>
          </w:divBdr>
        </w:div>
        <w:div w:id="678046693">
          <w:marLeft w:val="0"/>
          <w:marRight w:val="0"/>
          <w:marTop w:val="0"/>
          <w:marBottom w:val="0"/>
          <w:divBdr>
            <w:top w:val="none" w:sz="0" w:space="0" w:color="auto"/>
            <w:left w:val="none" w:sz="0" w:space="0" w:color="auto"/>
            <w:bottom w:val="none" w:sz="0" w:space="0" w:color="auto"/>
            <w:right w:val="none" w:sz="0" w:space="0" w:color="auto"/>
          </w:divBdr>
        </w:div>
        <w:div w:id="2047947141">
          <w:marLeft w:val="0"/>
          <w:marRight w:val="0"/>
          <w:marTop w:val="0"/>
          <w:marBottom w:val="0"/>
          <w:divBdr>
            <w:top w:val="none" w:sz="0" w:space="0" w:color="auto"/>
            <w:left w:val="none" w:sz="0" w:space="0" w:color="auto"/>
            <w:bottom w:val="none" w:sz="0" w:space="0" w:color="auto"/>
            <w:right w:val="none" w:sz="0" w:space="0" w:color="auto"/>
          </w:divBdr>
        </w:div>
        <w:div w:id="1388841976">
          <w:marLeft w:val="0"/>
          <w:marRight w:val="0"/>
          <w:marTop w:val="0"/>
          <w:marBottom w:val="0"/>
          <w:divBdr>
            <w:top w:val="none" w:sz="0" w:space="0" w:color="auto"/>
            <w:left w:val="none" w:sz="0" w:space="0" w:color="auto"/>
            <w:bottom w:val="none" w:sz="0" w:space="0" w:color="auto"/>
            <w:right w:val="none" w:sz="0" w:space="0" w:color="auto"/>
          </w:divBdr>
        </w:div>
        <w:div w:id="657538460">
          <w:marLeft w:val="0"/>
          <w:marRight w:val="0"/>
          <w:marTop w:val="0"/>
          <w:marBottom w:val="0"/>
          <w:divBdr>
            <w:top w:val="none" w:sz="0" w:space="0" w:color="auto"/>
            <w:left w:val="none" w:sz="0" w:space="0" w:color="auto"/>
            <w:bottom w:val="none" w:sz="0" w:space="0" w:color="auto"/>
            <w:right w:val="none" w:sz="0" w:space="0" w:color="auto"/>
          </w:divBdr>
        </w:div>
        <w:div w:id="784269698">
          <w:marLeft w:val="0"/>
          <w:marRight w:val="0"/>
          <w:marTop w:val="0"/>
          <w:marBottom w:val="0"/>
          <w:divBdr>
            <w:top w:val="none" w:sz="0" w:space="0" w:color="auto"/>
            <w:left w:val="none" w:sz="0" w:space="0" w:color="auto"/>
            <w:bottom w:val="none" w:sz="0" w:space="0" w:color="auto"/>
            <w:right w:val="none" w:sz="0" w:space="0" w:color="auto"/>
          </w:divBdr>
        </w:div>
        <w:div w:id="1735078473">
          <w:marLeft w:val="0"/>
          <w:marRight w:val="0"/>
          <w:marTop w:val="0"/>
          <w:marBottom w:val="0"/>
          <w:divBdr>
            <w:top w:val="none" w:sz="0" w:space="0" w:color="auto"/>
            <w:left w:val="none" w:sz="0" w:space="0" w:color="auto"/>
            <w:bottom w:val="none" w:sz="0" w:space="0" w:color="auto"/>
            <w:right w:val="none" w:sz="0" w:space="0" w:color="auto"/>
          </w:divBdr>
        </w:div>
        <w:div w:id="669409923">
          <w:marLeft w:val="0"/>
          <w:marRight w:val="0"/>
          <w:marTop w:val="0"/>
          <w:marBottom w:val="0"/>
          <w:divBdr>
            <w:top w:val="none" w:sz="0" w:space="0" w:color="auto"/>
            <w:left w:val="none" w:sz="0" w:space="0" w:color="auto"/>
            <w:bottom w:val="none" w:sz="0" w:space="0" w:color="auto"/>
            <w:right w:val="none" w:sz="0" w:space="0" w:color="auto"/>
          </w:divBdr>
        </w:div>
        <w:div w:id="1492796795">
          <w:marLeft w:val="0"/>
          <w:marRight w:val="0"/>
          <w:marTop w:val="0"/>
          <w:marBottom w:val="0"/>
          <w:divBdr>
            <w:top w:val="none" w:sz="0" w:space="0" w:color="auto"/>
            <w:left w:val="none" w:sz="0" w:space="0" w:color="auto"/>
            <w:bottom w:val="none" w:sz="0" w:space="0" w:color="auto"/>
            <w:right w:val="none" w:sz="0" w:space="0" w:color="auto"/>
          </w:divBdr>
        </w:div>
        <w:div w:id="230236368">
          <w:marLeft w:val="0"/>
          <w:marRight w:val="0"/>
          <w:marTop w:val="0"/>
          <w:marBottom w:val="0"/>
          <w:divBdr>
            <w:top w:val="none" w:sz="0" w:space="0" w:color="auto"/>
            <w:left w:val="none" w:sz="0" w:space="0" w:color="auto"/>
            <w:bottom w:val="none" w:sz="0" w:space="0" w:color="auto"/>
            <w:right w:val="none" w:sz="0" w:space="0" w:color="auto"/>
          </w:divBdr>
        </w:div>
        <w:div w:id="1495300729">
          <w:marLeft w:val="0"/>
          <w:marRight w:val="0"/>
          <w:marTop w:val="0"/>
          <w:marBottom w:val="0"/>
          <w:divBdr>
            <w:top w:val="none" w:sz="0" w:space="0" w:color="auto"/>
            <w:left w:val="none" w:sz="0" w:space="0" w:color="auto"/>
            <w:bottom w:val="none" w:sz="0" w:space="0" w:color="auto"/>
            <w:right w:val="none" w:sz="0" w:space="0" w:color="auto"/>
          </w:divBdr>
        </w:div>
        <w:div w:id="267473104">
          <w:marLeft w:val="0"/>
          <w:marRight w:val="0"/>
          <w:marTop w:val="0"/>
          <w:marBottom w:val="0"/>
          <w:divBdr>
            <w:top w:val="none" w:sz="0" w:space="0" w:color="auto"/>
            <w:left w:val="none" w:sz="0" w:space="0" w:color="auto"/>
            <w:bottom w:val="none" w:sz="0" w:space="0" w:color="auto"/>
            <w:right w:val="none" w:sz="0" w:space="0" w:color="auto"/>
          </w:divBdr>
        </w:div>
        <w:div w:id="1807897274">
          <w:marLeft w:val="0"/>
          <w:marRight w:val="0"/>
          <w:marTop w:val="0"/>
          <w:marBottom w:val="0"/>
          <w:divBdr>
            <w:top w:val="none" w:sz="0" w:space="0" w:color="auto"/>
            <w:left w:val="none" w:sz="0" w:space="0" w:color="auto"/>
            <w:bottom w:val="none" w:sz="0" w:space="0" w:color="auto"/>
            <w:right w:val="none" w:sz="0" w:space="0" w:color="auto"/>
          </w:divBdr>
        </w:div>
        <w:div w:id="1323002505">
          <w:marLeft w:val="0"/>
          <w:marRight w:val="0"/>
          <w:marTop w:val="0"/>
          <w:marBottom w:val="0"/>
          <w:divBdr>
            <w:top w:val="none" w:sz="0" w:space="0" w:color="auto"/>
            <w:left w:val="none" w:sz="0" w:space="0" w:color="auto"/>
            <w:bottom w:val="none" w:sz="0" w:space="0" w:color="auto"/>
            <w:right w:val="none" w:sz="0" w:space="0" w:color="auto"/>
          </w:divBdr>
        </w:div>
        <w:div w:id="591209150">
          <w:marLeft w:val="0"/>
          <w:marRight w:val="0"/>
          <w:marTop w:val="0"/>
          <w:marBottom w:val="0"/>
          <w:divBdr>
            <w:top w:val="none" w:sz="0" w:space="0" w:color="auto"/>
            <w:left w:val="none" w:sz="0" w:space="0" w:color="auto"/>
            <w:bottom w:val="none" w:sz="0" w:space="0" w:color="auto"/>
            <w:right w:val="none" w:sz="0" w:space="0" w:color="auto"/>
          </w:divBdr>
        </w:div>
        <w:div w:id="1613365377">
          <w:marLeft w:val="0"/>
          <w:marRight w:val="0"/>
          <w:marTop w:val="0"/>
          <w:marBottom w:val="0"/>
          <w:divBdr>
            <w:top w:val="none" w:sz="0" w:space="0" w:color="auto"/>
            <w:left w:val="none" w:sz="0" w:space="0" w:color="auto"/>
            <w:bottom w:val="none" w:sz="0" w:space="0" w:color="auto"/>
            <w:right w:val="none" w:sz="0" w:space="0" w:color="auto"/>
          </w:divBdr>
        </w:div>
        <w:div w:id="1243025032">
          <w:marLeft w:val="0"/>
          <w:marRight w:val="0"/>
          <w:marTop w:val="0"/>
          <w:marBottom w:val="0"/>
          <w:divBdr>
            <w:top w:val="none" w:sz="0" w:space="0" w:color="auto"/>
            <w:left w:val="none" w:sz="0" w:space="0" w:color="auto"/>
            <w:bottom w:val="none" w:sz="0" w:space="0" w:color="auto"/>
            <w:right w:val="none" w:sz="0" w:space="0" w:color="auto"/>
          </w:divBdr>
        </w:div>
        <w:div w:id="4065025">
          <w:marLeft w:val="0"/>
          <w:marRight w:val="0"/>
          <w:marTop w:val="0"/>
          <w:marBottom w:val="0"/>
          <w:divBdr>
            <w:top w:val="none" w:sz="0" w:space="0" w:color="auto"/>
            <w:left w:val="none" w:sz="0" w:space="0" w:color="auto"/>
            <w:bottom w:val="none" w:sz="0" w:space="0" w:color="auto"/>
            <w:right w:val="none" w:sz="0" w:space="0" w:color="auto"/>
          </w:divBdr>
        </w:div>
        <w:div w:id="992442404">
          <w:marLeft w:val="0"/>
          <w:marRight w:val="0"/>
          <w:marTop w:val="0"/>
          <w:marBottom w:val="0"/>
          <w:divBdr>
            <w:top w:val="none" w:sz="0" w:space="0" w:color="auto"/>
            <w:left w:val="none" w:sz="0" w:space="0" w:color="auto"/>
            <w:bottom w:val="none" w:sz="0" w:space="0" w:color="auto"/>
            <w:right w:val="none" w:sz="0" w:space="0" w:color="auto"/>
          </w:divBdr>
        </w:div>
        <w:div w:id="875236291">
          <w:marLeft w:val="0"/>
          <w:marRight w:val="0"/>
          <w:marTop w:val="0"/>
          <w:marBottom w:val="0"/>
          <w:divBdr>
            <w:top w:val="none" w:sz="0" w:space="0" w:color="auto"/>
            <w:left w:val="none" w:sz="0" w:space="0" w:color="auto"/>
            <w:bottom w:val="none" w:sz="0" w:space="0" w:color="auto"/>
            <w:right w:val="none" w:sz="0" w:space="0" w:color="auto"/>
          </w:divBdr>
        </w:div>
        <w:div w:id="956449569">
          <w:marLeft w:val="0"/>
          <w:marRight w:val="0"/>
          <w:marTop w:val="0"/>
          <w:marBottom w:val="0"/>
          <w:divBdr>
            <w:top w:val="none" w:sz="0" w:space="0" w:color="auto"/>
            <w:left w:val="none" w:sz="0" w:space="0" w:color="auto"/>
            <w:bottom w:val="none" w:sz="0" w:space="0" w:color="auto"/>
            <w:right w:val="none" w:sz="0" w:space="0" w:color="auto"/>
          </w:divBdr>
        </w:div>
        <w:div w:id="1650867210">
          <w:marLeft w:val="0"/>
          <w:marRight w:val="0"/>
          <w:marTop w:val="0"/>
          <w:marBottom w:val="0"/>
          <w:divBdr>
            <w:top w:val="none" w:sz="0" w:space="0" w:color="auto"/>
            <w:left w:val="none" w:sz="0" w:space="0" w:color="auto"/>
            <w:bottom w:val="none" w:sz="0" w:space="0" w:color="auto"/>
            <w:right w:val="none" w:sz="0" w:space="0" w:color="auto"/>
          </w:divBdr>
        </w:div>
        <w:div w:id="1799566434">
          <w:marLeft w:val="0"/>
          <w:marRight w:val="0"/>
          <w:marTop w:val="0"/>
          <w:marBottom w:val="0"/>
          <w:divBdr>
            <w:top w:val="none" w:sz="0" w:space="0" w:color="auto"/>
            <w:left w:val="none" w:sz="0" w:space="0" w:color="auto"/>
            <w:bottom w:val="none" w:sz="0" w:space="0" w:color="auto"/>
            <w:right w:val="none" w:sz="0" w:space="0" w:color="auto"/>
          </w:divBdr>
        </w:div>
        <w:div w:id="597446835">
          <w:marLeft w:val="0"/>
          <w:marRight w:val="0"/>
          <w:marTop w:val="0"/>
          <w:marBottom w:val="0"/>
          <w:divBdr>
            <w:top w:val="none" w:sz="0" w:space="0" w:color="auto"/>
            <w:left w:val="none" w:sz="0" w:space="0" w:color="auto"/>
            <w:bottom w:val="none" w:sz="0" w:space="0" w:color="auto"/>
            <w:right w:val="none" w:sz="0" w:space="0" w:color="auto"/>
          </w:divBdr>
        </w:div>
        <w:div w:id="227040253">
          <w:marLeft w:val="0"/>
          <w:marRight w:val="0"/>
          <w:marTop w:val="0"/>
          <w:marBottom w:val="0"/>
          <w:divBdr>
            <w:top w:val="none" w:sz="0" w:space="0" w:color="auto"/>
            <w:left w:val="none" w:sz="0" w:space="0" w:color="auto"/>
            <w:bottom w:val="none" w:sz="0" w:space="0" w:color="auto"/>
            <w:right w:val="none" w:sz="0" w:space="0" w:color="auto"/>
          </w:divBdr>
        </w:div>
        <w:div w:id="554856005">
          <w:marLeft w:val="0"/>
          <w:marRight w:val="0"/>
          <w:marTop w:val="0"/>
          <w:marBottom w:val="0"/>
          <w:divBdr>
            <w:top w:val="none" w:sz="0" w:space="0" w:color="auto"/>
            <w:left w:val="none" w:sz="0" w:space="0" w:color="auto"/>
            <w:bottom w:val="none" w:sz="0" w:space="0" w:color="auto"/>
            <w:right w:val="none" w:sz="0" w:space="0" w:color="auto"/>
          </w:divBdr>
        </w:div>
        <w:div w:id="125246300">
          <w:marLeft w:val="0"/>
          <w:marRight w:val="0"/>
          <w:marTop w:val="0"/>
          <w:marBottom w:val="0"/>
          <w:divBdr>
            <w:top w:val="none" w:sz="0" w:space="0" w:color="auto"/>
            <w:left w:val="none" w:sz="0" w:space="0" w:color="auto"/>
            <w:bottom w:val="none" w:sz="0" w:space="0" w:color="auto"/>
            <w:right w:val="none" w:sz="0" w:space="0" w:color="auto"/>
          </w:divBdr>
        </w:div>
        <w:div w:id="900560034">
          <w:marLeft w:val="0"/>
          <w:marRight w:val="0"/>
          <w:marTop w:val="0"/>
          <w:marBottom w:val="0"/>
          <w:divBdr>
            <w:top w:val="none" w:sz="0" w:space="0" w:color="auto"/>
            <w:left w:val="none" w:sz="0" w:space="0" w:color="auto"/>
            <w:bottom w:val="none" w:sz="0" w:space="0" w:color="auto"/>
            <w:right w:val="none" w:sz="0" w:space="0" w:color="auto"/>
          </w:divBdr>
        </w:div>
        <w:div w:id="297734429">
          <w:marLeft w:val="0"/>
          <w:marRight w:val="0"/>
          <w:marTop w:val="0"/>
          <w:marBottom w:val="0"/>
          <w:divBdr>
            <w:top w:val="none" w:sz="0" w:space="0" w:color="auto"/>
            <w:left w:val="none" w:sz="0" w:space="0" w:color="auto"/>
            <w:bottom w:val="none" w:sz="0" w:space="0" w:color="auto"/>
            <w:right w:val="none" w:sz="0" w:space="0" w:color="auto"/>
          </w:divBdr>
        </w:div>
        <w:div w:id="157356069">
          <w:marLeft w:val="0"/>
          <w:marRight w:val="0"/>
          <w:marTop w:val="0"/>
          <w:marBottom w:val="0"/>
          <w:divBdr>
            <w:top w:val="none" w:sz="0" w:space="0" w:color="auto"/>
            <w:left w:val="none" w:sz="0" w:space="0" w:color="auto"/>
            <w:bottom w:val="none" w:sz="0" w:space="0" w:color="auto"/>
            <w:right w:val="none" w:sz="0" w:space="0" w:color="auto"/>
          </w:divBdr>
        </w:div>
        <w:div w:id="1748458422">
          <w:marLeft w:val="0"/>
          <w:marRight w:val="0"/>
          <w:marTop w:val="0"/>
          <w:marBottom w:val="0"/>
          <w:divBdr>
            <w:top w:val="none" w:sz="0" w:space="0" w:color="auto"/>
            <w:left w:val="none" w:sz="0" w:space="0" w:color="auto"/>
            <w:bottom w:val="none" w:sz="0" w:space="0" w:color="auto"/>
            <w:right w:val="none" w:sz="0" w:space="0" w:color="auto"/>
          </w:divBdr>
        </w:div>
        <w:div w:id="1792167175">
          <w:marLeft w:val="0"/>
          <w:marRight w:val="0"/>
          <w:marTop w:val="0"/>
          <w:marBottom w:val="0"/>
          <w:divBdr>
            <w:top w:val="none" w:sz="0" w:space="0" w:color="auto"/>
            <w:left w:val="none" w:sz="0" w:space="0" w:color="auto"/>
            <w:bottom w:val="none" w:sz="0" w:space="0" w:color="auto"/>
            <w:right w:val="none" w:sz="0" w:space="0" w:color="auto"/>
          </w:divBdr>
        </w:div>
        <w:div w:id="624044920">
          <w:marLeft w:val="0"/>
          <w:marRight w:val="0"/>
          <w:marTop w:val="0"/>
          <w:marBottom w:val="0"/>
          <w:divBdr>
            <w:top w:val="none" w:sz="0" w:space="0" w:color="auto"/>
            <w:left w:val="none" w:sz="0" w:space="0" w:color="auto"/>
            <w:bottom w:val="none" w:sz="0" w:space="0" w:color="auto"/>
            <w:right w:val="none" w:sz="0" w:space="0" w:color="auto"/>
          </w:divBdr>
        </w:div>
        <w:div w:id="671034077">
          <w:marLeft w:val="0"/>
          <w:marRight w:val="0"/>
          <w:marTop w:val="0"/>
          <w:marBottom w:val="0"/>
          <w:divBdr>
            <w:top w:val="none" w:sz="0" w:space="0" w:color="auto"/>
            <w:left w:val="none" w:sz="0" w:space="0" w:color="auto"/>
            <w:bottom w:val="none" w:sz="0" w:space="0" w:color="auto"/>
            <w:right w:val="none" w:sz="0" w:space="0" w:color="auto"/>
          </w:divBdr>
        </w:div>
        <w:div w:id="1852332494">
          <w:marLeft w:val="0"/>
          <w:marRight w:val="0"/>
          <w:marTop w:val="0"/>
          <w:marBottom w:val="0"/>
          <w:divBdr>
            <w:top w:val="none" w:sz="0" w:space="0" w:color="auto"/>
            <w:left w:val="none" w:sz="0" w:space="0" w:color="auto"/>
            <w:bottom w:val="none" w:sz="0" w:space="0" w:color="auto"/>
            <w:right w:val="none" w:sz="0" w:space="0" w:color="auto"/>
          </w:divBdr>
        </w:div>
        <w:div w:id="1718621402">
          <w:marLeft w:val="0"/>
          <w:marRight w:val="0"/>
          <w:marTop w:val="0"/>
          <w:marBottom w:val="0"/>
          <w:divBdr>
            <w:top w:val="none" w:sz="0" w:space="0" w:color="auto"/>
            <w:left w:val="none" w:sz="0" w:space="0" w:color="auto"/>
            <w:bottom w:val="none" w:sz="0" w:space="0" w:color="auto"/>
            <w:right w:val="none" w:sz="0" w:space="0" w:color="auto"/>
          </w:divBdr>
        </w:div>
        <w:div w:id="176619984">
          <w:marLeft w:val="0"/>
          <w:marRight w:val="0"/>
          <w:marTop w:val="0"/>
          <w:marBottom w:val="0"/>
          <w:divBdr>
            <w:top w:val="none" w:sz="0" w:space="0" w:color="auto"/>
            <w:left w:val="none" w:sz="0" w:space="0" w:color="auto"/>
            <w:bottom w:val="none" w:sz="0" w:space="0" w:color="auto"/>
            <w:right w:val="none" w:sz="0" w:space="0" w:color="auto"/>
          </w:divBdr>
        </w:div>
        <w:div w:id="374812288">
          <w:marLeft w:val="0"/>
          <w:marRight w:val="0"/>
          <w:marTop w:val="0"/>
          <w:marBottom w:val="0"/>
          <w:divBdr>
            <w:top w:val="none" w:sz="0" w:space="0" w:color="auto"/>
            <w:left w:val="none" w:sz="0" w:space="0" w:color="auto"/>
            <w:bottom w:val="none" w:sz="0" w:space="0" w:color="auto"/>
            <w:right w:val="none" w:sz="0" w:space="0" w:color="auto"/>
          </w:divBdr>
        </w:div>
        <w:div w:id="1825929760">
          <w:marLeft w:val="0"/>
          <w:marRight w:val="0"/>
          <w:marTop w:val="0"/>
          <w:marBottom w:val="0"/>
          <w:divBdr>
            <w:top w:val="none" w:sz="0" w:space="0" w:color="auto"/>
            <w:left w:val="none" w:sz="0" w:space="0" w:color="auto"/>
            <w:bottom w:val="none" w:sz="0" w:space="0" w:color="auto"/>
            <w:right w:val="none" w:sz="0" w:space="0" w:color="auto"/>
          </w:divBdr>
        </w:div>
        <w:div w:id="1563246180">
          <w:marLeft w:val="0"/>
          <w:marRight w:val="0"/>
          <w:marTop w:val="0"/>
          <w:marBottom w:val="0"/>
          <w:divBdr>
            <w:top w:val="none" w:sz="0" w:space="0" w:color="auto"/>
            <w:left w:val="none" w:sz="0" w:space="0" w:color="auto"/>
            <w:bottom w:val="none" w:sz="0" w:space="0" w:color="auto"/>
            <w:right w:val="none" w:sz="0" w:space="0" w:color="auto"/>
          </w:divBdr>
        </w:div>
        <w:div w:id="591668213">
          <w:marLeft w:val="0"/>
          <w:marRight w:val="0"/>
          <w:marTop w:val="0"/>
          <w:marBottom w:val="0"/>
          <w:divBdr>
            <w:top w:val="none" w:sz="0" w:space="0" w:color="auto"/>
            <w:left w:val="none" w:sz="0" w:space="0" w:color="auto"/>
            <w:bottom w:val="none" w:sz="0" w:space="0" w:color="auto"/>
            <w:right w:val="none" w:sz="0" w:space="0" w:color="auto"/>
          </w:divBdr>
        </w:div>
        <w:div w:id="2086409684">
          <w:marLeft w:val="0"/>
          <w:marRight w:val="0"/>
          <w:marTop w:val="0"/>
          <w:marBottom w:val="0"/>
          <w:divBdr>
            <w:top w:val="none" w:sz="0" w:space="0" w:color="auto"/>
            <w:left w:val="none" w:sz="0" w:space="0" w:color="auto"/>
            <w:bottom w:val="none" w:sz="0" w:space="0" w:color="auto"/>
            <w:right w:val="none" w:sz="0" w:space="0" w:color="auto"/>
          </w:divBdr>
        </w:div>
        <w:div w:id="2031450604">
          <w:marLeft w:val="0"/>
          <w:marRight w:val="0"/>
          <w:marTop w:val="0"/>
          <w:marBottom w:val="0"/>
          <w:divBdr>
            <w:top w:val="none" w:sz="0" w:space="0" w:color="auto"/>
            <w:left w:val="none" w:sz="0" w:space="0" w:color="auto"/>
            <w:bottom w:val="none" w:sz="0" w:space="0" w:color="auto"/>
            <w:right w:val="none" w:sz="0" w:space="0" w:color="auto"/>
          </w:divBdr>
        </w:div>
        <w:div w:id="1395535">
          <w:marLeft w:val="0"/>
          <w:marRight w:val="0"/>
          <w:marTop w:val="0"/>
          <w:marBottom w:val="0"/>
          <w:divBdr>
            <w:top w:val="none" w:sz="0" w:space="0" w:color="auto"/>
            <w:left w:val="none" w:sz="0" w:space="0" w:color="auto"/>
            <w:bottom w:val="none" w:sz="0" w:space="0" w:color="auto"/>
            <w:right w:val="none" w:sz="0" w:space="0" w:color="auto"/>
          </w:divBdr>
        </w:div>
        <w:div w:id="864755450">
          <w:marLeft w:val="0"/>
          <w:marRight w:val="0"/>
          <w:marTop w:val="0"/>
          <w:marBottom w:val="0"/>
          <w:divBdr>
            <w:top w:val="none" w:sz="0" w:space="0" w:color="auto"/>
            <w:left w:val="none" w:sz="0" w:space="0" w:color="auto"/>
            <w:bottom w:val="none" w:sz="0" w:space="0" w:color="auto"/>
            <w:right w:val="none" w:sz="0" w:space="0" w:color="auto"/>
          </w:divBdr>
        </w:div>
        <w:div w:id="1615600864">
          <w:marLeft w:val="0"/>
          <w:marRight w:val="0"/>
          <w:marTop w:val="0"/>
          <w:marBottom w:val="0"/>
          <w:divBdr>
            <w:top w:val="none" w:sz="0" w:space="0" w:color="auto"/>
            <w:left w:val="none" w:sz="0" w:space="0" w:color="auto"/>
            <w:bottom w:val="none" w:sz="0" w:space="0" w:color="auto"/>
            <w:right w:val="none" w:sz="0" w:space="0" w:color="auto"/>
          </w:divBdr>
        </w:div>
        <w:div w:id="1368019653">
          <w:marLeft w:val="0"/>
          <w:marRight w:val="0"/>
          <w:marTop w:val="0"/>
          <w:marBottom w:val="0"/>
          <w:divBdr>
            <w:top w:val="none" w:sz="0" w:space="0" w:color="auto"/>
            <w:left w:val="none" w:sz="0" w:space="0" w:color="auto"/>
            <w:bottom w:val="none" w:sz="0" w:space="0" w:color="auto"/>
            <w:right w:val="none" w:sz="0" w:space="0" w:color="auto"/>
          </w:divBdr>
        </w:div>
        <w:div w:id="47649900">
          <w:marLeft w:val="0"/>
          <w:marRight w:val="0"/>
          <w:marTop w:val="0"/>
          <w:marBottom w:val="0"/>
          <w:divBdr>
            <w:top w:val="none" w:sz="0" w:space="0" w:color="auto"/>
            <w:left w:val="none" w:sz="0" w:space="0" w:color="auto"/>
            <w:bottom w:val="none" w:sz="0" w:space="0" w:color="auto"/>
            <w:right w:val="none" w:sz="0" w:space="0" w:color="auto"/>
          </w:divBdr>
        </w:div>
        <w:div w:id="2074349934">
          <w:marLeft w:val="0"/>
          <w:marRight w:val="0"/>
          <w:marTop w:val="0"/>
          <w:marBottom w:val="0"/>
          <w:divBdr>
            <w:top w:val="none" w:sz="0" w:space="0" w:color="auto"/>
            <w:left w:val="none" w:sz="0" w:space="0" w:color="auto"/>
            <w:bottom w:val="none" w:sz="0" w:space="0" w:color="auto"/>
            <w:right w:val="none" w:sz="0" w:space="0" w:color="auto"/>
          </w:divBdr>
        </w:div>
        <w:div w:id="769621544">
          <w:marLeft w:val="0"/>
          <w:marRight w:val="0"/>
          <w:marTop w:val="0"/>
          <w:marBottom w:val="0"/>
          <w:divBdr>
            <w:top w:val="none" w:sz="0" w:space="0" w:color="auto"/>
            <w:left w:val="none" w:sz="0" w:space="0" w:color="auto"/>
            <w:bottom w:val="none" w:sz="0" w:space="0" w:color="auto"/>
            <w:right w:val="none" w:sz="0" w:space="0" w:color="auto"/>
          </w:divBdr>
        </w:div>
        <w:div w:id="2025283620">
          <w:marLeft w:val="0"/>
          <w:marRight w:val="0"/>
          <w:marTop w:val="0"/>
          <w:marBottom w:val="0"/>
          <w:divBdr>
            <w:top w:val="none" w:sz="0" w:space="0" w:color="auto"/>
            <w:left w:val="none" w:sz="0" w:space="0" w:color="auto"/>
            <w:bottom w:val="none" w:sz="0" w:space="0" w:color="auto"/>
            <w:right w:val="none" w:sz="0" w:space="0" w:color="auto"/>
          </w:divBdr>
        </w:div>
        <w:div w:id="1549955799">
          <w:marLeft w:val="0"/>
          <w:marRight w:val="0"/>
          <w:marTop w:val="0"/>
          <w:marBottom w:val="0"/>
          <w:divBdr>
            <w:top w:val="none" w:sz="0" w:space="0" w:color="auto"/>
            <w:left w:val="none" w:sz="0" w:space="0" w:color="auto"/>
            <w:bottom w:val="none" w:sz="0" w:space="0" w:color="auto"/>
            <w:right w:val="none" w:sz="0" w:space="0" w:color="auto"/>
          </w:divBdr>
        </w:div>
        <w:div w:id="1273434722">
          <w:marLeft w:val="0"/>
          <w:marRight w:val="0"/>
          <w:marTop w:val="0"/>
          <w:marBottom w:val="0"/>
          <w:divBdr>
            <w:top w:val="none" w:sz="0" w:space="0" w:color="auto"/>
            <w:left w:val="none" w:sz="0" w:space="0" w:color="auto"/>
            <w:bottom w:val="none" w:sz="0" w:space="0" w:color="auto"/>
            <w:right w:val="none" w:sz="0" w:space="0" w:color="auto"/>
          </w:divBdr>
        </w:div>
        <w:div w:id="1286621313">
          <w:marLeft w:val="0"/>
          <w:marRight w:val="0"/>
          <w:marTop w:val="0"/>
          <w:marBottom w:val="0"/>
          <w:divBdr>
            <w:top w:val="none" w:sz="0" w:space="0" w:color="auto"/>
            <w:left w:val="none" w:sz="0" w:space="0" w:color="auto"/>
            <w:bottom w:val="none" w:sz="0" w:space="0" w:color="auto"/>
            <w:right w:val="none" w:sz="0" w:space="0" w:color="auto"/>
          </w:divBdr>
        </w:div>
        <w:div w:id="281884009">
          <w:marLeft w:val="0"/>
          <w:marRight w:val="0"/>
          <w:marTop w:val="0"/>
          <w:marBottom w:val="0"/>
          <w:divBdr>
            <w:top w:val="none" w:sz="0" w:space="0" w:color="auto"/>
            <w:left w:val="none" w:sz="0" w:space="0" w:color="auto"/>
            <w:bottom w:val="none" w:sz="0" w:space="0" w:color="auto"/>
            <w:right w:val="none" w:sz="0" w:space="0" w:color="auto"/>
          </w:divBdr>
        </w:div>
        <w:div w:id="226113951">
          <w:marLeft w:val="0"/>
          <w:marRight w:val="0"/>
          <w:marTop w:val="0"/>
          <w:marBottom w:val="0"/>
          <w:divBdr>
            <w:top w:val="none" w:sz="0" w:space="0" w:color="auto"/>
            <w:left w:val="none" w:sz="0" w:space="0" w:color="auto"/>
            <w:bottom w:val="none" w:sz="0" w:space="0" w:color="auto"/>
            <w:right w:val="none" w:sz="0" w:space="0" w:color="auto"/>
          </w:divBdr>
        </w:div>
        <w:div w:id="634917271">
          <w:marLeft w:val="0"/>
          <w:marRight w:val="0"/>
          <w:marTop w:val="0"/>
          <w:marBottom w:val="0"/>
          <w:divBdr>
            <w:top w:val="none" w:sz="0" w:space="0" w:color="auto"/>
            <w:left w:val="none" w:sz="0" w:space="0" w:color="auto"/>
            <w:bottom w:val="none" w:sz="0" w:space="0" w:color="auto"/>
            <w:right w:val="none" w:sz="0" w:space="0" w:color="auto"/>
          </w:divBdr>
        </w:div>
        <w:div w:id="1574970268">
          <w:marLeft w:val="0"/>
          <w:marRight w:val="0"/>
          <w:marTop w:val="0"/>
          <w:marBottom w:val="0"/>
          <w:divBdr>
            <w:top w:val="none" w:sz="0" w:space="0" w:color="auto"/>
            <w:left w:val="none" w:sz="0" w:space="0" w:color="auto"/>
            <w:bottom w:val="none" w:sz="0" w:space="0" w:color="auto"/>
            <w:right w:val="none" w:sz="0" w:space="0" w:color="auto"/>
          </w:divBdr>
        </w:div>
        <w:div w:id="767847405">
          <w:marLeft w:val="0"/>
          <w:marRight w:val="0"/>
          <w:marTop w:val="0"/>
          <w:marBottom w:val="0"/>
          <w:divBdr>
            <w:top w:val="none" w:sz="0" w:space="0" w:color="auto"/>
            <w:left w:val="none" w:sz="0" w:space="0" w:color="auto"/>
            <w:bottom w:val="none" w:sz="0" w:space="0" w:color="auto"/>
            <w:right w:val="none" w:sz="0" w:space="0" w:color="auto"/>
          </w:divBdr>
        </w:div>
        <w:div w:id="397442896">
          <w:marLeft w:val="0"/>
          <w:marRight w:val="0"/>
          <w:marTop w:val="0"/>
          <w:marBottom w:val="0"/>
          <w:divBdr>
            <w:top w:val="none" w:sz="0" w:space="0" w:color="auto"/>
            <w:left w:val="none" w:sz="0" w:space="0" w:color="auto"/>
            <w:bottom w:val="none" w:sz="0" w:space="0" w:color="auto"/>
            <w:right w:val="none" w:sz="0" w:space="0" w:color="auto"/>
          </w:divBdr>
        </w:div>
        <w:div w:id="1520585019">
          <w:marLeft w:val="0"/>
          <w:marRight w:val="0"/>
          <w:marTop w:val="0"/>
          <w:marBottom w:val="0"/>
          <w:divBdr>
            <w:top w:val="none" w:sz="0" w:space="0" w:color="auto"/>
            <w:left w:val="none" w:sz="0" w:space="0" w:color="auto"/>
            <w:bottom w:val="none" w:sz="0" w:space="0" w:color="auto"/>
            <w:right w:val="none" w:sz="0" w:space="0" w:color="auto"/>
          </w:divBdr>
        </w:div>
        <w:div w:id="39213154">
          <w:marLeft w:val="0"/>
          <w:marRight w:val="0"/>
          <w:marTop w:val="0"/>
          <w:marBottom w:val="0"/>
          <w:divBdr>
            <w:top w:val="none" w:sz="0" w:space="0" w:color="auto"/>
            <w:left w:val="none" w:sz="0" w:space="0" w:color="auto"/>
            <w:bottom w:val="none" w:sz="0" w:space="0" w:color="auto"/>
            <w:right w:val="none" w:sz="0" w:space="0" w:color="auto"/>
          </w:divBdr>
        </w:div>
        <w:div w:id="1104769170">
          <w:marLeft w:val="0"/>
          <w:marRight w:val="0"/>
          <w:marTop w:val="0"/>
          <w:marBottom w:val="0"/>
          <w:divBdr>
            <w:top w:val="none" w:sz="0" w:space="0" w:color="auto"/>
            <w:left w:val="none" w:sz="0" w:space="0" w:color="auto"/>
            <w:bottom w:val="none" w:sz="0" w:space="0" w:color="auto"/>
            <w:right w:val="none" w:sz="0" w:space="0" w:color="auto"/>
          </w:divBdr>
        </w:div>
        <w:div w:id="937445262">
          <w:marLeft w:val="0"/>
          <w:marRight w:val="0"/>
          <w:marTop w:val="0"/>
          <w:marBottom w:val="0"/>
          <w:divBdr>
            <w:top w:val="none" w:sz="0" w:space="0" w:color="auto"/>
            <w:left w:val="none" w:sz="0" w:space="0" w:color="auto"/>
            <w:bottom w:val="none" w:sz="0" w:space="0" w:color="auto"/>
            <w:right w:val="none" w:sz="0" w:space="0" w:color="auto"/>
          </w:divBdr>
        </w:div>
        <w:div w:id="823396789">
          <w:marLeft w:val="0"/>
          <w:marRight w:val="0"/>
          <w:marTop w:val="0"/>
          <w:marBottom w:val="0"/>
          <w:divBdr>
            <w:top w:val="none" w:sz="0" w:space="0" w:color="auto"/>
            <w:left w:val="none" w:sz="0" w:space="0" w:color="auto"/>
            <w:bottom w:val="none" w:sz="0" w:space="0" w:color="auto"/>
            <w:right w:val="none" w:sz="0" w:space="0" w:color="auto"/>
          </w:divBdr>
        </w:div>
        <w:div w:id="2040355172">
          <w:marLeft w:val="0"/>
          <w:marRight w:val="0"/>
          <w:marTop w:val="0"/>
          <w:marBottom w:val="0"/>
          <w:divBdr>
            <w:top w:val="none" w:sz="0" w:space="0" w:color="auto"/>
            <w:left w:val="none" w:sz="0" w:space="0" w:color="auto"/>
            <w:bottom w:val="none" w:sz="0" w:space="0" w:color="auto"/>
            <w:right w:val="none" w:sz="0" w:space="0" w:color="auto"/>
          </w:divBdr>
        </w:div>
        <w:div w:id="2112578282">
          <w:marLeft w:val="0"/>
          <w:marRight w:val="0"/>
          <w:marTop w:val="0"/>
          <w:marBottom w:val="0"/>
          <w:divBdr>
            <w:top w:val="none" w:sz="0" w:space="0" w:color="auto"/>
            <w:left w:val="none" w:sz="0" w:space="0" w:color="auto"/>
            <w:bottom w:val="none" w:sz="0" w:space="0" w:color="auto"/>
            <w:right w:val="none" w:sz="0" w:space="0" w:color="auto"/>
          </w:divBdr>
        </w:div>
        <w:div w:id="1089816560">
          <w:marLeft w:val="0"/>
          <w:marRight w:val="0"/>
          <w:marTop w:val="0"/>
          <w:marBottom w:val="0"/>
          <w:divBdr>
            <w:top w:val="none" w:sz="0" w:space="0" w:color="auto"/>
            <w:left w:val="none" w:sz="0" w:space="0" w:color="auto"/>
            <w:bottom w:val="none" w:sz="0" w:space="0" w:color="auto"/>
            <w:right w:val="none" w:sz="0" w:space="0" w:color="auto"/>
          </w:divBdr>
        </w:div>
        <w:div w:id="1460302973">
          <w:marLeft w:val="0"/>
          <w:marRight w:val="0"/>
          <w:marTop w:val="0"/>
          <w:marBottom w:val="0"/>
          <w:divBdr>
            <w:top w:val="none" w:sz="0" w:space="0" w:color="auto"/>
            <w:left w:val="none" w:sz="0" w:space="0" w:color="auto"/>
            <w:bottom w:val="none" w:sz="0" w:space="0" w:color="auto"/>
            <w:right w:val="none" w:sz="0" w:space="0" w:color="auto"/>
          </w:divBdr>
        </w:div>
        <w:div w:id="30499111">
          <w:marLeft w:val="0"/>
          <w:marRight w:val="0"/>
          <w:marTop w:val="0"/>
          <w:marBottom w:val="0"/>
          <w:divBdr>
            <w:top w:val="none" w:sz="0" w:space="0" w:color="auto"/>
            <w:left w:val="none" w:sz="0" w:space="0" w:color="auto"/>
            <w:bottom w:val="none" w:sz="0" w:space="0" w:color="auto"/>
            <w:right w:val="none" w:sz="0" w:space="0" w:color="auto"/>
          </w:divBdr>
        </w:div>
        <w:div w:id="1144391820">
          <w:marLeft w:val="0"/>
          <w:marRight w:val="0"/>
          <w:marTop w:val="0"/>
          <w:marBottom w:val="0"/>
          <w:divBdr>
            <w:top w:val="none" w:sz="0" w:space="0" w:color="auto"/>
            <w:left w:val="none" w:sz="0" w:space="0" w:color="auto"/>
            <w:bottom w:val="none" w:sz="0" w:space="0" w:color="auto"/>
            <w:right w:val="none" w:sz="0" w:space="0" w:color="auto"/>
          </w:divBdr>
        </w:div>
        <w:div w:id="1893229506">
          <w:marLeft w:val="0"/>
          <w:marRight w:val="0"/>
          <w:marTop w:val="0"/>
          <w:marBottom w:val="0"/>
          <w:divBdr>
            <w:top w:val="none" w:sz="0" w:space="0" w:color="auto"/>
            <w:left w:val="none" w:sz="0" w:space="0" w:color="auto"/>
            <w:bottom w:val="none" w:sz="0" w:space="0" w:color="auto"/>
            <w:right w:val="none" w:sz="0" w:space="0" w:color="auto"/>
          </w:divBdr>
        </w:div>
        <w:div w:id="900479402">
          <w:marLeft w:val="0"/>
          <w:marRight w:val="0"/>
          <w:marTop w:val="0"/>
          <w:marBottom w:val="0"/>
          <w:divBdr>
            <w:top w:val="none" w:sz="0" w:space="0" w:color="auto"/>
            <w:left w:val="none" w:sz="0" w:space="0" w:color="auto"/>
            <w:bottom w:val="none" w:sz="0" w:space="0" w:color="auto"/>
            <w:right w:val="none" w:sz="0" w:space="0" w:color="auto"/>
          </w:divBdr>
        </w:div>
        <w:div w:id="1031608656">
          <w:marLeft w:val="0"/>
          <w:marRight w:val="0"/>
          <w:marTop w:val="0"/>
          <w:marBottom w:val="0"/>
          <w:divBdr>
            <w:top w:val="none" w:sz="0" w:space="0" w:color="auto"/>
            <w:left w:val="none" w:sz="0" w:space="0" w:color="auto"/>
            <w:bottom w:val="none" w:sz="0" w:space="0" w:color="auto"/>
            <w:right w:val="none" w:sz="0" w:space="0" w:color="auto"/>
          </w:divBdr>
        </w:div>
        <w:div w:id="428043711">
          <w:marLeft w:val="0"/>
          <w:marRight w:val="0"/>
          <w:marTop w:val="0"/>
          <w:marBottom w:val="0"/>
          <w:divBdr>
            <w:top w:val="none" w:sz="0" w:space="0" w:color="auto"/>
            <w:left w:val="none" w:sz="0" w:space="0" w:color="auto"/>
            <w:bottom w:val="none" w:sz="0" w:space="0" w:color="auto"/>
            <w:right w:val="none" w:sz="0" w:space="0" w:color="auto"/>
          </w:divBdr>
        </w:div>
        <w:div w:id="1652633903">
          <w:marLeft w:val="0"/>
          <w:marRight w:val="0"/>
          <w:marTop w:val="0"/>
          <w:marBottom w:val="0"/>
          <w:divBdr>
            <w:top w:val="none" w:sz="0" w:space="0" w:color="auto"/>
            <w:left w:val="none" w:sz="0" w:space="0" w:color="auto"/>
            <w:bottom w:val="none" w:sz="0" w:space="0" w:color="auto"/>
            <w:right w:val="none" w:sz="0" w:space="0" w:color="auto"/>
          </w:divBdr>
        </w:div>
        <w:div w:id="1566185188">
          <w:marLeft w:val="0"/>
          <w:marRight w:val="0"/>
          <w:marTop w:val="0"/>
          <w:marBottom w:val="0"/>
          <w:divBdr>
            <w:top w:val="none" w:sz="0" w:space="0" w:color="auto"/>
            <w:left w:val="none" w:sz="0" w:space="0" w:color="auto"/>
            <w:bottom w:val="none" w:sz="0" w:space="0" w:color="auto"/>
            <w:right w:val="none" w:sz="0" w:space="0" w:color="auto"/>
          </w:divBdr>
        </w:div>
        <w:div w:id="977762333">
          <w:marLeft w:val="0"/>
          <w:marRight w:val="0"/>
          <w:marTop w:val="0"/>
          <w:marBottom w:val="0"/>
          <w:divBdr>
            <w:top w:val="none" w:sz="0" w:space="0" w:color="auto"/>
            <w:left w:val="none" w:sz="0" w:space="0" w:color="auto"/>
            <w:bottom w:val="none" w:sz="0" w:space="0" w:color="auto"/>
            <w:right w:val="none" w:sz="0" w:space="0" w:color="auto"/>
          </w:divBdr>
        </w:div>
        <w:div w:id="173501582">
          <w:marLeft w:val="0"/>
          <w:marRight w:val="0"/>
          <w:marTop w:val="0"/>
          <w:marBottom w:val="0"/>
          <w:divBdr>
            <w:top w:val="none" w:sz="0" w:space="0" w:color="auto"/>
            <w:left w:val="none" w:sz="0" w:space="0" w:color="auto"/>
            <w:bottom w:val="none" w:sz="0" w:space="0" w:color="auto"/>
            <w:right w:val="none" w:sz="0" w:space="0" w:color="auto"/>
          </w:divBdr>
        </w:div>
        <w:div w:id="433747692">
          <w:marLeft w:val="0"/>
          <w:marRight w:val="0"/>
          <w:marTop w:val="0"/>
          <w:marBottom w:val="0"/>
          <w:divBdr>
            <w:top w:val="none" w:sz="0" w:space="0" w:color="auto"/>
            <w:left w:val="none" w:sz="0" w:space="0" w:color="auto"/>
            <w:bottom w:val="none" w:sz="0" w:space="0" w:color="auto"/>
            <w:right w:val="none" w:sz="0" w:space="0" w:color="auto"/>
          </w:divBdr>
        </w:div>
        <w:div w:id="1994946180">
          <w:marLeft w:val="0"/>
          <w:marRight w:val="0"/>
          <w:marTop w:val="0"/>
          <w:marBottom w:val="0"/>
          <w:divBdr>
            <w:top w:val="none" w:sz="0" w:space="0" w:color="auto"/>
            <w:left w:val="none" w:sz="0" w:space="0" w:color="auto"/>
            <w:bottom w:val="none" w:sz="0" w:space="0" w:color="auto"/>
            <w:right w:val="none" w:sz="0" w:space="0" w:color="auto"/>
          </w:divBdr>
        </w:div>
        <w:div w:id="1609384901">
          <w:marLeft w:val="0"/>
          <w:marRight w:val="0"/>
          <w:marTop w:val="0"/>
          <w:marBottom w:val="0"/>
          <w:divBdr>
            <w:top w:val="none" w:sz="0" w:space="0" w:color="auto"/>
            <w:left w:val="none" w:sz="0" w:space="0" w:color="auto"/>
            <w:bottom w:val="none" w:sz="0" w:space="0" w:color="auto"/>
            <w:right w:val="none" w:sz="0" w:space="0" w:color="auto"/>
          </w:divBdr>
        </w:div>
        <w:div w:id="2085059387">
          <w:marLeft w:val="0"/>
          <w:marRight w:val="0"/>
          <w:marTop w:val="0"/>
          <w:marBottom w:val="0"/>
          <w:divBdr>
            <w:top w:val="none" w:sz="0" w:space="0" w:color="auto"/>
            <w:left w:val="none" w:sz="0" w:space="0" w:color="auto"/>
            <w:bottom w:val="none" w:sz="0" w:space="0" w:color="auto"/>
            <w:right w:val="none" w:sz="0" w:space="0" w:color="auto"/>
          </w:divBdr>
        </w:div>
        <w:div w:id="850340888">
          <w:marLeft w:val="0"/>
          <w:marRight w:val="0"/>
          <w:marTop w:val="0"/>
          <w:marBottom w:val="0"/>
          <w:divBdr>
            <w:top w:val="none" w:sz="0" w:space="0" w:color="auto"/>
            <w:left w:val="none" w:sz="0" w:space="0" w:color="auto"/>
            <w:bottom w:val="none" w:sz="0" w:space="0" w:color="auto"/>
            <w:right w:val="none" w:sz="0" w:space="0" w:color="auto"/>
          </w:divBdr>
        </w:div>
        <w:div w:id="647052864">
          <w:marLeft w:val="0"/>
          <w:marRight w:val="0"/>
          <w:marTop w:val="0"/>
          <w:marBottom w:val="0"/>
          <w:divBdr>
            <w:top w:val="none" w:sz="0" w:space="0" w:color="auto"/>
            <w:left w:val="none" w:sz="0" w:space="0" w:color="auto"/>
            <w:bottom w:val="none" w:sz="0" w:space="0" w:color="auto"/>
            <w:right w:val="none" w:sz="0" w:space="0" w:color="auto"/>
          </w:divBdr>
        </w:div>
        <w:div w:id="776944898">
          <w:marLeft w:val="0"/>
          <w:marRight w:val="0"/>
          <w:marTop w:val="0"/>
          <w:marBottom w:val="0"/>
          <w:divBdr>
            <w:top w:val="none" w:sz="0" w:space="0" w:color="auto"/>
            <w:left w:val="none" w:sz="0" w:space="0" w:color="auto"/>
            <w:bottom w:val="none" w:sz="0" w:space="0" w:color="auto"/>
            <w:right w:val="none" w:sz="0" w:space="0" w:color="auto"/>
          </w:divBdr>
        </w:div>
        <w:div w:id="524368916">
          <w:marLeft w:val="0"/>
          <w:marRight w:val="0"/>
          <w:marTop w:val="0"/>
          <w:marBottom w:val="0"/>
          <w:divBdr>
            <w:top w:val="none" w:sz="0" w:space="0" w:color="auto"/>
            <w:left w:val="none" w:sz="0" w:space="0" w:color="auto"/>
            <w:bottom w:val="none" w:sz="0" w:space="0" w:color="auto"/>
            <w:right w:val="none" w:sz="0" w:space="0" w:color="auto"/>
          </w:divBdr>
        </w:div>
        <w:div w:id="1710714679">
          <w:marLeft w:val="0"/>
          <w:marRight w:val="0"/>
          <w:marTop w:val="0"/>
          <w:marBottom w:val="0"/>
          <w:divBdr>
            <w:top w:val="none" w:sz="0" w:space="0" w:color="auto"/>
            <w:left w:val="none" w:sz="0" w:space="0" w:color="auto"/>
            <w:bottom w:val="none" w:sz="0" w:space="0" w:color="auto"/>
            <w:right w:val="none" w:sz="0" w:space="0" w:color="auto"/>
          </w:divBdr>
        </w:div>
        <w:div w:id="1165508600">
          <w:marLeft w:val="0"/>
          <w:marRight w:val="0"/>
          <w:marTop w:val="0"/>
          <w:marBottom w:val="0"/>
          <w:divBdr>
            <w:top w:val="none" w:sz="0" w:space="0" w:color="auto"/>
            <w:left w:val="none" w:sz="0" w:space="0" w:color="auto"/>
            <w:bottom w:val="none" w:sz="0" w:space="0" w:color="auto"/>
            <w:right w:val="none" w:sz="0" w:space="0" w:color="auto"/>
          </w:divBdr>
        </w:div>
        <w:div w:id="488206351">
          <w:marLeft w:val="0"/>
          <w:marRight w:val="0"/>
          <w:marTop w:val="0"/>
          <w:marBottom w:val="0"/>
          <w:divBdr>
            <w:top w:val="none" w:sz="0" w:space="0" w:color="auto"/>
            <w:left w:val="none" w:sz="0" w:space="0" w:color="auto"/>
            <w:bottom w:val="none" w:sz="0" w:space="0" w:color="auto"/>
            <w:right w:val="none" w:sz="0" w:space="0" w:color="auto"/>
          </w:divBdr>
        </w:div>
        <w:div w:id="672339798">
          <w:marLeft w:val="0"/>
          <w:marRight w:val="0"/>
          <w:marTop w:val="0"/>
          <w:marBottom w:val="0"/>
          <w:divBdr>
            <w:top w:val="none" w:sz="0" w:space="0" w:color="auto"/>
            <w:left w:val="none" w:sz="0" w:space="0" w:color="auto"/>
            <w:bottom w:val="none" w:sz="0" w:space="0" w:color="auto"/>
            <w:right w:val="none" w:sz="0" w:space="0" w:color="auto"/>
          </w:divBdr>
        </w:div>
        <w:div w:id="1012417688">
          <w:marLeft w:val="0"/>
          <w:marRight w:val="0"/>
          <w:marTop w:val="0"/>
          <w:marBottom w:val="0"/>
          <w:divBdr>
            <w:top w:val="none" w:sz="0" w:space="0" w:color="auto"/>
            <w:left w:val="none" w:sz="0" w:space="0" w:color="auto"/>
            <w:bottom w:val="none" w:sz="0" w:space="0" w:color="auto"/>
            <w:right w:val="none" w:sz="0" w:space="0" w:color="auto"/>
          </w:divBdr>
        </w:div>
        <w:div w:id="398555523">
          <w:marLeft w:val="0"/>
          <w:marRight w:val="0"/>
          <w:marTop w:val="0"/>
          <w:marBottom w:val="0"/>
          <w:divBdr>
            <w:top w:val="none" w:sz="0" w:space="0" w:color="auto"/>
            <w:left w:val="none" w:sz="0" w:space="0" w:color="auto"/>
            <w:bottom w:val="none" w:sz="0" w:space="0" w:color="auto"/>
            <w:right w:val="none" w:sz="0" w:space="0" w:color="auto"/>
          </w:divBdr>
        </w:div>
        <w:div w:id="1192650431">
          <w:marLeft w:val="0"/>
          <w:marRight w:val="0"/>
          <w:marTop w:val="0"/>
          <w:marBottom w:val="0"/>
          <w:divBdr>
            <w:top w:val="none" w:sz="0" w:space="0" w:color="auto"/>
            <w:left w:val="none" w:sz="0" w:space="0" w:color="auto"/>
            <w:bottom w:val="none" w:sz="0" w:space="0" w:color="auto"/>
            <w:right w:val="none" w:sz="0" w:space="0" w:color="auto"/>
          </w:divBdr>
        </w:div>
        <w:div w:id="1313750274">
          <w:marLeft w:val="0"/>
          <w:marRight w:val="0"/>
          <w:marTop w:val="0"/>
          <w:marBottom w:val="0"/>
          <w:divBdr>
            <w:top w:val="none" w:sz="0" w:space="0" w:color="auto"/>
            <w:left w:val="none" w:sz="0" w:space="0" w:color="auto"/>
            <w:bottom w:val="none" w:sz="0" w:space="0" w:color="auto"/>
            <w:right w:val="none" w:sz="0" w:space="0" w:color="auto"/>
          </w:divBdr>
        </w:div>
        <w:div w:id="313796747">
          <w:marLeft w:val="0"/>
          <w:marRight w:val="0"/>
          <w:marTop w:val="0"/>
          <w:marBottom w:val="0"/>
          <w:divBdr>
            <w:top w:val="none" w:sz="0" w:space="0" w:color="auto"/>
            <w:left w:val="none" w:sz="0" w:space="0" w:color="auto"/>
            <w:bottom w:val="none" w:sz="0" w:space="0" w:color="auto"/>
            <w:right w:val="none" w:sz="0" w:space="0" w:color="auto"/>
          </w:divBdr>
        </w:div>
        <w:div w:id="2081360978">
          <w:marLeft w:val="0"/>
          <w:marRight w:val="0"/>
          <w:marTop w:val="0"/>
          <w:marBottom w:val="0"/>
          <w:divBdr>
            <w:top w:val="none" w:sz="0" w:space="0" w:color="auto"/>
            <w:left w:val="none" w:sz="0" w:space="0" w:color="auto"/>
            <w:bottom w:val="none" w:sz="0" w:space="0" w:color="auto"/>
            <w:right w:val="none" w:sz="0" w:space="0" w:color="auto"/>
          </w:divBdr>
        </w:div>
        <w:div w:id="1095325892">
          <w:marLeft w:val="0"/>
          <w:marRight w:val="0"/>
          <w:marTop w:val="0"/>
          <w:marBottom w:val="0"/>
          <w:divBdr>
            <w:top w:val="none" w:sz="0" w:space="0" w:color="auto"/>
            <w:left w:val="none" w:sz="0" w:space="0" w:color="auto"/>
            <w:bottom w:val="none" w:sz="0" w:space="0" w:color="auto"/>
            <w:right w:val="none" w:sz="0" w:space="0" w:color="auto"/>
          </w:divBdr>
        </w:div>
        <w:div w:id="1872451925">
          <w:marLeft w:val="0"/>
          <w:marRight w:val="0"/>
          <w:marTop w:val="0"/>
          <w:marBottom w:val="0"/>
          <w:divBdr>
            <w:top w:val="none" w:sz="0" w:space="0" w:color="auto"/>
            <w:left w:val="none" w:sz="0" w:space="0" w:color="auto"/>
            <w:bottom w:val="none" w:sz="0" w:space="0" w:color="auto"/>
            <w:right w:val="none" w:sz="0" w:space="0" w:color="auto"/>
          </w:divBdr>
        </w:div>
        <w:div w:id="1161970547">
          <w:marLeft w:val="0"/>
          <w:marRight w:val="0"/>
          <w:marTop w:val="0"/>
          <w:marBottom w:val="0"/>
          <w:divBdr>
            <w:top w:val="none" w:sz="0" w:space="0" w:color="auto"/>
            <w:left w:val="none" w:sz="0" w:space="0" w:color="auto"/>
            <w:bottom w:val="none" w:sz="0" w:space="0" w:color="auto"/>
            <w:right w:val="none" w:sz="0" w:space="0" w:color="auto"/>
          </w:divBdr>
        </w:div>
        <w:div w:id="962231150">
          <w:marLeft w:val="0"/>
          <w:marRight w:val="0"/>
          <w:marTop w:val="0"/>
          <w:marBottom w:val="0"/>
          <w:divBdr>
            <w:top w:val="none" w:sz="0" w:space="0" w:color="auto"/>
            <w:left w:val="none" w:sz="0" w:space="0" w:color="auto"/>
            <w:bottom w:val="none" w:sz="0" w:space="0" w:color="auto"/>
            <w:right w:val="none" w:sz="0" w:space="0" w:color="auto"/>
          </w:divBdr>
        </w:div>
        <w:div w:id="1223712785">
          <w:marLeft w:val="0"/>
          <w:marRight w:val="0"/>
          <w:marTop w:val="0"/>
          <w:marBottom w:val="0"/>
          <w:divBdr>
            <w:top w:val="none" w:sz="0" w:space="0" w:color="auto"/>
            <w:left w:val="none" w:sz="0" w:space="0" w:color="auto"/>
            <w:bottom w:val="none" w:sz="0" w:space="0" w:color="auto"/>
            <w:right w:val="none" w:sz="0" w:space="0" w:color="auto"/>
          </w:divBdr>
        </w:div>
        <w:div w:id="211844578">
          <w:marLeft w:val="0"/>
          <w:marRight w:val="0"/>
          <w:marTop w:val="0"/>
          <w:marBottom w:val="0"/>
          <w:divBdr>
            <w:top w:val="none" w:sz="0" w:space="0" w:color="auto"/>
            <w:left w:val="none" w:sz="0" w:space="0" w:color="auto"/>
            <w:bottom w:val="none" w:sz="0" w:space="0" w:color="auto"/>
            <w:right w:val="none" w:sz="0" w:space="0" w:color="auto"/>
          </w:divBdr>
        </w:div>
        <w:div w:id="40178814">
          <w:marLeft w:val="0"/>
          <w:marRight w:val="0"/>
          <w:marTop w:val="0"/>
          <w:marBottom w:val="0"/>
          <w:divBdr>
            <w:top w:val="none" w:sz="0" w:space="0" w:color="auto"/>
            <w:left w:val="none" w:sz="0" w:space="0" w:color="auto"/>
            <w:bottom w:val="none" w:sz="0" w:space="0" w:color="auto"/>
            <w:right w:val="none" w:sz="0" w:space="0" w:color="auto"/>
          </w:divBdr>
        </w:div>
        <w:div w:id="977564696">
          <w:marLeft w:val="0"/>
          <w:marRight w:val="0"/>
          <w:marTop w:val="0"/>
          <w:marBottom w:val="0"/>
          <w:divBdr>
            <w:top w:val="none" w:sz="0" w:space="0" w:color="auto"/>
            <w:left w:val="none" w:sz="0" w:space="0" w:color="auto"/>
            <w:bottom w:val="none" w:sz="0" w:space="0" w:color="auto"/>
            <w:right w:val="none" w:sz="0" w:space="0" w:color="auto"/>
          </w:divBdr>
        </w:div>
        <w:div w:id="1645431213">
          <w:marLeft w:val="0"/>
          <w:marRight w:val="0"/>
          <w:marTop w:val="0"/>
          <w:marBottom w:val="0"/>
          <w:divBdr>
            <w:top w:val="none" w:sz="0" w:space="0" w:color="auto"/>
            <w:left w:val="none" w:sz="0" w:space="0" w:color="auto"/>
            <w:bottom w:val="none" w:sz="0" w:space="0" w:color="auto"/>
            <w:right w:val="none" w:sz="0" w:space="0" w:color="auto"/>
          </w:divBdr>
        </w:div>
        <w:div w:id="377627926">
          <w:marLeft w:val="0"/>
          <w:marRight w:val="0"/>
          <w:marTop w:val="0"/>
          <w:marBottom w:val="0"/>
          <w:divBdr>
            <w:top w:val="none" w:sz="0" w:space="0" w:color="auto"/>
            <w:left w:val="none" w:sz="0" w:space="0" w:color="auto"/>
            <w:bottom w:val="none" w:sz="0" w:space="0" w:color="auto"/>
            <w:right w:val="none" w:sz="0" w:space="0" w:color="auto"/>
          </w:divBdr>
        </w:div>
        <w:div w:id="1176653784">
          <w:marLeft w:val="0"/>
          <w:marRight w:val="0"/>
          <w:marTop w:val="0"/>
          <w:marBottom w:val="0"/>
          <w:divBdr>
            <w:top w:val="none" w:sz="0" w:space="0" w:color="auto"/>
            <w:left w:val="none" w:sz="0" w:space="0" w:color="auto"/>
            <w:bottom w:val="none" w:sz="0" w:space="0" w:color="auto"/>
            <w:right w:val="none" w:sz="0" w:space="0" w:color="auto"/>
          </w:divBdr>
        </w:div>
        <w:div w:id="1124614505">
          <w:marLeft w:val="0"/>
          <w:marRight w:val="0"/>
          <w:marTop w:val="0"/>
          <w:marBottom w:val="0"/>
          <w:divBdr>
            <w:top w:val="none" w:sz="0" w:space="0" w:color="auto"/>
            <w:left w:val="none" w:sz="0" w:space="0" w:color="auto"/>
            <w:bottom w:val="none" w:sz="0" w:space="0" w:color="auto"/>
            <w:right w:val="none" w:sz="0" w:space="0" w:color="auto"/>
          </w:divBdr>
        </w:div>
        <w:div w:id="1657687359">
          <w:marLeft w:val="0"/>
          <w:marRight w:val="0"/>
          <w:marTop w:val="0"/>
          <w:marBottom w:val="0"/>
          <w:divBdr>
            <w:top w:val="none" w:sz="0" w:space="0" w:color="auto"/>
            <w:left w:val="none" w:sz="0" w:space="0" w:color="auto"/>
            <w:bottom w:val="none" w:sz="0" w:space="0" w:color="auto"/>
            <w:right w:val="none" w:sz="0" w:space="0" w:color="auto"/>
          </w:divBdr>
        </w:div>
        <w:div w:id="107480679">
          <w:marLeft w:val="0"/>
          <w:marRight w:val="0"/>
          <w:marTop w:val="0"/>
          <w:marBottom w:val="0"/>
          <w:divBdr>
            <w:top w:val="none" w:sz="0" w:space="0" w:color="auto"/>
            <w:left w:val="none" w:sz="0" w:space="0" w:color="auto"/>
            <w:bottom w:val="none" w:sz="0" w:space="0" w:color="auto"/>
            <w:right w:val="none" w:sz="0" w:space="0" w:color="auto"/>
          </w:divBdr>
        </w:div>
        <w:div w:id="614871737">
          <w:marLeft w:val="0"/>
          <w:marRight w:val="0"/>
          <w:marTop w:val="0"/>
          <w:marBottom w:val="0"/>
          <w:divBdr>
            <w:top w:val="none" w:sz="0" w:space="0" w:color="auto"/>
            <w:left w:val="none" w:sz="0" w:space="0" w:color="auto"/>
            <w:bottom w:val="none" w:sz="0" w:space="0" w:color="auto"/>
            <w:right w:val="none" w:sz="0" w:space="0" w:color="auto"/>
          </w:divBdr>
        </w:div>
        <w:div w:id="33121942">
          <w:marLeft w:val="0"/>
          <w:marRight w:val="0"/>
          <w:marTop w:val="0"/>
          <w:marBottom w:val="0"/>
          <w:divBdr>
            <w:top w:val="none" w:sz="0" w:space="0" w:color="auto"/>
            <w:left w:val="none" w:sz="0" w:space="0" w:color="auto"/>
            <w:bottom w:val="none" w:sz="0" w:space="0" w:color="auto"/>
            <w:right w:val="none" w:sz="0" w:space="0" w:color="auto"/>
          </w:divBdr>
        </w:div>
        <w:div w:id="572546543">
          <w:marLeft w:val="0"/>
          <w:marRight w:val="0"/>
          <w:marTop w:val="0"/>
          <w:marBottom w:val="0"/>
          <w:divBdr>
            <w:top w:val="none" w:sz="0" w:space="0" w:color="auto"/>
            <w:left w:val="none" w:sz="0" w:space="0" w:color="auto"/>
            <w:bottom w:val="none" w:sz="0" w:space="0" w:color="auto"/>
            <w:right w:val="none" w:sz="0" w:space="0" w:color="auto"/>
          </w:divBdr>
        </w:div>
        <w:div w:id="756903532">
          <w:marLeft w:val="0"/>
          <w:marRight w:val="0"/>
          <w:marTop w:val="0"/>
          <w:marBottom w:val="0"/>
          <w:divBdr>
            <w:top w:val="none" w:sz="0" w:space="0" w:color="auto"/>
            <w:left w:val="none" w:sz="0" w:space="0" w:color="auto"/>
            <w:bottom w:val="none" w:sz="0" w:space="0" w:color="auto"/>
            <w:right w:val="none" w:sz="0" w:space="0" w:color="auto"/>
          </w:divBdr>
        </w:div>
        <w:div w:id="1331560577">
          <w:marLeft w:val="0"/>
          <w:marRight w:val="0"/>
          <w:marTop w:val="0"/>
          <w:marBottom w:val="0"/>
          <w:divBdr>
            <w:top w:val="none" w:sz="0" w:space="0" w:color="auto"/>
            <w:left w:val="none" w:sz="0" w:space="0" w:color="auto"/>
            <w:bottom w:val="none" w:sz="0" w:space="0" w:color="auto"/>
            <w:right w:val="none" w:sz="0" w:space="0" w:color="auto"/>
          </w:divBdr>
        </w:div>
        <w:div w:id="1730690048">
          <w:marLeft w:val="0"/>
          <w:marRight w:val="0"/>
          <w:marTop w:val="0"/>
          <w:marBottom w:val="0"/>
          <w:divBdr>
            <w:top w:val="none" w:sz="0" w:space="0" w:color="auto"/>
            <w:left w:val="none" w:sz="0" w:space="0" w:color="auto"/>
            <w:bottom w:val="none" w:sz="0" w:space="0" w:color="auto"/>
            <w:right w:val="none" w:sz="0" w:space="0" w:color="auto"/>
          </w:divBdr>
        </w:div>
        <w:div w:id="2003072986">
          <w:marLeft w:val="0"/>
          <w:marRight w:val="0"/>
          <w:marTop w:val="0"/>
          <w:marBottom w:val="0"/>
          <w:divBdr>
            <w:top w:val="none" w:sz="0" w:space="0" w:color="auto"/>
            <w:left w:val="none" w:sz="0" w:space="0" w:color="auto"/>
            <w:bottom w:val="none" w:sz="0" w:space="0" w:color="auto"/>
            <w:right w:val="none" w:sz="0" w:space="0" w:color="auto"/>
          </w:divBdr>
        </w:div>
        <w:div w:id="238754049">
          <w:marLeft w:val="0"/>
          <w:marRight w:val="0"/>
          <w:marTop w:val="0"/>
          <w:marBottom w:val="0"/>
          <w:divBdr>
            <w:top w:val="none" w:sz="0" w:space="0" w:color="auto"/>
            <w:left w:val="none" w:sz="0" w:space="0" w:color="auto"/>
            <w:bottom w:val="none" w:sz="0" w:space="0" w:color="auto"/>
            <w:right w:val="none" w:sz="0" w:space="0" w:color="auto"/>
          </w:divBdr>
        </w:div>
        <w:div w:id="1231891908">
          <w:marLeft w:val="0"/>
          <w:marRight w:val="0"/>
          <w:marTop w:val="0"/>
          <w:marBottom w:val="0"/>
          <w:divBdr>
            <w:top w:val="none" w:sz="0" w:space="0" w:color="auto"/>
            <w:left w:val="none" w:sz="0" w:space="0" w:color="auto"/>
            <w:bottom w:val="none" w:sz="0" w:space="0" w:color="auto"/>
            <w:right w:val="none" w:sz="0" w:space="0" w:color="auto"/>
          </w:divBdr>
        </w:div>
        <w:div w:id="1491673730">
          <w:marLeft w:val="0"/>
          <w:marRight w:val="0"/>
          <w:marTop w:val="0"/>
          <w:marBottom w:val="0"/>
          <w:divBdr>
            <w:top w:val="none" w:sz="0" w:space="0" w:color="auto"/>
            <w:left w:val="none" w:sz="0" w:space="0" w:color="auto"/>
            <w:bottom w:val="none" w:sz="0" w:space="0" w:color="auto"/>
            <w:right w:val="none" w:sz="0" w:space="0" w:color="auto"/>
          </w:divBdr>
        </w:div>
        <w:div w:id="1620068975">
          <w:marLeft w:val="0"/>
          <w:marRight w:val="0"/>
          <w:marTop w:val="0"/>
          <w:marBottom w:val="0"/>
          <w:divBdr>
            <w:top w:val="none" w:sz="0" w:space="0" w:color="auto"/>
            <w:left w:val="none" w:sz="0" w:space="0" w:color="auto"/>
            <w:bottom w:val="none" w:sz="0" w:space="0" w:color="auto"/>
            <w:right w:val="none" w:sz="0" w:space="0" w:color="auto"/>
          </w:divBdr>
        </w:div>
        <w:div w:id="693305367">
          <w:marLeft w:val="0"/>
          <w:marRight w:val="0"/>
          <w:marTop w:val="0"/>
          <w:marBottom w:val="0"/>
          <w:divBdr>
            <w:top w:val="none" w:sz="0" w:space="0" w:color="auto"/>
            <w:left w:val="none" w:sz="0" w:space="0" w:color="auto"/>
            <w:bottom w:val="none" w:sz="0" w:space="0" w:color="auto"/>
            <w:right w:val="none" w:sz="0" w:space="0" w:color="auto"/>
          </w:divBdr>
        </w:div>
        <w:div w:id="1833787869">
          <w:marLeft w:val="0"/>
          <w:marRight w:val="0"/>
          <w:marTop w:val="0"/>
          <w:marBottom w:val="0"/>
          <w:divBdr>
            <w:top w:val="none" w:sz="0" w:space="0" w:color="auto"/>
            <w:left w:val="none" w:sz="0" w:space="0" w:color="auto"/>
            <w:bottom w:val="none" w:sz="0" w:space="0" w:color="auto"/>
            <w:right w:val="none" w:sz="0" w:space="0" w:color="auto"/>
          </w:divBdr>
        </w:div>
        <w:div w:id="2037347908">
          <w:marLeft w:val="0"/>
          <w:marRight w:val="0"/>
          <w:marTop w:val="0"/>
          <w:marBottom w:val="0"/>
          <w:divBdr>
            <w:top w:val="none" w:sz="0" w:space="0" w:color="auto"/>
            <w:left w:val="none" w:sz="0" w:space="0" w:color="auto"/>
            <w:bottom w:val="none" w:sz="0" w:space="0" w:color="auto"/>
            <w:right w:val="none" w:sz="0" w:space="0" w:color="auto"/>
          </w:divBdr>
        </w:div>
        <w:div w:id="1243681986">
          <w:marLeft w:val="0"/>
          <w:marRight w:val="0"/>
          <w:marTop w:val="0"/>
          <w:marBottom w:val="0"/>
          <w:divBdr>
            <w:top w:val="none" w:sz="0" w:space="0" w:color="auto"/>
            <w:left w:val="none" w:sz="0" w:space="0" w:color="auto"/>
            <w:bottom w:val="none" w:sz="0" w:space="0" w:color="auto"/>
            <w:right w:val="none" w:sz="0" w:space="0" w:color="auto"/>
          </w:divBdr>
        </w:div>
        <w:div w:id="1497265128">
          <w:marLeft w:val="0"/>
          <w:marRight w:val="0"/>
          <w:marTop w:val="0"/>
          <w:marBottom w:val="0"/>
          <w:divBdr>
            <w:top w:val="none" w:sz="0" w:space="0" w:color="auto"/>
            <w:left w:val="none" w:sz="0" w:space="0" w:color="auto"/>
            <w:bottom w:val="none" w:sz="0" w:space="0" w:color="auto"/>
            <w:right w:val="none" w:sz="0" w:space="0" w:color="auto"/>
          </w:divBdr>
        </w:div>
        <w:div w:id="753356106">
          <w:marLeft w:val="0"/>
          <w:marRight w:val="0"/>
          <w:marTop w:val="0"/>
          <w:marBottom w:val="0"/>
          <w:divBdr>
            <w:top w:val="none" w:sz="0" w:space="0" w:color="auto"/>
            <w:left w:val="none" w:sz="0" w:space="0" w:color="auto"/>
            <w:bottom w:val="none" w:sz="0" w:space="0" w:color="auto"/>
            <w:right w:val="none" w:sz="0" w:space="0" w:color="auto"/>
          </w:divBdr>
        </w:div>
        <w:div w:id="572006287">
          <w:marLeft w:val="0"/>
          <w:marRight w:val="0"/>
          <w:marTop w:val="0"/>
          <w:marBottom w:val="0"/>
          <w:divBdr>
            <w:top w:val="none" w:sz="0" w:space="0" w:color="auto"/>
            <w:left w:val="none" w:sz="0" w:space="0" w:color="auto"/>
            <w:bottom w:val="none" w:sz="0" w:space="0" w:color="auto"/>
            <w:right w:val="none" w:sz="0" w:space="0" w:color="auto"/>
          </w:divBdr>
        </w:div>
        <w:div w:id="1188134403">
          <w:marLeft w:val="0"/>
          <w:marRight w:val="0"/>
          <w:marTop w:val="0"/>
          <w:marBottom w:val="0"/>
          <w:divBdr>
            <w:top w:val="none" w:sz="0" w:space="0" w:color="auto"/>
            <w:left w:val="none" w:sz="0" w:space="0" w:color="auto"/>
            <w:bottom w:val="none" w:sz="0" w:space="0" w:color="auto"/>
            <w:right w:val="none" w:sz="0" w:space="0" w:color="auto"/>
          </w:divBdr>
        </w:div>
        <w:div w:id="1609392306">
          <w:marLeft w:val="0"/>
          <w:marRight w:val="0"/>
          <w:marTop w:val="0"/>
          <w:marBottom w:val="0"/>
          <w:divBdr>
            <w:top w:val="none" w:sz="0" w:space="0" w:color="auto"/>
            <w:left w:val="none" w:sz="0" w:space="0" w:color="auto"/>
            <w:bottom w:val="none" w:sz="0" w:space="0" w:color="auto"/>
            <w:right w:val="none" w:sz="0" w:space="0" w:color="auto"/>
          </w:divBdr>
        </w:div>
        <w:div w:id="728387273">
          <w:marLeft w:val="0"/>
          <w:marRight w:val="0"/>
          <w:marTop w:val="0"/>
          <w:marBottom w:val="0"/>
          <w:divBdr>
            <w:top w:val="none" w:sz="0" w:space="0" w:color="auto"/>
            <w:left w:val="none" w:sz="0" w:space="0" w:color="auto"/>
            <w:bottom w:val="none" w:sz="0" w:space="0" w:color="auto"/>
            <w:right w:val="none" w:sz="0" w:space="0" w:color="auto"/>
          </w:divBdr>
        </w:div>
        <w:div w:id="244195889">
          <w:marLeft w:val="0"/>
          <w:marRight w:val="0"/>
          <w:marTop w:val="0"/>
          <w:marBottom w:val="0"/>
          <w:divBdr>
            <w:top w:val="none" w:sz="0" w:space="0" w:color="auto"/>
            <w:left w:val="none" w:sz="0" w:space="0" w:color="auto"/>
            <w:bottom w:val="none" w:sz="0" w:space="0" w:color="auto"/>
            <w:right w:val="none" w:sz="0" w:space="0" w:color="auto"/>
          </w:divBdr>
        </w:div>
        <w:div w:id="841774829">
          <w:marLeft w:val="0"/>
          <w:marRight w:val="0"/>
          <w:marTop w:val="0"/>
          <w:marBottom w:val="0"/>
          <w:divBdr>
            <w:top w:val="none" w:sz="0" w:space="0" w:color="auto"/>
            <w:left w:val="none" w:sz="0" w:space="0" w:color="auto"/>
            <w:bottom w:val="none" w:sz="0" w:space="0" w:color="auto"/>
            <w:right w:val="none" w:sz="0" w:space="0" w:color="auto"/>
          </w:divBdr>
        </w:div>
        <w:div w:id="351803460">
          <w:marLeft w:val="0"/>
          <w:marRight w:val="0"/>
          <w:marTop w:val="0"/>
          <w:marBottom w:val="0"/>
          <w:divBdr>
            <w:top w:val="none" w:sz="0" w:space="0" w:color="auto"/>
            <w:left w:val="none" w:sz="0" w:space="0" w:color="auto"/>
            <w:bottom w:val="none" w:sz="0" w:space="0" w:color="auto"/>
            <w:right w:val="none" w:sz="0" w:space="0" w:color="auto"/>
          </w:divBdr>
        </w:div>
        <w:div w:id="184056014">
          <w:marLeft w:val="0"/>
          <w:marRight w:val="0"/>
          <w:marTop w:val="0"/>
          <w:marBottom w:val="0"/>
          <w:divBdr>
            <w:top w:val="none" w:sz="0" w:space="0" w:color="auto"/>
            <w:left w:val="none" w:sz="0" w:space="0" w:color="auto"/>
            <w:bottom w:val="none" w:sz="0" w:space="0" w:color="auto"/>
            <w:right w:val="none" w:sz="0" w:space="0" w:color="auto"/>
          </w:divBdr>
        </w:div>
        <w:div w:id="319386064">
          <w:marLeft w:val="0"/>
          <w:marRight w:val="0"/>
          <w:marTop w:val="0"/>
          <w:marBottom w:val="0"/>
          <w:divBdr>
            <w:top w:val="none" w:sz="0" w:space="0" w:color="auto"/>
            <w:left w:val="none" w:sz="0" w:space="0" w:color="auto"/>
            <w:bottom w:val="none" w:sz="0" w:space="0" w:color="auto"/>
            <w:right w:val="none" w:sz="0" w:space="0" w:color="auto"/>
          </w:divBdr>
        </w:div>
        <w:div w:id="1424184423">
          <w:marLeft w:val="0"/>
          <w:marRight w:val="0"/>
          <w:marTop w:val="0"/>
          <w:marBottom w:val="0"/>
          <w:divBdr>
            <w:top w:val="none" w:sz="0" w:space="0" w:color="auto"/>
            <w:left w:val="none" w:sz="0" w:space="0" w:color="auto"/>
            <w:bottom w:val="none" w:sz="0" w:space="0" w:color="auto"/>
            <w:right w:val="none" w:sz="0" w:space="0" w:color="auto"/>
          </w:divBdr>
        </w:div>
        <w:div w:id="477305820">
          <w:marLeft w:val="0"/>
          <w:marRight w:val="0"/>
          <w:marTop w:val="0"/>
          <w:marBottom w:val="0"/>
          <w:divBdr>
            <w:top w:val="none" w:sz="0" w:space="0" w:color="auto"/>
            <w:left w:val="none" w:sz="0" w:space="0" w:color="auto"/>
            <w:bottom w:val="none" w:sz="0" w:space="0" w:color="auto"/>
            <w:right w:val="none" w:sz="0" w:space="0" w:color="auto"/>
          </w:divBdr>
        </w:div>
        <w:div w:id="1176769043">
          <w:marLeft w:val="0"/>
          <w:marRight w:val="0"/>
          <w:marTop w:val="0"/>
          <w:marBottom w:val="0"/>
          <w:divBdr>
            <w:top w:val="none" w:sz="0" w:space="0" w:color="auto"/>
            <w:left w:val="none" w:sz="0" w:space="0" w:color="auto"/>
            <w:bottom w:val="none" w:sz="0" w:space="0" w:color="auto"/>
            <w:right w:val="none" w:sz="0" w:space="0" w:color="auto"/>
          </w:divBdr>
        </w:div>
        <w:div w:id="1847480777">
          <w:marLeft w:val="0"/>
          <w:marRight w:val="0"/>
          <w:marTop w:val="0"/>
          <w:marBottom w:val="0"/>
          <w:divBdr>
            <w:top w:val="none" w:sz="0" w:space="0" w:color="auto"/>
            <w:left w:val="none" w:sz="0" w:space="0" w:color="auto"/>
            <w:bottom w:val="none" w:sz="0" w:space="0" w:color="auto"/>
            <w:right w:val="none" w:sz="0" w:space="0" w:color="auto"/>
          </w:divBdr>
        </w:div>
        <w:div w:id="952052505">
          <w:marLeft w:val="0"/>
          <w:marRight w:val="0"/>
          <w:marTop w:val="0"/>
          <w:marBottom w:val="0"/>
          <w:divBdr>
            <w:top w:val="none" w:sz="0" w:space="0" w:color="auto"/>
            <w:left w:val="none" w:sz="0" w:space="0" w:color="auto"/>
            <w:bottom w:val="none" w:sz="0" w:space="0" w:color="auto"/>
            <w:right w:val="none" w:sz="0" w:space="0" w:color="auto"/>
          </w:divBdr>
        </w:div>
        <w:div w:id="1790658191">
          <w:marLeft w:val="0"/>
          <w:marRight w:val="0"/>
          <w:marTop w:val="0"/>
          <w:marBottom w:val="0"/>
          <w:divBdr>
            <w:top w:val="none" w:sz="0" w:space="0" w:color="auto"/>
            <w:left w:val="none" w:sz="0" w:space="0" w:color="auto"/>
            <w:bottom w:val="none" w:sz="0" w:space="0" w:color="auto"/>
            <w:right w:val="none" w:sz="0" w:space="0" w:color="auto"/>
          </w:divBdr>
        </w:div>
        <w:div w:id="1840148045">
          <w:marLeft w:val="0"/>
          <w:marRight w:val="0"/>
          <w:marTop w:val="0"/>
          <w:marBottom w:val="0"/>
          <w:divBdr>
            <w:top w:val="none" w:sz="0" w:space="0" w:color="auto"/>
            <w:left w:val="none" w:sz="0" w:space="0" w:color="auto"/>
            <w:bottom w:val="none" w:sz="0" w:space="0" w:color="auto"/>
            <w:right w:val="none" w:sz="0" w:space="0" w:color="auto"/>
          </w:divBdr>
        </w:div>
        <w:div w:id="988288515">
          <w:marLeft w:val="0"/>
          <w:marRight w:val="0"/>
          <w:marTop w:val="0"/>
          <w:marBottom w:val="0"/>
          <w:divBdr>
            <w:top w:val="none" w:sz="0" w:space="0" w:color="auto"/>
            <w:left w:val="none" w:sz="0" w:space="0" w:color="auto"/>
            <w:bottom w:val="none" w:sz="0" w:space="0" w:color="auto"/>
            <w:right w:val="none" w:sz="0" w:space="0" w:color="auto"/>
          </w:divBdr>
        </w:div>
        <w:div w:id="132335023">
          <w:marLeft w:val="0"/>
          <w:marRight w:val="0"/>
          <w:marTop w:val="0"/>
          <w:marBottom w:val="0"/>
          <w:divBdr>
            <w:top w:val="none" w:sz="0" w:space="0" w:color="auto"/>
            <w:left w:val="none" w:sz="0" w:space="0" w:color="auto"/>
            <w:bottom w:val="none" w:sz="0" w:space="0" w:color="auto"/>
            <w:right w:val="none" w:sz="0" w:space="0" w:color="auto"/>
          </w:divBdr>
        </w:div>
        <w:div w:id="1463301572">
          <w:marLeft w:val="0"/>
          <w:marRight w:val="0"/>
          <w:marTop w:val="0"/>
          <w:marBottom w:val="0"/>
          <w:divBdr>
            <w:top w:val="none" w:sz="0" w:space="0" w:color="auto"/>
            <w:left w:val="none" w:sz="0" w:space="0" w:color="auto"/>
            <w:bottom w:val="none" w:sz="0" w:space="0" w:color="auto"/>
            <w:right w:val="none" w:sz="0" w:space="0" w:color="auto"/>
          </w:divBdr>
        </w:div>
        <w:div w:id="1140264845">
          <w:marLeft w:val="0"/>
          <w:marRight w:val="0"/>
          <w:marTop w:val="0"/>
          <w:marBottom w:val="0"/>
          <w:divBdr>
            <w:top w:val="none" w:sz="0" w:space="0" w:color="auto"/>
            <w:left w:val="none" w:sz="0" w:space="0" w:color="auto"/>
            <w:bottom w:val="none" w:sz="0" w:space="0" w:color="auto"/>
            <w:right w:val="none" w:sz="0" w:space="0" w:color="auto"/>
          </w:divBdr>
        </w:div>
        <w:div w:id="541408795">
          <w:marLeft w:val="0"/>
          <w:marRight w:val="0"/>
          <w:marTop w:val="0"/>
          <w:marBottom w:val="0"/>
          <w:divBdr>
            <w:top w:val="none" w:sz="0" w:space="0" w:color="auto"/>
            <w:left w:val="none" w:sz="0" w:space="0" w:color="auto"/>
            <w:bottom w:val="none" w:sz="0" w:space="0" w:color="auto"/>
            <w:right w:val="none" w:sz="0" w:space="0" w:color="auto"/>
          </w:divBdr>
        </w:div>
        <w:div w:id="789131472">
          <w:marLeft w:val="0"/>
          <w:marRight w:val="0"/>
          <w:marTop w:val="0"/>
          <w:marBottom w:val="0"/>
          <w:divBdr>
            <w:top w:val="none" w:sz="0" w:space="0" w:color="auto"/>
            <w:left w:val="none" w:sz="0" w:space="0" w:color="auto"/>
            <w:bottom w:val="none" w:sz="0" w:space="0" w:color="auto"/>
            <w:right w:val="none" w:sz="0" w:space="0" w:color="auto"/>
          </w:divBdr>
        </w:div>
        <w:div w:id="910890776">
          <w:marLeft w:val="0"/>
          <w:marRight w:val="0"/>
          <w:marTop w:val="0"/>
          <w:marBottom w:val="0"/>
          <w:divBdr>
            <w:top w:val="none" w:sz="0" w:space="0" w:color="auto"/>
            <w:left w:val="none" w:sz="0" w:space="0" w:color="auto"/>
            <w:bottom w:val="none" w:sz="0" w:space="0" w:color="auto"/>
            <w:right w:val="none" w:sz="0" w:space="0" w:color="auto"/>
          </w:divBdr>
        </w:div>
        <w:div w:id="276063093">
          <w:marLeft w:val="0"/>
          <w:marRight w:val="0"/>
          <w:marTop w:val="0"/>
          <w:marBottom w:val="0"/>
          <w:divBdr>
            <w:top w:val="none" w:sz="0" w:space="0" w:color="auto"/>
            <w:left w:val="none" w:sz="0" w:space="0" w:color="auto"/>
            <w:bottom w:val="none" w:sz="0" w:space="0" w:color="auto"/>
            <w:right w:val="none" w:sz="0" w:space="0" w:color="auto"/>
          </w:divBdr>
        </w:div>
        <w:div w:id="337468711">
          <w:marLeft w:val="0"/>
          <w:marRight w:val="0"/>
          <w:marTop w:val="0"/>
          <w:marBottom w:val="0"/>
          <w:divBdr>
            <w:top w:val="none" w:sz="0" w:space="0" w:color="auto"/>
            <w:left w:val="none" w:sz="0" w:space="0" w:color="auto"/>
            <w:bottom w:val="none" w:sz="0" w:space="0" w:color="auto"/>
            <w:right w:val="none" w:sz="0" w:space="0" w:color="auto"/>
          </w:divBdr>
        </w:div>
        <w:div w:id="987126948">
          <w:marLeft w:val="0"/>
          <w:marRight w:val="0"/>
          <w:marTop w:val="0"/>
          <w:marBottom w:val="0"/>
          <w:divBdr>
            <w:top w:val="none" w:sz="0" w:space="0" w:color="auto"/>
            <w:left w:val="none" w:sz="0" w:space="0" w:color="auto"/>
            <w:bottom w:val="none" w:sz="0" w:space="0" w:color="auto"/>
            <w:right w:val="none" w:sz="0" w:space="0" w:color="auto"/>
          </w:divBdr>
        </w:div>
        <w:div w:id="380708711">
          <w:marLeft w:val="0"/>
          <w:marRight w:val="0"/>
          <w:marTop w:val="0"/>
          <w:marBottom w:val="0"/>
          <w:divBdr>
            <w:top w:val="none" w:sz="0" w:space="0" w:color="auto"/>
            <w:left w:val="none" w:sz="0" w:space="0" w:color="auto"/>
            <w:bottom w:val="none" w:sz="0" w:space="0" w:color="auto"/>
            <w:right w:val="none" w:sz="0" w:space="0" w:color="auto"/>
          </w:divBdr>
        </w:div>
        <w:div w:id="529535462">
          <w:marLeft w:val="0"/>
          <w:marRight w:val="0"/>
          <w:marTop w:val="0"/>
          <w:marBottom w:val="0"/>
          <w:divBdr>
            <w:top w:val="none" w:sz="0" w:space="0" w:color="auto"/>
            <w:left w:val="none" w:sz="0" w:space="0" w:color="auto"/>
            <w:bottom w:val="none" w:sz="0" w:space="0" w:color="auto"/>
            <w:right w:val="none" w:sz="0" w:space="0" w:color="auto"/>
          </w:divBdr>
        </w:div>
        <w:div w:id="874578205">
          <w:marLeft w:val="0"/>
          <w:marRight w:val="0"/>
          <w:marTop w:val="0"/>
          <w:marBottom w:val="0"/>
          <w:divBdr>
            <w:top w:val="none" w:sz="0" w:space="0" w:color="auto"/>
            <w:left w:val="none" w:sz="0" w:space="0" w:color="auto"/>
            <w:bottom w:val="none" w:sz="0" w:space="0" w:color="auto"/>
            <w:right w:val="none" w:sz="0" w:space="0" w:color="auto"/>
          </w:divBdr>
        </w:div>
        <w:div w:id="1183973588">
          <w:marLeft w:val="0"/>
          <w:marRight w:val="0"/>
          <w:marTop w:val="0"/>
          <w:marBottom w:val="0"/>
          <w:divBdr>
            <w:top w:val="none" w:sz="0" w:space="0" w:color="auto"/>
            <w:left w:val="none" w:sz="0" w:space="0" w:color="auto"/>
            <w:bottom w:val="none" w:sz="0" w:space="0" w:color="auto"/>
            <w:right w:val="none" w:sz="0" w:space="0" w:color="auto"/>
          </w:divBdr>
        </w:div>
      </w:divsChild>
    </w:div>
    <w:div w:id="1957827357">
      <w:bodyDiv w:val="1"/>
      <w:marLeft w:val="0"/>
      <w:marRight w:val="0"/>
      <w:marTop w:val="0"/>
      <w:marBottom w:val="0"/>
      <w:divBdr>
        <w:top w:val="none" w:sz="0" w:space="0" w:color="auto"/>
        <w:left w:val="none" w:sz="0" w:space="0" w:color="auto"/>
        <w:bottom w:val="none" w:sz="0" w:space="0" w:color="auto"/>
        <w:right w:val="none" w:sz="0" w:space="0" w:color="auto"/>
      </w:divBdr>
    </w:div>
    <w:div w:id="2097707790">
      <w:bodyDiv w:val="1"/>
      <w:marLeft w:val="0"/>
      <w:marRight w:val="0"/>
      <w:marTop w:val="0"/>
      <w:marBottom w:val="0"/>
      <w:divBdr>
        <w:top w:val="none" w:sz="0" w:space="0" w:color="auto"/>
        <w:left w:val="none" w:sz="0" w:space="0" w:color="auto"/>
        <w:bottom w:val="none" w:sz="0" w:space="0" w:color="auto"/>
        <w:right w:val="none" w:sz="0" w:space="0" w:color="auto"/>
      </w:divBdr>
      <w:divsChild>
        <w:div w:id="553589226">
          <w:marLeft w:val="0"/>
          <w:marRight w:val="0"/>
          <w:marTop w:val="0"/>
          <w:marBottom w:val="0"/>
          <w:divBdr>
            <w:top w:val="none" w:sz="0" w:space="0" w:color="auto"/>
            <w:left w:val="none" w:sz="0" w:space="0" w:color="auto"/>
            <w:bottom w:val="none" w:sz="0" w:space="0" w:color="auto"/>
            <w:right w:val="none" w:sz="0" w:space="0" w:color="auto"/>
          </w:divBdr>
        </w:div>
        <w:div w:id="1140079015">
          <w:marLeft w:val="0"/>
          <w:marRight w:val="0"/>
          <w:marTop w:val="0"/>
          <w:marBottom w:val="0"/>
          <w:divBdr>
            <w:top w:val="none" w:sz="0" w:space="0" w:color="auto"/>
            <w:left w:val="none" w:sz="0" w:space="0" w:color="auto"/>
            <w:bottom w:val="none" w:sz="0" w:space="0" w:color="auto"/>
            <w:right w:val="none" w:sz="0" w:space="0" w:color="auto"/>
          </w:divBdr>
        </w:div>
        <w:div w:id="1488739535">
          <w:marLeft w:val="0"/>
          <w:marRight w:val="0"/>
          <w:marTop w:val="0"/>
          <w:marBottom w:val="0"/>
          <w:divBdr>
            <w:top w:val="none" w:sz="0" w:space="0" w:color="auto"/>
            <w:left w:val="none" w:sz="0" w:space="0" w:color="auto"/>
            <w:bottom w:val="none" w:sz="0" w:space="0" w:color="auto"/>
            <w:right w:val="none" w:sz="0" w:space="0" w:color="auto"/>
          </w:divBdr>
        </w:div>
        <w:div w:id="397822758">
          <w:marLeft w:val="0"/>
          <w:marRight w:val="0"/>
          <w:marTop w:val="0"/>
          <w:marBottom w:val="0"/>
          <w:divBdr>
            <w:top w:val="none" w:sz="0" w:space="0" w:color="auto"/>
            <w:left w:val="none" w:sz="0" w:space="0" w:color="auto"/>
            <w:bottom w:val="none" w:sz="0" w:space="0" w:color="auto"/>
            <w:right w:val="none" w:sz="0" w:space="0" w:color="auto"/>
          </w:divBdr>
        </w:div>
        <w:div w:id="355693510">
          <w:marLeft w:val="0"/>
          <w:marRight w:val="0"/>
          <w:marTop w:val="0"/>
          <w:marBottom w:val="0"/>
          <w:divBdr>
            <w:top w:val="none" w:sz="0" w:space="0" w:color="auto"/>
            <w:left w:val="none" w:sz="0" w:space="0" w:color="auto"/>
            <w:bottom w:val="none" w:sz="0" w:space="0" w:color="auto"/>
            <w:right w:val="none" w:sz="0" w:space="0" w:color="auto"/>
          </w:divBdr>
        </w:div>
        <w:div w:id="423382305">
          <w:marLeft w:val="0"/>
          <w:marRight w:val="0"/>
          <w:marTop w:val="0"/>
          <w:marBottom w:val="0"/>
          <w:divBdr>
            <w:top w:val="none" w:sz="0" w:space="0" w:color="auto"/>
            <w:left w:val="none" w:sz="0" w:space="0" w:color="auto"/>
            <w:bottom w:val="none" w:sz="0" w:space="0" w:color="auto"/>
            <w:right w:val="none" w:sz="0" w:space="0" w:color="auto"/>
          </w:divBdr>
        </w:div>
        <w:div w:id="415327625">
          <w:marLeft w:val="0"/>
          <w:marRight w:val="0"/>
          <w:marTop w:val="0"/>
          <w:marBottom w:val="0"/>
          <w:divBdr>
            <w:top w:val="none" w:sz="0" w:space="0" w:color="auto"/>
            <w:left w:val="none" w:sz="0" w:space="0" w:color="auto"/>
            <w:bottom w:val="none" w:sz="0" w:space="0" w:color="auto"/>
            <w:right w:val="none" w:sz="0" w:space="0" w:color="auto"/>
          </w:divBdr>
        </w:div>
        <w:div w:id="1578635606">
          <w:marLeft w:val="0"/>
          <w:marRight w:val="0"/>
          <w:marTop w:val="0"/>
          <w:marBottom w:val="0"/>
          <w:divBdr>
            <w:top w:val="none" w:sz="0" w:space="0" w:color="auto"/>
            <w:left w:val="none" w:sz="0" w:space="0" w:color="auto"/>
            <w:bottom w:val="none" w:sz="0" w:space="0" w:color="auto"/>
            <w:right w:val="none" w:sz="0" w:space="0" w:color="auto"/>
          </w:divBdr>
        </w:div>
        <w:div w:id="803693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8F7B6-9213-4D82-945C-AB35BED4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23</Pages>
  <Words>6694</Words>
  <Characters>38159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KrylovaVV</dc:creator>
  <cp:lastModifiedBy>KrylovaVV</cp:lastModifiedBy>
  <cp:revision>27</cp:revision>
  <cp:lastPrinted>2018-06-01T11:38:00Z</cp:lastPrinted>
  <dcterms:created xsi:type="dcterms:W3CDTF">2018-04-17T03:29:00Z</dcterms:created>
  <dcterms:modified xsi:type="dcterms:W3CDTF">2018-06-27T08:49:00Z</dcterms:modified>
</cp:coreProperties>
</file>