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2" w:rsidRDefault="006B3B52" w:rsidP="004611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3B52" w:rsidRDefault="00575BFF" w:rsidP="00575BFF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6B3B52" w:rsidRDefault="006B3B52" w:rsidP="009E77F3">
      <w:pPr>
        <w:pStyle w:val="4"/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БЕРЕЗОВСКИЙ РАЙОН</w:t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6B3B52" w:rsidRDefault="006B3B52" w:rsidP="009E77F3">
      <w:pPr>
        <w:pStyle w:val="9"/>
        <w:ind w:firstLine="709"/>
        <w:rPr>
          <w:sz w:val="16"/>
        </w:rPr>
      </w:pPr>
    </w:p>
    <w:p w:rsidR="006B3B52" w:rsidRDefault="006B3B52" w:rsidP="009E77F3">
      <w:pPr>
        <w:pStyle w:val="9"/>
        <w:ind w:firstLine="709"/>
        <w:rPr>
          <w:b/>
        </w:rPr>
      </w:pPr>
      <w:r>
        <w:rPr>
          <w:b/>
        </w:rPr>
        <w:t>АДМИНИСТРАЦИЯ  БЕРЕЗОВСКОГО РАЙОНА</w:t>
      </w:r>
    </w:p>
    <w:p w:rsidR="006B3B52" w:rsidRDefault="006B3B52" w:rsidP="009E77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6B3B52" w:rsidTr="00B2795C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 w:rsidR="00176849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="00176849">
              <w:rPr>
                <w:rFonts w:ascii="Times New Roman" w:hAnsi="Times New Roman" w:cs="Times New Roman"/>
                <w:sz w:val="18"/>
              </w:rPr>
              <w:t xml:space="preserve"> Мансийский автономный </w:t>
            </w:r>
            <w:proofErr w:type="spellStart"/>
            <w:r w:rsidR="00176849">
              <w:rPr>
                <w:rFonts w:ascii="Times New Roman" w:hAnsi="Times New Roman" w:cs="Times New Roman"/>
                <w:sz w:val="18"/>
              </w:rPr>
              <w:t>округ-</w:t>
            </w:r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2-17-38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6B3B52" w:rsidRPr="00575BFF" w:rsidRDefault="006B3B52" w:rsidP="007D7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FF">
        <w:rPr>
          <w:rFonts w:ascii="Times New Roman" w:hAnsi="Times New Roman" w:cs="Times New Roman"/>
          <w:sz w:val="28"/>
          <w:szCs w:val="28"/>
        </w:rPr>
        <w:t>о</w:t>
      </w:r>
      <w:r w:rsidR="00B2795C" w:rsidRPr="00575BFF">
        <w:rPr>
          <w:rFonts w:ascii="Times New Roman" w:hAnsi="Times New Roman" w:cs="Times New Roman"/>
          <w:sz w:val="28"/>
          <w:szCs w:val="28"/>
        </w:rPr>
        <w:t xml:space="preserve">т </w:t>
      </w:r>
      <w:r w:rsidR="007D7922">
        <w:rPr>
          <w:rFonts w:ascii="Times New Roman" w:hAnsi="Times New Roman" w:cs="Times New Roman"/>
          <w:sz w:val="28"/>
          <w:szCs w:val="28"/>
        </w:rPr>
        <w:t xml:space="preserve">   </w:t>
      </w:r>
      <w:r w:rsidR="00B2795C" w:rsidRPr="00575BFF">
        <w:rPr>
          <w:rFonts w:ascii="Times New Roman" w:hAnsi="Times New Roman" w:cs="Times New Roman"/>
          <w:sz w:val="28"/>
          <w:szCs w:val="28"/>
        </w:rPr>
        <w:t xml:space="preserve"> </w:t>
      </w:r>
      <w:r w:rsidR="00575BFF" w:rsidRPr="00575BFF">
        <w:rPr>
          <w:rFonts w:ascii="Times New Roman" w:hAnsi="Times New Roman" w:cs="Times New Roman"/>
          <w:sz w:val="28"/>
          <w:szCs w:val="28"/>
        </w:rPr>
        <w:t>декабря</w:t>
      </w:r>
      <w:r w:rsidRPr="00575BFF">
        <w:rPr>
          <w:rFonts w:ascii="Times New Roman" w:hAnsi="Times New Roman" w:cs="Times New Roman"/>
          <w:sz w:val="28"/>
          <w:szCs w:val="28"/>
        </w:rPr>
        <w:t xml:space="preserve"> 201</w:t>
      </w:r>
      <w:r w:rsidR="00575BFF" w:rsidRPr="00575BFF">
        <w:rPr>
          <w:rFonts w:ascii="Times New Roman" w:hAnsi="Times New Roman" w:cs="Times New Roman"/>
          <w:sz w:val="28"/>
          <w:szCs w:val="28"/>
        </w:rPr>
        <w:t>6</w:t>
      </w:r>
      <w:r w:rsidRPr="00575BFF">
        <w:rPr>
          <w:rFonts w:ascii="Times New Roman" w:hAnsi="Times New Roman" w:cs="Times New Roman"/>
          <w:sz w:val="28"/>
          <w:szCs w:val="28"/>
        </w:rPr>
        <w:t xml:space="preserve"> г</w:t>
      </w:r>
      <w:r w:rsidR="007D7922">
        <w:rPr>
          <w:rFonts w:ascii="Times New Roman" w:hAnsi="Times New Roman" w:cs="Times New Roman"/>
          <w:sz w:val="28"/>
          <w:szCs w:val="28"/>
        </w:rPr>
        <w:t>ода</w:t>
      </w:r>
      <w:r w:rsidRPr="00575BFF">
        <w:rPr>
          <w:rFonts w:ascii="Times New Roman" w:hAnsi="Times New Roman" w:cs="Times New Roman"/>
          <w:sz w:val="28"/>
          <w:szCs w:val="28"/>
        </w:rPr>
        <w:tab/>
      </w:r>
      <w:r w:rsidRPr="00575BFF">
        <w:rPr>
          <w:rFonts w:ascii="Times New Roman" w:hAnsi="Times New Roman" w:cs="Times New Roman"/>
          <w:sz w:val="28"/>
          <w:szCs w:val="28"/>
        </w:rPr>
        <w:tab/>
      </w:r>
      <w:r w:rsidRPr="00575BFF">
        <w:rPr>
          <w:rFonts w:ascii="Times New Roman" w:hAnsi="Times New Roman" w:cs="Times New Roman"/>
          <w:sz w:val="28"/>
          <w:szCs w:val="28"/>
        </w:rPr>
        <w:tab/>
      </w:r>
      <w:r w:rsidRPr="00575BFF">
        <w:rPr>
          <w:rFonts w:ascii="Times New Roman" w:hAnsi="Times New Roman" w:cs="Times New Roman"/>
          <w:sz w:val="28"/>
          <w:szCs w:val="28"/>
        </w:rPr>
        <w:tab/>
      </w:r>
      <w:r w:rsidRPr="00575BFF">
        <w:rPr>
          <w:rFonts w:ascii="Times New Roman" w:hAnsi="Times New Roman" w:cs="Times New Roman"/>
          <w:sz w:val="28"/>
          <w:szCs w:val="28"/>
        </w:rPr>
        <w:tab/>
      </w:r>
      <w:r w:rsidRPr="00575BFF">
        <w:rPr>
          <w:rFonts w:ascii="Times New Roman" w:hAnsi="Times New Roman" w:cs="Times New Roman"/>
          <w:sz w:val="28"/>
          <w:szCs w:val="28"/>
        </w:rPr>
        <w:tab/>
      </w:r>
      <w:r w:rsidR="004611F8" w:rsidRPr="00575BFF">
        <w:rPr>
          <w:rFonts w:ascii="Times New Roman" w:hAnsi="Times New Roman" w:cs="Times New Roman"/>
          <w:sz w:val="28"/>
          <w:szCs w:val="28"/>
        </w:rPr>
        <w:tab/>
      </w:r>
      <w:r w:rsidR="004611F8" w:rsidRPr="00575BFF">
        <w:rPr>
          <w:rFonts w:ascii="Times New Roman" w:hAnsi="Times New Roman" w:cs="Times New Roman"/>
          <w:sz w:val="28"/>
          <w:szCs w:val="28"/>
        </w:rPr>
        <w:tab/>
      </w:r>
      <w:r w:rsidRPr="00575BFF">
        <w:rPr>
          <w:rFonts w:ascii="Times New Roman" w:hAnsi="Times New Roman" w:cs="Times New Roman"/>
          <w:sz w:val="28"/>
          <w:szCs w:val="28"/>
        </w:rPr>
        <w:t>№</w:t>
      </w:r>
      <w:r w:rsidR="00B2795C" w:rsidRPr="00575BFF">
        <w:rPr>
          <w:rFonts w:ascii="Times New Roman" w:hAnsi="Times New Roman" w:cs="Times New Roman"/>
          <w:sz w:val="28"/>
          <w:szCs w:val="28"/>
        </w:rPr>
        <w:t xml:space="preserve"> </w:t>
      </w:r>
      <w:r w:rsidR="007D7922">
        <w:rPr>
          <w:rFonts w:ascii="Times New Roman" w:hAnsi="Times New Roman" w:cs="Times New Roman"/>
          <w:sz w:val="28"/>
          <w:szCs w:val="28"/>
        </w:rPr>
        <w:t>____</w:t>
      </w:r>
    </w:p>
    <w:p w:rsidR="006B3B52" w:rsidRDefault="006B3B52" w:rsidP="009E77F3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7D7922" w:rsidRDefault="007D7922" w:rsidP="009E77F3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7D7922" w:rsidRDefault="007D7922" w:rsidP="009E77F3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6B3B52" w:rsidRDefault="006B3B52" w:rsidP="009E77F3">
      <w:pPr>
        <w:pStyle w:val="a3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B3B52" w:rsidRDefault="006B3B52" w:rsidP="00B2795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Комитета по фи</w:t>
      </w:r>
      <w:r w:rsidR="00B2795C">
        <w:rPr>
          <w:rFonts w:ascii="Times New Roman" w:hAnsi="Times New Roman"/>
          <w:b/>
          <w:sz w:val="28"/>
          <w:szCs w:val="28"/>
        </w:rPr>
        <w:t>нансам Березовского района от 28 декабря 2015 года № 58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указаний о порядке применения </w:t>
      </w:r>
      <w:r w:rsidR="00B2795C">
        <w:rPr>
          <w:rFonts w:ascii="Times New Roman" w:hAnsi="Times New Roman"/>
          <w:b/>
          <w:sz w:val="28"/>
          <w:szCs w:val="28"/>
        </w:rPr>
        <w:t>перечня и кодов целевых статей расходов бюджета Березовского района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B3B52" w:rsidRPr="00B93DC5" w:rsidRDefault="006B3B52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sz w:val="28"/>
          <w:szCs w:val="28"/>
        </w:rPr>
        <w:t>В рамках полномочий, установленных статьей 9 и 21 Бюджетного Кодекса Российской Федерации, в целях своевременного составления и исполнения бюджета Березовского района, приказываю:</w:t>
      </w:r>
    </w:p>
    <w:p w:rsidR="006B3B52" w:rsidRPr="00F132D9" w:rsidRDefault="006B3B52" w:rsidP="00F132D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2D9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к Приказу </w:t>
      </w:r>
      <w:r w:rsidR="00F132D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32D9">
        <w:rPr>
          <w:rFonts w:ascii="Times New Roman" w:eastAsia="Times New Roman" w:hAnsi="Times New Roman" w:cs="Times New Roman"/>
          <w:sz w:val="28"/>
          <w:szCs w:val="28"/>
        </w:rPr>
        <w:t>омитета по финансам указания</w:t>
      </w:r>
      <w:r w:rsidR="00F132D9" w:rsidRPr="00F13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D9" w:rsidRPr="00F132D9">
        <w:rPr>
          <w:rFonts w:ascii="Times New Roman" w:hAnsi="Times New Roman"/>
          <w:sz w:val="28"/>
          <w:szCs w:val="28"/>
        </w:rPr>
        <w:t>№ 58</w:t>
      </w:r>
      <w:r w:rsidR="00F132D9" w:rsidRPr="00F13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2D9" w:rsidRPr="00F132D9">
        <w:rPr>
          <w:rFonts w:ascii="Times New Roman" w:hAnsi="Times New Roman"/>
          <w:sz w:val="28"/>
          <w:szCs w:val="28"/>
        </w:rPr>
        <w:t xml:space="preserve">от 28 декабря 2015 года </w:t>
      </w:r>
      <w:r w:rsidR="00F132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32D9" w:rsidRPr="00F132D9">
        <w:rPr>
          <w:rFonts w:ascii="Times New Roman" w:hAnsi="Times New Roman"/>
          <w:sz w:val="28"/>
          <w:szCs w:val="28"/>
        </w:rPr>
        <w:t xml:space="preserve">Об утверждении указаний о порядке применения перечня и кодов целевых статей расходов бюджета Березовского района» </w:t>
      </w:r>
      <w:r w:rsidRPr="00F132D9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8C4D83" w:rsidRPr="00B93DC5" w:rsidRDefault="00F132D9" w:rsidP="00F1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3A2C70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разделе 3</w:t>
      </w:r>
      <w:r w:rsidR="001661BD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64B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подраздел</w:t>
      </w:r>
      <w:r w:rsidR="001661BD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4564B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3.2</w:t>
      </w:r>
      <w:r w:rsidR="008C4D83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C4D83" w:rsidRPr="00B93DC5" w:rsidRDefault="008C4D83" w:rsidP="00F13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1.1.1.в пункте </w:t>
      </w:r>
      <w:r w:rsidRPr="00B93DC5">
        <w:rPr>
          <w:rFonts w:ascii="Times New Roman" w:hAnsi="Times New Roman" w:cs="Times New Roman"/>
          <w:sz w:val="28"/>
          <w:szCs w:val="28"/>
        </w:rPr>
        <w:t xml:space="preserve">0300000000 Муниципальная программа «Развитие культуры и туризма в Березовском районе на 2016-2018 годы», подпункте 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0370000000 </w:t>
      </w:r>
      <w:r w:rsidRPr="00B93DC5">
        <w:rPr>
          <w:rFonts w:ascii="Times New Roman" w:hAnsi="Times New Roman" w:cs="Times New Roman"/>
          <w:sz w:val="28"/>
          <w:szCs w:val="28"/>
        </w:rPr>
        <w:t xml:space="preserve">«Подпрограмма «Развитие отраслевой инфраструктуры», 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добавить целевую статью следующего содержания:</w:t>
      </w:r>
    </w:p>
    <w:p w:rsidR="008C4D83" w:rsidRPr="00B93DC5" w:rsidRDefault="008C4D83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sz w:val="28"/>
          <w:szCs w:val="28"/>
        </w:rPr>
        <w:t xml:space="preserve">«0370100000 «Основное мероприятие «Укрепление материально – технической базы учреждений культуры» </w:t>
      </w:r>
    </w:p>
    <w:p w:rsidR="008C4D83" w:rsidRPr="00B93DC5" w:rsidRDefault="008C4D83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- 82015</w:t>
      </w:r>
      <w:proofErr w:type="gramStart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рочие мероприятия, осуществляемые за счет межбюджетных трансфертов прошлых лет из вышестоящих бюджетов»;</w:t>
      </w:r>
    </w:p>
    <w:p w:rsidR="00DF6875" w:rsidRPr="00B93DC5" w:rsidRDefault="00DF687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1.1.2. в пункте </w:t>
      </w:r>
      <w:r w:rsidRPr="00B93DC5">
        <w:rPr>
          <w:rFonts w:ascii="Times New Roman" w:hAnsi="Times New Roman" w:cs="Times New Roman"/>
          <w:sz w:val="28"/>
          <w:szCs w:val="28"/>
        </w:rPr>
        <w:t>0800000000 «Муниципальная программа «Обеспечение доступным и комфортным жильем жителей Березовского района в 2016 – 2020 годах», подпункте</w:t>
      </w:r>
      <w:r w:rsidRPr="00B9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C5">
        <w:rPr>
          <w:rFonts w:ascii="Times New Roman" w:hAnsi="Times New Roman" w:cs="Times New Roman"/>
          <w:sz w:val="28"/>
          <w:szCs w:val="28"/>
        </w:rPr>
        <w:t xml:space="preserve">0820000000 «Подпрограмма «Содействие развитию жилищного строительства» 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добавить целевую статью следующего содержания:</w:t>
      </w:r>
    </w:p>
    <w:p w:rsidR="00DF6875" w:rsidRPr="00B93DC5" w:rsidRDefault="00DF6875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 xml:space="preserve">«0820500000 подпрограмма «Субсидии на проектирование и строительство систем инженерной инфраструктуры в целях обеспечения инженерной </w:t>
      </w:r>
      <w:r w:rsidRPr="00B93DC5">
        <w:rPr>
          <w:rFonts w:ascii="Times New Roman" w:hAnsi="Times New Roman" w:cs="Times New Roman"/>
          <w:sz w:val="28"/>
          <w:szCs w:val="28"/>
        </w:rPr>
        <w:lastRenderedPageBreak/>
        <w:t>подготовки земельных участков для жилищного строительства в рамках подпрограммы «Соде</w:t>
      </w:r>
      <w:r w:rsidR="00B93DC5">
        <w:rPr>
          <w:rFonts w:ascii="Times New Roman" w:hAnsi="Times New Roman" w:cs="Times New Roman"/>
          <w:sz w:val="28"/>
          <w:szCs w:val="28"/>
        </w:rPr>
        <w:t>й</w:t>
      </w:r>
      <w:r w:rsidRPr="00B93DC5">
        <w:rPr>
          <w:rFonts w:ascii="Times New Roman" w:hAnsi="Times New Roman" w:cs="Times New Roman"/>
          <w:sz w:val="28"/>
          <w:szCs w:val="28"/>
        </w:rPr>
        <w:t>ствие развитию жилищного строительства»</w:t>
      </w:r>
    </w:p>
    <w:p w:rsidR="00DF6875" w:rsidRPr="00B93DC5" w:rsidRDefault="00DF687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- 82180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</w:t>
      </w:r>
    </w:p>
    <w:p w:rsidR="00DF6875" w:rsidRPr="00B93DC5" w:rsidRDefault="00DF687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- 99990 Реализация мероприятий (в случае если не предусмотрено по обособленным направлениям расходов)»</w:t>
      </w:r>
    </w:p>
    <w:p w:rsidR="00DF6875" w:rsidRPr="00B93DC5" w:rsidRDefault="00DF687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2180 Расходы местного бюджета на </w:t>
      </w:r>
      <w:proofErr w:type="spellStart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«Содействие развитию жилищного строительства»»;</w:t>
      </w:r>
    </w:p>
    <w:p w:rsidR="003A2C70" w:rsidRPr="00B93DC5" w:rsidRDefault="00F132D9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1.1.3. </w:t>
      </w:r>
      <w:r w:rsidR="008C4D83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35A9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9A7BEC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35A9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A99" w:rsidRPr="00B93DC5">
        <w:rPr>
          <w:rFonts w:ascii="Times New Roman" w:hAnsi="Times New Roman" w:cs="Times New Roman"/>
          <w:sz w:val="28"/>
          <w:szCs w:val="28"/>
        </w:rPr>
        <w:t xml:space="preserve">0900000000 </w:t>
      </w:r>
      <w:r w:rsidR="009A7BEC" w:rsidRPr="00B93DC5">
        <w:rPr>
          <w:rFonts w:ascii="Times New Roman" w:hAnsi="Times New Roman" w:cs="Times New Roman"/>
          <w:sz w:val="28"/>
          <w:szCs w:val="28"/>
        </w:rPr>
        <w:t>Муниципальная программа «Развитие жилищно-коммунального комплекса и повышение энергетической эффективности в Березовском районе на 2016 – 2020 годы»</w:t>
      </w:r>
      <w:r w:rsidR="001661BD" w:rsidRPr="00B93DC5">
        <w:rPr>
          <w:rFonts w:ascii="Times New Roman" w:hAnsi="Times New Roman" w:cs="Times New Roman"/>
          <w:sz w:val="28"/>
          <w:szCs w:val="28"/>
        </w:rPr>
        <w:t>,</w:t>
      </w:r>
      <w:r w:rsidR="009A7BEC" w:rsidRPr="00B93DC5">
        <w:rPr>
          <w:rFonts w:ascii="Times New Roman" w:hAnsi="Times New Roman" w:cs="Times New Roman"/>
          <w:sz w:val="28"/>
          <w:szCs w:val="28"/>
        </w:rPr>
        <w:t xml:space="preserve"> </w:t>
      </w:r>
      <w:r w:rsidR="00C35A9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</w:t>
      </w:r>
      <w:r w:rsidR="001661BD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35A9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0930000000</w:t>
      </w:r>
      <w:r w:rsidR="009A7BEC" w:rsidRPr="00B93DC5">
        <w:rPr>
          <w:rFonts w:ascii="Times New Roman" w:hAnsi="Times New Roman" w:cs="Times New Roman"/>
          <w:sz w:val="28"/>
          <w:szCs w:val="28"/>
        </w:rPr>
        <w:t xml:space="preserve"> Подпрограмма «Обеспечение равных прав потребителей на получение энергетических ресурсов</w:t>
      </w:r>
      <w:r w:rsidR="001661BD" w:rsidRPr="00B93DC5">
        <w:rPr>
          <w:rFonts w:ascii="Times New Roman" w:hAnsi="Times New Roman" w:cs="Times New Roman"/>
          <w:sz w:val="28"/>
          <w:szCs w:val="28"/>
        </w:rPr>
        <w:t>»</w:t>
      </w:r>
      <w:r w:rsidR="00C35A9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C70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добавить целев</w:t>
      </w:r>
      <w:r w:rsidR="004564B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="003A2C70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4564B9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3A2C70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3A2C70" w:rsidRPr="00B93DC5" w:rsidRDefault="003A2C70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«0930500000 Основное мероприятие «Предоставление бюджетных ассигнований из резервного фонда Правительства </w:t>
      </w:r>
      <w:proofErr w:type="spellStart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ХМАО-Югры</w:t>
      </w:r>
      <w:proofErr w:type="spellEnd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погашение кредиторской задолженности за энергоресурсы предприятий в сфере теплоснабжения, водоснабжения и водоотведения» </w:t>
      </w:r>
    </w:p>
    <w:p w:rsidR="003A2C70" w:rsidRPr="00B93DC5" w:rsidRDefault="003A2C70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- 89641</w:t>
      </w:r>
      <w:proofErr w:type="gramStart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межбюджетные трансферты, передаваемые из бюджета муниципального района в бюджеты поселений за счет субсидий из бюджета автономного округа»</w:t>
      </w:r>
      <w:r w:rsidR="00B93DC5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C84F6A" w:rsidRPr="00B93DC5" w:rsidRDefault="00C84F6A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1.1.4 пункт </w:t>
      </w:r>
      <w:r w:rsidRPr="00B93DC5">
        <w:rPr>
          <w:rFonts w:ascii="Times New Roman" w:hAnsi="Times New Roman" w:cs="Times New Roman"/>
          <w:sz w:val="28"/>
          <w:szCs w:val="28"/>
        </w:rPr>
        <w:t>1300000000 Муниципальная программа «Социально-экономическое развитие, инвестиции и инновации Березовского района на 2016-2020 годы» дополнить подпунктом следующего содержания:</w:t>
      </w:r>
    </w:p>
    <w:p w:rsidR="00093A4F" w:rsidRPr="00B93DC5" w:rsidRDefault="00093A4F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>«1340000000 Подпрограмма «Формирование благоприятной инвестиционной среды, стимулирование инновационной деятельности</w:t>
      </w:r>
    </w:p>
    <w:p w:rsidR="00093A4F" w:rsidRPr="00B93DC5" w:rsidRDefault="00093A4F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>134199990 Основное мероприятие «Формирование благоприятного инвестиционного и инновационного климата»</w:t>
      </w:r>
    </w:p>
    <w:p w:rsidR="00C84F6A" w:rsidRPr="00B93DC5" w:rsidRDefault="00093A4F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 xml:space="preserve">-99990 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мероприятий (в случае если не предусмотрено по обособленным направлениям расходов)</w:t>
      </w:r>
      <w:r w:rsidRPr="00B93DC5">
        <w:rPr>
          <w:rFonts w:ascii="Times New Roman" w:hAnsi="Times New Roman" w:cs="Times New Roman"/>
          <w:sz w:val="28"/>
          <w:szCs w:val="28"/>
        </w:rPr>
        <w:t>»</w:t>
      </w:r>
      <w:r w:rsidR="00B93DC5" w:rsidRPr="00B93DC5">
        <w:rPr>
          <w:rFonts w:ascii="Times New Roman" w:hAnsi="Times New Roman" w:cs="Times New Roman"/>
          <w:sz w:val="28"/>
          <w:szCs w:val="28"/>
        </w:rPr>
        <w:t>;</w:t>
      </w:r>
    </w:p>
    <w:p w:rsidR="00B93DC5" w:rsidRPr="00B93DC5" w:rsidRDefault="00E97CFA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1.1.5. в пункте </w:t>
      </w:r>
      <w:r w:rsidRPr="00B93DC5">
        <w:rPr>
          <w:rFonts w:ascii="Times New Roman" w:hAnsi="Times New Roman" w:cs="Times New Roman"/>
          <w:sz w:val="28"/>
          <w:szCs w:val="28"/>
        </w:rPr>
        <w:t>1800000000 «Муниципальная программа «Совершенствование муниципального управления Березовского района на 2016 год и плановый период 2017-2018 годов»</w:t>
      </w:r>
      <w:r w:rsidR="00B93DC5" w:rsidRPr="00B93DC5">
        <w:rPr>
          <w:rFonts w:ascii="Times New Roman" w:hAnsi="Times New Roman" w:cs="Times New Roman"/>
          <w:sz w:val="28"/>
          <w:szCs w:val="28"/>
        </w:rPr>
        <w:t>:</w:t>
      </w:r>
    </w:p>
    <w:p w:rsidR="00E97CFA" w:rsidRPr="00B93DC5" w:rsidRDefault="00B93DC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 xml:space="preserve">1.1.5.1 </w:t>
      </w:r>
      <w:r w:rsidR="00E97CFA" w:rsidRPr="00B93DC5">
        <w:rPr>
          <w:rFonts w:ascii="Times New Roman" w:hAnsi="Times New Roman" w:cs="Times New Roman"/>
          <w:sz w:val="28"/>
          <w:szCs w:val="28"/>
        </w:rPr>
        <w:t>подпункт 1820000000 Подпрограмма «Обеспечение исполнений полномочий Думы Березовского района», после</w:t>
      </w:r>
      <w:r w:rsidR="00E97CFA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целевой статьи </w:t>
      </w:r>
      <w:r w:rsidR="00E97CFA" w:rsidRPr="00B93DC5">
        <w:rPr>
          <w:rFonts w:ascii="Times New Roman" w:hAnsi="Times New Roman" w:cs="Times New Roman"/>
          <w:sz w:val="28"/>
          <w:szCs w:val="28"/>
        </w:rPr>
        <w:t>18 2 01 00000 «Основное мероприятие «Обеспечение выполнения полномочий и функций Думы Березовского района»</w:t>
      </w:r>
      <w:r w:rsidR="00E97CFA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</w:t>
      </w:r>
      <w:r w:rsidR="00E97CFA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r w:rsidR="00E97CFA"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97CFA" w:rsidRPr="00B93DC5" w:rsidRDefault="00E97CFA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«- 02110 Председатель представительного органа муниципального образования»</w:t>
      </w:r>
    </w:p>
    <w:p w:rsidR="00B93DC5" w:rsidRPr="00B93DC5" w:rsidRDefault="00B93DC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>1.1.5.2</w:t>
      </w:r>
      <w:r w:rsidRPr="00B93D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3DC5">
        <w:rPr>
          <w:rFonts w:ascii="Times New Roman" w:hAnsi="Times New Roman" w:cs="Times New Roman"/>
          <w:sz w:val="28"/>
          <w:szCs w:val="28"/>
        </w:rPr>
        <w:t>подпункт 1830000000 «Подпрограмма «Обеспечение исполнения полномочий Управления капитального строительства и ремонта» после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целевой статьи </w:t>
      </w:r>
      <w:r w:rsidRPr="00B93DC5">
        <w:rPr>
          <w:rFonts w:ascii="Times New Roman" w:hAnsi="Times New Roman" w:cs="Times New Roman"/>
          <w:sz w:val="28"/>
          <w:szCs w:val="28"/>
        </w:rPr>
        <w:t xml:space="preserve">1830100000 «Основное мероприятие «Обеспечение функций и </w:t>
      </w:r>
      <w:r w:rsidRPr="00B93DC5">
        <w:rPr>
          <w:rFonts w:ascii="Times New Roman" w:hAnsi="Times New Roman" w:cs="Times New Roman"/>
          <w:sz w:val="28"/>
          <w:szCs w:val="28"/>
        </w:rPr>
        <w:lastRenderedPageBreak/>
        <w:t>полномочий Управление капитального строительства и ремонта администрации Березовского района»</w:t>
      </w: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B93DC5" w:rsidRPr="00B93DC5" w:rsidRDefault="00B93DC5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«- 22020 Управление Резервным фондом»;</w:t>
      </w:r>
    </w:p>
    <w:p w:rsidR="00B93DC5" w:rsidRPr="00B93DC5" w:rsidRDefault="00B93DC5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>1.1.6. пункт 5000000000 «</w:t>
      </w:r>
      <w:proofErr w:type="spellStart"/>
      <w:r w:rsidRPr="00B93DC5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Pr="00B93DC5">
        <w:rPr>
          <w:rFonts w:ascii="Times New Roman" w:hAnsi="Times New Roman" w:cs="Times New Roman"/>
          <w:sz w:val="28"/>
          <w:szCs w:val="28"/>
        </w:rPr>
        <w:t xml:space="preserve"> расходы», подпункт 5000100000 «</w:t>
      </w:r>
      <w:proofErr w:type="spellStart"/>
      <w:r w:rsidRPr="00B93DC5">
        <w:rPr>
          <w:rFonts w:ascii="Times New Roman" w:hAnsi="Times New Roman" w:cs="Times New Roman"/>
          <w:sz w:val="28"/>
          <w:szCs w:val="28"/>
        </w:rPr>
        <w:t>Непрограммное</w:t>
      </w:r>
      <w:proofErr w:type="spellEnd"/>
      <w:r w:rsidRPr="00B93DC5">
        <w:rPr>
          <w:rFonts w:ascii="Times New Roman" w:hAnsi="Times New Roman" w:cs="Times New Roman"/>
          <w:sz w:val="28"/>
          <w:szCs w:val="28"/>
        </w:rPr>
        <w:t xml:space="preserve"> направление деятельности «Исполнение отдельных расходных обязательств Березовского района» дополнить абзацем следующего содержания:</w:t>
      </w:r>
    </w:p>
    <w:p w:rsidR="00B93DC5" w:rsidRPr="00B93DC5" w:rsidRDefault="00B93DC5" w:rsidP="00B93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DC5">
        <w:rPr>
          <w:rFonts w:ascii="Times New Roman" w:hAnsi="Times New Roman" w:cs="Times New Roman"/>
          <w:sz w:val="28"/>
          <w:szCs w:val="28"/>
        </w:rPr>
        <w:t>«-22020 Управление Резервным фондом»</w:t>
      </w:r>
    </w:p>
    <w:p w:rsidR="008608F9" w:rsidRPr="00B93DC5" w:rsidRDefault="00B93DC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08F9" w:rsidRPr="00B93DC5">
        <w:rPr>
          <w:rFonts w:ascii="Times New Roman" w:eastAsia="Times New Roman" w:hAnsi="Times New Roman" w:cs="Times New Roman"/>
          <w:sz w:val="28"/>
          <w:szCs w:val="28"/>
        </w:rPr>
        <w:t>Отделу бюджетного планирования Комитета по финансам довести настоящий Приказ до сведения главных распорядителей средств бюджета Березовского района для руководства в работе.</w:t>
      </w:r>
    </w:p>
    <w:p w:rsidR="008608F9" w:rsidRPr="00B93DC5" w:rsidRDefault="00B93DC5" w:rsidP="00B93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08F9" w:rsidRPr="00B93DC5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9E77F3" w:rsidRPr="00B93DC5">
        <w:rPr>
          <w:rFonts w:ascii="Times New Roman" w:eastAsia="Times New Roman" w:hAnsi="Times New Roman" w:cs="Times New Roman"/>
          <w:sz w:val="28"/>
          <w:szCs w:val="28"/>
        </w:rPr>
        <w:t>приказ вступает в силу с</w:t>
      </w:r>
      <w:r w:rsidR="001C2F91" w:rsidRPr="00B93DC5">
        <w:rPr>
          <w:rFonts w:ascii="Times New Roman" w:eastAsia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="009E77F3" w:rsidRPr="00B9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4B9" w:rsidRPr="00B93DC5">
        <w:rPr>
          <w:rFonts w:ascii="Times New Roman" w:eastAsia="Times New Roman" w:hAnsi="Times New Roman" w:cs="Times New Roman"/>
          <w:sz w:val="28"/>
          <w:szCs w:val="28"/>
        </w:rPr>
        <w:t>01 ноября</w:t>
      </w:r>
      <w:r w:rsidR="00996E2D" w:rsidRPr="00B93DC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564B9" w:rsidRPr="00B93D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08F9" w:rsidRPr="00B93DC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52815" w:rsidRPr="00996E2D" w:rsidRDefault="00652815" w:rsidP="001C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3B52" w:rsidRPr="001661BD" w:rsidRDefault="006B3B52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B3B52" w:rsidRPr="001661BD" w:rsidRDefault="00996E2D" w:rsidP="00456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661BD">
        <w:rPr>
          <w:rFonts w:ascii="Times New Roman" w:eastAsia="Times New Roman" w:hAnsi="Times New Roman"/>
          <w:sz w:val="28"/>
          <w:szCs w:val="28"/>
        </w:rPr>
        <w:t>П</w:t>
      </w:r>
      <w:r w:rsidR="006B3B52" w:rsidRPr="001661BD">
        <w:rPr>
          <w:rFonts w:ascii="Times New Roman" w:eastAsia="Times New Roman" w:hAnsi="Times New Roman"/>
          <w:sz w:val="28"/>
          <w:szCs w:val="28"/>
        </w:rPr>
        <w:t>редседатель</w:t>
      </w:r>
      <w:r w:rsidRPr="001661BD">
        <w:rPr>
          <w:rFonts w:ascii="Times New Roman" w:eastAsia="Times New Roman" w:hAnsi="Times New Roman"/>
          <w:sz w:val="28"/>
          <w:szCs w:val="28"/>
        </w:rPr>
        <w:t xml:space="preserve"> комитета по финансам </w:t>
      </w:r>
      <w:r w:rsidRPr="001661BD">
        <w:rPr>
          <w:rFonts w:ascii="Times New Roman" w:eastAsia="Times New Roman" w:hAnsi="Times New Roman"/>
          <w:sz w:val="28"/>
          <w:szCs w:val="28"/>
        </w:rPr>
        <w:tab/>
      </w:r>
      <w:r w:rsidRPr="001661BD">
        <w:rPr>
          <w:rFonts w:ascii="Times New Roman" w:eastAsia="Times New Roman" w:hAnsi="Times New Roman"/>
          <w:sz w:val="28"/>
          <w:szCs w:val="28"/>
        </w:rPr>
        <w:tab/>
      </w:r>
      <w:r w:rsidR="004564B9" w:rsidRPr="001661BD">
        <w:rPr>
          <w:rFonts w:ascii="Times New Roman" w:eastAsia="Times New Roman" w:hAnsi="Times New Roman"/>
          <w:sz w:val="28"/>
          <w:szCs w:val="28"/>
        </w:rPr>
        <w:tab/>
      </w:r>
      <w:r w:rsidRPr="001661BD">
        <w:rPr>
          <w:rFonts w:ascii="Times New Roman" w:eastAsia="Times New Roman" w:hAnsi="Times New Roman"/>
          <w:sz w:val="28"/>
          <w:szCs w:val="28"/>
        </w:rPr>
        <w:tab/>
        <w:t xml:space="preserve">              С.В.</w:t>
      </w:r>
      <w:r w:rsidR="006214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661BD">
        <w:rPr>
          <w:rFonts w:ascii="Times New Roman" w:eastAsia="Times New Roman" w:hAnsi="Times New Roman"/>
          <w:sz w:val="28"/>
          <w:szCs w:val="28"/>
        </w:rPr>
        <w:t>Ушарова</w:t>
      </w:r>
      <w:proofErr w:type="spellEnd"/>
    </w:p>
    <w:p w:rsidR="006B3B52" w:rsidRPr="001661BD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sectPr w:rsidR="006B3B52" w:rsidSect="004611F8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4F" w:rsidRDefault="00093A4F" w:rsidP="004611F8">
      <w:pPr>
        <w:spacing w:after="0" w:line="240" w:lineRule="auto"/>
      </w:pPr>
      <w:r>
        <w:separator/>
      </w:r>
    </w:p>
  </w:endnote>
  <w:endnote w:type="continuationSeparator" w:id="0">
    <w:p w:rsidR="00093A4F" w:rsidRDefault="00093A4F" w:rsidP="0046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4F" w:rsidRDefault="00093A4F" w:rsidP="004611F8">
      <w:pPr>
        <w:spacing w:after="0" w:line="240" w:lineRule="auto"/>
      </w:pPr>
      <w:r>
        <w:separator/>
      </w:r>
    </w:p>
  </w:footnote>
  <w:footnote w:type="continuationSeparator" w:id="0">
    <w:p w:rsidR="00093A4F" w:rsidRDefault="00093A4F" w:rsidP="0046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D1"/>
    <w:multiLevelType w:val="multilevel"/>
    <w:tmpl w:val="B49C64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BE8651E"/>
    <w:multiLevelType w:val="multilevel"/>
    <w:tmpl w:val="D3D2C20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D5C6434"/>
    <w:multiLevelType w:val="multilevel"/>
    <w:tmpl w:val="CEDA133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BA45B61"/>
    <w:multiLevelType w:val="hybridMultilevel"/>
    <w:tmpl w:val="FBBE32F6"/>
    <w:lvl w:ilvl="0" w:tplc="F6C8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D1371A"/>
    <w:multiLevelType w:val="multilevel"/>
    <w:tmpl w:val="37761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3B52"/>
    <w:rsid w:val="000458D7"/>
    <w:rsid w:val="00093A4F"/>
    <w:rsid w:val="000A75F9"/>
    <w:rsid w:val="000B37A4"/>
    <w:rsid w:val="001069AC"/>
    <w:rsid w:val="00106C9E"/>
    <w:rsid w:val="00117C13"/>
    <w:rsid w:val="001661BD"/>
    <w:rsid w:val="00176849"/>
    <w:rsid w:val="0018789F"/>
    <w:rsid w:val="001C2F91"/>
    <w:rsid w:val="001C59FD"/>
    <w:rsid w:val="001E0A1A"/>
    <w:rsid w:val="002075D1"/>
    <w:rsid w:val="00222C0F"/>
    <w:rsid w:val="00230711"/>
    <w:rsid w:val="00266567"/>
    <w:rsid w:val="003012EA"/>
    <w:rsid w:val="003037E8"/>
    <w:rsid w:val="003A2C70"/>
    <w:rsid w:val="00431E2E"/>
    <w:rsid w:val="004564B9"/>
    <w:rsid w:val="004611F8"/>
    <w:rsid w:val="00481C57"/>
    <w:rsid w:val="004F1CC6"/>
    <w:rsid w:val="00575BFF"/>
    <w:rsid w:val="005E3476"/>
    <w:rsid w:val="00621429"/>
    <w:rsid w:val="00635791"/>
    <w:rsid w:val="00651B42"/>
    <w:rsid w:val="00652815"/>
    <w:rsid w:val="0065495E"/>
    <w:rsid w:val="006B3B52"/>
    <w:rsid w:val="007038B4"/>
    <w:rsid w:val="007127A4"/>
    <w:rsid w:val="00716745"/>
    <w:rsid w:val="0074735F"/>
    <w:rsid w:val="00770B12"/>
    <w:rsid w:val="00776F88"/>
    <w:rsid w:val="007B7479"/>
    <w:rsid w:val="007D7922"/>
    <w:rsid w:val="008063FF"/>
    <w:rsid w:val="008608F9"/>
    <w:rsid w:val="008B32E1"/>
    <w:rsid w:val="008C4D83"/>
    <w:rsid w:val="008C7628"/>
    <w:rsid w:val="008D4D93"/>
    <w:rsid w:val="008F5921"/>
    <w:rsid w:val="00903B9C"/>
    <w:rsid w:val="00913486"/>
    <w:rsid w:val="0092637A"/>
    <w:rsid w:val="00996E2D"/>
    <w:rsid w:val="009A112D"/>
    <w:rsid w:val="009A7BEC"/>
    <w:rsid w:val="009B02BE"/>
    <w:rsid w:val="009C6142"/>
    <w:rsid w:val="009E77F3"/>
    <w:rsid w:val="00A0040C"/>
    <w:rsid w:val="00AD695B"/>
    <w:rsid w:val="00B03AF3"/>
    <w:rsid w:val="00B2795C"/>
    <w:rsid w:val="00B93DC5"/>
    <w:rsid w:val="00B971BB"/>
    <w:rsid w:val="00B97641"/>
    <w:rsid w:val="00C35A99"/>
    <w:rsid w:val="00C84F6A"/>
    <w:rsid w:val="00D35BF1"/>
    <w:rsid w:val="00DD2808"/>
    <w:rsid w:val="00DF58D8"/>
    <w:rsid w:val="00DF6875"/>
    <w:rsid w:val="00E45D6E"/>
    <w:rsid w:val="00E97CFA"/>
    <w:rsid w:val="00EF25E7"/>
    <w:rsid w:val="00F132D9"/>
    <w:rsid w:val="00FC3109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12"/>
  </w:style>
  <w:style w:type="paragraph" w:styleId="4">
    <w:name w:val="heading 4"/>
    <w:basedOn w:val="a"/>
    <w:next w:val="a"/>
    <w:link w:val="40"/>
    <w:semiHidden/>
    <w:unhideWhenUsed/>
    <w:qFormat/>
    <w:rsid w:val="006B3B52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B3B5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3B5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6B3B5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6B3B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B3B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3B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1F8"/>
  </w:style>
  <w:style w:type="paragraph" w:styleId="aa">
    <w:name w:val="footer"/>
    <w:basedOn w:val="a"/>
    <w:link w:val="ab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DC00-EA7D-49A4-9D18-D6A6F35A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sitnikov1</cp:lastModifiedBy>
  <cp:revision>12</cp:revision>
  <cp:lastPrinted>2017-03-22T10:13:00Z</cp:lastPrinted>
  <dcterms:created xsi:type="dcterms:W3CDTF">2016-11-07T15:00:00Z</dcterms:created>
  <dcterms:modified xsi:type="dcterms:W3CDTF">2017-03-22T10:21:00Z</dcterms:modified>
</cp:coreProperties>
</file>