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DA" w:rsidRPr="00E30BB4" w:rsidRDefault="00E30BB4" w:rsidP="00E30BB4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right="112" w:firstLine="411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0BB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6C6DDA" w:rsidRPr="00780533" w:rsidRDefault="006C6DDA" w:rsidP="006C6DDA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right="-523" w:firstLine="4111"/>
        <w:rPr>
          <w:rFonts w:ascii="Times New Roman" w:hAnsi="Times New Roman" w:cs="Times New Roman"/>
          <w:b/>
        </w:rPr>
      </w:pPr>
    </w:p>
    <w:p w:rsidR="006C6DDA" w:rsidRPr="00780533" w:rsidRDefault="006C6DDA" w:rsidP="006C6DDA">
      <w:pPr>
        <w:tabs>
          <w:tab w:val="left" w:pos="-5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0533">
        <w:rPr>
          <w:rFonts w:ascii="Times New Roman" w:hAnsi="Times New Roman" w:cs="Times New Roman"/>
          <w:b/>
          <w:sz w:val="28"/>
        </w:rPr>
        <w:t>МУНИЦИПАЛЬНОЕ ОБРАЗОВАНИЕ</w:t>
      </w:r>
    </w:p>
    <w:p w:rsidR="006C6DDA" w:rsidRPr="00780533" w:rsidRDefault="006C6DDA" w:rsidP="006C6DDA">
      <w:pPr>
        <w:tabs>
          <w:tab w:val="left" w:pos="-5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0533">
        <w:rPr>
          <w:rFonts w:ascii="Times New Roman" w:hAnsi="Times New Roman" w:cs="Times New Roman"/>
          <w:b/>
          <w:sz w:val="28"/>
        </w:rPr>
        <w:t>БЕРЕЗОВСКИЙ РАЙОН</w:t>
      </w:r>
    </w:p>
    <w:p w:rsidR="006C6DDA" w:rsidRPr="00780533" w:rsidRDefault="006C6DDA" w:rsidP="006C6DDA">
      <w:pPr>
        <w:tabs>
          <w:tab w:val="left" w:pos="-5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80533">
        <w:rPr>
          <w:rFonts w:ascii="Times New Roman" w:hAnsi="Times New Roman" w:cs="Times New Roman"/>
          <w:sz w:val="24"/>
        </w:rPr>
        <w:t xml:space="preserve">Ханты-Мансийский автономный округ – </w:t>
      </w:r>
      <w:proofErr w:type="spellStart"/>
      <w:r w:rsidRPr="00780533">
        <w:rPr>
          <w:rFonts w:ascii="Times New Roman" w:hAnsi="Times New Roman" w:cs="Times New Roman"/>
          <w:sz w:val="24"/>
        </w:rPr>
        <w:t>Югра</w:t>
      </w:r>
      <w:proofErr w:type="spellEnd"/>
    </w:p>
    <w:p w:rsidR="006C6DDA" w:rsidRPr="00780533" w:rsidRDefault="006C6DDA" w:rsidP="00E30BB4">
      <w:pPr>
        <w:tabs>
          <w:tab w:val="left" w:pos="-5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32"/>
        </w:rPr>
      </w:pPr>
      <w:r w:rsidRPr="00780533">
        <w:rPr>
          <w:rFonts w:ascii="Times New Roman" w:hAnsi="Times New Roman" w:cs="Times New Roman"/>
          <w:b/>
          <w:sz w:val="32"/>
        </w:rPr>
        <w:t>АДМИНИСТРАЦИЯ БЕРЕЗОВСКОГО РАЙОНА</w:t>
      </w:r>
    </w:p>
    <w:p w:rsidR="006C6DDA" w:rsidRPr="00780533" w:rsidRDefault="006C6DDA" w:rsidP="006C6DDA">
      <w:pPr>
        <w:tabs>
          <w:tab w:val="left" w:pos="-5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right="-80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533">
        <w:rPr>
          <w:rFonts w:ascii="Times New Roman" w:hAnsi="Times New Roman" w:cs="Times New Roman"/>
          <w:b/>
          <w:sz w:val="32"/>
          <w:szCs w:val="32"/>
        </w:rPr>
        <w:t>КОМИТЕТ ПО ФИНАНСАМ</w:t>
      </w:r>
    </w:p>
    <w:p w:rsidR="006C6DDA" w:rsidRDefault="006C6DDA" w:rsidP="006C6DDA">
      <w:pPr>
        <w:tabs>
          <w:tab w:val="left" w:pos="-5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right="-949"/>
      </w:pPr>
      <w:r>
        <w:t>________________________________________________________________________________________</w:t>
      </w:r>
    </w:p>
    <w:tbl>
      <w:tblPr>
        <w:tblW w:w="10490" w:type="dxa"/>
        <w:tblInd w:w="108" w:type="dxa"/>
        <w:tblLayout w:type="fixed"/>
        <w:tblLook w:val="04A0"/>
      </w:tblPr>
      <w:tblGrid>
        <w:gridCol w:w="10206"/>
        <w:gridCol w:w="284"/>
      </w:tblGrid>
      <w:tr w:rsidR="006C6DDA" w:rsidTr="006C6DDA">
        <w:tc>
          <w:tcPr>
            <w:tcW w:w="10206" w:type="dxa"/>
          </w:tcPr>
          <w:p w:rsidR="006C6DDA" w:rsidRDefault="006C6DDA" w:rsidP="006C6DDA">
            <w:pPr>
              <w:tabs>
                <w:tab w:val="left" w:pos="-674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  <w:tab w:val="left" w:pos="4212"/>
                <w:tab w:val="left" w:pos="4932"/>
                <w:tab w:val="left" w:pos="5652"/>
                <w:tab w:val="left" w:pos="63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6C6DDA" w:rsidRPr="006C6DDA" w:rsidRDefault="006C6DDA" w:rsidP="00BB4225">
            <w:pPr>
              <w:tabs>
                <w:tab w:val="left" w:pos="-674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  <w:tab w:val="left" w:pos="4212"/>
                <w:tab w:val="left" w:pos="4932"/>
                <w:tab w:val="left" w:pos="5652"/>
                <w:tab w:val="left" w:pos="637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DDA">
              <w:rPr>
                <w:rFonts w:ascii="Times New Roman" w:hAnsi="Times New Roman" w:cs="Times New Roman"/>
                <w:sz w:val="20"/>
                <w:szCs w:val="20"/>
              </w:rPr>
              <w:t>628140, ул</w:t>
            </w:r>
            <w:proofErr w:type="gramStart"/>
            <w:r w:rsidRPr="006C6DD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C6DDA">
              <w:rPr>
                <w:rFonts w:ascii="Times New Roman" w:hAnsi="Times New Roman" w:cs="Times New Roman"/>
                <w:sz w:val="20"/>
                <w:szCs w:val="20"/>
              </w:rPr>
              <w:t xml:space="preserve">страханцева, 54, </w:t>
            </w:r>
            <w:proofErr w:type="spellStart"/>
            <w:r w:rsidRPr="006C6DDA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6C6D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C6DDA">
              <w:rPr>
                <w:rFonts w:ascii="Times New Roman" w:hAnsi="Times New Roman" w:cs="Times New Roman"/>
                <w:sz w:val="20"/>
                <w:szCs w:val="20"/>
              </w:rPr>
              <w:t>Березово</w:t>
            </w:r>
            <w:proofErr w:type="spellEnd"/>
            <w:r w:rsidRPr="006C6DDA">
              <w:rPr>
                <w:rFonts w:ascii="Times New Roman" w:hAnsi="Times New Roman" w:cs="Times New Roman"/>
                <w:sz w:val="20"/>
                <w:szCs w:val="20"/>
              </w:rPr>
              <w:t xml:space="preserve">,       </w:t>
            </w:r>
            <w:r w:rsidR="00BB422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Pr="006C6DD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B4225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6C6DDA">
              <w:rPr>
                <w:rFonts w:ascii="Times New Roman" w:hAnsi="Times New Roman" w:cs="Times New Roman"/>
                <w:sz w:val="20"/>
                <w:szCs w:val="20"/>
              </w:rPr>
              <w:t xml:space="preserve">  Телефон-факс: (34674)</w:t>
            </w:r>
            <w:r w:rsidR="00F317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6DDA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BB4225">
              <w:rPr>
                <w:rFonts w:ascii="Times New Roman" w:hAnsi="Times New Roman" w:cs="Times New Roman"/>
                <w:sz w:val="20"/>
                <w:szCs w:val="20"/>
              </w:rPr>
              <w:t>17-52,</w:t>
            </w:r>
          </w:p>
          <w:p w:rsidR="006C6DDA" w:rsidRPr="006C6DDA" w:rsidRDefault="006C6DDA" w:rsidP="00BB4225">
            <w:pPr>
              <w:tabs>
                <w:tab w:val="left" w:pos="-674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  <w:tab w:val="left" w:pos="4212"/>
                <w:tab w:val="left" w:pos="4932"/>
                <w:tab w:val="left" w:pos="5652"/>
                <w:tab w:val="left" w:pos="637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DDA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</w:t>
            </w:r>
            <w:proofErr w:type="spellStart"/>
            <w:r w:rsidRPr="006C6DDA">
              <w:rPr>
                <w:rFonts w:ascii="Times New Roman" w:hAnsi="Times New Roman" w:cs="Times New Roman"/>
                <w:sz w:val="20"/>
                <w:szCs w:val="20"/>
              </w:rPr>
              <w:t>округ-Югра</w:t>
            </w:r>
            <w:proofErr w:type="spellEnd"/>
            <w:r w:rsidRPr="006C6DD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BB422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2-24</w:t>
            </w:r>
            <w:r w:rsidRPr="006C6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422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6C6DDA" w:rsidRPr="006C6DDA" w:rsidRDefault="006C6DDA" w:rsidP="006C6DDA">
            <w:pPr>
              <w:tabs>
                <w:tab w:val="left" w:pos="-674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  <w:tab w:val="left" w:pos="4212"/>
                <w:tab w:val="left" w:pos="4932"/>
                <w:tab w:val="left" w:pos="5652"/>
                <w:tab w:val="left" w:pos="637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DDA">
              <w:rPr>
                <w:rFonts w:ascii="Times New Roman" w:hAnsi="Times New Roman" w:cs="Times New Roman"/>
                <w:sz w:val="20"/>
                <w:szCs w:val="20"/>
              </w:rPr>
              <w:t>Тюменская область,</w:t>
            </w:r>
          </w:p>
          <w:p w:rsidR="006C6DDA" w:rsidRDefault="006C6DDA" w:rsidP="006C6DDA">
            <w:pPr>
              <w:tabs>
                <w:tab w:val="left" w:pos="-674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  <w:tab w:val="left" w:pos="4212"/>
                <w:tab w:val="left" w:pos="4932"/>
                <w:tab w:val="left" w:pos="5652"/>
                <w:tab w:val="left" w:pos="6372"/>
              </w:tabs>
              <w:suppressAutoHyphens/>
              <w:spacing w:after="0" w:line="240" w:lineRule="auto"/>
              <w:ind w:left="-108" w:right="-4644"/>
              <w:rPr>
                <w:sz w:val="28"/>
              </w:rPr>
            </w:pPr>
            <w:r w:rsidRPr="006C6DD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284" w:type="dxa"/>
          </w:tcPr>
          <w:p w:rsidR="006C6DDA" w:rsidRDefault="006C6DDA" w:rsidP="006C6DDA">
            <w:pPr>
              <w:tabs>
                <w:tab w:val="left" w:pos="-5494"/>
                <w:tab w:val="left" w:pos="-4928"/>
                <w:tab w:val="left" w:pos="-4208"/>
                <w:tab w:val="left" w:pos="-3488"/>
                <w:tab w:val="left" w:pos="-2768"/>
                <w:tab w:val="left" w:pos="-2048"/>
                <w:tab w:val="left" w:pos="-1328"/>
                <w:tab w:val="left" w:pos="-608"/>
                <w:tab w:val="left" w:pos="112"/>
                <w:tab w:val="left" w:pos="832"/>
                <w:tab w:val="left" w:pos="1552"/>
                <w:tab w:val="left" w:pos="2272"/>
                <w:tab w:val="left" w:pos="2992"/>
              </w:tabs>
              <w:suppressAutoHyphens/>
              <w:spacing w:after="0" w:line="240" w:lineRule="auto"/>
              <w:rPr>
                <w:sz w:val="16"/>
              </w:rPr>
            </w:pPr>
          </w:p>
        </w:tc>
      </w:tr>
      <w:tr w:rsidR="00BB4225" w:rsidTr="006C6DDA">
        <w:tc>
          <w:tcPr>
            <w:tcW w:w="10206" w:type="dxa"/>
          </w:tcPr>
          <w:p w:rsidR="00BB4225" w:rsidRDefault="00BB4225" w:rsidP="006C6DDA">
            <w:pPr>
              <w:tabs>
                <w:tab w:val="left" w:pos="-674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  <w:tab w:val="left" w:pos="4212"/>
                <w:tab w:val="left" w:pos="4932"/>
                <w:tab w:val="left" w:pos="5652"/>
                <w:tab w:val="left" w:pos="63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84" w:type="dxa"/>
          </w:tcPr>
          <w:p w:rsidR="00BB4225" w:rsidRDefault="00BB4225" w:rsidP="006C6DDA">
            <w:pPr>
              <w:tabs>
                <w:tab w:val="left" w:pos="-5494"/>
                <w:tab w:val="left" w:pos="-4928"/>
                <w:tab w:val="left" w:pos="-4208"/>
                <w:tab w:val="left" w:pos="-3488"/>
                <w:tab w:val="left" w:pos="-2768"/>
                <w:tab w:val="left" w:pos="-2048"/>
                <w:tab w:val="left" w:pos="-1328"/>
                <w:tab w:val="left" w:pos="-608"/>
                <w:tab w:val="left" w:pos="112"/>
                <w:tab w:val="left" w:pos="832"/>
                <w:tab w:val="left" w:pos="1552"/>
                <w:tab w:val="left" w:pos="2272"/>
                <w:tab w:val="left" w:pos="2992"/>
              </w:tabs>
              <w:suppressAutoHyphens/>
              <w:spacing w:after="0" w:line="240" w:lineRule="auto"/>
              <w:rPr>
                <w:sz w:val="16"/>
              </w:rPr>
            </w:pPr>
          </w:p>
        </w:tc>
      </w:tr>
    </w:tbl>
    <w:p w:rsidR="006C6DDA" w:rsidRPr="00780533" w:rsidRDefault="00BB4225" w:rsidP="006C6DDA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right="-5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C6DDA" w:rsidRPr="00780533">
        <w:rPr>
          <w:rFonts w:ascii="Times New Roman" w:hAnsi="Times New Roman" w:cs="Times New Roman"/>
          <w:sz w:val="24"/>
          <w:szCs w:val="24"/>
        </w:rPr>
        <w:t>т</w:t>
      </w:r>
      <w:r w:rsidR="006C6DDA">
        <w:rPr>
          <w:rFonts w:ascii="Times New Roman" w:hAnsi="Times New Roman" w:cs="Times New Roman"/>
          <w:sz w:val="24"/>
          <w:szCs w:val="24"/>
        </w:rPr>
        <w:t xml:space="preserve"> </w:t>
      </w:r>
      <w:r w:rsidR="00984DCB">
        <w:rPr>
          <w:rFonts w:ascii="Times New Roman" w:hAnsi="Times New Roman" w:cs="Times New Roman"/>
          <w:sz w:val="24"/>
          <w:szCs w:val="24"/>
        </w:rPr>
        <w:t xml:space="preserve">        </w:t>
      </w:r>
      <w:r w:rsidR="006C6DDA" w:rsidRPr="00780533">
        <w:rPr>
          <w:rFonts w:ascii="Times New Roman" w:hAnsi="Times New Roman" w:cs="Times New Roman"/>
          <w:sz w:val="24"/>
          <w:szCs w:val="24"/>
        </w:rPr>
        <w:t>201</w:t>
      </w:r>
      <w:r w:rsidR="006C6DDA">
        <w:rPr>
          <w:rFonts w:ascii="Times New Roman" w:hAnsi="Times New Roman" w:cs="Times New Roman"/>
          <w:sz w:val="24"/>
          <w:szCs w:val="24"/>
        </w:rPr>
        <w:t>4</w:t>
      </w:r>
      <w:r w:rsidR="006C6DDA" w:rsidRPr="00780533">
        <w:rPr>
          <w:rFonts w:ascii="Times New Roman" w:hAnsi="Times New Roman" w:cs="Times New Roman"/>
          <w:sz w:val="24"/>
          <w:szCs w:val="24"/>
        </w:rPr>
        <w:t xml:space="preserve"> </w:t>
      </w:r>
      <w:r w:rsidR="00984DCB">
        <w:rPr>
          <w:rFonts w:ascii="Times New Roman" w:hAnsi="Times New Roman" w:cs="Times New Roman"/>
          <w:sz w:val="24"/>
          <w:szCs w:val="24"/>
        </w:rPr>
        <w:t>года</w:t>
      </w:r>
      <w:r w:rsidR="006C6DDA" w:rsidRPr="00780533">
        <w:rPr>
          <w:rFonts w:ascii="Times New Roman" w:hAnsi="Times New Roman" w:cs="Times New Roman"/>
          <w:sz w:val="24"/>
          <w:szCs w:val="24"/>
        </w:rPr>
        <w:tab/>
      </w:r>
      <w:r w:rsidR="006C6DDA" w:rsidRPr="00780533">
        <w:rPr>
          <w:rFonts w:ascii="Times New Roman" w:hAnsi="Times New Roman" w:cs="Times New Roman"/>
          <w:sz w:val="24"/>
          <w:szCs w:val="24"/>
        </w:rPr>
        <w:tab/>
      </w:r>
      <w:r w:rsidR="006C6DDA" w:rsidRPr="00780533">
        <w:rPr>
          <w:rFonts w:ascii="Times New Roman" w:hAnsi="Times New Roman" w:cs="Times New Roman"/>
          <w:sz w:val="24"/>
          <w:szCs w:val="24"/>
        </w:rPr>
        <w:tab/>
      </w:r>
      <w:r w:rsidR="006C6DDA" w:rsidRPr="00780533">
        <w:rPr>
          <w:rFonts w:ascii="Times New Roman" w:hAnsi="Times New Roman" w:cs="Times New Roman"/>
          <w:sz w:val="24"/>
          <w:szCs w:val="24"/>
        </w:rPr>
        <w:tab/>
      </w:r>
      <w:r w:rsidR="006C6DDA">
        <w:rPr>
          <w:rFonts w:ascii="Times New Roman" w:hAnsi="Times New Roman" w:cs="Times New Roman"/>
          <w:sz w:val="24"/>
          <w:szCs w:val="24"/>
        </w:rPr>
        <w:tab/>
      </w:r>
      <w:r w:rsidR="006C6DDA">
        <w:rPr>
          <w:rFonts w:ascii="Times New Roman" w:hAnsi="Times New Roman" w:cs="Times New Roman"/>
          <w:sz w:val="24"/>
          <w:szCs w:val="24"/>
        </w:rPr>
        <w:tab/>
      </w:r>
      <w:r w:rsidR="006C6DDA">
        <w:rPr>
          <w:rFonts w:ascii="Times New Roman" w:hAnsi="Times New Roman" w:cs="Times New Roman"/>
          <w:sz w:val="24"/>
          <w:szCs w:val="24"/>
        </w:rPr>
        <w:tab/>
      </w:r>
      <w:r w:rsidR="006C6DDA">
        <w:rPr>
          <w:rFonts w:ascii="Times New Roman" w:hAnsi="Times New Roman" w:cs="Times New Roman"/>
          <w:sz w:val="24"/>
          <w:szCs w:val="24"/>
        </w:rPr>
        <w:tab/>
      </w:r>
      <w:r w:rsidR="006C6DDA">
        <w:rPr>
          <w:rFonts w:ascii="Times New Roman" w:hAnsi="Times New Roman" w:cs="Times New Roman"/>
          <w:sz w:val="24"/>
          <w:szCs w:val="24"/>
        </w:rPr>
        <w:tab/>
      </w:r>
      <w:r w:rsidR="006C6DDA">
        <w:rPr>
          <w:rFonts w:ascii="Times New Roman" w:hAnsi="Times New Roman" w:cs="Times New Roman"/>
          <w:sz w:val="24"/>
          <w:szCs w:val="24"/>
        </w:rPr>
        <w:tab/>
      </w:r>
      <w:r w:rsidR="006C6DDA" w:rsidRPr="00780533">
        <w:rPr>
          <w:rFonts w:ascii="Times New Roman" w:hAnsi="Times New Roman" w:cs="Times New Roman"/>
          <w:sz w:val="24"/>
          <w:szCs w:val="24"/>
        </w:rPr>
        <w:t>№</w:t>
      </w:r>
    </w:p>
    <w:p w:rsidR="006C6DDA" w:rsidRDefault="006C6DDA" w:rsidP="006C6DDA">
      <w:pPr>
        <w:spacing w:after="0" w:line="240" w:lineRule="auto"/>
        <w:rPr>
          <w:rFonts w:ascii="Times New Roman" w:hAnsi="Times New Roman" w:cs="Times New Roman"/>
          <w:b/>
        </w:rPr>
      </w:pPr>
    </w:p>
    <w:p w:rsidR="006C6DDA" w:rsidRDefault="006C6DDA" w:rsidP="006C6D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DDA" w:rsidRPr="00780533" w:rsidRDefault="006C6DDA" w:rsidP="006C6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53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B4225" w:rsidRDefault="00BB4225" w:rsidP="002F167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D49AE" w:rsidRDefault="002F1673" w:rsidP="001D49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</w:t>
      </w:r>
      <w:r w:rsidR="001D4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1D49AE" w:rsidRPr="00D51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етодич</w:t>
      </w:r>
      <w:r w:rsidR="001D4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еских рекомендациях</w:t>
      </w:r>
    </w:p>
    <w:p w:rsidR="001D49AE" w:rsidRDefault="001D49AE" w:rsidP="001D49A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</w:t>
      </w:r>
      <w:r w:rsidRPr="00D51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орядк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D51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осуществления </w:t>
      </w:r>
    </w:p>
    <w:p w:rsidR="006C6DDA" w:rsidRDefault="001D49AE" w:rsidP="001D49A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1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внутреннего финансового контроля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D49AE" w:rsidRDefault="001D49AE" w:rsidP="001D49A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6DDA" w:rsidRDefault="006C6DDA" w:rsidP="006C6DDA">
      <w:pPr>
        <w:spacing w:after="15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D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 исполнение статей</w:t>
      </w:r>
      <w:hyperlink r:id="rId5" w:history="1">
        <w:r w:rsidRPr="006C6DDA">
          <w:rPr>
            <w:rFonts w:ascii="Times New Roman" w:hAnsi="Times New Roman" w:cs="Times New Roman"/>
            <w:sz w:val="28"/>
            <w:szCs w:val="28"/>
          </w:rPr>
          <w:t xml:space="preserve"> 157</w:t>
        </w:r>
      </w:hyperlink>
      <w:r w:rsidRPr="006C6DDA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6C6DDA">
          <w:rPr>
            <w:rFonts w:ascii="Times New Roman" w:hAnsi="Times New Roman" w:cs="Times New Roman"/>
            <w:sz w:val="28"/>
            <w:szCs w:val="28"/>
          </w:rPr>
          <w:t>158</w:t>
        </w:r>
      </w:hyperlink>
      <w:r w:rsidRPr="006C6DD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C6DDA">
          <w:rPr>
            <w:rFonts w:ascii="Times New Roman" w:hAnsi="Times New Roman" w:cs="Times New Roman"/>
            <w:sz w:val="28"/>
            <w:szCs w:val="28"/>
          </w:rPr>
          <w:t>160.2-1</w:t>
        </w:r>
      </w:hyperlink>
      <w:r w:rsidRPr="006C6DD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C6DDA">
          <w:rPr>
            <w:rFonts w:ascii="Times New Roman" w:hAnsi="Times New Roman" w:cs="Times New Roman"/>
            <w:sz w:val="28"/>
            <w:szCs w:val="28"/>
          </w:rPr>
          <w:t>265</w:t>
        </w:r>
      </w:hyperlink>
      <w:r w:rsidRPr="006C6DDA">
        <w:rPr>
          <w:rFonts w:ascii="Times New Roman" w:hAnsi="Times New Roman" w:cs="Times New Roman"/>
          <w:sz w:val="28"/>
          <w:szCs w:val="28"/>
        </w:rPr>
        <w:t xml:space="preserve">, 266.1, </w:t>
      </w:r>
      <w:hyperlink r:id="rId9" w:history="1">
        <w:r w:rsidRPr="006C6DDA">
          <w:rPr>
            <w:rFonts w:ascii="Times New Roman" w:hAnsi="Times New Roman" w:cs="Times New Roman"/>
            <w:sz w:val="28"/>
            <w:szCs w:val="28"/>
          </w:rPr>
          <w:t>267.1</w:t>
        </w:r>
      </w:hyperlink>
      <w:r w:rsidRPr="006C6DDA">
        <w:rPr>
          <w:rFonts w:ascii="Times New Roman" w:hAnsi="Times New Roman" w:cs="Times New Roman"/>
          <w:sz w:val="28"/>
          <w:szCs w:val="28"/>
        </w:rPr>
        <w:t>, 269,2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DDA" w:rsidRPr="00BB4225" w:rsidRDefault="006C6DDA" w:rsidP="00BB4225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4225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 w:rsidRPr="00BB4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методические рекомендации по порядку осуществления внутреннего финансового контроля в органах исполнительной власти Березовского района.</w:t>
      </w:r>
    </w:p>
    <w:p w:rsidR="00BB4225" w:rsidRPr="00BB4225" w:rsidRDefault="00BB4225" w:rsidP="00BB422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225">
        <w:rPr>
          <w:rFonts w:ascii="Times New Roman" w:hAnsi="Times New Roman" w:cs="Times New Roman"/>
          <w:sz w:val="28"/>
          <w:szCs w:val="28"/>
        </w:rPr>
        <w:t>Отделу финансового контроля довести указанный приказ до главных распорядителей (распорядителей) бюджетных средств</w:t>
      </w:r>
      <w:r w:rsidRPr="00BB4225">
        <w:rPr>
          <w:rFonts w:ascii="Times New Roman" w:hAnsi="Times New Roman" w:cs="Times New Roman"/>
          <w:bCs/>
          <w:sz w:val="28"/>
          <w:szCs w:val="28"/>
        </w:rPr>
        <w:t xml:space="preserve"> Березовского района</w:t>
      </w:r>
      <w:r w:rsidRPr="00BB4225">
        <w:rPr>
          <w:rFonts w:ascii="Times New Roman" w:hAnsi="Times New Roman" w:cs="Times New Roman"/>
          <w:sz w:val="28"/>
          <w:szCs w:val="28"/>
        </w:rPr>
        <w:t>, главных администраторов доходов бюджета</w:t>
      </w:r>
      <w:r w:rsidRPr="00BB4225">
        <w:rPr>
          <w:rFonts w:ascii="Times New Roman" w:hAnsi="Times New Roman" w:cs="Times New Roman"/>
          <w:bCs/>
          <w:sz w:val="28"/>
          <w:szCs w:val="28"/>
        </w:rPr>
        <w:t xml:space="preserve"> Березовского района</w:t>
      </w:r>
      <w:r w:rsidRPr="00BB4225">
        <w:rPr>
          <w:rFonts w:ascii="Times New Roman" w:hAnsi="Times New Roman" w:cs="Times New Roman"/>
          <w:sz w:val="28"/>
          <w:szCs w:val="28"/>
        </w:rPr>
        <w:t xml:space="preserve">, главных администраторов </w:t>
      </w:r>
      <w:proofErr w:type="gramStart"/>
      <w:r w:rsidRPr="00BB4225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r w:rsidRPr="00BB4225">
        <w:rPr>
          <w:rFonts w:ascii="Times New Roman" w:hAnsi="Times New Roman" w:cs="Times New Roman"/>
          <w:bCs/>
          <w:sz w:val="28"/>
          <w:szCs w:val="28"/>
        </w:rPr>
        <w:t xml:space="preserve"> Березовского района</w:t>
      </w:r>
      <w:proofErr w:type="gramEnd"/>
      <w:r w:rsidRPr="00BB4225">
        <w:rPr>
          <w:rFonts w:ascii="Times New Roman" w:hAnsi="Times New Roman" w:cs="Times New Roman"/>
          <w:bCs/>
          <w:sz w:val="28"/>
          <w:szCs w:val="28"/>
        </w:rPr>
        <w:t>.</w:t>
      </w:r>
    </w:p>
    <w:p w:rsidR="006C6DDA" w:rsidRPr="00BB4225" w:rsidRDefault="006C6DDA" w:rsidP="00BB422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225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</w:t>
      </w:r>
      <w:r w:rsidR="00BB4225" w:rsidRPr="00BB4225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января 2014 года.</w:t>
      </w:r>
    </w:p>
    <w:p w:rsidR="006C6DDA" w:rsidRPr="006C6DDA" w:rsidRDefault="006C6DDA" w:rsidP="006C6DDA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sz w:val="28"/>
          <w:szCs w:val="28"/>
        </w:rPr>
      </w:pPr>
    </w:p>
    <w:p w:rsidR="006C6DDA" w:rsidRPr="006C6DDA" w:rsidRDefault="006C6DDA" w:rsidP="006C6DDA">
      <w:pPr>
        <w:pStyle w:val="a5"/>
        <w:widowControl w:val="0"/>
        <w:autoSpaceDE w:val="0"/>
        <w:autoSpaceDN w:val="0"/>
        <w:adjustRightInd w:val="0"/>
        <w:ind w:left="786"/>
        <w:rPr>
          <w:sz w:val="28"/>
          <w:szCs w:val="28"/>
        </w:rPr>
      </w:pPr>
    </w:p>
    <w:p w:rsidR="006C6DDA" w:rsidRDefault="006C6DDA" w:rsidP="006C6D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DDA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</w:p>
    <w:p w:rsidR="006C6DDA" w:rsidRPr="006C6DDA" w:rsidRDefault="006C6DDA" w:rsidP="006C6D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6C6DDA">
        <w:rPr>
          <w:rFonts w:ascii="Times New Roman" w:hAnsi="Times New Roman" w:cs="Times New Roman"/>
          <w:bCs/>
          <w:sz w:val="28"/>
          <w:szCs w:val="28"/>
        </w:rPr>
        <w:t>омитета по финансам</w:t>
      </w:r>
      <w:r w:rsidRPr="006C6DDA">
        <w:rPr>
          <w:rFonts w:ascii="Times New Roman" w:hAnsi="Times New Roman" w:cs="Times New Roman"/>
          <w:bCs/>
          <w:sz w:val="28"/>
          <w:szCs w:val="28"/>
        </w:rPr>
        <w:tab/>
      </w:r>
      <w:r w:rsidRPr="006C6DDA">
        <w:rPr>
          <w:rFonts w:ascii="Times New Roman" w:hAnsi="Times New Roman" w:cs="Times New Roman"/>
          <w:bCs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6C6DDA">
        <w:rPr>
          <w:rFonts w:ascii="Times New Roman" w:hAnsi="Times New Roman" w:cs="Times New Roman"/>
          <w:bCs/>
          <w:sz w:val="28"/>
          <w:szCs w:val="28"/>
        </w:rPr>
        <w:t xml:space="preserve"> О.И. Граф</w:t>
      </w:r>
    </w:p>
    <w:p w:rsidR="006C6DDA" w:rsidRDefault="006C6DDA" w:rsidP="006C6DDA">
      <w:pPr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6DDA" w:rsidRDefault="006C6DDA" w:rsidP="00BB4225">
      <w:pPr>
        <w:pStyle w:val="a8"/>
        <w:ind w:left="7788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</w:p>
    <w:p w:rsidR="00BB4225" w:rsidRDefault="00BB4225" w:rsidP="001D49AE">
      <w:pPr>
        <w:pStyle w:val="a8"/>
        <w:ind w:left="7788"/>
        <w:rPr>
          <w:b w:val="0"/>
          <w:bCs w:val="0"/>
          <w:sz w:val="26"/>
          <w:szCs w:val="26"/>
        </w:rPr>
      </w:pPr>
    </w:p>
    <w:p w:rsidR="006C6DDA" w:rsidRPr="006C6DDA" w:rsidRDefault="006C6DDA" w:rsidP="006C6DDA">
      <w:pPr>
        <w:pStyle w:val="a8"/>
        <w:ind w:left="7788"/>
        <w:jc w:val="right"/>
        <w:rPr>
          <w:b w:val="0"/>
          <w:bCs w:val="0"/>
          <w:sz w:val="20"/>
          <w:szCs w:val="20"/>
        </w:rPr>
      </w:pPr>
      <w:r w:rsidRPr="006C6DDA">
        <w:rPr>
          <w:b w:val="0"/>
          <w:bCs w:val="0"/>
          <w:sz w:val="20"/>
          <w:szCs w:val="20"/>
        </w:rPr>
        <w:t xml:space="preserve">Приложение </w:t>
      </w:r>
    </w:p>
    <w:p w:rsidR="006C6DDA" w:rsidRPr="006C6DDA" w:rsidRDefault="006C6DDA" w:rsidP="006C6DDA">
      <w:pPr>
        <w:pStyle w:val="a8"/>
        <w:jc w:val="right"/>
        <w:rPr>
          <w:b w:val="0"/>
          <w:bCs w:val="0"/>
          <w:sz w:val="20"/>
          <w:szCs w:val="20"/>
        </w:rPr>
      </w:pPr>
      <w:r w:rsidRPr="006C6DDA">
        <w:rPr>
          <w:b w:val="0"/>
          <w:bCs w:val="0"/>
          <w:sz w:val="20"/>
          <w:szCs w:val="20"/>
        </w:rPr>
        <w:t xml:space="preserve">к приказу Комитета по финансам </w:t>
      </w:r>
    </w:p>
    <w:p w:rsidR="006C6DDA" w:rsidRPr="006C6DDA" w:rsidRDefault="006C6DDA" w:rsidP="006C6DDA">
      <w:pPr>
        <w:pStyle w:val="a8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от 14</w:t>
      </w:r>
      <w:r w:rsidRPr="006C6DDA">
        <w:rPr>
          <w:b w:val="0"/>
          <w:bCs w:val="0"/>
          <w:sz w:val="20"/>
          <w:szCs w:val="20"/>
        </w:rPr>
        <w:t xml:space="preserve"> января 2014 г. № </w:t>
      </w:r>
      <w:r>
        <w:rPr>
          <w:b w:val="0"/>
          <w:bCs w:val="0"/>
          <w:sz w:val="20"/>
          <w:szCs w:val="20"/>
        </w:rPr>
        <w:t>3</w:t>
      </w:r>
    </w:p>
    <w:p w:rsidR="006C6DDA" w:rsidRDefault="006C6DDA" w:rsidP="006C6DDA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DDA" w:rsidRDefault="006C6DDA" w:rsidP="006C6DDA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DDA" w:rsidRDefault="00D51BCA" w:rsidP="006C6DDA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1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</w:t>
      </w:r>
      <w:r w:rsidR="006C6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еские рекомендации</w:t>
      </w:r>
    </w:p>
    <w:p w:rsidR="00D51BCA" w:rsidRDefault="006C6DDA" w:rsidP="006C6DDA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</w:t>
      </w:r>
      <w:r w:rsidR="00D51BCA" w:rsidRPr="00D51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орядк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D51BCA" w:rsidRPr="00D51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осуществления внутреннего финансового контроля в органах исполнительной власти </w:t>
      </w:r>
      <w:r w:rsidR="00D51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Березовского района</w:t>
      </w:r>
    </w:p>
    <w:p w:rsidR="006C6DDA" w:rsidRPr="00D51BCA" w:rsidRDefault="006C6DDA" w:rsidP="006C6DDA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BCA" w:rsidRPr="00ED68D2" w:rsidRDefault="00D51BCA" w:rsidP="00ED68D2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методические рекомендации подготовлены в целях оказания методологической помощи по разработке Порядка осуществления внутреннего финансового контроля в органах исполнительной власти </w:t>
      </w:r>
      <w:r w:rsidRPr="00ED68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Березовского района</w:t>
      </w:r>
      <w:r w:rsidRPr="00E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68D2" w:rsidRPr="00ED68D2" w:rsidRDefault="005B7827" w:rsidP="00ED68D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269.2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кодекса Российской Федераци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органы исполнительной власти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(органы местной администрации) вправе создавать подразделения внутреннего финансового аудита (внутреннего контроля)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1BCA" w:rsidRPr="00D51BCA" w:rsidRDefault="00ED68D2" w:rsidP="00ED68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B7827" w:rsidRPr="00ED68D2">
        <w:rPr>
          <w:rFonts w:ascii="Times New Roman" w:hAnsi="Times New Roman" w:cs="Times New Roman"/>
          <w:sz w:val="28"/>
          <w:szCs w:val="28"/>
        </w:rPr>
        <w:t xml:space="preserve">Согласно статьи </w:t>
      </w:r>
      <w:r w:rsidR="005B7827" w:rsidRPr="00E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160.2-1 Бюджетного кодекса Российской Федерации</w:t>
      </w:r>
      <w:r w:rsidR="005B7827" w:rsidRPr="00ED68D2">
        <w:rPr>
          <w:rFonts w:ascii="Times New Roman" w:hAnsi="Times New Roman" w:cs="Times New Roman"/>
          <w:sz w:val="28"/>
          <w:szCs w:val="28"/>
        </w:rPr>
        <w:t xml:space="preserve"> внутренний финансовый контроль и внутренний финансовый аудит осуществляются в соответствии с порядком, установленным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</w:t>
      </w:r>
      <w:r w:rsidR="005B7827">
        <w:rPr>
          <w:rFonts w:ascii="Times New Roman" w:hAnsi="Times New Roman" w:cs="Times New Roman"/>
          <w:sz w:val="28"/>
          <w:szCs w:val="28"/>
        </w:rPr>
        <w:t xml:space="preserve"> </w:t>
      </w:r>
      <w:r w:rsidR="005B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направлены </w:t>
      </w:r>
      <w:proofErr w:type="gramStart"/>
      <w:r w:rsidR="005B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51BCA" w:rsidRPr="00D51BCA" w:rsidRDefault="00D51BCA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разработку и </w:t>
      </w:r>
      <w:proofErr w:type="gramStart"/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внутренних стандартов и процедур составления и исполнения бюджета,</w:t>
      </w:r>
    </w:p>
    <w:p w:rsidR="00D51BCA" w:rsidRPr="00D51BCA" w:rsidRDefault="00D51BCA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 бюджетной отчетности и ведения бюджетного учета,</w:t>
      </w:r>
    </w:p>
    <w:p w:rsidR="00D51BCA" w:rsidRDefault="00D51BCA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средств.</w:t>
      </w:r>
    </w:p>
    <w:p w:rsidR="003804BE" w:rsidRPr="00D51BCA" w:rsidRDefault="003804BE" w:rsidP="003804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 объектам 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внутреннего финансового контроля органов исполнительной власти относятся:</w:t>
      </w:r>
    </w:p>
    <w:p w:rsidR="003804BE" w:rsidRPr="00D51BCA" w:rsidRDefault="003804BE" w:rsidP="003804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структурные подразделения </w:t>
      </w:r>
      <w:r w:rsidR="005B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района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04BE" w:rsidRPr="00D51BCA" w:rsidRDefault="003804BE" w:rsidP="003804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подведомственные учреждения;</w:t>
      </w:r>
    </w:p>
    <w:p w:rsidR="00A358F5" w:rsidRPr="00D51BCA" w:rsidRDefault="003804BE" w:rsidP="003804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юридические лица, которым предо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ставляются субсидии из бюджета </w:t>
      </w:r>
      <w:r w:rsidR="005B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1BCA" w:rsidRDefault="003804BE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Различия внутреннего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финансового контроля и </w:t>
      </w:r>
      <w:r w:rsidR="00EC7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внутреннего аудита определяются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способах достижения его целей и задач (приведены ниже):</w:t>
      </w:r>
    </w:p>
    <w:p w:rsidR="005B7827" w:rsidRPr="00D51BCA" w:rsidRDefault="005B7827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0"/>
        <w:gridCol w:w="3540"/>
        <w:gridCol w:w="3600"/>
      </w:tblGrid>
      <w:tr w:rsidR="00D51BCA" w:rsidRPr="00D51BCA" w:rsidTr="00ED68D2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BCA" w:rsidRPr="00D51BCA" w:rsidRDefault="00D51BCA" w:rsidP="008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Параметры различий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BCA" w:rsidRPr="00D51BCA" w:rsidRDefault="00D51BCA" w:rsidP="008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Внутренний финансовый контроль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BCA" w:rsidRPr="00D51BCA" w:rsidRDefault="00D51BCA" w:rsidP="008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Внутренний аудит</w:t>
            </w:r>
          </w:p>
        </w:tc>
      </w:tr>
      <w:tr w:rsidR="00D51BCA" w:rsidRPr="00D51BCA" w:rsidTr="00ED68D2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BCA" w:rsidRPr="00D51BCA" w:rsidRDefault="00D51BCA" w:rsidP="00ED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процесса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BCA" w:rsidRPr="00D51BCA" w:rsidRDefault="00D51BCA" w:rsidP="00ED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</w:t>
            </w:r>
            <w:proofErr w:type="gramEnd"/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систему управления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BCA" w:rsidRPr="00D51BCA" w:rsidRDefault="00D51BCA" w:rsidP="00ED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 независимость</w:t>
            </w:r>
          </w:p>
        </w:tc>
      </w:tr>
      <w:tr w:rsidR="00D51BCA" w:rsidRPr="00D51BCA" w:rsidTr="00ED68D2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BCA" w:rsidRPr="00D51BCA" w:rsidRDefault="00D51BCA" w:rsidP="00ED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действий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BCA" w:rsidRPr="00D51BCA" w:rsidRDefault="00D51BCA" w:rsidP="00ED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Систематически (как постоянный процесс)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BCA" w:rsidRPr="00D51BCA" w:rsidRDefault="00D51BCA" w:rsidP="00ED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Периодически (по плану аудиторских проверок)</w:t>
            </w:r>
          </w:p>
        </w:tc>
      </w:tr>
      <w:tr w:rsidR="00D51BCA" w:rsidRPr="00D51BCA" w:rsidTr="00ED68D2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BCA" w:rsidRPr="00D51BCA" w:rsidRDefault="00D51BCA" w:rsidP="00ED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BCA" w:rsidRPr="00D51BCA" w:rsidRDefault="00D51BCA" w:rsidP="00ED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Выводы о выявленных нарушениях законного и целевого использования сре</w:t>
            </w:r>
            <w:proofErr w:type="gramStart"/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в ф</w:t>
            </w:r>
            <w:proofErr w:type="gramEnd"/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орме отчета о результатах контрольного </w:t>
            </w: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</w:t>
            </w:r>
          </w:p>
          <w:p w:rsidR="00D51BCA" w:rsidRPr="00D51BCA" w:rsidRDefault="00D51BCA" w:rsidP="00ED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BCA" w:rsidRPr="00D51BCA" w:rsidRDefault="00D51BCA" w:rsidP="00ED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 руководству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BCA" w:rsidRPr="00D51BCA" w:rsidRDefault="00D51BCA" w:rsidP="00ED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состояния</w:t>
            </w:r>
          </w:p>
          <w:p w:rsidR="00D51BCA" w:rsidRPr="00D51BCA" w:rsidRDefault="00D51BCA" w:rsidP="00ED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BCA" w:rsidRPr="00D51BCA" w:rsidRDefault="00D51BCA" w:rsidP="00ED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эффективности используемых систем внутреннего контроля</w:t>
            </w:r>
          </w:p>
          <w:p w:rsidR="00D51BCA" w:rsidRPr="00D51BCA" w:rsidRDefault="00D51BCA" w:rsidP="00ED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BCA" w:rsidRPr="00D51BCA" w:rsidRDefault="00D51BCA" w:rsidP="00ED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по улучшению организации и повышению эффективности</w:t>
            </w:r>
          </w:p>
        </w:tc>
      </w:tr>
    </w:tbl>
    <w:p w:rsidR="00D51BCA" w:rsidRPr="00D51BCA" w:rsidRDefault="00D51BCA" w:rsidP="00D51BC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BCA" w:rsidRPr="00D51BCA" w:rsidRDefault="003804BE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Внутренний финансовый контроль определяется как деятельност</w:t>
      </w:r>
      <w:r w:rsidR="00D9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органов </w:t>
      </w:r>
      <w:r w:rsidR="00E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направленная на контроль:</w:t>
      </w:r>
    </w:p>
    <w:p w:rsidR="00D51BCA" w:rsidRPr="00D51BCA" w:rsidRDefault="00D51BCA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соблюдения бюджетного законодательства,</w:t>
      </w:r>
    </w:p>
    <w:p w:rsidR="00D51BCA" w:rsidRDefault="00D51BCA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достоверности, полноты и соответствия нормативным требованиям бюджетной отчетности;</w:t>
      </w:r>
    </w:p>
    <w:p w:rsidR="002F1673" w:rsidRPr="002F1673" w:rsidRDefault="002F1673" w:rsidP="002F1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F1673">
        <w:rPr>
          <w:rFonts w:ascii="Times New Roman" w:hAnsi="Times New Roman" w:cs="Times New Roman"/>
          <w:bCs/>
          <w:sz w:val="28"/>
          <w:szCs w:val="28"/>
        </w:rPr>
        <w:t>над использованием субсидий и субвенций их получателями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D51BCA" w:rsidRPr="00D51BCA" w:rsidRDefault="00D51BCA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-экономности, результативности и эффективности </w:t>
      </w:r>
      <w:proofErr w:type="gramStart"/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средств бюджетов бюджетной системы Российской Федерации</w:t>
      </w:r>
      <w:proofErr w:type="gramEnd"/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1BCA" w:rsidRPr="00D51BCA" w:rsidRDefault="00D51BCA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Внутренний финансовый контроль, организуемый </w:t>
      </w:r>
      <w:r w:rsidR="00E354BF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ED68D2" w:rsidRPr="00ED68D2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E354BF">
        <w:rPr>
          <w:rFonts w:ascii="Times New Roman" w:hAnsi="Times New Roman" w:cs="Times New Roman"/>
          <w:sz w:val="28"/>
          <w:szCs w:val="28"/>
        </w:rPr>
        <w:t>и Березовского района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определяется как процесс управления деятельностью с целью</w:t>
      </w:r>
      <w:r w:rsidR="00D9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эффективного и результативного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бюджетных ресурсов, сохранности его финансовых и нефинансовых активов, соблюдения законодательных требований и представления достоверной отчетности.</w:t>
      </w:r>
    </w:p>
    <w:p w:rsidR="00D51BCA" w:rsidRPr="00D51BCA" w:rsidRDefault="00D51BCA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Внутренний финансовый контроль вводится для анализа и оценки степени достижения, поставленных целей и задач, за соответствием своей деятельности требованиям законодательства.</w:t>
      </w:r>
    </w:p>
    <w:p w:rsidR="00D51BCA" w:rsidRPr="00D51BCA" w:rsidRDefault="003804BE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осущест</w:t>
      </w:r>
      <w:r w:rsidR="008D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вления внутреннего финансового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D9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4BF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E354BF" w:rsidRPr="00ED68D2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E354BF">
        <w:rPr>
          <w:rFonts w:ascii="Times New Roman" w:hAnsi="Times New Roman" w:cs="Times New Roman"/>
          <w:sz w:val="28"/>
          <w:szCs w:val="28"/>
        </w:rPr>
        <w:t>и Березовского района</w:t>
      </w:r>
      <w:r w:rsidR="00E3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устанавливать единые требования к проведению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внутреннего финансо</w:t>
      </w:r>
      <w:r w:rsidR="008D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 контроля, в котором должны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отражены цели, задачи, формы, виды, методы и организация внутреннего контроля в </w:t>
      </w:r>
      <w:r w:rsidR="00E354BF">
        <w:rPr>
          <w:rFonts w:ascii="Times New Roman" w:hAnsi="Times New Roman" w:cs="Times New Roman"/>
          <w:sz w:val="28"/>
          <w:szCs w:val="28"/>
        </w:rPr>
        <w:t xml:space="preserve">структурных подразделениях </w:t>
      </w:r>
      <w:r w:rsidR="00E354BF" w:rsidRPr="00ED68D2">
        <w:rPr>
          <w:rFonts w:ascii="Times New Roman" w:hAnsi="Times New Roman" w:cs="Times New Roman"/>
          <w:sz w:val="28"/>
          <w:szCs w:val="28"/>
        </w:rPr>
        <w:t>администраци</w:t>
      </w:r>
      <w:r w:rsidR="00E354BF">
        <w:rPr>
          <w:rFonts w:ascii="Times New Roman" w:hAnsi="Times New Roman" w:cs="Times New Roman"/>
          <w:sz w:val="28"/>
          <w:szCs w:val="28"/>
        </w:rPr>
        <w:t>и Березовского района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1BCA" w:rsidRPr="00D51BCA" w:rsidRDefault="003804BE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Целями </w:t>
      </w:r>
      <w:r w:rsidR="008D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внутреннего финансового контроля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органах исполнительной власти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D51BCA" w:rsidRPr="00D51BCA" w:rsidRDefault="00ED68D2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соблюдения действующего законодательства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сийской Федерации, Ханты-Мансийского автономного округа </w:t>
      </w:r>
      <w:r w:rsidR="00F3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="00F3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Березовского района;</w:t>
      </w:r>
    </w:p>
    <w:p w:rsidR="00D51BCA" w:rsidRPr="00D51BCA" w:rsidRDefault="00ED68D2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и результативности деятельности;</w:t>
      </w:r>
    </w:p>
    <w:p w:rsidR="00D51BCA" w:rsidRPr="00D51BCA" w:rsidRDefault="00ED68D2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качества осуществления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функций, оказания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услуг;</w:t>
      </w:r>
    </w:p>
    <w:p w:rsidR="00D51BCA" w:rsidRPr="00D51BCA" w:rsidRDefault="00ED68D2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оптимизация расходования бюджетных ассигнований, выделяемых </w:t>
      </w:r>
      <w:r w:rsidR="00E354BF">
        <w:rPr>
          <w:rFonts w:ascii="Times New Roman" w:hAnsi="Times New Roman" w:cs="Times New Roman"/>
          <w:sz w:val="28"/>
          <w:szCs w:val="28"/>
        </w:rPr>
        <w:t>структурным подразделениям</w:t>
      </w:r>
      <w:r w:rsidR="00E354BF" w:rsidRPr="00ED68D2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E354BF">
        <w:rPr>
          <w:rFonts w:ascii="Times New Roman" w:hAnsi="Times New Roman" w:cs="Times New Roman"/>
          <w:sz w:val="28"/>
          <w:szCs w:val="28"/>
        </w:rPr>
        <w:t>и Березовского района</w:t>
      </w:r>
      <w:r w:rsidR="00E3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</w:t>
      </w:r>
      <w:r w:rsidR="00E3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ведомственным им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учреждениям.</w:t>
      </w:r>
    </w:p>
    <w:p w:rsidR="00D51BCA" w:rsidRDefault="003804BE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поставленных целей при осуществлении внутреннего финансового контроля необходимо решение следующих задач:</w:t>
      </w:r>
    </w:p>
    <w:p w:rsidR="00D51BCA" w:rsidRPr="00D51BCA" w:rsidRDefault="00ED68D2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достижения поставленных задач, колич</w:t>
      </w:r>
      <w:r w:rsidR="008D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ественно измеримых показателей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задач, результатов деятельности, реализации программ и мероприятий;</w:t>
      </w:r>
    </w:p>
    <w:p w:rsidR="00D51BCA" w:rsidRPr="00D51BCA" w:rsidRDefault="00ED68D2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8D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внутренний финансовый контроль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соблюдения порядка исполнения установленных процессов и процедур, административных и иных регламентов, проведения и учета соответствующих операций, отражения их в отчетности и соблюдения полномочий;</w:t>
      </w:r>
    </w:p>
    <w:p w:rsidR="00D51BCA" w:rsidRPr="00D51BCA" w:rsidRDefault="00ED68D2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выявленных отклонений от установленных показателей деятельности, причин, лежащих в основе нарушений, внесение предложений для принятия мер по их предупреждению;</w:t>
      </w:r>
    </w:p>
    <w:p w:rsidR="00D51BCA" w:rsidRPr="00D51BCA" w:rsidRDefault="00ED68D2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эффективности проводимых процессов и операций, а также использования финансовых и нефинансовых ресурсов;</w:t>
      </w:r>
    </w:p>
    <w:p w:rsidR="00D51BCA" w:rsidRPr="00D51BCA" w:rsidRDefault="00ED68D2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целесообразности проводимых процессов и операций, применения действующих норм и правил их ведения;</w:t>
      </w:r>
    </w:p>
    <w:p w:rsidR="00D51BCA" w:rsidRDefault="00ED68D2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объективной информации о соблюдении законодательных, иных нормативных</w:t>
      </w:r>
      <w:r w:rsid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правовых актов, количестве и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ачестве выполняемых муниципаль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функц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 предоставляемых муниципаль</w:t>
      </w:r>
      <w:r w:rsid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услуг (выполняемых работ), </w:t>
      </w:r>
      <w:r w:rsidR="0038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использовании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финансовых и нефинансовых ресурсов.</w:t>
      </w:r>
    </w:p>
    <w:p w:rsidR="00D51BCA" w:rsidRPr="00D51BCA" w:rsidRDefault="003804BE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Внутренний финансовый аудит в </w:t>
      </w:r>
      <w:r w:rsidR="00E354BF">
        <w:rPr>
          <w:rFonts w:ascii="Times New Roman" w:hAnsi="Times New Roman" w:cs="Times New Roman"/>
          <w:sz w:val="28"/>
          <w:szCs w:val="28"/>
        </w:rPr>
        <w:t>структурных подразделениях</w:t>
      </w:r>
      <w:r w:rsidR="00E354BF" w:rsidRPr="00ED68D2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E354BF">
        <w:rPr>
          <w:rFonts w:ascii="Times New Roman" w:hAnsi="Times New Roman" w:cs="Times New Roman"/>
          <w:sz w:val="28"/>
          <w:szCs w:val="28"/>
        </w:rPr>
        <w:t>и Березовского района</w:t>
      </w:r>
      <w:r w:rsidR="00E354BF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формах проверки и мониторинга законности и эффективнос</w:t>
      </w:r>
      <w:r w:rsidR="008D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деятельности и использования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бюджетных ассигнований, в отношении которых орган исполнительной власти осуществляет функции главного администратора доходов бюджета, главного распорядителя бюджетных средств на всех этапах бюджетного процесса.</w:t>
      </w:r>
    </w:p>
    <w:p w:rsidR="00D51BCA" w:rsidRPr="00D51BCA" w:rsidRDefault="00D51BCA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представляет исследо</w:t>
      </w:r>
      <w:r w:rsidR="008D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 конкретных вопросов (тем)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объектов контроля.</w:t>
      </w:r>
    </w:p>
    <w:p w:rsidR="00D51BCA" w:rsidRPr="00D51BCA" w:rsidRDefault="00D51BCA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представляе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непрерывное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регулярное наблюдение за объектами контроля, анализ их хозяйственной деятельности как состав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части управления на предмет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определения её эффективнос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(результативности) на основе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методик.</w:t>
      </w:r>
    </w:p>
    <w:p w:rsidR="00D51BCA" w:rsidRPr="00D51BCA" w:rsidRDefault="00D51BCA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Предлагается осуществлять мониторинг </w:t>
      </w:r>
      <w:proofErr w:type="gramStart"/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тствия планов деятельности 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руктурных подразделений </w:t>
      </w:r>
      <w:r w:rsidR="0038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proofErr w:type="gramEnd"/>
      <w:r w:rsidR="0038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нения </w:t>
      </w:r>
      <w:r w:rsidR="0038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заданий,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 финансово-хозяйственной деятельнос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подведомственных учреждений,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установленным критериям.</w:t>
      </w:r>
    </w:p>
    <w:p w:rsidR="00D51BCA" w:rsidRPr="00D51BCA" w:rsidRDefault="00D51BCA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едлагаются примерные показатели для осуществления мониторинга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(приложение), представляющие собой перече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 критериев оценки и состоящие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 6 критериев качества (стратегия развития </w:t>
      </w:r>
      <w:r w:rsidR="005B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района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деятельность </w:t>
      </w:r>
      <w:r w:rsidR="003F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структурных подразделений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система управления - организация и взаимодействие, система управления - бюджетные средства, система управления - трудовые ресурсы, система управле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- информационные ресурсы). 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степень оценивается в баллах как произведение соответствующего уровня критерия (от 0 до 2 баллов) и веса критерия (от 0,15 до 0,25).</w:t>
      </w:r>
    </w:p>
    <w:p w:rsidR="00D51BCA" w:rsidRPr="00D51BCA" w:rsidRDefault="00D51BCA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проведения мониторинга по каждому структурному подразделению </w:t>
      </w:r>
      <w:r w:rsidR="0038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района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подведомственному учреждению принимается решение, которое содержит замечания и рекомендации.</w:t>
      </w:r>
    </w:p>
    <w:p w:rsidR="00D51BCA" w:rsidRPr="00D51BCA" w:rsidRDefault="003804BE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одготовке Порядка осуществления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внутреннего финансового контроля определяются:</w:t>
      </w:r>
    </w:p>
    <w:p w:rsidR="00D51BCA" w:rsidRPr="00D51BCA" w:rsidRDefault="00D51BCA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38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структурные подразделения </w:t>
      </w:r>
      <w:r w:rsidR="0038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района </w:t>
      </w:r>
      <w:r w:rsidR="008D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должностные лица </w:t>
      </w:r>
      <w:r w:rsidR="0038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района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которых возлагаются соответствующие функции;</w:t>
      </w:r>
    </w:p>
    <w:p w:rsidR="00D51BCA" w:rsidRPr="00D51BCA" w:rsidRDefault="00D51BCA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8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(заместитель руководителя) </w:t>
      </w:r>
      <w:r w:rsidR="0038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района</w:t>
      </w:r>
      <w:r w:rsidR="008D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организует и координирует деятельность подразделения (должностных ли</w:t>
      </w:r>
      <w:r w:rsidR="008D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ц), осуществляющего внутренний 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финансовый контроль.</w:t>
      </w:r>
    </w:p>
    <w:p w:rsidR="00D51BCA" w:rsidRPr="00D51BCA" w:rsidRDefault="003804BE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Направл</w:t>
      </w:r>
      <w:r w:rsidR="008D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ениями внутреннего финансового контроля </w:t>
      </w:r>
      <w:r w:rsidR="00E3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явля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3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ся:</w:t>
      </w:r>
    </w:p>
    <w:p w:rsidR="00D51BCA" w:rsidRPr="00D51BCA" w:rsidRDefault="003804BE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и проверка исполнения принятых законодательных и нормативных правовых актов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района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подведомственных им учреждениях;</w:t>
      </w:r>
    </w:p>
    <w:p w:rsidR="00D51BCA" w:rsidRPr="00D51BCA" w:rsidRDefault="003804BE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деятельности структурных подразделений и подведомственных учреждений;</w:t>
      </w:r>
    </w:p>
    <w:p w:rsidR="00D51BCA" w:rsidRPr="00D51BCA" w:rsidRDefault="003804BE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качества планирования деятельности и результатов деятельности структурных подразделений и подведомственных учреждений;</w:t>
      </w:r>
    </w:p>
    <w:p w:rsidR="00D51BCA" w:rsidRPr="00D51BCA" w:rsidRDefault="003804BE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 проверка исполнения принятых обязательств;</w:t>
      </w:r>
    </w:p>
    <w:p w:rsidR="00D51BCA" w:rsidRPr="00D51BCA" w:rsidRDefault="003804BE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организации и постановки бюджетного (бухгалтерского) учета и отчетности в подведомственных учреждениях;</w:t>
      </w:r>
    </w:p>
    <w:p w:rsidR="00D51BCA" w:rsidRPr="00D51BCA" w:rsidRDefault="003804BE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достоверности, полноты и своевременности подготовки финансовых и иных отчетов;</w:t>
      </w:r>
    </w:p>
    <w:p w:rsidR="00D51BCA" w:rsidRPr="00D51BCA" w:rsidRDefault="003804BE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результативности и эффективности использования ресурсов, выявление финансовых резервов, а также направлений привлечения дополнительных финансовых ресурсов;</w:t>
      </w:r>
    </w:p>
    <w:p w:rsidR="00D51BCA" w:rsidRPr="00D51BCA" w:rsidRDefault="003804BE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сравнительного анализа результативности и эффективности бюджетных расходов по аналогичным учреждениям;</w:t>
      </w:r>
    </w:p>
    <w:p w:rsidR="00D51BCA" w:rsidRPr="00D51BCA" w:rsidRDefault="003804BE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 программ на соответствие результатов заявленным целям, задачам, планируемым показателям результативности;</w:t>
      </w:r>
    </w:p>
    <w:p w:rsidR="00D51BCA" w:rsidRPr="00D51BCA" w:rsidRDefault="003804BE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своевременностью разработки и принятия нормативных правовых актов, необходимых</w:t>
      </w:r>
      <w:r w:rsidR="008D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своевременного исполнения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обязательств, разр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аботки и исполнения муниципаль</w:t>
      </w:r>
      <w:r w:rsidR="00E3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заданий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1BCA" w:rsidRPr="00D51BCA" w:rsidRDefault="003804BE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предложений об </w:t>
      </w:r>
      <w:r w:rsidR="008D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отказе от излишних функций, об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устранении административных барьеров, и об отказе предоставления невостребованных услуг, о внедрении новых услуг и новых форм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услуг в соответствии с возникшей потребностью в них;</w:t>
      </w:r>
    </w:p>
    <w:p w:rsidR="00D51BCA" w:rsidRPr="00D51BCA" w:rsidRDefault="003804BE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качества планирования и эффективности бюджетных расходов </w:t>
      </w:r>
      <w:r w:rsidR="00E354BF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E354BF" w:rsidRPr="00ED68D2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E354BF">
        <w:rPr>
          <w:rFonts w:ascii="Times New Roman" w:hAnsi="Times New Roman" w:cs="Times New Roman"/>
          <w:sz w:val="28"/>
          <w:szCs w:val="28"/>
        </w:rPr>
        <w:t>и Березовского района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учреждений на стадии планирования и по результатам фактически произведенных расходов;</w:t>
      </w:r>
    </w:p>
    <w:p w:rsidR="00D51BCA" w:rsidRPr="00D51BCA" w:rsidRDefault="003804BE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перевод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бюджетных ассигнований на осуществление текущей деятельности в разряд программных мероприятий с утверждением конкретных конечных результатов, которые планируется достичь в ходе реализации программных мероприятий;</w:t>
      </w:r>
    </w:p>
    <w:p w:rsidR="00D51BCA" w:rsidRPr="00D51BCA" w:rsidRDefault="003804BE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актов, рекомендаций руководителю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структурного подразделения администрации района</w:t>
      </w:r>
      <w:r w:rsidR="008D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проводилась проверка;</w:t>
      </w:r>
    </w:p>
    <w:p w:rsidR="00D51BCA" w:rsidRPr="00D51BCA" w:rsidRDefault="003804BE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информационной прозрачности процесса управления на всех этапах деятельности </w:t>
      </w:r>
      <w:r w:rsidR="00E354BF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E354BF" w:rsidRPr="00ED68D2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E354BF">
        <w:rPr>
          <w:rFonts w:ascii="Times New Roman" w:hAnsi="Times New Roman" w:cs="Times New Roman"/>
          <w:sz w:val="28"/>
          <w:szCs w:val="28"/>
        </w:rPr>
        <w:t>и Березовского района</w:t>
      </w:r>
      <w:r w:rsidR="00E3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</w:t>
      </w:r>
      <w:r w:rsidR="00E3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им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E3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1BCA" w:rsidRPr="00D51BCA" w:rsidRDefault="003804BE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систем </w:t>
      </w:r>
      <w:proofErr w:type="spellStart"/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бюджетирования</w:t>
      </w:r>
      <w:proofErr w:type="spellEnd"/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планирования структурных подразделений и подведомственных учреждений;</w:t>
      </w:r>
    </w:p>
    <w:p w:rsidR="00D51BCA" w:rsidRPr="00D51BCA" w:rsidRDefault="003804BE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адекватности системы документации и документооборота;</w:t>
      </w:r>
    </w:p>
    <w:p w:rsidR="00D51BCA" w:rsidRPr="00D51BCA" w:rsidRDefault="003804BE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</w:t>
      </w:r>
      <w:r w:rsidR="008D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объективности и адекватности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заданий, планов финансово-хозяйственной деятельности;</w:t>
      </w:r>
    </w:p>
    <w:p w:rsidR="00D51BCA" w:rsidRPr="00D51BCA" w:rsidRDefault="003804BE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действующего зако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нодательства и работа с внешним (внутренним)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E3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контроля;</w:t>
      </w:r>
    </w:p>
    <w:p w:rsidR="00D51BCA" w:rsidRPr="00D51BCA" w:rsidRDefault="003804BE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нецелевого и неэффективного использования средств бюджета.</w:t>
      </w:r>
    </w:p>
    <w:p w:rsidR="00D51BCA" w:rsidRPr="00D51BCA" w:rsidRDefault="008D549A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Мероприятия в системе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внутреннего финансового контро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могут реализовываться путем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аудита эффективности деятельности и использования бюджетных средств (далее - аудит эффективности)</w:t>
      </w:r>
      <w:r w:rsidR="003F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1BCA" w:rsidRPr="00D51BCA" w:rsidRDefault="008D549A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аудитом эффективности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деятельность, осуществляемая организационно и/или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функционально независимым аудитором (сотрудником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исполнительной власти)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оценки </w:t>
      </w:r>
      <w:proofErr w:type="gramStart"/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 результатов деятельности объекта контроля</w:t>
      </w:r>
      <w:proofErr w:type="gramEnd"/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установленным целям и задачам, оценки способа их дости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 и подготовки рекомендаций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повышению эффективности этой деятельности.</w:t>
      </w:r>
    </w:p>
    <w:p w:rsidR="00D51BCA" w:rsidRPr="00D51BCA" w:rsidRDefault="00D51BCA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Аудит </w:t>
      </w:r>
      <w:r w:rsidR="008D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включает проверку экономности использования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бюджетных средств, затраченных на достижение конкретных результатов</w:t>
      </w:r>
      <w:r w:rsidR="008D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объекта контроля; проверку эффективности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объектом контроля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трудовых, финансовых и прочих ресурсов в процессе деяте</w:t>
      </w:r>
      <w:r w:rsidR="008D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льности, а также использования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информационных систем и технол</w:t>
      </w:r>
      <w:r w:rsidR="008D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огий; проверку результативности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объекта конт</w:t>
      </w:r>
      <w:r w:rsidR="008D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роля по выполнению поставленных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ним задач, достижению целевых (плановы</w:t>
      </w:r>
      <w:r w:rsidR="008D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х) показателей с учетом объема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</w:t>
      </w:r>
      <w:r w:rsidR="008D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еленных для этого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бюджетных средств.</w:t>
      </w:r>
      <w:proofErr w:type="gramEnd"/>
    </w:p>
    <w:p w:rsidR="00D51BCA" w:rsidRPr="00D51BCA" w:rsidRDefault="008D549A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контроль включает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специфи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ческие аспекты управления, но и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всю управленческую деятельность, в том числе организационную и административные системы.</w:t>
      </w:r>
    </w:p>
    <w:p w:rsidR="00D51BCA" w:rsidRPr="00D51BCA" w:rsidRDefault="00D51BCA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 аудита</w:t>
      </w:r>
      <w:r w:rsidR="008D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составляют такие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ключевые вопросы, как процедуры выбора показателей оценки деятельности</w:t>
      </w:r>
      <w:r w:rsidR="008D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4BF">
        <w:rPr>
          <w:rFonts w:ascii="Times New Roman" w:hAnsi="Times New Roman" w:cs="Times New Roman"/>
          <w:sz w:val="28"/>
          <w:szCs w:val="28"/>
        </w:rPr>
        <w:t>структурны</w:t>
      </w:r>
      <w:r w:rsidR="006E4F62">
        <w:rPr>
          <w:rFonts w:ascii="Times New Roman" w:hAnsi="Times New Roman" w:cs="Times New Roman"/>
          <w:sz w:val="28"/>
          <w:szCs w:val="28"/>
        </w:rPr>
        <w:t>х</w:t>
      </w:r>
      <w:r w:rsidR="00E354BF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6E4F62">
        <w:rPr>
          <w:rFonts w:ascii="Times New Roman" w:hAnsi="Times New Roman" w:cs="Times New Roman"/>
          <w:sz w:val="28"/>
          <w:szCs w:val="28"/>
        </w:rPr>
        <w:t>й</w:t>
      </w:r>
      <w:r w:rsidR="00E354BF" w:rsidRPr="00ED68D2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E354BF">
        <w:rPr>
          <w:rFonts w:ascii="Times New Roman" w:hAnsi="Times New Roman" w:cs="Times New Roman"/>
          <w:sz w:val="28"/>
          <w:szCs w:val="28"/>
        </w:rPr>
        <w:t>и Березовского района</w:t>
      </w:r>
      <w:r w:rsidR="008D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определения критериев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деятельности </w:t>
      </w:r>
      <w:r w:rsidR="006E4F62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6E4F62" w:rsidRPr="00ED68D2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6E4F62">
        <w:rPr>
          <w:rFonts w:ascii="Times New Roman" w:hAnsi="Times New Roman" w:cs="Times New Roman"/>
          <w:sz w:val="28"/>
          <w:szCs w:val="28"/>
        </w:rPr>
        <w:t>и Березовского района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расчета отклонений достигнутых значений от целевых, а также выявления причин этих отклонений и</w:t>
      </w:r>
      <w:r w:rsidR="008D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возможных проблем в достижении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целей.</w:t>
      </w:r>
      <w:proofErr w:type="gramEnd"/>
    </w:p>
    <w:p w:rsidR="00D51BCA" w:rsidRPr="00D51BCA" w:rsidRDefault="008D549A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определиться с группами </w:t>
      </w:r>
      <w:proofErr w:type="gramStart"/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показателей оценки деятельности структурных подразделений </w:t>
      </w:r>
      <w:r w:rsidR="006E4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района</w:t>
      </w:r>
      <w:proofErr w:type="gramEnd"/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подведомственных учреждений, в том числе показатели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непосредственных результатов и показатели конечных результатов.</w:t>
      </w:r>
    </w:p>
    <w:p w:rsidR="00D51BCA" w:rsidRPr="00D51BCA" w:rsidRDefault="008D549A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показателей непосредственных результатов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быть установлены показатели, характеризующие объем и качество выполнения </w:t>
      </w:r>
      <w:r w:rsidR="00A5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функций, муниципаль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услуг, оказанных структурным подразделением и/или подведомственным учреждением внешним потребителям. При этом </w:t>
      </w:r>
      <w:r w:rsidR="00F317B0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предполагается,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эти показатели находятся в компетенции и под контролем данного подразделения (учреждения).</w:t>
      </w:r>
    </w:p>
    <w:p w:rsidR="00D51BCA" w:rsidRPr="00D51BCA" w:rsidRDefault="00D51BCA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Основными напр</w:t>
      </w:r>
      <w:r w:rsidR="008D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авлениями </w:t>
      </w:r>
      <w:proofErr w:type="gramStart"/>
      <w:r w:rsidR="008D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аудита эффективности 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 w:rsidR="006E4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структурных подразделений </w:t>
      </w:r>
      <w:r w:rsidR="003F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района</w:t>
      </w:r>
      <w:proofErr w:type="gramEnd"/>
      <w:r w:rsidR="003F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D51BCA" w:rsidRPr="00D51BCA" w:rsidRDefault="00A5138C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и анализ рисков, связанных с достижением стратегических целей, тактических задач, выполнение целевых программ;</w:t>
      </w:r>
    </w:p>
    <w:p w:rsidR="00D51BCA" w:rsidRPr="00D51BCA" w:rsidRDefault="00A5138C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достоверности информации и отчетности </w:t>
      </w:r>
      <w:r w:rsidR="006E4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структурных подразделений </w:t>
      </w:r>
      <w:r w:rsidR="003F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района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1BCA" w:rsidRPr="00D51BCA" w:rsidRDefault="00A5138C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заданий, планов финансово-хозяйственной деятельности</w:t>
      </w:r>
      <w:r w:rsidR="006E4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подведомственными учреждениями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планов работы структурных подразделений;</w:t>
      </w:r>
    </w:p>
    <w:p w:rsidR="00D51BCA" w:rsidRPr="00D51BCA" w:rsidRDefault="00A5138C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построен</w:t>
      </w:r>
      <w:r w:rsidR="008D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оптимальной организационной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структуры </w:t>
      </w:r>
      <w:r w:rsidR="003F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района </w:t>
      </w:r>
      <w:r w:rsidR="008D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стратегическим целям и тактическим задачам, стоящим перед </w:t>
      </w:r>
      <w:r w:rsidR="006E4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структурными подразделениями администрации района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1BCA" w:rsidRPr="00D51BCA" w:rsidRDefault="00A5138C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требований правовых актов, регулирующих деятельность </w:t>
      </w:r>
      <w:r w:rsidR="006E4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структурных подразделений администрации района.</w:t>
      </w:r>
    </w:p>
    <w:p w:rsidR="00D51BCA" w:rsidRPr="00D51BCA" w:rsidRDefault="00D51BCA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Порядком осуществления внутреннего финансового контроля определяются сроки и последовательность действий (административные процедуры) при организации и осуществлении внутреннего финансового контроля, основным</w:t>
      </w:r>
      <w:r w:rsidR="008D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этапами проведения которого 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D51BCA" w:rsidRPr="00D51BCA" w:rsidRDefault="00D51BCA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-планирование - утверждение перечня, сроков и объема (содержания) контрольных мероприятий;</w:t>
      </w:r>
    </w:p>
    <w:p w:rsidR="00D51BCA" w:rsidRPr="00D51BCA" w:rsidRDefault="00D51BCA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контрольных мероприятий - непосредственная проверка порядка планирования и использования бюджетных ассигнований;</w:t>
      </w:r>
    </w:p>
    <w:p w:rsidR="00D51BCA" w:rsidRPr="00D51BCA" w:rsidRDefault="00D51BCA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контрольного мероприятия включает в себя подготовку к проведению контрольного мероприятия, проведение контрольного мероприятия, документирование результатов контрольного мероприятия;</w:t>
      </w:r>
    </w:p>
    <w:p w:rsidR="00D51BCA" w:rsidRPr="00D51BCA" w:rsidRDefault="00D51BCA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анализ результатов контрольных мероприятий - деятельность по определению основных </w:t>
      </w:r>
      <w:proofErr w:type="gramStart"/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параметров функционирования </w:t>
      </w:r>
      <w:r w:rsidR="006E4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структурных подразделений администрации района</w:t>
      </w:r>
      <w:proofErr w:type="gramEnd"/>
      <w:r w:rsidR="006E4F62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подведомственных </w:t>
      </w:r>
      <w:r w:rsidR="006E4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выявление причин и условий для </w:t>
      </w:r>
      <w:r w:rsidR="00F317B0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неэффективных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действий, неэффективного ис</w:t>
      </w:r>
      <w:r w:rsidR="008D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пользования бюджетных средств, 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допущенных нарушений действующего законодательства;</w:t>
      </w:r>
    </w:p>
    <w:p w:rsidR="00D51BCA" w:rsidRPr="00D51BCA" w:rsidRDefault="00D51BCA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-устранение причин и условий для </w:t>
      </w:r>
      <w:r w:rsidR="00F317B0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неэффективных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действий, неэффективного ис</w:t>
      </w:r>
      <w:r w:rsidR="008D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пользования бюджетных средств, 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допущенных выявленных нарушений - деятельность по разработке рекомендаций по устранению причин и условий выявленных фактов, привлечение к ответственности должностных лиц, допустивших нарушения.</w:t>
      </w:r>
    </w:p>
    <w:p w:rsidR="00D51BCA" w:rsidRPr="00D51BCA" w:rsidRDefault="00D51BCA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Рекомендуется осуществлять планирование контрольной деятельности путем составления и утверждения плана контрольной деятельности на год.</w:t>
      </w:r>
    </w:p>
    <w:p w:rsidR="00D51BCA" w:rsidRPr="00D51BCA" w:rsidRDefault="00D51BCA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решению руководителя </w:t>
      </w:r>
      <w:r w:rsidR="003F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района</w:t>
      </w:r>
      <w:r w:rsidR="00A5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(структурного подразделения администрации района)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осуществляться внеплановые контрольные мероприятия.</w:t>
      </w:r>
    </w:p>
    <w:p w:rsidR="00D51BCA" w:rsidRPr="00D51BCA" w:rsidRDefault="00D51BCA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</w:t>
      </w:r>
      <w:r w:rsidR="008D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вании контрольной деятельности 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учитывать:</w:t>
      </w:r>
    </w:p>
    <w:p w:rsidR="00D51BCA" w:rsidRPr="00D51BCA" w:rsidRDefault="00D51BCA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своевременность и периодичность проведения контрольных мероприятий;</w:t>
      </w:r>
    </w:p>
    <w:p w:rsidR="00D51BCA" w:rsidRPr="00D51BCA" w:rsidRDefault="00D51BCA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реальность сроков проведения контрольных мероприятий;</w:t>
      </w:r>
    </w:p>
    <w:p w:rsidR="00D51BCA" w:rsidRPr="00D51BCA" w:rsidRDefault="00D51BCA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равномерность нагрузки на должностных лиц.</w:t>
      </w:r>
    </w:p>
    <w:p w:rsidR="00D51BCA" w:rsidRPr="00D51BCA" w:rsidRDefault="00D51BCA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38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Рекомендуется при подготовке к проведению контрольного мероприятия </w:t>
      </w:r>
      <w:r w:rsidR="006E4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структурными подразделениями администрации района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51BCA" w:rsidRPr="00D51BCA" w:rsidRDefault="00A5138C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издания приказа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контрольного мероприятия;</w:t>
      </w:r>
    </w:p>
    <w:p w:rsidR="00D51BCA" w:rsidRPr="00D51BCA" w:rsidRDefault="00A5138C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сбора информации об объекте контроля, необходимой для организации контрольного мероприятия;</w:t>
      </w:r>
    </w:p>
    <w:p w:rsidR="00D51BCA" w:rsidRPr="00D51BCA" w:rsidRDefault="00A5138C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этапов проведения контрольного мероприятия, в том числе последовательность проверки направлений деятельности объекта контроля;</w:t>
      </w:r>
    </w:p>
    <w:p w:rsidR="00D51BCA" w:rsidRPr="00D51BCA" w:rsidRDefault="00A5138C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8D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оставления программы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мероприятия.</w:t>
      </w:r>
    </w:p>
    <w:p w:rsidR="00D51BCA" w:rsidRPr="00D51BCA" w:rsidRDefault="00D51BCA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разработке Порядка осуществления внутреннего финансового контроля необходимо учесть, что результаты проведения контрольно</w:t>
      </w:r>
      <w:r w:rsidR="008D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мероприятия документируются 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акте по результатам контрольного мероприятия (далее - акт) с приложением рабочей документации (документов и иных материалов, подготавливаемых либо получаемых в связи с проведением контрольного мероприятия).</w:t>
      </w:r>
    </w:p>
    <w:p w:rsidR="00D51BCA" w:rsidRPr="00D51BCA" w:rsidRDefault="00D51BCA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документация включает в себя:</w:t>
      </w:r>
    </w:p>
    <w:p w:rsidR="00D51BCA" w:rsidRPr="00D51BCA" w:rsidRDefault="00A5138C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отражающие подготовку контрольного мероприятия, включая программу контрольного мероприятия;</w:t>
      </w:r>
    </w:p>
    <w:p w:rsidR="00D51BCA" w:rsidRPr="00D51BCA" w:rsidRDefault="00A5138C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письменные </w:t>
      </w:r>
      <w:r w:rsidR="0098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="0098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(объяснения)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полученные от должностных лиц и иных работников объекта контроля;</w:t>
      </w:r>
    </w:p>
    <w:p w:rsidR="00D51BCA" w:rsidRPr="00D51BCA" w:rsidRDefault="00A5138C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 объекта контроля, подтверждающие неэффективные действия, неэффективное использование бюджетных средств, выявленные нарушения.</w:t>
      </w:r>
    </w:p>
    <w:p w:rsidR="00D51BCA" w:rsidRPr="00D51BCA" w:rsidRDefault="00D51BCA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лица, участвовавшие в контрольном мероприятии, несут персональную ответственность за обеспечение конфиденциальности и сохранности рабочей документации.</w:t>
      </w:r>
    </w:p>
    <w:p w:rsidR="00D51BCA" w:rsidRPr="00D51BCA" w:rsidRDefault="00D51BCA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содержит:</w:t>
      </w:r>
    </w:p>
    <w:p w:rsidR="00D51BCA" w:rsidRPr="00D51BCA" w:rsidRDefault="00A5138C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результатах проведенного контрольного мероприятия;</w:t>
      </w:r>
    </w:p>
    <w:p w:rsidR="00D51BCA" w:rsidRPr="00D51BCA" w:rsidRDefault="00A5138C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идентификацию объекта и предмета контроля;</w:t>
      </w:r>
    </w:p>
    <w:p w:rsidR="00D51BCA" w:rsidRPr="00D51BCA" w:rsidRDefault="00A5138C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объем (процент выборки) контрольного мероприятия;</w:t>
      </w:r>
    </w:p>
    <w:p w:rsidR="00D51BCA" w:rsidRPr="00D51BCA" w:rsidRDefault="00A5138C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указание на документы (распоряжения, программы контрольных мероприятий, регламенты, положения, стандарты, иные документы), используемые </w:t>
      </w:r>
      <w:r w:rsidR="008D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проведения контрольных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мероприятий.</w:t>
      </w:r>
    </w:p>
    <w:p w:rsidR="00D51BCA" w:rsidRPr="00D51BCA" w:rsidRDefault="00D51BCA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акте при описании нарушения или несоответствия, выявленного в ходе контрольного мероприятия, указывается:</w:t>
      </w:r>
    </w:p>
    <w:p w:rsidR="00D51BCA" w:rsidRPr="00D51BCA" w:rsidRDefault="00A5138C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нормативные правовые акты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 автономного округа, Березовского района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нарушены должностным лицом объекта контроля;</w:t>
      </w:r>
    </w:p>
    <w:p w:rsidR="00D51BCA" w:rsidRPr="00D51BCA" w:rsidRDefault="00A5138C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действия повлекли неэффективное использование бюджетных средств;</w:t>
      </w:r>
    </w:p>
    <w:p w:rsidR="00D51BCA" w:rsidRPr="00D51BCA" w:rsidRDefault="00A5138C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действия и их причины являются неэффективными;</w:t>
      </w:r>
    </w:p>
    <w:p w:rsidR="00D51BCA" w:rsidRPr="00D51BCA" w:rsidRDefault="00A5138C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какому периоду относится выявленное нарушение или несоответствие;</w:t>
      </w:r>
    </w:p>
    <w:p w:rsidR="00D51BCA" w:rsidRPr="00D51BCA" w:rsidRDefault="00A5138C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выразилось нарушение или несоответствие;</w:t>
      </w:r>
    </w:p>
    <w:p w:rsidR="00D51BCA" w:rsidRPr="00D51BCA" w:rsidRDefault="00A5138C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документально подтвержденные факты нарушения или несоответствия;</w:t>
      </w:r>
    </w:p>
    <w:p w:rsidR="00D51BCA" w:rsidRPr="00D51BCA" w:rsidRDefault="00A5138C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объекта контроля, допустившее нарушение или несоответствие.</w:t>
      </w:r>
    </w:p>
    <w:p w:rsidR="00D51BCA" w:rsidRPr="00D51BCA" w:rsidRDefault="00D51BCA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 ходе контрольного мероприятия отсутствует возможность установить должностное лицо объекта контроля, допустившее нарушение или несоответствие неэффективных действий или неэффективного использования бюджетных средств, в акте в качестве должностного лица объекта контроля, допустившего нарушение или несоответствие, указывается руководитель структурного подразделения,</w:t>
      </w:r>
      <w:r w:rsidR="008D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подведомственного учреждения, </w:t>
      </w: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контроля, отвечающий за проверяемое направление деятельности.</w:t>
      </w:r>
    </w:p>
    <w:p w:rsidR="00D51BCA" w:rsidRPr="00D51BCA" w:rsidRDefault="00D51BCA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акте не допускаются:</w:t>
      </w:r>
    </w:p>
    <w:p w:rsidR="00D51BCA" w:rsidRPr="00D51BCA" w:rsidRDefault="00A5138C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предположения, факты, не подтвержденные документально;</w:t>
      </w:r>
    </w:p>
    <w:p w:rsidR="00D51BCA" w:rsidRPr="00D51BCA" w:rsidRDefault="00A5138C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морально-этическая оценка действий должностных лиц объекта контроля;</w:t>
      </w:r>
    </w:p>
    <w:p w:rsidR="00D51BCA" w:rsidRPr="00D51BCA" w:rsidRDefault="00A5138C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помарки, подчистки и иные неоговоренные исправления;</w:t>
      </w:r>
    </w:p>
    <w:p w:rsidR="00D51BCA" w:rsidRPr="00D51BCA" w:rsidRDefault="00A5138C" w:rsidP="00D95F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BCA" w:rsidRPr="00D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деятельности объекта контроля, не относящаяся к предмету контрольного мероприятия.</w:t>
      </w:r>
    </w:p>
    <w:p w:rsidR="00D51BCA" w:rsidRPr="00D51BCA" w:rsidRDefault="00D51BCA" w:rsidP="00D51BC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3D09" w:rsidRDefault="00AD3D09" w:rsidP="003F29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D549A" w:rsidRDefault="00D51BCA" w:rsidP="008D54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51BCA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</w:t>
      </w:r>
    </w:p>
    <w:p w:rsidR="00D51BCA" w:rsidRPr="00D51BCA" w:rsidRDefault="00D51BCA" w:rsidP="008D54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51BCA">
        <w:rPr>
          <w:rFonts w:ascii="Times New Roman" w:eastAsia="Times New Roman" w:hAnsi="Times New Roman" w:cs="Times New Roman"/>
          <w:color w:val="000000"/>
          <w:lang w:eastAsia="ru-RU"/>
        </w:rPr>
        <w:t>к методическим рекомендациям</w:t>
      </w:r>
    </w:p>
    <w:p w:rsidR="00D51BCA" w:rsidRPr="00D51BCA" w:rsidRDefault="00D51BCA" w:rsidP="00D51BC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BCA" w:rsidRPr="00D51BCA" w:rsidRDefault="00D51BCA" w:rsidP="00D95F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</w:t>
      </w:r>
    </w:p>
    <w:p w:rsidR="00D51BCA" w:rsidRPr="00D51BCA" w:rsidRDefault="00D51BCA" w:rsidP="00D95F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МОНИТОРИНГА ОРГАНИЗАЦИИ ВНУТРЕННЕГО КОНТРОЛЯ</w:t>
      </w:r>
    </w:p>
    <w:p w:rsidR="00D51BCA" w:rsidRPr="00D51BCA" w:rsidRDefault="00D51BCA" w:rsidP="00D95F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ВНУТРЕННЕГО АУДИТА ОРГАНА ИСПОЛНИТЕЛЬНОЙ ВЛАСТИ</w:t>
      </w:r>
    </w:p>
    <w:p w:rsidR="00D51BCA" w:rsidRPr="00D51BCA" w:rsidRDefault="00D51BCA" w:rsidP="00D95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348" w:type="dxa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8"/>
        <w:gridCol w:w="1711"/>
        <w:gridCol w:w="7219"/>
      </w:tblGrid>
      <w:tr w:rsidR="00D51BCA" w:rsidRPr="00D51BCA" w:rsidTr="00D95F70">
        <w:trPr>
          <w:tblCellSpacing w:w="0" w:type="dxa"/>
        </w:trPr>
        <w:tc>
          <w:tcPr>
            <w:tcW w:w="1418" w:type="dxa"/>
            <w:hideMark/>
          </w:tcPr>
          <w:p w:rsidR="00D51BCA" w:rsidRPr="008D549A" w:rsidRDefault="00D51BCA" w:rsidP="008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54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Вес критерия</w:t>
            </w:r>
          </w:p>
        </w:tc>
        <w:tc>
          <w:tcPr>
            <w:tcW w:w="1711" w:type="dxa"/>
            <w:hideMark/>
          </w:tcPr>
          <w:p w:rsidR="00D51BCA" w:rsidRPr="008D549A" w:rsidRDefault="00D51BCA" w:rsidP="008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54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Уровни критерия</w:t>
            </w:r>
          </w:p>
        </w:tc>
        <w:tc>
          <w:tcPr>
            <w:tcW w:w="7219" w:type="dxa"/>
            <w:hideMark/>
          </w:tcPr>
          <w:p w:rsidR="00D51BCA" w:rsidRPr="008D549A" w:rsidRDefault="00D51BCA" w:rsidP="008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54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Критерии оценки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hideMark/>
          </w:tcPr>
          <w:p w:rsidR="00D51BCA" w:rsidRPr="00D51BCA" w:rsidRDefault="00D51BCA" w:rsidP="008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1" w:type="dxa"/>
            <w:hideMark/>
          </w:tcPr>
          <w:p w:rsidR="00D51BCA" w:rsidRPr="00D51BCA" w:rsidRDefault="00D51BCA" w:rsidP="008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9" w:type="dxa"/>
            <w:hideMark/>
          </w:tcPr>
          <w:p w:rsidR="00D51BCA" w:rsidRPr="00D51BCA" w:rsidRDefault="00D51BCA" w:rsidP="008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0348" w:type="dxa"/>
            <w:gridSpan w:val="3"/>
            <w:hideMark/>
          </w:tcPr>
          <w:p w:rsidR="00D51BCA" w:rsidRPr="008D549A" w:rsidRDefault="00D51BCA" w:rsidP="008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54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1.Качество планирования де</w:t>
            </w:r>
            <w:r w:rsidR="00AD3D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ятельности органа</w:t>
            </w:r>
            <w:r w:rsidRPr="008D54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исполнительной власти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0348" w:type="dxa"/>
            <w:gridSpan w:val="3"/>
            <w:hideMark/>
          </w:tcPr>
          <w:p w:rsidR="00D51BCA" w:rsidRPr="008D549A" w:rsidRDefault="00D51BCA" w:rsidP="008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54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1.1.Формирование программ деятельности органа исполнительной власти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 w:val="restart"/>
            <w:hideMark/>
          </w:tcPr>
          <w:p w:rsidR="00D51BCA" w:rsidRPr="00D51BCA" w:rsidRDefault="00D51BCA" w:rsidP="008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11" w:type="dxa"/>
            <w:hideMark/>
          </w:tcPr>
          <w:p w:rsidR="00D51BCA" w:rsidRPr="00D51BCA" w:rsidRDefault="00D51BCA" w:rsidP="008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Программа деятельности не разработана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8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8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hideMark/>
          </w:tcPr>
          <w:p w:rsidR="00D51BCA" w:rsidRPr="00AD3D09" w:rsidRDefault="00D51BCA" w:rsidP="00A5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Разработана программа деятельности без учета общих целей и задач развития </w:t>
            </w:r>
            <w:r w:rsidR="00A5138C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Березовского района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8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8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9" w:type="dxa"/>
            <w:hideMark/>
          </w:tcPr>
          <w:p w:rsidR="00D51BCA" w:rsidRPr="00AD3D09" w:rsidRDefault="00D51BCA" w:rsidP="00AD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Разработана программа деятельности с учетом общих целей и задач развития </w:t>
            </w:r>
            <w:r w:rsidR="00AD3D09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Березовского района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определенных стратегией социально-экономического развития </w:t>
            </w:r>
            <w:r w:rsidR="00AD3D09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Березовского района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0348" w:type="dxa"/>
            <w:gridSpan w:val="3"/>
            <w:hideMark/>
          </w:tcPr>
          <w:p w:rsidR="00D51BCA" w:rsidRPr="00D51BCA" w:rsidRDefault="00D51BCA" w:rsidP="008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8D54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.2.Утвержден</w:t>
            </w:r>
            <w:r w:rsidR="008D549A" w:rsidRPr="008D54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ие текущих (оперативных) планов</w:t>
            </w:r>
            <w:r w:rsidRPr="008D54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работы органа исполнительной власти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 w:val="restart"/>
            <w:hideMark/>
          </w:tcPr>
          <w:p w:rsidR="00D51BCA" w:rsidRPr="00D51BCA" w:rsidRDefault="00D51BCA" w:rsidP="008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711" w:type="dxa"/>
            <w:hideMark/>
          </w:tcPr>
          <w:p w:rsidR="00D51BCA" w:rsidRPr="00D51BCA" w:rsidRDefault="00D51BCA" w:rsidP="008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Текущие (оперативные) планы работы не формируются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8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8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Текущие (оперативные) планы работы формируются без учета положений и показателей программы деятельности органа исполнительной власти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8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8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Текущие (оперативные) планы работы формируются с учетом положений и показателей программы деятельности органа исполнительной власти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0348" w:type="dxa"/>
            <w:gridSpan w:val="3"/>
            <w:hideMark/>
          </w:tcPr>
          <w:p w:rsidR="00D51BCA" w:rsidRPr="008D549A" w:rsidRDefault="008D549A" w:rsidP="008D549A">
            <w:pPr>
              <w:tabs>
                <w:tab w:val="left" w:pos="2767"/>
                <w:tab w:val="center" w:pos="51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8D54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  <w:r w:rsidR="00D51BCA" w:rsidRPr="008D54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1.3. Степень охвата задач показателями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 w:val="restart"/>
            <w:hideMark/>
          </w:tcPr>
          <w:p w:rsidR="00D51BCA" w:rsidRPr="00D51BCA" w:rsidRDefault="00D51BCA" w:rsidP="008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0,2</w:t>
            </w:r>
          </w:p>
        </w:tc>
        <w:tc>
          <w:tcPr>
            <w:tcW w:w="1711" w:type="dxa"/>
            <w:hideMark/>
          </w:tcPr>
          <w:p w:rsidR="00D51BCA" w:rsidRPr="00D51BCA" w:rsidRDefault="00D51BCA" w:rsidP="008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19" w:type="dxa"/>
            <w:hideMark/>
          </w:tcPr>
          <w:p w:rsidR="00D51BCA" w:rsidRPr="00AD3D09" w:rsidRDefault="00D51BCA" w:rsidP="008D5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Менее чем для 50 процентов задач в программе деятельности органа исполнительной власти приведены значения показателей,</w:t>
            </w:r>
            <w:r w:rsidR="008D549A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характеризующих результаты деятельности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8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8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50 до 75 процентов задач в программе деятельности органа исполнительной власти имеют значения показателей, характеризующих результаты деятельности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8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8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 более 75 процентов задач в программе деятельности органа исполнительной власти приведены значения показателей, характеризующих результаты деятельности, при этом выделены показатели конечн</w:t>
            </w:r>
            <w:r w:rsidR="00AD3D09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ых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результатов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0348" w:type="dxa"/>
            <w:gridSpan w:val="3"/>
            <w:hideMark/>
          </w:tcPr>
          <w:p w:rsidR="00D51BCA" w:rsidRPr="008D549A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54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1.4. Степень соответствия выбранных показателе</w:t>
            </w:r>
            <w:r w:rsidR="008D54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й установленным требованиям 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 w:val="restart"/>
            <w:hideMark/>
          </w:tcPr>
          <w:p w:rsidR="00D51BCA" w:rsidRPr="00D51BCA" w:rsidRDefault="00D51BCA" w:rsidP="008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11" w:type="dxa"/>
            <w:hideMark/>
          </w:tcPr>
          <w:p w:rsidR="00D51BCA" w:rsidRPr="00D51BCA" w:rsidRDefault="00D51BCA" w:rsidP="008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Менее 50 процентов из выбранных показател</w:t>
            </w:r>
            <w:r w:rsidR="008D549A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ей  соответствуют требованиям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8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8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50 до 75 процентов выбранных показателей соответствуют требовани</w:t>
            </w:r>
            <w:r w:rsidR="008D549A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ям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8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8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Более 75 процентов выбранных показателей соответствуют требованиям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0348" w:type="dxa"/>
            <w:gridSpan w:val="3"/>
            <w:hideMark/>
          </w:tcPr>
          <w:p w:rsidR="00D51BCA" w:rsidRPr="008D549A" w:rsidRDefault="00D51BCA" w:rsidP="008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54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1.5.Степень со</w:t>
            </w:r>
            <w:r w:rsidR="008D549A" w:rsidRPr="008D54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ответствия значений показателей</w:t>
            </w:r>
            <w:r w:rsidRPr="008D54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установленным требованиям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 w:val="restart"/>
            <w:hideMark/>
          </w:tcPr>
          <w:p w:rsidR="00D51BCA" w:rsidRPr="00D51BCA" w:rsidRDefault="00D51BCA" w:rsidP="008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711" w:type="dxa"/>
            <w:hideMark/>
          </w:tcPr>
          <w:p w:rsidR="00D51BCA" w:rsidRPr="00D51BCA" w:rsidRDefault="00D51BCA" w:rsidP="008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Плановые значения рассчитаны для менее 25 процентов показателей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8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8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25 до 50 процентов показателей имеют плановые значения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8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8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Расчет плановых значений имеют более 50 процентов в</w:t>
            </w:r>
            <w:r w:rsidR="008D549A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ыбранных показателей, приведены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целевые и/или нормативные значения, а также обоснована динамика их достижения, при этом не допущено искусственное заниж</w:t>
            </w:r>
            <w:r w:rsidR="008D549A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ение плановых значений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0348" w:type="dxa"/>
            <w:gridSpan w:val="3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Качество деятельности органа исполнительной власти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0348" w:type="dxa"/>
            <w:gridSpan w:val="3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2.1. Степень выполнения плановых показателей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 w:val="restart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Выполнено менее 50 процентов плановых показателей, при этом причины отклонений фактических значений </w:t>
            </w:r>
            <w:proofErr w:type="gramStart"/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</w:t>
            </w:r>
            <w:proofErr w:type="gramEnd"/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плановых не обоснованы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Выполнено от 50 до 90 процентов плановых  показателей, при этом причины отклонений фактических значений </w:t>
            </w:r>
            <w:proofErr w:type="gramStart"/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</w:t>
            </w:r>
            <w:proofErr w:type="gramEnd"/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плановых обоснованы и в основном связаны с внешними факторами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9" w:type="dxa"/>
            <w:hideMark/>
          </w:tcPr>
          <w:p w:rsidR="00D51BCA" w:rsidRPr="00AD3D09" w:rsidRDefault="00AD3D09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Выполнено более 90 процентов </w:t>
            </w:r>
            <w:r w:rsidR="00D51BCA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плановых показателей, при этом причины отклонений фактических значений </w:t>
            </w:r>
            <w:proofErr w:type="gramStart"/>
            <w:r w:rsidR="00D51BCA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</w:t>
            </w:r>
            <w:proofErr w:type="gramEnd"/>
            <w:r w:rsidR="00D51BCA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плановых обоснованы и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связаны с внешними факторами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0348" w:type="dxa"/>
            <w:gridSpan w:val="3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  <w:r w:rsidR="00D95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Степень прогресса в динамике</w:t>
            </w:r>
            <w:r w:rsidRPr="00D51B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показателей конечных результатов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 w:val="restart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Достигнуто улучшение в дин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амике менее чем по50 процентов 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показателей конечных результатов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Достигнуто улучшение в динамике от 50 до 75 процентов  показателей конечных результатов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Достигнуто улучшение в динамике более чем по 75 процентов показателей конечных результатов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0348" w:type="dxa"/>
            <w:gridSpan w:val="3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2.3. Степень выполнения плановых показателей экономичности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 w:val="restart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Количественно измеримые показатели экон</w:t>
            </w:r>
            <w:r w:rsidR="00AD3D09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омичности не сформулированы или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выполнены менее чем на 50 процентов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ыполнено от 50 до 90 процентов 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сформулированных показателей экономичности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Выполнено более 90 процентов сформулированных  показателей экономичности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0348" w:type="dxa"/>
            <w:gridSpan w:val="3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2.4.Степень выполнения плановых показателей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 w:val="restart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Количественно измеримые показатели эффективности не сформулированы или выполнены менее чем на 50 процентов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Выполнено от 50 до 90 процентов сформулированных показателей эффективности 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Выполнено более 90 процентов сформулированных показателей эффективности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0348" w:type="dxa"/>
            <w:gridSpan w:val="3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2.5.Степень выполнения плановых показателей результативности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 w:val="restart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Количественно измеримые показатели результативности не сформулированы или выполнены менее чем на 50 процентов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Выполнено от 50 до 90 процентов формулированных показателей результативности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Выполнено более 90 процентов сформулированных показателей результативности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0348" w:type="dxa"/>
            <w:gridSpan w:val="3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 Качество системы управления - организация и взаимодействие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0348" w:type="dxa"/>
            <w:gridSpan w:val="3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3.1. Степень развития программно-целевых методов управления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 w:val="restart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Ведомственные целевые программы отсутствуют, их разработка не планируетс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Разработка ведомственных целевых программ планируется, имеется обоснованный план внедрени</w:t>
            </w:r>
            <w:r w:rsidR="00F317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Ведомственные целевые программы разработаны и реализуют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ся, при этом в каждой программе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приведены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сроки действия, цели, перечень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показателей и бюджет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0348" w:type="dxa"/>
            <w:gridSpan w:val="3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3.2. Степень развития внутриведомственного взаимодействия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 w:val="restart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19" w:type="dxa"/>
            <w:hideMark/>
          </w:tcPr>
          <w:p w:rsidR="00D51BCA" w:rsidRPr="00AD3D09" w:rsidRDefault="00D95F70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Принято менее 25 процентов административных</w:t>
            </w:r>
            <w:r w:rsidR="00D51BCA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регламентов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функций (услуг) от исполняемых</w:t>
            </w:r>
            <w:r w:rsidR="00D51BCA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функций и предоставляемых услуг в органе исполнительной власти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hideMark/>
          </w:tcPr>
          <w:p w:rsidR="00D51BCA" w:rsidRPr="00AD3D09" w:rsidRDefault="00D95F70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Принято от 25 до 50 процентов </w:t>
            </w:r>
            <w:r w:rsidR="00D51BCA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административных регламентов функций (услуг) от исполняемых функций и предоставляемых услуг в органе исполнительной власти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Административные регламенты приняты для более 50 процентов исполняемых функций и предоставляемых услуг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0348" w:type="dxa"/>
            <w:gridSpan w:val="3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3.3. Степень развития внутриотраслевого взаимодействия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 w:val="restart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Соглашени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 (или иные регламентирующие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документы)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Разработка соглашений планируется, присутствует 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обоснованный план мероприятий 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соглашения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Соглаш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ения разработаны для массовых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общественно 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значимых государственных услуг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0348" w:type="dxa"/>
            <w:gridSpan w:val="3"/>
            <w:hideMark/>
          </w:tcPr>
          <w:p w:rsidR="00D51BCA" w:rsidRPr="00D51BCA" w:rsidRDefault="00D95F70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3.4. Степень развития </w:t>
            </w:r>
            <w:r w:rsidR="00D51BCA" w:rsidRPr="00D51B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межведомственного взаимодействия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 w:val="restart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Межведомст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венные соглашения (или иные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регламентирующие документы) отсутствуют, их принятие не планируетс</w:t>
            </w:r>
            <w:r w:rsidR="00AD3D09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Разработка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межведомственных соглашений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планируется, присутствует обоснованный план мероприятий соглашения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Межведомственные соглашения разработаны для большинства межведомственных задач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0348" w:type="dxa"/>
            <w:gridSpan w:val="3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3.5. С</w:t>
            </w:r>
            <w:r w:rsidR="00D95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тепень развития взаимодействия </w:t>
            </w:r>
            <w:r w:rsidRPr="00D51B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 органами местного самоуправления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 w:val="restart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Соглашения (или иные регламентирующие документы)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отсутствуют, их принятие не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планируетс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Разработка соглашений планируется, присутствует обоснованный план мероприятий соглашения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Соглашения разработаны для массовых общественно значимых государственных услуг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0348" w:type="dxa"/>
            <w:gridSpan w:val="3"/>
            <w:hideMark/>
          </w:tcPr>
          <w:p w:rsidR="00D51BCA" w:rsidRPr="00D51BCA" w:rsidRDefault="00D51BCA" w:rsidP="00AD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AD3D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Качество системы управления - бюджетные средства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0348" w:type="dxa"/>
            <w:gridSpan w:val="3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4.1.</w:t>
            </w:r>
            <w:r w:rsidR="00D95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Степень внедрения методов БОР</w:t>
            </w:r>
            <w:r w:rsidRPr="00D51B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51B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бюджетирование</w:t>
            </w:r>
            <w:proofErr w:type="spellEnd"/>
            <w:r w:rsidRPr="00D51B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D51B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ориентированное</w:t>
            </w:r>
            <w:proofErr w:type="gramEnd"/>
            <w:r w:rsidRPr="00D51B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 результат)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 w:val="restart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Внедре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ние методов БОР не планируются;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аналитическое распределение бюджетных расходов 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целям, задачам и показателям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отсутствует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Разработка 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 внедрение в практику методов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БОР планируется, присутствует обоснованный  план внедрения мероприятий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Методы и процедуры БОР на стадии внедрения, присутств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ует аналитическое распределение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бюджетных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расходов по целям, задачам и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показателям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0348" w:type="dxa"/>
            <w:gridSpan w:val="3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4.2. С</w:t>
            </w:r>
            <w:r w:rsidR="00D95F70" w:rsidRPr="00D95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тепень развития среднесрочного</w:t>
            </w:r>
            <w:r w:rsidRPr="00D51B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(на три года) планирования бюджетных средств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 w:val="restart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Среднесрочный план распределения бюджетных расходов по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целям, задачам и показателям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отсутствуе</w:t>
            </w:r>
            <w:r w:rsidR="00F317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Среднесрочн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ый план распределения бюджетных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расходов по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целям, задачам и показателям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представле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 (без обоснования сложившейся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и/или планируемой структуры расходов)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Среднесрочный план распределения расходов по бюджетным целевым программам р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азработан и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обоснован (с обоснованием сложившейся и/или планируе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мой структуры расходов, с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характерист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икой тенденций ее изменения в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плановом пе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риоде и приведением факторов,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влияющих на эти тенденции)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0348" w:type="dxa"/>
            <w:gridSpan w:val="3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51B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.3. Степень обосн</w:t>
            </w:r>
            <w:r w:rsidR="00D95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ованности взаимосвязи бюджетных</w:t>
            </w:r>
            <w:r w:rsidRPr="00D51B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расходов и результатов деятельности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 w:val="restart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Взаимосвязь между объемом бюджетных расходов и результатами деятельности обоснов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ана менее чем для 50 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процентов 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тактических задач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Взаимосвязь между объемом бюджетных расходов и резуль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татами деятельности обоснована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50-90 процентов  тактических задач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Взаимосвязь между объемом бюджетных расхо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дов и результатами деятельности обоснована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более 90 процентов тактических задач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0348" w:type="dxa"/>
            <w:gridSpan w:val="3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4.4. Степень развития внутреннего аудита эффективности бюджетных расходов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 w:val="restart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Процедуры внутреннего контроля и внутреннего аудита эффективности бюджетных расходов отсутствуют, их внедрение не планируется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Процедуры внутреннего контроля и внутреннего аудита эффективности бюджетных расходов планируются, 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присутствует обоснованный план 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их внедрения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Процедуры внутреннего контроля и внутреннего аудита эффе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ктивности и результативности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разработаны и в основном внедрены; определен по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рядок проведения и структурное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подразделен</w:t>
            </w:r>
            <w:r w:rsid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ие, ответственное за проведение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внутреннего контроля и внутреннего аудита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0348" w:type="dxa"/>
            <w:gridSpan w:val="3"/>
            <w:hideMark/>
          </w:tcPr>
          <w:p w:rsidR="00D51BCA" w:rsidRPr="00AD3D09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4.5. Степень обоснованности мероприятий по повышению результативности бюджетных расходов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 w:val="restart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повышению результативности</w:t>
            </w:r>
            <w:r w:rsidR="00AD3D09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бюджетных расходов отсутствуют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Обоснованный план мероприятий по повышению  резу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льтативности бюджетных расходов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представлен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Обоснованный план мероприятий по повышению  результативности бюджетных расходов разработан 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 реализуется, в том числе по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оптимизации бюджетной сети, расширению сферы примене</w:t>
            </w:r>
            <w:r w:rsidR="00AD3D09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ния программно-целевых методов 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бюджетного планирования, совершенствованию  системы государственных закупок и др.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0348" w:type="dxa"/>
            <w:gridSpan w:val="3"/>
            <w:hideMark/>
          </w:tcPr>
          <w:p w:rsidR="00D51BCA" w:rsidRPr="00AD3D09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5</w:t>
            </w:r>
            <w:r w:rsidR="00D95F70" w:rsidRPr="00AD3D0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. Качество системы управления </w:t>
            </w:r>
            <w:r w:rsidR="00F317B0" w:rsidRPr="00AD3D0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- т</w:t>
            </w:r>
            <w:r w:rsidR="00D95F70" w:rsidRPr="00AD3D0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рудовые</w:t>
            </w:r>
            <w:r w:rsidRPr="00AD3D0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ресурсы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0348" w:type="dxa"/>
            <w:gridSpan w:val="3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5.1. Степень внедрения конкурсных процедур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 w:val="restart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Конкурс проводится менее чем в 50 процентов в случае. Д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олжности, на которые назначение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должно быть произведено по конкурсу, остаются вакантными или замещаются другими  способами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Конкурс проводился в 50-90 процентов случаев,  предусмотренных законодательством. В остальных с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лучаях должности остаются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вакантными или замещаются другими способами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Конкурс прово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дился в более чем 90 процентов 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случаев, предусмотренных законодательством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0348" w:type="dxa"/>
            <w:gridSpan w:val="3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5.2. Сте</w:t>
            </w:r>
            <w:r w:rsidR="00D95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пень развития системы оценки</w:t>
            </w:r>
            <w:r w:rsidRPr="00D51B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 результатам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 w:val="restart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Процедуры оценки по результатам отсутствуют, их 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внедрение не планируется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Процедуры оценки, основанные на показателях результатив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ности (включенных в должностные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регламенты и срочные служебные контракты) сотрудниками, имеющими полномочия принимать самостоя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тельные решения, разработаны;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присутствует обоснованный план их внедрения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Процедуры оценки, основанные на показателях результатив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ности (включенных в должностные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регламенты и срочные служебные контракты) с сотрудниками, имеющими полномочия принимать самосто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ятельные решения, разработаны и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находятся на стадии внедрения </w:t>
            </w:r>
            <w:proofErr w:type="gramEnd"/>
          </w:p>
        </w:tc>
      </w:tr>
      <w:tr w:rsidR="00D51BCA" w:rsidRPr="00D51BCA" w:rsidTr="00D95F70">
        <w:trPr>
          <w:tblCellSpacing w:w="0" w:type="dxa"/>
        </w:trPr>
        <w:tc>
          <w:tcPr>
            <w:tcW w:w="10348" w:type="dxa"/>
            <w:gridSpan w:val="3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5.3. Повышение квалификации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 w:val="restart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19" w:type="dxa"/>
            <w:hideMark/>
          </w:tcPr>
          <w:p w:rsidR="00D51BCA" w:rsidRPr="00AD3D09" w:rsidRDefault="00D95F70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 повышения квалификации не</w:t>
            </w:r>
            <w:r w:rsidR="00D51BCA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разр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аботан, повышение квалификации не проводится</w:t>
            </w:r>
            <w:r w:rsidR="00D51BCA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или проводится в исключительных случаях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hideMark/>
          </w:tcPr>
          <w:p w:rsidR="00D51BCA" w:rsidRPr="00AD3D09" w:rsidRDefault="00D95F70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 повышения квалификации разработан,</w:t>
            </w:r>
            <w:r w:rsidR="00D51BCA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 выполняется не в полном объеме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9" w:type="dxa"/>
            <w:hideMark/>
          </w:tcPr>
          <w:p w:rsidR="00D51BCA" w:rsidRPr="00AD3D09" w:rsidRDefault="00D95F70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 повышения квалификации разработан</w:t>
            </w:r>
            <w:r w:rsidR="00D51BCA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выполняется в полном объеме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0348" w:type="dxa"/>
            <w:gridSpan w:val="3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D95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95F70" w:rsidRPr="00D95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Качество системы управления - </w:t>
            </w:r>
            <w:r w:rsidRPr="00D51B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информационные ресурсы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0348" w:type="dxa"/>
            <w:gridSpan w:val="3"/>
            <w:hideMark/>
          </w:tcPr>
          <w:p w:rsidR="00D51BCA" w:rsidRPr="00D51BCA" w:rsidRDefault="00D95F70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6.1. Степень развития</w:t>
            </w:r>
            <w:r w:rsidR="00D51BCA" w:rsidRPr="00D51B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информационной базы управления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 w:val="restart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Информационная база не ведется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Информационная база ведется, но в объе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ме менее чем по 50 процентов 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показателей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9" w:type="dxa"/>
            <w:hideMark/>
          </w:tcPr>
          <w:p w:rsidR="00D51BCA" w:rsidRPr="00AD3D09" w:rsidRDefault="00AD3D09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Информационная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база ведется и</w:t>
            </w:r>
            <w:r w:rsidR="00D51BCA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содержит статис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данные более чем о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50</w:t>
            </w:r>
            <w:r w:rsidR="00D51BCA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процентов показателей 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0348" w:type="dxa"/>
            <w:gridSpan w:val="3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6.2. Степ</w:t>
            </w:r>
            <w:r w:rsidR="00AD3D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ень использования результатов</w:t>
            </w:r>
            <w:r w:rsidRPr="00D51B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социологических исследований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 w:val="restart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Социологические исследования по изучению мнения потребителей государственных услуг и заинтересованных лиц не проводятся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Планиру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ется проведение социологических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исследовани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й, имеется обоснованный план их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проведения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Социологические и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сследования проводятся,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результаты этих исследований учитываются при планировании деятельности и совершенствовании системы управления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0348" w:type="dxa"/>
            <w:gridSpan w:val="3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6.3. Степень информатизации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 w:val="restart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Ведомственная программа информатизации, осно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ванная на единой функциональн</w:t>
            </w:r>
            <w:r w:rsidR="00F317B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-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процессной модели с учетом возможностей современных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информационно-коммуникационных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технологий, отсутствует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Планируется формирование ведомственной программы информа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тизации, имеется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обоснованный план внедрения</w:t>
            </w:r>
          </w:p>
        </w:tc>
      </w:tr>
      <w:tr w:rsidR="00D51BCA" w:rsidRPr="00D51BCA" w:rsidTr="00D95F7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D51BCA" w:rsidRPr="00D51BCA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hideMark/>
          </w:tcPr>
          <w:p w:rsidR="00D51BCA" w:rsidRPr="00D51BCA" w:rsidRDefault="00D51BCA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9" w:type="dxa"/>
            <w:hideMark/>
          </w:tcPr>
          <w:p w:rsidR="00D51BCA" w:rsidRPr="00AD3D09" w:rsidRDefault="00D51BCA" w:rsidP="00D9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Ведомств</w:t>
            </w:r>
            <w:r w:rsidR="00D95F70"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енная программа информатизации</w:t>
            </w:r>
            <w:r w:rsidRPr="00AD3D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разработана и находится на стадии внедрения</w:t>
            </w:r>
          </w:p>
        </w:tc>
      </w:tr>
    </w:tbl>
    <w:p w:rsidR="005C34D5" w:rsidRDefault="005C34D5" w:rsidP="00D95F70">
      <w:pPr>
        <w:spacing w:after="0" w:line="240" w:lineRule="auto"/>
      </w:pPr>
    </w:p>
    <w:sectPr w:rsidR="005C34D5" w:rsidSect="00D51BCA"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337F"/>
    <w:multiLevelType w:val="hybridMultilevel"/>
    <w:tmpl w:val="559EF778"/>
    <w:lvl w:ilvl="0" w:tplc="44B8B236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FEC46A2"/>
    <w:multiLevelType w:val="hybridMultilevel"/>
    <w:tmpl w:val="20305D20"/>
    <w:lvl w:ilvl="0" w:tplc="FD1014D8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1BCA"/>
    <w:rsid w:val="00003C41"/>
    <w:rsid w:val="001D49AE"/>
    <w:rsid w:val="002A28F7"/>
    <w:rsid w:val="002D78CA"/>
    <w:rsid w:val="002F1673"/>
    <w:rsid w:val="003804BE"/>
    <w:rsid w:val="003F29A8"/>
    <w:rsid w:val="00415886"/>
    <w:rsid w:val="00482BDD"/>
    <w:rsid w:val="005B7827"/>
    <w:rsid w:val="005C34D5"/>
    <w:rsid w:val="00675E02"/>
    <w:rsid w:val="006C6DDA"/>
    <w:rsid w:val="006E4F62"/>
    <w:rsid w:val="007031D9"/>
    <w:rsid w:val="007267D6"/>
    <w:rsid w:val="008D549A"/>
    <w:rsid w:val="008F4CF7"/>
    <w:rsid w:val="00984DCB"/>
    <w:rsid w:val="009F4C36"/>
    <w:rsid w:val="00A358F5"/>
    <w:rsid w:val="00A4449E"/>
    <w:rsid w:val="00A5138C"/>
    <w:rsid w:val="00A7344B"/>
    <w:rsid w:val="00AD3D09"/>
    <w:rsid w:val="00B46295"/>
    <w:rsid w:val="00BB4225"/>
    <w:rsid w:val="00CB651E"/>
    <w:rsid w:val="00D51BCA"/>
    <w:rsid w:val="00D95F70"/>
    <w:rsid w:val="00DC46F9"/>
    <w:rsid w:val="00E30BB4"/>
    <w:rsid w:val="00E354BF"/>
    <w:rsid w:val="00EC768C"/>
    <w:rsid w:val="00ED68D2"/>
    <w:rsid w:val="00F317B0"/>
    <w:rsid w:val="00FA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D5"/>
  </w:style>
  <w:style w:type="paragraph" w:styleId="1">
    <w:name w:val="heading 1"/>
    <w:basedOn w:val="a"/>
    <w:link w:val="10"/>
    <w:uiPriority w:val="9"/>
    <w:qFormat/>
    <w:rsid w:val="00D51BCA"/>
    <w:pPr>
      <w:spacing w:after="12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BCA"/>
    <w:rPr>
      <w:rFonts w:ascii="Times New Roman" w:eastAsia="Times New Roman" w:hAnsi="Times New Roman" w:cs="Times New Roman"/>
      <w:b/>
      <w:bCs/>
      <w:kern w:val="36"/>
      <w:sz w:val="21"/>
      <w:szCs w:val="21"/>
      <w:lang w:eastAsia="ru-RU"/>
    </w:rPr>
  </w:style>
  <w:style w:type="paragraph" w:styleId="a3">
    <w:name w:val="Normal (Web)"/>
    <w:basedOn w:val="a"/>
    <w:uiPriority w:val="99"/>
    <w:unhideWhenUsed/>
    <w:rsid w:val="00D51B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1BCA"/>
    <w:rPr>
      <w:b/>
      <w:bCs/>
    </w:rPr>
  </w:style>
  <w:style w:type="paragraph" w:styleId="a5">
    <w:name w:val="List Paragraph"/>
    <w:basedOn w:val="a"/>
    <w:uiPriority w:val="34"/>
    <w:qFormat/>
    <w:rsid w:val="00ED68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DD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6C6D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C6D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C9EE3E8F024D023E3B7BDA19337A87408E783FAD7CAE83F98ED9D5488FE8F2877FCDDD2F02YC6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C9EE3E8F024D023E3B7BDA19337A87408E783FAD7CAE83F98ED9D5488FE8F2877FCDDD2F03YC6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C9EE3E8F024D023E3B7BDA19337A87408E783FAD7CAE83F98ED9D5488FE8F2877FCDDD2B08YC65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1C9EE3E8F024D023E3B7BDA19337A87408E783FAD7CAE83F98ED9D5488FE8F2877FCDDD2B0AYC6F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C9EE3E8F024D023E3B7BDA19337A87408E783FAD7CAE83F98ED9D5488FE8F2877FCDDD200BYC6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14</Pages>
  <Words>4827</Words>
  <Characters>27516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2014-02-05T05:19:00Z</cp:lastPrinted>
  <dcterms:created xsi:type="dcterms:W3CDTF">2014-01-13T04:29:00Z</dcterms:created>
  <dcterms:modified xsi:type="dcterms:W3CDTF">2014-02-05T05:28:00Z</dcterms:modified>
</cp:coreProperties>
</file>