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A1" w:rsidRPr="00386E36" w:rsidRDefault="0017114D" w:rsidP="00171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-187960</wp:posOffset>
            </wp:positionV>
            <wp:extent cx="608965" cy="723265"/>
            <wp:effectExtent l="19050" t="0" r="63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BA1" w:rsidRPr="007E761A" w:rsidRDefault="00997BA1" w:rsidP="00262B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761A"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997BA1" w:rsidRPr="007E761A" w:rsidRDefault="00997BA1" w:rsidP="00262B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7BA1" w:rsidRPr="007E761A" w:rsidRDefault="00997BA1" w:rsidP="0026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761A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997BA1" w:rsidRPr="007E761A" w:rsidRDefault="00997BA1" w:rsidP="00262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BA1" w:rsidRPr="007E761A" w:rsidRDefault="00997BA1" w:rsidP="00262B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761A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97BA1" w:rsidRPr="007E761A" w:rsidRDefault="00997BA1" w:rsidP="00262BF1">
      <w:pPr>
        <w:spacing w:after="0" w:line="240" w:lineRule="auto"/>
        <w:jc w:val="both"/>
        <w:rPr>
          <w:rFonts w:ascii="Times New Roman" w:hAnsi="Times New Roman" w:cs="Times New Roman"/>
          <w:color w:val="DDD9C3"/>
          <w:sz w:val="28"/>
          <w:szCs w:val="28"/>
        </w:rPr>
      </w:pPr>
    </w:p>
    <w:p w:rsidR="00997BA1" w:rsidRPr="007E761A" w:rsidRDefault="00802317" w:rsidP="0026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7BA1" w:rsidRPr="007E76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24.10.</w:t>
      </w:r>
      <w:r w:rsidR="00997BA1" w:rsidRPr="007E761A">
        <w:rPr>
          <w:rFonts w:ascii="Times New Roman" w:hAnsi="Times New Roman" w:cs="Times New Roman"/>
          <w:sz w:val="28"/>
          <w:szCs w:val="28"/>
        </w:rPr>
        <w:t>201</w:t>
      </w:r>
      <w:r w:rsidR="00262B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62BF1">
        <w:rPr>
          <w:rFonts w:ascii="Times New Roman" w:hAnsi="Times New Roman" w:cs="Times New Roman"/>
          <w:sz w:val="28"/>
          <w:szCs w:val="28"/>
        </w:rPr>
        <w:tab/>
      </w:r>
      <w:r w:rsidR="00262BF1">
        <w:rPr>
          <w:rFonts w:ascii="Times New Roman" w:hAnsi="Times New Roman" w:cs="Times New Roman"/>
          <w:sz w:val="28"/>
          <w:szCs w:val="28"/>
        </w:rPr>
        <w:tab/>
      </w:r>
      <w:r w:rsidR="00262BF1">
        <w:rPr>
          <w:rFonts w:ascii="Times New Roman" w:hAnsi="Times New Roman" w:cs="Times New Roman"/>
          <w:sz w:val="28"/>
          <w:szCs w:val="28"/>
        </w:rPr>
        <w:tab/>
      </w:r>
      <w:r w:rsidR="00262BF1">
        <w:rPr>
          <w:rFonts w:ascii="Times New Roman" w:hAnsi="Times New Roman" w:cs="Times New Roman"/>
          <w:sz w:val="28"/>
          <w:szCs w:val="28"/>
        </w:rPr>
        <w:tab/>
      </w:r>
      <w:r w:rsidR="00997BA1">
        <w:rPr>
          <w:rFonts w:ascii="Times New Roman" w:hAnsi="Times New Roman" w:cs="Times New Roman"/>
          <w:sz w:val="28"/>
          <w:szCs w:val="28"/>
        </w:rPr>
        <w:tab/>
      </w:r>
      <w:r w:rsidR="00997BA1">
        <w:rPr>
          <w:rFonts w:ascii="Times New Roman" w:hAnsi="Times New Roman" w:cs="Times New Roman"/>
          <w:sz w:val="28"/>
          <w:szCs w:val="28"/>
        </w:rPr>
        <w:tab/>
      </w:r>
      <w:r w:rsidR="00997BA1">
        <w:rPr>
          <w:rFonts w:ascii="Times New Roman" w:hAnsi="Times New Roman" w:cs="Times New Roman"/>
          <w:sz w:val="28"/>
          <w:szCs w:val="28"/>
        </w:rPr>
        <w:tab/>
      </w:r>
      <w:r w:rsidR="00997BA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97BA1" w:rsidRPr="007E76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896</w:t>
      </w:r>
      <w:r w:rsidR="00997BA1">
        <w:rPr>
          <w:rFonts w:ascii="Times New Roman" w:hAnsi="Times New Roman" w:cs="Times New Roman"/>
          <w:sz w:val="28"/>
          <w:szCs w:val="28"/>
        </w:rPr>
        <w:t>-</w:t>
      </w:r>
      <w:r w:rsidR="00997BA1" w:rsidRPr="007E761A">
        <w:rPr>
          <w:rFonts w:ascii="Times New Roman" w:hAnsi="Times New Roman" w:cs="Times New Roman"/>
          <w:sz w:val="28"/>
          <w:szCs w:val="28"/>
        </w:rPr>
        <w:t>р</w:t>
      </w:r>
    </w:p>
    <w:p w:rsidR="00997BA1" w:rsidRPr="007E761A" w:rsidRDefault="00997BA1" w:rsidP="0026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1A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997BA1" w:rsidRPr="007E761A" w:rsidRDefault="00997BA1" w:rsidP="00262B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A1" w:rsidRPr="007E761A" w:rsidRDefault="00997BA1" w:rsidP="00262BF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7E761A">
        <w:rPr>
          <w:rFonts w:ascii="Times New Roman" w:hAnsi="Times New Roman" w:cs="Times New Roman"/>
          <w:sz w:val="28"/>
          <w:szCs w:val="28"/>
        </w:rPr>
        <w:t>Об основных направлениях налоговой, бюджетной и долговой политики Березовского района на 201</w:t>
      </w:r>
      <w:r w:rsidR="00262BF1">
        <w:rPr>
          <w:rFonts w:ascii="Times New Roman" w:hAnsi="Times New Roman" w:cs="Times New Roman"/>
          <w:sz w:val="28"/>
          <w:szCs w:val="28"/>
        </w:rPr>
        <w:t>8</w:t>
      </w:r>
      <w:r w:rsidRPr="007E761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62BF1">
        <w:rPr>
          <w:rFonts w:ascii="Times New Roman" w:hAnsi="Times New Roman" w:cs="Times New Roman"/>
          <w:sz w:val="28"/>
          <w:szCs w:val="28"/>
        </w:rPr>
        <w:t>9</w:t>
      </w:r>
      <w:r w:rsidRPr="007E761A">
        <w:rPr>
          <w:rFonts w:ascii="Times New Roman" w:hAnsi="Times New Roman" w:cs="Times New Roman"/>
          <w:sz w:val="28"/>
          <w:szCs w:val="28"/>
        </w:rPr>
        <w:t xml:space="preserve"> и 20</w:t>
      </w:r>
      <w:r w:rsidR="00262BF1">
        <w:rPr>
          <w:rFonts w:ascii="Times New Roman" w:hAnsi="Times New Roman" w:cs="Times New Roman"/>
          <w:sz w:val="28"/>
          <w:szCs w:val="28"/>
        </w:rPr>
        <w:t>20</w:t>
      </w:r>
      <w:r w:rsidRPr="007E761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997BA1" w:rsidRPr="007E761A" w:rsidRDefault="00997BA1" w:rsidP="00262BF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997BA1" w:rsidRPr="007E761A" w:rsidRDefault="00B21F45" w:rsidP="00262BF1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proofErr w:type="gramStart"/>
      <w:r w:rsidRPr="00B21F45">
        <w:rPr>
          <w:rFonts w:ascii="Times New Roman" w:hAnsi="Times New Roman" w:cs="Times New Roman"/>
          <w:b w:val="0"/>
          <w:color w:val="auto"/>
        </w:rPr>
        <w:t xml:space="preserve">В соответствии со статьей 172 Бюджетного кодекса Российской Федерации, </w:t>
      </w:r>
      <w:r w:rsidR="00997BA1" w:rsidRPr="00B21F45">
        <w:rPr>
          <w:rFonts w:ascii="Times New Roman" w:hAnsi="Times New Roman" w:cs="Times New Roman"/>
          <w:b w:val="0"/>
          <w:color w:val="auto"/>
        </w:rPr>
        <w:t>решением Думы Березовского района от 19 сентября 2013 года № 341 «Об отдельных</w:t>
      </w:r>
      <w:r w:rsidR="00997BA1" w:rsidRPr="006A2A10">
        <w:rPr>
          <w:rFonts w:ascii="Times New Roman" w:hAnsi="Times New Roman" w:cs="Times New Roman"/>
          <w:b w:val="0"/>
          <w:color w:val="auto"/>
        </w:rPr>
        <w:t xml:space="preserve"> вопросах организации и осуществления бюджетного процесса в Березовском районе», постановлением администрации Березовского района от 23 июня 2015 года №</w:t>
      </w:r>
      <w:r w:rsidR="00997BA1">
        <w:rPr>
          <w:rFonts w:ascii="Times New Roman" w:hAnsi="Times New Roman" w:cs="Times New Roman"/>
          <w:b w:val="0"/>
          <w:color w:val="auto"/>
        </w:rPr>
        <w:t xml:space="preserve"> </w:t>
      </w:r>
      <w:r w:rsidR="00997BA1" w:rsidRPr="006A2A10">
        <w:rPr>
          <w:rFonts w:ascii="Times New Roman" w:hAnsi="Times New Roman" w:cs="Times New Roman"/>
          <w:b w:val="0"/>
          <w:color w:val="auto"/>
        </w:rPr>
        <w:t>738 «О Порядке составления проекта бюджета Березовского района на очередной финансовый год и плановый период»,</w:t>
      </w:r>
      <w:proofErr w:type="gramEnd"/>
    </w:p>
    <w:p w:rsidR="00997BA1" w:rsidRPr="007E761A" w:rsidRDefault="00997BA1" w:rsidP="00997BA1">
      <w:pPr>
        <w:pStyle w:val="ConsNormal0"/>
        <w:ind w:firstLine="426"/>
        <w:rPr>
          <w:rFonts w:ascii="Times New Roman" w:hAnsi="Times New Roman" w:cs="Times New Roman"/>
          <w:sz w:val="28"/>
          <w:szCs w:val="28"/>
        </w:rPr>
      </w:pPr>
    </w:p>
    <w:p w:rsidR="00997BA1" w:rsidRPr="007E761A" w:rsidRDefault="00997BA1" w:rsidP="00997BA1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1A">
        <w:rPr>
          <w:rFonts w:ascii="Times New Roman" w:hAnsi="Times New Roman" w:cs="Times New Roman"/>
          <w:sz w:val="28"/>
          <w:szCs w:val="28"/>
        </w:rPr>
        <w:t>Одобрить основные направления налоговой, бюджетной и долговой политики Березовского района на 201</w:t>
      </w:r>
      <w:r w:rsidR="00262BF1">
        <w:rPr>
          <w:rFonts w:ascii="Times New Roman" w:hAnsi="Times New Roman" w:cs="Times New Roman"/>
          <w:sz w:val="28"/>
          <w:szCs w:val="28"/>
        </w:rPr>
        <w:t>8</w:t>
      </w:r>
      <w:r w:rsidRPr="007E761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62BF1">
        <w:rPr>
          <w:rFonts w:ascii="Times New Roman" w:hAnsi="Times New Roman" w:cs="Times New Roman"/>
          <w:sz w:val="28"/>
          <w:szCs w:val="28"/>
        </w:rPr>
        <w:t>9</w:t>
      </w:r>
      <w:r w:rsidRPr="007E761A">
        <w:rPr>
          <w:rFonts w:ascii="Times New Roman" w:hAnsi="Times New Roman" w:cs="Times New Roman"/>
          <w:sz w:val="28"/>
          <w:szCs w:val="28"/>
        </w:rPr>
        <w:t xml:space="preserve"> и 20</w:t>
      </w:r>
      <w:r w:rsidR="00262BF1">
        <w:rPr>
          <w:rFonts w:ascii="Times New Roman" w:hAnsi="Times New Roman" w:cs="Times New Roman"/>
          <w:sz w:val="28"/>
          <w:szCs w:val="28"/>
        </w:rPr>
        <w:t>20</w:t>
      </w:r>
      <w:r w:rsidRPr="007E761A">
        <w:rPr>
          <w:rFonts w:ascii="Times New Roman" w:hAnsi="Times New Roman" w:cs="Times New Roman"/>
          <w:sz w:val="28"/>
          <w:szCs w:val="28"/>
        </w:rPr>
        <w:t xml:space="preserve"> годов согласно приложению к настоящему распоряжению.</w:t>
      </w:r>
    </w:p>
    <w:p w:rsidR="00997BA1" w:rsidRPr="007E761A" w:rsidRDefault="00997BA1" w:rsidP="00997BA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761A">
        <w:rPr>
          <w:rFonts w:ascii="Times New Roman" w:hAnsi="Times New Roman" w:cs="Times New Roman"/>
          <w:sz w:val="28"/>
          <w:szCs w:val="28"/>
        </w:rPr>
        <w:t xml:space="preserve"> Комитету по финансам администрации Березовского района и субъектам бюджетного планирования при подготовке проекта бюджета Березовского района руководствоваться основными направлениями налоговой, бюджетной и долговой политики Березовского района </w:t>
      </w:r>
      <w:r w:rsidR="00262BF1" w:rsidRPr="007E761A">
        <w:rPr>
          <w:rFonts w:ascii="Times New Roman" w:hAnsi="Times New Roman" w:cs="Times New Roman"/>
          <w:sz w:val="28"/>
          <w:szCs w:val="28"/>
        </w:rPr>
        <w:t>на 201</w:t>
      </w:r>
      <w:r w:rsidR="00262BF1">
        <w:rPr>
          <w:rFonts w:ascii="Times New Roman" w:hAnsi="Times New Roman" w:cs="Times New Roman"/>
          <w:sz w:val="28"/>
          <w:szCs w:val="28"/>
        </w:rPr>
        <w:t>8</w:t>
      </w:r>
      <w:r w:rsidR="00262BF1" w:rsidRPr="007E761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62BF1">
        <w:rPr>
          <w:rFonts w:ascii="Times New Roman" w:hAnsi="Times New Roman" w:cs="Times New Roman"/>
          <w:sz w:val="28"/>
          <w:szCs w:val="28"/>
        </w:rPr>
        <w:t>9</w:t>
      </w:r>
      <w:r w:rsidR="00262BF1" w:rsidRPr="007E761A">
        <w:rPr>
          <w:rFonts w:ascii="Times New Roman" w:hAnsi="Times New Roman" w:cs="Times New Roman"/>
          <w:sz w:val="28"/>
          <w:szCs w:val="28"/>
        </w:rPr>
        <w:t xml:space="preserve"> и 20</w:t>
      </w:r>
      <w:r w:rsidR="00262BF1">
        <w:rPr>
          <w:rFonts w:ascii="Times New Roman" w:hAnsi="Times New Roman" w:cs="Times New Roman"/>
          <w:sz w:val="28"/>
          <w:szCs w:val="28"/>
        </w:rPr>
        <w:t>20</w:t>
      </w:r>
      <w:r w:rsidR="00262BF1" w:rsidRPr="007E761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E761A">
        <w:rPr>
          <w:rFonts w:ascii="Times New Roman" w:hAnsi="Times New Roman" w:cs="Times New Roman"/>
          <w:sz w:val="28"/>
          <w:szCs w:val="28"/>
        </w:rPr>
        <w:t>.</w:t>
      </w:r>
    </w:p>
    <w:p w:rsidR="00997BA1" w:rsidRPr="007E761A" w:rsidRDefault="00997BA1" w:rsidP="00997BA1">
      <w:pPr>
        <w:pStyle w:val="ConsPlusTitle"/>
        <w:numPr>
          <w:ilvl w:val="0"/>
          <w:numId w:val="4"/>
        </w:numPr>
        <w:tabs>
          <w:tab w:val="left" w:pos="0"/>
        </w:tabs>
        <w:ind w:left="0" w:firstLine="709"/>
        <w:rPr>
          <w:b w:val="0"/>
          <w:sz w:val="28"/>
          <w:szCs w:val="28"/>
        </w:rPr>
      </w:pPr>
      <w:r w:rsidRPr="007E761A">
        <w:rPr>
          <w:b w:val="0"/>
          <w:sz w:val="28"/>
          <w:szCs w:val="28"/>
        </w:rPr>
        <w:t xml:space="preserve">Рекомендовать органам местного самоуправления муниципальных образований входящих в состав Березовского района при подготовке проектов </w:t>
      </w:r>
      <w:r w:rsidRPr="00262BF1">
        <w:rPr>
          <w:b w:val="0"/>
          <w:sz w:val="28"/>
          <w:szCs w:val="28"/>
        </w:rPr>
        <w:t xml:space="preserve">местных бюджетов руководствоваться основными направлениями налоговой, бюджетной и долговой политики Березовского района </w:t>
      </w:r>
      <w:r w:rsidR="00262BF1" w:rsidRPr="00262BF1">
        <w:rPr>
          <w:b w:val="0"/>
          <w:sz w:val="28"/>
          <w:szCs w:val="28"/>
        </w:rPr>
        <w:t>на 2018 год и плановый период 2019 и 2020 годов</w:t>
      </w:r>
      <w:r w:rsidRPr="00262BF1">
        <w:rPr>
          <w:b w:val="0"/>
          <w:sz w:val="28"/>
          <w:szCs w:val="28"/>
        </w:rPr>
        <w:t>.</w:t>
      </w:r>
    </w:p>
    <w:p w:rsidR="00997BA1" w:rsidRPr="00843C14" w:rsidRDefault="00843C14" w:rsidP="00843C14">
      <w:pPr>
        <w:pStyle w:val="ConsPlusTitle"/>
        <w:tabs>
          <w:tab w:val="left" w:pos="0"/>
        </w:tabs>
        <w:ind w:firstLine="709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4. </w:t>
      </w:r>
      <w:r w:rsidRPr="00A7453A">
        <w:rPr>
          <w:b w:val="0"/>
          <w:sz w:val="27"/>
          <w:szCs w:val="27"/>
        </w:rPr>
        <w:t xml:space="preserve">Опубликовать настоящее </w:t>
      </w:r>
      <w:r w:rsidR="00446919">
        <w:rPr>
          <w:b w:val="0"/>
          <w:sz w:val="27"/>
          <w:szCs w:val="27"/>
        </w:rPr>
        <w:t>распоряже</w:t>
      </w:r>
      <w:r w:rsidRPr="00A7453A">
        <w:rPr>
          <w:b w:val="0"/>
          <w:sz w:val="27"/>
          <w:szCs w:val="27"/>
        </w:rPr>
        <w:t xml:space="preserve">ние в газете «Жизнь </w:t>
      </w:r>
      <w:proofErr w:type="spellStart"/>
      <w:r w:rsidRPr="00A7453A">
        <w:rPr>
          <w:b w:val="0"/>
          <w:sz w:val="27"/>
          <w:szCs w:val="27"/>
        </w:rPr>
        <w:t>Югры</w:t>
      </w:r>
      <w:proofErr w:type="spellEnd"/>
      <w:r w:rsidRPr="00A7453A">
        <w:rPr>
          <w:b w:val="0"/>
          <w:sz w:val="27"/>
          <w:szCs w:val="27"/>
        </w:rPr>
        <w:t>» и разместить на официальном сайте органов местного самоуправления Березовский район.</w:t>
      </w:r>
    </w:p>
    <w:p w:rsidR="00997BA1" w:rsidRPr="007E761A" w:rsidRDefault="00997BA1" w:rsidP="00843C14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1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997BA1" w:rsidRPr="007E761A" w:rsidRDefault="00997BA1" w:rsidP="00843C14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61A">
        <w:rPr>
          <w:rFonts w:ascii="Times New Roman" w:hAnsi="Times New Roman" w:cs="Times New Roman"/>
          <w:sz w:val="28"/>
          <w:szCs w:val="28"/>
        </w:rPr>
        <w:t xml:space="preserve"> </w:t>
      </w:r>
      <w:r w:rsidR="00446919">
        <w:rPr>
          <w:rFonts w:ascii="Times New Roman" w:hAnsi="Times New Roman" w:cs="Times New Roman"/>
          <w:sz w:val="28"/>
          <w:szCs w:val="28"/>
        </w:rPr>
        <w:t>ис</w:t>
      </w:r>
      <w:r w:rsidRPr="007E761A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E761A">
        <w:rPr>
          <w:rFonts w:ascii="Times New Roman" w:hAnsi="Times New Roman" w:cs="Times New Roman"/>
          <w:sz w:val="28"/>
          <w:szCs w:val="28"/>
        </w:rPr>
        <w:t xml:space="preserve">распоряжения возложить на председателя Комитета по финансам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7BA1" w:rsidRPr="007E761A" w:rsidRDefault="00997BA1" w:rsidP="00997BA1">
      <w:pPr>
        <w:rPr>
          <w:rFonts w:ascii="Times New Roman" w:hAnsi="Times New Roman" w:cs="Times New Roman"/>
          <w:sz w:val="28"/>
          <w:szCs w:val="28"/>
        </w:rPr>
      </w:pPr>
    </w:p>
    <w:p w:rsidR="00843C14" w:rsidRPr="0017114D" w:rsidRDefault="0017114D" w:rsidP="001711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7BA1" w:rsidRPr="007E76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7BA1" w:rsidRPr="007E761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В.И. Фомин</w:t>
      </w:r>
      <w:r w:rsidR="00843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BA1" w:rsidRPr="003A0C8F" w:rsidRDefault="00386E36" w:rsidP="00386E36">
      <w:pPr>
        <w:pStyle w:val="Default"/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Приложение</w:t>
      </w:r>
    </w:p>
    <w:p w:rsidR="00997BA1" w:rsidRPr="003A0C8F" w:rsidRDefault="00997BA1" w:rsidP="00386E3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</w:t>
      </w:r>
      <w:r w:rsidRPr="003A0C8F">
        <w:rPr>
          <w:sz w:val="28"/>
          <w:szCs w:val="28"/>
        </w:rPr>
        <w:t xml:space="preserve">дминистрации </w:t>
      </w:r>
    </w:p>
    <w:p w:rsidR="00997BA1" w:rsidRPr="003A0C8F" w:rsidRDefault="00997BA1" w:rsidP="00386E3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Березо</w:t>
      </w:r>
      <w:r w:rsidRPr="003A0C8F">
        <w:rPr>
          <w:sz w:val="28"/>
          <w:szCs w:val="28"/>
        </w:rPr>
        <w:t xml:space="preserve">вского района </w:t>
      </w:r>
    </w:p>
    <w:p w:rsidR="00997BA1" w:rsidRPr="007E761A" w:rsidRDefault="00997BA1" w:rsidP="00386E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761A">
        <w:rPr>
          <w:rFonts w:ascii="Times New Roman" w:hAnsi="Times New Roman" w:cs="Times New Roman"/>
          <w:sz w:val="28"/>
          <w:szCs w:val="28"/>
        </w:rPr>
        <w:t>т</w:t>
      </w:r>
      <w:r w:rsidR="00262BF1">
        <w:rPr>
          <w:rFonts w:ascii="Times New Roman" w:hAnsi="Times New Roman" w:cs="Times New Roman"/>
          <w:sz w:val="28"/>
          <w:szCs w:val="28"/>
        </w:rPr>
        <w:t xml:space="preserve"> </w:t>
      </w:r>
      <w:r w:rsidR="00802317">
        <w:rPr>
          <w:rFonts w:ascii="Times New Roman" w:hAnsi="Times New Roman" w:cs="Times New Roman"/>
          <w:sz w:val="28"/>
          <w:szCs w:val="28"/>
        </w:rPr>
        <w:t>24.10.</w:t>
      </w:r>
      <w:r w:rsidRPr="007E761A">
        <w:rPr>
          <w:rFonts w:ascii="Times New Roman" w:hAnsi="Times New Roman" w:cs="Times New Roman"/>
          <w:sz w:val="28"/>
          <w:szCs w:val="28"/>
        </w:rPr>
        <w:t>201</w:t>
      </w:r>
      <w:r w:rsidR="00262B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61A">
        <w:rPr>
          <w:rFonts w:ascii="Times New Roman" w:hAnsi="Times New Roman" w:cs="Times New Roman"/>
          <w:sz w:val="28"/>
          <w:szCs w:val="28"/>
        </w:rPr>
        <w:t xml:space="preserve">№ </w:t>
      </w:r>
      <w:r w:rsidR="00802317">
        <w:rPr>
          <w:rFonts w:ascii="Times New Roman" w:hAnsi="Times New Roman" w:cs="Times New Roman"/>
          <w:sz w:val="28"/>
          <w:szCs w:val="28"/>
        </w:rPr>
        <w:t>896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761A">
        <w:rPr>
          <w:rFonts w:ascii="Times New Roman" w:hAnsi="Times New Roman" w:cs="Times New Roman"/>
          <w:sz w:val="28"/>
          <w:szCs w:val="28"/>
        </w:rPr>
        <w:t>р</w:t>
      </w:r>
    </w:p>
    <w:p w:rsidR="00997BA1" w:rsidRDefault="00997BA1" w:rsidP="00192604">
      <w:pPr>
        <w:pStyle w:val="Default"/>
        <w:rPr>
          <w:b/>
          <w:bCs/>
          <w:sz w:val="28"/>
          <w:szCs w:val="28"/>
        </w:rPr>
      </w:pPr>
    </w:p>
    <w:p w:rsidR="00997BA1" w:rsidRDefault="00997BA1" w:rsidP="00997BA1">
      <w:pPr>
        <w:pStyle w:val="Default"/>
        <w:jc w:val="center"/>
        <w:rPr>
          <w:b/>
          <w:sz w:val="28"/>
          <w:szCs w:val="28"/>
        </w:rPr>
      </w:pPr>
      <w:r w:rsidRPr="003A0C8F">
        <w:rPr>
          <w:b/>
          <w:bCs/>
          <w:sz w:val="28"/>
          <w:szCs w:val="28"/>
        </w:rPr>
        <w:t xml:space="preserve">Основные </w:t>
      </w:r>
      <w:r w:rsidRPr="007E761A">
        <w:rPr>
          <w:b/>
          <w:sz w:val="28"/>
          <w:szCs w:val="28"/>
        </w:rPr>
        <w:t xml:space="preserve">направления налоговой, бюджетной и долговой политики </w:t>
      </w:r>
      <w:r>
        <w:rPr>
          <w:b/>
          <w:sz w:val="28"/>
          <w:szCs w:val="28"/>
        </w:rPr>
        <w:t>Березовского района на 201</w:t>
      </w:r>
      <w:r w:rsidR="00262B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997BA1" w:rsidRDefault="00997BA1" w:rsidP="00997BA1">
      <w:pPr>
        <w:pStyle w:val="Default"/>
        <w:jc w:val="center"/>
        <w:rPr>
          <w:b/>
          <w:sz w:val="28"/>
          <w:szCs w:val="28"/>
        </w:rPr>
      </w:pPr>
      <w:r w:rsidRPr="007E761A">
        <w:rPr>
          <w:b/>
          <w:sz w:val="28"/>
          <w:szCs w:val="28"/>
        </w:rPr>
        <w:t>и плановый период 201</w:t>
      </w:r>
      <w:r w:rsidR="00262BF1">
        <w:rPr>
          <w:b/>
          <w:sz w:val="28"/>
          <w:szCs w:val="28"/>
        </w:rPr>
        <w:t>9</w:t>
      </w:r>
      <w:r w:rsidRPr="007E761A">
        <w:rPr>
          <w:b/>
          <w:sz w:val="28"/>
          <w:szCs w:val="28"/>
        </w:rPr>
        <w:t xml:space="preserve"> и 20</w:t>
      </w:r>
      <w:r w:rsidR="00262BF1">
        <w:rPr>
          <w:b/>
          <w:sz w:val="28"/>
          <w:szCs w:val="28"/>
        </w:rPr>
        <w:t>20</w:t>
      </w:r>
      <w:r w:rsidRPr="007E761A">
        <w:rPr>
          <w:b/>
          <w:sz w:val="28"/>
          <w:szCs w:val="28"/>
        </w:rPr>
        <w:t xml:space="preserve"> годов</w:t>
      </w:r>
    </w:p>
    <w:p w:rsidR="00182665" w:rsidRPr="007E761A" w:rsidRDefault="00182665" w:rsidP="00997BA1">
      <w:pPr>
        <w:pStyle w:val="Default"/>
        <w:jc w:val="center"/>
        <w:rPr>
          <w:b/>
          <w:sz w:val="28"/>
          <w:szCs w:val="28"/>
        </w:rPr>
      </w:pPr>
    </w:p>
    <w:p w:rsidR="00A1289F" w:rsidRDefault="00182665" w:rsidP="00A1289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</w:p>
    <w:p w:rsidR="00A1289F" w:rsidRDefault="00A1289F" w:rsidP="00A128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1289F" w:rsidRDefault="00A1289F" w:rsidP="00A12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262BF1" w:rsidRPr="00262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налоговой, </w:t>
      </w:r>
      <w:r w:rsidRPr="00262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бюджетной </w:t>
      </w:r>
      <w:r w:rsidR="00262BF1" w:rsidRPr="00262BF1">
        <w:rPr>
          <w:rFonts w:ascii="Times New Roman" w:hAnsi="Times New Roman" w:cs="Times New Roman"/>
          <w:sz w:val="28"/>
          <w:szCs w:val="28"/>
        </w:rPr>
        <w:t>и долговой политики Березовского района</w:t>
      </w:r>
      <w:r w:rsidR="00262BF1">
        <w:rPr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2018 год и плановый период 2019 – 2020 годов (далее – Основные направления</w:t>
      </w:r>
      <w:r w:rsidRPr="00262BF1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подготовлены в соответствии со стать</w:t>
      </w:r>
      <w:r w:rsidR="00262BF1" w:rsidRPr="00262BF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62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172 Бюджетного кодекса Российской Федерации, </w:t>
      </w:r>
      <w:r w:rsidR="00262BF1" w:rsidRPr="00262BF1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</w:t>
      </w:r>
      <w:r w:rsidR="00386E36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262BF1" w:rsidRPr="00262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2BF1" w:rsidRPr="00262BF1">
        <w:rPr>
          <w:rFonts w:ascii="Times New Roman" w:hAnsi="Times New Roman" w:cs="Times New Roman"/>
          <w:sz w:val="28"/>
          <w:szCs w:val="28"/>
        </w:rPr>
        <w:t>об отдельных вопросах организации и осуществления бюджетного процесса в Березовском районе.</w:t>
      </w:r>
    </w:p>
    <w:p w:rsidR="00A1289F" w:rsidRDefault="00A1289F" w:rsidP="00A12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согласованности бюджетной политики </w:t>
      </w:r>
      <w:r w:rsidR="00386E3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 бюджетной политики органов государственной власти, ряд положений Основных направлений сформулирован</w:t>
      </w:r>
      <w:r w:rsidR="00C206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положений Послания Президента Российской Федерации Федеральному собранию Российской Феде</w:t>
      </w:r>
      <w:r w:rsidRPr="005F568D">
        <w:rPr>
          <w:rFonts w:ascii="Times New Roman" w:eastAsia="Calibri" w:hAnsi="Times New Roman" w:cs="Times New Roman"/>
          <w:sz w:val="28"/>
          <w:szCs w:val="28"/>
          <w:lang w:eastAsia="ru-RU"/>
        </w:rPr>
        <w:t>рации от 01.12.2016</w:t>
      </w:r>
      <w:r w:rsidR="00386E36" w:rsidRPr="005F5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5F568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F568D">
        <w:rPr>
          <w:rFonts w:ascii="Times New Roman" w:hAnsi="Times New Roman" w:cs="Times New Roman"/>
          <w:sz w:val="28"/>
          <w:szCs w:val="28"/>
        </w:rPr>
        <w:t xml:space="preserve"> </w:t>
      </w:r>
      <w:r w:rsidR="005F568D" w:rsidRPr="005F568D">
        <w:rPr>
          <w:rFonts w:ascii="Times New Roman" w:hAnsi="Times New Roman" w:cs="Times New Roman"/>
          <w:sz w:val="28"/>
          <w:szCs w:val="28"/>
        </w:rPr>
        <w:t>указов Президента Российской Федерации от 2012 года,</w:t>
      </w:r>
      <w:r w:rsidR="005F568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Основных направлений бюджетной, налоговой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таможенно-тарифной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на 2018 год и плановый период 2019 – 2020 годов Рос</w:t>
      </w:r>
      <w:r w:rsidR="003D62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сийской Федерации, </w:t>
      </w:r>
      <w:r w:rsidR="005F568D" w:rsidRPr="005F568D">
        <w:rPr>
          <w:rFonts w:ascii="Times New Roman" w:hAnsi="Times New Roman" w:cs="Times New Roman"/>
          <w:sz w:val="28"/>
          <w:szCs w:val="28"/>
        </w:rPr>
        <w:t>О</w:t>
      </w:r>
      <w:r w:rsidR="005F568D" w:rsidRPr="005F568D">
        <w:rPr>
          <w:rFonts w:ascii="Times New Roman" w:hAnsi="Times New Roman" w:cs="Times New Roman"/>
          <w:bCs/>
          <w:sz w:val="28"/>
          <w:szCs w:val="28"/>
        </w:rPr>
        <w:t>сновных</w:t>
      </w:r>
      <w:proofErr w:type="gramEnd"/>
      <w:r w:rsidR="005F568D" w:rsidRPr="005F568D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="00B21F45">
        <w:rPr>
          <w:rFonts w:ascii="Times New Roman" w:hAnsi="Times New Roman" w:cs="Times New Roman"/>
          <w:bCs/>
          <w:sz w:val="28"/>
          <w:szCs w:val="28"/>
        </w:rPr>
        <w:t>й</w:t>
      </w:r>
      <w:r w:rsidR="005F568D" w:rsidRPr="005F568D">
        <w:rPr>
          <w:rFonts w:ascii="Times New Roman" w:hAnsi="Times New Roman" w:cs="Times New Roman"/>
          <w:bCs/>
          <w:sz w:val="28"/>
          <w:szCs w:val="28"/>
        </w:rPr>
        <w:t xml:space="preserve"> налоговой, бюджетной и долговой политики </w:t>
      </w:r>
      <w:r w:rsidR="005F568D" w:rsidRPr="005F568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 – </w:t>
      </w:r>
      <w:proofErr w:type="spellStart"/>
      <w:r w:rsidR="005F568D" w:rsidRPr="005F568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F568D" w:rsidRPr="005F568D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годов, Стратегий социально-экономических развити</w:t>
      </w:r>
      <w:r w:rsidR="00843C14">
        <w:rPr>
          <w:rFonts w:ascii="Times New Roman" w:hAnsi="Times New Roman" w:cs="Times New Roman"/>
          <w:sz w:val="28"/>
          <w:szCs w:val="28"/>
        </w:rPr>
        <w:t>я</w:t>
      </w:r>
      <w:r w:rsidR="005F568D" w:rsidRPr="005F568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="005F568D" w:rsidRPr="005F568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F568D" w:rsidRPr="005F568D">
        <w:rPr>
          <w:rFonts w:ascii="Times New Roman" w:hAnsi="Times New Roman" w:cs="Times New Roman"/>
          <w:sz w:val="28"/>
          <w:szCs w:val="28"/>
        </w:rPr>
        <w:t xml:space="preserve"> и Березовского района до 2030 года.</w:t>
      </w:r>
    </w:p>
    <w:p w:rsidR="00A1289F" w:rsidRPr="00C206ED" w:rsidRDefault="00A1289F" w:rsidP="00C206ED">
      <w:pPr>
        <w:spacing w:after="0" w:line="240" w:lineRule="auto"/>
        <w:ind w:firstLine="708"/>
        <w:jc w:val="both"/>
        <w:rPr>
          <w:rFonts w:eastAsia="TimesNewRomanPSMT"/>
          <w:snapToGrid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Основных направлений является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определение целей и задач </w:t>
      </w:r>
      <w:r w:rsidR="005F568D">
        <w:rPr>
          <w:rFonts w:ascii="Times New Roman" w:eastAsia="Calibri" w:hAnsi="Times New Roman" w:cs="Times New Roman"/>
          <w:sz w:val="28"/>
          <w:szCs w:val="28"/>
          <w:lang w:eastAsia="ru-RU"/>
        </w:rPr>
        <w:t>налоговой, 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юджетной и </w:t>
      </w:r>
      <w:r w:rsidR="005F5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долговой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политики </w:t>
      </w:r>
      <w:r w:rsidR="003D62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Березовского </w:t>
      </w:r>
      <w:r w:rsidR="005F5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очередном бюджетном цикле,</w:t>
      </w:r>
      <w:r>
        <w:rPr>
          <w:rFonts w:ascii="Times New Roman" w:hAnsi="Times New Roman" w:cs="Times New Roman"/>
          <w:sz w:val="28"/>
          <w:szCs w:val="28"/>
        </w:rPr>
        <w:t xml:space="preserve"> описание условий, принимаемых для составления проекта бюджета </w:t>
      </w:r>
      <w:r w:rsidR="00B21F45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и 2020 годы, основных подходов к его формированию и разработке прогнозируемых параметров, что позволит обеспечить прозрачность и открытость бюджетного </w:t>
      </w:r>
      <w:r w:rsidRPr="00C206ED">
        <w:rPr>
          <w:rFonts w:ascii="Times New Roman" w:hAnsi="Times New Roman" w:cs="Times New Roman"/>
          <w:sz w:val="28"/>
          <w:szCs w:val="28"/>
        </w:rPr>
        <w:t>планирования на всех его этапах.</w:t>
      </w:r>
      <w:proofErr w:type="gramEnd"/>
    </w:p>
    <w:p w:rsidR="00843C14" w:rsidRDefault="00843C14" w:rsidP="00843C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E83">
        <w:rPr>
          <w:rFonts w:ascii="Times New Roman" w:hAnsi="Times New Roman"/>
          <w:sz w:val="28"/>
          <w:szCs w:val="28"/>
          <w:lang w:eastAsia="ru-RU"/>
        </w:rPr>
        <w:t>Бюджетная и налоговая политика муниципального образования на 2018 год и плановый период 2019 – 2020 годов будет сохранять свою направленность на долгосрочную</w:t>
      </w:r>
      <w:r>
        <w:rPr>
          <w:rFonts w:ascii="Times New Roman" w:hAnsi="Times New Roman"/>
          <w:sz w:val="28"/>
          <w:szCs w:val="28"/>
          <w:lang w:eastAsia="ru-RU"/>
        </w:rPr>
        <w:t xml:space="preserve"> сбалансированность и обеспечение стабильности в бюджетном секторе.</w:t>
      </w:r>
    </w:p>
    <w:p w:rsidR="00C206ED" w:rsidRPr="00C206ED" w:rsidRDefault="00C206ED" w:rsidP="00C206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ED">
        <w:rPr>
          <w:rFonts w:ascii="Times New Roman" w:hAnsi="Times New Roman"/>
          <w:spacing w:val="-6"/>
          <w:sz w:val="28"/>
          <w:szCs w:val="28"/>
          <w:lang w:eastAsia="ru-RU"/>
        </w:rPr>
        <w:t>Существующие бюджетные ограничения диктуют необходимость дальнейших</w:t>
      </w:r>
      <w:r w:rsidRPr="00C206ED">
        <w:rPr>
          <w:rFonts w:ascii="Times New Roman" w:hAnsi="Times New Roman"/>
          <w:sz w:val="28"/>
          <w:szCs w:val="28"/>
          <w:lang w:eastAsia="ru-RU"/>
        </w:rPr>
        <w:t xml:space="preserve"> мер по бюджетной консолидации, заключающихся в поиске дополнительных резервов доходного потенциала, решения поставленных задач исходя из имеющихся финансовых ресурсов.</w:t>
      </w:r>
    </w:p>
    <w:p w:rsidR="00A1289F" w:rsidRDefault="00A1289F" w:rsidP="00C20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Ориентиром Основных направлений остается </w:t>
      </w:r>
      <w:r w:rsidR="00120E83" w:rsidRPr="00C206ED">
        <w:rPr>
          <w:rFonts w:ascii="Times New Roman" w:eastAsia="Calibri" w:hAnsi="Times New Roman" w:cs="Times New Roman"/>
          <w:sz w:val="28"/>
          <w:szCs w:val="28"/>
          <w:lang w:eastAsia="ru-RU"/>
        </w:rPr>
        <w:t>преемственность целей и задач, определенных в предыдущих</w:t>
      </w:r>
      <w:r w:rsidR="00120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бюджетных циклах, </w:t>
      </w:r>
      <w:r w:rsidRPr="00C20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</w:t>
      </w:r>
      <w:r w:rsidRPr="00C206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сбалансированности бюджета, повышение эффективности муниципального управления, </w:t>
      </w:r>
      <w:r w:rsidR="005F568D" w:rsidRPr="005F568D">
        <w:rPr>
          <w:rFonts w:ascii="Times New Roman" w:eastAsia="Courier New" w:hAnsi="Times New Roman" w:cs="Times New Roman"/>
          <w:sz w:val="28"/>
          <w:szCs w:val="28"/>
        </w:rPr>
        <w:t xml:space="preserve">концентрация </w:t>
      </w:r>
      <w:r w:rsidR="005F568D">
        <w:rPr>
          <w:rFonts w:ascii="Times New Roman" w:eastAsia="Courier New" w:hAnsi="Times New Roman" w:cs="Times New Roman"/>
          <w:sz w:val="28"/>
          <w:szCs w:val="28"/>
        </w:rPr>
        <w:t xml:space="preserve">имеющихся </w:t>
      </w:r>
      <w:r w:rsidR="00B21F45">
        <w:rPr>
          <w:rFonts w:ascii="Times New Roman" w:eastAsia="Courier New" w:hAnsi="Times New Roman" w:cs="Times New Roman"/>
          <w:sz w:val="28"/>
          <w:szCs w:val="28"/>
        </w:rPr>
        <w:t>ресурсов при решении важных</w:t>
      </w:r>
      <w:r w:rsidR="005F568D" w:rsidRPr="005F568D">
        <w:rPr>
          <w:rFonts w:ascii="Times New Roman" w:eastAsia="Courier New" w:hAnsi="Times New Roman" w:cs="Times New Roman"/>
          <w:sz w:val="28"/>
          <w:szCs w:val="28"/>
        </w:rPr>
        <w:t xml:space="preserve"> задач социально-экономического развития </w:t>
      </w:r>
      <w:r w:rsidR="005F568D" w:rsidRPr="005F568D">
        <w:rPr>
          <w:rFonts w:ascii="Times New Roman" w:hAnsi="Times New Roman" w:cs="Times New Roman"/>
          <w:sz w:val="28"/>
          <w:szCs w:val="28"/>
        </w:rPr>
        <w:t>Березовского района.</w:t>
      </w:r>
    </w:p>
    <w:p w:rsidR="005F568D" w:rsidRPr="00120E83" w:rsidRDefault="005F568D" w:rsidP="000A7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C6">
        <w:rPr>
          <w:rFonts w:ascii="Times New Roman" w:eastAsia="Courier New" w:hAnsi="Times New Roman" w:cs="Times New Roman"/>
          <w:sz w:val="28"/>
          <w:szCs w:val="28"/>
        </w:rPr>
        <w:t xml:space="preserve">Базовый вариант прогноза социально-экономического развития </w:t>
      </w:r>
      <w:r w:rsidRPr="003D62C6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3D62C6">
        <w:rPr>
          <w:rFonts w:ascii="Times New Roman" w:eastAsia="Courier New" w:hAnsi="Times New Roman" w:cs="Times New Roman"/>
          <w:sz w:val="28"/>
          <w:szCs w:val="28"/>
        </w:rPr>
        <w:t xml:space="preserve"> на 2018 год и на плановый период 2019 и 2020 годов, положенный в основу параметров бюджета, построен на сценарных условиях, предполага</w:t>
      </w:r>
      <w:r w:rsidR="003D62C6" w:rsidRPr="003D62C6">
        <w:rPr>
          <w:rFonts w:ascii="Times New Roman" w:eastAsia="Courier New" w:hAnsi="Times New Roman" w:cs="Times New Roman"/>
          <w:sz w:val="28"/>
          <w:szCs w:val="28"/>
        </w:rPr>
        <w:t>ющих</w:t>
      </w:r>
      <w:r w:rsidRPr="003D62C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3D62C6" w:rsidRPr="003D62C6">
        <w:rPr>
          <w:rFonts w:ascii="Times New Roman" w:hAnsi="Times New Roman" w:cs="Times New Roman"/>
          <w:sz w:val="28"/>
          <w:szCs w:val="28"/>
        </w:rPr>
        <w:t>негативные тенденции в экономике</w:t>
      </w:r>
      <w:r w:rsidRPr="003D62C6">
        <w:rPr>
          <w:rFonts w:ascii="Times New Roman" w:eastAsia="Courier New" w:hAnsi="Times New Roman" w:cs="Times New Roman"/>
          <w:sz w:val="28"/>
          <w:szCs w:val="28"/>
        </w:rPr>
        <w:t xml:space="preserve">. Это означает наличие рисков для </w:t>
      </w:r>
      <w:proofErr w:type="spellStart"/>
      <w:r w:rsidRPr="003D62C6">
        <w:rPr>
          <w:rFonts w:ascii="Times New Roman" w:eastAsia="Courier New" w:hAnsi="Times New Roman" w:cs="Times New Roman"/>
          <w:sz w:val="28"/>
          <w:szCs w:val="28"/>
        </w:rPr>
        <w:t>системообразующих</w:t>
      </w:r>
      <w:proofErr w:type="spellEnd"/>
      <w:r w:rsidRPr="003D62C6">
        <w:rPr>
          <w:rFonts w:ascii="Times New Roman" w:eastAsia="Courier New" w:hAnsi="Times New Roman" w:cs="Times New Roman"/>
          <w:sz w:val="28"/>
          <w:szCs w:val="28"/>
        </w:rPr>
        <w:t xml:space="preserve"> организаций </w:t>
      </w:r>
      <w:r w:rsidR="003D62C6" w:rsidRPr="003D62C6">
        <w:rPr>
          <w:rFonts w:ascii="Times New Roman" w:eastAsia="Courier New" w:hAnsi="Times New Roman" w:cs="Times New Roman"/>
          <w:sz w:val="28"/>
          <w:szCs w:val="28"/>
        </w:rPr>
        <w:t>района</w:t>
      </w:r>
      <w:r w:rsidRPr="003D62C6">
        <w:rPr>
          <w:rFonts w:ascii="Times New Roman" w:eastAsia="Courier New" w:hAnsi="Times New Roman" w:cs="Times New Roman"/>
          <w:sz w:val="28"/>
          <w:szCs w:val="28"/>
        </w:rPr>
        <w:t>, влияющих на темпы и объемы реализации инвестиционных программ, повышени</w:t>
      </w:r>
      <w:r w:rsidR="003D62C6" w:rsidRPr="003D62C6">
        <w:rPr>
          <w:rFonts w:ascii="Times New Roman" w:eastAsia="Courier New" w:hAnsi="Times New Roman" w:cs="Times New Roman"/>
          <w:sz w:val="28"/>
          <w:szCs w:val="28"/>
        </w:rPr>
        <w:t>я</w:t>
      </w:r>
      <w:r w:rsidRPr="003D62C6">
        <w:rPr>
          <w:rFonts w:ascii="Times New Roman" w:eastAsia="Courier New" w:hAnsi="Times New Roman" w:cs="Times New Roman"/>
          <w:sz w:val="28"/>
          <w:szCs w:val="28"/>
        </w:rPr>
        <w:t xml:space="preserve"> уровня зарплат и социальных выплат, что существенным образом влияет на основные </w:t>
      </w:r>
      <w:r w:rsidRPr="000A79C4">
        <w:rPr>
          <w:rFonts w:ascii="Times New Roman" w:eastAsia="Courier New" w:hAnsi="Times New Roman" w:cs="Times New Roman"/>
          <w:sz w:val="28"/>
          <w:szCs w:val="28"/>
        </w:rPr>
        <w:t>эконом</w:t>
      </w:r>
      <w:r w:rsidR="003D62C6" w:rsidRPr="000A79C4">
        <w:rPr>
          <w:rFonts w:ascii="Times New Roman" w:eastAsia="Courier New" w:hAnsi="Times New Roman" w:cs="Times New Roman"/>
          <w:sz w:val="28"/>
          <w:szCs w:val="28"/>
        </w:rPr>
        <w:t>ические показатели развития рай</w:t>
      </w:r>
      <w:r w:rsidRPr="000A79C4">
        <w:rPr>
          <w:rFonts w:ascii="Times New Roman" w:eastAsia="Courier New" w:hAnsi="Times New Roman" w:cs="Times New Roman"/>
          <w:sz w:val="28"/>
          <w:szCs w:val="28"/>
        </w:rPr>
        <w:t>она и, как следствие, приводит к ограниченности в финансовых ресурсах.</w:t>
      </w:r>
      <w:r w:rsidRPr="000A79C4">
        <w:rPr>
          <w:rFonts w:eastAsia="Courier New"/>
          <w:sz w:val="28"/>
          <w:szCs w:val="28"/>
        </w:rPr>
        <w:t xml:space="preserve"> </w:t>
      </w:r>
      <w:r w:rsidR="003D62C6" w:rsidRPr="000A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снижающихся бюджетных </w:t>
      </w:r>
      <w:r w:rsidR="003D62C6" w:rsidRPr="0012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 бюджетная политика в области расходов бюджета должна быть выстроена с учетом необходимости </w:t>
      </w:r>
      <w:proofErr w:type="spellStart"/>
      <w:r w:rsidR="003D62C6" w:rsidRPr="0012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</w:t>
      </w:r>
      <w:r w:rsidR="00B21F45" w:rsidRPr="00120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2C6" w:rsidRPr="00120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proofErr w:type="spellEnd"/>
      <w:r w:rsidR="003D62C6" w:rsidRPr="0012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и поиска внутренних резервов.</w:t>
      </w:r>
    </w:p>
    <w:p w:rsidR="00A1289F" w:rsidRDefault="00A1289F" w:rsidP="000A7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665" w:rsidRDefault="00A1289F" w:rsidP="0019260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1A2C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сновные направления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A2C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налоговой политики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A2C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2018 </w:t>
      </w:r>
      <w:r w:rsidR="001A2C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 </w:t>
      </w:r>
    </w:p>
    <w:p w:rsidR="00A1289F" w:rsidRDefault="001A2C1B" w:rsidP="00182665">
      <w:pPr>
        <w:tabs>
          <w:tab w:val="left" w:pos="0"/>
        </w:tabs>
        <w:spacing w:after="0" w:line="240" w:lineRule="auto"/>
        <w:ind w:left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на</w:t>
      </w:r>
      <w:r w:rsidR="00A128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плановый период </w:t>
      </w:r>
      <w:r w:rsidR="00A128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2019 - 2020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годов</w:t>
      </w:r>
    </w:p>
    <w:p w:rsidR="0064328C" w:rsidRPr="00EE1C04" w:rsidRDefault="0064328C" w:rsidP="00EE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8C" w:rsidRPr="00843C14" w:rsidRDefault="0064328C" w:rsidP="006432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14">
        <w:rPr>
          <w:rFonts w:ascii="Times New Roman" w:hAnsi="Times New Roman" w:cs="Times New Roman"/>
          <w:sz w:val="28"/>
          <w:szCs w:val="28"/>
        </w:rPr>
        <w:t>Налоговая политика Березовского района на 2018 и плановый период 2019 и 2020 годов (далее – налоговая политика) в основном строится на основе федерального и регионального законодательства и нацелена на динамичное поступление доходов и обеспечение сбалансированности консолидированного бюджета Березовского района (далее – район).</w:t>
      </w:r>
    </w:p>
    <w:p w:rsidR="00EE1C04" w:rsidRDefault="0064328C" w:rsidP="0084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C14">
        <w:rPr>
          <w:rFonts w:ascii="Times New Roman" w:hAnsi="Times New Roman" w:cs="Times New Roman"/>
          <w:sz w:val="28"/>
          <w:szCs w:val="28"/>
        </w:rPr>
        <w:t xml:space="preserve">Не смотря на то, что в большей части налоговая политика определяется на высшем уровне, </w:t>
      </w:r>
      <w:r w:rsidR="00F44BCC" w:rsidRPr="00843C14">
        <w:rPr>
          <w:rFonts w:ascii="Times New Roman" w:hAnsi="Times New Roman" w:cs="Times New Roman"/>
          <w:sz w:val="28"/>
          <w:szCs w:val="28"/>
        </w:rPr>
        <w:t>о</w:t>
      </w:r>
      <w:r w:rsidR="00B21F45" w:rsidRPr="00843C14">
        <w:rPr>
          <w:rFonts w:ascii="Times New Roman" w:hAnsi="Times New Roman" w:cs="Times New Roman"/>
          <w:sz w:val="28"/>
          <w:szCs w:val="28"/>
        </w:rPr>
        <w:t xml:space="preserve">сновные приоритеты </w:t>
      </w:r>
      <w:r w:rsidR="00F44BCC" w:rsidRPr="00843C1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муниципальных образований </w:t>
      </w:r>
      <w:r w:rsidR="00843C14" w:rsidRPr="00843C14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F44BCC" w:rsidRPr="00843C14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21F45" w:rsidRPr="00843C14">
        <w:rPr>
          <w:rFonts w:ascii="Times New Roman" w:hAnsi="Times New Roman" w:cs="Times New Roman"/>
          <w:sz w:val="28"/>
          <w:szCs w:val="28"/>
        </w:rPr>
        <w:t xml:space="preserve">налоговой политики на 2018-2020 годы </w:t>
      </w:r>
      <w:r w:rsidR="00F44BCC" w:rsidRPr="00843C14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B21F45" w:rsidRPr="00843C14">
        <w:rPr>
          <w:rFonts w:ascii="Times New Roman" w:hAnsi="Times New Roman" w:cs="Times New Roman"/>
          <w:sz w:val="28"/>
          <w:szCs w:val="28"/>
        </w:rPr>
        <w:t>направлены на сохранение бюджетной устойчивости, сбалансированности бюджета района и городских и сельских поселений</w:t>
      </w:r>
      <w:r w:rsidR="00B21F45" w:rsidRPr="00B21F45">
        <w:rPr>
          <w:rFonts w:ascii="Times New Roman" w:hAnsi="Times New Roman" w:cs="Times New Roman"/>
          <w:sz w:val="28"/>
          <w:szCs w:val="28"/>
        </w:rPr>
        <w:t xml:space="preserve"> (далее – бюджет</w:t>
      </w:r>
      <w:r w:rsidR="00843C14">
        <w:rPr>
          <w:rFonts w:ascii="Times New Roman" w:hAnsi="Times New Roman" w:cs="Times New Roman"/>
          <w:sz w:val="28"/>
          <w:szCs w:val="28"/>
        </w:rPr>
        <w:t>ы</w:t>
      </w:r>
      <w:r w:rsidR="00B21F45" w:rsidRPr="00B21F45">
        <w:rPr>
          <w:rFonts w:ascii="Times New Roman" w:hAnsi="Times New Roman" w:cs="Times New Roman"/>
          <w:sz w:val="28"/>
          <w:szCs w:val="28"/>
        </w:rPr>
        <w:t xml:space="preserve"> поселения), входящих в состав Березовского района, а также создание благоприятных условий для </w:t>
      </w:r>
      <w:r w:rsidR="00B21F45" w:rsidRPr="00843C14">
        <w:rPr>
          <w:rFonts w:ascii="Times New Roman" w:hAnsi="Times New Roman" w:cs="Times New Roman"/>
          <w:sz w:val="28"/>
          <w:szCs w:val="28"/>
        </w:rPr>
        <w:t>развития производства</w:t>
      </w:r>
      <w:proofErr w:type="gramEnd"/>
      <w:r w:rsidR="00B21F45" w:rsidRPr="00843C14">
        <w:rPr>
          <w:rFonts w:ascii="Times New Roman" w:hAnsi="Times New Roman" w:cs="Times New Roman"/>
          <w:sz w:val="28"/>
          <w:szCs w:val="28"/>
        </w:rPr>
        <w:t>, ведения предпринимательской</w:t>
      </w:r>
      <w:r w:rsidR="00843C14" w:rsidRPr="00843C14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 </w:t>
      </w:r>
    </w:p>
    <w:p w:rsidR="00843C14" w:rsidRPr="00843C14" w:rsidRDefault="00843C14" w:rsidP="0084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14">
        <w:rPr>
          <w:rFonts w:ascii="Times New Roman" w:hAnsi="Times New Roman" w:cs="Times New Roman"/>
          <w:sz w:val="28"/>
          <w:szCs w:val="28"/>
        </w:rPr>
        <w:t xml:space="preserve">В плановом периоде общие контуры сформированной к настоящему времени налоговой системы останутся без изменений. </w:t>
      </w:r>
      <w:proofErr w:type="gramStart"/>
      <w:r w:rsidRPr="00843C14">
        <w:rPr>
          <w:rFonts w:ascii="Times New Roman" w:hAnsi="Times New Roman" w:cs="Times New Roman"/>
          <w:sz w:val="28"/>
          <w:szCs w:val="28"/>
        </w:rPr>
        <w:t>В ближайшие 3 года государство планирует придерживаться принципа фискальной нейтральности и предсказуемости.</w:t>
      </w:r>
      <w:proofErr w:type="gramEnd"/>
      <w:r w:rsidRPr="00843C14">
        <w:rPr>
          <w:rFonts w:ascii="Times New Roman" w:hAnsi="Times New Roman" w:cs="Times New Roman"/>
          <w:sz w:val="28"/>
          <w:szCs w:val="28"/>
        </w:rPr>
        <w:t xml:space="preserve"> В частности, не повышать налоги для легального бизнеса.</w:t>
      </w:r>
    </w:p>
    <w:p w:rsidR="00B21F45" w:rsidRPr="00F44BCC" w:rsidRDefault="00B21F45" w:rsidP="00F44BCC">
      <w:pPr>
        <w:pStyle w:val="a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14">
        <w:rPr>
          <w:rFonts w:ascii="Times New Roman" w:hAnsi="Times New Roman" w:cs="Times New Roman"/>
          <w:sz w:val="28"/>
          <w:szCs w:val="28"/>
        </w:rPr>
        <w:t>Привлечение инвестиций в экономику района</w:t>
      </w:r>
      <w:r w:rsidRPr="00B21F45">
        <w:rPr>
          <w:rFonts w:ascii="Times New Roman" w:hAnsi="Times New Roman" w:cs="Times New Roman"/>
          <w:sz w:val="28"/>
          <w:szCs w:val="28"/>
        </w:rPr>
        <w:t xml:space="preserve"> является одной из стратегических задач Березовского района. Рост инвестиций напрямую влияет не только на увеличение налоговых поступлений в бюджет района, создание новых рабочих мест, но и на уровень и качество жизни населения.</w:t>
      </w:r>
    </w:p>
    <w:p w:rsidR="00192604" w:rsidRPr="00EE1C04" w:rsidRDefault="00A1289F" w:rsidP="00EE1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рисками, которые могут возникнуть в ходе </w:t>
      </w:r>
      <w:r w:rsidR="00E559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 могут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норм федерального и окружного законодательства, влекущие за собой снижение доходов и ухудшение общеэкономической ситуации как в стране в целом, так и в </w:t>
      </w:r>
      <w:r w:rsidR="00E559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приводящее к уменьшению поступлений налоговых и неналоговых доходов бюджета. При наступлении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рисков могут потребоваться дополнительные меры по минимизации их негативных последствий.</w:t>
      </w:r>
    </w:p>
    <w:p w:rsidR="00A1289F" w:rsidRPr="009B072E" w:rsidRDefault="00A1289F" w:rsidP="00A128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учетом этого, налоговая политика трехлетнего периода должна быть направлена на проведение целенаправленной работы с администраторами </w:t>
      </w:r>
      <w:r w:rsidRPr="00E5595F">
        <w:rPr>
          <w:rFonts w:ascii="Times New Roman" w:eastAsia="Calibri" w:hAnsi="Times New Roman" w:cs="Times New Roman"/>
          <w:sz w:val="28"/>
          <w:szCs w:val="28"/>
        </w:rPr>
        <w:t>доходов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целью пополнения доходной части бюджета, выявления скрытых резервов, повышения уровня собираемости доходов, сокращения </w:t>
      </w:r>
      <w:r w:rsidRPr="009B072E">
        <w:rPr>
          <w:rFonts w:ascii="Times New Roman" w:eastAsia="Calibri" w:hAnsi="Times New Roman" w:cs="Times New Roman"/>
          <w:sz w:val="28"/>
          <w:szCs w:val="28"/>
        </w:rPr>
        <w:t>недоимки.</w:t>
      </w:r>
    </w:p>
    <w:p w:rsidR="009019AA" w:rsidRPr="009B072E" w:rsidRDefault="009019AA" w:rsidP="0090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2E">
        <w:rPr>
          <w:rFonts w:ascii="Times New Roman" w:hAnsi="Times New Roman" w:cs="Times New Roman"/>
          <w:sz w:val="28"/>
          <w:szCs w:val="28"/>
        </w:rPr>
        <w:t>Достижение поставленных целей планируется за счет:</w:t>
      </w:r>
    </w:p>
    <w:p w:rsidR="009019AA" w:rsidRPr="009B072E" w:rsidRDefault="009019AA" w:rsidP="00EE1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1C04" w:rsidRPr="009B072E">
        <w:rPr>
          <w:rFonts w:ascii="Times New Roman" w:hAnsi="Times New Roman" w:cs="Times New Roman"/>
          <w:sz w:val="28"/>
          <w:szCs w:val="28"/>
        </w:rPr>
        <w:t xml:space="preserve">совершенствования методов администрирования, </w:t>
      </w:r>
      <w:r w:rsidRPr="009B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уровня ответственности главных администраторов доходов за качественное планирование и выполнение плановых назначений по доходам; </w:t>
      </w:r>
    </w:p>
    <w:p w:rsidR="009019AA" w:rsidRPr="009B072E" w:rsidRDefault="009019AA" w:rsidP="0090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2E">
        <w:rPr>
          <w:rFonts w:ascii="Times New Roman" w:hAnsi="Times New Roman" w:cs="Times New Roman"/>
          <w:sz w:val="28"/>
          <w:szCs w:val="28"/>
        </w:rPr>
        <w:t>- сокращения недоимки по налогам и неналоговым платежам в бюджет района и бюджеты поселений;</w:t>
      </w:r>
    </w:p>
    <w:p w:rsidR="009019AA" w:rsidRPr="009B072E" w:rsidRDefault="009019AA" w:rsidP="00901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рационального и эффективного использования муниципального имущества;</w:t>
      </w:r>
    </w:p>
    <w:p w:rsidR="009019AA" w:rsidRPr="009B072E" w:rsidRDefault="009019AA" w:rsidP="0090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2E">
        <w:rPr>
          <w:rFonts w:ascii="Times New Roman" w:hAnsi="Times New Roman" w:cs="Times New Roman"/>
          <w:sz w:val="28"/>
          <w:szCs w:val="28"/>
        </w:rPr>
        <w:t>- максимального вовлечения объектов недвижимости в налоговый оборот, за счет выявления собственников объектов капитального строительства и земельных участков, признаваемых объектами налогообложения, но не зарегистрированных в Едином государственном реестре недвижимости;</w:t>
      </w:r>
    </w:p>
    <w:p w:rsidR="009019AA" w:rsidRPr="009B072E" w:rsidRDefault="009019AA" w:rsidP="0090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2E">
        <w:rPr>
          <w:rFonts w:ascii="Times New Roman" w:hAnsi="Times New Roman" w:cs="Times New Roman"/>
          <w:sz w:val="28"/>
          <w:szCs w:val="28"/>
        </w:rPr>
        <w:t>- информирования собственников объектов недвижимости о необходимости оформления права собственности на объекты и возможных мерах привлечения к ответственности в соответствии со статьей 129 Налогового кодекса Российской Федерации;</w:t>
      </w:r>
    </w:p>
    <w:p w:rsidR="009019AA" w:rsidRPr="009B072E" w:rsidRDefault="009019AA" w:rsidP="0090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2E">
        <w:rPr>
          <w:rFonts w:ascii="Times New Roman" w:hAnsi="Times New Roman" w:cs="Times New Roman"/>
          <w:sz w:val="28"/>
          <w:szCs w:val="28"/>
        </w:rPr>
        <w:t>- выявления объектов недвижимости, не включенных в перечень объектов недвижимого имущества, в отношении которых налоговая база определяется как кадастровая стоимость, в соответствии со статьей 378.2 Налогового кодекса;</w:t>
      </w:r>
    </w:p>
    <w:p w:rsidR="009019AA" w:rsidRPr="009B072E" w:rsidRDefault="009019AA" w:rsidP="00EE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2E">
        <w:rPr>
          <w:rFonts w:ascii="Times New Roman" w:hAnsi="Times New Roman" w:cs="Times New Roman"/>
          <w:sz w:val="28"/>
          <w:szCs w:val="28"/>
        </w:rPr>
        <w:t>- выявления иногородних организаций, имеющих стационарные рабочие места на территории района, и обеспечение регистрации обособленных подразделений по месту осуществления их деятельности;</w:t>
      </w:r>
    </w:p>
    <w:p w:rsidR="009019AA" w:rsidRPr="009B072E" w:rsidRDefault="009019AA" w:rsidP="00901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2E">
        <w:rPr>
          <w:rFonts w:ascii="Times New Roman" w:hAnsi="Times New Roman" w:cs="Times New Roman"/>
          <w:sz w:val="28"/>
          <w:szCs w:val="28"/>
        </w:rPr>
        <w:t>- обеспечения тесного взаимодействия с налогоплательщиками в рамках социально-экономического партнерства.</w:t>
      </w:r>
    </w:p>
    <w:p w:rsidR="00EE1C04" w:rsidRPr="009B072E" w:rsidRDefault="00EE1C04" w:rsidP="00EE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2E">
        <w:rPr>
          <w:rFonts w:ascii="Times New Roman" w:hAnsi="Times New Roman" w:cs="Times New Roman"/>
          <w:sz w:val="28"/>
          <w:szCs w:val="28"/>
        </w:rPr>
        <w:t>Планируемые в налоговой политике автономного округа к реализации нормы налогового стимулирования, за счет установления новых налоговых преференций, поддерживаются муниципальным образованием Березовский район.</w:t>
      </w:r>
    </w:p>
    <w:p w:rsidR="00EE1C04" w:rsidRPr="009B072E" w:rsidRDefault="00EE1C04" w:rsidP="009B07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2E">
        <w:rPr>
          <w:rFonts w:ascii="Times New Roman" w:hAnsi="Times New Roman" w:cs="Times New Roman"/>
          <w:sz w:val="28"/>
          <w:szCs w:val="28"/>
        </w:rPr>
        <w:t>С целью улучшения инвестиционного климата и поддержку приоритетных категорий субъектов малого и среднего бизнеса предполагается предоставление налоговых льгот по местным налогам на период реализации инвестиционных проектов.</w:t>
      </w:r>
    </w:p>
    <w:p w:rsidR="00EE1C04" w:rsidRPr="009B072E" w:rsidRDefault="00EE1C04" w:rsidP="009B07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2E">
        <w:rPr>
          <w:rFonts w:ascii="Times New Roman" w:hAnsi="Times New Roman" w:cs="Times New Roman"/>
          <w:sz w:val="28"/>
          <w:szCs w:val="28"/>
        </w:rPr>
        <w:t>Администрацией района будет продолжена работа по сохранению, укреплению и развитию налогового потенциала путем совершенствования механизмов взаимодействия с территориальными органами федеральных органов государственной власти в части качественного администрирования доходных источников бюджета района и повышения уровня их собираемости, легализации налоговой базы и «</w:t>
      </w:r>
      <w:r w:rsidR="009B072E" w:rsidRPr="009B072E">
        <w:rPr>
          <w:rFonts w:ascii="Times New Roman" w:hAnsi="Times New Roman" w:cs="Times New Roman"/>
          <w:sz w:val="28"/>
          <w:szCs w:val="28"/>
        </w:rPr>
        <w:t>т</w:t>
      </w:r>
      <w:r w:rsidRPr="009B072E">
        <w:rPr>
          <w:rFonts w:ascii="Times New Roman" w:hAnsi="Times New Roman" w:cs="Times New Roman"/>
          <w:sz w:val="28"/>
          <w:szCs w:val="28"/>
        </w:rPr>
        <w:t xml:space="preserve">еневой заработной платы». Также будет продолжена </w:t>
      </w:r>
      <w:r w:rsidRPr="009B072E">
        <w:rPr>
          <w:rFonts w:ascii="Times New Roman" w:hAnsi="Times New Roman" w:cs="Times New Roman"/>
          <w:sz w:val="28"/>
          <w:szCs w:val="28"/>
        </w:rPr>
        <w:lastRenderedPageBreak/>
        <w:t>взаимодействие с налогоплательщиками, направленное на соблюдение налоговой дисциплины и предупреждение уклонения от уплаты платежей в бюджетную систему Российской Федерации.</w:t>
      </w:r>
    </w:p>
    <w:p w:rsidR="00EE1C04" w:rsidRPr="009B072E" w:rsidRDefault="00EE1C04" w:rsidP="00EE1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2E">
        <w:rPr>
          <w:rFonts w:ascii="Times New Roman" w:hAnsi="Times New Roman" w:cs="Times New Roman"/>
          <w:sz w:val="28"/>
          <w:szCs w:val="28"/>
        </w:rPr>
        <w:t>В связи с переносом сроков уплаты имущественных налогов и поздним вручением налоговых уведомлений налогоплательщикам - физическим лицам, будет проводиться информационная кампания по разъяснительной работе среди населения о необходимости своевременного исполнения обязанности по уплате налогов.</w:t>
      </w:r>
    </w:p>
    <w:p w:rsidR="00EE1C04" w:rsidRPr="009B072E" w:rsidRDefault="00EE1C04" w:rsidP="00EE1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72E">
        <w:rPr>
          <w:rFonts w:ascii="Times New Roman" w:hAnsi="Times New Roman" w:cs="Times New Roman"/>
          <w:sz w:val="28"/>
          <w:szCs w:val="28"/>
        </w:rPr>
        <w:t xml:space="preserve">С целью расширения доходной базы бюджета района, будет проанализирован размер базовой доходности по патентной системе налогообложения по предпринимателям, использующим труд наемных работников и оказывающих  следующие виды услуг на территории Березовского района: парикмахерские, косметические, ремонт жилья и других построек, производство монтажных, электромонтажных, санитарно-технических и сварочных работ, ремонт и обслуживание авто и </w:t>
      </w:r>
      <w:proofErr w:type="spellStart"/>
      <w:r w:rsidRPr="009B072E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9B072E">
        <w:rPr>
          <w:rFonts w:ascii="Times New Roman" w:hAnsi="Times New Roman" w:cs="Times New Roman"/>
          <w:sz w:val="28"/>
          <w:szCs w:val="28"/>
        </w:rPr>
        <w:t xml:space="preserve"> средств, обучение населения на курсах, репетиторство.</w:t>
      </w:r>
      <w:proofErr w:type="gramEnd"/>
      <w:r w:rsidRPr="009B072E">
        <w:rPr>
          <w:rFonts w:ascii="Times New Roman" w:hAnsi="Times New Roman" w:cs="Times New Roman"/>
          <w:sz w:val="28"/>
          <w:szCs w:val="28"/>
        </w:rPr>
        <w:t xml:space="preserve"> Предложения, по возможному пересмотру размера базовой доходности, исходя из современных экономических и социальных реалий, будут направлены в Департамент финансов Ханты-Мансийского автономного округа – </w:t>
      </w:r>
      <w:proofErr w:type="spellStart"/>
      <w:r w:rsidRPr="009B072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B072E">
        <w:rPr>
          <w:rFonts w:ascii="Times New Roman" w:hAnsi="Times New Roman" w:cs="Times New Roman"/>
          <w:sz w:val="28"/>
          <w:szCs w:val="28"/>
        </w:rPr>
        <w:t>.</w:t>
      </w:r>
    </w:p>
    <w:p w:rsidR="00A1289F" w:rsidRPr="009B072E" w:rsidRDefault="00A1289F" w:rsidP="00A128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07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072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избежание роста выпадающих доходов бюджета </w:t>
      </w:r>
      <w:r w:rsidR="00B21F45" w:rsidRPr="009B072E">
        <w:rPr>
          <w:rFonts w:ascii="Times New Roman" w:eastAsia="Times New Roman" w:hAnsi="Times New Roman" w:cs="Arial"/>
          <w:sz w:val="28"/>
          <w:szCs w:val="28"/>
          <w:lang w:eastAsia="ru-RU"/>
        </w:rPr>
        <w:t>района</w:t>
      </w:r>
      <w:r w:rsidRPr="009B072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налоговая политика в плановом периоде будет предусматривать ограничение предоставления новых налоговых льгот.</w:t>
      </w:r>
    </w:p>
    <w:p w:rsidR="00182665" w:rsidRDefault="00182665" w:rsidP="00A12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665" w:rsidRPr="00182665" w:rsidRDefault="00182665" w:rsidP="00182665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1826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Основные направления бюджетной политики на 2018 год</w:t>
      </w:r>
    </w:p>
    <w:p w:rsidR="00182665" w:rsidRDefault="00182665" w:rsidP="00182665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на плановый период 2019 - 2020 годов</w:t>
      </w:r>
    </w:p>
    <w:p w:rsidR="00182665" w:rsidRDefault="00182665" w:rsidP="00A12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289F" w:rsidRDefault="00A1289F" w:rsidP="00CA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Главной целью бюджетной политики в сфере </w:t>
      </w:r>
      <w:r w:rsidRPr="00CA3820">
        <w:rPr>
          <w:rFonts w:ascii="Times New Roman" w:hAnsi="Times New Roman"/>
          <w:sz w:val="28"/>
          <w:szCs w:val="28"/>
          <w:lang w:eastAsia="ru-RU"/>
        </w:rPr>
        <w:t>расходов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следующем бюджетном цикле остается обеспечение мер, направленных на устойчивое социально-экономическое развитие </w:t>
      </w:r>
      <w:r w:rsidR="00525059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а, создание благоприятных и комфортны</w:t>
      </w:r>
      <w:r w:rsidR="00525059">
        <w:rPr>
          <w:rFonts w:ascii="Times New Roman" w:hAnsi="Times New Roman"/>
          <w:sz w:val="28"/>
          <w:szCs w:val="28"/>
          <w:lang w:eastAsia="ru-RU"/>
        </w:rPr>
        <w:t>х условий для проживания.</w:t>
      </w:r>
    </w:p>
    <w:p w:rsidR="00A1289F" w:rsidRDefault="00A1289F" w:rsidP="00A12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сохранения достигнутого уровня предоставляемых населению услуг и дальнейшего </w:t>
      </w:r>
      <w:r w:rsidR="00525059">
        <w:rPr>
          <w:rFonts w:ascii="Times New Roman" w:hAnsi="Times New Roman"/>
          <w:sz w:val="28"/>
          <w:szCs w:val="28"/>
          <w:lang w:eastAsia="ru-RU"/>
        </w:rPr>
        <w:t xml:space="preserve">их </w:t>
      </w:r>
      <w:r>
        <w:rPr>
          <w:rFonts w:ascii="Times New Roman" w:hAnsi="Times New Roman"/>
          <w:sz w:val="28"/>
          <w:szCs w:val="28"/>
          <w:lang w:eastAsia="ru-RU"/>
        </w:rPr>
        <w:t>развития на фоне негативных проявлений в экономике, снижающихся доходов бюджета и структурного дисбаланса бюджетных расходов, ключевая роль отводится эффективности муниципального управления, ориентированного не только на концентрацию и рациональное использование имеющихся ресурсов, но и на стимулирование экономической активности населения и бизнеса.</w:t>
      </w:r>
    </w:p>
    <w:p w:rsidR="00A1289F" w:rsidRDefault="00A1289F" w:rsidP="00CA3820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Во-первых, это создание условий для развития конкуренции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рынке социально значимых услуг и расширение </w:t>
      </w:r>
      <w:r>
        <w:rPr>
          <w:rFonts w:ascii="Times New Roman" w:hAnsi="Times New Roman" w:cs="Times New Roman"/>
          <w:sz w:val="28"/>
          <w:szCs w:val="28"/>
        </w:rPr>
        <w:t xml:space="preserve">доступа негосударственных организаций к их предоставлению. Эта работа уже начата </w:t>
      </w:r>
      <w:r w:rsidR="00525059">
        <w:rPr>
          <w:rFonts w:ascii="Times New Roman" w:hAnsi="Times New Roman" w:cs="Times New Roman"/>
          <w:sz w:val="28"/>
          <w:szCs w:val="28"/>
        </w:rPr>
        <w:t>и будет продолжена в 2018 году и последующем периоде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50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 xml:space="preserve">В рамках </w:t>
      </w:r>
      <w:r w:rsidR="00525059"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>этой работы определен</w:t>
      </w:r>
      <w:r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 xml:space="preserve"> перечень потенциальных поставщиков таких услуг</w:t>
      </w:r>
      <w:r w:rsidR="00525059"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>.</w:t>
      </w:r>
      <w:r w:rsidR="00CA3820"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 xml:space="preserve">В текущем финансовом году будут предоставлены субсидии </w:t>
      </w:r>
      <w:r w:rsidR="00CA3820"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 xml:space="preserve">(гранты) </w:t>
      </w:r>
      <w:r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 xml:space="preserve">немуниципальным организациям в сфере культуры </w:t>
      </w:r>
      <w:r w:rsidR="00525059"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 xml:space="preserve">и социальной политики </w:t>
      </w:r>
      <w:r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>для возмещения затрат по ок</w:t>
      </w:r>
      <w:r w:rsidR="00CA3820"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>азанию ими муниципальных услуг.</w:t>
      </w:r>
    </w:p>
    <w:p w:rsidR="00262081" w:rsidRPr="00262081" w:rsidRDefault="0091325B" w:rsidP="00262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Во</w:t>
      </w:r>
      <w:r w:rsidR="000814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вторых, н</w:t>
      </w:r>
      <w:r w:rsidR="00A1289F">
        <w:rPr>
          <w:rFonts w:ascii="Times New Roman" w:hAnsi="Times New Roman"/>
          <w:sz w:val="28"/>
          <w:szCs w:val="28"/>
          <w:lang w:eastAsia="ru-RU"/>
        </w:rPr>
        <w:t>ачиная с 201</w:t>
      </w:r>
      <w:r w:rsidR="00525059">
        <w:rPr>
          <w:rFonts w:ascii="Times New Roman" w:hAnsi="Times New Roman"/>
          <w:sz w:val="28"/>
          <w:szCs w:val="28"/>
          <w:lang w:eastAsia="ru-RU"/>
        </w:rPr>
        <w:t>7 года вводится</w:t>
      </w:r>
      <w:r w:rsidR="00A1289F">
        <w:rPr>
          <w:rFonts w:ascii="Times New Roman" w:hAnsi="Times New Roman"/>
          <w:sz w:val="28"/>
          <w:szCs w:val="28"/>
          <w:lang w:eastAsia="ru-RU"/>
        </w:rPr>
        <w:t xml:space="preserve"> модель персонифицированного финансирования дополнительного образования детей путем предоставления именных сертификатов для детей на получение гарантированных бесплатных услуг дополнительного образования, позволяющих </w:t>
      </w:r>
      <w:r w:rsidR="00A1289F">
        <w:rPr>
          <w:rFonts w:ascii="Times New Roman" w:hAnsi="Times New Roman" w:cs="Times New Roman"/>
          <w:sz w:val="28"/>
          <w:szCs w:val="28"/>
        </w:rPr>
        <w:t xml:space="preserve">детям самостоятельно </w:t>
      </w:r>
      <w:r w:rsidR="00A1289F" w:rsidRPr="00262081">
        <w:rPr>
          <w:rFonts w:ascii="Times New Roman" w:hAnsi="Times New Roman" w:cs="Times New Roman"/>
          <w:sz w:val="28"/>
          <w:szCs w:val="28"/>
        </w:rPr>
        <w:t xml:space="preserve">формировать спрос на дополнительное образование, </w:t>
      </w:r>
      <w:r w:rsidR="00262081" w:rsidRPr="00262081">
        <w:rPr>
          <w:rFonts w:ascii="Times New Roman" w:hAnsi="Times New Roman" w:cs="Times New Roman"/>
          <w:sz w:val="28"/>
          <w:szCs w:val="28"/>
        </w:rPr>
        <w:t xml:space="preserve">тем самым расширяя доступ организациям, не являющимся государственными (муниципальными) учреждениями и осуществляющим образовательную деятельность по реализации дополнительных </w:t>
      </w:r>
      <w:proofErr w:type="spellStart"/>
      <w:r w:rsidR="00262081" w:rsidRPr="0026208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262081" w:rsidRPr="00262081">
        <w:rPr>
          <w:rFonts w:ascii="Times New Roman" w:hAnsi="Times New Roman" w:cs="Times New Roman"/>
          <w:sz w:val="28"/>
          <w:szCs w:val="28"/>
        </w:rPr>
        <w:t xml:space="preserve"> программ, к финансированию предоставляемых услуг </w:t>
      </w:r>
      <w:r w:rsidR="0008142D">
        <w:rPr>
          <w:rFonts w:ascii="Times New Roman" w:hAnsi="Times New Roman" w:cs="Times New Roman"/>
          <w:sz w:val="28"/>
          <w:szCs w:val="28"/>
        </w:rPr>
        <w:t>за счет средств</w:t>
      </w:r>
      <w:proofErr w:type="gramEnd"/>
      <w:r w:rsidR="0008142D">
        <w:rPr>
          <w:rFonts w:ascii="Times New Roman" w:hAnsi="Times New Roman" w:cs="Times New Roman"/>
          <w:sz w:val="28"/>
          <w:szCs w:val="28"/>
        </w:rPr>
        <w:t xml:space="preserve"> бюджета района.</w:t>
      </w:r>
    </w:p>
    <w:p w:rsidR="00A1289F" w:rsidRPr="00BA0DFA" w:rsidRDefault="00A1289F" w:rsidP="00CA38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8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A0DFA" w:rsidRPr="00262081">
        <w:rPr>
          <w:rFonts w:ascii="Times New Roman" w:hAnsi="Times New Roman" w:cs="Times New Roman"/>
          <w:sz w:val="28"/>
          <w:szCs w:val="28"/>
          <w:lang w:eastAsia="ru-RU"/>
        </w:rPr>
        <w:t>2017 году в районе</w:t>
      </w:r>
      <w:r w:rsidR="00BA0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059" w:rsidRPr="00BA0DF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A0DFA">
        <w:rPr>
          <w:rFonts w:ascii="Times New Roman" w:hAnsi="Times New Roman"/>
          <w:sz w:val="28"/>
          <w:szCs w:val="28"/>
          <w:lang w:eastAsia="ru-RU"/>
        </w:rPr>
        <w:t xml:space="preserve">систему персонифицированного финансирования включены </w:t>
      </w:r>
      <w:r w:rsidR="00525059" w:rsidRPr="00BA0DFA">
        <w:rPr>
          <w:rFonts w:ascii="Times New Roman" w:hAnsi="Times New Roman"/>
          <w:sz w:val="28"/>
          <w:szCs w:val="28"/>
          <w:lang w:eastAsia="ru-RU"/>
        </w:rPr>
        <w:t>4</w:t>
      </w:r>
      <w:r w:rsidRPr="00BA0D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0DFA">
        <w:rPr>
          <w:rFonts w:ascii="Times New Roman" w:hAnsi="Times New Roman"/>
          <w:sz w:val="28"/>
          <w:szCs w:val="28"/>
          <w:lang w:eastAsia="ru-RU"/>
        </w:rPr>
        <w:t>муниципальных</w:t>
      </w:r>
      <w:proofErr w:type="gramEnd"/>
      <w:r w:rsidRPr="00BA0DFA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525059" w:rsidRPr="00BA0DFA">
        <w:rPr>
          <w:rFonts w:ascii="Times New Roman" w:hAnsi="Times New Roman"/>
          <w:sz w:val="28"/>
          <w:szCs w:val="28"/>
          <w:lang w:eastAsia="ru-RU"/>
        </w:rPr>
        <w:t>я</w:t>
      </w:r>
      <w:r w:rsidRPr="00BA0DFA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</w:t>
      </w:r>
      <w:r w:rsidR="0044691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5059" w:rsidRPr="00BA0DFA">
        <w:rPr>
          <w:rFonts w:ascii="Times New Roman" w:hAnsi="Times New Roman"/>
          <w:sz w:val="28"/>
          <w:szCs w:val="28"/>
          <w:lang w:eastAsia="ru-RU"/>
        </w:rPr>
        <w:t>На 2018 год планируется у</w:t>
      </w:r>
      <w:r w:rsidR="00BA0DFA">
        <w:rPr>
          <w:rFonts w:ascii="Times New Roman" w:hAnsi="Times New Roman"/>
          <w:sz w:val="28"/>
          <w:szCs w:val="28"/>
          <w:lang w:eastAsia="ru-RU"/>
        </w:rPr>
        <w:t>величить количество организаций</w:t>
      </w:r>
      <w:r w:rsidR="00BA0DFA">
        <w:rPr>
          <w:rFonts w:ascii="Times New Roman" w:hAnsi="Times New Roman" w:cs="Times New Roman"/>
          <w:sz w:val="28"/>
          <w:szCs w:val="28"/>
        </w:rPr>
        <w:t>, включив в нее учреждения культуры и спорта, увеличив</w:t>
      </w:r>
      <w:r w:rsidR="00761671">
        <w:rPr>
          <w:rFonts w:ascii="Times New Roman" w:hAnsi="Times New Roman" w:cs="Times New Roman"/>
          <w:sz w:val="28"/>
          <w:szCs w:val="28"/>
        </w:rPr>
        <w:t xml:space="preserve"> количество участвующих в ней </w:t>
      </w:r>
      <w:r w:rsidR="00BA0DFA">
        <w:rPr>
          <w:rFonts w:ascii="Times New Roman" w:hAnsi="Times New Roman" w:cs="Times New Roman"/>
          <w:sz w:val="28"/>
          <w:szCs w:val="28"/>
        </w:rPr>
        <w:t xml:space="preserve">муниципальных организаций </w:t>
      </w:r>
      <w:r w:rsidR="00525059" w:rsidRPr="00BA0DFA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BA0DFA" w:rsidRPr="00BA0DFA">
        <w:rPr>
          <w:rFonts w:ascii="Times New Roman" w:hAnsi="Times New Roman"/>
          <w:sz w:val="28"/>
          <w:szCs w:val="28"/>
          <w:lang w:eastAsia="ru-RU"/>
        </w:rPr>
        <w:t>9</w:t>
      </w:r>
      <w:r w:rsidRPr="00BA0DFA">
        <w:rPr>
          <w:rFonts w:ascii="Times New Roman" w:hAnsi="Times New Roman"/>
          <w:sz w:val="28"/>
          <w:szCs w:val="28"/>
          <w:lang w:eastAsia="ru-RU"/>
        </w:rPr>
        <w:t>.</w:t>
      </w:r>
    </w:p>
    <w:p w:rsidR="00CA3820" w:rsidRPr="0091325B" w:rsidRDefault="00CA3820" w:rsidP="00A1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25B">
        <w:rPr>
          <w:rFonts w:ascii="Times New Roman" w:hAnsi="Times New Roman" w:cs="Times New Roman"/>
          <w:sz w:val="28"/>
          <w:szCs w:val="28"/>
        </w:rPr>
        <w:t>В связи с внесенными изменениями в статью 69.2 Бюджетного кодекса Российской Федерации по введению федеральных и региональных перечней государственных и муниципальных услуг и работ, не включенных в общероссийские базовые (отраслевые) перечни, на муниципальном уровне будут внесены соответствующие изменения в нормативные правовые акты по формированию муниципального задания. Это позволит более оперативно включать новые услуги и работы, необходимые для составления заданий муниципальным учреждениям.</w:t>
      </w:r>
    </w:p>
    <w:p w:rsidR="00A1289F" w:rsidRDefault="00A1289F" w:rsidP="00A1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25B">
        <w:rPr>
          <w:rFonts w:ascii="Times New Roman" w:hAnsi="Times New Roman" w:cs="Times New Roman"/>
          <w:sz w:val="28"/>
          <w:szCs w:val="28"/>
          <w:lang w:eastAsia="ru-RU"/>
        </w:rPr>
        <w:t>Для сохранения доступности и качества услуг на фоне демографического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роста </w:t>
      </w:r>
      <w:r w:rsidR="00BA0DFA">
        <w:rPr>
          <w:rFonts w:ascii="Times New Roman" w:hAnsi="Times New Roman"/>
          <w:sz w:val="28"/>
          <w:szCs w:val="28"/>
          <w:lang w:eastAsia="ru-RU"/>
        </w:rPr>
        <w:t>необходимо уделить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внимание взаимодействию с автономным округом и потенциальными инвесторами по созданию новых современных зданий общеобразовательных учреждений, строительству детских садов и прочих со</w:t>
      </w:r>
      <w:r w:rsidR="00BA0DFA">
        <w:rPr>
          <w:rFonts w:ascii="Times New Roman" w:hAnsi="Times New Roman"/>
          <w:sz w:val="28"/>
          <w:szCs w:val="28"/>
          <w:lang w:eastAsia="ru-RU"/>
        </w:rPr>
        <w:t xml:space="preserve">циальных и </w:t>
      </w:r>
      <w:proofErr w:type="spellStart"/>
      <w:r w:rsidR="00BA0DFA">
        <w:rPr>
          <w:rFonts w:ascii="Times New Roman" w:hAnsi="Times New Roman"/>
          <w:sz w:val="28"/>
          <w:szCs w:val="28"/>
          <w:lang w:eastAsia="ru-RU"/>
        </w:rPr>
        <w:t>досуговых</w:t>
      </w:r>
      <w:proofErr w:type="spellEnd"/>
      <w:r w:rsidR="00BA0DFA">
        <w:rPr>
          <w:rFonts w:ascii="Times New Roman" w:hAnsi="Times New Roman"/>
          <w:sz w:val="28"/>
          <w:szCs w:val="28"/>
          <w:lang w:eastAsia="ru-RU"/>
        </w:rPr>
        <w:t xml:space="preserve"> объектов.</w:t>
      </w:r>
    </w:p>
    <w:p w:rsidR="00A1289F" w:rsidRDefault="0091325B" w:rsidP="00A12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A1289F">
        <w:rPr>
          <w:rFonts w:ascii="Times New Roman" w:hAnsi="Times New Roman"/>
          <w:sz w:val="28"/>
          <w:szCs w:val="28"/>
          <w:lang w:eastAsia="ru-RU"/>
        </w:rPr>
        <w:t>е менее значимым направлением деятельности по созданию благоприятных условий для роста экономической активности в муниципальном образовании в планируемом периоде является улу</w:t>
      </w:r>
      <w:r w:rsidR="00BA0DFA">
        <w:rPr>
          <w:rFonts w:ascii="Times New Roman" w:hAnsi="Times New Roman"/>
          <w:sz w:val="28"/>
          <w:szCs w:val="28"/>
          <w:lang w:eastAsia="ru-RU"/>
        </w:rPr>
        <w:t>чшение инвестиционного климата.</w:t>
      </w:r>
    </w:p>
    <w:p w:rsidR="00A1289F" w:rsidRPr="008776E1" w:rsidRDefault="00A1289F" w:rsidP="00BD4B04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формирования у потенциального инвестора объективного представления об инвестиционной привлекательности муниципального образования </w:t>
      </w:r>
      <w:r w:rsidR="00BA0DFA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азработана нормативно-правовая база, регулирующая порядок заключения концессионных соглашений, реализации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муниципально-частного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партнерства. </w:t>
      </w:r>
      <w:r w:rsidR="00BA0DFA">
        <w:rPr>
          <w:rFonts w:ascii="Times New Roman" w:hAnsi="Times New Roman"/>
          <w:sz w:val="28"/>
          <w:szCs w:val="28"/>
          <w:lang w:eastAsia="ru-RU"/>
        </w:rPr>
        <w:t xml:space="preserve">В настоящее время идет процедура согласования передачи в концессию объектов коммунального комплекса в пгт. </w:t>
      </w:r>
      <w:proofErr w:type="spellStart"/>
      <w:r w:rsidR="00BA0DFA">
        <w:rPr>
          <w:rFonts w:ascii="Times New Roman" w:hAnsi="Times New Roman"/>
          <w:sz w:val="28"/>
          <w:szCs w:val="28"/>
          <w:lang w:eastAsia="ru-RU"/>
        </w:rPr>
        <w:t>Игрим</w:t>
      </w:r>
      <w:proofErr w:type="spellEnd"/>
      <w:r w:rsidR="00BA0DFA">
        <w:rPr>
          <w:rFonts w:ascii="Times New Roman" w:hAnsi="Times New Roman"/>
          <w:sz w:val="28"/>
          <w:szCs w:val="28"/>
          <w:lang w:eastAsia="ru-RU"/>
        </w:rPr>
        <w:t>, Бе</w:t>
      </w:r>
      <w:r w:rsidR="008776E1">
        <w:rPr>
          <w:rFonts w:ascii="Times New Roman" w:hAnsi="Times New Roman"/>
          <w:sz w:val="28"/>
          <w:szCs w:val="28"/>
          <w:lang w:eastAsia="ru-RU"/>
        </w:rPr>
        <w:t xml:space="preserve">резово, с. </w:t>
      </w:r>
      <w:proofErr w:type="spellStart"/>
      <w:r w:rsidR="008776E1">
        <w:rPr>
          <w:rFonts w:ascii="Times New Roman" w:hAnsi="Times New Roman"/>
          <w:sz w:val="28"/>
          <w:szCs w:val="28"/>
          <w:lang w:eastAsia="ru-RU"/>
        </w:rPr>
        <w:t>Саранпауль</w:t>
      </w:r>
      <w:proofErr w:type="spellEnd"/>
      <w:r w:rsidR="008776E1">
        <w:rPr>
          <w:rFonts w:ascii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="008776E1">
        <w:rPr>
          <w:rFonts w:ascii="Times New Roman" w:hAnsi="Times New Roman"/>
          <w:sz w:val="28"/>
          <w:szCs w:val="28"/>
          <w:lang w:eastAsia="ru-RU"/>
        </w:rPr>
        <w:t>Ванзетур</w:t>
      </w:r>
      <w:proofErr w:type="spellEnd"/>
      <w:r w:rsidR="008776E1">
        <w:rPr>
          <w:rFonts w:ascii="Times New Roman" w:hAnsi="Times New Roman"/>
          <w:sz w:val="28"/>
          <w:szCs w:val="28"/>
          <w:lang w:eastAsia="ru-RU"/>
        </w:rPr>
        <w:t>, Теги.</w:t>
      </w:r>
      <w:r w:rsidR="0087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Необходимо детально подойти к разработке перечня объектов, в отношении которых планируется заключение концессионных соглашений</w:t>
      </w:r>
      <w:r w:rsidR="008776E1">
        <w:rPr>
          <w:rFonts w:ascii="Times New Roman" w:hAnsi="Times New Roman"/>
          <w:sz w:val="28"/>
          <w:szCs w:val="28"/>
          <w:lang w:eastAsia="ru-RU"/>
        </w:rPr>
        <w:t>, а также продолжить работу в этом направлении.</w:t>
      </w:r>
    </w:p>
    <w:p w:rsidR="00A1289F" w:rsidRDefault="00A1289F" w:rsidP="00BD4B0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планируемом периоде необходимо продолжить поддержку малого и среднего предпринимательства, в том числе посредством предоставления финансовой поддержки субъектам малого и среднего предпринимательства</w:t>
      </w:r>
      <w:r w:rsidR="008776E1">
        <w:rPr>
          <w:rFonts w:ascii="Times New Roman" w:hAnsi="Times New Roman"/>
          <w:sz w:val="28"/>
          <w:szCs w:val="28"/>
          <w:lang w:eastAsia="ru-RU"/>
        </w:rPr>
        <w:t xml:space="preserve"> по востребованным направлениям.</w:t>
      </w:r>
    </w:p>
    <w:p w:rsidR="00A1289F" w:rsidRPr="00BB50B6" w:rsidRDefault="00A1289F" w:rsidP="0017114D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0B6">
        <w:rPr>
          <w:rFonts w:ascii="Times New Roman" w:hAnsi="Times New Roman"/>
          <w:sz w:val="28"/>
          <w:szCs w:val="28"/>
        </w:rPr>
        <w:lastRenderedPageBreak/>
        <w:t xml:space="preserve">По-прежнему актуальна в среднесрочной перспективе задача </w:t>
      </w:r>
      <w:r w:rsidRPr="00BB50B6">
        <w:rPr>
          <w:rFonts w:ascii="Times New Roman" w:hAnsi="Times New Roman"/>
          <w:sz w:val="28"/>
          <w:szCs w:val="28"/>
          <w:lang w:eastAsia="ru-RU"/>
        </w:rPr>
        <w:t>совершенствования системы документов стратегического планирования.</w:t>
      </w:r>
      <w:r w:rsidRPr="00BB50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B50B6">
        <w:rPr>
          <w:rFonts w:ascii="Times New Roman" w:hAnsi="Times New Roman"/>
          <w:sz w:val="28"/>
          <w:szCs w:val="28"/>
          <w:lang w:eastAsia="ru-RU"/>
        </w:rPr>
        <w:t xml:space="preserve">В связи с принятием в июне 2017 года на региональном уровне изменений в Стратегию социально-экономического развития Ханты-Мансийского автономного округа – </w:t>
      </w:r>
      <w:proofErr w:type="spellStart"/>
      <w:r w:rsidRPr="00BB50B6">
        <w:rPr>
          <w:rFonts w:ascii="Times New Roman" w:hAnsi="Times New Roman"/>
          <w:sz w:val="28"/>
          <w:szCs w:val="28"/>
          <w:lang w:eastAsia="ru-RU"/>
        </w:rPr>
        <w:t>Югры</w:t>
      </w:r>
      <w:proofErr w:type="spellEnd"/>
      <w:r w:rsidRPr="00BB50B6">
        <w:rPr>
          <w:rFonts w:ascii="Times New Roman" w:hAnsi="Times New Roman"/>
          <w:sz w:val="28"/>
          <w:szCs w:val="28"/>
          <w:lang w:eastAsia="ru-RU"/>
        </w:rPr>
        <w:t xml:space="preserve"> до 2030, в 2018 году следует завершить работу по корректировке и актуал</w:t>
      </w:r>
      <w:r w:rsidRPr="00BB50B6">
        <w:rPr>
          <w:rFonts w:ascii="Times New Roman" w:hAnsi="Times New Roman" w:cs="Times New Roman"/>
          <w:sz w:val="28"/>
          <w:szCs w:val="28"/>
          <w:lang w:eastAsia="ru-RU"/>
        </w:rPr>
        <w:t>изации Стратегии социально-экономического развития муниципального образования и плана мероприятий по ее реализации.</w:t>
      </w:r>
    </w:p>
    <w:p w:rsidR="00A1289F" w:rsidRPr="00BB50B6" w:rsidRDefault="00CA3820" w:rsidP="00171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6">
        <w:rPr>
          <w:rFonts w:ascii="Times New Roman" w:eastAsia="Courier New" w:hAnsi="Times New Roman" w:cs="Times New Roman"/>
          <w:sz w:val="28"/>
          <w:szCs w:val="28"/>
        </w:rPr>
        <w:t xml:space="preserve">Также, одним из первоочередных мероприятий по обеспечению сбалансированности бюджета </w:t>
      </w:r>
      <w:r w:rsidRPr="00BB50B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BB50B6">
        <w:rPr>
          <w:rFonts w:ascii="Times New Roman" w:eastAsia="Courier New" w:hAnsi="Times New Roman" w:cs="Times New Roman"/>
          <w:sz w:val="28"/>
          <w:szCs w:val="28"/>
        </w:rPr>
        <w:t xml:space="preserve">является повышение качества и эффективности реализации муниципальных программ как основного инструмента интеграции стратегического </w:t>
      </w:r>
      <w:proofErr w:type="spellStart"/>
      <w:r w:rsidRPr="00BB50B6">
        <w:rPr>
          <w:rFonts w:ascii="Times New Roman" w:eastAsia="Courier New" w:hAnsi="Times New Roman" w:cs="Times New Roman"/>
          <w:sz w:val="28"/>
          <w:szCs w:val="28"/>
        </w:rPr>
        <w:t>целеполагания</w:t>
      </w:r>
      <w:proofErr w:type="spellEnd"/>
      <w:r w:rsidRPr="00BB50B6">
        <w:rPr>
          <w:rFonts w:ascii="Times New Roman" w:eastAsia="Courier New" w:hAnsi="Times New Roman" w:cs="Times New Roman"/>
          <w:sz w:val="28"/>
          <w:szCs w:val="28"/>
        </w:rPr>
        <w:t xml:space="preserve">, бюджетного планирования и операционного управления. </w:t>
      </w:r>
      <w:r w:rsidR="00A1289F" w:rsidRPr="00BB50B6">
        <w:rPr>
          <w:rFonts w:ascii="Times New Roman" w:hAnsi="Times New Roman" w:cs="Times New Roman"/>
          <w:sz w:val="28"/>
          <w:szCs w:val="28"/>
          <w:lang w:eastAsia="ru-RU"/>
        </w:rPr>
        <w:t>С учетом изменения внешних условий и пересмотра стратегических приоритетов назрела необходимость оптимизации структуры и состава реализуемых муниципальных программ. Данную работу необходимо провести уже при формировании проекта бюджета на 2018 год и плановый период 2019 – 2020 годов.</w:t>
      </w:r>
      <w:r w:rsidR="00BD4B04" w:rsidRPr="00BB50B6">
        <w:rPr>
          <w:rFonts w:ascii="Times New Roman" w:hAnsi="Times New Roman" w:cs="Times New Roman"/>
          <w:sz w:val="28"/>
          <w:szCs w:val="28"/>
        </w:rPr>
        <w:t xml:space="preserve"> При распределении предельных объёмов бюджетных ассигнований на реализацию муниципальных программ и </w:t>
      </w:r>
      <w:proofErr w:type="spellStart"/>
      <w:r w:rsidR="00BD4B04" w:rsidRPr="00BB50B6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="00BD4B04" w:rsidRPr="00BB50B6">
        <w:rPr>
          <w:rFonts w:ascii="Times New Roman" w:hAnsi="Times New Roman" w:cs="Times New Roman"/>
          <w:sz w:val="28"/>
          <w:szCs w:val="28"/>
        </w:rPr>
        <w:t xml:space="preserve"> направлений деятельности главные распорядители бюджетных средств должны обеспечить бюджетное планирование исходя из минимизации затрат в целях полного финансового обеспечения социально значимых расходных обязательств.</w:t>
      </w:r>
    </w:p>
    <w:p w:rsidR="0008142D" w:rsidRPr="00BB50B6" w:rsidRDefault="0008142D" w:rsidP="00BD4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0B6">
        <w:rPr>
          <w:rFonts w:ascii="Times New Roman" w:eastAsia="Zhikaryov" w:hAnsi="Times New Roman" w:cs="Times New Roman"/>
          <w:sz w:val="28"/>
          <w:szCs w:val="28"/>
        </w:rPr>
        <w:t xml:space="preserve">Учитывая, что срок действия </w:t>
      </w:r>
      <w:r w:rsidRPr="00BB50B6">
        <w:rPr>
          <w:rFonts w:ascii="Times New Roman" w:hAnsi="Times New Roman" w:cs="Times New Roman"/>
          <w:sz w:val="28"/>
          <w:szCs w:val="28"/>
        </w:rPr>
        <w:t>муниципальных</w:t>
      </w:r>
      <w:r w:rsidRPr="00BB50B6">
        <w:rPr>
          <w:rFonts w:ascii="Times New Roman" w:eastAsia="Zhikaryov" w:hAnsi="Times New Roman" w:cs="Times New Roman"/>
          <w:sz w:val="28"/>
          <w:szCs w:val="28"/>
        </w:rPr>
        <w:t xml:space="preserve"> программ завершается в 2020 году, ответственным исполнителям </w:t>
      </w:r>
      <w:r w:rsidRPr="00BB50B6">
        <w:rPr>
          <w:rFonts w:ascii="Times New Roman" w:hAnsi="Times New Roman" w:cs="Times New Roman"/>
          <w:sz w:val="28"/>
          <w:szCs w:val="28"/>
        </w:rPr>
        <w:t>муниципальных</w:t>
      </w:r>
      <w:r w:rsidRPr="00BB50B6">
        <w:rPr>
          <w:rFonts w:ascii="Times New Roman" w:eastAsia="Zhikaryov" w:hAnsi="Times New Roman" w:cs="Times New Roman"/>
          <w:sz w:val="28"/>
          <w:szCs w:val="28"/>
        </w:rPr>
        <w:t xml:space="preserve"> программ необходимо </w:t>
      </w:r>
      <w:r w:rsidRPr="00BB50B6">
        <w:rPr>
          <w:rFonts w:ascii="Times New Roman" w:eastAsia="Zhikaryov" w:hAnsi="Times New Roman" w:cs="Times New Roman"/>
          <w:bCs/>
          <w:sz w:val="28"/>
          <w:szCs w:val="28"/>
        </w:rPr>
        <w:t xml:space="preserve">разработать проекты </w:t>
      </w:r>
      <w:r w:rsidRPr="00BB50B6">
        <w:rPr>
          <w:rFonts w:ascii="Times New Roman" w:hAnsi="Times New Roman" w:cs="Times New Roman"/>
          <w:sz w:val="28"/>
          <w:szCs w:val="28"/>
        </w:rPr>
        <w:t>муниципальных</w:t>
      </w:r>
      <w:r w:rsidRPr="00BB50B6">
        <w:rPr>
          <w:rFonts w:ascii="Times New Roman" w:eastAsia="Zhikaryov" w:hAnsi="Times New Roman" w:cs="Times New Roman"/>
          <w:bCs/>
          <w:sz w:val="28"/>
          <w:szCs w:val="28"/>
        </w:rPr>
        <w:t xml:space="preserve"> программ сроком действия до 2025 года и на период до 2030 года,</w:t>
      </w:r>
      <w:r w:rsidRPr="00BB50B6">
        <w:rPr>
          <w:rFonts w:ascii="Times New Roman" w:eastAsia="Zhikaryov" w:hAnsi="Times New Roman" w:cs="Times New Roman"/>
          <w:sz w:val="28"/>
          <w:szCs w:val="28"/>
        </w:rPr>
        <w:t xml:space="preserve"> </w:t>
      </w:r>
      <w:proofErr w:type="spellStart"/>
      <w:r w:rsidRPr="00BB50B6">
        <w:rPr>
          <w:rFonts w:ascii="Times New Roman" w:eastAsia="Zhikaryov" w:hAnsi="Times New Roman" w:cs="Times New Roman"/>
          <w:sz w:val="28"/>
          <w:szCs w:val="28"/>
        </w:rPr>
        <w:t>взаимоувязав</w:t>
      </w:r>
      <w:proofErr w:type="spellEnd"/>
      <w:r w:rsidRPr="00BB50B6">
        <w:rPr>
          <w:rFonts w:ascii="Times New Roman" w:eastAsia="Zhikaryov" w:hAnsi="Times New Roman" w:cs="Times New Roman"/>
          <w:sz w:val="28"/>
          <w:szCs w:val="28"/>
        </w:rPr>
        <w:t xml:space="preserve"> их по задачам, исполнителям, срокам осуществления и ресурсам, обеспечивающих наиболее эффективное достижение целей и решение задач, определенных в документах стратегического планирования, разработанных на федеральном и окружном уровнях, указах и</w:t>
      </w:r>
      <w:proofErr w:type="gramEnd"/>
      <w:r w:rsidRPr="00BB50B6">
        <w:rPr>
          <w:rFonts w:ascii="Times New Roman" w:eastAsia="Zhikaryov" w:hAnsi="Times New Roman" w:cs="Times New Roman"/>
          <w:sz w:val="28"/>
          <w:szCs w:val="28"/>
        </w:rPr>
        <w:t xml:space="preserve"> </w:t>
      </w:r>
      <w:proofErr w:type="gramStart"/>
      <w:r w:rsidRPr="00BB50B6">
        <w:rPr>
          <w:rFonts w:ascii="Times New Roman" w:eastAsia="Zhikaryov" w:hAnsi="Times New Roman" w:cs="Times New Roman"/>
          <w:sz w:val="28"/>
          <w:szCs w:val="28"/>
        </w:rPr>
        <w:t>посланиях</w:t>
      </w:r>
      <w:proofErr w:type="gramEnd"/>
      <w:r w:rsidRPr="00BB50B6">
        <w:rPr>
          <w:rFonts w:ascii="Times New Roman" w:eastAsia="Zhikaryov" w:hAnsi="Times New Roman" w:cs="Times New Roman"/>
          <w:sz w:val="28"/>
          <w:szCs w:val="28"/>
        </w:rPr>
        <w:t xml:space="preserve"> Президента Российской Федерации Федеральному Собранию, Стратегий социально экономического развития Ханты-Мансийского автономного округа – </w:t>
      </w:r>
      <w:proofErr w:type="spellStart"/>
      <w:r w:rsidRPr="00BB50B6">
        <w:rPr>
          <w:rFonts w:ascii="Times New Roman" w:eastAsia="Zhikaryov" w:hAnsi="Times New Roman" w:cs="Times New Roman"/>
          <w:sz w:val="28"/>
          <w:szCs w:val="28"/>
        </w:rPr>
        <w:t>Югры</w:t>
      </w:r>
      <w:proofErr w:type="spellEnd"/>
      <w:r w:rsidRPr="00BB50B6">
        <w:rPr>
          <w:rFonts w:ascii="Times New Roman" w:eastAsia="Zhikaryov" w:hAnsi="Times New Roman" w:cs="Times New Roman"/>
          <w:sz w:val="28"/>
          <w:szCs w:val="28"/>
        </w:rPr>
        <w:t xml:space="preserve"> и Березовского района до 2030 года.</w:t>
      </w:r>
    </w:p>
    <w:p w:rsidR="00A1289F" w:rsidRPr="00BB50B6" w:rsidRDefault="00A1289F" w:rsidP="00BD4B04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0B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следующего бюджетного цикла необходимо продолжить последовательную работу по повышению открытости деятельности органов местного самоуправления и вовлечению в процесс управления </w:t>
      </w:r>
      <w:r w:rsidR="008776E1" w:rsidRPr="00BB50B6">
        <w:rPr>
          <w:rFonts w:ascii="Times New Roman" w:hAnsi="Times New Roman" w:cs="Times New Roman"/>
          <w:sz w:val="28"/>
          <w:szCs w:val="28"/>
          <w:lang w:eastAsia="ru-RU"/>
        </w:rPr>
        <w:t>жителей района.</w:t>
      </w:r>
    </w:p>
    <w:p w:rsidR="00A1289F" w:rsidRPr="00BB50B6" w:rsidRDefault="00A1289F" w:rsidP="00BD4B04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0B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BB50B6">
        <w:rPr>
          <w:rFonts w:ascii="Times New Roman" w:hAnsi="Times New Roman"/>
          <w:sz w:val="28"/>
          <w:szCs w:val="28"/>
          <w:lang w:eastAsia="ru-RU"/>
        </w:rPr>
        <w:t xml:space="preserve"> территории </w:t>
      </w:r>
      <w:r w:rsidR="008776E1" w:rsidRPr="00BB50B6">
        <w:rPr>
          <w:rFonts w:ascii="Times New Roman" w:hAnsi="Times New Roman"/>
          <w:sz w:val="28"/>
          <w:szCs w:val="28"/>
          <w:lang w:eastAsia="ru-RU"/>
        </w:rPr>
        <w:t>района</w:t>
      </w:r>
      <w:r w:rsidR="0091325B" w:rsidRPr="00BB50B6">
        <w:rPr>
          <w:rFonts w:ascii="Times New Roman" w:hAnsi="Times New Roman"/>
          <w:sz w:val="28"/>
          <w:szCs w:val="28"/>
          <w:lang w:eastAsia="ru-RU"/>
        </w:rPr>
        <w:t>,</w:t>
      </w:r>
      <w:r w:rsidRPr="00BB50B6">
        <w:rPr>
          <w:rFonts w:ascii="Times New Roman" w:hAnsi="Times New Roman"/>
          <w:sz w:val="28"/>
          <w:szCs w:val="28"/>
          <w:lang w:eastAsia="ru-RU"/>
        </w:rPr>
        <w:t xml:space="preserve"> на регулярной основе проводится комплекс мероприятий, направленных на повышение финансовой грамотности населения, функционирует информационный портал «Бюджет для граждан».</w:t>
      </w:r>
      <w:r w:rsidR="0091325B" w:rsidRPr="00BB50B6">
        <w:rPr>
          <w:rFonts w:ascii="Times New Roman" w:hAnsi="Times New Roman"/>
          <w:sz w:val="28"/>
          <w:szCs w:val="28"/>
          <w:lang w:eastAsia="ru-RU"/>
        </w:rPr>
        <w:t xml:space="preserve"> Данная работа буде</w:t>
      </w:r>
      <w:r w:rsidR="00446919">
        <w:rPr>
          <w:rFonts w:ascii="Times New Roman" w:hAnsi="Times New Roman"/>
          <w:sz w:val="28"/>
          <w:szCs w:val="28"/>
          <w:lang w:eastAsia="ru-RU"/>
        </w:rPr>
        <w:t>т</w:t>
      </w:r>
      <w:r w:rsidR="0091325B" w:rsidRPr="00BB50B6">
        <w:rPr>
          <w:rFonts w:ascii="Times New Roman" w:hAnsi="Times New Roman"/>
          <w:sz w:val="28"/>
          <w:szCs w:val="28"/>
          <w:lang w:eastAsia="ru-RU"/>
        </w:rPr>
        <w:t xml:space="preserve"> продолжена и в последующие годы.</w:t>
      </w:r>
    </w:p>
    <w:p w:rsidR="00A1289F" w:rsidRPr="00BB50B6" w:rsidRDefault="00A1289F" w:rsidP="00A1289F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0B6">
        <w:rPr>
          <w:rFonts w:ascii="Times New Roman" w:hAnsi="Times New Roman"/>
          <w:sz w:val="28"/>
          <w:szCs w:val="28"/>
          <w:lang w:eastAsia="ru-RU"/>
        </w:rPr>
        <w:t xml:space="preserve">В 2017 году начата реализация проекта </w:t>
      </w:r>
      <w:r w:rsidR="008776E1" w:rsidRPr="00BB50B6">
        <w:rPr>
          <w:rFonts w:ascii="Times New Roman" w:hAnsi="Times New Roman"/>
          <w:sz w:val="28"/>
          <w:szCs w:val="28"/>
          <w:lang w:eastAsia="ru-RU"/>
        </w:rPr>
        <w:t xml:space="preserve">инициативного </w:t>
      </w:r>
      <w:proofErr w:type="spellStart"/>
      <w:r w:rsidR="008776E1" w:rsidRPr="00BB50B6">
        <w:rPr>
          <w:rFonts w:ascii="Times New Roman" w:hAnsi="Times New Roman"/>
          <w:sz w:val="28"/>
          <w:szCs w:val="28"/>
          <w:lang w:eastAsia="ru-RU"/>
        </w:rPr>
        <w:t>бюджетирования</w:t>
      </w:r>
      <w:proofErr w:type="spellEnd"/>
      <w:r w:rsidR="008776E1" w:rsidRPr="00BB50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50B6">
        <w:rPr>
          <w:rFonts w:ascii="Times New Roman" w:hAnsi="Times New Roman"/>
          <w:sz w:val="28"/>
          <w:szCs w:val="28"/>
          <w:lang w:eastAsia="ru-RU"/>
        </w:rPr>
        <w:t xml:space="preserve">- технологии непосредственного вовлечения граждан в процесс принятия отдельных управленческих решений </w:t>
      </w:r>
      <w:r w:rsidR="008776E1" w:rsidRPr="00BB50B6">
        <w:rPr>
          <w:rFonts w:ascii="Times New Roman" w:hAnsi="Times New Roman"/>
          <w:sz w:val="28"/>
          <w:szCs w:val="28"/>
          <w:lang w:eastAsia="ru-RU"/>
        </w:rPr>
        <w:t>в сфере муниципальных финансов.</w:t>
      </w:r>
    </w:p>
    <w:p w:rsidR="00A1289F" w:rsidRPr="00BB50B6" w:rsidRDefault="00A1289F" w:rsidP="00A1289F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0B6">
        <w:rPr>
          <w:rFonts w:ascii="Times New Roman" w:hAnsi="Times New Roman" w:cs="Times New Roman"/>
          <w:sz w:val="28"/>
          <w:szCs w:val="28"/>
        </w:rPr>
        <w:t>Развитие деятельности по внедрению инструментов учета мнений и предложений граждан во всех сферах станет приоритетом бюджетной политики на 2018 – 2020 годы, однако р</w:t>
      </w:r>
      <w:r w:rsidRPr="00BB50B6">
        <w:rPr>
          <w:rFonts w:ascii="Times New Roman" w:hAnsi="Times New Roman"/>
          <w:sz w:val="28"/>
          <w:szCs w:val="28"/>
          <w:lang w:eastAsia="ru-RU"/>
        </w:rPr>
        <w:t xml:space="preserve">еализация поставленной задачи должна </w:t>
      </w:r>
      <w:r w:rsidRPr="00BB50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осуществляется комплексно. Для этого следует консолидировать используемые органами местного самоуправления механизмы и элементы инициативного </w:t>
      </w:r>
      <w:proofErr w:type="spellStart"/>
      <w:r w:rsidRPr="00BB50B6">
        <w:rPr>
          <w:rFonts w:ascii="Times New Roman" w:hAnsi="Times New Roman"/>
          <w:sz w:val="28"/>
          <w:szCs w:val="28"/>
          <w:lang w:eastAsia="ru-RU"/>
        </w:rPr>
        <w:t>бюджетирования</w:t>
      </w:r>
      <w:proofErr w:type="spellEnd"/>
      <w:r w:rsidRPr="00BB50B6">
        <w:rPr>
          <w:rFonts w:ascii="Times New Roman" w:hAnsi="Times New Roman"/>
          <w:sz w:val="28"/>
          <w:szCs w:val="28"/>
          <w:lang w:eastAsia="ru-RU"/>
        </w:rPr>
        <w:t xml:space="preserve"> в единую систему.</w:t>
      </w:r>
    </w:p>
    <w:p w:rsidR="0091325B" w:rsidRPr="00BB50B6" w:rsidRDefault="0091325B" w:rsidP="0091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6">
        <w:rPr>
          <w:rFonts w:ascii="Times New Roman" w:hAnsi="Times New Roman" w:cs="Times New Roman"/>
          <w:sz w:val="28"/>
          <w:szCs w:val="28"/>
        </w:rPr>
        <w:t>Ключевыми задачами, решаемыми в рамках бюджетных проектировок в предстоящем периоде, являются обеспечение реализации Указов Президента Российской Федерации, повышение реальных доходов населения, реализация приоритетных проектов в сферах образования, жилищно-коммунального, дорожного хозяйства, создающих условия для экономического роста.</w:t>
      </w:r>
    </w:p>
    <w:p w:rsidR="0091325B" w:rsidRPr="00BB50B6" w:rsidRDefault="0091325B" w:rsidP="0091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0B6">
        <w:rPr>
          <w:rFonts w:ascii="Times New Roman" w:hAnsi="Times New Roman" w:cs="Times New Roman"/>
          <w:sz w:val="28"/>
          <w:szCs w:val="28"/>
        </w:rPr>
        <w:t>Учитывая, что 2018 год – это год завершения реализации положений указов Президента Российской Федерации от 2012 года в части обеспечения достижения целевых показателей повышения оплаты труда по отдельным категориям работников социальной сферы, выполнение соответствующих обязательств должно осуществляться в приоритетном порядке, в том числе за счёт оптимизации расходов по соответствующим отраслевым муниципальны</w:t>
      </w:r>
      <w:r w:rsidR="00BB50B6">
        <w:rPr>
          <w:rFonts w:ascii="Times New Roman" w:hAnsi="Times New Roman" w:cs="Times New Roman"/>
          <w:sz w:val="28"/>
          <w:szCs w:val="28"/>
        </w:rPr>
        <w:t>м</w:t>
      </w:r>
      <w:r w:rsidRPr="00BB50B6">
        <w:rPr>
          <w:rFonts w:ascii="Times New Roman" w:hAnsi="Times New Roman" w:cs="Times New Roman"/>
          <w:sz w:val="28"/>
          <w:szCs w:val="28"/>
        </w:rPr>
        <w:t xml:space="preserve"> программам Березовского района с привлечением на эти цели доходов от</w:t>
      </w:r>
      <w:proofErr w:type="gramEnd"/>
      <w:r w:rsidRPr="00BB50B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</w:t>
      </w:r>
    </w:p>
    <w:p w:rsidR="0091325B" w:rsidRPr="00BB50B6" w:rsidRDefault="0091325B" w:rsidP="00BB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6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средств, имеющим подведомственные учреждения, необходимо внести изменения в отраслевые системы оплаты труда, предусматривающие повышение с 01 января 2018 года </w:t>
      </w:r>
      <w:proofErr w:type="gramStart"/>
      <w:r w:rsidRPr="00BB50B6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социальной сферы</w:t>
      </w:r>
      <w:proofErr w:type="gramEnd"/>
      <w:r w:rsidRPr="00BB50B6">
        <w:rPr>
          <w:rFonts w:ascii="Times New Roman" w:hAnsi="Times New Roman" w:cs="Times New Roman"/>
          <w:sz w:val="28"/>
          <w:szCs w:val="28"/>
        </w:rPr>
        <w:t xml:space="preserve"> в целях обеспечения достижения целевых показателей, установленных указами Президента Российской Федерации от 2012 года.</w:t>
      </w:r>
    </w:p>
    <w:p w:rsidR="0008142D" w:rsidRPr="00BB50B6" w:rsidRDefault="0008142D" w:rsidP="00BB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6">
        <w:rPr>
          <w:rFonts w:ascii="Times New Roman" w:hAnsi="Times New Roman" w:cs="Times New Roman"/>
          <w:sz w:val="28"/>
          <w:szCs w:val="28"/>
        </w:rPr>
        <w:t>Также необходимо организовать работу по повышению с 1 января 2018 года на прогнозный уровень инфляции (4%) оплаты труда работников</w:t>
      </w:r>
      <w:r w:rsidR="00BB50B6" w:rsidRPr="00BB50B6">
        <w:rPr>
          <w:rFonts w:ascii="Times New Roman" w:hAnsi="Times New Roman" w:cs="Times New Roman"/>
          <w:sz w:val="28"/>
          <w:szCs w:val="28"/>
        </w:rPr>
        <w:t xml:space="preserve"> социальной сферы</w:t>
      </w:r>
      <w:r w:rsidRPr="00BB50B6">
        <w:rPr>
          <w:rFonts w:ascii="Times New Roman" w:hAnsi="Times New Roman" w:cs="Times New Roman"/>
          <w:sz w:val="28"/>
          <w:szCs w:val="28"/>
        </w:rPr>
        <w:t>, не попадающих под действие указов Президента Российской Федерации от 2012 года</w:t>
      </w:r>
      <w:r w:rsidR="00BB50B6" w:rsidRPr="00BB50B6">
        <w:rPr>
          <w:rFonts w:ascii="Times New Roman" w:hAnsi="Times New Roman" w:cs="Times New Roman"/>
          <w:sz w:val="28"/>
          <w:szCs w:val="28"/>
        </w:rPr>
        <w:t>.</w:t>
      </w:r>
    </w:p>
    <w:p w:rsidR="00BD4B04" w:rsidRPr="00BB50B6" w:rsidRDefault="00BD4B04" w:rsidP="00BB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6">
        <w:rPr>
          <w:rFonts w:ascii="Times New Roman" w:hAnsi="Times New Roman" w:cs="Times New Roman"/>
          <w:sz w:val="28"/>
          <w:szCs w:val="28"/>
        </w:rPr>
        <w:t xml:space="preserve">В соответствии с приоритетными направлениями государственной политики, определенными Советом при Президенте Российской Федерации по стратегическому развитию и приоритетным проектам, продолжится реализация приоритетного проекта «Формирование комфортной городской среды». Реализация проекта позволит повысить уровень благоустройства дворовых территорий и мест общего пользования поселений Березовского района, а также повысить уровень вовлеченности заинтересованных граждан, организаций в реализацию мероприятий по благоустройству </w:t>
      </w:r>
      <w:r w:rsidR="0008142D" w:rsidRPr="00BB50B6">
        <w:rPr>
          <w:rFonts w:ascii="Times New Roman" w:hAnsi="Times New Roman" w:cs="Times New Roman"/>
          <w:sz w:val="28"/>
          <w:szCs w:val="28"/>
        </w:rPr>
        <w:t>территории Березовского района.</w:t>
      </w:r>
    </w:p>
    <w:p w:rsidR="00BD4B04" w:rsidRPr="00BB50B6" w:rsidRDefault="00BD4B04" w:rsidP="00BD4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6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развитие агропромышленного комплекса и рынков сельскохозяйственной продукции, сырья и продовольствия, будет направлена на повышение эффективности производственной деятельности и расширение производства сельскохозяйственной продукции, обеспечение безопасности сельскохозяйственной продукции. </w:t>
      </w:r>
    </w:p>
    <w:p w:rsidR="00BD4B04" w:rsidRPr="00BB50B6" w:rsidRDefault="00BD4B04" w:rsidP="00BD4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6">
        <w:rPr>
          <w:rFonts w:ascii="Times New Roman" w:hAnsi="Times New Roman" w:cs="Times New Roman"/>
          <w:sz w:val="28"/>
          <w:szCs w:val="28"/>
        </w:rPr>
        <w:t>Межбюджетные отношения с муниципальными образованиями Березовского района в 2018-2020 годах будут строиться с учетом необходимости решения следующих задач:</w:t>
      </w:r>
    </w:p>
    <w:p w:rsidR="00BD4B04" w:rsidRPr="00BB50B6" w:rsidRDefault="00BD4B04" w:rsidP="00BD4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6">
        <w:rPr>
          <w:rFonts w:ascii="Times New Roman" w:hAnsi="Times New Roman" w:cs="Times New Roman"/>
          <w:sz w:val="28"/>
          <w:szCs w:val="28"/>
        </w:rPr>
        <w:t>- повышения эффективности предоставления межбюджетных трансфертов;</w:t>
      </w:r>
    </w:p>
    <w:p w:rsidR="00BD4B04" w:rsidRPr="00BB50B6" w:rsidRDefault="00BD4B04" w:rsidP="00BD4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6">
        <w:rPr>
          <w:rFonts w:ascii="Times New Roman" w:hAnsi="Times New Roman" w:cs="Times New Roman"/>
          <w:sz w:val="28"/>
          <w:szCs w:val="28"/>
        </w:rPr>
        <w:t>содействия в обеспечении сбалансированности бюджетов муниципальных образований;</w:t>
      </w:r>
    </w:p>
    <w:p w:rsidR="00BD4B04" w:rsidRPr="00BB50B6" w:rsidRDefault="00BD4B04" w:rsidP="00BD4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6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стимулирования органов местного самоуправления в увеличении собственных доходов местного бюджета; </w:t>
      </w:r>
    </w:p>
    <w:p w:rsidR="00BD4B04" w:rsidRPr="00BB50B6" w:rsidRDefault="00BD4B04" w:rsidP="00BD4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6">
        <w:rPr>
          <w:rFonts w:ascii="Times New Roman" w:hAnsi="Times New Roman" w:cs="Times New Roman"/>
          <w:sz w:val="28"/>
          <w:szCs w:val="28"/>
        </w:rPr>
        <w:t>реализации мер, направленных на укрепление финансовой дисциплины, соблюдение органами местного самоуправления требований бюджетного законодательства, экономное и эффективное использование бюджетных ресурсов;</w:t>
      </w:r>
    </w:p>
    <w:p w:rsidR="00BD4B04" w:rsidRPr="00BB50B6" w:rsidRDefault="00BD4B04" w:rsidP="00BD4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6">
        <w:rPr>
          <w:rFonts w:ascii="Times New Roman" w:hAnsi="Times New Roman" w:cs="Times New Roman"/>
          <w:sz w:val="28"/>
          <w:szCs w:val="28"/>
        </w:rPr>
        <w:t>стимулирования органов местного самоуправления к повышению качества управления муниципальными финансами, обеспечению открытости и доступности бюджетных данных, осуществляемых бюджетных процедур широкому кругу населения.</w:t>
      </w:r>
    </w:p>
    <w:p w:rsidR="00BD4B04" w:rsidRPr="00BB50B6" w:rsidRDefault="00BD4B04" w:rsidP="00BD4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6">
        <w:rPr>
          <w:rFonts w:ascii="Times New Roman" w:hAnsi="Times New Roman" w:cs="Times New Roman"/>
          <w:sz w:val="28"/>
          <w:szCs w:val="28"/>
        </w:rPr>
        <w:t xml:space="preserve">При предоставлении межбюджетных трансфертов из бюджета </w:t>
      </w:r>
      <w:r w:rsidR="00761671" w:rsidRPr="00BB50B6">
        <w:rPr>
          <w:rFonts w:ascii="Times New Roman" w:hAnsi="Times New Roman" w:cs="Times New Roman"/>
          <w:sz w:val="28"/>
          <w:szCs w:val="28"/>
        </w:rPr>
        <w:t>Березовс</w:t>
      </w:r>
      <w:r w:rsidRPr="00BB50B6">
        <w:rPr>
          <w:rFonts w:ascii="Times New Roman" w:hAnsi="Times New Roman" w:cs="Times New Roman"/>
          <w:sz w:val="28"/>
          <w:szCs w:val="28"/>
        </w:rPr>
        <w:t>кого района бюджетам муниципальных образований основная и ведущая роль, как и прежде, будет отводиться дотациям на выравнивание бюджетной обеспеченности.</w:t>
      </w:r>
    </w:p>
    <w:p w:rsidR="0091325B" w:rsidRPr="00BB50B6" w:rsidRDefault="00BB50B6" w:rsidP="00BB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6">
        <w:rPr>
          <w:rFonts w:ascii="Times New Roman" w:hAnsi="Times New Roman" w:cs="Times New Roman"/>
          <w:sz w:val="28"/>
          <w:szCs w:val="28"/>
        </w:rPr>
        <w:t xml:space="preserve">В качестве «базовых» объемов бюджетных ассигнований на 2018-2019 годы приняты бюджетные ассигнования, утвержденные на 2017-2019 годы. В основу бюджетных проектировок по расходам на 2020 год положены проектировки 2019 года. </w:t>
      </w:r>
      <w:r w:rsidR="00182665" w:rsidRPr="00BB50B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ассигнования будут направлены на выполнение законодат</w:t>
      </w:r>
      <w:r w:rsidR="0091325B" w:rsidRPr="00BB50B6">
        <w:rPr>
          <w:rFonts w:ascii="Times New Roman" w:eastAsia="Calibri" w:hAnsi="Times New Roman" w:cs="Times New Roman"/>
          <w:sz w:val="28"/>
          <w:szCs w:val="28"/>
          <w:lang w:eastAsia="ru-RU"/>
        </w:rPr>
        <w:t>ельно</w:t>
      </w:r>
      <w:r w:rsidR="0091325B" w:rsidRPr="00BD4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установленных полномочий</w:t>
      </w:r>
      <w:r w:rsidR="009132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1671" w:rsidRDefault="00182665" w:rsidP="00761671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бюджета </w:t>
      </w:r>
      <w:r w:rsidR="00BD4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Pr="00913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будут сформированы на основе муниципальных программ, за исключением расходов на обеспечение деятельности представительного и контрольно-счетного органов. </w:t>
      </w:r>
      <w:r w:rsidR="00761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Программная структура бюджета района в целом будет сохранена. </w:t>
      </w:r>
      <w:proofErr w:type="gramStart"/>
      <w:r w:rsidR="00761671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муниципальных программ будут оптимизированы</w:t>
      </w:r>
      <w:r w:rsidR="00761671">
        <w:rPr>
          <w:rFonts w:ascii="Times New Roman" w:hAnsi="Times New Roman"/>
          <w:sz w:val="28"/>
          <w:szCs w:val="28"/>
          <w:lang w:eastAsia="ru-RU"/>
        </w:rPr>
        <w:t>, общая их характеристика на следующий бюджетный цикл, показатели результатов бюджетной деятельности, которые будут включены в их состав, будут отражены в пояснительной записке к проекту бюджета района на 2018 год и плановый период 2019 – 2020 годов.</w:t>
      </w:r>
      <w:proofErr w:type="gramEnd"/>
    </w:p>
    <w:p w:rsidR="00182665" w:rsidRPr="0091325B" w:rsidRDefault="00182665" w:rsidP="0091325B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2665" w:rsidRPr="00182665" w:rsidRDefault="00BD4B04" w:rsidP="00BD4B04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r w:rsidR="001711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82665" w:rsidRPr="001826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Основные направления долговой политики на 2018 год</w:t>
      </w:r>
    </w:p>
    <w:p w:rsidR="00182665" w:rsidRDefault="00182665" w:rsidP="00182665">
      <w:pPr>
        <w:tabs>
          <w:tab w:val="left" w:pos="0"/>
        </w:tabs>
        <w:spacing w:after="0" w:line="240" w:lineRule="auto"/>
        <w:ind w:left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на плановый период 2019 - 2020 годов</w:t>
      </w:r>
    </w:p>
    <w:p w:rsidR="00182665" w:rsidRDefault="00182665" w:rsidP="00A1289F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65" w:rsidRPr="00182665" w:rsidRDefault="00182665" w:rsidP="00182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65">
        <w:rPr>
          <w:rFonts w:ascii="Times New Roman" w:hAnsi="Times New Roman" w:cs="Times New Roman"/>
          <w:sz w:val="28"/>
          <w:szCs w:val="28"/>
        </w:rPr>
        <w:t xml:space="preserve">Потребности развития района в условиях </w:t>
      </w:r>
      <w:proofErr w:type="gramStart"/>
      <w:r w:rsidRPr="00182665">
        <w:rPr>
          <w:rFonts w:ascii="Times New Roman" w:hAnsi="Times New Roman" w:cs="Times New Roman"/>
          <w:sz w:val="28"/>
          <w:szCs w:val="28"/>
        </w:rPr>
        <w:t>снижения темпов роста поступлений доходов</w:t>
      </w:r>
      <w:proofErr w:type="gramEnd"/>
      <w:r w:rsidRPr="00182665">
        <w:rPr>
          <w:rFonts w:ascii="Times New Roman" w:hAnsi="Times New Roman" w:cs="Times New Roman"/>
          <w:sz w:val="28"/>
          <w:szCs w:val="28"/>
        </w:rPr>
        <w:t xml:space="preserve"> бюджета, увеличение расходов на содержание бюджетной сети обуславливают необходимость обеспечения </w:t>
      </w:r>
      <w:r w:rsidR="00BD4B04">
        <w:rPr>
          <w:rFonts w:ascii="Times New Roman" w:hAnsi="Times New Roman" w:cs="Times New Roman"/>
          <w:sz w:val="28"/>
          <w:szCs w:val="28"/>
        </w:rPr>
        <w:t>сбалансированности бюджета</w:t>
      </w:r>
      <w:r w:rsidR="00192604">
        <w:rPr>
          <w:rFonts w:ascii="Times New Roman" w:hAnsi="Times New Roman" w:cs="Times New Roman"/>
          <w:sz w:val="28"/>
          <w:szCs w:val="28"/>
        </w:rPr>
        <w:t>.</w:t>
      </w:r>
      <w:r w:rsidRPr="00182665">
        <w:rPr>
          <w:rFonts w:ascii="Times New Roman" w:hAnsi="Times New Roman" w:cs="Times New Roman"/>
          <w:sz w:val="28"/>
          <w:szCs w:val="28"/>
        </w:rPr>
        <w:t xml:space="preserve"> Вероятность привлечения дополнительных кредитных ресурсов, в том числе бюджетного кредита, оценивается как высокая.</w:t>
      </w:r>
    </w:p>
    <w:p w:rsidR="00182665" w:rsidRPr="00182665" w:rsidRDefault="00182665" w:rsidP="00182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65">
        <w:rPr>
          <w:rFonts w:ascii="Times New Roman" w:eastAsia="Calibri" w:hAnsi="Times New Roman" w:cs="Times New Roman"/>
          <w:sz w:val="28"/>
          <w:szCs w:val="28"/>
        </w:rPr>
        <w:t xml:space="preserve">В сфере финансирования дефицита бюджета района основными задачами традиционно остаются обеспечение сбалансированности бюджета при сохранении обоснованного уровня долговой нагрузки и </w:t>
      </w:r>
      <w:r w:rsidRPr="00182665">
        <w:rPr>
          <w:rFonts w:ascii="Times New Roman" w:hAnsi="Times New Roman" w:cs="Times New Roman"/>
          <w:sz w:val="28"/>
          <w:szCs w:val="28"/>
        </w:rPr>
        <w:t xml:space="preserve">безусловного </w:t>
      </w:r>
      <w:proofErr w:type="gramStart"/>
      <w:r w:rsidRPr="00182665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182665">
        <w:rPr>
          <w:rFonts w:ascii="Times New Roman" w:hAnsi="Times New Roman" w:cs="Times New Roman"/>
          <w:sz w:val="28"/>
          <w:szCs w:val="28"/>
        </w:rPr>
        <w:t xml:space="preserve"> принятых районом долговых обязательств.</w:t>
      </w:r>
    </w:p>
    <w:p w:rsidR="00A1289F" w:rsidRPr="00192604" w:rsidRDefault="00182665" w:rsidP="0019260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665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дефицита в планируемом периоде выступят </w:t>
      </w:r>
      <w:r w:rsidRPr="00192604">
        <w:rPr>
          <w:rFonts w:ascii="Times New Roman" w:hAnsi="Times New Roman" w:cs="Times New Roman"/>
          <w:sz w:val="28"/>
          <w:szCs w:val="28"/>
        </w:rPr>
        <w:t>средства от возврата ранее предоставленных бюджетных кредитов и средства от продажи муниципального имущества.</w:t>
      </w:r>
    </w:p>
    <w:p w:rsidR="00192604" w:rsidRPr="00192604" w:rsidRDefault="00192604" w:rsidP="00192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4">
        <w:rPr>
          <w:rFonts w:ascii="Times New Roman" w:hAnsi="Times New Roman" w:cs="Times New Roman"/>
          <w:sz w:val="28"/>
          <w:szCs w:val="28"/>
        </w:rPr>
        <w:t xml:space="preserve">Поддержанию финансовой стабильности Березовского района будет способствовать реализация взвешенной долговой политики, направленной на </w:t>
      </w:r>
      <w:r w:rsidRPr="00192604">
        <w:rPr>
          <w:rFonts w:ascii="Times New Roman" w:hAnsi="Times New Roman" w:cs="Times New Roman"/>
          <w:sz w:val="28"/>
          <w:szCs w:val="28"/>
        </w:rPr>
        <w:lastRenderedPageBreak/>
        <w:t>поддержание долговой нагрузки на экономически безопасном уровне. В связи с этим необходимо обеспечить:</w:t>
      </w:r>
    </w:p>
    <w:p w:rsidR="00192604" w:rsidRPr="00192604" w:rsidRDefault="00192604" w:rsidP="00192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4">
        <w:rPr>
          <w:rFonts w:ascii="Times New Roman" w:hAnsi="Times New Roman" w:cs="Times New Roman"/>
          <w:sz w:val="28"/>
          <w:szCs w:val="28"/>
        </w:rPr>
        <w:t>- оценку рисков, связанных с осуществлением муниципальных заимствований;</w:t>
      </w:r>
    </w:p>
    <w:p w:rsidR="00192604" w:rsidRPr="00192604" w:rsidRDefault="00192604" w:rsidP="00192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4">
        <w:rPr>
          <w:rFonts w:ascii="Times New Roman" w:hAnsi="Times New Roman" w:cs="Times New Roman"/>
          <w:sz w:val="28"/>
          <w:szCs w:val="28"/>
        </w:rPr>
        <w:t>- соблюдение предельного объема муниципальных заимствований, позволяющего обеспечить своевременное исполнение долговых обязательств и обслуживание муниципального долга;</w:t>
      </w:r>
    </w:p>
    <w:p w:rsidR="00192604" w:rsidRPr="00192604" w:rsidRDefault="00192604" w:rsidP="00192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4">
        <w:rPr>
          <w:rFonts w:ascii="Times New Roman" w:hAnsi="Times New Roman" w:cs="Times New Roman"/>
          <w:sz w:val="28"/>
          <w:szCs w:val="28"/>
        </w:rPr>
        <w:t>- привлечение необходимого объема муниципальных заимствований, способных обеспечить решение социально-экономических задач развития Березовского района.</w:t>
      </w:r>
    </w:p>
    <w:p w:rsidR="00192604" w:rsidRPr="00192604" w:rsidRDefault="00192604" w:rsidP="00192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04">
        <w:rPr>
          <w:rFonts w:ascii="Times New Roman" w:hAnsi="Times New Roman" w:cs="Times New Roman"/>
          <w:sz w:val="28"/>
          <w:szCs w:val="28"/>
        </w:rPr>
        <w:t>Расходные обязательства района по обслуживанию муниципального долга будут определяться на основании действующих долговых обязательств.</w:t>
      </w:r>
    </w:p>
    <w:p w:rsidR="007E13F1" w:rsidRDefault="007E13F1" w:rsidP="00761671"/>
    <w:sectPr w:rsidR="007E13F1" w:rsidSect="00A128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256"/>
    <w:multiLevelType w:val="multilevel"/>
    <w:tmpl w:val="91E0E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C2E19DA"/>
    <w:multiLevelType w:val="hybridMultilevel"/>
    <w:tmpl w:val="7D36E6A0"/>
    <w:lvl w:ilvl="0" w:tplc="D812D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104743"/>
    <w:multiLevelType w:val="hybridMultilevel"/>
    <w:tmpl w:val="A8D0AF46"/>
    <w:lvl w:ilvl="0" w:tplc="A774BBF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4">
    <w:nsid w:val="69041164"/>
    <w:multiLevelType w:val="hybridMultilevel"/>
    <w:tmpl w:val="20523A94"/>
    <w:lvl w:ilvl="0" w:tplc="E72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63517"/>
    <w:multiLevelType w:val="multilevel"/>
    <w:tmpl w:val="91E0E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6FC80CE6"/>
    <w:multiLevelType w:val="multilevel"/>
    <w:tmpl w:val="91E0E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64B7253"/>
    <w:multiLevelType w:val="hybridMultilevel"/>
    <w:tmpl w:val="21EA991E"/>
    <w:lvl w:ilvl="0" w:tplc="9300DB50">
      <w:start w:val="3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289F"/>
    <w:rsid w:val="0008142D"/>
    <w:rsid w:val="000A0E44"/>
    <w:rsid w:val="000A79C4"/>
    <w:rsid w:val="000B0A9D"/>
    <w:rsid w:val="001024BC"/>
    <w:rsid w:val="00120E83"/>
    <w:rsid w:val="0017114D"/>
    <w:rsid w:val="00182665"/>
    <w:rsid w:val="00192604"/>
    <w:rsid w:val="001A2C1B"/>
    <w:rsid w:val="00223F5A"/>
    <w:rsid w:val="00262081"/>
    <w:rsid w:val="00262BF1"/>
    <w:rsid w:val="00352E77"/>
    <w:rsid w:val="00386E36"/>
    <w:rsid w:val="003C7FD5"/>
    <w:rsid w:val="003D62C6"/>
    <w:rsid w:val="00446919"/>
    <w:rsid w:val="00525059"/>
    <w:rsid w:val="00532DE7"/>
    <w:rsid w:val="00556D93"/>
    <w:rsid w:val="005A03A8"/>
    <w:rsid w:val="005F568D"/>
    <w:rsid w:val="0064328C"/>
    <w:rsid w:val="00643523"/>
    <w:rsid w:val="006510B9"/>
    <w:rsid w:val="00761671"/>
    <w:rsid w:val="007E13F1"/>
    <w:rsid w:val="007F4F18"/>
    <w:rsid w:val="00802317"/>
    <w:rsid w:val="00843C14"/>
    <w:rsid w:val="008776E1"/>
    <w:rsid w:val="009019AA"/>
    <w:rsid w:val="0091325B"/>
    <w:rsid w:val="00987E05"/>
    <w:rsid w:val="00997BA1"/>
    <w:rsid w:val="009B072E"/>
    <w:rsid w:val="00A1289F"/>
    <w:rsid w:val="00A2457B"/>
    <w:rsid w:val="00B21F45"/>
    <w:rsid w:val="00BA0DFA"/>
    <w:rsid w:val="00BA49DB"/>
    <w:rsid w:val="00BB50B6"/>
    <w:rsid w:val="00BD4B04"/>
    <w:rsid w:val="00C206ED"/>
    <w:rsid w:val="00C57690"/>
    <w:rsid w:val="00CA3820"/>
    <w:rsid w:val="00E5595F"/>
    <w:rsid w:val="00EE1C04"/>
    <w:rsid w:val="00EE3264"/>
    <w:rsid w:val="00F44BCC"/>
    <w:rsid w:val="00FC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F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997BA1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9F"/>
    <w:pPr>
      <w:ind w:left="720"/>
      <w:contextualSpacing/>
    </w:pPr>
  </w:style>
  <w:style w:type="table" w:styleId="a4">
    <w:name w:val="Table Grid"/>
    <w:basedOn w:val="a1"/>
    <w:uiPriority w:val="39"/>
    <w:rsid w:val="00A1289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7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97BA1"/>
    <w:rPr>
      <w:color w:val="000066"/>
      <w:u w:val="single"/>
    </w:rPr>
  </w:style>
  <w:style w:type="paragraph" w:styleId="a6">
    <w:name w:val="No Spacing"/>
    <w:uiPriority w:val="1"/>
    <w:qFormat/>
    <w:rsid w:val="00997BA1"/>
  </w:style>
  <w:style w:type="paragraph" w:customStyle="1" w:styleId="Default">
    <w:name w:val="Default"/>
    <w:rsid w:val="00997BA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997B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997BA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7BA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10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2017-10-24T04:33:00Z</cp:lastPrinted>
  <dcterms:created xsi:type="dcterms:W3CDTF">2017-09-27T05:32:00Z</dcterms:created>
  <dcterms:modified xsi:type="dcterms:W3CDTF">2017-10-27T06:38:00Z</dcterms:modified>
</cp:coreProperties>
</file>