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21" w:rsidRPr="00123D2D" w:rsidRDefault="00590221" w:rsidP="00590221">
      <w:pPr>
        <w:pStyle w:val="a3"/>
        <w:rPr>
          <w:sz w:val="28"/>
          <w:szCs w:val="28"/>
        </w:rPr>
      </w:pPr>
      <w:bookmarkStart w:id="0" w:name="_GoBack"/>
      <w:bookmarkEnd w:id="0"/>
    </w:p>
    <w:p w:rsidR="00590221" w:rsidRPr="00F810AF" w:rsidRDefault="00590221" w:rsidP="00590221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810AF">
        <w:rPr>
          <w:rFonts w:ascii="Times New Roman" w:hAnsi="Times New Roman" w:cs="Times New Roman"/>
          <w:sz w:val="28"/>
          <w:szCs w:val="28"/>
        </w:rPr>
        <w:t>Информация</w:t>
      </w:r>
    </w:p>
    <w:p w:rsidR="00590221" w:rsidRPr="00F810AF" w:rsidRDefault="00590221" w:rsidP="00590221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 защите жилищных</w:t>
      </w:r>
      <w:r w:rsidRPr="00F810AF">
        <w:rPr>
          <w:rFonts w:ascii="Times New Roman" w:hAnsi="Times New Roman" w:cs="Times New Roman"/>
          <w:kern w:val="36"/>
          <w:sz w:val="28"/>
          <w:szCs w:val="28"/>
        </w:rPr>
        <w:t xml:space="preserve"> прав детей-сирот и детей, оста</w:t>
      </w:r>
      <w:r w:rsidR="002D4BC8">
        <w:rPr>
          <w:rFonts w:ascii="Times New Roman" w:hAnsi="Times New Roman" w:cs="Times New Roman"/>
          <w:kern w:val="36"/>
          <w:sz w:val="28"/>
          <w:szCs w:val="28"/>
        </w:rPr>
        <w:t>вшихся без попечения родителей,</w:t>
      </w:r>
      <w:r w:rsidRPr="00F810AF">
        <w:rPr>
          <w:rFonts w:ascii="Times New Roman" w:hAnsi="Times New Roman" w:cs="Times New Roman"/>
          <w:kern w:val="36"/>
          <w:sz w:val="28"/>
          <w:szCs w:val="28"/>
        </w:rPr>
        <w:t xml:space="preserve"> за  </w:t>
      </w:r>
      <w:r w:rsidR="0033577C">
        <w:rPr>
          <w:rFonts w:ascii="Times New Roman" w:hAnsi="Times New Roman" w:cs="Times New Roman"/>
          <w:kern w:val="36"/>
          <w:sz w:val="28"/>
          <w:szCs w:val="28"/>
        </w:rPr>
        <w:t>истекший период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2017</w:t>
      </w:r>
      <w:r w:rsidRPr="00F810AF">
        <w:rPr>
          <w:rFonts w:ascii="Times New Roman" w:hAnsi="Times New Roman" w:cs="Times New Roman"/>
          <w:kern w:val="3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36"/>
          <w:sz w:val="28"/>
          <w:szCs w:val="28"/>
        </w:rPr>
        <w:t>а</w:t>
      </w:r>
    </w:p>
    <w:p w:rsidR="00590221" w:rsidRDefault="00590221" w:rsidP="00590221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D4BC8" w:rsidRPr="00F810AF" w:rsidRDefault="002D4BC8" w:rsidP="00590221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00CF" w:rsidRPr="00C93FA3" w:rsidRDefault="00DE00CF" w:rsidP="00DE00CF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Защита жилищных прав детей</w:t>
      </w:r>
      <w:r w:rsidR="004C2E7F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-</w:t>
      </w:r>
      <w:r w:rsidR="004C2E7F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сирот и детей, оставшихся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 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 без попечения родителей (далее – детей-сирот),  осуществляется путем:</w:t>
      </w:r>
    </w:p>
    <w:p w:rsidR="00590221" w:rsidRPr="00C93FA3" w:rsidRDefault="00DE00CF" w:rsidP="00DE00CF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1. </w:t>
      </w:r>
      <w:r w:rsidRPr="00C93FA3">
        <w:rPr>
          <w:rFonts w:ascii="Times New Roman" w:hAnsi="Times New Roman" w:cs="Times New Roman"/>
          <w:sz w:val="28"/>
          <w:szCs w:val="28"/>
        </w:rPr>
        <w:t>П</w:t>
      </w:r>
      <w:r w:rsidR="00590221" w:rsidRPr="00C93FA3">
        <w:rPr>
          <w:rFonts w:ascii="Times New Roman" w:hAnsi="Times New Roman" w:cs="Times New Roman"/>
          <w:sz w:val="28"/>
          <w:szCs w:val="28"/>
        </w:rPr>
        <w:t>остановк</w:t>
      </w:r>
      <w:r w:rsidRPr="00C93FA3">
        <w:rPr>
          <w:rFonts w:ascii="Times New Roman" w:hAnsi="Times New Roman" w:cs="Times New Roman"/>
          <w:sz w:val="28"/>
          <w:szCs w:val="28"/>
        </w:rPr>
        <w:t>и</w:t>
      </w:r>
      <w:r w:rsidR="00590221" w:rsidRPr="00C93FA3">
        <w:rPr>
          <w:rFonts w:ascii="Times New Roman" w:hAnsi="Times New Roman" w:cs="Times New Roman"/>
          <w:sz w:val="28"/>
          <w:szCs w:val="28"/>
        </w:rPr>
        <w:t xml:space="preserve"> на учет детей-сирот</w:t>
      </w:r>
      <w:r w:rsidR="004C2E7F" w:rsidRPr="00C93FA3">
        <w:rPr>
          <w:rFonts w:ascii="Times New Roman" w:hAnsi="Times New Roman" w:cs="Times New Roman"/>
          <w:sz w:val="28"/>
          <w:szCs w:val="28"/>
        </w:rPr>
        <w:t xml:space="preserve">, </w:t>
      </w:r>
      <w:r w:rsidR="00590221" w:rsidRPr="00C93FA3">
        <w:rPr>
          <w:rFonts w:ascii="Times New Roman" w:hAnsi="Times New Roman" w:cs="Times New Roman"/>
          <w:sz w:val="28"/>
          <w:szCs w:val="28"/>
        </w:rPr>
        <w:t>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</w:t>
      </w:r>
      <w:r w:rsidR="0033577C" w:rsidRPr="00C93FA3">
        <w:rPr>
          <w:rFonts w:ascii="Times New Roman" w:hAnsi="Times New Roman" w:cs="Times New Roman"/>
          <w:sz w:val="28"/>
          <w:szCs w:val="28"/>
        </w:rPr>
        <w:t xml:space="preserve">всего состоит на учете </w:t>
      </w:r>
      <w:r w:rsidR="00AA4666" w:rsidRPr="00C93FA3">
        <w:rPr>
          <w:rFonts w:ascii="Times New Roman" w:hAnsi="Times New Roman" w:cs="Times New Roman"/>
          <w:sz w:val="28"/>
          <w:szCs w:val="28"/>
        </w:rPr>
        <w:t xml:space="preserve">90 </w:t>
      </w:r>
      <w:r w:rsidR="0033577C" w:rsidRPr="00C93FA3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590221" w:rsidRPr="00C93FA3">
        <w:rPr>
          <w:rFonts w:ascii="Times New Roman" w:hAnsi="Times New Roman" w:cs="Times New Roman"/>
          <w:sz w:val="28"/>
          <w:szCs w:val="28"/>
        </w:rPr>
        <w:t xml:space="preserve">поставлено на учет </w:t>
      </w:r>
      <w:r w:rsidR="00AA4666" w:rsidRPr="00C93FA3">
        <w:rPr>
          <w:rFonts w:ascii="Times New Roman" w:hAnsi="Times New Roman" w:cs="Times New Roman"/>
          <w:sz w:val="28"/>
          <w:szCs w:val="28"/>
        </w:rPr>
        <w:t>18</w:t>
      </w:r>
      <w:r w:rsidR="00590221" w:rsidRPr="00C93FA3">
        <w:rPr>
          <w:rFonts w:ascii="Times New Roman" w:hAnsi="Times New Roman" w:cs="Times New Roman"/>
          <w:sz w:val="28"/>
          <w:szCs w:val="28"/>
        </w:rPr>
        <w:t xml:space="preserve"> детей).  Данный учет ведется  в</w:t>
      </w:r>
      <w:r w:rsidRPr="00C93FA3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</w:t>
      </w:r>
      <w:r w:rsidR="00590221" w:rsidRPr="00C93FA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C93FA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C2E7F" w:rsidRPr="00C93FA3">
        <w:rPr>
          <w:rFonts w:ascii="Times New Roman" w:hAnsi="Times New Roman" w:cs="Times New Roman"/>
          <w:sz w:val="28"/>
          <w:szCs w:val="28"/>
        </w:rPr>
        <w:t>-сирот</w:t>
      </w:r>
      <w:r w:rsidR="00590221" w:rsidRPr="00C93FA3">
        <w:rPr>
          <w:rFonts w:ascii="Times New Roman" w:hAnsi="Times New Roman" w:cs="Times New Roman"/>
          <w:sz w:val="28"/>
          <w:szCs w:val="28"/>
        </w:rPr>
        <w:t xml:space="preserve"> по предоставлению им жилых помещений специализированного жилищного фонда по договорам найма специализированных жилых помещений;</w:t>
      </w:r>
    </w:p>
    <w:p w:rsidR="00590221" w:rsidRPr="00C93FA3" w:rsidRDefault="004C2E7F" w:rsidP="0059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FA3">
        <w:rPr>
          <w:rFonts w:ascii="Times New Roman" w:hAnsi="Times New Roman" w:cs="Times New Roman"/>
          <w:sz w:val="28"/>
          <w:szCs w:val="28"/>
        </w:rPr>
        <w:t xml:space="preserve">         2. В</w:t>
      </w:r>
      <w:r w:rsidR="00590221" w:rsidRPr="00C93FA3">
        <w:rPr>
          <w:rFonts w:ascii="Times New Roman" w:hAnsi="Times New Roman" w:cs="Times New Roman"/>
          <w:sz w:val="28"/>
          <w:szCs w:val="28"/>
        </w:rPr>
        <w:t xml:space="preserve">ключения сведений о жилых помещениях в реестр жилых помещений, нанимателями или членами семей нанимателей по договорам социального найма либо собственниками которых являются дети-сироты </w:t>
      </w:r>
      <w:r w:rsidRPr="00C93FA3">
        <w:rPr>
          <w:rFonts w:ascii="Times New Roman" w:hAnsi="Times New Roman" w:cs="Times New Roman"/>
          <w:sz w:val="28"/>
          <w:szCs w:val="28"/>
        </w:rPr>
        <w:t>(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 w:rsidR="0033577C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сего в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реестре </w:t>
      </w:r>
      <w:r w:rsidR="0033577C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значится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AA4666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41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жилое помещени</w:t>
      </w:r>
      <w:r w:rsidR="0033577C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е,</w:t>
      </w:r>
      <w:r w:rsidRPr="00C93FA3">
        <w:rPr>
          <w:rFonts w:ascii="Times New Roman" w:hAnsi="Times New Roman" w:cs="Times New Roman"/>
          <w:sz w:val="28"/>
          <w:szCs w:val="28"/>
        </w:rPr>
        <w:t xml:space="preserve"> включены сведения о </w:t>
      </w:r>
      <w:r w:rsidR="00D86DA7" w:rsidRPr="00C93FA3">
        <w:rPr>
          <w:rFonts w:ascii="Times New Roman" w:hAnsi="Times New Roman" w:cs="Times New Roman"/>
          <w:sz w:val="28"/>
          <w:szCs w:val="28"/>
        </w:rPr>
        <w:t>9</w:t>
      </w:r>
      <w:r w:rsidRPr="00C93FA3">
        <w:rPr>
          <w:rFonts w:ascii="Times New Roman" w:hAnsi="Times New Roman" w:cs="Times New Roman"/>
          <w:sz w:val="28"/>
          <w:szCs w:val="28"/>
        </w:rPr>
        <w:t xml:space="preserve"> жилых помещениях, находящихся в пользовании </w:t>
      </w:r>
      <w:r w:rsidR="0033577C" w:rsidRPr="00C93FA3">
        <w:rPr>
          <w:rFonts w:ascii="Times New Roman" w:hAnsi="Times New Roman" w:cs="Times New Roman"/>
          <w:sz w:val="28"/>
          <w:szCs w:val="28"/>
        </w:rPr>
        <w:t>либо собственности   детей-сирот</w:t>
      </w:r>
      <w:r w:rsidR="00590221" w:rsidRPr="00C93FA3">
        <w:rPr>
          <w:rFonts w:ascii="Times New Roman" w:hAnsi="Times New Roman" w:cs="Times New Roman"/>
          <w:sz w:val="28"/>
          <w:szCs w:val="28"/>
        </w:rPr>
        <w:t>). Данный реестр формируется и ведется в целях обеспечения сохранности указанных жилых помещений</w:t>
      </w:r>
      <w:r w:rsidR="0033577C" w:rsidRPr="00C93FA3">
        <w:rPr>
          <w:rFonts w:ascii="Times New Roman" w:hAnsi="Times New Roman" w:cs="Times New Roman"/>
          <w:sz w:val="28"/>
          <w:szCs w:val="28"/>
        </w:rPr>
        <w:t xml:space="preserve">, </w:t>
      </w:r>
      <w:r w:rsidR="00590221" w:rsidRPr="00C93FA3">
        <w:rPr>
          <w:rFonts w:ascii="Times New Roman" w:hAnsi="Times New Roman" w:cs="Times New Roman"/>
          <w:sz w:val="28"/>
          <w:szCs w:val="28"/>
        </w:rPr>
        <w:t>их надлежащего санитарного и технического состояния;</w:t>
      </w:r>
      <w:r w:rsidR="00DE00CF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33577C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DE00CF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</w:t>
      </w:r>
    </w:p>
    <w:p w:rsidR="00590221" w:rsidRPr="00C93FA3" w:rsidRDefault="0033577C" w:rsidP="002D4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FA3">
        <w:rPr>
          <w:rFonts w:ascii="Times New Roman" w:hAnsi="Times New Roman" w:cs="Times New Roman"/>
          <w:sz w:val="28"/>
          <w:szCs w:val="28"/>
        </w:rPr>
        <w:t xml:space="preserve">         3. В</w:t>
      </w:r>
      <w:r w:rsidR="002D707F" w:rsidRPr="00C93FA3">
        <w:rPr>
          <w:rFonts w:ascii="Times New Roman" w:hAnsi="Times New Roman" w:cs="Times New Roman"/>
          <w:sz w:val="28"/>
          <w:szCs w:val="28"/>
        </w:rPr>
        <w:t>ключения в С</w:t>
      </w:r>
      <w:r w:rsidR="00590221" w:rsidRPr="00C93FA3">
        <w:rPr>
          <w:rFonts w:ascii="Times New Roman" w:hAnsi="Times New Roman" w:cs="Times New Roman"/>
          <w:sz w:val="28"/>
          <w:szCs w:val="28"/>
        </w:rPr>
        <w:t>писок детей-сирот,</w:t>
      </w:r>
      <w:r w:rsidR="002D707F" w:rsidRPr="00C93FA3">
        <w:rPr>
          <w:rFonts w:ascii="Times New Roman" w:hAnsi="Times New Roman" w:cs="Times New Roman"/>
          <w:sz w:val="28"/>
          <w:szCs w:val="28"/>
        </w:rPr>
        <w:t xml:space="preserve"> достигших возраста 14 лет,</w:t>
      </w:r>
      <w:r w:rsidR="00590221" w:rsidRPr="00C93FA3">
        <w:rPr>
          <w:rFonts w:ascii="Times New Roman" w:hAnsi="Times New Roman" w:cs="Times New Roman"/>
          <w:sz w:val="28"/>
          <w:szCs w:val="28"/>
        </w:rPr>
        <w:t xml:space="preserve"> которые подлежат обеспечению жилыми помещениями специализированного жилищного фонда по договорам найма специализированных жилых помещений (в Спис</w:t>
      </w:r>
      <w:r w:rsidRPr="00C93FA3">
        <w:rPr>
          <w:rFonts w:ascii="Times New Roman" w:hAnsi="Times New Roman" w:cs="Times New Roman"/>
          <w:sz w:val="28"/>
          <w:szCs w:val="28"/>
        </w:rPr>
        <w:t>ке значатся</w:t>
      </w:r>
      <w:r w:rsidR="00AA4666" w:rsidRPr="00C93FA3">
        <w:rPr>
          <w:rFonts w:ascii="Times New Roman" w:hAnsi="Times New Roman" w:cs="Times New Roman"/>
          <w:sz w:val="28"/>
          <w:szCs w:val="28"/>
        </w:rPr>
        <w:t xml:space="preserve"> 53 </w:t>
      </w:r>
      <w:r w:rsidRPr="00C93FA3">
        <w:rPr>
          <w:rFonts w:ascii="Times New Roman" w:hAnsi="Times New Roman" w:cs="Times New Roman"/>
          <w:sz w:val="28"/>
          <w:szCs w:val="28"/>
        </w:rPr>
        <w:t>детей-сирот</w:t>
      </w:r>
      <w:r w:rsidR="00590221" w:rsidRPr="00C93FA3">
        <w:rPr>
          <w:rFonts w:ascii="Times New Roman" w:hAnsi="Times New Roman" w:cs="Times New Roman"/>
          <w:sz w:val="28"/>
          <w:szCs w:val="28"/>
        </w:rPr>
        <w:t xml:space="preserve">, </w:t>
      </w:r>
      <w:r w:rsidRPr="00C93FA3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D86DA7" w:rsidRPr="00C93FA3">
        <w:rPr>
          <w:rFonts w:ascii="Times New Roman" w:hAnsi="Times New Roman" w:cs="Times New Roman"/>
          <w:sz w:val="28"/>
          <w:szCs w:val="28"/>
        </w:rPr>
        <w:t xml:space="preserve">23 </w:t>
      </w:r>
      <w:r w:rsidRPr="00C93FA3">
        <w:rPr>
          <w:rFonts w:ascii="Times New Roman" w:hAnsi="Times New Roman" w:cs="Times New Roman"/>
          <w:sz w:val="28"/>
          <w:szCs w:val="28"/>
        </w:rPr>
        <w:t>детей)</w:t>
      </w:r>
      <w:r w:rsidR="00590221" w:rsidRPr="00C93FA3">
        <w:rPr>
          <w:rFonts w:ascii="Times New Roman" w:hAnsi="Times New Roman" w:cs="Times New Roman"/>
          <w:sz w:val="28"/>
          <w:szCs w:val="28"/>
        </w:rPr>
        <w:t>.  Данный Список ведется в целях  обеспечения  детей-сирот жилыми помещениями на территории района по достижении ими совершеннолетия</w:t>
      </w:r>
      <w:r w:rsidR="002D707F" w:rsidRPr="00C93FA3">
        <w:rPr>
          <w:rFonts w:ascii="Times New Roman" w:hAnsi="Times New Roman" w:cs="Times New Roman"/>
          <w:sz w:val="28"/>
          <w:szCs w:val="28"/>
        </w:rPr>
        <w:t xml:space="preserve"> (включение  несовершеннолетнего</w:t>
      </w:r>
      <w:r w:rsidR="00C93FA3" w:rsidRPr="00C93FA3">
        <w:rPr>
          <w:rFonts w:ascii="Times New Roman" w:hAnsi="Times New Roman" w:cs="Times New Roman"/>
          <w:sz w:val="28"/>
          <w:szCs w:val="28"/>
        </w:rPr>
        <w:t xml:space="preserve"> лица</w:t>
      </w:r>
      <w:r w:rsidR="00D1151B" w:rsidRPr="00C93FA3">
        <w:rPr>
          <w:rFonts w:ascii="Times New Roman" w:hAnsi="Times New Roman" w:cs="Times New Roman"/>
          <w:sz w:val="28"/>
          <w:szCs w:val="28"/>
        </w:rPr>
        <w:t xml:space="preserve"> с 14 лет</w:t>
      </w:r>
      <w:r w:rsidR="002D707F" w:rsidRPr="00C93FA3">
        <w:rPr>
          <w:rFonts w:ascii="Times New Roman" w:hAnsi="Times New Roman" w:cs="Times New Roman"/>
          <w:sz w:val="28"/>
          <w:szCs w:val="28"/>
        </w:rPr>
        <w:t xml:space="preserve"> в Список означает признание за ним права на </w:t>
      </w:r>
      <w:r w:rsidR="00D1151B" w:rsidRPr="00C93FA3">
        <w:rPr>
          <w:rFonts w:ascii="Times New Roman" w:hAnsi="Times New Roman" w:cs="Times New Roman"/>
          <w:sz w:val="28"/>
          <w:szCs w:val="28"/>
        </w:rPr>
        <w:t>обеспечение</w:t>
      </w:r>
      <w:r w:rsidR="002D707F" w:rsidRPr="00C93FA3">
        <w:rPr>
          <w:rFonts w:ascii="Times New Roman" w:hAnsi="Times New Roman" w:cs="Times New Roman"/>
          <w:sz w:val="28"/>
          <w:szCs w:val="28"/>
        </w:rPr>
        <w:t xml:space="preserve"> жил</w:t>
      </w:r>
      <w:r w:rsidR="00D1151B" w:rsidRPr="00C93FA3">
        <w:rPr>
          <w:rFonts w:ascii="Times New Roman" w:hAnsi="Times New Roman" w:cs="Times New Roman"/>
          <w:sz w:val="28"/>
          <w:szCs w:val="28"/>
        </w:rPr>
        <w:t>ым</w:t>
      </w:r>
      <w:r w:rsidR="002D707F" w:rsidRPr="00C93FA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1151B" w:rsidRPr="00C93FA3">
        <w:rPr>
          <w:rFonts w:ascii="Times New Roman" w:hAnsi="Times New Roman" w:cs="Times New Roman"/>
          <w:sz w:val="28"/>
          <w:szCs w:val="28"/>
        </w:rPr>
        <w:t>ем, которое ежегодно перепроверяется до момента получения</w:t>
      </w:r>
      <w:r w:rsidR="007630AB" w:rsidRPr="00C93FA3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D1151B" w:rsidRPr="00C93FA3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2D707F" w:rsidRPr="00C93FA3">
        <w:rPr>
          <w:rFonts w:ascii="Times New Roman" w:hAnsi="Times New Roman" w:cs="Times New Roman"/>
          <w:sz w:val="28"/>
          <w:szCs w:val="28"/>
        </w:rPr>
        <w:t>)</w:t>
      </w:r>
      <w:r w:rsidR="00590221" w:rsidRPr="00C93FA3">
        <w:rPr>
          <w:rFonts w:ascii="Times New Roman" w:hAnsi="Times New Roman" w:cs="Times New Roman"/>
          <w:sz w:val="28"/>
          <w:szCs w:val="28"/>
        </w:rPr>
        <w:t>.</w:t>
      </w:r>
    </w:p>
    <w:p w:rsidR="00590221" w:rsidRPr="00C93FA3" w:rsidRDefault="00590221" w:rsidP="0059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FA3">
        <w:rPr>
          <w:rFonts w:ascii="Times New Roman" w:hAnsi="Times New Roman" w:cs="Times New Roman"/>
        </w:rPr>
        <w:t xml:space="preserve">         </w:t>
      </w:r>
      <w:r w:rsidRPr="00C93FA3">
        <w:rPr>
          <w:rFonts w:ascii="Times New Roman" w:hAnsi="Times New Roman" w:cs="Times New Roman"/>
          <w:sz w:val="28"/>
          <w:szCs w:val="28"/>
        </w:rPr>
        <w:t xml:space="preserve">За  </w:t>
      </w:r>
      <w:r w:rsidR="002D4BC8" w:rsidRPr="00C93FA3">
        <w:rPr>
          <w:rFonts w:ascii="Times New Roman" w:hAnsi="Times New Roman" w:cs="Times New Roman"/>
          <w:sz w:val="28"/>
          <w:szCs w:val="28"/>
        </w:rPr>
        <w:t>истекший период</w:t>
      </w:r>
      <w:r w:rsidRPr="00C93FA3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2D4BC8" w:rsidRPr="00C93FA3">
        <w:rPr>
          <w:rFonts w:ascii="Times New Roman" w:hAnsi="Times New Roman" w:cs="Times New Roman"/>
          <w:sz w:val="28"/>
          <w:szCs w:val="28"/>
        </w:rPr>
        <w:t>а</w:t>
      </w:r>
      <w:r w:rsidRPr="00C93FA3">
        <w:rPr>
          <w:rFonts w:ascii="Times New Roman" w:hAnsi="Times New Roman" w:cs="Times New Roman"/>
          <w:sz w:val="28"/>
          <w:szCs w:val="28"/>
        </w:rPr>
        <w:t xml:space="preserve">  администрацией района  приобретено 21  благоустроенное жилое помещение, из них:</w:t>
      </w:r>
    </w:p>
    <w:p w:rsidR="00590221" w:rsidRPr="00C93FA3" w:rsidRDefault="00590221" w:rsidP="0059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FA3">
        <w:rPr>
          <w:rFonts w:ascii="Times New Roman" w:hAnsi="Times New Roman" w:cs="Times New Roman"/>
          <w:sz w:val="28"/>
          <w:szCs w:val="28"/>
        </w:rPr>
        <w:t xml:space="preserve">         - 16  жилых помещений по договорам  участия в долевом строительстве многоквартирных жилых домов в </w:t>
      </w:r>
      <w:proofErr w:type="spellStart"/>
      <w:r w:rsidRPr="00C93FA3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C93FA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93FA3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Pr="00C93FA3">
        <w:rPr>
          <w:rFonts w:ascii="Times New Roman" w:hAnsi="Times New Roman" w:cs="Times New Roman"/>
          <w:sz w:val="28"/>
          <w:szCs w:val="28"/>
        </w:rPr>
        <w:t>. Окончание строительства, ввод жил</w:t>
      </w:r>
      <w:r w:rsidR="002D4BC8" w:rsidRPr="00C93FA3">
        <w:rPr>
          <w:rFonts w:ascii="Times New Roman" w:hAnsi="Times New Roman" w:cs="Times New Roman"/>
          <w:sz w:val="28"/>
          <w:szCs w:val="28"/>
        </w:rPr>
        <w:t>ых</w:t>
      </w:r>
      <w:r w:rsidRPr="00C93FA3">
        <w:rPr>
          <w:rFonts w:ascii="Times New Roman" w:hAnsi="Times New Roman" w:cs="Times New Roman"/>
          <w:sz w:val="28"/>
          <w:szCs w:val="28"/>
        </w:rPr>
        <w:t xml:space="preserve"> дом</w:t>
      </w:r>
      <w:r w:rsidR="002D4BC8" w:rsidRPr="00C93FA3">
        <w:rPr>
          <w:rFonts w:ascii="Times New Roman" w:hAnsi="Times New Roman" w:cs="Times New Roman"/>
          <w:sz w:val="28"/>
          <w:szCs w:val="28"/>
        </w:rPr>
        <w:t>ов</w:t>
      </w:r>
      <w:r w:rsidRPr="00C93FA3">
        <w:rPr>
          <w:rFonts w:ascii="Times New Roman" w:hAnsi="Times New Roman" w:cs="Times New Roman"/>
          <w:sz w:val="28"/>
          <w:szCs w:val="28"/>
        </w:rPr>
        <w:t xml:space="preserve"> в эксплуатацию и предоставление жилых помещений ожидаются  в декабре 2017 года. </w:t>
      </w:r>
    </w:p>
    <w:p w:rsidR="00590221" w:rsidRPr="00C93FA3" w:rsidRDefault="00590221" w:rsidP="0059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FA3">
        <w:rPr>
          <w:rFonts w:ascii="Times New Roman" w:hAnsi="Times New Roman" w:cs="Times New Roman"/>
          <w:sz w:val="28"/>
          <w:szCs w:val="28"/>
        </w:rPr>
        <w:t xml:space="preserve">        - 5 жилых помещ</w:t>
      </w:r>
      <w:r w:rsidR="002D4BC8" w:rsidRPr="00C93FA3">
        <w:rPr>
          <w:rFonts w:ascii="Times New Roman" w:hAnsi="Times New Roman" w:cs="Times New Roman"/>
          <w:sz w:val="28"/>
          <w:szCs w:val="28"/>
        </w:rPr>
        <w:t>ений,</w:t>
      </w:r>
      <w:r w:rsidRPr="00C93FA3">
        <w:rPr>
          <w:rFonts w:ascii="Times New Roman" w:hAnsi="Times New Roman" w:cs="Times New Roman"/>
          <w:sz w:val="28"/>
          <w:szCs w:val="28"/>
        </w:rPr>
        <w:t xml:space="preserve"> готовых к заселению, расположенных в населенных пунктах района  (</w:t>
      </w:r>
      <w:r w:rsidR="002D4BC8" w:rsidRPr="00C93FA3">
        <w:rPr>
          <w:rFonts w:ascii="Times New Roman" w:hAnsi="Times New Roman" w:cs="Times New Roman"/>
          <w:sz w:val="28"/>
          <w:szCs w:val="28"/>
        </w:rPr>
        <w:t xml:space="preserve">все </w:t>
      </w:r>
      <w:r w:rsidRPr="00C93FA3">
        <w:rPr>
          <w:rFonts w:ascii="Times New Roman" w:hAnsi="Times New Roman" w:cs="Times New Roman"/>
          <w:sz w:val="28"/>
          <w:szCs w:val="28"/>
        </w:rPr>
        <w:t>предоставлены).</w:t>
      </w:r>
    </w:p>
    <w:p w:rsidR="00590221" w:rsidRPr="00C93FA3" w:rsidRDefault="002D4BC8" w:rsidP="0059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C8" w:rsidRPr="00C93FA3" w:rsidRDefault="002D4BC8" w:rsidP="00590221">
      <w:pPr>
        <w:spacing w:after="75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Устанавливается место регистрационного учета детей указанной категории (при отсутствии такового производится регистрация  несовершеннолетних по месту жительства или месту их пребывания).</w:t>
      </w:r>
    </w:p>
    <w:p w:rsidR="00590221" w:rsidRPr="00C93FA3" w:rsidRDefault="00590221" w:rsidP="00590221">
      <w:pPr>
        <w:spacing w:after="75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Принимаются меры по реализации 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прав </w:t>
      </w:r>
      <w:r w:rsidR="000A2DAF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детей-сирот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 наследст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во по закону либо по завещанию,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 законные представители 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подопечных 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консультируются о порядке  и сроках вступления в наследство. За 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истекший период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2017 года установлено 3 факта нарушения опекунами (попечителями) сроков  подачи заявления на вступление подопечными в права наследования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(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дети  поступили  из других  муниципальных образований).  В связи с чем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, опекунам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были даны консультации и оказана помощь в оформлении и подаче заявлений в суд о восстановлении сроков принятия наследства  подопечным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и  (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по одному иску срок принятия наследства восстановлен, по двум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-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дела находятся на рассмотрении).</w:t>
      </w:r>
    </w:p>
    <w:p w:rsidR="00590221" w:rsidRPr="00C93FA3" w:rsidRDefault="00590221" w:rsidP="00E57964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При осуществлении </w:t>
      </w:r>
      <w:proofErr w:type="gramStart"/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контроля за</w:t>
      </w:r>
      <w:proofErr w:type="gramEnd"/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использованием</w:t>
      </w:r>
      <w:r w:rsidR="00C93FA3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распоряжением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имущества несовершеннолетних подопечных в 2017 году  выдано 2 разрешения на сдачу внаем (</w:t>
      </w:r>
      <w:proofErr w:type="spellStart"/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поднайм</w:t>
      </w:r>
      <w:proofErr w:type="spellEnd"/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) жилых помещений, 1 разрешение на заключение от имени подопечного договора социального найма</w:t>
      </w:r>
      <w:r w:rsidR="0025129E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, 1 разрешение на приватизацию (передачу квартиры в собственность  подопечной)</w:t>
      </w: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590221" w:rsidRPr="00C93FA3" w:rsidRDefault="0025129E" w:rsidP="00590221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 w:rsidR="00590221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жегодно проводятся обследования жилых помещений, находящихся в собственности либо в пользовании по договор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у социального найма детей-сирот</w:t>
      </w:r>
      <w:r w:rsidR="00590221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, на предмет их сохранности с составлением соответствующих актов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</w:t>
      </w:r>
      <w:r w:rsidR="00590221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с указанием данных о фактически проживающих и зарегистрированных гражданах, задолженности по оплате за пользование коммунальными услугами, санитарном состоянии и т.д.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</w:t>
      </w:r>
      <w:r w:rsidR="00590221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обследовано </w:t>
      </w:r>
      <w:r w:rsidR="00AA4666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29</w:t>
      </w:r>
      <w:r w:rsidR="00590221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жилых помещений</w:t>
      </w:r>
      <w:r w:rsidR="00E57964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  <w:r w:rsidR="00590221" w:rsidRPr="00C93FA3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590221" w:rsidRPr="00C93FA3" w:rsidRDefault="00590221" w:rsidP="0059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FA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93FA3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E57964" w:rsidRPr="00C93FA3">
        <w:rPr>
          <w:rFonts w:ascii="Times New Roman" w:hAnsi="Times New Roman" w:cs="Times New Roman"/>
          <w:sz w:val="28"/>
          <w:szCs w:val="28"/>
        </w:rPr>
        <w:t>п</w:t>
      </w:r>
      <w:r w:rsidRPr="00C93FA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ХМАО - Югры от 20.12.2013 N 559-п  производятся </w:t>
      </w:r>
      <w:r w:rsidR="00E57964" w:rsidRPr="00C93FA3">
        <w:rPr>
          <w:rFonts w:ascii="Times New Roman" w:hAnsi="Times New Roman" w:cs="Times New Roman"/>
          <w:sz w:val="28"/>
          <w:szCs w:val="28"/>
        </w:rPr>
        <w:t>н</w:t>
      </w:r>
      <w:r w:rsidRPr="00C93FA3">
        <w:rPr>
          <w:rFonts w:ascii="Times New Roman" w:hAnsi="Times New Roman" w:cs="Times New Roman"/>
          <w:sz w:val="28"/>
          <w:szCs w:val="28"/>
        </w:rPr>
        <w:t>азначения денежных средств на оплату жилого помещения и коммунальных услуг детям-сиротам</w:t>
      </w:r>
      <w:r w:rsidR="0025129E" w:rsidRPr="00C93FA3">
        <w:rPr>
          <w:rFonts w:ascii="Times New Roman" w:hAnsi="Times New Roman" w:cs="Times New Roman"/>
          <w:sz w:val="28"/>
          <w:szCs w:val="28"/>
        </w:rPr>
        <w:t xml:space="preserve">, </w:t>
      </w:r>
      <w:r w:rsidRPr="00C93FA3">
        <w:rPr>
          <w:rFonts w:ascii="Times New Roman" w:hAnsi="Times New Roman" w:cs="Times New Roman"/>
          <w:sz w:val="28"/>
          <w:szCs w:val="28"/>
        </w:rPr>
        <w:t xml:space="preserve"> воспитывающимся в организациях для детей-сирот и детей, оставшихся без попечения ро</w:t>
      </w:r>
      <w:r w:rsidR="00E57964" w:rsidRPr="00C93FA3">
        <w:rPr>
          <w:rFonts w:ascii="Times New Roman" w:hAnsi="Times New Roman" w:cs="Times New Roman"/>
          <w:sz w:val="28"/>
          <w:szCs w:val="28"/>
        </w:rPr>
        <w:t>дителей,</w:t>
      </w:r>
      <w:r w:rsidRPr="00C93FA3">
        <w:rPr>
          <w:rFonts w:ascii="Times New Roman" w:hAnsi="Times New Roman" w:cs="Times New Roman"/>
          <w:sz w:val="28"/>
          <w:szCs w:val="28"/>
        </w:rPr>
        <w:t xml:space="preserve"> в период их нахождения в </w:t>
      </w:r>
      <w:r w:rsidR="0025129E" w:rsidRPr="00C93FA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93FA3">
        <w:rPr>
          <w:rFonts w:ascii="Times New Roman" w:hAnsi="Times New Roman" w:cs="Times New Roman"/>
          <w:sz w:val="28"/>
          <w:szCs w:val="28"/>
        </w:rPr>
        <w:t>организациях</w:t>
      </w:r>
      <w:r w:rsidR="0025129E" w:rsidRPr="00C93FA3">
        <w:rPr>
          <w:rFonts w:ascii="Times New Roman" w:hAnsi="Times New Roman" w:cs="Times New Roman"/>
          <w:sz w:val="28"/>
          <w:szCs w:val="28"/>
        </w:rPr>
        <w:t xml:space="preserve"> и </w:t>
      </w:r>
      <w:r w:rsidRPr="00C93FA3">
        <w:rPr>
          <w:rFonts w:ascii="Times New Roman" w:hAnsi="Times New Roman" w:cs="Times New Roman"/>
          <w:sz w:val="28"/>
          <w:szCs w:val="28"/>
        </w:rPr>
        <w:t>являющимся нанимателями жилых помещений по договорам социального найма или членами семьи нанимателя жилого помещения по договору социального найма</w:t>
      </w:r>
      <w:proofErr w:type="gramEnd"/>
      <w:r w:rsidRPr="00C93FA3">
        <w:rPr>
          <w:rFonts w:ascii="Times New Roman" w:hAnsi="Times New Roman" w:cs="Times New Roman"/>
          <w:sz w:val="28"/>
          <w:szCs w:val="28"/>
        </w:rPr>
        <w:t xml:space="preserve"> либо собственниками жилых помещений</w:t>
      </w:r>
      <w:r w:rsidR="00E57964" w:rsidRPr="00C93FA3">
        <w:rPr>
          <w:rFonts w:ascii="Times New Roman" w:hAnsi="Times New Roman" w:cs="Times New Roman"/>
          <w:sz w:val="28"/>
          <w:szCs w:val="28"/>
        </w:rPr>
        <w:t xml:space="preserve"> </w:t>
      </w:r>
      <w:r w:rsidRPr="00C93FA3">
        <w:rPr>
          <w:rFonts w:ascii="Times New Roman" w:hAnsi="Times New Roman" w:cs="Times New Roman"/>
          <w:sz w:val="28"/>
          <w:szCs w:val="28"/>
        </w:rPr>
        <w:t xml:space="preserve"> </w:t>
      </w:r>
      <w:r w:rsidR="00E57964" w:rsidRPr="00C93FA3">
        <w:rPr>
          <w:rFonts w:ascii="Times New Roman" w:hAnsi="Times New Roman" w:cs="Times New Roman"/>
          <w:sz w:val="28"/>
          <w:szCs w:val="28"/>
        </w:rPr>
        <w:t>(в 2017</w:t>
      </w:r>
      <w:r w:rsidR="0025129E" w:rsidRPr="00C93FA3">
        <w:rPr>
          <w:rFonts w:ascii="Times New Roman" w:hAnsi="Times New Roman" w:cs="Times New Roman"/>
          <w:sz w:val="28"/>
          <w:szCs w:val="28"/>
        </w:rPr>
        <w:t xml:space="preserve"> </w:t>
      </w:r>
      <w:r w:rsidR="00E57964" w:rsidRPr="00C93FA3">
        <w:rPr>
          <w:rFonts w:ascii="Times New Roman" w:hAnsi="Times New Roman" w:cs="Times New Roman"/>
          <w:sz w:val="28"/>
          <w:szCs w:val="28"/>
        </w:rPr>
        <w:t>году  указанные выплаты  производились 1 лицу)</w:t>
      </w:r>
      <w:r w:rsidRPr="00C93FA3">
        <w:rPr>
          <w:rFonts w:ascii="Times New Roman" w:hAnsi="Times New Roman" w:cs="Times New Roman"/>
          <w:sz w:val="28"/>
          <w:szCs w:val="28"/>
        </w:rPr>
        <w:t>.</w:t>
      </w:r>
    </w:p>
    <w:p w:rsidR="00590221" w:rsidRDefault="00E57964" w:rsidP="0059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FA3">
        <w:rPr>
          <w:rFonts w:ascii="Times New Roman" w:hAnsi="Times New Roman" w:cs="Times New Roman"/>
          <w:sz w:val="28"/>
          <w:szCs w:val="28"/>
        </w:rPr>
        <w:t xml:space="preserve"> </w:t>
      </w:r>
      <w:r w:rsidR="002D707F" w:rsidRPr="00C93FA3">
        <w:rPr>
          <w:rFonts w:ascii="Times New Roman" w:hAnsi="Times New Roman" w:cs="Times New Roman"/>
          <w:sz w:val="28"/>
          <w:szCs w:val="28"/>
        </w:rPr>
        <w:t xml:space="preserve">       Также предусмотрен ремонт жилых помещений, находящихся в собственности  детей – сирот (в 2017 году ремонт не производился в виду отсутствия надобности).</w:t>
      </w:r>
    </w:p>
    <w:p w:rsidR="00590221" w:rsidRPr="00F810AF" w:rsidRDefault="00590221" w:rsidP="00590221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A1159D" w:rsidRDefault="00A1159D" w:rsidP="00A1159D">
      <w:pPr>
        <w:rPr>
          <w:rFonts w:ascii="Times New Roman" w:hAnsi="Times New Roman" w:cs="Times New Roman"/>
          <w:sz w:val="28"/>
          <w:szCs w:val="28"/>
        </w:rPr>
      </w:pPr>
    </w:p>
    <w:p w:rsidR="00DE00CF" w:rsidRDefault="00DE00CF" w:rsidP="00DE00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810A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</w:t>
      </w:r>
    </w:p>
    <w:p w:rsidR="00A1159D" w:rsidRPr="00270400" w:rsidRDefault="00A1159D" w:rsidP="00DE0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59D" w:rsidRPr="00270400" w:rsidSect="0059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695"/>
    <w:multiLevelType w:val="hybridMultilevel"/>
    <w:tmpl w:val="B26E9A02"/>
    <w:lvl w:ilvl="0" w:tplc="9934D6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56D58"/>
    <w:multiLevelType w:val="hybridMultilevel"/>
    <w:tmpl w:val="6AFA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1885"/>
    <w:multiLevelType w:val="hybridMultilevel"/>
    <w:tmpl w:val="179AB9A8"/>
    <w:lvl w:ilvl="0" w:tplc="9ACE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892D69"/>
    <w:multiLevelType w:val="hybridMultilevel"/>
    <w:tmpl w:val="340C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D234A"/>
    <w:multiLevelType w:val="hybridMultilevel"/>
    <w:tmpl w:val="16A869B8"/>
    <w:lvl w:ilvl="0" w:tplc="A2E8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E0C"/>
    <w:rsid w:val="00017580"/>
    <w:rsid w:val="000461CB"/>
    <w:rsid w:val="00047256"/>
    <w:rsid w:val="00050D90"/>
    <w:rsid w:val="00072C3D"/>
    <w:rsid w:val="00073A71"/>
    <w:rsid w:val="000755B9"/>
    <w:rsid w:val="00084792"/>
    <w:rsid w:val="000A2DAF"/>
    <w:rsid w:val="000A7215"/>
    <w:rsid w:val="000D314A"/>
    <w:rsid w:val="000E4147"/>
    <w:rsid w:val="001027AA"/>
    <w:rsid w:val="00104A8A"/>
    <w:rsid w:val="001201E1"/>
    <w:rsid w:val="0013790E"/>
    <w:rsid w:val="00153632"/>
    <w:rsid w:val="001659EF"/>
    <w:rsid w:val="0017159E"/>
    <w:rsid w:val="00175E83"/>
    <w:rsid w:val="001809FC"/>
    <w:rsid w:val="00181295"/>
    <w:rsid w:val="00185BA3"/>
    <w:rsid w:val="001E1A27"/>
    <w:rsid w:val="001E1D70"/>
    <w:rsid w:val="001F7FF7"/>
    <w:rsid w:val="00240A9F"/>
    <w:rsid w:val="00243F30"/>
    <w:rsid w:val="0025129E"/>
    <w:rsid w:val="00255AFB"/>
    <w:rsid w:val="0025604A"/>
    <w:rsid w:val="00263101"/>
    <w:rsid w:val="00270400"/>
    <w:rsid w:val="002704BC"/>
    <w:rsid w:val="00291E58"/>
    <w:rsid w:val="0029408D"/>
    <w:rsid w:val="002A0587"/>
    <w:rsid w:val="002B1AAB"/>
    <w:rsid w:val="002B264F"/>
    <w:rsid w:val="002C3157"/>
    <w:rsid w:val="002D305D"/>
    <w:rsid w:val="002D4BC8"/>
    <w:rsid w:val="002D707F"/>
    <w:rsid w:val="002D7AE5"/>
    <w:rsid w:val="002F5DF6"/>
    <w:rsid w:val="00310644"/>
    <w:rsid w:val="00313A3C"/>
    <w:rsid w:val="0033577C"/>
    <w:rsid w:val="00337A93"/>
    <w:rsid w:val="003412B2"/>
    <w:rsid w:val="00342881"/>
    <w:rsid w:val="00347E6D"/>
    <w:rsid w:val="00360988"/>
    <w:rsid w:val="00373F2B"/>
    <w:rsid w:val="003F3DD2"/>
    <w:rsid w:val="004122CD"/>
    <w:rsid w:val="00412959"/>
    <w:rsid w:val="00427E8B"/>
    <w:rsid w:val="00452298"/>
    <w:rsid w:val="00452709"/>
    <w:rsid w:val="00482F7A"/>
    <w:rsid w:val="00496A23"/>
    <w:rsid w:val="004A0E32"/>
    <w:rsid w:val="004A18B2"/>
    <w:rsid w:val="004A1912"/>
    <w:rsid w:val="004B047B"/>
    <w:rsid w:val="004B7202"/>
    <w:rsid w:val="004C2E7F"/>
    <w:rsid w:val="004D446B"/>
    <w:rsid w:val="004D4870"/>
    <w:rsid w:val="004D7096"/>
    <w:rsid w:val="004E4D32"/>
    <w:rsid w:val="004E689C"/>
    <w:rsid w:val="004F4095"/>
    <w:rsid w:val="004F5AF2"/>
    <w:rsid w:val="004F66A6"/>
    <w:rsid w:val="005068EB"/>
    <w:rsid w:val="00511FB8"/>
    <w:rsid w:val="00517652"/>
    <w:rsid w:val="00522F77"/>
    <w:rsid w:val="00525A64"/>
    <w:rsid w:val="00542E75"/>
    <w:rsid w:val="00555D4E"/>
    <w:rsid w:val="005670F0"/>
    <w:rsid w:val="005722A3"/>
    <w:rsid w:val="00590221"/>
    <w:rsid w:val="0059405D"/>
    <w:rsid w:val="005B1773"/>
    <w:rsid w:val="005B4CD8"/>
    <w:rsid w:val="005C2B46"/>
    <w:rsid w:val="005C7792"/>
    <w:rsid w:val="005D2C36"/>
    <w:rsid w:val="005D5951"/>
    <w:rsid w:val="005D5EF3"/>
    <w:rsid w:val="005D69BA"/>
    <w:rsid w:val="005E6816"/>
    <w:rsid w:val="005F47AC"/>
    <w:rsid w:val="006036CC"/>
    <w:rsid w:val="006200F0"/>
    <w:rsid w:val="006215DF"/>
    <w:rsid w:val="006243BD"/>
    <w:rsid w:val="006260FD"/>
    <w:rsid w:val="0065623B"/>
    <w:rsid w:val="00660CEC"/>
    <w:rsid w:val="0066524C"/>
    <w:rsid w:val="00674196"/>
    <w:rsid w:val="00693F9F"/>
    <w:rsid w:val="006A673F"/>
    <w:rsid w:val="006B028D"/>
    <w:rsid w:val="006B7A64"/>
    <w:rsid w:val="006C2AEB"/>
    <w:rsid w:val="006C2ECE"/>
    <w:rsid w:val="006D0A6F"/>
    <w:rsid w:val="006E198E"/>
    <w:rsid w:val="006E45F2"/>
    <w:rsid w:val="006E5A41"/>
    <w:rsid w:val="00722A61"/>
    <w:rsid w:val="00725227"/>
    <w:rsid w:val="007329E7"/>
    <w:rsid w:val="00733869"/>
    <w:rsid w:val="0074453D"/>
    <w:rsid w:val="007530C0"/>
    <w:rsid w:val="007531D2"/>
    <w:rsid w:val="007566A2"/>
    <w:rsid w:val="007630AB"/>
    <w:rsid w:val="0077373A"/>
    <w:rsid w:val="0078302C"/>
    <w:rsid w:val="00791457"/>
    <w:rsid w:val="007977AC"/>
    <w:rsid w:val="007A08F6"/>
    <w:rsid w:val="007A33A8"/>
    <w:rsid w:val="007A5448"/>
    <w:rsid w:val="007A7577"/>
    <w:rsid w:val="007C69DA"/>
    <w:rsid w:val="007E0C4D"/>
    <w:rsid w:val="007E1F1B"/>
    <w:rsid w:val="007E5734"/>
    <w:rsid w:val="007F5F64"/>
    <w:rsid w:val="0082454C"/>
    <w:rsid w:val="0084293F"/>
    <w:rsid w:val="00852648"/>
    <w:rsid w:val="00867FC6"/>
    <w:rsid w:val="00870A5B"/>
    <w:rsid w:val="0088175E"/>
    <w:rsid w:val="008B0716"/>
    <w:rsid w:val="008B4FED"/>
    <w:rsid w:val="008D4A17"/>
    <w:rsid w:val="008E624D"/>
    <w:rsid w:val="008E640C"/>
    <w:rsid w:val="008F0EB5"/>
    <w:rsid w:val="0090145A"/>
    <w:rsid w:val="009079B3"/>
    <w:rsid w:val="009266F9"/>
    <w:rsid w:val="009269E7"/>
    <w:rsid w:val="009442BF"/>
    <w:rsid w:val="00950115"/>
    <w:rsid w:val="00950475"/>
    <w:rsid w:val="0097082F"/>
    <w:rsid w:val="00972734"/>
    <w:rsid w:val="00973EA8"/>
    <w:rsid w:val="00992A4D"/>
    <w:rsid w:val="009A1CE7"/>
    <w:rsid w:val="009A4B45"/>
    <w:rsid w:val="009C3D44"/>
    <w:rsid w:val="009D7178"/>
    <w:rsid w:val="009E4E61"/>
    <w:rsid w:val="009F1948"/>
    <w:rsid w:val="00A07E74"/>
    <w:rsid w:val="00A1159D"/>
    <w:rsid w:val="00A22DA2"/>
    <w:rsid w:val="00A2606A"/>
    <w:rsid w:val="00A31895"/>
    <w:rsid w:val="00A512D2"/>
    <w:rsid w:val="00A52537"/>
    <w:rsid w:val="00A57650"/>
    <w:rsid w:val="00A63A96"/>
    <w:rsid w:val="00A7203E"/>
    <w:rsid w:val="00A7554B"/>
    <w:rsid w:val="00A812A8"/>
    <w:rsid w:val="00A86BAA"/>
    <w:rsid w:val="00AA2AE9"/>
    <w:rsid w:val="00AA2FAA"/>
    <w:rsid w:val="00AA4666"/>
    <w:rsid w:val="00AA68DD"/>
    <w:rsid w:val="00AB4E9A"/>
    <w:rsid w:val="00AB6E3E"/>
    <w:rsid w:val="00AC02D7"/>
    <w:rsid w:val="00AC2F48"/>
    <w:rsid w:val="00AF40CB"/>
    <w:rsid w:val="00AF7DD5"/>
    <w:rsid w:val="00B06057"/>
    <w:rsid w:val="00B23D06"/>
    <w:rsid w:val="00B260F3"/>
    <w:rsid w:val="00B36E0C"/>
    <w:rsid w:val="00B46F6F"/>
    <w:rsid w:val="00B60B15"/>
    <w:rsid w:val="00B73BF0"/>
    <w:rsid w:val="00B74F39"/>
    <w:rsid w:val="00B9613C"/>
    <w:rsid w:val="00BA2AFE"/>
    <w:rsid w:val="00BC0C5F"/>
    <w:rsid w:val="00BE2B33"/>
    <w:rsid w:val="00BF15E1"/>
    <w:rsid w:val="00BF3894"/>
    <w:rsid w:val="00BF5749"/>
    <w:rsid w:val="00BF75B1"/>
    <w:rsid w:val="00C04C1B"/>
    <w:rsid w:val="00C10344"/>
    <w:rsid w:val="00C23976"/>
    <w:rsid w:val="00C26FC7"/>
    <w:rsid w:val="00C331E8"/>
    <w:rsid w:val="00C37F7F"/>
    <w:rsid w:val="00C4054D"/>
    <w:rsid w:val="00C42761"/>
    <w:rsid w:val="00C448A9"/>
    <w:rsid w:val="00C5287F"/>
    <w:rsid w:val="00C621FA"/>
    <w:rsid w:val="00C761D7"/>
    <w:rsid w:val="00C77C7E"/>
    <w:rsid w:val="00C93FA3"/>
    <w:rsid w:val="00CA3F44"/>
    <w:rsid w:val="00CA48B2"/>
    <w:rsid w:val="00CB3030"/>
    <w:rsid w:val="00CC1560"/>
    <w:rsid w:val="00CC7982"/>
    <w:rsid w:val="00CD461C"/>
    <w:rsid w:val="00CF6C5A"/>
    <w:rsid w:val="00CF7C6C"/>
    <w:rsid w:val="00D03112"/>
    <w:rsid w:val="00D037BC"/>
    <w:rsid w:val="00D1151B"/>
    <w:rsid w:val="00D1748B"/>
    <w:rsid w:val="00D4602F"/>
    <w:rsid w:val="00D649FA"/>
    <w:rsid w:val="00D73557"/>
    <w:rsid w:val="00D763D0"/>
    <w:rsid w:val="00D806AA"/>
    <w:rsid w:val="00D85BDC"/>
    <w:rsid w:val="00D86DA7"/>
    <w:rsid w:val="00DB0F89"/>
    <w:rsid w:val="00DB296D"/>
    <w:rsid w:val="00DD64CE"/>
    <w:rsid w:val="00DE00CF"/>
    <w:rsid w:val="00DE18AF"/>
    <w:rsid w:val="00DE57B9"/>
    <w:rsid w:val="00DE77F6"/>
    <w:rsid w:val="00DF077D"/>
    <w:rsid w:val="00DF44EB"/>
    <w:rsid w:val="00E039F9"/>
    <w:rsid w:val="00E03EE9"/>
    <w:rsid w:val="00E12719"/>
    <w:rsid w:val="00E314D0"/>
    <w:rsid w:val="00E45BEF"/>
    <w:rsid w:val="00E553D7"/>
    <w:rsid w:val="00E57964"/>
    <w:rsid w:val="00E65018"/>
    <w:rsid w:val="00E8014E"/>
    <w:rsid w:val="00E83739"/>
    <w:rsid w:val="00E84C40"/>
    <w:rsid w:val="00E860BF"/>
    <w:rsid w:val="00E94B1E"/>
    <w:rsid w:val="00E9704A"/>
    <w:rsid w:val="00E976B5"/>
    <w:rsid w:val="00EA5D32"/>
    <w:rsid w:val="00EC1F27"/>
    <w:rsid w:val="00ED47F4"/>
    <w:rsid w:val="00EE30B4"/>
    <w:rsid w:val="00EE5B83"/>
    <w:rsid w:val="00F101EE"/>
    <w:rsid w:val="00F10357"/>
    <w:rsid w:val="00F16345"/>
    <w:rsid w:val="00F26EAE"/>
    <w:rsid w:val="00F34797"/>
    <w:rsid w:val="00F34CC1"/>
    <w:rsid w:val="00F4054C"/>
    <w:rsid w:val="00F42BC6"/>
    <w:rsid w:val="00F47A61"/>
    <w:rsid w:val="00F53653"/>
    <w:rsid w:val="00F67E9D"/>
    <w:rsid w:val="00F73998"/>
    <w:rsid w:val="00FA25C9"/>
    <w:rsid w:val="00FA5451"/>
    <w:rsid w:val="00FB101C"/>
    <w:rsid w:val="00FF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3F44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BE2B3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BE2B33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620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3F44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BE2B3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BE2B33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620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2017-03-24T10:35:00Z</cp:lastPrinted>
  <dcterms:created xsi:type="dcterms:W3CDTF">2017-03-23T09:27:00Z</dcterms:created>
  <dcterms:modified xsi:type="dcterms:W3CDTF">2017-11-24T05:31:00Z</dcterms:modified>
</cp:coreProperties>
</file>