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26" w:rsidRPr="003F760A" w:rsidRDefault="00C10C26" w:rsidP="003F76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760A">
        <w:rPr>
          <w:rFonts w:ascii="Times New Roman" w:hAnsi="Times New Roman" w:cs="Times New Roman"/>
          <w:b/>
          <w:sz w:val="28"/>
          <w:szCs w:val="28"/>
        </w:rPr>
        <w:t>ОАО</w:t>
      </w:r>
      <w:proofErr w:type="spellEnd"/>
      <w:r w:rsidRPr="003F760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F760A">
        <w:rPr>
          <w:rFonts w:ascii="Times New Roman" w:hAnsi="Times New Roman" w:cs="Times New Roman"/>
          <w:b/>
          <w:sz w:val="28"/>
          <w:szCs w:val="28"/>
        </w:rPr>
        <w:t>Берёзовогаз</w:t>
      </w:r>
      <w:proofErr w:type="spellEnd"/>
      <w:r w:rsidRPr="003F760A">
        <w:rPr>
          <w:rFonts w:ascii="Times New Roman" w:hAnsi="Times New Roman" w:cs="Times New Roman"/>
          <w:b/>
          <w:sz w:val="28"/>
          <w:szCs w:val="28"/>
        </w:rPr>
        <w:t>»</w:t>
      </w:r>
    </w:p>
    <w:p w:rsidR="00C10C26" w:rsidRDefault="00C10C26" w:rsidP="00642D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60A" w:rsidRDefault="003F760A" w:rsidP="00642D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пгт. Березово</w:t>
      </w:r>
    </w:p>
    <w:p w:rsidR="003F760A" w:rsidRDefault="003F760A" w:rsidP="00642D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Лермонтова, 14</w:t>
      </w:r>
    </w:p>
    <w:p w:rsidR="003F760A" w:rsidRDefault="003F760A" w:rsidP="00642D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телефоны</w:t>
      </w:r>
    </w:p>
    <w:p w:rsidR="003F760A" w:rsidRDefault="003F760A" w:rsidP="00642D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(34674)- 2-15-84</w:t>
      </w:r>
    </w:p>
    <w:p w:rsidR="003F760A" w:rsidRDefault="003F760A" w:rsidP="00642D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2-16-99</w:t>
      </w:r>
    </w:p>
    <w:p w:rsidR="003F760A" w:rsidRPr="003F760A" w:rsidRDefault="003F760A" w:rsidP="00642D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F760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Berezovogaz</w:t>
      </w:r>
      <w:proofErr w:type="spellEnd"/>
      <w:r w:rsidRPr="003F760A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spellEnd"/>
      <w:r w:rsidRPr="003F760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3F760A" w:rsidRDefault="003F760A" w:rsidP="00642D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606" w:rsidRPr="00642DDF" w:rsidRDefault="00D07395" w:rsidP="00642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C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425F" w:rsidRPr="00642DDF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="007A425F" w:rsidRPr="00642D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A425F" w:rsidRPr="00642DDF">
        <w:rPr>
          <w:rFonts w:ascii="Times New Roman" w:hAnsi="Times New Roman" w:cs="Times New Roman"/>
          <w:sz w:val="28"/>
          <w:szCs w:val="28"/>
        </w:rPr>
        <w:t>Берёзовогаз</w:t>
      </w:r>
      <w:proofErr w:type="spellEnd"/>
      <w:r w:rsidR="007A425F" w:rsidRPr="00642DDF">
        <w:rPr>
          <w:rFonts w:ascii="Times New Roman" w:hAnsi="Times New Roman" w:cs="Times New Roman"/>
          <w:sz w:val="28"/>
          <w:szCs w:val="28"/>
        </w:rPr>
        <w:t xml:space="preserve">» осуществляет свою деятельность согласно: законам, нормативным актам, положениям, постановлениям. </w:t>
      </w:r>
      <w:r w:rsidR="00322606" w:rsidRPr="00642DDF">
        <w:rPr>
          <w:rFonts w:ascii="Times New Roman" w:hAnsi="Times New Roman" w:cs="Times New Roman"/>
          <w:sz w:val="28"/>
          <w:szCs w:val="28"/>
        </w:rPr>
        <w:t>Так в 2006г. Федеральная служба по тарифам</w:t>
      </w:r>
      <w:r w:rsidR="00CA6DEB">
        <w:rPr>
          <w:rFonts w:ascii="Times New Roman" w:hAnsi="Times New Roman" w:cs="Times New Roman"/>
          <w:sz w:val="28"/>
          <w:szCs w:val="28"/>
        </w:rPr>
        <w:t xml:space="preserve"> (ФСТ)</w:t>
      </w:r>
      <w:r w:rsidR="00322606" w:rsidRPr="00642DDF">
        <w:rPr>
          <w:rFonts w:ascii="Times New Roman" w:hAnsi="Times New Roman" w:cs="Times New Roman"/>
          <w:sz w:val="28"/>
          <w:szCs w:val="28"/>
        </w:rPr>
        <w:t xml:space="preserve"> исключила из цены на природный газ реализуемый населению стоимость аварийного и технического обслуживания, без которых использование газа невозможно. Поэтому возникла необходимость организовать работу по обслуживанию газового оборудования по иному, т.е. за выполненные услуги оплата должна производит</w:t>
      </w:r>
      <w:r w:rsidR="00642DDF" w:rsidRPr="00642DDF">
        <w:rPr>
          <w:rFonts w:ascii="Times New Roman" w:hAnsi="Times New Roman" w:cs="Times New Roman"/>
          <w:sz w:val="28"/>
          <w:szCs w:val="28"/>
        </w:rPr>
        <w:t>ь</w:t>
      </w:r>
      <w:r w:rsidR="00322606" w:rsidRPr="00642DDF">
        <w:rPr>
          <w:rFonts w:ascii="Times New Roman" w:hAnsi="Times New Roman" w:cs="Times New Roman"/>
          <w:sz w:val="28"/>
          <w:szCs w:val="28"/>
        </w:rPr>
        <w:t>ся владельцем данного оборудования отдельно от оплаты за поставку природного газа.</w:t>
      </w:r>
    </w:p>
    <w:p w:rsidR="0076565A" w:rsidRDefault="007A425F" w:rsidP="00642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DDF">
        <w:rPr>
          <w:rFonts w:ascii="Times New Roman" w:hAnsi="Times New Roman" w:cs="Times New Roman"/>
          <w:sz w:val="28"/>
          <w:szCs w:val="28"/>
        </w:rPr>
        <w:t xml:space="preserve"> </w:t>
      </w:r>
      <w:r w:rsidR="00B50C74" w:rsidRPr="00642DD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642DDF" w:rsidRPr="00642DDF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="00642DDF" w:rsidRPr="00642D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42DDF" w:rsidRPr="00642DDF">
        <w:rPr>
          <w:rFonts w:ascii="Times New Roman" w:hAnsi="Times New Roman" w:cs="Times New Roman"/>
          <w:sz w:val="28"/>
          <w:szCs w:val="28"/>
        </w:rPr>
        <w:t>Берёзовогаз</w:t>
      </w:r>
      <w:proofErr w:type="spellEnd"/>
      <w:r w:rsidR="00642DDF" w:rsidRPr="00642DDF">
        <w:rPr>
          <w:rFonts w:ascii="Times New Roman" w:hAnsi="Times New Roman" w:cs="Times New Roman"/>
          <w:sz w:val="28"/>
          <w:szCs w:val="28"/>
        </w:rPr>
        <w:t xml:space="preserve">» </w:t>
      </w:r>
      <w:r w:rsidR="00182DE7">
        <w:rPr>
          <w:rFonts w:ascii="Times New Roman" w:hAnsi="Times New Roman" w:cs="Times New Roman"/>
          <w:sz w:val="28"/>
          <w:szCs w:val="28"/>
        </w:rPr>
        <w:t>формирует оплату</w:t>
      </w:r>
      <w:r w:rsidR="0076565A">
        <w:rPr>
          <w:rFonts w:ascii="Times New Roman" w:hAnsi="Times New Roman" w:cs="Times New Roman"/>
          <w:sz w:val="28"/>
          <w:szCs w:val="28"/>
        </w:rPr>
        <w:t xml:space="preserve"> за техническое обслуживание и аварийное прикрытие согласно методике формирования стоимости услуг, которая является единой для всех специализированных организаций, оказывающих данные услуги на территории Российской Федерации.</w:t>
      </w:r>
    </w:p>
    <w:p w:rsidR="00AA5414" w:rsidRDefault="0076565A" w:rsidP="00642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6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основе методики лежит ОСТ 153-39.3-051-2003 «Техническая эксплуатация газораспределительных систем», описывающий обязательный набор работ, проводимых в рамках технической эксплуатации и «Примерный прейскурант на услуги газового хозяйства по техническому обслуживанию и ремонту газораспределительных систем», разработанный головным научно-исследовательским и проектным институтом газовой промышленност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C62A0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62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A02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="00C62A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62A02">
        <w:rPr>
          <w:rFonts w:ascii="Times New Roman" w:hAnsi="Times New Roman" w:cs="Times New Roman"/>
          <w:sz w:val="28"/>
          <w:szCs w:val="28"/>
        </w:rPr>
        <w:t>ГипроНИИгаз</w:t>
      </w:r>
      <w:proofErr w:type="spellEnd"/>
      <w:r w:rsidR="00C62A02">
        <w:rPr>
          <w:rFonts w:ascii="Times New Roman" w:hAnsi="Times New Roman" w:cs="Times New Roman"/>
          <w:sz w:val="28"/>
          <w:szCs w:val="28"/>
        </w:rPr>
        <w:t xml:space="preserve">». Прейскурант введен в действие приказом </w:t>
      </w:r>
      <w:proofErr w:type="spellStart"/>
      <w:r w:rsidR="00C62A02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="00C62A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62A02">
        <w:rPr>
          <w:rFonts w:ascii="Times New Roman" w:hAnsi="Times New Roman" w:cs="Times New Roman"/>
          <w:sz w:val="28"/>
          <w:szCs w:val="28"/>
        </w:rPr>
        <w:t>Росгазификация</w:t>
      </w:r>
      <w:proofErr w:type="spellEnd"/>
      <w:r w:rsidR="00C62A02">
        <w:rPr>
          <w:rFonts w:ascii="Times New Roman" w:hAnsi="Times New Roman" w:cs="Times New Roman"/>
          <w:sz w:val="28"/>
          <w:szCs w:val="28"/>
        </w:rPr>
        <w:t xml:space="preserve">» от </w:t>
      </w:r>
      <w:proofErr w:type="spellStart"/>
      <w:r w:rsidR="00C62A02">
        <w:rPr>
          <w:rFonts w:ascii="Times New Roman" w:hAnsi="Times New Roman" w:cs="Times New Roman"/>
          <w:sz w:val="28"/>
          <w:szCs w:val="28"/>
        </w:rPr>
        <w:t>20.06.2006г</w:t>
      </w:r>
      <w:proofErr w:type="spellEnd"/>
      <w:r w:rsidR="00C62A02">
        <w:rPr>
          <w:rFonts w:ascii="Times New Roman" w:hAnsi="Times New Roman" w:cs="Times New Roman"/>
          <w:sz w:val="28"/>
          <w:szCs w:val="28"/>
        </w:rPr>
        <w:t>. №35 и рекомендован Федеральной службой по тарифам РФ в качестве основного инструмента для расчета стоимости услуг по техническому обслуживанию внутридомового газового оборудования (ВДГО)</w:t>
      </w:r>
      <w:r w:rsidR="00182DE7">
        <w:rPr>
          <w:rFonts w:ascii="Times New Roman" w:hAnsi="Times New Roman" w:cs="Times New Roman"/>
          <w:sz w:val="28"/>
          <w:szCs w:val="28"/>
        </w:rPr>
        <w:t xml:space="preserve"> </w:t>
      </w:r>
      <w:r w:rsidR="00C62A02">
        <w:rPr>
          <w:rFonts w:ascii="Times New Roman" w:hAnsi="Times New Roman" w:cs="Times New Roman"/>
          <w:sz w:val="28"/>
          <w:szCs w:val="28"/>
        </w:rPr>
        <w:t>(письмо ФСТ от 14.04.2006г. №09-153).</w:t>
      </w:r>
      <w:r w:rsidR="00182DE7">
        <w:rPr>
          <w:rFonts w:ascii="Times New Roman" w:hAnsi="Times New Roman" w:cs="Times New Roman"/>
          <w:sz w:val="28"/>
          <w:szCs w:val="28"/>
        </w:rPr>
        <w:t xml:space="preserve"> </w:t>
      </w:r>
      <w:r w:rsidR="00C62A02">
        <w:rPr>
          <w:rFonts w:ascii="Times New Roman" w:hAnsi="Times New Roman" w:cs="Times New Roman"/>
          <w:sz w:val="28"/>
          <w:szCs w:val="28"/>
        </w:rPr>
        <w:t>Размеры платы по техническому обслуж</w:t>
      </w:r>
      <w:r w:rsidR="00182DE7">
        <w:rPr>
          <w:rFonts w:ascii="Times New Roman" w:hAnsi="Times New Roman" w:cs="Times New Roman"/>
          <w:sz w:val="28"/>
          <w:szCs w:val="28"/>
        </w:rPr>
        <w:t xml:space="preserve">иванию и ремонту ВДГО определяются, исходя из состава и стоимости обслуживания каждой единицы газового оборудования. Оплата услуг ВДГО производится после ее исполнения согласно квитанции </w:t>
      </w:r>
      <w:proofErr w:type="spellStart"/>
      <w:r w:rsidR="00182DE7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="00182DE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82DE7">
        <w:rPr>
          <w:rFonts w:ascii="Times New Roman" w:hAnsi="Times New Roman" w:cs="Times New Roman"/>
          <w:sz w:val="28"/>
          <w:szCs w:val="28"/>
        </w:rPr>
        <w:t>Берёзовогаз</w:t>
      </w:r>
      <w:proofErr w:type="spellEnd"/>
      <w:r w:rsidR="00182DE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9BA" w:rsidRDefault="00AA5414" w:rsidP="00642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49BA">
        <w:rPr>
          <w:rFonts w:ascii="Times New Roman" w:hAnsi="Times New Roman" w:cs="Times New Roman"/>
          <w:sz w:val="28"/>
          <w:szCs w:val="28"/>
        </w:rPr>
        <w:t xml:space="preserve">Также 21 июля 2008г. было принято постановление Правительства Российской Федерации № 549 «О порядке поставки газа для обеспечения </w:t>
      </w:r>
      <w:proofErr w:type="spellStart"/>
      <w:r w:rsidR="00B149BA">
        <w:rPr>
          <w:rFonts w:ascii="Times New Roman" w:hAnsi="Times New Roman" w:cs="Times New Roman"/>
          <w:sz w:val="28"/>
          <w:szCs w:val="28"/>
        </w:rPr>
        <w:t>коммунальн</w:t>
      </w:r>
      <w:proofErr w:type="gramStart"/>
      <w:r w:rsidR="00B149B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149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149BA">
        <w:rPr>
          <w:rFonts w:ascii="Times New Roman" w:hAnsi="Times New Roman" w:cs="Times New Roman"/>
          <w:sz w:val="28"/>
          <w:szCs w:val="28"/>
        </w:rPr>
        <w:t xml:space="preserve"> бытовых нужд граждан», в котором указано, что:</w:t>
      </w:r>
    </w:p>
    <w:p w:rsidR="00B149BA" w:rsidRDefault="00B149BA" w:rsidP="00642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«21. Абонент обязан:…</w:t>
      </w:r>
    </w:p>
    <w:p w:rsidR="00B149BA" w:rsidRDefault="00B149BA" w:rsidP="00642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обеспечить надлежащее техническое состояние внутридомового газового оборудования, своевременно заключать договор о техническом обслуживании внутридомового газового оборудования и аварийно-диспетчерском обеспечении»</w:t>
      </w:r>
    </w:p>
    <w:p w:rsidR="00683FD4" w:rsidRDefault="00683FD4" w:rsidP="00642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«45. Поставщик газа вправе в одностороннем порядке приостановить исполнение обязательств по поставке газа с предварительным уведомлением абонента в следующих случаях:…</w:t>
      </w:r>
    </w:p>
    <w:p w:rsidR="00683FD4" w:rsidRDefault="00683FD4" w:rsidP="00642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у абонентов договора о техническом обслуживании внутридомового газового оборудования и аварийно диспетчерском обеспечении, заключенного со специализированной организацией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56919" w:rsidRDefault="00683FD4" w:rsidP="00642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6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этого при отсутствии таких договоров законодательством предусмотрено право наложения штрафа Госу</w:t>
      </w:r>
      <w:r w:rsidR="008041E0">
        <w:rPr>
          <w:rFonts w:ascii="Times New Roman" w:hAnsi="Times New Roman" w:cs="Times New Roman"/>
          <w:sz w:val="28"/>
          <w:szCs w:val="28"/>
        </w:rPr>
        <w:t>дарственной жилищной инспекцией, а потом и отключение от газораспределительной сет</w:t>
      </w:r>
      <w:r w:rsidR="00D75D65">
        <w:rPr>
          <w:rFonts w:ascii="Times New Roman" w:hAnsi="Times New Roman" w:cs="Times New Roman"/>
          <w:sz w:val="28"/>
          <w:szCs w:val="28"/>
        </w:rPr>
        <w:t xml:space="preserve">и. Все эти </w:t>
      </w:r>
      <w:proofErr w:type="gramStart"/>
      <w:r w:rsidR="00D75D65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8041E0">
        <w:rPr>
          <w:rFonts w:ascii="Times New Roman" w:hAnsi="Times New Roman" w:cs="Times New Roman"/>
          <w:sz w:val="28"/>
          <w:szCs w:val="28"/>
        </w:rPr>
        <w:t xml:space="preserve"> прежде всего направлены на обеспечение безопасности пользования газом в быту.</w:t>
      </w:r>
      <w:r w:rsidR="00D75D65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B56919">
        <w:rPr>
          <w:rFonts w:ascii="Times New Roman" w:hAnsi="Times New Roman" w:cs="Times New Roman"/>
          <w:sz w:val="28"/>
          <w:szCs w:val="28"/>
        </w:rPr>
        <w:t>, пользующиеся газом</w:t>
      </w:r>
      <w:r w:rsidR="00D75D65">
        <w:rPr>
          <w:rFonts w:ascii="Times New Roman" w:hAnsi="Times New Roman" w:cs="Times New Roman"/>
          <w:sz w:val="28"/>
          <w:szCs w:val="28"/>
        </w:rPr>
        <w:t xml:space="preserve"> должны осознавать ответственность не только за себя</w:t>
      </w:r>
      <w:r w:rsidR="00B56919">
        <w:rPr>
          <w:rFonts w:ascii="Times New Roman" w:hAnsi="Times New Roman" w:cs="Times New Roman"/>
          <w:sz w:val="28"/>
          <w:szCs w:val="28"/>
        </w:rPr>
        <w:t xml:space="preserve"> и свою семью</w:t>
      </w:r>
      <w:r w:rsidR="00D75D65">
        <w:rPr>
          <w:rFonts w:ascii="Times New Roman" w:hAnsi="Times New Roman" w:cs="Times New Roman"/>
          <w:sz w:val="28"/>
          <w:szCs w:val="28"/>
        </w:rPr>
        <w:t>, но и за окружающих.</w:t>
      </w:r>
    </w:p>
    <w:p w:rsidR="00AC7E6A" w:rsidRDefault="00B56919" w:rsidP="00642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60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 заключении договора на техническое обслуживание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Берёзовогаз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производят профилактику один раз в два года, а также в случае неисправности газового оборудования осуществляют ре</w:t>
      </w:r>
      <w:r w:rsidR="00C22414">
        <w:rPr>
          <w:rFonts w:ascii="Times New Roman" w:hAnsi="Times New Roman" w:cs="Times New Roman"/>
          <w:sz w:val="28"/>
          <w:szCs w:val="28"/>
        </w:rPr>
        <w:t>монт. Если специалисты выполнят</w:t>
      </w:r>
      <w:r>
        <w:rPr>
          <w:rFonts w:ascii="Times New Roman" w:hAnsi="Times New Roman" w:cs="Times New Roman"/>
          <w:sz w:val="28"/>
          <w:szCs w:val="28"/>
        </w:rPr>
        <w:t xml:space="preserve"> не качественно профилактику или ремонт, то</w:t>
      </w:r>
      <w:r w:rsidR="00C22414">
        <w:rPr>
          <w:rFonts w:ascii="Times New Roman" w:hAnsi="Times New Roman" w:cs="Times New Roman"/>
          <w:sz w:val="28"/>
          <w:szCs w:val="28"/>
        </w:rPr>
        <w:t xml:space="preserve"> потребитель газа имеет право вызвать повторно специалистов, но спец</w:t>
      </w:r>
      <w:r w:rsidR="00AC7E6A">
        <w:rPr>
          <w:rFonts w:ascii="Times New Roman" w:hAnsi="Times New Roman" w:cs="Times New Roman"/>
          <w:sz w:val="28"/>
          <w:szCs w:val="28"/>
        </w:rPr>
        <w:t>иалисты должны бесплатно устранить неисправность</w:t>
      </w:r>
      <w:r w:rsidR="00C22414">
        <w:rPr>
          <w:rFonts w:ascii="Times New Roman" w:hAnsi="Times New Roman" w:cs="Times New Roman"/>
          <w:sz w:val="28"/>
          <w:szCs w:val="28"/>
        </w:rPr>
        <w:t>.</w:t>
      </w:r>
      <w:r w:rsidR="00AC7E6A">
        <w:rPr>
          <w:rFonts w:ascii="Times New Roman" w:hAnsi="Times New Roman" w:cs="Times New Roman"/>
          <w:sz w:val="28"/>
          <w:szCs w:val="28"/>
        </w:rPr>
        <w:t xml:space="preserve"> Также если по вине специалистов </w:t>
      </w:r>
      <w:proofErr w:type="spellStart"/>
      <w:r w:rsidR="00AC7E6A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="00AC7E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C7E6A">
        <w:rPr>
          <w:rFonts w:ascii="Times New Roman" w:hAnsi="Times New Roman" w:cs="Times New Roman"/>
          <w:sz w:val="28"/>
          <w:szCs w:val="28"/>
        </w:rPr>
        <w:t>Берёзовогаз</w:t>
      </w:r>
      <w:proofErr w:type="spellEnd"/>
      <w:r w:rsidR="00AC7E6A">
        <w:rPr>
          <w:rFonts w:ascii="Times New Roman" w:hAnsi="Times New Roman" w:cs="Times New Roman"/>
          <w:sz w:val="28"/>
          <w:szCs w:val="28"/>
        </w:rPr>
        <w:t>» произойдет поломка газового оборудования или его деталей, то замену деталей и ремонт осуществляют бесплатно.</w:t>
      </w:r>
    </w:p>
    <w:p w:rsidR="00945658" w:rsidRDefault="000B3B11" w:rsidP="00642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565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945658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945658">
        <w:rPr>
          <w:rFonts w:ascii="Times New Roman" w:hAnsi="Times New Roman" w:cs="Times New Roman"/>
          <w:sz w:val="28"/>
          <w:szCs w:val="28"/>
        </w:rPr>
        <w:t>:</w:t>
      </w:r>
    </w:p>
    <w:p w:rsidR="00945658" w:rsidRDefault="00945658" w:rsidP="009456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Удостоверьтесь в наличии договора на техническое обслуживание газовых приборов – при его отсутствии Вам необходимо обратиться в диспетчерскую службу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Берёзовогаз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дополнительные справки можно получить по тел. в Берёз</w:t>
      </w:r>
      <w:r w:rsidR="00D07395">
        <w:rPr>
          <w:rFonts w:ascii="Times New Roman" w:hAnsi="Times New Roman" w:cs="Times New Roman"/>
          <w:sz w:val="28"/>
          <w:szCs w:val="28"/>
        </w:rPr>
        <w:t xml:space="preserve">ово 2-15-47, 04; в </w:t>
      </w:r>
      <w:proofErr w:type="spellStart"/>
      <w:r w:rsidR="00D07395">
        <w:rPr>
          <w:rFonts w:ascii="Times New Roman" w:hAnsi="Times New Roman" w:cs="Times New Roman"/>
          <w:sz w:val="28"/>
          <w:szCs w:val="28"/>
        </w:rPr>
        <w:t>Игриме</w:t>
      </w:r>
      <w:proofErr w:type="spellEnd"/>
      <w:r w:rsidR="00D07395">
        <w:rPr>
          <w:rFonts w:ascii="Times New Roman" w:hAnsi="Times New Roman" w:cs="Times New Roman"/>
          <w:sz w:val="28"/>
          <w:szCs w:val="28"/>
        </w:rPr>
        <w:t xml:space="preserve"> 3-20-04, </w:t>
      </w:r>
      <w:proofErr w:type="gramStart"/>
      <w:r w:rsidR="00D073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07395">
        <w:rPr>
          <w:rFonts w:ascii="Times New Roman" w:hAnsi="Times New Roman" w:cs="Times New Roman"/>
          <w:sz w:val="28"/>
          <w:szCs w:val="28"/>
        </w:rPr>
        <w:t xml:space="preserve"> Светлом 5-80-04.</w:t>
      </w:r>
    </w:p>
    <w:p w:rsidR="00CC60AD" w:rsidRDefault="00945658" w:rsidP="009456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оплату выполненных работ в соответствии с полученной квитанцией в кассе предприятия или Сбербанке,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Тюменьагропромбанке</w:t>
      </w:r>
      <w:proofErr w:type="spellEnd"/>
      <w:r w:rsidR="00CC60AD">
        <w:rPr>
          <w:rFonts w:ascii="Times New Roman" w:hAnsi="Times New Roman" w:cs="Times New Roman"/>
          <w:sz w:val="28"/>
          <w:szCs w:val="28"/>
        </w:rPr>
        <w:t xml:space="preserve">. В случае утери данных квитанций можно </w:t>
      </w:r>
      <w:proofErr w:type="gramStart"/>
      <w:r w:rsidR="00CC60AD">
        <w:rPr>
          <w:rFonts w:ascii="Times New Roman" w:hAnsi="Times New Roman" w:cs="Times New Roman"/>
          <w:sz w:val="28"/>
          <w:szCs w:val="28"/>
        </w:rPr>
        <w:t>обратится</w:t>
      </w:r>
      <w:proofErr w:type="gramEnd"/>
      <w:r w:rsidR="00CC60AD">
        <w:rPr>
          <w:rFonts w:ascii="Times New Roman" w:hAnsi="Times New Roman" w:cs="Times New Roman"/>
          <w:sz w:val="28"/>
          <w:szCs w:val="28"/>
        </w:rPr>
        <w:t xml:space="preserve"> в бухгалтерию предприятия для получения дубликата.</w:t>
      </w:r>
    </w:p>
    <w:p w:rsidR="00CC60AD" w:rsidRDefault="00CC60AD" w:rsidP="009456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оплаты данной услуги, а также не допуск к газовому оборудованию приведет к процедуре отключения подачи газа.</w:t>
      </w:r>
    </w:p>
    <w:p w:rsidR="00AA2B5A" w:rsidRDefault="00945658" w:rsidP="00CC60A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2B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0C74" w:rsidRDefault="00AC7E6A" w:rsidP="00642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29D2">
        <w:rPr>
          <w:rFonts w:ascii="Times New Roman" w:hAnsi="Times New Roman" w:cs="Times New Roman"/>
          <w:sz w:val="28"/>
          <w:szCs w:val="28"/>
        </w:rPr>
        <w:t xml:space="preserve">  В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342">
        <w:rPr>
          <w:rFonts w:ascii="Times New Roman" w:hAnsi="Times New Roman" w:cs="Times New Roman"/>
          <w:sz w:val="28"/>
          <w:szCs w:val="28"/>
        </w:rPr>
        <w:t xml:space="preserve">убедительно просим Вас, </w:t>
      </w:r>
      <w:r w:rsidR="00224342" w:rsidRPr="00CC60AD">
        <w:rPr>
          <w:rFonts w:ascii="Times New Roman" w:hAnsi="Times New Roman" w:cs="Times New Roman"/>
          <w:b/>
          <w:i/>
          <w:sz w:val="28"/>
          <w:szCs w:val="28"/>
        </w:rPr>
        <w:t>жители Берёзовского район</w:t>
      </w:r>
      <w:proofErr w:type="gramStart"/>
      <w:r w:rsidR="00224342" w:rsidRPr="00CC60AD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="00224342" w:rsidRPr="00CC60AD">
        <w:rPr>
          <w:rFonts w:ascii="Times New Roman" w:hAnsi="Times New Roman" w:cs="Times New Roman"/>
          <w:b/>
          <w:i/>
          <w:sz w:val="28"/>
          <w:szCs w:val="28"/>
        </w:rPr>
        <w:t xml:space="preserve"> потребители газа</w:t>
      </w:r>
      <w:r w:rsidR="00224342">
        <w:rPr>
          <w:rFonts w:ascii="Times New Roman" w:hAnsi="Times New Roman" w:cs="Times New Roman"/>
          <w:sz w:val="28"/>
          <w:szCs w:val="28"/>
        </w:rPr>
        <w:t xml:space="preserve">, </w:t>
      </w:r>
      <w:r w:rsidR="00224342" w:rsidRPr="00CC60AD">
        <w:rPr>
          <w:rFonts w:ascii="Times New Roman" w:hAnsi="Times New Roman" w:cs="Times New Roman"/>
          <w:b/>
          <w:i/>
          <w:sz w:val="28"/>
          <w:szCs w:val="28"/>
          <w:u w:val="single"/>
        </w:rPr>
        <w:t>не газифицируйте</w:t>
      </w:r>
      <w:r w:rsidR="00224342">
        <w:rPr>
          <w:rFonts w:ascii="Times New Roman" w:hAnsi="Times New Roman" w:cs="Times New Roman"/>
          <w:sz w:val="28"/>
          <w:szCs w:val="28"/>
        </w:rPr>
        <w:t xml:space="preserve"> </w:t>
      </w:r>
      <w:r w:rsidR="00224342" w:rsidRPr="00CC60AD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самовольно</w:t>
      </w:r>
      <w:r w:rsidR="00224342">
        <w:rPr>
          <w:rFonts w:ascii="Times New Roman" w:hAnsi="Times New Roman" w:cs="Times New Roman"/>
          <w:sz w:val="28"/>
          <w:szCs w:val="28"/>
        </w:rPr>
        <w:t xml:space="preserve"> жилые и хозяйственные постройки, </w:t>
      </w:r>
      <w:r w:rsidR="00224342" w:rsidRPr="00CC60AD">
        <w:rPr>
          <w:rFonts w:ascii="Times New Roman" w:hAnsi="Times New Roman" w:cs="Times New Roman"/>
          <w:b/>
          <w:i/>
          <w:sz w:val="28"/>
          <w:szCs w:val="28"/>
          <w:u w:val="single"/>
        </w:rPr>
        <w:t>не подключайте самовольно</w:t>
      </w:r>
      <w:r w:rsidR="00224342">
        <w:rPr>
          <w:rFonts w:ascii="Times New Roman" w:hAnsi="Times New Roman" w:cs="Times New Roman"/>
          <w:sz w:val="28"/>
          <w:szCs w:val="28"/>
        </w:rPr>
        <w:t xml:space="preserve"> газовое оборудование, может произойти чрезвычайное происшествие, в котором могут пострадать </w:t>
      </w:r>
      <w:r w:rsidR="000B3B11">
        <w:rPr>
          <w:rFonts w:ascii="Times New Roman" w:hAnsi="Times New Roman" w:cs="Times New Roman"/>
          <w:sz w:val="28"/>
          <w:szCs w:val="28"/>
        </w:rPr>
        <w:t>Вы и Ваши близкие.</w:t>
      </w:r>
      <w:r w:rsidR="002243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414">
        <w:rPr>
          <w:rFonts w:ascii="Times New Roman" w:hAnsi="Times New Roman" w:cs="Times New Roman"/>
          <w:sz w:val="28"/>
          <w:szCs w:val="28"/>
        </w:rPr>
        <w:t xml:space="preserve"> </w:t>
      </w:r>
      <w:r w:rsidR="00B56919">
        <w:rPr>
          <w:rFonts w:ascii="Times New Roman" w:hAnsi="Times New Roman" w:cs="Times New Roman"/>
          <w:sz w:val="28"/>
          <w:szCs w:val="28"/>
        </w:rPr>
        <w:t xml:space="preserve"> </w:t>
      </w:r>
      <w:r w:rsidR="00683FD4">
        <w:rPr>
          <w:rFonts w:ascii="Times New Roman" w:hAnsi="Times New Roman" w:cs="Times New Roman"/>
          <w:sz w:val="28"/>
          <w:szCs w:val="28"/>
        </w:rPr>
        <w:t xml:space="preserve">  </w:t>
      </w:r>
      <w:r w:rsidR="00B149BA">
        <w:rPr>
          <w:rFonts w:ascii="Times New Roman" w:hAnsi="Times New Roman" w:cs="Times New Roman"/>
          <w:sz w:val="28"/>
          <w:szCs w:val="28"/>
        </w:rPr>
        <w:t xml:space="preserve">  </w:t>
      </w:r>
      <w:r w:rsidR="00765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0AD" w:rsidRDefault="00CC60AD" w:rsidP="00642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0AD" w:rsidRPr="00642DDF" w:rsidRDefault="00CC60AD" w:rsidP="00CC60A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50C74" w:rsidRDefault="00B50C74" w:rsidP="00C43D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C74" w:rsidRDefault="00B50C74" w:rsidP="00C43D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126" w:rsidRPr="00C43D68" w:rsidRDefault="00C43D68" w:rsidP="00C4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075126" w:rsidRPr="00C43D68" w:rsidSect="0007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D2E5C"/>
    <w:multiLevelType w:val="hybridMultilevel"/>
    <w:tmpl w:val="43765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D68"/>
    <w:rsid w:val="00075126"/>
    <w:rsid w:val="000B3B11"/>
    <w:rsid w:val="000E43AB"/>
    <w:rsid w:val="00182DE7"/>
    <w:rsid w:val="00224342"/>
    <w:rsid w:val="00322606"/>
    <w:rsid w:val="003A2F78"/>
    <w:rsid w:val="003F760A"/>
    <w:rsid w:val="004965DF"/>
    <w:rsid w:val="00521E7B"/>
    <w:rsid w:val="00536681"/>
    <w:rsid w:val="005442D8"/>
    <w:rsid w:val="00582854"/>
    <w:rsid w:val="00582F38"/>
    <w:rsid w:val="00642DDF"/>
    <w:rsid w:val="00663AF3"/>
    <w:rsid w:val="00683FD4"/>
    <w:rsid w:val="0068673F"/>
    <w:rsid w:val="007429D2"/>
    <w:rsid w:val="0076565A"/>
    <w:rsid w:val="007772F8"/>
    <w:rsid w:val="007A425F"/>
    <w:rsid w:val="008041E0"/>
    <w:rsid w:val="00945658"/>
    <w:rsid w:val="00AA2B5A"/>
    <w:rsid w:val="00AA5414"/>
    <w:rsid w:val="00AB2802"/>
    <w:rsid w:val="00AC7E6A"/>
    <w:rsid w:val="00AE1080"/>
    <w:rsid w:val="00B149BA"/>
    <w:rsid w:val="00B50C74"/>
    <w:rsid w:val="00B56919"/>
    <w:rsid w:val="00C10C26"/>
    <w:rsid w:val="00C22414"/>
    <w:rsid w:val="00C43D68"/>
    <w:rsid w:val="00C62A02"/>
    <w:rsid w:val="00CA6DEB"/>
    <w:rsid w:val="00CC60AD"/>
    <w:rsid w:val="00D07395"/>
    <w:rsid w:val="00D75D65"/>
    <w:rsid w:val="00F6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D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HP-Mini</cp:lastModifiedBy>
  <cp:revision>9</cp:revision>
  <cp:lastPrinted>2013-08-01T04:49:00Z</cp:lastPrinted>
  <dcterms:created xsi:type="dcterms:W3CDTF">2011-03-21T08:21:00Z</dcterms:created>
  <dcterms:modified xsi:type="dcterms:W3CDTF">2013-08-02T05:21:00Z</dcterms:modified>
</cp:coreProperties>
</file>