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636" w:rsidRPr="00612FDC" w:rsidRDefault="00FF0636" w:rsidP="001B3648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ПРОТОКОЛ </w:t>
      </w:r>
      <w:r w:rsidR="00E54CD7">
        <w:rPr>
          <w:b/>
          <w:color w:val="000000"/>
          <w:sz w:val="28"/>
          <w:szCs w:val="28"/>
        </w:rPr>
        <w:t>№</w:t>
      </w:r>
      <w:r w:rsidR="007F740D">
        <w:rPr>
          <w:b/>
          <w:color w:val="000000"/>
          <w:sz w:val="28"/>
          <w:szCs w:val="28"/>
        </w:rPr>
        <w:t xml:space="preserve"> </w:t>
      </w:r>
      <w:r w:rsidR="0021767B">
        <w:rPr>
          <w:b/>
          <w:color w:val="000000"/>
          <w:sz w:val="28"/>
          <w:szCs w:val="28"/>
        </w:rPr>
        <w:t>1</w:t>
      </w:r>
    </w:p>
    <w:p w:rsidR="00FF0636" w:rsidRPr="00E67C21" w:rsidRDefault="00FF0636" w:rsidP="001B3648">
      <w:pPr>
        <w:shd w:val="clear" w:color="auto" w:fill="FFFFFF"/>
        <w:jc w:val="center"/>
        <w:rPr>
          <w:b/>
          <w:color w:val="000000"/>
          <w:sz w:val="16"/>
          <w:szCs w:val="16"/>
        </w:rPr>
      </w:pPr>
    </w:p>
    <w:p w:rsidR="007F740D" w:rsidRDefault="00FF0636" w:rsidP="001B3648">
      <w:pPr>
        <w:shd w:val="clear" w:color="auto" w:fill="FFFFFF"/>
        <w:spacing w:line="322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CF4C47">
        <w:rPr>
          <w:b/>
          <w:sz w:val="28"/>
          <w:szCs w:val="28"/>
        </w:rPr>
        <w:t xml:space="preserve">аседания </w:t>
      </w:r>
      <w:r>
        <w:rPr>
          <w:b/>
          <w:sz w:val="28"/>
          <w:szCs w:val="28"/>
        </w:rPr>
        <w:t xml:space="preserve">межведомственной комиссии по охране труда </w:t>
      </w:r>
    </w:p>
    <w:p w:rsidR="00FF0636" w:rsidRDefault="00FF0636" w:rsidP="001B3648">
      <w:pPr>
        <w:shd w:val="clear" w:color="auto" w:fill="FFFFFF"/>
        <w:spacing w:line="322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 администрации Березовского района</w:t>
      </w:r>
    </w:p>
    <w:p w:rsidR="00E214B2" w:rsidRPr="001B3648" w:rsidRDefault="00E214B2" w:rsidP="001B3648">
      <w:pPr>
        <w:shd w:val="clear" w:color="auto" w:fill="FFFFFF"/>
        <w:spacing w:line="322" w:lineRule="exact"/>
        <w:jc w:val="center"/>
        <w:rPr>
          <w:sz w:val="28"/>
          <w:szCs w:val="28"/>
        </w:rPr>
      </w:pPr>
      <w:r w:rsidRPr="001B3648">
        <w:rPr>
          <w:sz w:val="28"/>
          <w:szCs w:val="28"/>
        </w:rPr>
        <w:t>(далее</w:t>
      </w:r>
      <w:r w:rsidR="0021767B" w:rsidRPr="001B3648">
        <w:rPr>
          <w:sz w:val="28"/>
          <w:szCs w:val="28"/>
        </w:rPr>
        <w:t xml:space="preserve"> –</w:t>
      </w:r>
      <w:r w:rsidRPr="001B3648">
        <w:rPr>
          <w:sz w:val="28"/>
          <w:szCs w:val="28"/>
        </w:rPr>
        <w:t xml:space="preserve"> межведомственная комиссия)</w:t>
      </w:r>
    </w:p>
    <w:p w:rsidR="00FF0636" w:rsidRPr="0011711F" w:rsidRDefault="00FF0636" w:rsidP="00FF0636">
      <w:pPr>
        <w:shd w:val="clear" w:color="auto" w:fill="FFFFFF"/>
        <w:spacing w:line="322" w:lineRule="exact"/>
        <w:ind w:left="82"/>
        <w:jc w:val="center"/>
        <w:rPr>
          <w:b/>
          <w:color w:val="000000"/>
          <w:sz w:val="28"/>
          <w:szCs w:val="28"/>
        </w:rPr>
      </w:pPr>
    </w:p>
    <w:p w:rsidR="00FF0636" w:rsidRPr="004315A5" w:rsidRDefault="004315A5" w:rsidP="00FF0636">
      <w:pPr>
        <w:rPr>
          <w:sz w:val="28"/>
          <w:szCs w:val="28"/>
        </w:rPr>
      </w:pPr>
      <w:r w:rsidRPr="004315A5">
        <w:rPr>
          <w:sz w:val="28"/>
          <w:szCs w:val="28"/>
        </w:rPr>
        <w:t>06.03.2023</w:t>
      </w:r>
      <w:r w:rsidR="00FF0636" w:rsidRPr="004315A5">
        <w:rPr>
          <w:sz w:val="28"/>
          <w:szCs w:val="28"/>
        </w:rPr>
        <w:t xml:space="preserve"> г.</w:t>
      </w:r>
      <w:r w:rsidR="00FF0636" w:rsidRPr="004315A5">
        <w:rPr>
          <w:sz w:val="28"/>
          <w:szCs w:val="28"/>
        </w:rPr>
        <w:tab/>
      </w:r>
      <w:r w:rsidR="00FF0636" w:rsidRPr="004315A5">
        <w:rPr>
          <w:sz w:val="28"/>
          <w:szCs w:val="28"/>
        </w:rPr>
        <w:tab/>
      </w:r>
      <w:r w:rsidR="00FF0636" w:rsidRPr="004315A5">
        <w:rPr>
          <w:sz w:val="28"/>
          <w:szCs w:val="28"/>
        </w:rPr>
        <w:tab/>
      </w:r>
      <w:r w:rsidR="00FF0636" w:rsidRPr="004315A5">
        <w:rPr>
          <w:sz w:val="28"/>
          <w:szCs w:val="28"/>
        </w:rPr>
        <w:tab/>
      </w:r>
      <w:r w:rsidR="00FF0636" w:rsidRPr="004315A5">
        <w:rPr>
          <w:sz w:val="28"/>
          <w:szCs w:val="28"/>
        </w:rPr>
        <w:tab/>
      </w:r>
      <w:r w:rsidR="00FF0636" w:rsidRPr="004315A5">
        <w:rPr>
          <w:sz w:val="28"/>
          <w:szCs w:val="28"/>
        </w:rPr>
        <w:tab/>
      </w:r>
      <w:r w:rsidR="00FF0636" w:rsidRPr="004315A5">
        <w:rPr>
          <w:sz w:val="28"/>
          <w:szCs w:val="28"/>
        </w:rPr>
        <w:tab/>
      </w:r>
      <w:r w:rsidR="00FF0636" w:rsidRPr="004315A5">
        <w:rPr>
          <w:sz w:val="28"/>
          <w:szCs w:val="28"/>
        </w:rPr>
        <w:tab/>
        <w:t xml:space="preserve">      </w:t>
      </w:r>
      <w:r w:rsidR="00121C3F" w:rsidRPr="004315A5">
        <w:rPr>
          <w:sz w:val="28"/>
          <w:szCs w:val="28"/>
        </w:rPr>
        <w:t xml:space="preserve">  </w:t>
      </w:r>
      <w:r w:rsidR="00FF0636" w:rsidRPr="004315A5">
        <w:rPr>
          <w:sz w:val="28"/>
          <w:szCs w:val="28"/>
        </w:rPr>
        <w:t xml:space="preserve">   </w:t>
      </w:r>
      <w:r w:rsidR="006D0266" w:rsidRPr="004315A5">
        <w:rPr>
          <w:sz w:val="28"/>
          <w:szCs w:val="28"/>
        </w:rPr>
        <w:t xml:space="preserve">     </w:t>
      </w:r>
      <w:r w:rsidR="00FF0636" w:rsidRPr="004315A5">
        <w:rPr>
          <w:sz w:val="28"/>
          <w:szCs w:val="28"/>
        </w:rPr>
        <w:t xml:space="preserve"> пгт. Березово</w:t>
      </w:r>
    </w:p>
    <w:p w:rsidR="00FF0636" w:rsidRPr="004315A5" w:rsidRDefault="00FF0636" w:rsidP="00FF0636">
      <w:pPr>
        <w:rPr>
          <w:sz w:val="28"/>
          <w:szCs w:val="28"/>
        </w:rPr>
      </w:pPr>
    </w:p>
    <w:p w:rsidR="00585B85" w:rsidRPr="004315A5" w:rsidRDefault="00FF0636" w:rsidP="00E54CD7">
      <w:pPr>
        <w:shd w:val="clear" w:color="auto" w:fill="FFFFFF"/>
        <w:spacing w:line="322" w:lineRule="exact"/>
        <w:rPr>
          <w:color w:val="000000"/>
          <w:sz w:val="28"/>
          <w:szCs w:val="28"/>
        </w:rPr>
      </w:pPr>
      <w:r w:rsidRPr="004315A5">
        <w:rPr>
          <w:color w:val="000000"/>
          <w:sz w:val="28"/>
          <w:szCs w:val="28"/>
        </w:rPr>
        <w:t>Председатель ком</w:t>
      </w:r>
      <w:r w:rsidR="00585B85" w:rsidRPr="004315A5">
        <w:rPr>
          <w:color w:val="000000"/>
          <w:sz w:val="28"/>
          <w:szCs w:val="28"/>
        </w:rPr>
        <w:t>иссии, заместитель главы района:</w:t>
      </w:r>
    </w:p>
    <w:p w:rsidR="00FF0636" w:rsidRPr="004315A5" w:rsidRDefault="00FF0636" w:rsidP="00E54CD7">
      <w:pPr>
        <w:shd w:val="clear" w:color="auto" w:fill="FFFFFF"/>
        <w:spacing w:line="322" w:lineRule="exact"/>
        <w:rPr>
          <w:color w:val="000000"/>
          <w:sz w:val="28"/>
          <w:szCs w:val="28"/>
        </w:rPr>
      </w:pPr>
      <w:r w:rsidRPr="004315A5">
        <w:rPr>
          <w:color w:val="000000"/>
          <w:sz w:val="28"/>
          <w:szCs w:val="28"/>
        </w:rPr>
        <w:t>Чечеткина</w:t>
      </w:r>
      <w:r w:rsidR="00585B85" w:rsidRPr="004315A5">
        <w:rPr>
          <w:color w:val="000000"/>
          <w:sz w:val="28"/>
          <w:szCs w:val="28"/>
        </w:rPr>
        <w:t xml:space="preserve"> </w:t>
      </w:r>
      <w:r w:rsidR="00B4612E" w:rsidRPr="004315A5">
        <w:rPr>
          <w:color w:val="000000"/>
          <w:sz w:val="28"/>
          <w:szCs w:val="28"/>
        </w:rPr>
        <w:t>Ирина Викторовна</w:t>
      </w:r>
    </w:p>
    <w:p w:rsidR="00585B85" w:rsidRPr="004315A5" w:rsidRDefault="00585B85" w:rsidP="00FF0636">
      <w:pPr>
        <w:jc w:val="both"/>
        <w:rPr>
          <w:sz w:val="28"/>
          <w:szCs w:val="28"/>
        </w:rPr>
      </w:pPr>
    </w:p>
    <w:p w:rsidR="00123287" w:rsidRPr="004315A5" w:rsidRDefault="00FF0636" w:rsidP="00FF0636">
      <w:pPr>
        <w:jc w:val="both"/>
        <w:rPr>
          <w:rFonts w:eastAsiaTheme="minorHAnsi"/>
          <w:sz w:val="28"/>
          <w:szCs w:val="28"/>
          <w:lang w:eastAsia="en-US"/>
        </w:rPr>
      </w:pPr>
      <w:r w:rsidRPr="004315A5">
        <w:rPr>
          <w:sz w:val="28"/>
          <w:szCs w:val="28"/>
        </w:rPr>
        <w:t xml:space="preserve">Секретарь </w:t>
      </w:r>
      <w:r w:rsidR="0021767B" w:rsidRPr="004315A5">
        <w:rPr>
          <w:sz w:val="28"/>
          <w:szCs w:val="28"/>
        </w:rPr>
        <w:t>к</w:t>
      </w:r>
      <w:r w:rsidRPr="004315A5">
        <w:rPr>
          <w:sz w:val="28"/>
          <w:szCs w:val="28"/>
        </w:rPr>
        <w:t xml:space="preserve">омиссии, </w:t>
      </w:r>
      <w:r w:rsidR="004315A5">
        <w:rPr>
          <w:sz w:val="28"/>
          <w:szCs w:val="28"/>
        </w:rPr>
        <w:t xml:space="preserve">главный </w:t>
      </w:r>
      <w:r w:rsidR="00123287" w:rsidRPr="004315A5">
        <w:rPr>
          <w:rFonts w:eastAsiaTheme="minorHAnsi"/>
          <w:sz w:val="28"/>
          <w:szCs w:val="28"/>
          <w:lang w:eastAsia="en-US"/>
        </w:rPr>
        <w:t xml:space="preserve">специалист </w:t>
      </w:r>
    </w:p>
    <w:p w:rsidR="00641A12" w:rsidRPr="004315A5" w:rsidRDefault="00123287" w:rsidP="00FF0636">
      <w:pPr>
        <w:jc w:val="both"/>
        <w:rPr>
          <w:rFonts w:eastAsiaTheme="minorHAnsi"/>
          <w:sz w:val="28"/>
          <w:szCs w:val="28"/>
          <w:lang w:eastAsia="en-US"/>
        </w:rPr>
      </w:pPr>
      <w:r w:rsidRPr="004315A5">
        <w:rPr>
          <w:rFonts w:eastAsiaTheme="minorHAnsi"/>
          <w:sz w:val="28"/>
          <w:szCs w:val="28"/>
          <w:lang w:eastAsia="en-US"/>
        </w:rPr>
        <w:t>отдела по труду</w:t>
      </w:r>
      <w:r w:rsidR="004315A5">
        <w:rPr>
          <w:rFonts w:eastAsiaTheme="minorHAnsi"/>
          <w:sz w:val="28"/>
          <w:szCs w:val="28"/>
          <w:lang w:eastAsia="en-US"/>
        </w:rPr>
        <w:t xml:space="preserve"> и</w:t>
      </w:r>
      <w:r w:rsidRPr="004315A5">
        <w:rPr>
          <w:rFonts w:eastAsiaTheme="minorHAnsi"/>
          <w:sz w:val="28"/>
          <w:szCs w:val="28"/>
          <w:lang w:eastAsia="en-US"/>
        </w:rPr>
        <w:t xml:space="preserve"> социальной политике </w:t>
      </w:r>
    </w:p>
    <w:p w:rsidR="00641A12" w:rsidRPr="004315A5" w:rsidRDefault="00641A12" w:rsidP="00FF0636">
      <w:pPr>
        <w:jc w:val="both"/>
        <w:rPr>
          <w:rFonts w:eastAsiaTheme="minorHAnsi"/>
          <w:sz w:val="28"/>
          <w:szCs w:val="28"/>
          <w:lang w:eastAsia="en-US"/>
        </w:rPr>
      </w:pPr>
      <w:r w:rsidRPr="004315A5">
        <w:rPr>
          <w:rFonts w:eastAsiaTheme="minorHAnsi"/>
          <w:sz w:val="28"/>
          <w:szCs w:val="28"/>
          <w:lang w:eastAsia="en-US"/>
        </w:rPr>
        <w:t xml:space="preserve">Комитета спорта и </w:t>
      </w:r>
      <w:r w:rsidR="004315A5">
        <w:rPr>
          <w:rFonts w:eastAsiaTheme="minorHAnsi"/>
          <w:sz w:val="28"/>
          <w:szCs w:val="28"/>
          <w:lang w:eastAsia="en-US"/>
        </w:rPr>
        <w:t>социальной</w:t>
      </w:r>
      <w:r w:rsidRPr="004315A5">
        <w:rPr>
          <w:rFonts w:eastAsiaTheme="minorHAnsi"/>
          <w:sz w:val="28"/>
          <w:szCs w:val="28"/>
          <w:lang w:eastAsia="en-US"/>
        </w:rPr>
        <w:t xml:space="preserve"> политики</w:t>
      </w:r>
    </w:p>
    <w:p w:rsidR="00585B85" w:rsidRPr="004315A5" w:rsidRDefault="00641A12" w:rsidP="00641A12">
      <w:pPr>
        <w:jc w:val="both"/>
        <w:rPr>
          <w:rFonts w:eastAsiaTheme="minorHAnsi"/>
          <w:sz w:val="28"/>
          <w:szCs w:val="28"/>
          <w:lang w:eastAsia="en-US"/>
        </w:rPr>
      </w:pPr>
      <w:r w:rsidRPr="004315A5">
        <w:rPr>
          <w:rFonts w:eastAsiaTheme="minorHAnsi"/>
          <w:sz w:val="28"/>
          <w:szCs w:val="28"/>
          <w:lang w:eastAsia="en-US"/>
        </w:rPr>
        <w:t>администрации Березовского района</w:t>
      </w:r>
      <w:r w:rsidR="00585B85" w:rsidRPr="004315A5">
        <w:rPr>
          <w:rFonts w:eastAsiaTheme="minorHAnsi"/>
          <w:sz w:val="28"/>
          <w:szCs w:val="28"/>
          <w:lang w:eastAsia="en-US"/>
        </w:rPr>
        <w:t>:</w:t>
      </w:r>
    </w:p>
    <w:p w:rsidR="00641A12" w:rsidRPr="004315A5" w:rsidRDefault="0021767B" w:rsidP="00641A12">
      <w:pPr>
        <w:jc w:val="both"/>
        <w:rPr>
          <w:rFonts w:eastAsiaTheme="minorHAnsi"/>
          <w:sz w:val="28"/>
          <w:szCs w:val="28"/>
          <w:lang w:eastAsia="en-US"/>
        </w:rPr>
      </w:pPr>
      <w:r w:rsidRPr="004315A5">
        <w:rPr>
          <w:rFonts w:eastAsiaTheme="minorHAnsi"/>
          <w:color w:val="000000"/>
          <w:sz w:val="28"/>
          <w:szCs w:val="28"/>
          <w:lang w:eastAsia="en-US"/>
        </w:rPr>
        <w:t xml:space="preserve">Хазиева </w:t>
      </w:r>
      <w:r w:rsidR="00B4612E" w:rsidRPr="004315A5">
        <w:rPr>
          <w:rFonts w:eastAsiaTheme="minorHAnsi"/>
          <w:color w:val="000000"/>
          <w:sz w:val="28"/>
          <w:szCs w:val="28"/>
          <w:lang w:eastAsia="en-US"/>
        </w:rPr>
        <w:t xml:space="preserve">Анна Валерьевна </w:t>
      </w:r>
    </w:p>
    <w:p w:rsidR="00585B85" w:rsidRDefault="00585B85" w:rsidP="00FF0636">
      <w:pPr>
        <w:shd w:val="clear" w:color="auto" w:fill="FFFFFF"/>
        <w:ind w:left="10"/>
        <w:jc w:val="both"/>
        <w:rPr>
          <w:b/>
          <w:color w:val="000000"/>
          <w:sz w:val="28"/>
          <w:szCs w:val="28"/>
        </w:rPr>
      </w:pPr>
    </w:p>
    <w:p w:rsidR="00FF0636" w:rsidRDefault="00FF0636" w:rsidP="00FF0636">
      <w:pPr>
        <w:shd w:val="clear" w:color="auto" w:fill="FFFFFF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Присутствовали члены комиссии</w:t>
      </w:r>
      <w:r w:rsidRPr="0011711F">
        <w:rPr>
          <w:b/>
          <w:color w:val="000000"/>
          <w:sz w:val="28"/>
          <w:szCs w:val="28"/>
        </w:rPr>
        <w:t>:</w:t>
      </w:r>
    </w:p>
    <w:p w:rsidR="004315A5" w:rsidRDefault="004315A5" w:rsidP="00FF0636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tbl>
      <w:tblPr>
        <w:tblStyle w:val="1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3086"/>
        <w:gridCol w:w="356"/>
        <w:gridCol w:w="6023"/>
      </w:tblGrid>
      <w:tr w:rsidR="00086402" w:rsidRPr="004315A5" w:rsidTr="005607A6">
        <w:tc>
          <w:tcPr>
            <w:tcW w:w="566" w:type="dxa"/>
            <w:hideMark/>
          </w:tcPr>
          <w:p w:rsidR="00086402" w:rsidRPr="00086402" w:rsidRDefault="00086402" w:rsidP="00086402">
            <w:pPr>
              <w:widowControl/>
              <w:tabs>
                <w:tab w:val="left" w:pos="284"/>
              </w:tabs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08640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1.</w:t>
            </w:r>
          </w:p>
          <w:p w:rsidR="00086402" w:rsidRPr="00086402" w:rsidRDefault="00086402" w:rsidP="00086402">
            <w:pPr>
              <w:widowControl/>
              <w:tabs>
                <w:tab w:val="left" w:pos="284"/>
              </w:tabs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086402" w:rsidRPr="00086402" w:rsidRDefault="00086402" w:rsidP="00086402">
            <w:pPr>
              <w:widowControl/>
              <w:tabs>
                <w:tab w:val="left" w:pos="284"/>
              </w:tabs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08640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086" w:type="dxa"/>
          </w:tcPr>
          <w:p w:rsidR="00086402" w:rsidRPr="00086402" w:rsidRDefault="00086402" w:rsidP="0008640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6402">
              <w:rPr>
                <w:rFonts w:ascii="Times New Roman" w:hAnsi="Times New Roman"/>
                <w:sz w:val="28"/>
                <w:szCs w:val="28"/>
              </w:rPr>
              <w:t xml:space="preserve">Баринов Александр Александрович </w:t>
            </w:r>
          </w:p>
        </w:tc>
        <w:tc>
          <w:tcPr>
            <w:tcW w:w="356" w:type="dxa"/>
          </w:tcPr>
          <w:p w:rsidR="00086402" w:rsidRPr="00086402" w:rsidRDefault="00086402" w:rsidP="0008640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6402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023" w:type="dxa"/>
          </w:tcPr>
          <w:p w:rsidR="00086402" w:rsidRDefault="00086402" w:rsidP="0008640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6402">
              <w:rPr>
                <w:rFonts w:ascii="Times New Roman" w:hAnsi="Times New Roman"/>
                <w:sz w:val="28"/>
                <w:szCs w:val="28"/>
              </w:rPr>
              <w:t>и.о. директора казенного учреждения Ханты-Мансийского автономного округа – Югры «Березовский центр занятости населения»;</w:t>
            </w:r>
          </w:p>
          <w:p w:rsidR="00086402" w:rsidRPr="00086402" w:rsidRDefault="00086402" w:rsidP="0008640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6402" w:rsidRPr="004315A5" w:rsidTr="005607A6">
        <w:tc>
          <w:tcPr>
            <w:tcW w:w="566" w:type="dxa"/>
          </w:tcPr>
          <w:p w:rsidR="00086402" w:rsidRPr="004315A5" w:rsidRDefault="00086402" w:rsidP="00086402">
            <w:pPr>
              <w:widowControl/>
              <w:tabs>
                <w:tab w:val="left" w:pos="284"/>
              </w:tabs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315A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086" w:type="dxa"/>
          </w:tcPr>
          <w:p w:rsidR="00086402" w:rsidRPr="004315A5" w:rsidRDefault="00086402" w:rsidP="00086402">
            <w:pPr>
              <w:widowControl/>
              <w:tabs>
                <w:tab w:val="left" w:pos="284"/>
              </w:tabs>
              <w:autoSpaceDE/>
              <w:autoSpaceDN/>
              <w:adjustRightInd/>
              <w:contextualSpacing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315A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Брус Татьяна Николаевна</w:t>
            </w:r>
          </w:p>
        </w:tc>
        <w:tc>
          <w:tcPr>
            <w:tcW w:w="356" w:type="dxa"/>
          </w:tcPr>
          <w:p w:rsidR="00086402" w:rsidRPr="004315A5" w:rsidRDefault="00086402" w:rsidP="00086402">
            <w:pPr>
              <w:widowControl/>
              <w:autoSpaceDE/>
              <w:autoSpaceDN/>
              <w:adjustRightInd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315A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023" w:type="dxa"/>
          </w:tcPr>
          <w:p w:rsidR="00086402" w:rsidRDefault="00086402" w:rsidP="00086402">
            <w:pPr>
              <w:widowControl/>
              <w:tabs>
                <w:tab w:val="left" w:pos="284"/>
              </w:tabs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315A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председатель объединения профсоюзов Березовского района (по согласованию);</w:t>
            </w:r>
          </w:p>
          <w:p w:rsidR="00086402" w:rsidRPr="004315A5" w:rsidRDefault="00086402" w:rsidP="00086402">
            <w:pPr>
              <w:widowControl/>
              <w:tabs>
                <w:tab w:val="left" w:pos="284"/>
              </w:tabs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086402" w:rsidRPr="004315A5" w:rsidTr="005607A6">
        <w:tc>
          <w:tcPr>
            <w:tcW w:w="566" w:type="dxa"/>
          </w:tcPr>
          <w:p w:rsidR="00086402" w:rsidRPr="004315A5" w:rsidRDefault="00086402" w:rsidP="00086402">
            <w:pPr>
              <w:widowControl/>
              <w:tabs>
                <w:tab w:val="left" w:pos="284"/>
              </w:tabs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315A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3. </w:t>
            </w:r>
          </w:p>
          <w:p w:rsidR="00086402" w:rsidRPr="004315A5" w:rsidRDefault="00086402" w:rsidP="00086402">
            <w:pPr>
              <w:widowControl/>
              <w:tabs>
                <w:tab w:val="left" w:pos="284"/>
              </w:tabs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086" w:type="dxa"/>
          </w:tcPr>
          <w:p w:rsidR="00086402" w:rsidRPr="004315A5" w:rsidRDefault="00086402" w:rsidP="00086402">
            <w:pPr>
              <w:widowControl/>
              <w:tabs>
                <w:tab w:val="left" w:pos="284"/>
              </w:tabs>
              <w:autoSpaceDE/>
              <w:autoSpaceDN/>
              <w:adjustRightInd/>
              <w:contextualSpacing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315A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Гиззатулина Нелли Юрьевна</w:t>
            </w:r>
          </w:p>
        </w:tc>
        <w:tc>
          <w:tcPr>
            <w:tcW w:w="356" w:type="dxa"/>
          </w:tcPr>
          <w:p w:rsidR="00086402" w:rsidRPr="004315A5" w:rsidRDefault="00086402" w:rsidP="00086402">
            <w:pPr>
              <w:widowControl/>
              <w:tabs>
                <w:tab w:val="left" w:pos="284"/>
              </w:tabs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315A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023" w:type="dxa"/>
          </w:tcPr>
          <w:p w:rsidR="00086402" w:rsidRDefault="00086402" w:rsidP="00086402">
            <w:pPr>
              <w:widowControl/>
              <w:tabs>
                <w:tab w:val="left" w:pos="284"/>
              </w:tabs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315A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начальник юридическо-правового управления администрации Березовского района;</w:t>
            </w:r>
          </w:p>
          <w:p w:rsidR="00086402" w:rsidRPr="004315A5" w:rsidRDefault="00086402" w:rsidP="00086402">
            <w:pPr>
              <w:widowControl/>
              <w:tabs>
                <w:tab w:val="left" w:pos="284"/>
              </w:tabs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086402" w:rsidRPr="004315A5" w:rsidTr="005607A6">
        <w:trPr>
          <w:trHeight w:val="861"/>
        </w:trPr>
        <w:tc>
          <w:tcPr>
            <w:tcW w:w="566" w:type="dxa"/>
          </w:tcPr>
          <w:p w:rsidR="00086402" w:rsidRPr="004315A5" w:rsidRDefault="00086402" w:rsidP="00086402">
            <w:pPr>
              <w:widowControl/>
              <w:tabs>
                <w:tab w:val="left" w:pos="284"/>
              </w:tabs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315A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086" w:type="dxa"/>
          </w:tcPr>
          <w:p w:rsidR="00086402" w:rsidRPr="004315A5" w:rsidRDefault="00086402" w:rsidP="00086402">
            <w:pPr>
              <w:widowControl/>
              <w:tabs>
                <w:tab w:val="left" w:pos="284"/>
              </w:tabs>
              <w:autoSpaceDE/>
              <w:autoSpaceDN/>
              <w:adjustRightInd/>
              <w:contextualSpacing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315A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Горбунова Елена Сергеевна</w:t>
            </w:r>
          </w:p>
        </w:tc>
        <w:tc>
          <w:tcPr>
            <w:tcW w:w="356" w:type="dxa"/>
          </w:tcPr>
          <w:p w:rsidR="00086402" w:rsidRPr="004315A5" w:rsidRDefault="00086402" w:rsidP="00086402">
            <w:pPr>
              <w:widowControl/>
              <w:autoSpaceDE/>
              <w:autoSpaceDN/>
              <w:adjustRightInd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315A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023" w:type="dxa"/>
          </w:tcPr>
          <w:p w:rsidR="00086402" w:rsidRPr="004315A5" w:rsidRDefault="00086402" w:rsidP="00086402">
            <w:pPr>
              <w:widowControl/>
              <w:tabs>
                <w:tab w:val="left" w:pos="284"/>
              </w:tabs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315A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координатор стороны работодателей Березовского района (по согласованию);</w:t>
            </w:r>
          </w:p>
        </w:tc>
      </w:tr>
      <w:tr w:rsidR="00086402" w:rsidRPr="004315A5" w:rsidTr="005607A6">
        <w:trPr>
          <w:trHeight w:val="861"/>
        </w:trPr>
        <w:tc>
          <w:tcPr>
            <w:tcW w:w="566" w:type="dxa"/>
          </w:tcPr>
          <w:p w:rsidR="00086402" w:rsidRPr="004315A5" w:rsidRDefault="00086402" w:rsidP="00086402">
            <w:pPr>
              <w:widowControl/>
              <w:tabs>
                <w:tab w:val="left" w:pos="284"/>
              </w:tabs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315A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086" w:type="dxa"/>
          </w:tcPr>
          <w:p w:rsidR="00086402" w:rsidRPr="004315A5" w:rsidRDefault="00086402" w:rsidP="00086402">
            <w:pPr>
              <w:widowControl/>
              <w:tabs>
                <w:tab w:val="left" w:pos="284"/>
              </w:tabs>
              <w:autoSpaceDE/>
              <w:autoSpaceDN/>
              <w:adjustRightInd/>
              <w:contextualSpacing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315A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Дейнеко Вячеслав Алексеевич</w:t>
            </w:r>
          </w:p>
        </w:tc>
        <w:tc>
          <w:tcPr>
            <w:tcW w:w="356" w:type="dxa"/>
          </w:tcPr>
          <w:p w:rsidR="00086402" w:rsidRPr="004315A5" w:rsidRDefault="00086402" w:rsidP="00086402">
            <w:pPr>
              <w:widowControl/>
              <w:tabs>
                <w:tab w:val="left" w:pos="284"/>
              </w:tabs>
              <w:autoSpaceDE/>
              <w:autoSpaceDN/>
              <w:adjustRightInd/>
              <w:contextualSpacing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315A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023" w:type="dxa"/>
          </w:tcPr>
          <w:p w:rsidR="00086402" w:rsidRPr="004315A5" w:rsidRDefault="00086402" w:rsidP="00086402">
            <w:pPr>
              <w:widowControl/>
              <w:tabs>
                <w:tab w:val="left" w:pos="284"/>
              </w:tabs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315A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председатель Комитета спорта и социальной политики администрации Березовского района, заместитель председателя комиссии;</w:t>
            </w:r>
          </w:p>
          <w:p w:rsidR="00086402" w:rsidRPr="004315A5" w:rsidRDefault="00086402" w:rsidP="00086402">
            <w:pPr>
              <w:widowControl/>
              <w:tabs>
                <w:tab w:val="left" w:pos="284"/>
              </w:tabs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086402" w:rsidRPr="004315A5" w:rsidTr="005607A6">
        <w:trPr>
          <w:trHeight w:val="861"/>
        </w:trPr>
        <w:tc>
          <w:tcPr>
            <w:tcW w:w="566" w:type="dxa"/>
          </w:tcPr>
          <w:p w:rsidR="00086402" w:rsidRPr="004315A5" w:rsidRDefault="00086402" w:rsidP="00086402">
            <w:pPr>
              <w:widowControl/>
              <w:tabs>
                <w:tab w:val="left" w:pos="284"/>
              </w:tabs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315A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6. </w:t>
            </w:r>
          </w:p>
        </w:tc>
        <w:tc>
          <w:tcPr>
            <w:tcW w:w="3086" w:type="dxa"/>
          </w:tcPr>
          <w:p w:rsidR="00086402" w:rsidRPr="004315A5" w:rsidRDefault="00086402" w:rsidP="00086402">
            <w:pPr>
              <w:widowControl/>
              <w:tabs>
                <w:tab w:val="left" w:pos="284"/>
              </w:tabs>
              <w:autoSpaceDE/>
              <w:autoSpaceDN/>
              <w:adjustRightInd/>
              <w:contextualSpacing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315A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Лебедева Ирина Фаизовна</w:t>
            </w:r>
          </w:p>
        </w:tc>
        <w:tc>
          <w:tcPr>
            <w:tcW w:w="356" w:type="dxa"/>
          </w:tcPr>
          <w:p w:rsidR="00086402" w:rsidRPr="004315A5" w:rsidRDefault="00086402" w:rsidP="00086402">
            <w:pPr>
              <w:widowControl/>
              <w:autoSpaceDE/>
              <w:autoSpaceDN/>
              <w:adjustRightInd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315A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023" w:type="dxa"/>
          </w:tcPr>
          <w:p w:rsidR="00086402" w:rsidRPr="004315A5" w:rsidRDefault="00086402" w:rsidP="00086402">
            <w:pPr>
              <w:widowControl/>
              <w:tabs>
                <w:tab w:val="left" w:pos="284"/>
              </w:tabs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315A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и.о. председателя Комитета образования администрации Березовского района;</w:t>
            </w:r>
          </w:p>
          <w:p w:rsidR="00086402" w:rsidRPr="004315A5" w:rsidRDefault="00086402" w:rsidP="00086402">
            <w:pPr>
              <w:widowControl/>
              <w:tabs>
                <w:tab w:val="left" w:pos="284"/>
              </w:tabs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086402" w:rsidRPr="004315A5" w:rsidTr="00086402">
        <w:trPr>
          <w:trHeight w:val="1710"/>
        </w:trPr>
        <w:tc>
          <w:tcPr>
            <w:tcW w:w="566" w:type="dxa"/>
          </w:tcPr>
          <w:p w:rsidR="00086402" w:rsidRPr="004315A5" w:rsidRDefault="00086402" w:rsidP="00086402">
            <w:pPr>
              <w:widowControl/>
              <w:tabs>
                <w:tab w:val="left" w:pos="284"/>
              </w:tabs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315A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7.</w:t>
            </w:r>
          </w:p>
          <w:p w:rsidR="00086402" w:rsidRPr="004315A5" w:rsidRDefault="00086402" w:rsidP="00086402">
            <w:pPr>
              <w:widowControl/>
              <w:tabs>
                <w:tab w:val="left" w:pos="284"/>
              </w:tabs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086" w:type="dxa"/>
            <w:hideMark/>
          </w:tcPr>
          <w:p w:rsidR="00086402" w:rsidRPr="004315A5" w:rsidRDefault="00086402" w:rsidP="00086402">
            <w:pPr>
              <w:widowControl/>
              <w:tabs>
                <w:tab w:val="left" w:pos="284"/>
              </w:tabs>
              <w:autoSpaceDE/>
              <w:autoSpaceDN/>
              <w:adjustRightInd/>
              <w:contextualSpacing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315A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Миндибаев Загидула Миндулович</w:t>
            </w:r>
          </w:p>
        </w:tc>
        <w:tc>
          <w:tcPr>
            <w:tcW w:w="356" w:type="dxa"/>
            <w:hideMark/>
          </w:tcPr>
          <w:p w:rsidR="00086402" w:rsidRPr="004315A5" w:rsidRDefault="00086402" w:rsidP="00086402">
            <w:pPr>
              <w:widowControl/>
              <w:tabs>
                <w:tab w:val="left" w:pos="284"/>
              </w:tabs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315A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023" w:type="dxa"/>
            <w:hideMark/>
          </w:tcPr>
          <w:p w:rsidR="00086402" w:rsidRPr="004315A5" w:rsidRDefault="00086402" w:rsidP="00086402">
            <w:pPr>
              <w:widowControl/>
              <w:tabs>
                <w:tab w:val="left" w:pos="284"/>
              </w:tabs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315A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заместитель начальника территориального отдела Управления федеральной службы Роспотребнадзора по Ханты-Мансийскому автономному округу - Югре в Березовском и Белоярском районах (по согласованию);</w:t>
            </w:r>
          </w:p>
          <w:p w:rsidR="00086402" w:rsidRPr="004315A5" w:rsidRDefault="00086402" w:rsidP="00086402">
            <w:pPr>
              <w:widowControl/>
              <w:tabs>
                <w:tab w:val="left" w:pos="284"/>
              </w:tabs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086402" w:rsidRPr="004315A5" w:rsidTr="005607A6">
        <w:trPr>
          <w:trHeight w:val="80"/>
        </w:trPr>
        <w:tc>
          <w:tcPr>
            <w:tcW w:w="566" w:type="dxa"/>
          </w:tcPr>
          <w:p w:rsidR="00086402" w:rsidRPr="004315A5" w:rsidRDefault="00086402" w:rsidP="00086402">
            <w:pPr>
              <w:widowControl/>
              <w:tabs>
                <w:tab w:val="left" w:pos="284"/>
              </w:tabs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315A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8.</w:t>
            </w:r>
          </w:p>
          <w:p w:rsidR="00086402" w:rsidRPr="004315A5" w:rsidRDefault="00086402" w:rsidP="00086402">
            <w:pPr>
              <w:widowControl/>
              <w:tabs>
                <w:tab w:val="left" w:pos="284"/>
              </w:tabs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086402" w:rsidRPr="004315A5" w:rsidRDefault="00086402" w:rsidP="00086402">
            <w:pPr>
              <w:widowControl/>
              <w:tabs>
                <w:tab w:val="left" w:pos="284"/>
              </w:tabs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086" w:type="dxa"/>
          </w:tcPr>
          <w:p w:rsidR="00086402" w:rsidRPr="004315A5" w:rsidRDefault="00086402" w:rsidP="00086402">
            <w:pPr>
              <w:widowControl/>
              <w:tabs>
                <w:tab w:val="left" w:pos="284"/>
              </w:tabs>
              <w:autoSpaceDE/>
              <w:autoSpaceDN/>
              <w:adjustRightInd/>
              <w:contextualSpacing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315A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Райхман Анатолий Ефимович</w:t>
            </w:r>
          </w:p>
        </w:tc>
        <w:tc>
          <w:tcPr>
            <w:tcW w:w="356" w:type="dxa"/>
          </w:tcPr>
          <w:p w:rsidR="00086402" w:rsidRPr="004315A5" w:rsidRDefault="00086402" w:rsidP="00086402">
            <w:pPr>
              <w:widowControl/>
              <w:autoSpaceDE/>
              <w:autoSpaceDN/>
              <w:adjustRightInd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315A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–</w:t>
            </w:r>
          </w:p>
          <w:p w:rsidR="00086402" w:rsidRPr="004315A5" w:rsidRDefault="00086402" w:rsidP="00086402">
            <w:pPr>
              <w:widowControl/>
              <w:autoSpaceDE/>
              <w:autoSpaceDN/>
              <w:adjustRightInd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023" w:type="dxa"/>
          </w:tcPr>
          <w:p w:rsidR="00086402" w:rsidRPr="004315A5" w:rsidRDefault="00086402" w:rsidP="00086402">
            <w:pPr>
              <w:widowControl/>
              <w:tabs>
                <w:tab w:val="left" w:pos="284"/>
              </w:tabs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315A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главный врач бюджетного учреждения Ханты-Мансийского автономного округа-Югры «Березовская районная больница» (по </w:t>
            </w:r>
            <w:r w:rsidRPr="004315A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согласованию);</w:t>
            </w:r>
          </w:p>
        </w:tc>
      </w:tr>
      <w:tr w:rsidR="00086402" w:rsidRPr="004315A5" w:rsidTr="005607A6">
        <w:trPr>
          <w:trHeight w:val="1076"/>
        </w:trPr>
        <w:tc>
          <w:tcPr>
            <w:tcW w:w="566" w:type="dxa"/>
          </w:tcPr>
          <w:p w:rsidR="00086402" w:rsidRPr="004315A5" w:rsidRDefault="00086402" w:rsidP="00086402">
            <w:pPr>
              <w:widowControl/>
              <w:tabs>
                <w:tab w:val="left" w:pos="284"/>
              </w:tabs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315A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9.</w:t>
            </w:r>
          </w:p>
          <w:p w:rsidR="00086402" w:rsidRPr="004315A5" w:rsidRDefault="00086402" w:rsidP="00086402">
            <w:pPr>
              <w:widowControl/>
              <w:tabs>
                <w:tab w:val="left" w:pos="284"/>
              </w:tabs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086" w:type="dxa"/>
          </w:tcPr>
          <w:p w:rsidR="00086402" w:rsidRPr="004315A5" w:rsidRDefault="00086402" w:rsidP="00086402">
            <w:pPr>
              <w:widowControl/>
              <w:tabs>
                <w:tab w:val="left" w:pos="284"/>
              </w:tabs>
              <w:autoSpaceDE/>
              <w:autoSpaceDN/>
              <w:adjustRightInd/>
              <w:contextualSpacing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315A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Хватова Оксана Владимировна</w:t>
            </w:r>
          </w:p>
        </w:tc>
        <w:tc>
          <w:tcPr>
            <w:tcW w:w="356" w:type="dxa"/>
          </w:tcPr>
          <w:p w:rsidR="00086402" w:rsidRPr="004315A5" w:rsidRDefault="00086402" w:rsidP="00086402">
            <w:pPr>
              <w:widowControl/>
              <w:tabs>
                <w:tab w:val="left" w:pos="284"/>
              </w:tabs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315A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023" w:type="dxa"/>
          </w:tcPr>
          <w:p w:rsidR="00086402" w:rsidRPr="004315A5" w:rsidRDefault="00086402" w:rsidP="00086402">
            <w:pPr>
              <w:widowControl/>
              <w:tabs>
                <w:tab w:val="left" w:pos="284"/>
              </w:tabs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315A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заместитель председателя Комитета, заведующий отделом по труду и социальной политике Комитета спорта и социальной политики администрации Березовского района;</w:t>
            </w:r>
          </w:p>
          <w:p w:rsidR="00086402" w:rsidRPr="004315A5" w:rsidRDefault="00086402" w:rsidP="00086402">
            <w:pPr>
              <w:widowControl/>
              <w:tabs>
                <w:tab w:val="left" w:pos="284"/>
              </w:tabs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086402" w:rsidRPr="004315A5" w:rsidTr="005607A6">
        <w:trPr>
          <w:trHeight w:val="777"/>
        </w:trPr>
        <w:tc>
          <w:tcPr>
            <w:tcW w:w="566" w:type="dxa"/>
          </w:tcPr>
          <w:p w:rsidR="00086402" w:rsidRPr="004315A5" w:rsidRDefault="00086402" w:rsidP="00086402">
            <w:pPr>
              <w:widowControl/>
              <w:tabs>
                <w:tab w:val="left" w:pos="284"/>
              </w:tabs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3086" w:type="dxa"/>
          </w:tcPr>
          <w:p w:rsidR="00086402" w:rsidRPr="004315A5" w:rsidRDefault="00086402" w:rsidP="00086402">
            <w:pPr>
              <w:widowControl/>
              <w:tabs>
                <w:tab w:val="left" w:pos="284"/>
              </w:tabs>
              <w:autoSpaceDE/>
              <w:autoSpaceDN/>
              <w:adjustRightInd/>
              <w:contextualSpacing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315A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Хозяинов Андрей Александрович</w:t>
            </w:r>
          </w:p>
          <w:p w:rsidR="00086402" w:rsidRPr="004315A5" w:rsidRDefault="00086402" w:rsidP="00086402">
            <w:pPr>
              <w:widowControl/>
              <w:tabs>
                <w:tab w:val="left" w:pos="284"/>
              </w:tabs>
              <w:autoSpaceDE/>
              <w:autoSpaceDN/>
              <w:adjustRightInd/>
              <w:contextualSpacing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086402" w:rsidRPr="004315A5" w:rsidRDefault="00086402" w:rsidP="00086402">
            <w:pPr>
              <w:widowControl/>
              <w:tabs>
                <w:tab w:val="left" w:pos="284"/>
              </w:tabs>
              <w:autoSpaceDE/>
              <w:autoSpaceDN/>
              <w:adjustRightInd/>
              <w:contextualSpacing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56" w:type="dxa"/>
          </w:tcPr>
          <w:p w:rsidR="00086402" w:rsidRPr="004315A5" w:rsidRDefault="00086402" w:rsidP="00086402">
            <w:pPr>
              <w:widowControl/>
              <w:autoSpaceDE/>
              <w:autoSpaceDN/>
              <w:adjustRightInd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315A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–</w:t>
            </w:r>
          </w:p>
          <w:p w:rsidR="00086402" w:rsidRPr="004315A5" w:rsidRDefault="00086402" w:rsidP="00086402">
            <w:pPr>
              <w:widowControl/>
              <w:autoSpaceDE/>
              <w:autoSpaceDN/>
              <w:adjustRightInd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023" w:type="dxa"/>
          </w:tcPr>
          <w:p w:rsidR="00086402" w:rsidRPr="004315A5" w:rsidRDefault="00086402" w:rsidP="00086402">
            <w:pPr>
              <w:widowControl/>
              <w:tabs>
                <w:tab w:val="left" w:pos="284"/>
              </w:tabs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315A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ведущий специалист – эксперт Отдела администрирования страховых взносов №1</w:t>
            </w:r>
          </w:p>
          <w:p w:rsidR="00086402" w:rsidRPr="004315A5" w:rsidRDefault="00086402" w:rsidP="00086402">
            <w:pPr>
              <w:widowControl/>
              <w:tabs>
                <w:tab w:val="left" w:pos="284"/>
              </w:tabs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315A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Управления организации администрирования страховых взносов (Березовский район) ОСФР по Ханты-Мансийскому автономному округу - Югре (по согласованию);</w:t>
            </w:r>
          </w:p>
          <w:p w:rsidR="00086402" w:rsidRPr="004315A5" w:rsidRDefault="00086402" w:rsidP="00086402">
            <w:pPr>
              <w:widowControl/>
              <w:tabs>
                <w:tab w:val="left" w:pos="284"/>
              </w:tabs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086402" w:rsidRPr="004315A5" w:rsidTr="005607A6">
        <w:trPr>
          <w:trHeight w:val="911"/>
        </w:trPr>
        <w:tc>
          <w:tcPr>
            <w:tcW w:w="566" w:type="dxa"/>
          </w:tcPr>
          <w:p w:rsidR="00086402" w:rsidRPr="004315A5" w:rsidRDefault="00086402" w:rsidP="00086402">
            <w:pPr>
              <w:widowControl/>
              <w:tabs>
                <w:tab w:val="left" w:pos="284"/>
              </w:tabs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11.</w:t>
            </w:r>
          </w:p>
          <w:p w:rsidR="00086402" w:rsidRPr="004315A5" w:rsidRDefault="00086402" w:rsidP="00086402">
            <w:pPr>
              <w:widowControl/>
              <w:tabs>
                <w:tab w:val="left" w:pos="284"/>
              </w:tabs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086" w:type="dxa"/>
          </w:tcPr>
          <w:p w:rsidR="00086402" w:rsidRPr="004315A5" w:rsidRDefault="00086402" w:rsidP="00086402">
            <w:pPr>
              <w:widowControl/>
              <w:tabs>
                <w:tab w:val="left" w:pos="284"/>
              </w:tabs>
              <w:autoSpaceDE/>
              <w:autoSpaceDN/>
              <w:adjustRightInd/>
              <w:contextualSpacing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315A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Чупров Дмитрий Семенович</w:t>
            </w:r>
          </w:p>
        </w:tc>
        <w:tc>
          <w:tcPr>
            <w:tcW w:w="356" w:type="dxa"/>
          </w:tcPr>
          <w:p w:rsidR="00086402" w:rsidRPr="004315A5" w:rsidRDefault="00086402" w:rsidP="00086402">
            <w:pPr>
              <w:widowControl/>
              <w:autoSpaceDE/>
              <w:autoSpaceDN/>
              <w:adjustRightInd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315A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–</w:t>
            </w:r>
          </w:p>
          <w:p w:rsidR="00086402" w:rsidRPr="004315A5" w:rsidRDefault="00086402" w:rsidP="00086402">
            <w:pPr>
              <w:widowControl/>
              <w:autoSpaceDE/>
              <w:autoSpaceDN/>
              <w:adjustRightInd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023" w:type="dxa"/>
          </w:tcPr>
          <w:p w:rsidR="00086402" w:rsidRPr="004315A5" w:rsidRDefault="00086402" w:rsidP="00086402">
            <w:pPr>
              <w:widowControl/>
              <w:tabs>
                <w:tab w:val="left" w:pos="284"/>
              </w:tabs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315A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председатель Комитета культуры администрации Березовского района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.</w:t>
            </w:r>
          </w:p>
          <w:p w:rsidR="00086402" w:rsidRPr="004315A5" w:rsidRDefault="00086402" w:rsidP="00086402">
            <w:pPr>
              <w:widowControl/>
              <w:tabs>
                <w:tab w:val="left" w:pos="284"/>
              </w:tabs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</w:tbl>
    <w:p w:rsidR="004315A5" w:rsidRDefault="004315A5" w:rsidP="00FF0636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800400" w:rsidRDefault="00800400" w:rsidP="00800400">
      <w:pPr>
        <w:widowControl/>
        <w:autoSpaceDE/>
        <w:autoSpaceDN/>
        <w:adjustRightInd/>
        <w:jc w:val="both"/>
        <w:rPr>
          <w:b/>
          <w:sz w:val="28"/>
          <w:szCs w:val="28"/>
        </w:rPr>
      </w:pPr>
      <w:r w:rsidRPr="00800400">
        <w:rPr>
          <w:b/>
          <w:sz w:val="28"/>
          <w:szCs w:val="28"/>
        </w:rPr>
        <w:t>Повестка дня:</w:t>
      </w:r>
    </w:p>
    <w:p w:rsidR="00B4612E" w:rsidRDefault="00B4612E" w:rsidP="00800400">
      <w:pPr>
        <w:widowControl/>
        <w:autoSpaceDE/>
        <w:autoSpaceDN/>
        <w:adjustRightInd/>
        <w:jc w:val="both"/>
        <w:rPr>
          <w:b/>
          <w:sz w:val="28"/>
          <w:szCs w:val="28"/>
        </w:rPr>
      </w:pPr>
    </w:p>
    <w:p w:rsidR="00585B85" w:rsidRPr="00213E4A" w:rsidRDefault="00641A12" w:rsidP="00231306">
      <w:pPr>
        <w:widowControl/>
        <w:pBdr>
          <w:bottom w:val="single" w:sz="12" w:space="1" w:color="auto"/>
        </w:pBdr>
        <w:autoSpaceDE/>
        <w:autoSpaceDN/>
        <w:adjustRightInd/>
        <w:jc w:val="both"/>
        <w:rPr>
          <w:i/>
          <w:sz w:val="24"/>
          <w:szCs w:val="24"/>
          <w:highlight w:val="yellow"/>
        </w:rPr>
      </w:pPr>
      <w:r w:rsidRPr="000C3560">
        <w:rPr>
          <w:b/>
          <w:sz w:val="28"/>
          <w:szCs w:val="28"/>
        </w:rPr>
        <w:t>1.</w:t>
      </w:r>
      <w:r w:rsidR="000C3560" w:rsidRPr="000C3560">
        <w:rPr>
          <w:b/>
        </w:rPr>
        <w:t xml:space="preserve"> </w:t>
      </w:r>
      <w:r w:rsidR="000C3560" w:rsidRPr="000C3560">
        <w:rPr>
          <w:b/>
          <w:sz w:val="28"/>
          <w:szCs w:val="28"/>
        </w:rPr>
        <w:tab/>
      </w:r>
      <w:r w:rsidR="00A60B76" w:rsidRPr="00A60B76">
        <w:rPr>
          <w:b/>
          <w:sz w:val="28"/>
          <w:szCs w:val="28"/>
        </w:rPr>
        <w:t>О состоянии производственного травматизма на предприятиях и организациях Березовского района за 202</w:t>
      </w:r>
      <w:r w:rsidR="004315A5">
        <w:rPr>
          <w:b/>
          <w:sz w:val="28"/>
          <w:szCs w:val="28"/>
        </w:rPr>
        <w:t>2</w:t>
      </w:r>
      <w:r w:rsidR="00A60B76" w:rsidRPr="00A60B76">
        <w:rPr>
          <w:b/>
          <w:sz w:val="28"/>
          <w:szCs w:val="28"/>
        </w:rPr>
        <w:t xml:space="preserve"> год</w:t>
      </w:r>
    </w:p>
    <w:p w:rsidR="00641A12" w:rsidRPr="000C3560" w:rsidRDefault="004315A5" w:rsidP="00FF54C7">
      <w:pPr>
        <w:pStyle w:val="a5"/>
        <w:spacing w:line="240" w:lineRule="atLeast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Хозяинов А.А.</w:t>
      </w:r>
    </w:p>
    <w:p w:rsidR="00D66B9F" w:rsidRPr="000C3560" w:rsidRDefault="00D66B9F" w:rsidP="00AD5375">
      <w:pPr>
        <w:pStyle w:val="a5"/>
        <w:widowControl/>
        <w:autoSpaceDE/>
        <w:autoSpaceDN/>
        <w:adjustRightInd/>
        <w:ind w:left="0" w:firstLine="567"/>
        <w:jc w:val="center"/>
        <w:rPr>
          <w:sz w:val="24"/>
          <w:szCs w:val="24"/>
        </w:rPr>
      </w:pPr>
    </w:p>
    <w:p w:rsidR="00E1680B" w:rsidRPr="00E1680B" w:rsidRDefault="00A404B5" w:rsidP="00E1680B">
      <w:pPr>
        <w:shd w:val="clear" w:color="auto" w:fill="FFFFFF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1680B">
        <w:rPr>
          <w:rFonts w:eastAsiaTheme="minorHAnsi"/>
          <w:sz w:val="28"/>
          <w:szCs w:val="28"/>
          <w:lang w:eastAsia="en-US"/>
        </w:rPr>
        <w:t xml:space="preserve">1.1. Отметить, что </w:t>
      </w:r>
      <w:r w:rsidR="00E1680B">
        <w:rPr>
          <w:rFonts w:eastAsiaTheme="minorHAnsi"/>
          <w:sz w:val="28"/>
          <w:szCs w:val="28"/>
          <w:lang w:eastAsia="en-US"/>
        </w:rPr>
        <w:t>з</w:t>
      </w:r>
      <w:r w:rsidR="00E1680B" w:rsidRPr="00E1680B">
        <w:rPr>
          <w:rFonts w:eastAsiaTheme="minorHAnsi"/>
          <w:sz w:val="28"/>
          <w:szCs w:val="28"/>
          <w:lang w:eastAsia="en-US"/>
        </w:rPr>
        <w:t>а 12 месяцев 2022 года произош</w:t>
      </w:r>
      <w:r w:rsidR="00E1680B">
        <w:rPr>
          <w:rFonts w:eastAsiaTheme="minorHAnsi"/>
          <w:sz w:val="28"/>
          <w:szCs w:val="28"/>
          <w:lang w:eastAsia="en-US"/>
        </w:rPr>
        <w:t>е</w:t>
      </w:r>
      <w:r w:rsidR="00E1680B" w:rsidRPr="00E1680B">
        <w:rPr>
          <w:rFonts w:eastAsiaTheme="minorHAnsi"/>
          <w:sz w:val="28"/>
          <w:szCs w:val="28"/>
          <w:lang w:eastAsia="en-US"/>
        </w:rPr>
        <w:t>л 1 легкий несчастны</w:t>
      </w:r>
      <w:r w:rsidR="00E1680B">
        <w:rPr>
          <w:rFonts w:eastAsiaTheme="minorHAnsi"/>
          <w:sz w:val="28"/>
          <w:szCs w:val="28"/>
          <w:lang w:eastAsia="en-US"/>
        </w:rPr>
        <w:t>й</w:t>
      </w:r>
      <w:r w:rsidR="00E1680B" w:rsidRPr="00E1680B">
        <w:rPr>
          <w:rFonts w:eastAsiaTheme="minorHAnsi"/>
          <w:sz w:val="28"/>
          <w:szCs w:val="28"/>
          <w:lang w:eastAsia="en-US"/>
        </w:rPr>
        <w:t xml:space="preserve"> случай на производстве («Березовская средняя общеобразовательная школа»)</w:t>
      </w:r>
      <w:r w:rsidR="00E1680B">
        <w:rPr>
          <w:rFonts w:eastAsiaTheme="minorHAnsi"/>
          <w:sz w:val="28"/>
          <w:szCs w:val="28"/>
          <w:lang w:eastAsia="en-US"/>
        </w:rPr>
        <w:t>.</w:t>
      </w:r>
    </w:p>
    <w:p w:rsidR="00E1680B" w:rsidRPr="00E1680B" w:rsidRDefault="00E1680B" w:rsidP="00E1680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E1680B">
        <w:rPr>
          <w:sz w:val="28"/>
          <w:szCs w:val="28"/>
        </w:rPr>
        <w:t>В 2022 году подали заявления на ФПМ – 16 работодателей на общую сумму 703</w:t>
      </w:r>
      <w:r>
        <w:rPr>
          <w:sz w:val="28"/>
          <w:szCs w:val="28"/>
        </w:rPr>
        <w:t xml:space="preserve"> </w:t>
      </w:r>
      <w:r w:rsidRPr="00E1680B">
        <w:rPr>
          <w:sz w:val="28"/>
          <w:szCs w:val="28"/>
        </w:rPr>
        <w:t>107,62 руб</w:t>
      </w:r>
      <w:r w:rsidR="000C3210">
        <w:rPr>
          <w:sz w:val="28"/>
          <w:szCs w:val="28"/>
        </w:rPr>
        <w:t>лей</w:t>
      </w:r>
      <w:r w:rsidRPr="00E1680B">
        <w:rPr>
          <w:sz w:val="28"/>
          <w:szCs w:val="28"/>
        </w:rPr>
        <w:t>.</w:t>
      </w:r>
    </w:p>
    <w:p w:rsidR="00E1680B" w:rsidRPr="00E1680B" w:rsidRDefault="00E1680B" w:rsidP="00E1680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E1680B">
        <w:rPr>
          <w:sz w:val="28"/>
          <w:szCs w:val="28"/>
        </w:rPr>
        <w:t>Освоили финансирование 15 работодателей на сумму 674283,8 тыс. руб.</w:t>
      </w:r>
    </w:p>
    <w:p w:rsidR="00E1680B" w:rsidRPr="00E1680B" w:rsidRDefault="00E1680B" w:rsidP="00E1680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E1680B">
        <w:rPr>
          <w:sz w:val="28"/>
          <w:szCs w:val="28"/>
        </w:rPr>
        <w:t>В 2023 году сумма, на которую работодатели получили разрешение на финансирование предупредительных мер по сокращению производственного травматизма и профзаболеваний составила 1000,0 тыс. руб. В текущем году за счет средств Фонда предприятия Березовского района планируют, провести обязательные медицинские осмотры, специальную оценку условий труда, приобрести средства индивидуальной защиты</w:t>
      </w:r>
      <w:r w:rsidR="00B347A5">
        <w:rPr>
          <w:sz w:val="28"/>
          <w:szCs w:val="28"/>
        </w:rPr>
        <w:t>,</w:t>
      </w:r>
      <w:r w:rsidRPr="00E1680B">
        <w:rPr>
          <w:sz w:val="28"/>
          <w:szCs w:val="28"/>
        </w:rPr>
        <w:t xml:space="preserve"> а также провести другие мероприятия, включенные в утвержденный перечень предупредительных мер. </w:t>
      </w:r>
    </w:p>
    <w:p w:rsidR="00A404B5" w:rsidRPr="000C3210" w:rsidRDefault="00A404B5" w:rsidP="00E1680B">
      <w:pPr>
        <w:shd w:val="clear" w:color="auto" w:fill="FFFFFF"/>
        <w:ind w:firstLine="709"/>
        <w:jc w:val="both"/>
        <w:rPr>
          <w:sz w:val="28"/>
          <w:szCs w:val="28"/>
        </w:rPr>
      </w:pPr>
      <w:r w:rsidRPr="000C3210">
        <w:rPr>
          <w:sz w:val="28"/>
          <w:szCs w:val="28"/>
        </w:rPr>
        <w:t>1.2. Информацию принять к сведению.</w:t>
      </w:r>
    </w:p>
    <w:p w:rsidR="00A404B5" w:rsidRPr="000C3210" w:rsidRDefault="00A404B5" w:rsidP="000C3210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C3210">
        <w:rPr>
          <w:sz w:val="28"/>
          <w:szCs w:val="28"/>
        </w:rPr>
        <w:t xml:space="preserve">1.3. Рекомендовать </w:t>
      </w:r>
      <w:r w:rsidR="000C3210" w:rsidRPr="000C3210">
        <w:rPr>
          <w:sz w:val="28"/>
          <w:szCs w:val="28"/>
        </w:rPr>
        <w:t>Отделу администрирования страховых взносов №1</w:t>
      </w:r>
      <w:r w:rsidR="000C3210">
        <w:rPr>
          <w:sz w:val="28"/>
          <w:szCs w:val="28"/>
        </w:rPr>
        <w:t xml:space="preserve"> </w:t>
      </w:r>
      <w:r w:rsidR="000C3210" w:rsidRPr="000C3210">
        <w:rPr>
          <w:sz w:val="28"/>
          <w:szCs w:val="28"/>
        </w:rPr>
        <w:t>Управления организации администрирования страховых взносов (Березовский район) ОСФР по Ханты-</w:t>
      </w:r>
      <w:r w:rsidR="000C3210">
        <w:rPr>
          <w:sz w:val="28"/>
          <w:szCs w:val="28"/>
        </w:rPr>
        <w:t xml:space="preserve">Мансийскому автономному округу – </w:t>
      </w:r>
      <w:r w:rsidR="000C3210" w:rsidRPr="000C3210">
        <w:rPr>
          <w:sz w:val="28"/>
          <w:szCs w:val="28"/>
        </w:rPr>
        <w:t>Югре</w:t>
      </w:r>
      <w:r w:rsidR="000C3210">
        <w:rPr>
          <w:sz w:val="28"/>
          <w:szCs w:val="28"/>
        </w:rPr>
        <w:t xml:space="preserve"> (Хозяинову А.А.)</w:t>
      </w:r>
      <w:r w:rsidR="000C3210" w:rsidRPr="000C3210">
        <w:rPr>
          <w:sz w:val="28"/>
          <w:szCs w:val="28"/>
        </w:rPr>
        <w:t xml:space="preserve"> </w:t>
      </w:r>
      <w:r w:rsidRPr="000C3210">
        <w:rPr>
          <w:rFonts w:eastAsiaTheme="minorHAnsi"/>
          <w:sz w:val="28"/>
          <w:szCs w:val="28"/>
          <w:lang w:eastAsia="en-US"/>
        </w:rPr>
        <w:t>совместно с отделом по труду</w:t>
      </w:r>
      <w:r w:rsidR="005607A6" w:rsidRPr="000C3210">
        <w:rPr>
          <w:rFonts w:eastAsiaTheme="minorHAnsi"/>
          <w:sz w:val="28"/>
          <w:szCs w:val="28"/>
          <w:lang w:eastAsia="en-US"/>
        </w:rPr>
        <w:t xml:space="preserve"> и</w:t>
      </w:r>
      <w:r w:rsidRPr="000C3210">
        <w:rPr>
          <w:rFonts w:eastAsiaTheme="minorHAnsi"/>
          <w:sz w:val="28"/>
          <w:szCs w:val="28"/>
          <w:lang w:eastAsia="en-US"/>
        </w:rPr>
        <w:t xml:space="preserve"> социальной политике Комитета спорта и </w:t>
      </w:r>
      <w:r w:rsidR="005607A6" w:rsidRPr="000C3210">
        <w:rPr>
          <w:rFonts w:eastAsiaTheme="minorHAnsi"/>
          <w:sz w:val="28"/>
          <w:szCs w:val="28"/>
          <w:lang w:eastAsia="en-US"/>
        </w:rPr>
        <w:t xml:space="preserve">социальной </w:t>
      </w:r>
      <w:r w:rsidRPr="000C3210">
        <w:rPr>
          <w:rFonts w:eastAsiaTheme="minorHAnsi"/>
          <w:sz w:val="28"/>
          <w:szCs w:val="28"/>
          <w:lang w:eastAsia="en-US"/>
        </w:rPr>
        <w:t>политики администарции Березовского района (Хазиевой А.В.) подготовить информационный материал в средства массовой информации</w:t>
      </w:r>
      <w:r w:rsidR="002C4F5B" w:rsidRPr="000C3210">
        <w:rPr>
          <w:rFonts w:eastAsiaTheme="minorHAnsi"/>
          <w:sz w:val="28"/>
          <w:szCs w:val="28"/>
          <w:lang w:eastAsia="en-US"/>
        </w:rPr>
        <w:t xml:space="preserve"> Березовского района</w:t>
      </w:r>
      <w:r w:rsidRPr="000C3210">
        <w:rPr>
          <w:rFonts w:eastAsiaTheme="minorHAnsi"/>
          <w:sz w:val="28"/>
          <w:szCs w:val="28"/>
          <w:lang w:eastAsia="en-US"/>
        </w:rPr>
        <w:t xml:space="preserve"> в целях информирования работодателей </w:t>
      </w:r>
      <w:r w:rsidR="002C4F5B" w:rsidRPr="000C3210">
        <w:rPr>
          <w:rFonts w:eastAsiaTheme="minorHAnsi"/>
          <w:sz w:val="28"/>
          <w:szCs w:val="28"/>
          <w:lang w:eastAsia="en-US"/>
        </w:rPr>
        <w:t>о</w:t>
      </w:r>
      <w:r w:rsidRPr="000C3210">
        <w:rPr>
          <w:rFonts w:eastAsiaTheme="minorHAnsi"/>
          <w:sz w:val="28"/>
          <w:szCs w:val="28"/>
          <w:lang w:eastAsia="en-US"/>
        </w:rPr>
        <w:t xml:space="preserve"> </w:t>
      </w:r>
      <w:r w:rsidR="002C4F5B" w:rsidRPr="000C3210">
        <w:rPr>
          <w:rFonts w:eastAsiaTheme="minorHAnsi"/>
          <w:sz w:val="28"/>
          <w:szCs w:val="28"/>
          <w:lang w:eastAsia="en-US"/>
        </w:rPr>
        <w:t xml:space="preserve">возможности подачи </w:t>
      </w:r>
      <w:r w:rsidR="002C4F5B" w:rsidRPr="000C3210">
        <w:rPr>
          <w:sz w:val="28"/>
          <w:szCs w:val="28"/>
        </w:rPr>
        <w:t>заявления на финансирование предупредительных мер</w:t>
      </w:r>
      <w:r w:rsidRPr="000C3210">
        <w:rPr>
          <w:rFonts w:eastAsiaTheme="minorHAnsi"/>
          <w:sz w:val="28"/>
          <w:szCs w:val="28"/>
          <w:lang w:eastAsia="en-US"/>
        </w:rPr>
        <w:t xml:space="preserve"> </w:t>
      </w:r>
      <w:r w:rsidR="002C4F5B" w:rsidRPr="000C3210">
        <w:rPr>
          <w:rFonts w:eastAsiaTheme="minorHAnsi"/>
          <w:sz w:val="28"/>
          <w:szCs w:val="28"/>
          <w:lang w:eastAsia="en-US"/>
        </w:rPr>
        <w:t>по сокращению производственного травматизма и профзаболеваний.</w:t>
      </w:r>
    </w:p>
    <w:p w:rsidR="002C4F5B" w:rsidRPr="000C3210" w:rsidRDefault="002C4F5B" w:rsidP="00A404B5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0C3210">
        <w:rPr>
          <w:rFonts w:eastAsiaTheme="minorHAnsi"/>
          <w:sz w:val="28"/>
          <w:szCs w:val="28"/>
          <w:lang w:eastAsia="en-US"/>
        </w:rPr>
        <w:t>Срок: до 01.06.202</w:t>
      </w:r>
      <w:r w:rsidR="000C3210">
        <w:rPr>
          <w:rFonts w:eastAsiaTheme="minorHAnsi"/>
          <w:sz w:val="28"/>
          <w:szCs w:val="28"/>
          <w:lang w:eastAsia="en-US"/>
        </w:rPr>
        <w:t>3</w:t>
      </w:r>
      <w:r w:rsidRPr="000C3210">
        <w:rPr>
          <w:rFonts w:eastAsiaTheme="minorHAnsi"/>
          <w:sz w:val="28"/>
          <w:szCs w:val="28"/>
          <w:lang w:eastAsia="en-US"/>
        </w:rPr>
        <w:t xml:space="preserve"> года.</w:t>
      </w:r>
    </w:p>
    <w:p w:rsidR="00733A26" w:rsidRDefault="00733A26" w:rsidP="00733A26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D829D1" w:rsidRPr="008E1E6C" w:rsidRDefault="00121C3F" w:rsidP="00231306">
      <w:pPr>
        <w:widowControl/>
        <w:pBdr>
          <w:bottom w:val="single" w:sz="4" w:space="3" w:color="auto"/>
        </w:pBdr>
        <w:autoSpaceDE/>
        <w:autoSpaceDN/>
        <w:adjustRightInd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Pr="00121C3F">
        <w:rPr>
          <w:b/>
          <w:sz w:val="28"/>
          <w:szCs w:val="28"/>
        </w:rPr>
        <w:tab/>
      </w:r>
      <w:r w:rsidR="002C4F5B" w:rsidRPr="002C4F5B">
        <w:rPr>
          <w:b/>
          <w:sz w:val="28"/>
          <w:szCs w:val="28"/>
        </w:rPr>
        <w:t xml:space="preserve">О согласовании плана мероприятий по повышению эффективности реализации государственных полномочий по государственному управлению охраной труда </w:t>
      </w:r>
      <w:r w:rsidR="002C4F5B">
        <w:rPr>
          <w:b/>
          <w:sz w:val="28"/>
          <w:szCs w:val="28"/>
        </w:rPr>
        <w:t>на территории Березовского района</w:t>
      </w:r>
      <w:r w:rsidR="002C4F5B" w:rsidRPr="002C4F5B">
        <w:rPr>
          <w:b/>
          <w:sz w:val="28"/>
          <w:szCs w:val="28"/>
        </w:rPr>
        <w:t xml:space="preserve"> на 202</w:t>
      </w:r>
      <w:r w:rsidR="004315A5">
        <w:rPr>
          <w:b/>
          <w:sz w:val="28"/>
          <w:szCs w:val="28"/>
        </w:rPr>
        <w:t>3</w:t>
      </w:r>
      <w:r w:rsidR="002C4F5B" w:rsidRPr="002C4F5B">
        <w:rPr>
          <w:b/>
          <w:sz w:val="28"/>
          <w:szCs w:val="28"/>
        </w:rPr>
        <w:t xml:space="preserve"> год</w:t>
      </w:r>
    </w:p>
    <w:p w:rsidR="00121C3F" w:rsidRPr="008E1E6C" w:rsidRDefault="008E1E6C" w:rsidP="00121C3F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8E1E6C">
        <w:rPr>
          <w:sz w:val="28"/>
          <w:szCs w:val="28"/>
        </w:rPr>
        <w:t>Чечеткина И.В.</w:t>
      </w:r>
    </w:p>
    <w:p w:rsidR="008E1E6C" w:rsidRDefault="008E1E6C" w:rsidP="00121C3F">
      <w:pPr>
        <w:widowControl/>
        <w:autoSpaceDE/>
        <w:autoSpaceDN/>
        <w:adjustRightInd/>
        <w:jc w:val="center"/>
        <w:rPr>
          <w:sz w:val="28"/>
          <w:szCs w:val="28"/>
          <w:highlight w:val="yellow"/>
          <w:u w:val="single"/>
        </w:rPr>
      </w:pPr>
    </w:p>
    <w:p w:rsidR="005E0A2D" w:rsidRDefault="002C4F5B" w:rsidP="00121C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Отметить, что п</w:t>
      </w:r>
      <w:r w:rsidR="00121C3F">
        <w:rPr>
          <w:sz w:val="28"/>
          <w:szCs w:val="28"/>
        </w:rPr>
        <w:t xml:space="preserve">роект </w:t>
      </w:r>
      <w:r>
        <w:rPr>
          <w:sz w:val="28"/>
          <w:szCs w:val="28"/>
        </w:rPr>
        <w:t>п</w:t>
      </w:r>
      <w:r w:rsidR="00121C3F" w:rsidRPr="00B06295">
        <w:rPr>
          <w:sz w:val="28"/>
          <w:szCs w:val="28"/>
        </w:rPr>
        <w:t>лан</w:t>
      </w:r>
      <w:r w:rsidR="00121C3F">
        <w:rPr>
          <w:sz w:val="28"/>
          <w:szCs w:val="28"/>
        </w:rPr>
        <w:t>а</w:t>
      </w:r>
      <w:r w:rsidR="00121C3F" w:rsidRPr="00B06295">
        <w:rPr>
          <w:sz w:val="28"/>
          <w:szCs w:val="28"/>
        </w:rPr>
        <w:t xml:space="preserve"> </w:t>
      </w:r>
      <w:r w:rsidRPr="002C4F5B">
        <w:rPr>
          <w:sz w:val="28"/>
          <w:szCs w:val="28"/>
        </w:rPr>
        <w:t>мероприятий по повышению эффективности реализации государственных полномочий по государственному управлению охраной труда на территории Березовского района на 202</w:t>
      </w:r>
      <w:r w:rsidR="004315A5">
        <w:rPr>
          <w:sz w:val="28"/>
          <w:szCs w:val="28"/>
        </w:rPr>
        <w:t>3</w:t>
      </w:r>
      <w:r w:rsidRPr="002C4F5B">
        <w:rPr>
          <w:sz w:val="28"/>
          <w:szCs w:val="28"/>
        </w:rPr>
        <w:t xml:space="preserve"> год </w:t>
      </w:r>
      <w:r>
        <w:rPr>
          <w:sz w:val="28"/>
          <w:szCs w:val="28"/>
        </w:rPr>
        <w:t>(далее – проект п</w:t>
      </w:r>
      <w:r w:rsidR="00121C3F">
        <w:rPr>
          <w:sz w:val="28"/>
          <w:szCs w:val="28"/>
        </w:rPr>
        <w:t>лан</w:t>
      </w:r>
      <w:r>
        <w:rPr>
          <w:sz w:val="28"/>
          <w:szCs w:val="28"/>
        </w:rPr>
        <w:t>а</w:t>
      </w:r>
      <w:r w:rsidR="005E0A2D">
        <w:rPr>
          <w:sz w:val="28"/>
          <w:szCs w:val="28"/>
        </w:rPr>
        <w:t xml:space="preserve"> мероприятий</w:t>
      </w:r>
      <w:r w:rsidR="00121C3F">
        <w:rPr>
          <w:sz w:val="28"/>
          <w:szCs w:val="28"/>
        </w:rPr>
        <w:t xml:space="preserve">) разработан </w:t>
      </w:r>
      <w:r w:rsidR="00121C3F" w:rsidRPr="00B06295">
        <w:rPr>
          <w:sz w:val="28"/>
          <w:szCs w:val="28"/>
        </w:rPr>
        <w:t>на 20</w:t>
      </w:r>
      <w:r>
        <w:rPr>
          <w:sz w:val="28"/>
          <w:szCs w:val="28"/>
        </w:rPr>
        <w:t>2</w:t>
      </w:r>
      <w:r w:rsidR="004315A5">
        <w:rPr>
          <w:sz w:val="28"/>
          <w:szCs w:val="28"/>
        </w:rPr>
        <w:t>3</w:t>
      </w:r>
      <w:r w:rsidR="00121C3F" w:rsidRPr="00B06295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разработан в целях повышения эффективности реализации переданных государственных полномочий в рамках Закона Ханты-Мансийского автономного округа – Югры от 27.05.2022 № 57-оз «О наделении органов местного самоуправления муниципальных образований Ханты-Мансийского автономного округа – Югры </w:t>
      </w:r>
      <w:r w:rsidR="005E0A2D">
        <w:rPr>
          <w:sz w:val="28"/>
          <w:szCs w:val="28"/>
        </w:rPr>
        <w:t>отдельными государственными полномочиями в сфере трудовых отношений и государственного управления охраной труда».</w:t>
      </w:r>
    </w:p>
    <w:p w:rsidR="00121C3F" w:rsidRDefault="005E0A2D" w:rsidP="00121C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Проект плана мероприятий согласован членами межведомственной комиссии.</w:t>
      </w:r>
    </w:p>
    <w:p w:rsidR="005E0A2D" w:rsidRDefault="005E0A2D" w:rsidP="00121C3F">
      <w:pPr>
        <w:ind w:firstLine="709"/>
        <w:jc w:val="both"/>
        <w:rPr>
          <w:sz w:val="28"/>
          <w:szCs w:val="28"/>
        </w:rPr>
      </w:pPr>
      <w:r w:rsidRPr="004315A5">
        <w:rPr>
          <w:sz w:val="28"/>
          <w:szCs w:val="28"/>
        </w:rPr>
        <w:t>2.3.</w:t>
      </w:r>
      <w:r w:rsidRPr="004315A5">
        <w:t xml:space="preserve"> </w:t>
      </w:r>
      <w:r w:rsidR="004315A5">
        <w:rPr>
          <w:sz w:val="28"/>
          <w:szCs w:val="28"/>
        </w:rPr>
        <w:t xml:space="preserve">Отделу по труду и </w:t>
      </w:r>
      <w:r w:rsidRPr="004315A5">
        <w:rPr>
          <w:sz w:val="28"/>
          <w:szCs w:val="28"/>
        </w:rPr>
        <w:t xml:space="preserve">социальной политике Комитета спорта и </w:t>
      </w:r>
      <w:r w:rsidR="004315A5">
        <w:rPr>
          <w:sz w:val="28"/>
          <w:szCs w:val="28"/>
        </w:rPr>
        <w:t>социальной</w:t>
      </w:r>
      <w:r w:rsidRPr="004315A5">
        <w:rPr>
          <w:sz w:val="28"/>
          <w:szCs w:val="28"/>
        </w:rPr>
        <w:t xml:space="preserve"> политики администарции Березовского района (Хазиевой А.В.)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подготовить проект </w:t>
      </w:r>
      <w:r w:rsidRPr="005E0A2D">
        <w:rPr>
          <w:sz w:val="28"/>
          <w:szCs w:val="28"/>
        </w:rPr>
        <w:t>постановления администрации Березовского района</w:t>
      </w:r>
      <w:r>
        <w:rPr>
          <w:sz w:val="28"/>
          <w:szCs w:val="28"/>
        </w:rPr>
        <w:t xml:space="preserve"> «Об </w:t>
      </w:r>
      <w:r w:rsidRPr="005E0A2D">
        <w:rPr>
          <w:sz w:val="28"/>
          <w:szCs w:val="28"/>
        </w:rPr>
        <w:t>утверждении</w:t>
      </w:r>
      <w:r w:rsidRPr="005E0A2D">
        <w:t xml:space="preserve"> </w:t>
      </w:r>
      <w:r w:rsidRPr="005E0A2D">
        <w:rPr>
          <w:sz w:val="28"/>
          <w:szCs w:val="28"/>
        </w:rPr>
        <w:t>плана мероприятий по повышению эффективности реализации государственных полномочий по государственному управлению охраной труда на территории Березовского района на 202</w:t>
      </w:r>
      <w:r w:rsidR="004315A5">
        <w:rPr>
          <w:sz w:val="28"/>
          <w:szCs w:val="28"/>
        </w:rPr>
        <w:t>3</w:t>
      </w:r>
      <w:r w:rsidRPr="005E0A2D">
        <w:rPr>
          <w:sz w:val="28"/>
          <w:szCs w:val="28"/>
        </w:rPr>
        <w:t xml:space="preserve"> год</w:t>
      </w:r>
      <w:r>
        <w:rPr>
          <w:sz w:val="28"/>
          <w:szCs w:val="28"/>
        </w:rPr>
        <w:t>».</w:t>
      </w:r>
    </w:p>
    <w:p w:rsidR="005E0A2D" w:rsidRPr="005E0A2D" w:rsidRDefault="005E0A2D" w:rsidP="00121C3F">
      <w:pPr>
        <w:ind w:firstLine="709"/>
        <w:jc w:val="both"/>
        <w:rPr>
          <w:b/>
          <w:sz w:val="28"/>
          <w:szCs w:val="28"/>
        </w:rPr>
      </w:pPr>
      <w:r w:rsidRPr="005E0A2D">
        <w:rPr>
          <w:b/>
          <w:sz w:val="28"/>
          <w:szCs w:val="28"/>
        </w:rPr>
        <w:t>Срок: до 01.0</w:t>
      </w:r>
      <w:r w:rsidR="004315A5">
        <w:rPr>
          <w:b/>
          <w:sz w:val="28"/>
          <w:szCs w:val="28"/>
        </w:rPr>
        <w:t>4</w:t>
      </w:r>
      <w:r w:rsidRPr="005E0A2D">
        <w:rPr>
          <w:b/>
          <w:sz w:val="28"/>
          <w:szCs w:val="28"/>
        </w:rPr>
        <w:t>.202</w:t>
      </w:r>
      <w:r w:rsidR="004315A5">
        <w:rPr>
          <w:b/>
          <w:sz w:val="28"/>
          <w:szCs w:val="28"/>
        </w:rPr>
        <w:t>3</w:t>
      </w:r>
      <w:r w:rsidRPr="005E0A2D">
        <w:rPr>
          <w:b/>
          <w:sz w:val="28"/>
          <w:szCs w:val="28"/>
        </w:rPr>
        <w:t xml:space="preserve"> года.</w:t>
      </w:r>
    </w:p>
    <w:p w:rsidR="002E5DBA" w:rsidRDefault="002E5DBA" w:rsidP="00CD25E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5E0A2D" w:rsidRDefault="00733A26" w:rsidP="00231306">
      <w:pPr>
        <w:pBdr>
          <w:bottom w:val="single" w:sz="12" w:space="1" w:color="auto"/>
        </w:pBd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5E0A2D">
        <w:rPr>
          <w:b/>
          <w:sz w:val="28"/>
          <w:szCs w:val="28"/>
        </w:rPr>
        <w:t xml:space="preserve"> </w:t>
      </w:r>
      <w:r w:rsidR="005E0A2D" w:rsidRPr="005E0A2D">
        <w:rPr>
          <w:b/>
          <w:sz w:val="28"/>
          <w:szCs w:val="28"/>
        </w:rPr>
        <w:t>О согласовании Комплексного плана мероприятий по снижению травматизма в результате несчастных случаев на производстве на территории муниципального образован</w:t>
      </w:r>
      <w:r w:rsidR="004315A5">
        <w:rPr>
          <w:b/>
          <w:sz w:val="28"/>
          <w:szCs w:val="28"/>
        </w:rPr>
        <w:t>ия Березовский район на 2023</w:t>
      </w:r>
      <w:r w:rsidR="005E0A2D">
        <w:rPr>
          <w:b/>
          <w:sz w:val="28"/>
          <w:szCs w:val="28"/>
        </w:rPr>
        <w:t xml:space="preserve"> год</w:t>
      </w:r>
    </w:p>
    <w:p w:rsidR="005E0A2D" w:rsidRPr="005E0A2D" w:rsidRDefault="005E0A2D" w:rsidP="005E0A2D">
      <w:pPr>
        <w:jc w:val="center"/>
        <w:rPr>
          <w:sz w:val="28"/>
          <w:szCs w:val="28"/>
        </w:rPr>
      </w:pPr>
      <w:r w:rsidRPr="005E0A2D">
        <w:rPr>
          <w:sz w:val="28"/>
          <w:szCs w:val="28"/>
        </w:rPr>
        <w:t>Чечеткина И.В.</w:t>
      </w:r>
    </w:p>
    <w:p w:rsidR="005E0A2D" w:rsidRDefault="005E0A2D" w:rsidP="00231306">
      <w:pPr>
        <w:pBdr>
          <w:bottom w:val="single" w:sz="12" w:space="1" w:color="auto"/>
        </w:pBdr>
        <w:jc w:val="both"/>
        <w:rPr>
          <w:b/>
          <w:sz w:val="28"/>
          <w:szCs w:val="28"/>
        </w:rPr>
      </w:pPr>
    </w:p>
    <w:p w:rsidR="005E0A2D" w:rsidRPr="005E0A2D" w:rsidRDefault="005E0A2D" w:rsidP="005E0A2D">
      <w:pPr>
        <w:pBdr>
          <w:bottom w:val="single" w:sz="12" w:space="1" w:color="auto"/>
        </w:pBd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5E0A2D">
        <w:rPr>
          <w:sz w:val="28"/>
          <w:szCs w:val="28"/>
        </w:rPr>
        <w:t>Проект Комплексного плана мероприятий по снижению травматизма в результате несчастных случаев на производстве на территории муниципального образования Бе</w:t>
      </w:r>
      <w:r>
        <w:rPr>
          <w:sz w:val="28"/>
          <w:szCs w:val="28"/>
        </w:rPr>
        <w:t>резовский район (далее – проект</w:t>
      </w:r>
      <w:r w:rsidRPr="005E0A2D">
        <w:rPr>
          <w:sz w:val="28"/>
          <w:szCs w:val="28"/>
        </w:rPr>
        <w:t xml:space="preserve"> Комплексн</w:t>
      </w:r>
      <w:r>
        <w:rPr>
          <w:sz w:val="28"/>
          <w:szCs w:val="28"/>
        </w:rPr>
        <w:t>ого</w:t>
      </w:r>
      <w:r w:rsidRPr="005E0A2D">
        <w:rPr>
          <w:sz w:val="28"/>
          <w:szCs w:val="28"/>
        </w:rPr>
        <w:t xml:space="preserve"> план</w:t>
      </w:r>
      <w:r>
        <w:rPr>
          <w:sz w:val="28"/>
          <w:szCs w:val="28"/>
        </w:rPr>
        <w:t>а</w:t>
      </w:r>
      <w:r w:rsidRPr="005E0A2D">
        <w:rPr>
          <w:sz w:val="28"/>
          <w:szCs w:val="28"/>
        </w:rPr>
        <w:t>) разработан на 202</w:t>
      </w:r>
      <w:r w:rsidR="004315A5">
        <w:rPr>
          <w:sz w:val="28"/>
          <w:szCs w:val="28"/>
        </w:rPr>
        <w:t>3</w:t>
      </w:r>
      <w:r w:rsidRPr="005E0A2D">
        <w:rPr>
          <w:sz w:val="28"/>
          <w:szCs w:val="28"/>
        </w:rPr>
        <w:t xml:space="preserve"> год, включает в себя четыре раздела:</w:t>
      </w:r>
    </w:p>
    <w:p w:rsidR="005E0A2D" w:rsidRPr="005E0A2D" w:rsidRDefault="005E0A2D" w:rsidP="005E0A2D">
      <w:pPr>
        <w:pBdr>
          <w:bottom w:val="single" w:sz="12" w:space="1" w:color="auto"/>
        </w:pBdr>
        <w:ind w:firstLine="709"/>
        <w:jc w:val="both"/>
        <w:rPr>
          <w:sz w:val="28"/>
          <w:szCs w:val="28"/>
        </w:rPr>
      </w:pPr>
      <w:r w:rsidRPr="005E0A2D">
        <w:rPr>
          <w:sz w:val="28"/>
          <w:szCs w:val="28"/>
        </w:rPr>
        <w:t>- проведение комиссий, заседаний, проведение обучения;</w:t>
      </w:r>
    </w:p>
    <w:p w:rsidR="005E0A2D" w:rsidRPr="005E0A2D" w:rsidRDefault="005E0A2D" w:rsidP="005E0A2D">
      <w:pPr>
        <w:pBdr>
          <w:bottom w:val="single" w:sz="12" w:space="1" w:color="auto"/>
        </w:pBdr>
        <w:ind w:firstLine="709"/>
        <w:jc w:val="both"/>
        <w:rPr>
          <w:sz w:val="28"/>
          <w:szCs w:val="28"/>
        </w:rPr>
      </w:pPr>
      <w:r w:rsidRPr="005E0A2D">
        <w:rPr>
          <w:sz w:val="28"/>
          <w:szCs w:val="28"/>
        </w:rPr>
        <w:t>- проведение конкурсов;</w:t>
      </w:r>
    </w:p>
    <w:p w:rsidR="005E0A2D" w:rsidRPr="005E0A2D" w:rsidRDefault="005E0A2D" w:rsidP="005E0A2D">
      <w:pPr>
        <w:pBdr>
          <w:bottom w:val="single" w:sz="12" w:space="1" w:color="auto"/>
        </w:pBdr>
        <w:ind w:firstLine="709"/>
        <w:jc w:val="both"/>
        <w:rPr>
          <w:sz w:val="28"/>
          <w:szCs w:val="28"/>
        </w:rPr>
      </w:pPr>
      <w:r w:rsidRPr="005E0A2D">
        <w:rPr>
          <w:sz w:val="28"/>
          <w:szCs w:val="28"/>
        </w:rPr>
        <w:t>- подготовка аналитической информации;</w:t>
      </w:r>
    </w:p>
    <w:p w:rsidR="005E0A2D" w:rsidRPr="005E0A2D" w:rsidRDefault="005E0A2D" w:rsidP="005E0A2D">
      <w:pPr>
        <w:pBdr>
          <w:bottom w:val="single" w:sz="12" w:space="1" w:color="auto"/>
        </w:pBdr>
        <w:ind w:firstLine="709"/>
        <w:jc w:val="both"/>
        <w:rPr>
          <w:sz w:val="28"/>
          <w:szCs w:val="28"/>
        </w:rPr>
      </w:pPr>
      <w:r w:rsidRPr="005E0A2D">
        <w:rPr>
          <w:sz w:val="28"/>
          <w:szCs w:val="28"/>
        </w:rPr>
        <w:t>- проведение контрольных мероприятий.</w:t>
      </w:r>
    </w:p>
    <w:p w:rsidR="005E0A2D" w:rsidRPr="005E0A2D" w:rsidRDefault="005E0A2D" w:rsidP="005E0A2D">
      <w:pPr>
        <w:pBdr>
          <w:bottom w:val="single" w:sz="12" w:space="1" w:color="auto"/>
        </w:pBd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E0A2D">
        <w:rPr>
          <w:sz w:val="28"/>
          <w:szCs w:val="28"/>
        </w:rPr>
        <w:t xml:space="preserve">.2. </w:t>
      </w:r>
      <w:r>
        <w:rPr>
          <w:sz w:val="28"/>
          <w:szCs w:val="28"/>
        </w:rPr>
        <w:t>П</w:t>
      </w:r>
      <w:r w:rsidRPr="005E0A2D">
        <w:rPr>
          <w:sz w:val="28"/>
          <w:szCs w:val="28"/>
        </w:rPr>
        <w:t>роект Комплексного плана согласован членами межведомственной комиссии.</w:t>
      </w:r>
    </w:p>
    <w:p w:rsidR="005E0A2D" w:rsidRPr="005E0A2D" w:rsidRDefault="005E0A2D" w:rsidP="005E0A2D">
      <w:pPr>
        <w:pBdr>
          <w:bottom w:val="single" w:sz="12" w:space="1" w:color="auto"/>
        </w:pBd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E0A2D">
        <w:rPr>
          <w:sz w:val="28"/>
          <w:szCs w:val="28"/>
        </w:rPr>
        <w:t xml:space="preserve">.3. </w:t>
      </w:r>
      <w:r w:rsidR="004315A5" w:rsidRPr="004315A5">
        <w:rPr>
          <w:sz w:val="28"/>
          <w:szCs w:val="28"/>
        </w:rPr>
        <w:t xml:space="preserve">Отделу по труду и социальной политике Комитета спорта и социальной политики администарции Березовского района (Хазиевой А.В.) </w:t>
      </w:r>
      <w:r w:rsidRPr="005E0A2D">
        <w:rPr>
          <w:sz w:val="28"/>
          <w:szCs w:val="28"/>
        </w:rPr>
        <w:t xml:space="preserve">подготовить проект постановления администрации Березовского района «Об утверждении Комплексного плана мероприятий по снижению травматизма в результате несчастных случаев на производстве на территории муниципального образования </w:t>
      </w:r>
      <w:r w:rsidRPr="005E0A2D">
        <w:rPr>
          <w:sz w:val="28"/>
          <w:szCs w:val="28"/>
        </w:rPr>
        <w:lastRenderedPageBreak/>
        <w:t>Березовский район на 202</w:t>
      </w:r>
      <w:r w:rsidR="004315A5">
        <w:rPr>
          <w:sz w:val="28"/>
          <w:szCs w:val="28"/>
        </w:rPr>
        <w:t>3</w:t>
      </w:r>
      <w:r w:rsidRPr="005E0A2D">
        <w:rPr>
          <w:sz w:val="28"/>
          <w:szCs w:val="28"/>
        </w:rPr>
        <w:t xml:space="preserve"> год».</w:t>
      </w:r>
    </w:p>
    <w:p w:rsidR="005E0A2D" w:rsidRDefault="005E0A2D" w:rsidP="005E0A2D">
      <w:pPr>
        <w:pBdr>
          <w:bottom w:val="single" w:sz="12" w:space="1" w:color="auto"/>
        </w:pBdr>
        <w:ind w:firstLine="709"/>
        <w:jc w:val="both"/>
        <w:rPr>
          <w:sz w:val="28"/>
          <w:szCs w:val="28"/>
        </w:rPr>
      </w:pPr>
      <w:r w:rsidRPr="005E0A2D">
        <w:rPr>
          <w:sz w:val="28"/>
          <w:szCs w:val="28"/>
        </w:rPr>
        <w:t>Срок: до 01.0</w:t>
      </w:r>
      <w:r w:rsidR="004315A5">
        <w:rPr>
          <w:sz w:val="28"/>
          <w:szCs w:val="28"/>
        </w:rPr>
        <w:t>4.2023</w:t>
      </w:r>
      <w:r w:rsidRPr="005E0A2D">
        <w:rPr>
          <w:sz w:val="28"/>
          <w:szCs w:val="28"/>
        </w:rPr>
        <w:t xml:space="preserve"> года.</w:t>
      </w:r>
    </w:p>
    <w:p w:rsidR="005E0A2D" w:rsidRDefault="005E0A2D" w:rsidP="005E0A2D">
      <w:pPr>
        <w:pBdr>
          <w:bottom w:val="single" w:sz="12" w:space="1" w:color="auto"/>
        </w:pBdr>
        <w:ind w:firstLine="709"/>
        <w:jc w:val="both"/>
        <w:rPr>
          <w:sz w:val="28"/>
          <w:szCs w:val="28"/>
        </w:rPr>
      </w:pPr>
    </w:p>
    <w:p w:rsidR="00E33706" w:rsidRPr="005624C4" w:rsidRDefault="005E0A2D" w:rsidP="00231306">
      <w:pPr>
        <w:pBdr>
          <w:bottom w:val="single" w:sz="12" w:space="1" w:color="auto"/>
        </w:pBd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733A26" w:rsidRPr="00733A26">
        <w:rPr>
          <w:b/>
          <w:sz w:val="28"/>
          <w:szCs w:val="28"/>
        </w:rPr>
        <w:t>О состоянии условий охраны тру</w:t>
      </w:r>
      <w:r w:rsidR="00B4612E">
        <w:rPr>
          <w:b/>
          <w:sz w:val="28"/>
          <w:szCs w:val="28"/>
        </w:rPr>
        <w:t>да в организациях и учреждениях, о</w:t>
      </w:r>
      <w:r w:rsidR="00733A26" w:rsidRPr="00733A26">
        <w:rPr>
          <w:b/>
          <w:sz w:val="28"/>
          <w:szCs w:val="28"/>
        </w:rPr>
        <w:t>существляющих деятельность на территории Березовского района по итогам 202</w:t>
      </w:r>
      <w:r w:rsidR="004315A5">
        <w:rPr>
          <w:b/>
          <w:sz w:val="28"/>
          <w:szCs w:val="28"/>
        </w:rPr>
        <w:t>2</w:t>
      </w:r>
      <w:r w:rsidR="00733A26" w:rsidRPr="00733A26">
        <w:rPr>
          <w:b/>
          <w:sz w:val="28"/>
          <w:szCs w:val="28"/>
        </w:rPr>
        <w:t xml:space="preserve"> года (по данным годового отчета)</w:t>
      </w:r>
    </w:p>
    <w:p w:rsidR="008E1E6C" w:rsidRDefault="005E0A2D" w:rsidP="008E1E6C">
      <w:pPr>
        <w:widowControl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Хазиева А.В.</w:t>
      </w:r>
    </w:p>
    <w:p w:rsidR="005E0A2D" w:rsidRDefault="005E0A2D" w:rsidP="008E1E6C">
      <w:pPr>
        <w:widowControl/>
        <w:ind w:firstLine="709"/>
        <w:jc w:val="center"/>
        <w:rPr>
          <w:sz w:val="28"/>
          <w:szCs w:val="28"/>
        </w:rPr>
      </w:pPr>
    </w:p>
    <w:p w:rsidR="008E1E6C" w:rsidRPr="00B347A5" w:rsidRDefault="00EF1959" w:rsidP="008E1E6C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B347A5">
        <w:rPr>
          <w:sz w:val="28"/>
          <w:szCs w:val="28"/>
        </w:rPr>
        <w:t>4.1. Отметить, что а</w:t>
      </w:r>
      <w:r w:rsidR="008E1E6C" w:rsidRPr="00B347A5">
        <w:rPr>
          <w:sz w:val="28"/>
          <w:szCs w:val="28"/>
        </w:rPr>
        <w:t xml:space="preserve">нализ состояния условий и охраны труда проведен по итогам рассмотрения представленных отчетных данных от </w:t>
      </w:r>
      <w:r w:rsidRPr="00B347A5">
        <w:rPr>
          <w:sz w:val="28"/>
          <w:szCs w:val="28"/>
        </w:rPr>
        <w:t>1</w:t>
      </w:r>
      <w:r w:rsidR="000C3210" w:rsidRPr="00B347A5">
        <w:rPr>
          <w:sz w:val="28"/>
          <w:szCs w:val="28"/>
        </w:rPr>
        <w:t>30</w:t>
      </w:r>
      <w:r w:rsidR="008E1E6C" w:rsidRPr="00B347A5">
        <w:rPr>
          <w:sz w:val="28"/>
          <w:szCs w:val="28"/>
        </w:rPr>
        <w:t xml:space="preserve"> организаций и учреждений, осуществляющих свою деятельность на территории Березовского района.   </w:t>
      </w:r>
    </w:p>
    <w:p w:rsidR="00B347A5" w:rsidRPr="00B347A5" w:rsidRDefault="00B347A5" w:rsidP="00B347A5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347A5">
        <w:rPr>
          <w:rFonts w:eastAsiaTheme="minorHAnsi"/>
          <w:sz w:val="28"/>
          <w:szCs w:val="28"/>
          <w:lang w:eastAsia="en-US"/>
        </w:rPr>
        <w:t xml:space="preserve">По данным Государственного учреждения – регионального отделения Фонда социального страхования РФ по ХМАО – Югре число предприятий и организаций, осуществляющих начисление страховых взносов по обязательному социальному страхованию, по состоянию на 01.01.2022 года – 309, количество работающих в них – 6366 человек. </w:t>
      </w:r>
    </w:p>
    <w:p w:rsidR="00B347A5" w:rsidRPr="00B347A5" w:rsidRDefault="00B347A5" w:rsidP="00B347A5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347A5">
        <w:rPr>
          <w:rFonts w:eastAsiaTheme="minorHAnsi"/>
          <w:sz w:val="28"/>
          <w:szCs w:val="28"/>
          <w:lang w:eastAsia="en-US"/>
        </w:rPr>
        <w:t>По данным органов государственной статистики, количество работающих в организациях Березовского района, по состоянию на 01.12.2022 года, составляет 7422 человек.</w:t>
      </w:r>
    </w:p>
    <w:p w:rsidR="00B347A5" w:rsidRPr="00B347A5" w:rsidRDefault="00B347A5" w:rsidP="00B347A5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347A5">
        <w:rPr>
          <w:rFonts w:eastAsiaTheme="minorHAnsi"/>
          <w:sz w:val="28"/>
          <w:szCs w:val="28"/>
          <w:lang w:eastAsia="en-US"/>
        </w:rPr>
        <w:t xml:space="preserve">Динамика количества организаций, предоставивших отчеты о состоянии условий и охраны труда: за 2022 год – 130 (50% от общего числа действующих организаций, включая субъекты малого предпринимательства (по данным органов налоговых органов), 2021 год – 129 (56%). </w:t>
      </w:r>
    </w:p>
    <w:p w:rsidR="00B347A5" w:rsidRPr="00B347A5" w:rsidRDefault="00B347A5" w:rsidP="00B347A5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347A5">
        <w:rPr>
          <w:rFonts w:eastAsiaTheme="minorHAnsi"/>
          <w:sz w:val="28"/>
          <w:szCs w:val="28"/>
          <w:lang w:eastAsia="en-US"/>
        </w:rPr>
        <w:t>Количество работников в отчитавшихся организациях – 6279 чел., что составляет 84 % от общего числа работающих в предприятиях и организациях Березовского района (по данным статистики).</w:t>
      </w:r>
    </w:p>
    <w:p w:rsidR="00B347A5" w:rsidRPr="00B347A5" w:rsidRDefault="00B347A5" w:rsidP="00B347A5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347A5">
        <w:rPr>
          <w:rFonts w:eastAsiaTheme="minorHAnsi"/>
          <w:sz w:val="28"/>
          <w:szCs w:val="28"/>
          <w:lang w:eastAsia="en-US"/>
        </w:rPr>
        <w:t>Количество организаций с численностью работников 50 и более человек – 39 (2021 год – 37), что составляет 30 % от общего числа отчитавшихся организаций и субъектов малого предпринимательства.</w:t>
      </w:r>
    </w:p>
    <w:p w:rsidR="00B347A5" w:rsidRPr="00B347A5" w:rsidRDefault="00B347A5" w:rsidP="00B347A5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347A5">
        <w:rPr>
          <w:rFonts w:eastAsiaTheme="minorHAnsi"/>
          <w:sz w:val="28"/>
          <w:szCs w:val="28"/>
          <w:lang w:eastAsia="en-US"/>
        </w:rPr>
        <w:t xml:space="preserve">В этих организациях работает 5 отделов (служб) и 23 освобожденный штатный специалист по охране труда, возложено исполнение обязанностей на 11 специалистов. </w:t>
      </w:r>
    </w:p>
    <w:p w:rsidR="00B347A5" w:rsidRPr="00B347A5" w:rsidRDefault="00B347A5" w:rsidP="00B347A5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347A5">
        <w:rPr>
          <w:rFonts w:eastAsiaTheme="minorHAnsi"/>
          <w:sz w:val="28"/>
          <w:szCs w:val="28"/>
          <w:lang w:eastAsia="en-US"/>
        </w:rPr>
        <w:t xml:space="preserve">  В организациях, со штатной численностью менее 50 человек (79 организации) отсутствуют службы по охране труда, работает 3 штатных специалистов по охране труда (2021 год – 5 специалистов), заключен договор с организацией или специалистом, оказывающим услуги в области охраны труда с 1 специалистом, возложено исполнение обязанностей на 71человек. </w:t>
      </w:r>
    </w:p>
    <w:p w:rsidR="00B347A5" w:rsidRPr="00EA0334" w:rsidRDefault="00B347A5" w:rsidP="00B347A5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A0334">
        <w:rPr>
          <w:rFonts w:eastAsiaTheme="minorHAnsi"/>
          <w:sz w:val="28"/>
          <w:szCs w:val="28"/>
          <w:lang w:eastAsia="en-US"/>
        </w:rPr>
        <w:t xml:space="preserve">В 43 отчитавшихся организациях района действуют коллективные договоры, из них 19 заключены или перезаключены в отчетном период, 39 из них имеют уведомительную регистрацию. </w:t>
      </w:r>
    </w:p>
    <w:p w:rsidR="00B347A5" w:rsidRPr="00EA0334" w:rsidRDefault="00B347A5" w:rsidP="00B347A5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A0334">
        <w:rPr>
          <w:rFonts w:eastAsiaTheme="minorHAnsi"/>
          <w:sz w:val="28"/>
          <w:szCs w:val="28"/>
          <w:lang w:eastAsia="en-US"/>
        </w:rPr>
        <w:t>70 организаций имеют утвержденные планы мероприятий по улучшению условий и охраны труда.</w:t>
      </w:r>
    </w:p>
    <w:p w:rsidR="00B347A5" w:rsidRPr="00EA0334" w:rsidRDefault="00B347A5" w:rsidP="00B347A5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A0334">
        <w:rPr>
          <w:rFonts w:eastAsiaTheme="minorHAnsi"/>
          <w:sz w:val="28"/>
          <w:szCs w:val="28"/>
          <w:lang w:eastAsia="en-US"/>
        </w:rPr>
        <w:t>16 организаций реализуют программы «Нулевой травматизм».</w:t>
      </w:r>
    </w:p>
    <w:p w:rsidR="00B347A5" w:rsidRPr="00EA0334" w:rsidRDefault="00B347A5" w:rsidP="00B347A5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A0334">
        <w:rPr>
          <w:rFonts w:eastAsiaTheme="minorHAnsi"/>
          <w:sz w:val="28"/>
          <w:szCs w:val="28"/>
          <w:lang w:eastAsia="en-US"/>
        </w:rPr>
        <w:t>В 21 организациях реализуются мероприятия, направленные на развитие физической культуры и спорта.</w:t>
      </w:r>
    </w:p>
    <w:p w:rsidR="00B347A5" w:rsidRPr="00EA0334" w:rsidRDefault="00B347A5" w:rsidP="00B347A5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A0334">
        <w:rPr>
          <w:rFonts w:eastAsiaTheme="minorHAnsi"/>
          <w:sz w:val="28"/>
          <w:szCs w:val="28"/>
          <w:lang w:eastAsia="en-US"/>
        </w:rPr>
        <w:lastRenderedPageBreak/>
        <w:t>Прохождение работниками предварительных и периодических медицинских осмотров является одним из основных требований трудового законодательства. В 2022 году количество работников, прошедших предварительные медицинские осмотры составило 385 человек. Количество работников, прошедших периодические медицинские осмотры составило – 3944 человек, случаев профессиональных заболеваний не выявлено.</w:t>
      </w:r>
    </w:p>
    <w:p w:rsidR="00B347A5" w:rsidRPr="00EA0334" w:rsidRDefault="00B347A5" w:rsidP="00B347A5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A0334">
        <w:rPr>
          <w:rFonts w:eastAsiaTheme="minorHAnsi"/>
          <w:sz w:val="28"/>
          <w:szCs w:val="28"/>
          <w:lang w:eastAsia="en-US"/>
        </w:rPr>
        <w:t>Увеличилось число несчастных случаев на производстве, по данным отчетов предприятий и организаций – 2 (2021 год – 1 случая), из них:</w:t>
      </w:r>
    </w:p>
    <w:p w:rsidR="00B347A5" w:rsidRPr="00EA0334" w:rsidRDefault="00B347A5" w:rsidP="00B347A5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A0334">
        <w:rPr>
          <w:rFonts w:eastAsiaTheme="minorHAnsi"/>
          <w:sz w:val="28"/>
          <w:szCs w:val="28"/>
          <w:lang w:eastAsia="en-US"/>
        </w:rPr>
        <w:t>- групповых – 0,</w:t>
      </w:r>
    </w:p>
    <w:p w:rsidR="00B347A5" w:rsidRPr="00EA0334" w:rsidRDefault="00B347A5" w:rsidP="00B347A5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A0334">
        <w:rPr>
          <w:rFonts w:eastAsiaTheme="minorHAnsi"/>
          <w:sz w:val="28"/>
          <w:szCs w:val="28"/>
          <w:lang w:eastAsia="en-US"/>
        </w:rPr>
        <w:t xml:space="preserve">- смертельных – 0; </w:t>
      </w:r>
    </w:p>
    <w:p w:rsidR="00B347A5" w:rsidRPr="00EA0334" w:rsidRDefault="00B347A5" w:rsidP="00B347A5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A0334">
        <w:rPr>
          <w:rFonts w:eastAsiaTheme="minorHAnsi"/>
          <w:sz w:val="28"/>
          <w:szCs w:val="28"/>
          <w:lang w:eastAsia="en-US"/>
        </w:rPr>
        <w:t xml:space="preserve">-тяжелых – 0 (АППГ– 0); </w:t>
      </w:r>
    </w:p>
    <w:p w:rsidR="00B347A5" w:rsidRPr="00EA0334" w:rsidRDefault="00B347A5" w:rsidP="00B347A5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A0334">
        <w:rPr>
          <w:rFonts w:eastAsiaTheme="minorHAnsi"/>
          <w:sz w:val="28"/>
          <w:szCs w:val="28"/>
          <w:lang w:eastAsia="en-US"/>
        </w:rPr>
        <w:t>- легких – 2 (АППГ– 1).</w:t>
      </w:r>
    </w:p>
    <w:p w:rsidR="00B347A5" w:rsidRPr="00EA0334" w:rsidRDefault="00B347A5" w:rsidP="00B347A5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A0334">
        <w:rPr>
          <w:rFonts w:eastAsiaTheme="minorHAnsi"/>
          <w:sz w:val="28"/>
          <w:szCs w:val="28"/>
          <w:lang w:eastAsia="en-US"/>
        </w:rPr>
        <w:t xml:space="preserve">Количество пострадавших в них всего – 2 чел., из них со смертельным исходом – 0, с тяжелым исходом – 0, с легким исходом – 2.   </w:t>
      </w:r>
    </w:p>
    <w:p w:rsidR="00B347A5" w:rsidRPr="00EA0334" w:rsidRDefault="00B347A5" w:rsidP="00B347A5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A0334">
        <w:rPr>
          <w:rFonts w:eastAsiaTheme="minorHAnsi"/>
          <w:sz w:val="28"/>
          <w:szCs w:val="28"/>
          <w:lang w:eastAsia="en-US"/>
        </w:rPr>
        <w:t xml:space="preserve">Основными причинами, определяющими показатели производственного травматизма, являются: </w:t>
      </w:r>
    </w:p>
    <w:p w:rsidR="00B347A5" w:rsidRPr="00EA0334" w:rsidRDefault="00B347A5" w:rsidP="00B347A5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A0334">
        <w:rPr>
          <w:rFonts w:eastAsiaTheme="minorHAnsi"/>
          <w:sz w:val="28"/>
          <w:szCs w:val="28"/>
          <w:lang w:eastAsia="en-US"/>
        </w:rPr>
        <w:t>- падение на скользкой поверхности, в том числе при ходьбе, прочие причины.</w:t>
      </w:r>
    </w:p>
    <w:p w:rsidR="00B347A5" w:rsidRPr="00EA0334" w:rsidRDefault="00B347A5" w:rsidP="00B347A5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A0334">
        <w:rPr>
          <w:rFonts w:eastAsiaTheme="minorHAnsi"/>
          <w:sz w:val="28"/>
          <w:szCs w:val="28"/>
          <w:lang w:eastAsia="en-US"/>
        </w:rPr>
        <w:t>Одним из ключевых моментов в управлении охраной труда является специальная оценка условий труда рабочих мест в                                                 организациях района. За отчетный период в 25 организациях Березовского района проведена специальная оценка, аттестовано 668 рабочих мест, с числом работающих в них 2045 человек. Рабочие места с оптимальными условиями труда – 5, допустимыми условиями труда – 505, с вредными и опасными условиями труда (1- 3 класс) – 158 рабочих мест.</w:t>
      </w:r>
    </w:p>
    <w:p w:rsidR="00B347A5" w:rsidRPr="00EA0334" w:rsidRDefault="00B347A5" w:rsidP="00B347A5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A0334">
        <w:rPr>
          <w:rFonts w:eastAsiaTheme="minorHAnsi"/>
          <w:sz w:val="28"/>
          <w:szCs w:val="28"/>
          <w:lang w:eastAsia="en-US"/>
        </w:rPr>
        <w:t>Всего специальная оценка условий труда проведена в 90 организациях района (проводится 1 раз в 5 лет), аттестовано 4039 рабочих мест, из них с оптимальными и допустимыми условиями труда – 2785, вредными и опасными (3.1-3.4.кл.) – 1288, с общим количеством работающих на них 5466 человек.</w:t>
      </w:r>
    </w:p>
    <w:p w:rsidR="00B347A5" w:rsidRPr="00EA0334" w:rsidRDefault="00B347A5" w:rsidP="00B347A5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A0334">
        <w:rPr>
          <w:rFonts w:eastAsiaTheme="minorHAnsi"/>
          <w:sz w:val="28"/>
          <w:szCs w:val="28"/>
          <w:lang w:eastAsia="en-US"/>
        </w:rPr>
        <w:t>Не проведена специальная оценка условий труда в 18 организациях и   субъектах малого предпринимательства.</w:t>
      </w:r>
    </w:p>
    <w:p w:rsidR="00EF1959" w:rsidRPr="004315A5" w:rsidRDefault="00B347A5" w:rsidP="00B347A5">
      <w:pPr>
        <w:widowControl/>
        <w:autoSpaceDE/>
        <w:autoSpaceDN/>
        <w:adjustRightInd/>
        <w:ind w:firstLine="709"/>
        <w:jc w:val="both"/>
        <w:rPr>
          <w:color w:val="FF0000"/>
          <w:sz w:val="28"/>
          <w:szCs w:val="28"/>
        </w:rPr>
      </w:pPr>
      <w:r w:rsidRPr="00EA0334">
        <w:rPr>
          <w:rFonts w:eastAsiaTheme="minorHAnsi"/>
          <w:sz w:val="28"/>
          <w:szCs w:val="28"/>
          <w:lang w:eastAsia="en-US"/>
        </w:rPr>
        <w:t>Внедрили систему управления охраной труда 57 организаций Березовского района.</w:t>
      </w:r>
    </w:p>
    <w:p w:rsidR="00FB1F56" w:rsidRPr="002A44E9" w:rsidRDefault="00EF1959" w:rsidP="00FB1F56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4315A5">
        <w:rPr>
          <w:sz w:val="28"/>
          <w:szCs w:val="28"/>
        </w:rPr>
        <w:t>4.2.</w:t>
      </w:r>
      <w:r w:rsidR="0068380B" w:rsidRPr="004315A5">
        <w:rPr>
          <w:sz w:val="28"/>
          <w:szCs w:val="28"/>
        </w:rPr>
        <w:t xml:space="preserve"> </w:t>
      </w:r>
      <w:r w:rsidR="004315A5" w:rsidRPr="004315A5">
        <w:rPr>
          <w:sz w:val="28"/>
          <w:szCs w:val="28"/>
        </w:rPr>
        <w:t xml:space="preserve">Отделу по труду и социальной политике Комитета спорта и социальной политики администарции Березовского района (Хазиевой А.В.) </w:t>
      </w:r>
      <w:r w:rsidR="00FB1F56" w:rsidRPr="002A44E9">
        <w:rPr>
          <w:sz w:val="28"/>
          <w:szCs w:val="28"/>
        </w:rPr>
        <w:t>в целях увеличения следующих показателей:</w:t>
      </w:r>
    </w:p>
    <w:p w:rsidR="00FB1F56" w:rsidRPr="002A44E9" w:rsidRDefault="00FB1F56" w:rsidP="00FB1F56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2A44E9">
        <w:rPr>
          <w:sz w:val="28"/>
          <w:szCs w:val="28"/>
        </w:rPr>
        <w:t>-  доля работников на чьих рабочих местах прошла специальная оценка условий труда;</w:t>
      </w:r>
    </w:p>
    <w:p w:rsidR="00FB1F56" w:rsidRPr="002A44E9" w:rsidRDefault="00FB1F56" w:rsidP="002A44E9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2A44E9">
        <w:rPr>
          <w:sz w:val="28"/>
          <w:szCs w:val="28"/>
        </w:rPr>
        <w:t xml:space="preserve">- </w:t>
      </w:r>
      <w:r w:rsidRPr="002A44E9">
        <w:rPr>
          <w:bCs/>
          <w:sz w:val="28"/>
          <w:szCs w:val="28"/>
        </w:rPr>
        <w:t xml:space="preserve">доля организаций, </w:t>
      </w:r>
      <w:r w:rsidR="002A44E9" w:rsidRPr="002A44E9">
        <w:rPr>
          <w:bCs/>
          <w:sz w:val="28"/>
          <w:szCs w:val="28"/>
        </w:rPr>
        <w:t>в которых руководители и специалисты прошли обучение по охране труда;</w:t>
      </w:r>
    </w:p>
    <w:p w:rsidR="00FB1F56" w:rsidRPr="002A44E9" w:rsidRDefault="00FB1F56" w:rsidP="00FB1F56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2A44E9">
        <w:rPr>
          <w:sz w:val="28"/>
          <w:szCs w:val="28"/>
        </w:rPr>
        <w:t>подготовить рекомендательн</w:t>
      </w:r>
      <w:r w:rsidR="002A44E9" w:rsidRPr="002A44E9">
        <w:rPr>
          <w:sz w:val="28"/>
          <w:szCs w:val="28"/>
        </w:rPr>
        <w:t>ые письма о необходимости проведения специальной оценки условий труда и прохождения обучения по охране труда.</w:t>
      </w:r>
    </w:p>
    <w:p w:rsidR="00FB1F56" w:rsidRPr="004315A5" w:rsidRDefault="00FB1F56" w:rsidP="00FB1F56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4315A5">
        <w:rPr>
          <w:sz w:val="28"/>
          <w:szCs w:val="28"/>
        </w:rPr>
        <w:t xml:space="preserve">Срок: до </w:t>
      </w:r>
      <w:r w:rsidR="002A44E9" w:rsidRPr="004315A5">
        <w:rPr>
          <w:sz w:val="28"/>
          <w:szCs w:val="28"/>
        </w:rPr>
        <w:t>01.06.202</w:t>
      </w:r>
      <w:r w:rsidR="005607A6">
        <w:rPr>
          <w:sz w:val="28"/>
          <w:szCs w:val="28"/>
        </w:rPr>
        <w:t>3</w:t>
      </w:r>
      <w:r w:rsidRPr="004315A5">
        <w:rPr>
          <w:sz w:val="28"/>
          <w:szCs w:val="28"/>
        </w:rPr>
        <w:t xml:space="preserve"> года.</w:t>
      </w:r>
    </w:p>
    <w:p w:rsidR="008E1E6C" w:rsidRPr="004315A5" w:rsidRDefault="00FB1F56" w:rsidP="00FB1F56">
      <w:pPr>
        <w:widowControl/>
        <w:autoSpaceDE/>
        <w:autoSpaceDN/>
        <w:adjustRightInd/>
        <w:jc w:val="both"/>
        <w:rPr>
          <w:sz w:val="28"/>
          <w:szCs w:val="28"/>
          <w:highlight w:val="yellow"/>
        </w:rPr>
      </w:pPr>
      <w:r w:rsidRPr="004315A5">
        <w:rPr>
          <w:sz w:val="28"/>
          <w:szCs w:val="28"/>
        </w:rPr>
        <w:t xml:space="preserve">   </w:t>
      </w:r>
    </w:p>
    <w:p w:rsidR="00533A55" w:rsidRPr="00733A26" w:rsidRDefault="000415EA" w:rsidP="00231306">
      <w:pPr>
        <w:widowControl/>
        <w:pBdr>
          <w:bottom w:val="single" w:sz="12" w:space="1" w:color="auto"/>
        </w:pBdr>
        <w:autoSpaceDE/>
        <w:autoSpaceDN/>
        <w:adjustRightInd/>
        <w:jc w:val="both"/>
        <w:rPr>
          <w:sz w:val="28"/>
          <w:szCs w:val="28"/>
          <w:highlight w:val="yellow"/>
        </w:rPr>
      </w:pPr>
      <w:r>
        <w:rPr>
          <w:b/>
          <w:sz w:val="28"/>
          <w:szCs w:val="28"/>
        </w:rPr>
        <w:lastRenderedPageBreak/>
        <w:t>5</w:t>
      </w:r>
      <w:r w:rsidR="00231306" w:rsidRPr="00231306">
        <w:rPr>
          <w:b/>
          <w:sz w:val="28"/>
          <w:szCs w:val="28"/>
        </w:rPr>
        <w:t>.</w:t>
      </w:r>
      <w:r w:rsidR="00231306" w:rsidRPr="00231306">
        <w:rPr>
          <w:b/>
          <w:sz w:val="28"/>
          <w:szCs w:val="28"/>
        </w:rPr>
        <w:tab/>
        <w:t>О рассмотрении представлений к награждению специалистов по охране труда Почетными грамотами и Благодарностями Департамента труда и занятости населения Ханты-Мансийского автономного округа – Югры</w:t>
      </w:r>
    </w:p>
    <w:p w:rsidR="005624C4" w:rsidRPr="007C4967" w:rsidRDefault="007C4967" w:rsidP="00231306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7C4967">
        <w:rPr>
          <w:sz w:val="28"/>
          <w:szCs w:val="28"/>
        </w:rPr>
        <w:t>Члены межведомственной комиссии</w:t>
      </w:r>
    </w:p>
    <w:p w:rsidR="007C4967" w:rsidRPr="00733A26" w:rsidRDefault="007C4967" w:rsidP="00231306">
      <w:pPr>
        <w:widowControl/>
        <w:autoSpaceDE/>
        <w:autoSpaceDN/>
        <w:adjustRightInd/>
        <w:jc w:val="center"/>
        <w:rPr>
          <w:sz w:val="28"/>
          <w:szCs w:val="28"/>
          <w:highlight w:val="yellow"/>
        </w:rPr>
      </w:pPr>
    </w:p>
    <w:p w:rsidR="00AF0CAF" w:rsidRPr="00231306" w:rsidRDefault="000415EA" w:rsidP="00AF0CAF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Отметить, что в </w:t>
      </w:r>
      <w:r w:rsidR="00AF0CAF" w:rsidRPr="00231306">
        <w:rPr>
          <w:sz w:val="28"/>
          <w:szCs w:val="28"/>
        </w:rPr>
        <w:t>ознаменование Всемирного дня охраны труда одним из мероприятий Семинара-совещания запланировано церемония награждения специалистов по охране труда организаций Ханты-Мансийского автономного округа – Югры (далее – автономный округ), Почетными грамотами и Благодарностями Департамента труда и занятости населения автономного округа.</w:t>
      </w:r>
    </w:p>
    <w:p w:rsidR="00AF0CAF" w:rsidRPr="00231306" w:rsidRDefault="00AF0CAF" w:rsidP="00AF0CAF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231306">
        <w:rPr>
          <w:sz w:val="28"/>
          <w:szCs w:val="28"/>
        </w:rPr>
        <w:t>В соответствие с распоряжением Департамента труда и занятости населения автономного округа от 14.12.2010 № 110-р «О наградах Департамента труда и занятости населения Ханты-Мансийского автономного округа – Югры»:</w:t>
      </w:r>
    </w:p>
    <w:p w:rsidR="00AF0CAF" w:rsidRPr="00231306" w:rsidRDefault="00AF0CAF" w:rsidP="00AF0CAF">
      <w:pPr>
        <w:widowControl/>
        <w:numPr>
          <w:ilvl w:val="0"/>
          <w:numId w:val="10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231306">
        <w:rPr>
          <w:sz w:val="28"/>
          <w:szCs w:val="28"/>
        </w:rPr>
        <w:t>Почетной грамотой Департамента награждаются работники организаций, расположенных на территории автономного округа, занимающиеся вопросами охраны труда и проработавшие в данной сфере не менее 5 лет.</w:t>
      </w:r>
    </w:p>
    <w:p w:rsidR="00AF0CAF" w:rsidRPr="00231306" w:rsidRDefault="00AF0CAF" w:rsidP="00AF0CAF">
      <w:pPr>
        <w:widowControl/>
        <w:numPr>
          <w:ilvl w:val="0"/>
          <w:numId w:val="10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231306">
        <w:rPr>
          <w:sz w:val="28"/>
          <w:szCs w:val="28"/>
        </w:rPr>
        <w:t>Благодарностью Департамента награждаются работники организаций, расположенных на территории автономного округа, занимающиеся вопросами охраны труда и проработавшие в данной сфере не менее 2 лет.</w:t>
      </w:r>
    </w:p>
    <w:p w:rsidR="00AF0CAF" w:rsidRPr="00231306" w:rsidRDefault="00AF0CAF" w:rsidP="00AF0CAF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231306">
        <w:rPr>
          <w:sz w:val="28"/>
          <w:szCs w:val="28"/>
        </w:rPr>
        <w:t>Награждение производится поэтапно, начиная с объявления Благодарности. Допускается повторное награждение Почетной грамотой или Благодарностью, при этом после последнего награждения должно пройти не менее 2 лет.</w:t>
      </w:r>
    </w:p>
    <w:p w:rsidR="00AF0CAF" w:rsidRPr="00231306" w:rsidRDefault="00AF0CAF" w:rsidP="00AF0CAF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231306">
        <w:rPr>
          <w:sz w:val="28"/>
          <w:szCs w:val="28"/>
        </w:rPr>
        <w:t>В адрес руководителей организаций и предприятий Березовского района направлен письменный запрос о направлении ходатайств о награждении в адрес отдела по труду</w:t>
      </w:r>
      <w:r w:rsidR="005607A6">
        <w:rPr>
          <w:sz w:val="28"/>
          <w:szCs w:val="28"/>
        </w:rPr>
        <w:t xml:space="preserve"> и социальной </w:t>
      </w:r>
      <w:r w:rsidRPr="00231306">
        <w:rPr>
          <w:sz w:val="28"/>
          <w:szCs w:val="28"/>
        </w:rPr>
        <w:t>политик</w:t>
      </w:r>
      <w:r w:rsidR="00123287" w:rsidRPr="00231306">
        <w:rPr>
          <w:sz w:val="28"/>
          <w:szCs w:val="28"/>
        </w:rPr>
        <w:t>е</w:t>
      </w:r>
      <w:r w:rsidRPr="00231306">
        <w:rPr>
          <w:sz w:val="28"/>
          <w:szCs w:val="28"/>
        </w:rPr>
        <w:t xml:space="preserve"> Комитета спорта и </w:t>
      </w:r>
      <w:r w:rsidR="005607A6">
        <w:rPr>
          <w:sz w:val="28"/>
          <w:szCs w:val="28"/>
        </w:rPr>
        <w:t xml:space="preserve">социальной </w:t>
      </w:r>
      <w:r w:rsidRPr="00231306">
        <w:rPr>
          <w:sz w:val="28"/>
          <w:szCs w:val="28"/>
        </w:rPr>
        <w:t xml:space="preserve">политики. </w:t>
      </w:r>
    </w:p>
    <w:p w:rsidR="00AF0CAF" w:rsidRPr="00231306" w:rsidRDefault="0035795B" w:rsidP="00AF0CAF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Поступило</w:t>
      </w:r>
      <w:r w:rsidR="000415EA">
        <w:rPr>
          <w:sz w:val="28"/>
          <w:szCs w:val="28"/>
        </w:rPr>
        <w:t xml:space="preserve"> </w:t>
      </w:r>
      <w:r w:rsidR="004315A5">
        <w:rPr>
          <w:sz w:val="28"/>
          <w:szCs w:val="28"/>
        </w:rPr>
        <w:t>2 представления</w:t>
      </w:r>
      <w:r w:rsidR="00231306" w:rsidRPr="00231306">
        <w:rPr>
          <w:sz w:val="28"/>
          <w:szCs w:val="28"/>
        </w:rPr>
        <w:t xml:space="preserve"> к награждению </w:t>
      </w:r>
      <w:r w:rsidR="00AF0CAF" w:rsidRPr="00231306">
        <w:rPr>
          <w:sz w:val="28"/>
          <w:szCs w:val="28"/>
        </w:rPr>
        <w:t>от</w:t>
      </w:r>
      <w:r w:rsidR="00231306" w:rsidRPr="00231306">
        <w:rPr>
          <w:sz w:val="28"/>
          <w:szCs w:val="28"/>
        </w:rPr>
        <w:t xml:space="preserve"> следующих организаций</w:t>
      </w:r>
      <w:r w:rsidR="00AF0CAF" w:rsidRPr="00231306">
        <w:rPr>
          <w:sz w:val="28"/>
          <w:szCs w:val="28"/>
        </w:rPr>
        <w:t>:</w:t>
      </w:r>
    </w:p>
    <w:p w:rsidR="000415EA" w:rsidRPr="000415EA" w:rsidRDefault="000415EA" w:rsidP="000415EA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315A5">
        <w:rPr>
          <w:sz w:val="28"/>
          <w:szCs w:val="28"/>
        </w:rPr>
        <w:t>МКУ «Игримский культурно-досуговый центр»</w:t>
      </w:r>
      <w:r>
        <w:rPr>
          <w:sz w:val="28"/>
          <w:szCs w:val="28"/>
        </w:rPr>
        <w:t>;</w:t>
      </w:r>
      <w:r w:rsidRPr="000415EA">
        <w:rPr>
          <w:sz w:val="28"/>
          <w:szCs w:val="28"/>
        </w:rPr>
        <w:t xml:space="preserve"> </w:t>
      </w:r>
    </w:p>
    <w:p w:rsidR="000415EA" w:rsidRDefault="000415EA" w:rsidP="004315A5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415EA">
        <w:rPr>
          <w:sz w:val="28"/>
          <w:szCs w:val="28"/>
        </w:rPr>
        <w:t xml:space="preserve"> М</w:t>
      </w:r>
      <w:r w:rsidR="005607A6">
        <w:rPr>
          <w:sz w:val="28"/>
          <w:szCs w:val="28"/>
        </w:rPr>
        <w:t>АДОУ детский сад «Малышок»</w:t>
      </w:r>
      <w:r w:rsidR="004315A5">
        <w:rPr>
          <w:sz w:val="28"/>
          <w:szCs w:val="28"/>
        </w:rPr>
        <w:t>.</w:t>
      </w:r>
    </w:p>
    <w:p w:rsidR="004315A5" w:rsidRDefault="004315A5" w:rsidP="004315A5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AF0CAF" w:rsidRPr="00C24AA2" w:rsidRDefault="000415EA" w:rsidP="000415EA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</w:t>
      </w:r>
      <w:r w:rsidR="00AF0CAF" w:rsidRPr="00231306">
        <w:rPr>
          <w:sz w:val="28"/>
          <w:szCs w:val="28"/>
        </w:rPr>
        <w:t xml:space="preserve"> </w:t>
      </w:r>
      <w:r w:rsidR="005607A6" w:rsidRPr="005607A6">
        <w:rPr>
          <w:sz w:val="28"/>
          <w:szCs w:val="28"/>
        </w:rPr>
        <w:t>Отделу по труду и социальной политике Комитета спорта и социальной политики администарции Березовского района (Хазиевой А.В.)</w:t>
      </w:r>
      <w:r w:rsidR="005607A6" w:rsidRPr="005607A6">
        <w:rPr>
          <w:b/>
          <w:sz w:val="28"/>
          <w:szCs w:val="28"/>
        </w:rPr>
        <w:t xml:space="preserve"> </w:t>
      </w:r>
      <w:r w:rsidR="00AF0CAF" w:rsidRPr="00231306">
        <w:rPr>
          <w:sz w:val="28"/>
          <w:szCs w:val="28"/>
        </w:rPr>
        <w:t xml:space="preserve">подготовить ходатайство о награждении специалистов по охране труда Благодарностью Департамента труда и занятости населения Ханты-Мансийского автономного округа – Югры (далее – Департамент) в отношении </w:t>
      </w:r>
      <w:r w:rsidR="005607A6">
        <w:rPr>
          <w:sz w:val="28"/>
          <w:szCs w:val="28"/>
        </w:rPr>
        <w:t>Вечкитова Анатолия Владимирович</w:t>
      </w:r>
      <w:r w:rsidR="00C24AA2">
        <w:rPr>
          <w:sz w:val="28"/>
          <w:szCs w:val="28"/>
        </w:rPr>
        <w:t xml:space="preserve"> –</w:t>
      </w:r>
      <w:r w:rsidR="005607A6">
        <w:rPr>
          <w:sz w:val="28"/>
          <w:szCs w:val="28"/>
        </w:rPr>
        <w:t xml:space="preserve"> заместителя директора </w:t>
      </w:r>
      <w:r w:rsidR="0027681F" w:rsidRPr="00C24AA2">
        <w:rPr>
          <w:sz w:val="28"/>
          <w:szCs w:val="28"/>
        </w:rPr>
        <w:t xml:space="preserve"> </w:t>
      </w:r>
      <w:r w:rsidR="005607A6" w:rsidRPr="005607A6">
        <w:rPr>
          <w:sz w:val="28"/>
          <w:szCs w:val="28"/>
        </w:rPr>
        <w:t>МКУ «Игримский культурно-досуговый центр»</w:t>
      </w:r>
      <w:r w:rsidR="00C24AA2">
        <w:rPr>
          <w:sz w:val="28"/>
          <w:szCs w:val="28"/>
        </w:rPr>
        <w:t xml:space="preserve"> и </w:t>
      </w:r>
      <w:r w:rsidR="005607A6">
        <w:rPr>
          <w:sz w:val="28"/>
          <w:szCs w:val="28"/>
        </w:rPr>
        <w:t>Симоновой Татьяны Викторовны</w:t>
      </w:r>
      <w:r w:rsidR="00C24AA2">
        <w:rPr>
          <w:sz w:val="28"/>
          <w:szCs w:val="28"/>
        </w:rPr>
        <w:t xml:space="preserve"> – </w:t>
      </w:r>
      <w:r w:rsidR="005607A6">
        <w:rPr>
          <w:sz w:val="28"/>
          <w:szCs w:val="28"/>
        </w:rPr>
        <w:t xml:space="preserve">специалиста по кадрам МАДОУ детский сад «Малышок» </w:t>
      </w:r>
      <w:r w:rsidR="00AF0CAF" w:rsidRPr="00C24AA2">
        <w:rPr>
          <w:sz w:val="28"/>
          <w:szCs w:val="28"/>
        </w:rPr>
        <w:t>в адрес Департамента.</w:t>
      </w:r>
    </w:p>
    <w:p w:rsidR="00AF0CAF" w:rsidRPr="005607A6" w:rsidRDefault="00AF0CAF" w:rsidP="00AF0CAF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231306">
        <w:rPr>
          <w:sz w:val="28"/>
          <w:szCs w:val="28"/>
        </w:rPr>
        <w:tab/>
      </w:r>
      <w:r w:rsidR="000415EA" w:rsidRPr="005607A6">
        <w:rPr>
          <w:sz w:val="28"/>
          <w:szCs w:val="28"/>
        </w:rPr>
        <w:t>Срок: до 2</w:t>
      </w:r>
      <w:r w:rsidR="005607A6">
        <w:rPr>
          <w:sz w:val="28"/>
          <w:szCs w:val="28"/>
        </w:rPr>
        <w:t>0</w:t>
      </w:r>
      <w:r w:rsidR="000415EA" w:rsidRPr="005607A6">
        <w:rPr>
          <w:sz w:val="28"/>
          <w:szCs w:val="28"/>
        </w:rPr>
        <w:t>.03.202</w:t>
      </w:r>
      <w:r w:rsidR="005607A6">
        <w:rPr>
          <w:sz w:val="28"/>
          <w:szCs w:val="28"/>
        </w:rPr>
        <w:t>3</w:t>
      </w:r>
      <w:r w:rsidRPr="005607A6">
        <w:rPr>
          <w:sz w:val="28"/>
          <w:szCs w:val="28"/>
        </w:rPr>
        <w:t xml:space="preserve"> года.</w:t>
      </w:r>
    </w:p>
    <w:p w:rsidR="00733A26" w:rsidRDefault="00733A26" w:rsidP="00AF0CAF">
      <w:pPr>
        <w:widowControl/>
        <w:autoSpaceDE/>
        <w:autoSpaceDN/>
        <w:adjustRightInd/>
        <w:jc w:val="both"/>
        <w:rPr>
          <w:b/>
          <w:sz w:val="28"/>
          <w:szCs w:val="28"/>
        </w:rPr>
      </w:pPr>
    </w:p>
    <w:p w:rsidR="00EA0334" w:rsidRPr="00763EEC" w:rsidRDefault="00EA0334" w:rsidP="00AF0CAF">
      <w:pPr>
        <w:widowControl/>
        <w:autoSpaceDE/>
        <w:autoSpaceDN/>
        <w:adjustRightInd/>
        <w:jc w:val="both"/>
        <w:rPr>
          <w:b/>
          <w:sz w:val="28"/>
          <w:szCs w:val="28"/>
        </w:rPr>
      </w:pPr>
    </w:p>
    <w:p w:rsidR="00FF0636" w:rsidRDefault="00FF0636" w:rsidP="00AF0CAF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CC0F99">
        <w:rPr>
          <w:sz w:val="28"/>
          <w:szCs w:val="28"/>
        </w:rPr>
        <w:t>редседатель комиссии</w:t>
      </w:r>
      <w:r>
        <w:rPr>
          <w:sz w:val="28"/>
          <w:szCs w:val="28"/>
        </w:rPr>
        <w:t>,</w:t>
      </w:r>
    </w:p>
    <w:p w:rsidR="00FF0636" w:rsidRDefault="00FF0636" w:rsidP="00FF0636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района                               </w:t>
      </w:r>
      <w:r w:rsidR="00A26EC7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</w:t>
      </w:r>
      <w:r w:rsidRPr="00CC0F99">
        <w:rPr>
          <w:sz w:val="28"/>
          <w:szCs w:val="28"/>
        </w:rPr>
        <w:t xml:space="preserve"> </w:t>
      </w:r>
      <w:r w:rsidR="00A26EC7">
        <w:rPr>
          <w:sz w:val="28"/>
          <w:szCs w:val="28"/>
        </w:rPr>
        <w:t xml:space="preserve">       </w:t>
      </w:r>
      <w:r w:rsidRPr="00CC0F99">
        <w:rPr>
          <w:sz w:val="28"/>
          <w:szCs w:val="28"/>
        </w:rPr>
        <w:t>И.В. Чечеткина</w:t>
      </w:r>
    </w:p>
    <w:p w:rsidR="00FF0636" w:rsidRDefault="00FF0636" w:rsidP="00FF0636">
      <w:pPr>
        <w:rPr>
          <w:sz w:val="28"/>
          <w:szCs w:val="28"/>
        </w:rPr>
      </w:pPr>
    </w:p>
    <w:p w:rsidR="00AF0CAF" w:rsidRDefault="00AF0CAF" w:rsidP="00FF0636">
      <w:pPr>
        <w:rPr>
          <w:sz w:val="28"/>
          <w:szCs w:val="28"/>
        </w:rPr>
      </w:pPr>
      <w:bookmarkStart w:id="0" w:name="_GoBack"/>
      <w:bookmarkEnd w:id="0"/>
    </w:p>
    <w:p w:rsidR="00FF0636" w:rsidRDefault="00FF0636" w:rsidP="00FF0636">
      <w:r>
        <w:rPr>
          <w:sz w:val="28"/>
          <w:szCs w:val="28"/>
        </w:rPr>
        <w:t>С</w:t>
      </w:r>
      <w:r w:rsidRPr="000A29B5">
        <w:rPr>
          <w:sz w:val="28"/>
          <w:szCs w:val="28"/>
        </w:rPr>
        <w:t xml:space="preserve">екретарь </w:t>
      </w:r>
      <w:r>
        <w:rPr>
          <w:sz w:val="28"/>
          <w:szCs w:val="28"/>
        </w:rPr>
        <w:t xml:space="preserve">комиссии                                                      </w:t>
      </w:r>
      <w:r w:rsidR="007F14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</w:t>
      </w:r>
      <w:r w:rsidR="00641A12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</w:t>
      </w:r>
      <w:r w:rsidR="005607A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F67FD0">
        <w:rPr>
          <w:sz w:val="28"/>
          <w:szCs w:val="28"/>
        </w:rPr>
        <w:t>А</w:t>
      </w:r>
      <w:r w:rsidR="00641A12">
        <w:rPr>
          <w:sz w:val="28"/>
          <w:szCs w:val="28"/>
        </w:rPr>
        <w:t>.В. Х</w:t>
      </w:r>
      <w:r w:rsidR="00F67FD0">
        <w:rPr>
          <w:sz w:val="28"/>
          <w:szCs w:val="28"/>
        </w:rPr>
        <w:t>азиева</w:t>
      </w:r>
      <w:r w:rsidR="00641A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</w:p>
    <w:sectPr w:rsidR="00FF0636" w:rsidSect="008E042A">
      <w:headerReference w:type="default" r:id="rId7"/>
      <w:pgSz w:w="11906" w:h="16838" w:code="9"/>
      <w:pgMar w:top="851" w:right="567" w:bottom="709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757" w:rsidRDefault="00006757" w:rsidP="00697045">
      <w:r>
        <w:separator/>
      </w:r>
    </w:p>
  </w:endnote>
  <w:endnote w:type="continuationSeparator" w:id="0">
    <w:p w:rsidR="00006757" w:rsidRDefault="00006757" w:rsidP="00697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757" w:rsidRDefault="00006757" w:rsidP="00697045">
      <w:r>
        <w:separator/>
      </w:r>
    </w:p>
  </w:footnote>
  <w:footnote w:type="continuationSeparator" w:id="0">
    <w:p w:rsidR="00006757" w:rsidRDefault="00006757" w:rsidP="006970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71500644"/>
      <w:docPartObj>
        <w:docPartGallery w:val="Page Numbers (Top of Page)"/>
        <w:docPartUnique/>
      </w:docPartObj>
    </w:sdtPr>
    <w:sdtEndPr/>
    <w:sdtContent>
      <w:p w:rsidR="00697045" w:rsidRDefault="0069704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042A">
          <w:rPr>
            <w:noProof/>
          </w:rPr>
          <w:t>5</w:t>
        </w:r>
        <w:r>
          <w:fldChar w:fldCharType="end"/>
        </w:r>
      </w:p>
    </w:sdtContent>
  </w:sdt>
  <w:p w:rsidR="00697045" w:rsidRDefault="0069704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B7957"/>
    <w:multiLevelType w:val="multilevel"/>
    <w:tmpl w:val="013E1D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27832C9"/>
    <w:multiLevelType w:val="hybridMultilevel"/>
    <w:tmpl w:val="F4248A08"/>
    <w:lvl w:ilvl="0" w:tplc="B1F4507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4C924D7"/>
    <w:multiLevelType w:val="hybridMultilevel"/>
    <w:tmpl w:val="3B9AE9FE"/>
    <w:lvl w:ilvl="0" w:tplc="82C40280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C632D30"/>
    <w:multiLevelType w:val="hybridMultilevel"/>
    <w:tmpl w:val="0928C190"/>
    <w:lvl w:ilvl="0" w:tplc="B10CC4E4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8A17100"/>
    <w:multiLevelType w:val="hybridMultilevel"/>
    <w:tmpl w:val="5EFC5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C726E2"/>
    <w:multiLevelType w:val="hybridMultilevel"/>
    <w:tmpl w:val="9AF2CC6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410A84"/>
    <w:multiLevelType w:val="multilevel"/>
    <w:tmpl w:val="599AC0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 w:val="0"/>
      </w:rPr>
    </w:lvl>
  </w:abstractNum>
  <w:abstractNum w:abstractNumId="7">
    <w:nsid w:val="4530794F"/>
    <w:multiLevelType w:val="multilevel"/>
    <w:tmpl w:val="B08ED6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>
    <w:nsid w:val="48495093"/>
    <w:multiLevelType w:val="multilevel"/>
    <w:tmpl w:val="2A9ABCBC"/>
    <w:lvl w:ilvl="0">
      <w:start w:val="1"/>
      <w:numFmt w:val="decimal"/>
      <w:lvlText w:val="%1."/>
      <w:lvlJc w:val="left"/>
      <w:pPr>
        <w:ind w:left="720" w:hanging="72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eastAsiaTheme="minorHAnsi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HAnsi" w:hint="default"/>
      </w:rPr>
    </w:lvl>
  </w:abstractNum>
  <w:abstractNum w:abstractNumId="9">
    <w:nsid w:val="4EFA2368"/>
    <w:multiLevelType w:val="multilevel"/>
    <w:tmpl w:val="1EF89772"/>
    <w:lvl w:ilvl="0">
      <w:start w:val="5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eastAsiaTheme="minorHAnsi" w:hint="default"/>
      </w:rPr>
    </w:lvl>
  </w:abstractNum>
  <w:abstractNum w:abstractNumId="10">
    <w:nsid w:val="51E16F7B"/>
    <w:multiLevelType w:val="hybridMultilevel"/>
    <w:tmpl w:val="AC4A45E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DD48AC"/>
    <w:multiLevelType w:val="multilevel"/>
    <w:tmpl w:val="7842DC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5A9E358B"/>
    <w:multiLevelType w:val="multilevel"/>
    <w:tmpl w:val="B2E23D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5C2B1B24"/>
    <w:multiLevelType w:val="multilevel"/>
    <w:tmpl w:val="D08E7AE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4">
    <w:nsid w:val="71EF2805"/>
    <w:multiLevelType w:val="multilevel"/>
    <w:tmpl w:val="08005E28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1"/>
  </w:num>
  <w:num w:numId="2">
    <w:abstractNumId w:val="8"/>
  </w:num>
  <w:num w:numId="3">
    <w:abstractNumId w:val="9"/>
  </w:num>
  <w:num w:numId="4">
    <w:abstractNumId w:val="0"/>
  </w:num>
  <w:num w:numId="5">
    <w:abstractNumId w:val="14"/>
  </w:num>
  <w:num w:numId="6">
    <w:abstractNumId w:val="4"/>
  </w:num>
  <w:num w:numId="7">
    <w:abstractNumId w:val="13"/>
  </w:num>
  <w:num w:numId="8">
    <w:abstractNumId w:val="5"/>
  </w:num>
  <w:num w:numId="9">
    <w:abstractNumId w:val="12"/>
  </w:num>
  <w:num w:numId="10">
    <w:abstractNumId w:val="1"/>
  </w:num>
  <w:num w:numId="11">
    <w:abstractNumId w:val="10"/>
  </w:num>
  <w:num w:numId="12">
    <w:abstractNumId w:val="7"/>
  </w:num>
  <w:num w:numId="13">
    <w:abstractNumId w:val="3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A80"/>
    <w:rsid w:val="00001C46"/>
    <w:rsid w:val="00006757"/>
    <w:rsid w:val="000415EA"/>
    <w:rsid w:val="00043F87"/>
    <w:rsid w:val="00086402"/>
    <w:rsid w:val="000A390F"/>
    <w:rsid w:val="000A6D77"/>
    <w:rsid w:val="000C3210"/>
    <w:rsid w:val="000C3560"/>
    <w:rsid w:val="000C3E25"/>
    <w:rsid w:val="000C6C81"/>
    <w:rsid w:val="000D0BCE"/>
    <w:rsid w:val="000F24D4"/>
    <w:rsid w:val="000F50BD"/>
    <w:rsid w:val="00112557"/>
    <w:rsid w:val="00121C3F"/>
    <w:rsid w:val="00123287"/>
    <w:rsid w:val="00123C00"/>
    <w:rsid w:val="00126F2F"/>
    <w:rsid w:val="0013742C"/>
    <w:rsid w:val="00151BEC"/>
    <w:rsid w:val="001634BC"/>
    <w:rsid w:val="001A2DB0"/>
    <w:rsid w:val="001B3648"/>
    <w:rsid w:val="001E0A98"/>
    <w:rsid w:val="001E34D8"/>
    <w:rsid w:val="001F2137"/>
    <w:rsid w:val="00204A4E"/>
    <w:rsid w:val="00205E09"/>
    <w:rsid w:val="00213E4A"/>
    <w:rsid w:val="0021767B"/>
    <w:rsid w:val="00217B85"/>
    <w:rsid w:val="00231306"/>
    <w:rsid w:val="0024593E"/>
    <w:rsid w:val="00246266"/>
    <w:rsid w:val="00265328"/>
    <w:rsid w:val="00272D0E"/>
    <w:rsid w:val="00272DD8"/>
    <w:rsid w:val="0027681F"/>
    <w:rsid w:val="002A44E9"/>
    <w:rsid w:val="002A6920"/>
    <w:rsid w:val="002B051D"/>
    <w:rsid w:val="002B312A"/>
    <w:rsid w:val="002C4F5B"/>
    <w:rsid w:val="002E5DBA"/>
    <w:rsid w:val="00313935"/>
    <w:rsid w:val="00313E20"/>
    <w:rsid w:val="00314646"/>
    <w:rsid w:val="003407F5"/>
    <w:rsid w:val="0034109D"/>
    <w:rsid w:val="0035795B"/>
    <w:rsid w:val="003839A2"/>
    <w:rsid w:val="003914D8"/>
    <w:rsid w:val="003C1F90"/>
    <w:rsid w:val="003C7BC0"/>
    <w:rsid w:val="003D2110"/>
    <w:rsid w:val="003D3FB6"/>
    <w:rsid w:val="003E2DAC"/>
    <w:rsid w:val="00406BC3"/>
    <w:rsid w:val="00424120"/>
    <w:rsid w:val="004315A5"/>
    <w:rsid w:val="0043327F"/>
    <w:rsid w:val="004753DB"/>
    <w:rsid w:val="00476F5A"/>
    <w:rsid w:val="004A305F"/>
    <w:rsid w:val="004B7388"/>
    <w:rsid w:val="004E17B4"/>
    <w:rsid w:val="004F131F"/>
    <w:rsid w:val="00525060"/>
    <w:rsid w:val="00533A55"/>
    <w:rsid w:val="00534DA1"/>
    <w:rsid w:val="00552F92"/>
    <w:rsid w:val="005607A6"/>
    <w:rsid w:val="005624C4"/>
    <w:rsid w:val="00565CD6"/>
    <w:rsid w:val="00566520"/>
    <w:rsid w:val="00585B85"/>
    <w:rsid w:val="005A5E4A"/>
    <w:rsid w:val="005A7743"/>
    <w:rsid w:val="005C19C0"/>
    <w:rsid w:val="005E0A2D"/>
    <w:rsid w:val="005E2331"/>
    <w:rsid w:val="005F3B02"/>
    <w:rsid w:val="0060115A"/>
    <w:rsid w:val="00601A80"/>
    <w:rsid w:val="00610FFF"/>
    <w:rsid w:val="00641A12"/>
    <w:rsid w:val="006446BB"/>
    <w:rsid w:val="006453B2"/>
    <w:rsid w:val="00650BBE"/>
    <w:rsid w:val="006520F4"/>
    <w:rsid w:val="00655B79"/>
    <w:rsid w:val="00675E54"/>
    <w:rsid w:val="0068380B"/>
    <w:rsid w:val="00697045"/>
    <w:rsid w:val="006D0266"/>
    <w:rsid w:val="006D54C8"/>
    <w:rsid w:val="006F50C1"/>
    <w:rsid w:val="006F5CD7"/>
    <w:rsid w:val="00701FEA"/>
    <w:rsid w:val="00710D45"/>
    <w:rsid w:val="0073176A"/>
    <w:rsid w:val="007328DD"/>
    <w:rsid w:val="00733A26"/>
    <w:rsid w:val="00745C22"/>
    <w:rsid w:val="00763CC4"/>
    <w:rsid w:val="00763EEC"/>
    <w:rsid w:val="007B1779"/>
    <w:rsid w:val="007B3B1E"/>
    <w:rsid w:val="007C48F4"/>
    <w:rsid w:val="007C4967"/>
    <w:rsid w:val="007D2EA0"/>
    <w:rsid w:val="007F145C"/>
    <w:rsid w:val="007F4B6A"/>
    <w:rsid w:val="007F740D"/>
    <w:rsid w:val="00800400"/>
    <w:rsid w:val="00830E99"/>
    <w:rsid w:val="00837727"/>
    <w:rsid w:val="0084025D"/>
    <w:rsid w:val="00851174"/>
    <w:rsid w:val="00856448"/>
    <w:rsid w:val="00857974"/>
    <w:rsid w:val="00867982"/>
    <w:rsid w:val="0089088A"/>
    <w:rsid w:val="008A2707"/>
    <w:rsid w:val="008A5012"/>
    <w:rsid w:val="008D7C98"/>
    <w:rsid w:val="008E042A"/>
    <w:rsid w:val="008E1E6C"/>
    <w:rsid w:val="008E3CE3"/>
    <w:rsid w:val="0091343F"/>
    <w:rsid w:val="00915604"/>
    <w:rsid w:val="00932627"/>
    <w:rsid w:val="00946F99"/>
    <w:rsid w:val="0097135F"/>
    <w:rsid w:val="009943E6"/>
    <w:rsid w:val="009B159A"/>
    <w:rsid w:val="00A03959"/>
    <w:rsid w:val="00A1568F"/>
    <w:rsid w:val="00A26EC7"/>
    <w:rsid w:val="00A36082"/>
    <w:rsid w:val="00A404B5"/>
    <w:rsid w:val="00A526E7"/>
    <w:rsid w:val="00A60B76"/>
    <w:rsid w:val="00A6326D"/>
    <w:rsid w:val="00A737BB"/>
    <w:rsid w:val="00A77490"/>
    <w:rsid w:val="00AA28F3"/>
    <w:rsid w:val="00AB1CE2"/>
    <w:rsid w:val="00AB3ABA"/>
    <w:rsid w:val="00AC2089"/>
    <w:rsid w:val="00AD3BBC"/>
    <w:rsid w:val="00AD5375"/>
    <w:rsid w:val="00AD6F03"/>
    <w:rsid w:val="00AE29EF"/>
    <w:rsid w:val="00AF0CAF"/>
    <w:rsid w:val="00AF36FA"/>
    <w:rsid w:val="00AF74B3"/>
    <w:rsid w:val="00B01708"/>
    <w:rsid w:val="00B347A5"/>
    <w:rsid w:val="00B43F4E"/>
    <w:rsid w:val="00B4612E"/>
    <w:rsid w:val="00B67A0F"/>
    <w:rsid w:val="00B90878"/>
    <w:rsid w:val="00B91511"/>
    <w:rsid w:val="00BA786D"/>
    <w:rsid w:val="00BB151F"/>
    <w:rsid w:val="00BC7628"/>
    <w:rsid w:val="00BD76A9"/>
    <w:rsid w:val="00C24AA2"/>
    <w:rsid w:val="00C3566E"/>
    <w:rsid w:val="00C44F8E"/>
    <w:rsid w:val="00C664E8"/>
    <w:rsid w:val="00C70D77"/>
    <w:rsid w:val="00CA4BBE"/>
    <w:rsid w:val="00CB2058"/>
    <w:rsid w:val="00CB34E5"/>
    <w:rsid w:val="00CD25E7"/>
    <w:rsid w:val="00D25C68"/>
    <w:rsid w:val="00D64880"/>
    <w:rsid w:val="00D66B9F"/>
    <w:rsid w:val="00D706EC"/>
    <w:rsid w:val="00D829D1"/>
    <w:rsid w:val="00D97F45"/>
    <w:rsid w:val="00DA5609"/>
    <w:rsid w:val="00DB3098"/>
    <w:rsid w:val="00DB4A90"/>
    <w:rsid w:val="00DB4C9A"/>
    <w:rsid w:val="00DE6DD5"/>
    <w:rsid w:val="00E1680B"/>
    <w:rsid w:val="00E214B2"/>
    <w:rsid w:val="00E33706"/>
    <w:rsid w:val="00E41704"/>
    <w:rsid w:val="00E46CA9"/>
    <w:rsid w:val="00E54CD7"/>
    <w:rsid w:val="00E71331"/>
    <w:rsid w:val="00E834C1"/>
    <w:rsid w:val="00E8646E"/>
    <w:rsid w:val="00E96290"/>
    <w:rsid w:val="00EA0334"/>
    <w:rsid w:val="00ED55C8"/>
    <w:rsid w:val="00ED640B"/>
    <w:rsid w:val="00EE5728"/>
    <w:rsid w:val="00EE74FD"/>
    <w:rsid w:val="00EF1959"/>
    <w:rsid w:val="00F156E8"/>
    <w:rsid w:val="00F22243"/>
    <w:rsid w:val="00F3794D"/>
    <w:rsid w:val="00F6278C"/>
    <w:rsid w:val="00F6728B"/>
    <w:rsid w:val="00F67FD0"/>
    <w:rsid w:val="00F73EA5"/>
    <w:rsid w:val="00F912B5"/>
    <w:rsid w:val="00F92C0B"/>
    <w:rsid w:val="00F959EA"/>
    <w:rsid w:val="00FB1F56"/>
    <w:rsid w:val="00FB5E60"/>
    <w:rsid w:val="00FC432D"/>
    <w:rsid w:val="00FF0636"/>
    <w:rsid w:val="00FF5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7621BA71-6903-4F77-9E3C-444017C3E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0CAF"/>
    <w:pPr>
      <w:widowControl w:val="0"/>
      <w:autoSpaceDE w:val="0"/>
      <w:autoSpaceDN w:val="0"/>
      <w:adjustRightInd w:val="0"/>
      <w:jc w:val="left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76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76A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D76A9"/>
    <w:pPr>
      <w:ind w:left="720"/>
      <w:contextualSpacing/>
    </w:pPr>
  </w:style>
  <w:style w:type="table" w:customStyle="1" w:styleId="1">
    <w:name w:val="Сетка таблицы1"/>
    <w:basedOn w:val="a1"/>
    <w:next w:val="a6"/>
    <w:uiPriority w:val="59"/>
    <w:rsid w:val="00D97F45"/>
    <w:pPr>
      <w:jc w:val="left"/>
    </w:pPr>
    <w:rPr>
      <w:rFonts w:ascii="Calibri" w:eastAsia="Times New Roman" w:hAnsi="Calibri"/>
      <w:sz w:val="22"/>
      <w:szCs w:val="22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D97F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43327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69704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97045"/>
    <w:rPr>
      <w:rFonts w:eastAsia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69704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97045"/>
    <w:rPr>
      <w:rFonts w:eastAsia="Times New Roman"/>
      <w:sz w:val="20"/>
      <w:szCs w:val="20"/>
      <w:lang w:eastAsia="ru-RU"/>
    </w:rPr>
  </w:style>
  <w:style w:type="paragraph" w:styleId="ac">
    <w:name w:val="No Spacing"/>
    <w:uiPriority w:val="1"/>
    <w:qFormat/>
    <w:rsid w:val="00733A26"/>
    <w:pPr>
      <w:jc w:val="left"/>
    </w:pPr>
    <w:rPr>
      <w:rFonts w:asciiTheme="minorHAnsi" w:hAnsiTheme="minorHAnsi" w:cstheme="minorBidi"/>
      <w:sz w:val="22"/>
      <w:szCs w:val="22"/>
    </w:rPr>
  </w:style>
  <w:style w:type="paragraph" w:styleId="ad">
    <w:name w:val="Title"/>
    <w:basedOn w:val="a"/>
    <w:link w:val="ae"/>
    <w:qFormat/>
    <w:rsid w:val="008E1E6C"/>
    <w:pPr>
      <w:widowControl/>
      <w:autoSpaceDE/>
      <w:autoSpaceDN/>
      <w:adjustRightInd/>
      <w:jc w:val="center"/>
    </w:pPr>
    <w:rPr>
      <w:b/>
      <w:bCs/>
      <w:sz w:val="28"/>
      <w:szCs w:val="24"/>
      <w:lang w:val="x-none" w:eastAsia="x-none"/>
    </w:rPr>
  </w:style>
  <w:style w:type="character" w:customStyle="1" w:styleId="ae">
    <w:name w:val="Название Знак"/>
    <w:basedOn w:val="a0"/>
    <w:link w:val="ad"/>
    <w:rsid w:val="008E1E6C"/>
    <w:rPr>
      <w:rFonts w:eastAsia="Times New Roman"/>
      <w:b/>
      <w:bCs/>
      <w:szCs w:val="24"/>
      <w:lang w:val="x-none" w:eastAsia="x-none"/>
    </w:rPr>
  </w:style>
  <w:style w:type="paragraph" w:styleId="af">
    <w:name w:val="Body Text"/>
    <w:basedOn w:val="a"/>
    <w:link w:val="af0"/>
    <w:rsid w:val="008E1E6C"/>
    <w:pPr>
      <w:widowControl/>
      <w:autoSpaceDE/>
      <w:autoSpaceDN/>
      <w:adjustRightInd/>
      <w:jc w:val="center"/>
    </w:pPr>
    <w:rPr>
      <w:b/>
      <w:bCs/>
      <w:sz w:val="28"/>
      <w:szCs w:val="24"/>
    </w:rPr>
  </w:style>
  <w:style w:type="character" w:customStyle="1" w:styleId="af0">
    <w:name w:val="Основной текст Знак"/>
    <w:basedOn w:val="a0"/>
    <w:link w:val="af"/>
    <w:rsid w:val="008E1E6C"/>
    <w:rPr>
      <w:rFonts w:eastAsia="Times New Roman"/>
      <w:b/>
      <w:bCs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793</TotalTime>
  <Pages>6</Pages>
  <Words>2043</Words>
  <Characters>11650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DedjuhinaAV</dc:creator>
  <cp:lastModifiedBy>Дедюхина Альбина Васильевна</cp:lastModifiedBy>
  <cp:revision>129</cp:revision>
  <cp:lastPrinted>2022-03-01T05:45:00Z</cp:lastPrinted>
  <dcterms:created xsi:type="dcterms:W3CDTF">2019-03-07T05:41:00Z</dcterms:created>
  <dcterms:modified xsi:type="dcterms:W3CDTF">2023-03-09T06:36:00Z</dcterms:modified>
</cp:coreProperties>
</file>