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89" w:rsidRPr="008E4D7D" w:rsidRDefault="00884389" w:rsidP="008E4D7D">
      <w:pPr>
        <w:ind w:left="567" w:firstLine="0"/>
      </w:pPr>
    </w:p>
    <w:p w:rsidR="00884389" w:rsidRPr="008E4D7D" w:rsidRDefault="00884389" w:rsidP="008E4D7D">
      <w:pPr>
        <w:ind w:left="567" w:firstLine="0"/>
      </w:pPr>
    </w:p>
    <w:p w:rsidR="00884389" w:rsidRPr="008E4D7D" w:rsidRDefault="00884389" w:rsidP="008E4D7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E4D7D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884389" w:rsidRPr="008E4D7D" w:rsidRDefault="00884389" w:rsidP="008E4D7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E4D7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ОКРУГА-ЮГРЫ</w:t>
      </w:r>
    </w:p>
    <w:p w:rsidR="00884389" w:rsidRPr="008E4D7D" w:rsidRDefault="00884389" w:rsidP="008E4D7D">
      <w:pPr>
        <w:ind w:left="567" w:firstLine="0"/>
      </w:pPr>
    </w:p>
    <w:p w:rsidR="00884389" w:rsidRPr="008E4D7D" w:rsidRDefault="00884389" w:rsidP="008E4D7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E4D7D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884389" w:rsidRPr="008E4D7D" w:rsidRDefault="008A1DBE" w:rsidP="008E4D7D">
      <w:pPr>
        <w:ind w:left="567" w:firstLine="0"/>
      </w:pPr>
      <w:r>
        <w:t xml:space="preserve"> </w:t>
      </w:r>
    </w:p>
    <w:p w:rsidR="00884389" w:rsidRPr="008E4D7D" w:rsidRDefault="00884389" w:rsidP="008E4D7D">
      <w:pPr>
        <w:ind w:left="567" w:firstLine="0"/>
      </w:pPr>
    </w:p>
    <w:p w:rsidR="00884389" w:rsidRPr="008E4D7D" w:rsidRDefault="00884389" w:rsidP="008E4D7D">
      <w:pPr>
        <w:ind w:left="567" w:firstLine="0"/>
      </w:pPr>
      <w:r w:rsidRPr="008E4D7D">
        <w:t xml:space="preserve">от 08.06.2018 </w:t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Pr="008E4D7D">
        <w:t>№ 490</w:t>
      </w:r>
    </w:p>
    <w:p w:rsidR="00884389" w:rsidRPr="008E4D7D" w:rsidRDefault="00884389" w:rsidP="008E4D7D">
      <w:pPr>
        <w:ind w:left="567" w:firstLine="0"/>
      </w:pPr>
      <w:proofErr w:type="spellStart"/>
      <w:r w:rsidRPr="008E4D7D">
        <w:t>пгт</w:t>
      </w:r>
      <w:proofErr w:type="spellEnd"/>
      <w:r w:rsidRPr="008E4D7D">
        <w:t>. Березово</w:t>
      </w:r>
    </w:p>
    <w:p w:rsidR="00884389" w:rsidRPr="008E4D7D" w:rsidRDefault="00884389" w:rsidP="008E4D7D">
      <w:pPr>
        <w:ind w:left="567" w:firstLine="0"/>
      </w:pPr>
    </w:p>
    <w:p w:rsidR="00884389" w:rsidRPr="008E4D7D" w:rsidRDefault="00884389" w:rsidP="008E4D7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E4D7D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Березовского района от 02.02.2017 № 68 «Об утверждении административного регламента предоставления муниципальной услуги «Выдача градостроительного плана земельного участка» и признании </w:t>
      </w:r>
      <w:proofErr w:type="gramStart"/>
      <w:r w:rsidRPr="008E4D7D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8E4D7D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 администрации Березовского района»</w:t>
      </w:r>
    </w:p>
    <w:p w:rsidR="00CD2D90" w:rsidRDefault="00CD2D90" w:rsidP="008E4D7D"/>
    <w:p w:rsidR="00CD2D90" w:rsidRDefault="00CD2D90" w:rsidP="008E4D7D">
      <w:r>
        <w:t xml:space="preserve">(утратило силу постановлением Администрации </w:t>
      </w:r>
      <w:hyperlink r:id="rId7" w:tooltip="постановление от 25.12.2019 0:00:00 №1503 Администрация Березовского района&#10;&#10;Об утверждении административного регламента предоставления муниципальной услуги «Выдача градостроительного плана земельного участка» и признании утратившими силу некоторых муниципальных правовых актов администрации Березовского района&#10;" w:history="1">
        <w:r w:rsidRPr="00CD2D90">
          <w:rPr>
            <w:rStyle w:val="a3"/>
          </w:rPr>
          <w:t>от 25.12.2019 № 1503</w:t>
        </w:r>
      </w:hyperlink>
      <w:bookmarkStart w:id="0" w:name="_GoBack"/>
      <w:bookmarkEnd w:id="0"/>
      <w:r>
        <w:t>)</w:t>
      </w:r>
    </w:p>
    <w:p w:rsidR="00CD2D90" w:rsidRDefault="00CD2D90" w:rsidP="008E4D7D"/>
    <w:p w:rsidR="00884389" w:rsidRPr="008E4D7D" w:rsidRDefault="00884389" w:rsidP="008E4D7D">
      <w:r w:rsidRPr="008E4D7D">
        <w:t>В соответствии с Федеральным законом Российской Федерации от 27.07.2010</w:t>
      </w:r>
      <w:hyperlink r:id="rId8" w:history="1">
        <w:r w:rsidRPr="00F04AEA">
          <w:rPr>
            <w:rStyle w:val="a3"/>
          </w:rPr>
          <w:t xml:space="preserve"> № 210-ФЗ «Об организации </w:t>
        </w:r>
        <w:proofErr w:type="gramStart"/>
        <w:r w:rsidRPr="00F04AEA">
          <w:rPr>
            <w:rStyle w:val="a3"/>
          </w:rPr>
          <w:t>п</w:t>
        </w:r>
        <w:proofErr w:type="gramEnd"/>
      </w:hyperlink>
      <w:r w:rsidRPr="008E4D7D">
        <w:t>редоставления государственных и муниципальных услуг», в целях организации дальнейшей работы по внедрению целевой модели «Получение разрешения на строительство и территориальное планирование»:</w:t>
      </w:r>
    </w:p>
    <w:p w:rsidR="00884389" w:rsidRPr="008E4D7D" w:rsidRDefault="00884389" w:rsidP="008E4D7D">
      <w:r w:rsidRPr="008E4D7D">
        <w:t xml:space="preserve">1. Внести в постановление администрации Березовского района </w:t>
      </w:r>
      <w:hyperlink r:id="rId9" w:tgtFrame="ChangingDocument" w:tooltip="Об утверждении административного регламента предоставления муниципальной услуги " w:history="1">
        <w:r w:rsidRPr="00F04AEA">
          <w:rPr>
            <w:rStyle w:val="a3"/>
          </w:rPr>
          <w:t>от 02.02.2017 № 68</w:t>
        </w:r>
      </w:hyperlink>
      <w:r w:rsidRPr="008E4D7D"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 и признании </w:t>
      </w:r>
      <w:proofErr w:type="gramStart"/>
      <w:r w:rsidRPr="008E4D7D">
        <w:t>утратившими</w:t>
      </w:r>
      <w:proofErr w:type="gramEnd"/>
      <w:r w:rsidRPr="008E4D7D">
        <w:t xml:space="preserve"> силу некоторых муниципальных правовых актов администрации Березовского района» следующие изменения:</w:t>
      </w:r>
    </w:p>
    <w:p w:rsidR="00884389" w:rsidRPr="008E4D7D" w:rsidRDefault="00884389" w:rsidP="008E4D7D">
      <w:r w:rsidRPr="008E4D7D">
        <w:t>1.1. пункт 4 изложить в следующей редакции:</w:t>
      </w:r>
    </w:p>
    <w:p w:rsidR="00884389" w:rsidRPr="008E4D7D" w:rsidRDefault="00884389" w:rsidP="008E4D7D">
      <w:r w:rsidRPr="008E4D7D">
        <w:t xml:space="preserve">«4. </w:t>
      </w:r>
      <w:proofErr w:type="gramStart"/>
      <w:r w:rsidRPr="008E4D7D">
        <w:t>Контроль за</w:t>
      </w:r>
      <w:proofErr w:type="gramEnd"/>
      <w:r w:rsidRPr="008E4D7D">
        <w:t xml:space="preserve"> исполнением настоящего постановления возложить на заместителя главы Березовского района, начальника Управления А.Н. </w:t>
      </w:r>
      <w:proofErr w:type="spellStart"/>
      <w:r w:rsidRPr="008E4D7D">
        <w:t>Утеева</w:t>
      </w:r>
      <w:proofErr w:type="spellEnd"/>
      <w:r w:rsidRPr="008E4D7D">
        <w:t>.»;</w:t>
      </w:r>
    </w:p>
    <w:p w:rsidR="00884389" w:rsidRPr="008E4D7D" w:rsidRDefault="00884389" w:rsidP="008E4D7D">
      <w:r w:rsidRPr="008E4D7D">
        <w:t xml:space="preserve">1.2. пункт 1.3 раздела 1 приложения дополнить подпунктом 1.3.9 следующего содержания: </w:t>
      </w:r>
    </w:p>
    <w:p w:rsidR="00884389" w:rsidRPr="008E4D7D" w:rsidRDefault="00884389" w:rsidP="008E4D7D">
      <w:r w:rsidRPr="008E4D7D">
        <w:t>«1.3.9. Информация о порядке и сроках предоставления муниципальной услуги размещенная на Едином региональном порталах и официальном сайте предоставляется заявителю бесплатно.</w:t>
      </w:r>
    </w:p>
    <w:p w:rsidR="00884389" w:rsidRPr="008E4D7D" w:rsidRDefault="00884389" w:rsidP="008E4D7D">
      <w:proofErr w:type="gramStart"/>
      <w:r w:rsidRPr="008E4D7D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 </w:t>
      </w:r>
      <w:proofErr w:type="gramEnd"/>
    </w:p>
    <w:p w:rsidR="00884389" w:rsidRPr="008E4D7D" w:rsidRDefault="00884389" w:rsidP="008E4D7D">
      <w:r w:rsidRPr="008E4D7D">
        <w:t>1.3. в разделе II приложения:</w:t>
      </w:r>
    </w:p>
    <w:p w:rsidR="00884389" w:rsidRPr="008E4D7D" w:rsidRDefault="00884389" w:rsidP="008E4D7D">
      <w:r w:rsidRPr="008E4D7D">
        <w:t>1.3.1.пункт 2.3 дополнить абзацем пятым следующего содержания:</w:t>
      </w:r>
    </w:p>
    <w:p w:rsidR="00884389" w:rsidRPr="008E4D7D" w:rsidRDefault="00884389" w:rsidP="008E4D7D">
      <w:r w:rsidRPr="008E4D7D">
        <w:lastRenderedPageBreak/>
        <w:t>«Результат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заведующим отделом, либо лицом его, замещающим с использованием усиленной квалифицированной электронной подписи</w:t>
      </w:r>
      <w:proofErr w:type="gramStart"/>
      <w:r w:rsidRPr="008E4D7D">
        <w:t xml:space="preserve">.»; </w:t>
      </w:r>
      <w:proofErr w:type="gramEnd"/>
    </w:p>
    <w:p w:rsidR="00884389" w:rsidRPr="008E4D7D" w:rsidRDefault="00884389" w:rsidP="008E4D7D">
      <w:pPr>
        <w:ind w:left="567" w:firstLine="0"/>
      </w:pPr>
      <w:r w:rsidRPr="008E4D7D">
        <w:t xml:space="preserve">1.3.2. пункт 2.4 изложить в следующей редакции: </w:t>
      </w:r>
    </w:p>
    <w:p w:rsidR="00884389" w:rsidRPr="008E4D7D" w:rsidRDefault="00884389" w:rsidP="008E4D7D">
      <w:pPr>
        <w:ind w:left="567" w:firstLine="0"/>
        <w:rPr>
          <w:rFonts w:eastAsia="Calibri"/>
        </w:rPr>
      </w:pPr>
      <w:r w:rsidRPr="008E4D7D">
        <w:t>«</w:t>
      </w:r>
      <w:r w:rsidRPr="008E4D7D">
        <w:rPr>
          <w:rFonts w:eastAsia="Calibri"/>
        </w:rPr>
        <w:t>2.4. Срок предоставления муниципальной услуги.</w:t>
      </w:r>
    </w:p>
    <w:p w:rsidR="00884389" w:rsidRPr="008E4D7D" w:rsidRDefault="00884389" w:rsidP="008E4D7D">
      <w:r w:rsidRPr="008E4D7D">
        <w:t>Общий срок предоставления муниципальной услуги составляет 15 календарных дней со дня регистрации заявления о предоставлении муниципальной услуги в отделе.</w:t>
      </w:r>
    </w:p>
    <w:p w:rsidR="00884389" w:rsidRPr="008E4D7D" w:rsidRDefault="00884389" w:rsidP="008E4D7D">
      <w:r w:rsidRPr="008E4D7D"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884389" w:rsidRPr="008E4D7D" w:rsidRDefault="00884389" w:rsidP="008E4D7D">
      <w:r w:rsidRPr="008E4D7D"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отделе. </w:t>
      </w:r>
    </w:p>
    <w:p w:rsidR="00884389" w:rsidRPr="008E4D7D" w:rsidRDefault="00884389" w:rsidP="008E4D7D">
      <w:r w:rsidRPr="008E4D7D">
        <w:t>Срок выдачи (направления) документов, являющихся результатом предоставления муниципальной услуги</w:t>
      </w:r>
      <w:proofErr w:type="gramStart"/>
      <w:r w:rsidRPr="008E4D7D">
        <w:t>,-</w:t>
      </w:r>
      <w:proofErr w:type="gramEnd"/>
      <w:r w:rsidRPr="008E4D7D">
        <w:t>в течение 2 рабочих дней со дня подписания заведующим отделом либо лицом, его замещающим документов, являющихся результатом предоставления муниципальной услуги, указанных в пункте 2.3 настоящего административного регламента.</w:t>
      </w:r>
    </w:p>
    <w:p w:rsidR="00884389" w:rsidRPr="008E4D7D" w:rsidRDefault="00884389" w:rsidP="008E4D7D">
      <w:pPr>
        <w:rPr>
          <w:rFonts w:eastAsia="Calibri"/>
        </w:rPr>
      </w:pPr>
      <w:r w:rsidRPr="008E4D7D">
        <w:t>Приостановление предоставления муниципальной услуги законодательством не предусмотрено</w:t>
      </w:r>
      <w:proofErr w:type="gramStart"/>
      <w:r w:rsidRPr="008E4D7D">
        <w:rPr>
          <w:rFonts w:eastAsia="Calibri"/>
        </w:rPr>
        <w:t>.»;</w:t>
      </w:r>
      <w:proofErr w:type="gramEnd"/>
    </w:p>
    <w:p w:rsidR="00884389" w:rsidRPr="008E4D7D" w:rsidRDefault="00884389" w:rsidP="008E4D7D">
      <w:r w:rsidRPr="008E4D7D">
        <w:t>1.3.3. пункт 2.5 раздела 2 дополнить абзацем одиннадцатым следующего содержания:</w:t>
      </w:r>
    </w:p>
    <w:p w:rsidR="00884389" w:rsidRPr="008E4D7D" w:rsidRDefault="00884389" w:rsidP="008E4D7D">
      <w:r w:rsidRPr="008E4D7D">
        <w:t>«-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2084)»;</w:t>
      </w:r>
    </w:p>
    <w:p w:rsidR="00884389" w:rsidRPr="008E4D7D" w:rsidRDefault="00884389" w:rsidP="008E4D7D">
      <w:r w:rsidRPr="008E4D7D">
        <w:t>1.3.4. абзац пятнадцатый пункта 2.5 признать утратившим силу;</w:t>
      </w:r>
    </w:p>
    <w:p w:rsidR="00884389" w:rsidRPr="008E4D7D" w:rsidRDefault="00884389" w:rsidP="008E4D7D">
      <w:r w:rsidRPr="008E4D7D">
        <w:t>1.3.5. абзац девятнадцатый пункта 2.5 изложить в следующей редакции:</w:t>
      </w:r>
    </w:p>
    <w:p w:rsidR="00884389" w:rsidRPr="008E4D7D" w:rsidRDefault="00884389" w:rsidP="008E4D7D">
      <w:r w:rsidRPr="008E4D7D">
        <w:t xml:space="preserve">«- распоряжением администрации Березовского района от 26.01.2017 № 63-р «О </w:t>
      </w:r>
      <w:proofErr w:type="gramStart"/>
      <w:r w:rsidRPr="008E4D7D">
        <w:t>Положении</w:t>
      </w:r>
      <w:proofErr w:type="gramEnd"/>
      <w:r w:rsidRPr="008E4D7D"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района»; </w:t>
      </w:r>
    </w:p>
    <w:p w:rsidR="00884389" w:rsidRPr="008E4D7D" w:rsidRDefault="00884389" w:rsidP="008E4D7D">
      <w:r w:rsidRPr="008E4D7D">
        <w:t>1.3.6. абзац двенадцатый подпункта 2.6.3 пункта 2.6 изложить в следующей редакции:</w:t>
      </w:r>
    </w:p>
    <w:p w:rsidR="00884389" w:rsidRPr="008E4D7D" w:rsidRDefault="00884389" w:rsidP="008E4D7D">
      <w:r w:rsidRPr="008E4D7D">
        <w:t>«</w:t>
      </w:r>
      <w:r w:rsidRPr="008E4D7D">
        <w:rPr>
          <w:rFonts w:eastAsia="Calibri"/>
        </w:rPr>
        <w:t>Градостроительный план земельного участка готовится отделом</w:t>
      </w:r>
      <w:proofErr w:type="gramStart"/>
      <w:r w:rsidRPr="008E4D7D">
        <w:rPr>
          <w:rFonts w:eastAsia="Calibri"/>
        </w:rPr>
        <w:t>.</w:t>
      </w:r>
      <w:r w:rsidRPr="008E4D7D">
        <w:t>»;</w:t>
      </w:r>
      <w:proofErr w:type="gramEnd"/>
    </w:p>
    <w:p w:rsidR="00884389" w:rsidRPr="008E4D7D" w:rsidRDefault="00884389" w:rsidP="008E4D7D">
      <w:r w:rsidRPr="008E4D7D">
        <w:t>1.3.7. подпункт 2.6.5 пункта 2.6 дополнить абзацами четверым, пятым, шестым, седьмым следующего содержания:</w:t>
      </w:r>
    </w:p>
    <w:p w:rsidR="00884389" w:rsidRPr="008E4D7D" w:rsidRDefault="00884389" w:rsidP="008E4D7D">
      <w:r w:rsidRPr="008E4D7D">
        <w:t>« - совершения иных действий, кроме прохождения идентификац</w:t>
      </w:r>
      <w:proofErr w:type="gramStart"/>
      <w:r w:rsidRPr="008E4D7D">
        <w:t>ии и ау</w:t>
      </w:r>
      <w:proofErr w:type="gramEnd"/>
      <w:r w:rsidRPr="008E4D7D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84389" w:rsidRPr="008E4D7D" w:rsidRDefault="00884389" w:rsidP="008E4D7D">
      <w:r w:rsidRPr="008E4D7D">
        <w:t>Запрещается отказывать заявителям:</w:t>
      </w:r>
    </w:p>
    <w:p w:rsidR="00884389" w:rsidRPr="008E4D7D" w:rsidRDefault="00884389" w:rsidP="008E4D7D">
      <w:proofErr w:type="gramStart"/>
      <w:r w:rsidRPr="008E4D7D">
        <w:t>-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884389" w:rsidRPr="008E4D7D" w:rsidRDefault="00884389" w:rsidP="008E4D7D">
      <w:proofErr w:type="gramStart"/>
      <w:r w:rsidRPr="008E4D7D">
        <w:lastRenderedPageBreak/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порталах.»;</w:t>
      </w:r>
      <w:proofErr w:type="gramEnd"/>
    </w:p>
    <w:p w:rsidR="00884389" w:rsidRPr="008E4D7D" w:rsidRDefault="00884389" w:rsidP="008E4D7D">
      <w:r w:rsidRPr="008E4D7D">
        <w:t>1.3.8. пункт 2.14 изложить в следующей редакции:</w:t>
      </w:r>
    </w:p>
    <w:p w:rsidR="00884389" w:rsidRPr="008E4D7D" w:rsidRDefault="00884389" w:rsidP="008E4D7D">
      <w:r w:rsidRPr="008E4D7D">
        <w:t>«2.14. Иные требования, в том числе учитывающие особенности предоставления муниципальной услуги в МФЦ и особенности предоставления муниципальных услуг в электронной форме.</w:t>
      </w:r>
    </w:p>
    <w:p w:rsidR="00884389" w:rsidRPr="008E4D7D" w:rsidRDefault="00884389" w:rsidP="008E4D7D">
      <w:r w:rsidRPr="008E4D7D"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884389" w:rsidRPr="008E4D7D" w:rsidRDefault="00884389" w:rsidP="008E4D7D">
      <w:r w:rsidRPr="008E4D7D">
        <w:t>МФЦ осуществляет приме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884389" w:rsidRPr="008E4D7D" w:rsidRDefault="00884389" w:rsidP="008E4D7D">
      <w:r w:rsidRPr="008E4D7D"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 апреля 2011 года</w:t>
      </w:r>
      <w:hyperlink r:id="rId10" w:history="1">
        <w:r w:rsidRPr="00F04AEA">
          <w:rPr>
            <w:rStyle w:val="a3"/>
          </w:rPr>
          <w:t xml:space="preserve"> № 63-ФЗ «Об электронной подписи</w:t>
        </w:r>
      </w:hyperlink>
      <w:r w:rsidRPr="008E4D7D">
        <w:t>».</w:t>
      </w:r>
    </w:p>
    <w:p w:rsidR="00884389" w:rsidRPr="008E4D7D" w:rsidRDefault="00884389" w:rsidP="008E4D7D">
      <w:r w:rsidRPr="008E4D7D">
        <w:t>При предоставлении муниципальной услуги в электронной форме заявителю обеспечивается:</w:t>
      </w:r>
    </w:p>
    <w:p w:rsidR="00884389" w:rsidRPr="008E4D7D" w:rsidRDefault="00884389" w:rsidP="008E4D7D">
      <w:r w:rsidRPr="008E4D7D"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884389" w:rsidRPr="008E4D7D" w:rsidRDefault="00884389" w:rsidP="008E4D7D">
      <w:r w:rsidRPr="008E4D7D">
        <w:t>- запись на прием в МФЦ для подачи заявления о предоставлении муниципальной услуги посредством официального сайта МФЦ Ханты-Мансийского автономного округа-Югры (далее-официальный сайт МФЦ);</w:t>
      </w:r>
    </w:p>
    <w:p w:rsidR="00884389" w:rsidRPr="008E4D7D" w:rsidRDefault="00884389" w:rsidP="008E4D7D">
      <w:r w:rsidRPr="008E4D7D">
        <w:t>- формирование заявления на Едином и региональном порталах;</w:t>
      </w:r>
    </w:p>
    <w:p w:rsidR="00884389" w:rsidRPr="008E4D7D" w:rsidRDefault="00884389" w:rsidP="008E4D7D">
      <w:r w:rsidRPr="008E4D7D">
        <w:t>- прием и регистрация Отделом заявления и иных документов, необходимых для предоставления муниципальной услуги предоставленных посредством Единого и регионального порталов;</w:t>
      </w:r>
    </w:p>
    <w:p w:rsidR="00884389" w:rsidRPr="008E4D7D" w:rsidRDefault="00884389" w:rsidP="008E4D7D">
      <w:r w:rsidRPr="008E4D7D">
        <w:t>- получение сведений о ходе выполнения заявления посредством Единого и регионального порталов;</w:t>
      </w:r>
    </w:p>
    <w:p w:rsidR="00884389" w:rsidRPr="008E4D7D" w:rsidRDefault="00884389" w:rsidP="008E4D7D">
      <w:r w:rsidRPr="008E4D7D">
        <w:t>- досудебное (внесудебное) обжалование решений и действий (бездействия) Отдела, МФЦ, а также их должностных лиц, муниципальных служащих, работников, посредством Единого и регионального порталов, официального сайта органов местного самоуправления, официального сайта МФЦ.</w:t>
      </w:r>
    </w:p>
    <w:p w:rsidR="00884389" w:rsidRPr="008E4D7D" w:rsidRDefault="00884389" w:rsidP="008E4D7D">
      <w:r w:rsidRPr="008E4D7D"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3.5 настоящего административного регламента</w:t>
      </w:r>
      <w:proofErr w:type="gramStart"/>
      <w:r w:rsidRPr="008E4D7D">
        <w:t>.»;</w:t>
      </w:r>
      <w:proofErr w:type="gramEnd"/>
    </w:p>
    <w:p w:rsidR="00884389" w:rsidRPr="008E4D7D" w:rsidRDefault="00884389" w:rsidP="008E4D7D">
      <w:r w:rsidRPr="008E4D7D">
        <w:t>1.4. в разделе III приложения:</w:t>
      </w:r>
    </w:p>
    <w:p w:rsidR="00884389" w:rsidRPr="008E4D7D" w:rsidRDefault="00884389" w:rsidP="008E4D7D">
      <w:r w:rsidRPr="008E4D7D">
        <w:t>1.4.1. пункт 3.1 изложить в следующей редакции:</w:t>
      </w:r>
    </w:p>
    <w:p w:rsidR="00884389" w:rsidRPr="008E4D7D" w:rsidRDefault="00884389" w:rsidP="008E4D7D">
      <w:pPr>
        <w:rPr>
          <w:rFonts w:eastAsia="Calibri"/>
        </w:rPr>
      </w:pPr>
      <w:r w:rsidRPr="008E4D7D">
        <w:t xml:space="preserve">«3.1. </w:t>
      </w:r>
      <w:r w:rsidRPr="008E4D7D">
        <w:rPr>
          <w:rFonts w:eastAsia="Calibri"/>
        </w:rPr>
        <w:t xml:space="preserve">Предоставление муниципальной услуги включает в себя следующие административные процедуры: </w:t>
      </w:r>
    </w:p>
    <w:p w:rsidR="00884389" w:rsidRPr="008E4D7D" w:rsidRDefault="00884389" w:rsidP="008E4D7D">
      <w:r w:rsidRPr="008E4D7D">
        <w:t xml:space="preserve">- прием и регистрация заявления о предоставлении муниципальной услуги; </w:t>
      </w:r>
    </w:p>
    <w:p w:rsidR="00884389" w:rsidRPr="008E4D7D" w:rsidRDefault="00884389" w:rsidP="008E4D7D">
      <w:r w:rsidRPr="008E4D7D">
        <w:t xml:space="preserve">- рассмотрение заявления о предоставлении муниципальной услуги, подготовка градостроительного плана; </w:t>
      </w:r>
    </w:p>
    <w:p w:rsidR="00884389" w:rsidRPr="008E4D7D" w:rsidRDefault="00884389" w:rsidP="008E4D7D">
      <w:r w:rsidRPr="008E4D7D">
        <w:t>- выдача (направление) заявителю градостроительного плана.</w:t>
      </w:r>
    </w:p>
    <w:p w:rsidR="00884389" w:rsidRPr="008E4D7D" w:rsidRDefault="00884389" w:rsidP="008E4D7D">
      <w:r w:rsidRPr="008E4D7D">
        <w:t>Блок-схема предоставления муниципальной услуги приведена в приложении 2 к настоящему административному регламенту</w:t>
      </w:r>
      <w:proofErr w:type="gramStart"/>
      <w:r w:rsidRPr="008E4D7D">
        <w:t>.»;</w:t>
      </w:r>
      <w:proofErr w:type="gramEnd"/>
    </w:p>
    <w:p w:rsidR="00884389" w:rsidRPr="008E4D7D" w:rsidRDefault="00884389" w:rsidP="008E4D7D">
      <w:r w:rsidRPr="008E4D7D">
        <w:t>1.4.2. пункт 3.3 изложить в следующей редакции:</w:t>
      </w:r>
    </w:p>
    <w:p w:rsidR="00884389" w:rsidRPr="008E4D7D" w:rsidRDefault="00884389" w:rsidP="008E4D7D">
      <w:pPr>
        <w:rPr>
          <w:rFonts w:eastAsia="Calibri"/>
        </w:rPr>
      </w:pPr>
      <w:r w:rsidRPr="008E4D7D">
        <w:t>«</w:t>
      </w:r>
      <w:r w:rsidRPr="008E4D7D">
        <w:rPr>
          <w:rFonts w:eastAsia="Calibri"/>
        </w:rPr>
        <w:t>3.3. Рассмотрение заявления о предоставлении муниципальной услуги, подготовка градостроительного плана.</w:t>
      </w:r>
    </w:p>
    <w:p w:rsidR="00884389" w:rsidRPr="008E4D7D" w:rsidRDefault="00884389" w:rsidP="008E4D7D">
      <w:r w:rsidRPr="008E4D7D">
        <w:lastRenderedPageBreak/>
        <w:t>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884389" w:rsidRPr="008E4D7D" w:rsidRDefault="00884389" w:rsidP="008E4D7D">
      <w:r w:rsidRPr="008E4D7D">
        <w:t xml:space="preserve">Сведения о должностном лице, ответственном за выполнение административной процедуры: </w:t>
      </w:r>
    </w:p>
    <w:p w:rsidR="00884389" w:rsidRPr="008E4D7D" w:rsidRDefault="00884389" w:rsidP="008E4D7D">
      <w:r w:rsidRPr="008E4D7D">
        <w:t>- за подготовку и оформление градостроительного плана</w:t>
      </w:r>
      <w:proofErr w:type="gramStart"/>
      <w:r w:rsidRPr="008E4D7D">
        <w:t>,-</w:t>
      </w:r>
      <w:proofErr w:type="gramEnd"/>
      <w:r w:rsidRPr="008E4D7D">
        <w:t xml:space="preserve">специалист отдела, ответственный за предоставление муниципальной услуги; </w:t>
      </w:r>
    </w:p>
    <w:p w:rsidR="00884389" w:rsidRPr="008E4D7D" w:rsidRDefault="00884389" w:rsidP="008E4D7D">
      <w:r w:rsidRPr="008E4D7D">
        <w:t xml:space="preserve">- за подписание градостроительного плана-специалист отдела, </w:t>
      </w:r>
      <w:proofErr w:type="gramStart"/>
      <w:r w:rsidRPr="008E4D7D">
        <w:t>ответственный</w:t>
      </w:r>
      <w:proofErr w:type="gramEnd"/>
      <w:r w:rsidRPr="008E4D7D">
        <w:t xml:space="preserve"> за предоставление муниципальной услуги; </w:t>
      </w:r>
    </w:p>
    <w:p w:rsidR="00884389" w:rsidRPr="008E4D7D" w:rsidRDefault="00884389" w:rsidP="008E4D7D">
      <w:proofErr w:type="gramStart"/>
      <w:r w:rsidRPr="008E4D7D">
        <w:t>- за регистрацию подписанных заведующим отделом либо лицом, его замещающим документов, являющихся результатом предоставления муниципальной услуги-специалист отдела, ответственный за предоставление муниципальной услуги.</w:t>
      </w:r>
      <w:proofErr w:type="gramEnd"/>
    </w:p>
    <w:p w:rsidR="00884389" w:rsidRPr="008E4D7D" w:rsidRDefault="00884389" w:rsidP="008E4D7D">
      <w:r w:rsidRPr="008E4D7D">
        <w:t xml:space="preserve">Содержание административных действий, входящих в состав административной процедуры: </w:t>
      </w:r>
    </w:p>
    <w:p w:rsidR="00884389" w:rsidRPr="008E4D7D" w:rsidRDefault="00884389" w:rsidP="008E4D7D">
      <w:proofErr w:type="gramStart"/>
      <w:r w:rsidRPr="008E4D7D">
        <w:t xml:space="preserve">- направление в организации, осуществляющие эксплуатацию сетей инженерно-технического обеспечения, запроса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(продолжительность и (или) максимальный срок выполнения-3 рабочих дней со дня поступления в отдел заявления о предоставлении муниципальной услуги; </w:t>
      </w:r>
      <w:proofErr w:type="gramEnd"/>
    </w:p>
    <w:p w:rsidR="00884389" w:rsidRPr="008E4D7D" w:rsidRDefault="00884389" w:rsidP="008E4D7D">
      <w:r w:rsidRPr="008E4D7D">
        <w:t xml:space="preserve">- оформление документа, являющегося результатом предоставления муниципальной услуги (продолжительность и (или) максимальный срок выполнения-в течение 2 рабочих дней со дня поступления технических условий от организации, осуществляющие эксплуатацию сетей инженерно-технического обеспечения; </w:t>
      </w:r>
    </w:p>
    <w:p w:rsidR="00884389" w:rsidRPr="008E4D7D" w:rsidRDefault="00884389" w:rsidP="008E4D7D">
      <w:r w:rsidRPr="008E4D7D">
        <w:t xml:space="preserve">- подписание документа, являющегося результатом предоставления муниципальной услуги (продолжительность и (или) максимальный срок выполнения не позднее 2 рабочих дней со дня оформления документа, являющегося результатом предоставления муниципальной услуги; специалист отдела, ответственный за предоставление муниципальной услуги; </w:t>
      </w:r>
    </w:p>
    <w:p w:rsidR="00884389" w:rsidRPr="008E4D7D" w:rsidRDefault="00884389" w:rsidP="008E4D7D">
      <w:r w:rsidRPr="008E4D7D">
        <w:t>- регистрация документа, являющегося результатом предоставления муниципальной услуги (продолжительность и (или) максимальный срок выполнения-не позднее 1 рабочего дня со дня их подписания заведующим отделом либо лицом, его замещающим).</w:t>
      </w:r>
    </w:p>
    <w:p w:rsidR="00884389" w:rsidRPr="008E4D7D" w:rsidRDefault="00884389" w:rsidP="008E4D7D">
      <w:r w:rsidRPr="008E4D7D">
        <w:t xml:space="preserve">Результат административной процедуры: </w:t>
      </w:r>
    </w:p>
    <w:p w:rsidR="00884389" w:rsidRPr="008E4D7D" w:rsidRDefault="00884389" w:rsidP="008E4D7D">
      <w:r w:rsidRPr="008E4D7D">
        <w:t>- зарегистрированный градостроительный план земельного участка.</w:t>
      </w:r>
    </w:p>
    <w:p w:rsidR="00884389" w:rsidRPr="008E4D7D" w:rsidRDefault="00884389" w:rsidP="008E4D7D">
      <w:r w:rsidRPr="008E4D7D">
        <w:t xml:space="preserve">Способ фиксации результата выполнения административной процедуры: </w:t>
      </w:r>
    </w:p>
    <w:p w:rsidR="00884389" w:rsidRPr="008E4D7D" w:rsidRDefault="00884389" w:rsidP="008E4D7D">
      <w:r w:rsidRPr="008E4D7D">
        <w:t>- градостроительный план земельного участка регистрируется в журнале регистрации градостроительных планов земельных участков.</w:t>
      </w:r>
    </w:p>
    <w:p w:rsidR="00884389" w:rsidRPr="008E4D7D" w:rsidRDefault="00884389" w:rsidP="008E4D7D">
      <w:r w:rsidRPr="008E4D7D"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МФЦ.»;</w:t>
      </w:r>
    </w:p>
    <w:p w:rsidR="00884389" w:rsidRPr="008E4D7D" w:rsidRDefault="00884389" w:rsidP="008E4D7D">
      <w:r w:rsidRPr="008E4D7D">
        <w:t>1.4.3. абзац седьмой пункта 3.4 изложить в следующей редакции:</w:t>
      </w:r>
    </w:p>
    <w:p w:rsidR="00884389" w:rsidRPr="008E4D7D" w:rsidRDefault="00884389" w:rsidP="008E4D7D">
      <w:r w:rsidRPr="008E4D7D">
        <w:t>«Содержание административных действий, входящих в состав административной процедуры: выдача (направление) градостроительного плана (продолжительность и (или) максимальный срок выполнения административного действия-</w:t>
      </w:r>
      <w:r w:rsidRPr="008E4D7D">
        <w:rPr>
          <w:rFonts w:eastAsia="Calibri"/>
        </w:rPr>
        <w:t xml:space="preserve">в течение </w:t>
      </w:r>
      <w:r w:rsidRPr="008E4D7D">
        <w:t xml:space="preserve">2 рабочих дней </w:t>
      </w:r>
      <w:r w:rsidRPr="008E4D7D">
        <w:rPr>
          <w:rFonts w:eastAsia="Calibri"/>
        </w:rPr>
        <w:t>со дня подписания заведующим отделом либо лицом, его замещающим</w:t>
      </w:r>
      <w:proofErr w:type="gramStart"/>
      <w:r w:rsidRPr="008E4D7D">
        <w:rPr>
          <w:rFonts w:eastAsia="Calibri"/>
        </w:rPr>
        <w:t>.</w:t>
      </w:r>
      <w:r w:rsidRPr="008E4D7D">
        <w:t>»;</w:t>
      </w:r>
      <w:proofErr w:type="gramEnd"/>
    </w:p>
    <w:p w:rsidR="00884389" w:rsidRPr="008E4D7D" w:rsidRDefault="00884389" w:rsidP="008E4D7D">
      <w:r w:rsidRPr="008E4D7D">
        <w:lastRenderedPageBreak/>
        <w:t>1.4.4. дополнить пунктом 3.5 следующего содержания:</w:t>
      </w:r>
    </w:p>
    <w:p w:rsidR="00884389" w:rsidRPr="008E4D7D" w:rsidRDefault="00884389" w:rsidP="008E4D7D">
      <w:r w:rsidRPr="008E4D7D">
        <w:t>«3.5. Особенности выполнения административных процедур предусмотренных настоящим разделом в электронной форме.</w:t>
      </w:r>
    </w:p>
    <w:p w:rsidR="00884389" w:rsidRPr="008E4D7D" w:rsidRDefault="00884389" w:rsidP="008E4D7D">
      <w:r w:rsidRPr="008E4D7D">
        <w:t xml:space="preserve">3.5.1. В целях предоставления муниципальной услуги в МФЦ осуществляется прием заявителей по предварительной записи. </w:t>
      </w:r>
    </w:p>
    <w:p w:rsidR="00884389" w:rsidRPr="008E4D7D" w:rsidRDefault="00884389" w:rsidP="008E4D7D">
      <w:r w:rsidRPr="008E4D7D">
        <w:t>Запись на прием в Отдел посредством Единого и регионального порталов, официального сайта не осуществляется.</w:t>
      </w:r>
    </w:p>
    <w:p w:rsidR="00884389" w:rsidRPr="008E4D7D" w:rsidRDefault="00884389" w:rsidP="008E4D7D">
      <w:r w:rsidRPr="008E4D7D">
        <w:t xml:space="preserve">Запись на прием в МФЦ осуществляется посредством официального сайта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884389" w:rsidRPr="008E4D7D" w:rsidRDefault="00884389" w:rsidP="008E4D7D">
      <w:r w:rsidRPr="008E4D7D">
        <w:t>3.5.2.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884389" w:rsidRPr="008E4D7D" w:rsidRDefault="00884389" w:rsidP="008E4D7D">
      <w:r w:rsidRPr="008E4D7D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84389" w:rsidRPr="008E4D7D" w:rsidRDefault="00884389" w:rsidP="008E4D7D">
      <w:r w:rsidRPr="008E4D7D">
        <w:t>При формировании заявления заявителю обеспечивается:</w:t>
      </w:r>
    </w:p>
    <w:p w:rsidR="00884389" w:rsidRPr="008E4D7D" w:rsidRDefault="00884389" w:rsidP="008E4D7D">
      <w:r w:rsidRPr="008E4D7D">
        <w:t>- возможность копирования и сохранения заявления и иных документов, указанных в подпункте 2.6.1 пункта 2.6 настоящего административного регламента, необходимых для предоставления муниципальной услуги;</w:t>
      </w:r>
    </w:p>
    <w:p w:rsidR="00884389" w:rsidRPr="008E4D7D" w:rsidRDefault="00884389" w:rsidP="008E4D7D">
      <w:r w:rsidRPr="008E4D7D">
        <w:t>- возможность печати на бумажном носителе копии электронной формы заявления;</w:t>
      </w:r>
    </w:p>
    <w:p w:rsidR="00884389" w:rsidRPr="008E4D7D" w:rsidRDefault="00884389" w:rsidP="008E4D7D">
      <w:r w:rsidRPr="008E4D7D"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84389" w:rsidRPr="008E4D7D" w:rsidRDefault="00884389" w:rsidP="008E4D7D">
      <w:proofErr w:type="gramStart"/>
      <w:r w:rsidRPr="008E4D7D"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8E4D7D">
        <w:t xml:space="preserve"> идентификац</w:t>
      </w:r>
      <w:proofErr w:type="gramStart"/>
      <w:r w:rsidRPr="008E4D7D">
        <w:t>ии и ау</w:t>
      </w:r>
      <w:proofErr w:type="gramEnd"/>
      <w:r w:rsidRPr="008E4D7D">
        <w:t>тентификации;</w:t>
      </w:r>
    </w:p>
    <w:p w:rsidR="00884389" w:rsidRPr="008E4D7D" w:rsidRDefault="00884389" w:rsidP="008E4D7D">
      <w:r w:rsidRPr="008E4D7D"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884389" w:rsidRPr="008E4D7D" w:rsidRDefault="00884389" w:rsidP="008E4D7D">
      <w:r w:rsidRPr="008E4D7D">
        <w:t xml:space="preserve">- возможность доступа заявителя на Едином портале </w:t>
      </w:r>
      <w:proofErr w:type="gramStart"/>
      <w:r w:rsidRPr="008E4D7D">
        <w:t>к</w:t>
      </w:r>
      <w:proofErr w:type="gramEnd"/>
      <w:r w:rsidRPr="008E4D7D"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884389" w:rsidRPr="008E4D7D" w:rsidRDefault="00884389" w:rsidP="008E4D7D">
      <w:r w:rsidRPr="008E4D7D"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884389" w:rsidRPr="008E4D7D" w:rsidRDefault="00884389" w:rsidP="008E4D7D">
      <w:r w:rsidRPr="008E4D7D">
        <w:t xml:space="preserve">3.5.3. Предоставление муниципальной услуги начинается с момента приема и регистрации Отделом электронных документов, необходимых для </w:t>
      </w:r>
      <w:r w:rsidRPr="008E4D7D">
        <w:lastRenderedPageBreak/>
        <w:t>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884389" w:rsidRPr="008E4D7D" w:rsidRDefault="00884389" w:rsidP="008E4D7D">
      <w:r w:rsidRPr="008E4D7D"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884389" w:rsidRPr="008E4D7D" w:rsidRDefault="00884389" w:rsidP="008E4D7D">
      <w:r w:rsidRPr="008E4D7D"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884389" w:rsidRPr="008E4D7D" w:rsidRDefault="00884389" w:rsidP="008E4D7D">
      <w:r w:rsidRPr="008E4D7D"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884389" w:rsidRPr="008E4D7D" w:rsidRDefault="00884389" w:rsidP="008E4D7D">
      <w:r w:rsidRPr="008E4D7D"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884389" w:rsidRPr="008E4D7D" w:rsidRDefault="00884389" w:rsidP="008E4D7D">
      <w:r w:rsidRPr="008E4D7D">
        <w:t>3.5.4 Заявитель имеет возможность получения информации о ходе предоставления муниципальной услуги.</w:t>
      </w:r>
    </w:p>
    <w:p w:rsidR="00884389" w:rsidRPr="008E4D7D" w:rsidRDefault="00884389" w:rsidP="008E4D7D">
      <w:r w:rsidRPr="008E4D7D">
        <w:t>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84389" w:rsidRPr="008E4D7D" w:rsidRDefault="00884389" w:rsidP="008E4D7D">
      <w:r w:rsidRPr="008E4D7D">
        <w:t>При предоставлении муниципальной услуги в электронной форме заявителю направляется:</w:t>
      </w:r>
    </w:p>
    <w:p w:rsidR="00884389" w:rsidRPr="008E4D7D" w:rsidRDefault="00884389" w:rsidP="008E4D7D">
      <w:r w:rsidRPr="008E4D7D">
        <w:t>- уведомление о записи на прием в МФЦ, содержащее сведения о дате, времени и месте приема;</w:t>
      </w:r>
    </w:p>
    <w:p w:rsidR="00884389" w:rsidRPr="008E4D7D" w:rsidRDefault="00884389" w:rsidP="008E4D7D">
      <w:r w:rsidRPr="008E4D7D"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884389" w:rsidRPr="008E4D7D" w:rsidRDefault="00884389" w:rsidP="008E4D7D">
      <w:r w:rsidRPr="008E4D7D">
        <w:t>- уведомление о начале процедуры предоставления муниципальной услуги;</w:t>
      </w:r>
    </w:p>
    <w:p w:rsidR="00884389" w:rsidRPr="008E4D7D" w:rsidRDefault="00884389" w:rsidP="008E4D7D">
      <w:r w:rsidRPr="008E4D7D"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884389" w:rsidRPr="008E4D7D" w:rsidRDefault="00884389" w:rsidP="008E4D7D">
      <w:r w:rsidRPr="008E4D7D">
        <w:t>- уведомление о результатах рассмотрения документов, необходимых для предоставления муниципальной услуги</w:t>
      </w:r>
      <w:proofErr w:type="gramStart"/>
      <w:r w:rsidRPr="008E4D7D">
        <w:t>.»;</w:t>
      </w:r>
      <w:proofErr w:type="gramEnd"/>
    </w:p>
    <w:p w:rsidR="00884389" w:rsidRPr="008E4D7D" w:rsidRDefault="00884389" w:rsidP="008E4D7D">
      <w:r w:rsidRPr="008E4D7D">
        <w:t xml:space="preserve">1.5. раздел 5 приложения изложить в следующей редакции: </w:t>
      </w:r>
    </w:p>
    <w:p w:rsidR="00884389" w:rsidRPr="00B04FDC" w:rsidRDefault="00884389" w:rsidP="00B04FDC">
      <w:pPr>
        <w:jc w:val="center"/>
        <w:rPr>
          <w:rFonts w:eastAsia="Calibri" w:cs="Arial"/>
          <w:b/>
          <w:bCs/>
          <w:iCs/>
          <w:sz w:val="30"/>
          <w:szCs w:val="28"/>
        </w:rPr>
      </w:pPr>
      <w:r w:rsidRPr="00B04FDC">
        <w:rPr>
          <w:rFonts w:cs="Arial"/>
          <w:b/>
          <w:bCs/>
          <w:iCs/>
          <w:sz w:val="30"/>
          <w:szCs w:val="28"/>
        </w:rPr>
        <w:t xml:space="preserve">«5. </w:t>
      </w:r>
      <w:proofErr w:type="gramStart"/>
      <w:r w:rsidRPr="00B04FDC">
        <w:rPr>
          <w:rFonts w:eastAsia="Calibri" w:cs="Arial"/>
          <w:b/>
          <w:bCs/>
          <w:iCs/>
          <w:sz w:val="3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  <w:proofErr w:type="gramEnd"/>
    </w:p>
    <w:p w:rsidR="00B04FDC" w:rsidRDefault="00B04FDC" w:rsidP="008E4D7D"/>
    <w:p w:rsidR="00884389" w:rsidRPr="008E4D7D" w:rsidRDefault="00884389" w:rsidP="008E4D7D">
      <w:pPr>
        <w:rPr>
          <w:rFonts w:eastAsia="Calibri"/>
        </w:rPr>
      </w:pPr>
      <w:r w:rsidRPr="008E4D7D">
        <w:t xml:space="preserve">5.1. </w:t>
      </w:r>
      <w:r w:rsidRPr="008E4D7D">
        <w:rPr>
          <w:rFonts w:eastAsia="Calibri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884389" w:rsidRPr="008E4D7D" w:rsidRDefault="00884389" w:rsidP="008E4D7D">
      <w:r w:rsidRPr="008E4D7D">
        <w:t>5.2. Предметом досудебного (внесудебного) обжалования могут являться действие (бездействие) отдела, МФЦ, должностных лиц, муниципальных служащих, работников МФЦ, предоставляющих муниципальную услугу, а также принимаемые ими решения в ходе предоставления муниципальной услуги.</w:t>
      </w:r>
    </w:p>
    <w:p w:rsidR="00884389" w:rsidRPr="008E4D7D" w:rsidRDefault="00884389" w:rsidP="008E4D7D">
      <w:r w:rsidRPr="008E4D7D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84389" w:rsidRPr="008E4D7D" w:rsidRDefault="00884389" w:rsidP="008E4D7D">
      <w:r w:rsidRPr="008E4D7D">
        <w:t>- нарушение срока регистрации запроса о предоставлении муниципальной услуги, запроса, указанного в статье 15.1 Федерального закона от 27.07.2010</w:t>
      </w:r>
      <w:hyperlink r:id="rId11" w:history="1">
        <w:r w:rsidRPr="00F04AEA">
          <w:rPr>
            <w:rStyle w:val="a3"/>
          </w:rPr>
          <w:t xml:space="preserve"> № </w:t>
        </w:r>
        <w:r w:rsidRPr="00F04AEA">
          <w:rPr>
            <w:rStyle w:val="a3"/>
          </w:rPr>
          <w:lastRenderedPageBreak/>
          <w:t xml:space="preserve">210-ФЗ «Об организации </w:t>
        </w:r>
        <w:proofErr w:type="gramStart"/>
        <w:r w:rsidRPr="00F04AEA">
          <w:rPr>
            <w:rStyle w:val="a3"/>
          </w:rPr>
          <w:t>п</w:t>
        </w:r>
        <w:proofErr w:type="gramEnd"/>
      </w:hyperlink>
      <w:r w:rsidRPr="008E4D7D">
        <w:t>редоставления государственных и муниципальных услуг»;</w:t>
      </w:r>
    </w:p>
    <w:p w:rsidR="00884389" w:rsidRPr="008E4D7D" w:rsidRDefault="00884389" w:rsidP="008E4D7D">
      <w:r w:rsidRPr="008E4D7D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2" w:history="1">
        <w:r w:rsidRPr="00F04AEA">
          <w:rPr>
            <w:rStyle w:val="a3"/>
          </w:rPr>
          <w:t xml:space="preserve"> № 210-ФЗ «Об организации </w:t>
        </w:r>
        <w:proofErr w:type="gramStart"/>
        <w:r w:rsidRPr="00F04AEA">
          <w:rPr>
            <w:rStyle w:val="a3"/>
          </w:rPr>
          <w:t>п</w:t>
        </w:r>
        <w:proofErr w:type="gramEnd"/>
      </w:hyperlink>
      <w:r w:rsidRPr="008E4D7D">
        <w:t>редоставления государственных и муниципальных услуг»;</w:t>
      </w:r>
    </w:p>
    <w:p w:rsidR="00884389" w:rsidRPr="008E4D7D" w:rsidRDefault="00884389" w:rsidP="008E4D7D">
      <w:r w:rsidRPr="008E4D7D"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администрации Березовского района для предоставления муниципальной услуги;</w:t>
      </w:r>
    </w:p>
    <w:p w:rsidR="00884389" w:rsidRPr="008E4D7D" w:rsidRDefault="00884389" w:rsidP="008E4D7D">
      <w:r w:rsidRPr="008E4D7D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администрации Березовского района для предоставления муниципальной услуги, у заявителя;</w:t>
      </w:r>
    </w:p>
    <w:p w:rsidR="00884389" w:rsidRPr="008E4D7D" w:rsidRDefault="00884389" w:rsidP="008E4D7D">
      <w:proofErr w:type="gramStart"/>
      <w:r w:rsidRPr="008E4D7D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администрации Березовского района.</w:t>
      </w:r>
      <w:proofErr w:type="gramEnd"/>
      <w:r w:rsidRPr="008E4D7D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3" w:history="1">
        <w:r w:rsidRPr="00F04AEA">
          <w:rPr>
            <w:rStyle w:val="a3"/>
          </w:rPr>
          <w:t xml:space="preserve"> № 210-ФЗ «Об организации </w:t>
        </w:r>
        <w:proofErr w:type="gramStart"/>
        <w:r w:rsidRPr="00F04AEA">
          <w:rPr>
            <w:rStyle w:val="a3"/>
          </w:rPr>
          <w:t>п</w:t>
        </w:r>
        <w:proofErr w:type="gramEnd"/>
      </w:hyperlink>
      <w:r w:rsidRPr="008E4D7D">
        <w:t>редоставления государственных и муниципальных услуг».</w:t>
      </w:r>
    </w:p>
    <w:p w:rsidR="00884389" w:rsidRPr="008E4D7D" w:rsidRDefault="00884389" w:rsidP="008E4D7D">
      <w:r w:rsidRPr="008E4D7D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администрации Березовского района;</w:t>
      </w:r>
    </w:p>
    <w:p w:rsidR="00884389" w:rsidRPr="008E4D7D" w:rsidRDefault="00884389" w:rsidP="008E4D7D">
      <w:proofErr w:type="gramStart"/>
      <w:r w:rsidRPr="008E4D7D">
        <w:t>- отказ отдела, предоставляющего муниципальную услугу, его должностного лица, муниципального служащего,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4D7D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4" w:history="1">
        <w:r w:rsidRPr="00F04AEA">
          <w:rPr>
            <w:rStyle w:val="a3"/>
          </w:rPr>
          <w:t xml:space="preserve"> № 210-ФЗ «Об организации </w:t>
        </w:r>
        <w:proofErr w:type="gramStart"/>
        <w:r w:rsidRPr="00F04AEA">
          <w:rPr>
            <w:rStyle w:val="a3"/>
          </w:rPr>
          <w:t>п</w:t>
        </w:r>
        <w:proofErr w:type="gramEnd"/>
      </w:hyperlink>
      <w:r w:rsidRPr="008E4D7D">
        <w:t>редоставления государственных и муниципальных услуг»;</w:t>
      </w:r>
    </w:p>
    <w:p w:rsidR="00884389" w:rsidRPr="008E4D7D" w:rsidRDefault="00884389" w:rsidP="008E4D7D">
      <w:r w:rsidRPr="008E4D7D">
        <w:t>- нарушение срока или порядка выдачи документов по результатам предоставления муниципальной услуги;</w:t>
      </w:r>
    </w:p>
    <w:p w:rsidR="00884389" w:rsidRPr="008E4D7D" w:rsidRDefault="00884389" w:rsidP="008E4D7D">
      <w:r w:rsidRPr="008E4D7D">
        <w:t xml:space="preserve">-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Ханты-Мансийского автономного округа-Югры, муниципальными правовыми актами администрации Березовского района. В </w:t>
      </w:r>
      <w:r w:rsidRPr="008E4D7D">
        <w:lastRenderedPageBreak/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Pr="00F04AEA">
          <w:rPr>
            <w:rStyle w:val="a3"/>
          </w:rPr>
          <w:t xml:space="preserve"> № 210-ФЗ «Об организации </w:t>
        </w:r>
        <w:proofErr w:type="gramStart"/>
        <w:r w:rsidRPr="00F04AEA">
          <w:rPr>
            <w:rStyle w:val="a3"/>
          </w:rPr>
          <w:t>п</w:t>
        </w:r>
        <w:proofErr w:type="gramEnd"/>
      </w:hyperlink>
      <w:r w:rsidRPr="008E4D7D">
        <w:t>редоставления государственных и муниципальных услуг».</w:t>
      </w:r>
    </w:p>
    <w:p w:rsidR="00884389" w:rsidRPr="008E4D7D" w:rsidRDefault="00884389" w:rsidP="008E4D7D">
      <w:r w:rsidRPr="008E4D7D">
        <w:t xml:space="preserve">5.3. Жалоба подается в письменной форме на бумажном носителе, в электронной форме в администрацию, </w:t>
      </w:r>
      <w:proofErr w:type="gramStart"/>
      <w:r w:rsidRPr="008E4D7D">
        <w:t>отдел</w:t>
      </w:r>
      <w:proofErr w:type="gramEnd"/>
      <w:r w:rsidRPr="008E4D7D">
        <w:t xml:space="preserve"> предоставляющий муниципальную услугу либо в МФЦ.</w:t>
      </w:r>
    </w:p>
    <w:p w:rsidR="00884389" w:rsidRPr="008E4D7D" w:rsidRDefault="00884389" w:rsidP="008E4D7D">
      <w:r w:rsidRPr="008E4D7D">
        <w:t>Жалоба на решения и действия (бездействия) отдела, должностного лица отдела, муниципального служащего отдела подается в отдел и рассматривается заведующим отделом, либо лицом, его замещающим. Жалоба на решения и действия (бездействия) заведующего отделом либо лица, его замещающего, подается в администрацию и рассматривается заместителем главы Березовского района курирующим соответствующую сферу.</w:t>
      </w:r>
    </w:p>
    <w:p w:rsidR="00884389" w:rsidRPr="008E4D7D" w:rsidRDefault="00884389" w:rsidP="008E4D7D">
      <w:r w:rsidRPr="008E4D7D">
        <w:t>Жалоба на решения и действия (бездействия) работника МФЦ подается директору МФЦ. Жалоба на решения и действия (бездействия) МФЦ, директора МФЦ подается в администрацию и рассматривается заместителем главы Березовского района, курирующим МФЦ.</w:t>
      </w:r>
    </w:p>
    <w:p w:rsidR="00884389" w:rsidRPr="008E4D7D" w:rsidRDefault="00884389" w:rsidP="008E4D7D">
      <w:r w:rsidRPr="008E4D7D">
        <w:t xml:space="preserve">5.4. Жалоба на решения и действия (бездействие) отдела, должностного лица отдела, </w:t>
      </w:r>
      <w:proofErr w:type="gramStart"/>
      <w:r w:rsidRPr="008E4D7D">
        <w:t>муниципального служащего отдела, заведующего отделом может</w:t>
      </w:r>
      <w:proofErr w:type="gramEnd"/>
      <w:r w:rsidRPr="008E4D7D">
        <w:t xml:space="preserve">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884389" w:rsidRPr="008E4D7D" w:rsidRDefault="00884389" w:rsidP="008E4D7D">
      <w:r w:rsidRPr="008E4D7D"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«Интернет», официального сайта МФЦ,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884389" w:rsidRPr="008E4D7D" w:rsidRDefault="00884389" w:rsidP="008E4D7D">
      <w:r w:rsidRPr="008E4D7D">
        <w:t>5.5. Основанием для начала процедуры досудебного (внесудебного) обжалования является поступление жалобы в отдел, Администрацию, МФЦ.</w:t>
      </w:r>
    </w:p>
    <w:p w:rsidR="00884389" w:rsidRPr="008E4D7D" w:rsidRDefault="00884389" w:rsidP="008E4D7D">
      <w:r w:rsidRPr="008E4D7D"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84389" w:rsidRPr="008E4D7D" w:rsidRDefault="00884389" w:rsidP="008E4D7D">
      <w:r w:rsidRPr="008E4D7D">
        <w:t>Время приема жалоб осуществляется в соответствии с графиком предоставления муниципальной услуги, указанным в подпунктах 1.3.1, 1.3.2 пункта 1.3 настоящего административного регламента.</w:t>
      </w:r>
    </w:p>
    <w:p w:rsidR="00884389" w:rsidRPr="008E4D7D" w:rsidRDefault="00884389" w:rsidP="008E4D7D">
      <w:r w:rsidRPr="008E4D7D"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884389" w:rsidRPr="008E4D7D" w:rsidRDefault="00884389" w:rsidP="008E4D7D">
      <w:r w:rsidRPr="008E4D7D">
        <w:t>Заявитель в жалобе указывает следующую информацию:</w:t>
      </w:r>
    </w:p>
    <w:p w:rsidR="00884389" w:rsidRPr="008E4D7D" w:rsidRDefault="00884389" w:rsidP="008E4D7D">
      <w:r w:rsidRPr="008E4D7D">
        <w:t>- наименование отдела, должностного лица отдела либо муниципального служащего, МФЦ его директора и (или) работника, решения и действия (бездействие) которых обжалуются;</w:t>
      </w:r>
    </w:p>
    <w:p w:rsidR="00884389" w:rsidRPr="008E4D7D" w:rsidRDefault="00884389" w:rsidP="008E4D7D">
      <w:proofErr w:type="gramStart"/>
      <w:r w:rsidRPr="008E4D7D">
        <w:lastRenderedPageBreak/>
        <w:t xml:space="preserve">- фамилию, имя, отчество (последнее-при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</w:t>
      </w:r>
      <w:proofErr w:type="gramEnd"/>
    </w:p>
    <w:p w:rsidR="00884389" w:rsidRPr="008E4D7D" w:rsidRDefault="00884389" w:rsidP="008E4D7D">
      <w:proofErr w:type="gramStart"/>
      <w:r w:rsidRPr="008E4D7D">
        <w:t>по</w:t>
      </w:r>
      <w:proofErr w:type="gramEnd"/>
      <w:r w:rsidRPr="008E4D7D">
        <w:t xml:space="preserve"> </w:t>
      </w:r>
      <w:proofErr w:type="gramStart"/>
      <w:r w:rsidRPr="008E4D7D">
        <w:t>которым</w:t>
      </w:r>
      <w:proofErr w:type="gramEnd"/>
      <w:r w:rsidRPr="008E4D7D">
        <w:t xml:space="preserve"> должен быть направлен ответ заявителю;</w:t>
      </w:r>
    </w:p>
    <w:p w:rsidR="00884389" w:rsidRPr="008E4D7D" w:rsidRDefault="00884389" w:rsidP="008E4D7D">
      <w:r w:rsidRPr="008E4D7D">
        <w:t>- сведения об обжалуемых решениях и действиях (бездействии) отдела, предоставляющего муниципальную услугу, должностного лица отдела, предоставляющего муниципальную услугу, либо муниципального служащего, МФЦ, работника МФЦ;</w:t>
      </w:r>
    </w:p>
    <w:p w:rsidR="00884389" w:rsidRPr="008E4D7D" w:rsidRDefault="00884389" w:rsidP="008E4D7D">
      <w:r w:rsidRPr="008E4D7D">
        <w:t>- доводы, на основании которых заявитель не согласен с решением и действием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служащего, МФЦ, работника МФЦ.</w:t>
      </w:r>
    </w:p>
    <w:p w:rsidR="00884389" w:rsidRPr="008E4D7D" w:rsidRDefault="00884389" w:rsidP="008E4D7D">
      <w:r w:rsidRPr="008E4D7D">
        <w:t>Заявителем могут быть представлены документы (при наличии), подтверждающие доводы заявителя, либо их копии.</w:t>
      </w:r>
    </w:p>
    <w:p w:rsidR="00884389" w:rsidRPr="008E4D7D" w:rsidRDefault="00884389" w:rsidP="008E4D7D">
      <w:r w:rsidRPr="008E4D7D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4389" w:rsidRPr="008E4D7D" w:rsidRDefault="00884389" w:rsidP="008E4D7D">
      <w:r w:rsidRPr="008E4D7D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84389" w:rsidRPr="008E4D7D" w:rsidRDefault="00884389" w:rsidP="008E4D7D">
      <w:r w:rsidRPr="008E4D7D">
        <w:t>- оформленная в соответствии с законодательством Российской Федерации доверенность (для физических лиц);</w:t>
      </w:r>
    </w:p>
    <w:p w:rsidR="00884389" w:rsidRPr="008E4D7D" w:rsidRDefault="00884389" w:rsidP="008E4D7D">
      <w:r w:rsidRPr="008E4D7D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884389" w:rsidRPr="008E4D7D" w:rsidRDefault="00884389" w:rsidP="008E4D7D">
      <w:r w:rsidRPr="008E4D7D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4389" w:rsidRPr="008E4D7D" w:rsidRDefault="00884389" w:rsidP="008E4D7D">
      <w:r w:rsidRPr="008E4D7D">
        <w:t>При подаче жалобы в электронном виде документы, указанные в абзаце седьмом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4389" w:rsidRPr="008E4D7D" w:rsidRDefault="00884389" w:rsidP="008E4D7D">
      <w:r w:rsidRPr="008E4D7D">
        <w:t>5.7. Заявитель имеет право на получение информации и документов, необходимых для обоснования и рассмотрения жалобы.</w:t>
      </w:r>
    </w:p>
    <w:p w:rsidR="00884389" w:rsidRPr="008E4D7D" w:rsidRDefault="00884389" w:rsidP="008E4D7D">
      <w:r w:rsidRPr="008E4D7D">
        <w:t xml:space="preserve">5.8. Жалоба, поступившая в отдел, Администрацию, МФЦ подлежит регистрации не позднее следующего рабочего дня со дня ее поступления. </w:t>
      </w:r>
    </w:p>
    <w:p w:rsidR="00884389" w:rsidRPr="008E4D7D" w:rsidRDefault="00884389" w:rsidP="008E4D7D">
      <w:proofErr w:type="gramStart"/>
      <w:r w:rsidRPr="008E4D7D">
        <w:t>В случае подачи заявителем жалобы через МФЦ последний обеспечивает ее передачу в отдел, Администрацию в порядке и сроки, которые установлены соглашением о взаимодействии между МФЦ и Администрацией (далее-соглашение о взаимодействии), но не позднее следующего рабочего дня со дня поступления жалобы.</w:t>
      </w:r>
      <w:proofErr w:type="gramEnd"/>
    </w:p>
    <w:p w:rsidR="00884389" w:rsidRPr="008E4D7D" w:rsidRDefault="00884389" w:rsidP="008E4D7D">
      <w:r w:rsidRPr="008E4D7D">
        <w:t>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сферу. При этом срок рассмотрения жалобы исчисляется со дня регистрации жалобы в Администрации.</w:t>
      </w:r>
    </w:p>
    <w:p w:rsidR="00884389" w:rsidRPr="008E4D7D" w:rsidRDefault="00884389" w:rsidP="008E4D7D">
      <w:proofErr w:type="gramStart"/>
      <w:r w:rsidRPr="008E4D7D">
        <w:t xml:space="preserve">Жалоба, поступившая в отдел, Администрацию, МФЦ подлежит рассмотрению должностным лицом наделенным полномочиями по рассмотрению жалоб, в течение 15 рабочих дней со дня ее регистрации, а в случае обжалования отказа отдела, должностного лица отдела, МФЦ, работника МФЦ в приеме </w:t>
      </w:r>
      <w:r w:rsidRPr="008E4D7D"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исправлений-в течение 5 рабочих</w:t>
      </w:r>
      <w:proofErr w:type="gramEnd"/>
      <w:r w:rsidRPr="008E4D7D">
        <w:t xml:space="preserve"> дней со дня ее регистрации.</w:t>
      </w:r>
    </w:p>
    <w:p w:rsidR="00884389" w:rsidRPr="008E4D7D" w:rsidRDefault="00884389" w:rsidP="008E4D7D">
      <w:r w:rsidRPr="008E4D7D">
        <w:t>5.9. Заведующий отделом, директор МФЦ, заместитель главы Березовского района,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необходимости-с участием заявителя, направившего жалобу.</w:t>
      </w:r>
    </w:p>
    <w:p w:rsidR="00884389" w:rsidRPr="008E4D7D" w:rsidRDefault="00884389" w:rsidP="008E4D7D">
      <w:r w:rsidRPr="008E4D7D">
        <w:t>По результатам рассмотрения жалобы в соответствии с частью 7 статьи 11.2 Федерального закона от 27.07.2010 № 210–ФЗ «Об организации предоставления государственных и муниципальных услуг» принимается одно из следующих решений:</w:t>
      </w:r>
    </w:p>
    <w:p w:rsidR="00884389" w:rsidRPr="008E4D7D" w:rsidRDefault="00884389" w:rsidP="008E4D7D">
      <w:proofErr w:type="gramStart"/>
      <w:r w:rsidRPr="008E4D7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округа-Югры, муниципальными правовыми актами администрации Березовского района;</w:t>
      </w:r>
      <w:proofErr w:type="gramEnd"/>
    </w:p>
    <w:p w:rsidR="00884389" w:rsidRPr="008E4D7D" w:rsidRDefault="00884389" w:rsidP="008E4D7D">
      <w:r w:rsidRPr="008E4D7D">
        <w:t>2) в удовлетворении жалобы отказывается.</w:t>
      </w:r>
    </w:p>
    <w:p w:rsidR="00884389" w:rsidRPr="008E4D7D" w:rsidRDefault="00884389" w:rsidP="008E4D7D">
      <w:r w:rsidRPr="008E4D7D">
        <w:t>В ответе по результатам рассмотрения жалобы указываются:</w:t>
      </w:r>
    </w:p>
    <w:p w:rsidR="00884389" w:rsidRPr="008E4D7D" w:rsidRDefault="00884389" w:rsidP="008E4D7D">
      <w:proofErr w:type="gramStart"/>
      <w:r w:rsidRPr="008E4D7D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84389" w:rsidRPr="008E4D7D" w:rsidRDefault="00884389" w:rsidP="008E4D7D">
      <w:r w:rsidRPr="008E4D7D"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884389" w:rsidRPr="008E4D7D" w:rsidRDefault="00884389" w:rsidP="008E4D7D">
      <w:pPr>
        <w:ind w:left="567" w:firstLine="0"/>
      </w:pPr>
      <w:r w:rsidRPr="008E4D7D">
        <w:t>- фамилия, имя, отчество (при наличии) или наименование заявителя;</w:t>
      </w:r>
    </w:p>
    <w:p w:rsidR="00884389" w:rsidRPr="008E4D7D" w:rsidRDefault="00884389" w:rsidP="008E4D7D">
      <w:pPr>
        <w:ind w:left="567" w:firstLine="0"/>
      </w:pPr>
      <w:r w:rsidRPr="008E4D7D">
        <w:t>- основания для принятия решения по жалобе;</w:t>
      </w:r>
    </w:p>
    <w:p w:rsidR="00884389" w:rsidRPr="008E4D7D" w:rsidRDefault="00884389" w:rsidP="008E4D7D">
      <w:pPr>
        <w:ind w:left="567" w:firstLine="0"/>
      </w:pPr>
      <w:r w:rsidRPr="008E4D7D">
        <w:t>- принятое по жалобе решение;</w:t>
      </w:r>
    </w:p>
    <w:p w:rsidR="00884389" w:rsidRPr="008E4D7D" w:rsidRDefault="00884389" w:rsidP="008E4D7D">
      <w:r w:rsidRPr="008E4D7D">
        <w:t xml:space="preserve">- в случае если жалоба признана </w:t>
      </w:r>
      <w:proofErr w:type="gramStart"/>
      <w:r w:rsidRPr="008E4D7D">
        <w:t>обоснованной-сроки</w:t>
      </w:r>
      <w:proofErr w:type="gramEnd"/>
      <w:r w:rsidRPr="008E4D7D">
        <w:t xml:space="preserve"> устранения выявленных нарушений, в том числе срок предоставления результата муниципальной услуги;</w:t>
      </w:r>
    </w:p>
    <w:p w:rsidR="00884389" w:rsidRPr="008E4D7D" w:rsidRDefault="00884389" w:rsidP="008E4D7D">
      <w:r w:rsidRPr="008E4D7D">
        <w:t>- сведения о порядке обжалования принятого по жалобе решения.</w:t>
      </w:r>
    </w:p>
    <w:p w:rsidR="00884389" w:rsidRPr="008E4D7D" w:rsidRDefault="00884389" w:rsidP="008E4D7D">
      <w:r w:rsidRPr="008E4D7D">
        <w:t xml:space="preserve">Ответ по результатам рассмотрения жалобы подписывается уполномоченным на рассмотрение жалобы должностным лицом Администрации, МФЦ. </w:t>
      </w:r>
    </w:p>
    <w:p w:rsidR="00884389" w:rsidRPr="008E4D7D" w:rsidRDefault="00884389" w:rsidP="008E4D7D">
      <w:r w:rsidRPr="008E4D7D"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4389" w:rsidRPr="008E4D7D" w:rsidRDefault="00884389" w:rsidP="008E4D7D">
      <w:r w:rsidRPr="008E4D7D"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884389" w:rsidRPr="008E4D7D" w:rsidRDefault="00884389" w:rsidP="008E4D7D">
      <w:r w:rsidRPr="008E4D7D">
        <w:t>Заведующий отделом, директор МФЦ, заместитель главы Березовского района, курирующий соответствующую сферу, либо лица, их замещающие, отказывают в удовлетворении жалобы в следующих случаях:</w:t>
      </w:r>
    </w:p>
    <w:p w:rsidR="00884389" w:rsidRPr="008E4D7D" w:rsidRDefault="00884389" w:rsidP="008E4D7D">
      <w:r w:rsidRPr="008E4D7D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84389" w:rsidRPr="008E4D7D" w:rsidRDefault="00884389" w:rsidP="008E4D7D">
      <w:r w:rsidRPr="008E4D7D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4389" w:rsidRPr="008E4D7D" w:rsidRDefault="00884389" w:rsidP="008E4D7D">
      <w:r w:rsidRPr="008E4D7D">
        <w:t>- наличие решения по жалобе, принятого ранее в отношении того же заявителя и по тому же предмету жалобы.</w:t>
      </w:r>
    </w:p>
    <w:p w:rsidR="00884389" w:rsidRPr="008E4D7D" w:rsidRDefault="00884389" w:rsidP="008E4D7D">
      <w:r w:rsidRPr="008E4D7D">
        <w:lastRenderedPageBreak/>
        <w:t>Заведующий отделом, директор МФЦ, заместитель главы Березовского района, курирующий соответствующую сферу, либо лица, их замещающие, оставляют жалобу без ответа в следующих случаях:</w:t>
      </w:r>
    </w:p>
    <w:p w:rsidR="00884389" w:rsidRPr="008E4D7D" w:rsidRDefault="00884389" w:rsidP="008E4D7D">
      <w:r w:rsidRPr="008E4D7D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84389" w:rsidRPr="008E4D7D" w:rsidRDefault="00884389" w:rsidP="008E4D7D">
      <w:r w:rsidRPr="008E4D7D"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84389" w:rsidRPr="008E4D7D" w:rsidRDefault="00884389" w:rsidP="008E4D7D">
      <w:r w:rsidRPr="008E4D7D">
        <w:t xml:space="preserve">5.12. </w:t>
      </w:r>
      <w:proofErr w:type="gramStart"/>
      <w:r w:rsidRPr="008E4D7D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округа-Югры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884389" w:rsidRPr="008E4D7D" w:rsidRDefault="00884389" w:rsidP="008E4D7D">
      <w:r w:rsidRPr="008E4D7D">
        <w:t>Все решения, действия (бездействие) отдела, должностного лица отдела, муниципального служащего, МФЦ, работника МФЦ заявитель вправе оспорить в судебном порядке.</w:t>
      </w:r>
    </w:p>
    <w:p w:rsidR="00884389" w:rsidRPr="008E4D7D" w:rsidRDefault="00884389" w:rsidP="008E4D7D">
      <w:r w:rsidRPr="008E4D7D">
        <w:t>5.13.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</w:t>
      </w:r>
      <w:proofErr w:type="gramStart"/>
      <w:r w:rsidRPr="008E4D7D">
        <w:t>.»;</w:t>
      </w:r>
      <w:proofErr w:type="gramEnd"/>
    </w:p>
    <w:p w:rsidR="00884389" w:rsidRPr="008E4D7D" w:rsidRDefault="00884389" w:rsidP="008E4D7D">
      <w:r w:rsidRPr="008E4D7D">
        <w:t xml:space="preserve">1.6. Приложение 2 к административному регламенту предоставления муниципальной услуги «Выдача градостроительного плана земельного участка» изложить в следующей редакции согласно </w:t>
      </w:r>
      <w:hyperlink r:id="rId16" w:anchor="приложение" w:tgtFrame="Logical" w:tooltip="О внесении изменений в постановление администрации Березовского района от 02.02.2017 № 68 " w:history="1">
        <w:r w:rsidRPr="00D651A5">
          <w:rPr>
            <w:rStyle w:val="a3"/>
          </w:rPr>
          <w:t>приложению</w:t>
        </w:r>
      </w:hyperlink>
      <w:r w:rsidRPr="008E4D7D">
        <w:t xml:space="preserve"> к настоящему постановлению.</w:t>
      </w:r>
    </w:p>
    <w:p w:rsidR="00884389" w:rsidRPr="008E4D7D" w:rsidRDefault="00884389" w:rsidP="008E4D7D">
      <w:r w:rsidRPr="008E4D7D">
        <w:t xml:space="preserve">2. Опубликовать настоящее постановление в газете «Жизнь Югры» и разместить на </w:t>
      </w:r>
      <w:proofErr w:type="gramStart"/>
      <w:r w:rsidRPr="008E4D7D">
        <w:t>официальном</w:t>
      </w:r>
      <w:proofErr w:type="gramEnd"/>
      <w:r w:rsidRPr="008E4D7D">
        <w:t xml:space="preserve"> веб-сайте органов местного самоуправления Березовского района.</w:t>
      </w:r>
    </w:p>
    <w:p w:rsidR="00884389" w:rsidRPr="008E4D7D" w:rsidRDefault="00884389" w:rsidP="008E4D7D">
      <w:r w:rsidRPr="008E4D7D">
        <w:t>3. Настоящее постановление вступает в силу после его официального опубликования.</w:t>
      </w:r>
    </w:p>
    <w:p w:rsidR="00884389" w:rsidRDefault="00884389" w:rsidP="008E4D7D"/>
    <w:p w:rsidR="008E4D7D" w:rsidRDefault="008E4D7D" w:rsidP="008E4D7D"/>
    <w:p w:rsidR="008E4D7D" w:rsidRPr="008E4D7D" w:rsidRDefault="008E4D7D" w:rsidP="008E4D7D"/>
    <w:p w:rsidR="00884389" w:rsidRPr="008E4D7D" w:rsidRDefault="00884389" w:rsidP="008E4D7D">
      <w:r w:rsidRPr="008E4D7D">
        <w:t xml:space="preserve">Глава района </w:t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="008E4D7D">
        <w:tab/>
      </w:r>
      <w:r w:rsidRPr="008E4D7D">
        <w:t>В.И. Фомин</w:t>
      </w:r>
    </w:p>
    <w:p w:rsidR="00884389" w:rsidRPr="00884389" w:rsidRDefault="00884389" w:rsidP="00884389">
      <w:pPr>
        <w:rPr>
          <w:rFonts w:cs="Arial"/>
          <w:szCs w:val="28"/>
        </w:rPr>
      </w:pPr>
    </w:p>
    <w:p w:rsidR="00884389" w:rsidRPr="00884389" w:rsidRDefault="00884389">
      <w:pPr>
        <w:spacing w:after="200" w:line="276" w:lineRule="auto"/>
        <w:rPr>
          <w:rFonts w:cs="Arial"/>
        </w:rPr>
      </w:pPr>
      <w:r w:rsidRPr="00884389">
        <w:rPr>
          <w:rFonts w:cs="Arial"/>
        </w:rPr>
        <w:br w:type="page"/>
      </w:r>
    </w:p>
    <w:p w:rsidR="00884389" w:rsidRPr="008E4D7D" w:rsidRDefault="00884389" w:rsidP="008E4D7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E4D7D" w:rsidRPr="008E4D7D" w:rsidRDefault="008E4D7D" w:rsidP="008E4D7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84389" w:rsidRPr="008E4D7D" w:rsidRDefault="00884389" w:rsidP="008E4D7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8E4D7D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bookmarkEnd w:id="1"/>
    <w:p w:rsidR="008E4D7D" w:rsidRDefault="00884389" w:rsidP="008E4D7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E4D7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884389" w:rsidRPr="008E4D7D" w:rsidRDefault="00884389" w:rsidP="008E4D7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E4D7D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884389" w:rsidRPr="008E4D7D" w:rsidRDefault="00884389" w:rsidP="008E4D7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E4D7D">
        <w:rPr>
          <w:rFonts w:cs="Arial"/>
          <w:b/>
          <w:bCs/>
          <w:kern w:val="28"/>
          <w:sz w:val="32"/>
          <w:szCs w:val="32"/>
        </w:rPr>
        <w:t>от 08.06.2018 № 490</w:t>
      </w:r>
    </w:p>
    <w:p w:rsidR="008E4D7D" w:rsidRPr="008E4D7D" w:rsidRDefault="008E4D7D" w:rsidP="008E4D7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84389" w:rsidRPr="008E4D7D" w:rsidRDefault="00884389" w:rsidP="008E4D7D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</w:p>
    <w:p w:rsidR="00884389" w:rsidRPr="00884389" w:rsidRDefault="00884389" w:rsidP="00884389">
      <w:pPr>
        <w:ind w:left="1134" w:firstLine="709"/>
        <w:jc w:val="right"/>
        <w:outlineLvl w:val="0"/>
        <w:rPr>
          <w:rFonts w:cs="Arial"/>
        </w:rPr>
      </w:pPr>
      <w:r w:rsidRPr="00884389">
        <w:rPr>
          <w:rFonts w:cs="Arial"/>
        </w:rPr>
        <w:t xml:space="preserve">«Приложение 2 </w:t>
      </w:r>
    </w:p>
    <w:p w:rsidR="00884389" w:rsidRPr="00884389" w:rsidRDefault="00884389" w:rsidP="00884389">
      <w:pPr>
        <w:ind w:left="1134" w:firstLine="709"/>
        <w:jc w:val="right"/>
        <w:outlineLvl w:val="0"/>
        <w:rPr>
          <w:rFonts w:cs="Arial"/>
          <w:szCs w:val="28"/>
        </w:rPr>
      </w:pPr>
      <w:r w:rsidRPr="00884389">
        <w:rPr>
          <w:rFonts w:cs="Arial"/>
          <w:szCs w:val="28"/>
        </w:rPr>
        <w:t>к административному регламенту</w:t>
      </w:r>
    </w:p>
    <w:p w:rsidR="00884389" w:rsidRPr="00884389" w:rsidRDefault="00884389" w:rsidP="00884389">
      <w:pPr>
        <w:ind w:left="1134" w:firstLine="709"/>
        <w:jc w:val="right"/>
        <w:rPr>
          <w:rFonts w:cs="Arial"/>
          <w:bCs/>
          <w:szCs w:val="28"/>
          <w:lang w:eastAsia="en-US"/>
        </w:rPr>
      </w:pPr>
      <w:r w:rsidRPr="00884389">
        <w:rPr>
          <w:rFonts w:cs="Arial"/>
          <w:bCs/>
          <w:szCs w:val="28"/>
          <w:lang w:eastAsia="en-US"/>
        </w:rPr>
        <w:t>предоставления муниципальной услуги</w:t>
      </w:r>
    </w:p>
    <w:p w:rsidR="00884389" w:rsidRPr="00884389" w:rsidRDefault="00884389" w:rsidP="00884389">
      <w:pPr>
        <w:ind w:left="1134" w:firstLine="709"/>
        <w:jc w:val="right"/>
        <w:rPr>
          <w:rFonts w:cs="Arial"/>
          <w:szCs w:val="28"/>
        </w:rPr>
      </w:pPr>
      <w:r w:rsidRPr="00884389">
        <w:rPr>
          <w:rFonts w:cs="Arial"/>
          <w:szCs w:val="28"/>
        </w:rPr>
        <w:t>«Выдача градостроительного плана земельного участка»«</w:t>
      </w:r>
    </w:p>
    <w:p w:rsidR="00884389" w:rsidRPr="00884389" w:rsidRDefault="00884389" w:rsidP="00884389">
      <w:pPr>
        <w:ind w:left="1134" w:firstLine="709"/>
        <w:jc w:val="right"/>
        <w:rPr>
          <w:rFonts w:cs="Arial"/>
          <w:szCs w:val="28"/>
        </w:rPr>
      </w:pPr>
    </w:p>
    <w:p w:rsidR="00884389" w:rsidRDefault="00884389" w:rsidP="00F04AEA">
      <w:pPr>
        <w:autoSpaceDE w:val="0"/>
        <w:autoSpaceDN w:val="0"/>
        <w:adjustRightInd w:val="0"/>
        <w:ind w:left="1134" w:right="142" w:firstLine="709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8E4D7D">
        <w:rPr>
          <w:rFonts w:cs="Arial"/>
          <w:b/>
          <w:bCs/>
          <w:iCs/>
          <w:sz w:val="30"/>
          <w:szCs w:val="28"/>
        </w:rPr>
        <w:t>БЛОК-СХЕМА ПРЕДОСТАВЛЕНИЯ МУНИЦИПАЛЬНОЙ УСЛУГИ</w:t>
      </w:r>
    </w:p>
    <w:p w:rsidR="00F04AEA" w:rsidRPr="00F04AEA" w:rsidRDefault="00F04AEA" w:rsidP="00F04AEA">
      <w:pPr>
        <w:ind w:left="567" w:firstLine="0"/>
      </w:pPr>
    </w:p>
    <w:p w:rsidR="00884389" w:rsidRPr="008E4D7D" w:rsidRDefault="00884389" w:rsidP="008E4D7D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 w:rsidRPr="008E4D7D">
        <w:rPr>
          <w:rFonts w:ascii="Arial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96D249F" wp14:editId="3B22A341">
                <wp:simplePos x="0" y="0"/>
                <wp:positionH relativeFrom="column">
                  <wp:posOffset>1315085</wp:posOffset>
                </wp:positionH>
                <wp:positionV relativeFrom="paragraph">
                  <wp:posOffset>1905</wp:posOffset>
                </wp:positionV>
                <wp:extent cx="5019040" cy="233680"/>
                <wp:effectExtent l="0" t="0" r="1016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89" w:rsidRDefault="00884389" w:rsidP="008843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Прием и регистрация 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03.55pt;margin-top:.15pt;width:395.2pt;height:18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">
                <v:textbox>
                  <w:txbxContent>
                    <w:p w:rsidR="00884389" w:rsidRDefault="00884389" w:rsidP="008843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Прием и регистрация 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4389" w:rsidRPr="008E4D7D" w:rsidRDefault="00884389" w:rsidP="00F04AEA">
      <w:pPr>
        <w:tabs>
          <w:tab w:val="left" w:pos="2192"/>
          <w:tab w:val="left" w:pos="2482"/>
          <w:tab w:val="left" w:pos="3356"/>
          <w:tab w:val="center" w:pos="6450"/>
        </w:tabs>
        <w:autoSpaceDE w:val="0"/>
        <w:autoSpaceDN w:val="0"/>
        <w:adjustRightInd w:val="0"/>
        <w:ind w:left="851" w:right="142" w:firstLine="709"/>
        <w:outlineLvl w:val="1"/>
        <w:rPr>
          <w:szCs w:val="28"/>
        </w:rPr>
      </w:pPr>
      <w:r w:rsidRPr="008E4D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DDD6FF" wp14:editId="6B8DBB11">
                <wp:simplePos x="0" y="0"/>
                <wp:positionH relativeFrom="column">
                  <wp:posOffset>3611880</wp:posOffset>
                </wp:positionH>
                <wp:positionV relativeFrom="paragraph">
                  <wp:posOffset>59055</wp:posOffset>
                </wp:positionV>
                <wp:extent cx="0" cy="275590"/>
                <wp:effectExtent l="76200" t="0" r="76200" b="482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84.4pt;margin-top:4.65pt;width:0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884389" w:rsidRPr="008E4D7D" w:rsidRDefault="00F04AEA" w:rsidP="008E4D7D">
      <w:pPr>
        <w:tabs>
          <w:tab w:val="left" w:pos="2192"/>
          <w:tab w:val="left" w:pos="2482"/>
          <w:tab w:val="center" w:pos="6450"/>
        </w:tabs>
        <w:autoSpaceDE w:val="0"/>
        <w:autoSpaceDN w:val="0"/>
        <w:adjustRightInd w:val="0"/>
        <w:ind w:left="1134" w:right="142" w:firstLine="709"/>
        <w:outlineLvl w:val="1"/>
        <w:rPr>
          <w:szCs w:val="28"/>
        </w:rPr>
      </w:pPr>
      <w:r w:rsidRPr="008E4D7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4E717D" wp14:editId="57649B0E">
                <wp:simplePos x="0" y="0"/>
                <wp:positionH relativeFrom="column">
                  <wp:posOffset>2483485</wp:posOffset>
                </wp:positionH>
                <wp:positionV relativeFrom="paragraph">
                  <wp:posOffset>161925</wp:posOffset>
                </wp:positionV>
                <wp:extent cx="2363470" cy="356235"/>
                <wp:effectExtent l="19050" t="0" r="36830" b="2476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356235"/>
                        </a:xfrm>
                        <a:custGeom>
                          <a:avLst/>
                          <a:gdLst>
                            <a:gd name="T0" fmla="*/ 9525 w 2363470"/>
                            <a:gd name="T1" fmla="*/ 0 h 1076325"/>
                            <a:gd name="T2" fmla="*/ 2357141 w 2363470"/>
                            <a:gd name="T3" fmla="*/ 0 h 1076325"/>
                            <a:gd name="T4" fmla="*/ 2363491 w 2363470"/>
                            <a:gd name="T5" fmla="*/ 1067225 h 1076325"/>
                            <a:gd name="T6" fmla="*/ 1181110 w 2363470"/>
                            <a:gd name="T7" fmla="*/ 1076754 h 1076325"/>
                            <a:gd name="T8" fmla="*/ 0 w 2363470"/>
                            <a:gd name="T9" fmla="*/ 1076754 h 1076325"/>
                            <a:gd name="T10" fmla="*/ 9525 w 2363470"/>
                            <a:gd name="T11" fmla="*/ 0 h 10763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363470"/>
                            <a:gd name="T19" fmla="*/ 0 h 1076325"/>
                            <a:gd name="T20" fmla="*/ 2363470 w 2363470"/>
                            <a:gd name="T21" fmla="*/ 1076325 h 107632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89" w:rsidRDefault="00884389" w:rsidP="0088438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Подготовка, регистрация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7" style="position:absolute;left:0;text-align:left;margin-left:195.55pt;margin-top:12.75pt;width:186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" adj="-11796480,,5400" path="m9525,l2357120,v2117,390525,4233,676275,6350,1066800l1181100,1076325,,1076325,9525,xe">
                <v:stroke joinstyle="miter"/>
                <v:formulas/>
                <v:path o:connecttype="custom" o:connectlocs="9525,0;2357141,0;2363491,353223;1181110,356377;0,356377;9525,0" o:connectangles="0,0,0,0,0,0" textboxrect="0,0,2363470,1076325"/>
                <v:textbox>
                  <w:txbxContent>
                    <w:p w:rsidR="00884389" w:rsidRDefault="00884389" w:rsidP="0088438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Подготовка, регистрация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84389" w:rsidRPr="008E4D7D" w:rsidRDefault="00884389" w:rsidP="008E4D7D">
      <w:pPr>
        <w:tabs>
          <w:tab w:val="left" w:pos="2192"/>
          <w:tab w:val="left" w:pos="2482"/>
          <w:tab w:val="left" w:pos="3306"/>
          <w:tab w:val="center" w:pos="6450"/>
        </w:tabs>
        <w:autoSpaceDE w:val="0"/>
        <w:autoSpaceDN w:val="0"/>
        <w:adjustRightInd w:val="0"/>
        <w:ind w:right="142"/>
        <w:outlineLvl w:val="1"/>
      </w:pPr>
    </w:p>
    <w:p w:rsidR="00884389" w:rsidRPr="008E4D7D" w:rsidRDefault="00884389" w:rsidP="008E4D7D">
      <w:pPr>
        <w:tabs>
          <w:tab w:val="left" w:pos="3654"/>
        </w:tabs>
        <w:autoSpaceDE w:val="0"/>
        <w:autoSpaceDN w:val="0"/>
        <w:adjustRightInd w:val="0"/>
        <w:ind w:left="1134" w:right="142" w:firstLine="709"/>
        <w:outlineLvl w:val="1"/>
        <w:rPr>
          <w:szCs w:val="28"/>
        </w:rPr>
      </w:pPr>
    </w:p>
    <w:p w:rsidR="00884389" w:rsidRPr="008E4D7D" w:rsidRDefault="00F04AEA" w:rsidP="008E4D7D">
      <w:pPr>
        <w:tabs>
          <w:tab w:val="left" w:pos="3093"/>
          <w:tab w:val="center" w:pos="5811"/>
        </w:tabs>
        <w:autoSpaceDE w:val="0"/>
        <w:autoSpaceDN w:val="0"/>
        <w:adjustRightInd w:val="0"/>
        <w:ind w:left="1134" w:right="142" w:firstLine="709"/>
        <w:outlineLvl w:val="1"/>
        <w:rPr>
          <w:szCs w:val="28"/>
        </w:rPr>
      </w:pPr>
      <w:r w:rsidRPr="008E4D7D">
        <w:rPr>
          <w:noProof/>
        </w:rPr>
        <mc:AlternateContent>
          <mc:Choice Requires="wps">
            <w:drawing>
              <wp:anchor distT="0" distB="0" distL="114299" distR="114299" simplePos="0" relativeHeight="251658752" behindDoc="1" locked="0" layoutInCell="1" allowOverlap="1" wp14:anchorId="499D4F56" wp14:editId="32F97B9F">
                <wp:simplePos x="0" y="0"/>
                <wp:positionH relativeFrom="column">
                  <wp:posOffset>3485515</wp:posOffset>
                </wp:positionH>
                <wp:positionV relativeFrom="paragraph">
                  <wp:posOffset>97155</wp:posOffset>
                </wp:positionV>
                <wp:extent cx="221615" cy="635"/>
                <wp:effectExtent l="34290" t="3810" r="98425" b="6032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161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274.45pt;margin-top:7.65pt;width:17.45pt;height:.05pt;rotation:90;flip:x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" adj="10769">
                <v:stroke endarrow="block"/>
              </v:shape>
            </w:pict>
          </mc:Fallback>
        </mc:AlternateContent>
      </w:r>
    </w:p>
    <w:p w:rsidR="00884389" w:rsidRPr="008E4D7D" w:rsidRDefault="00F04AEA" w:rsidP="008E4D7D">
      <w:pPr>
        <w:tabs>
          <w:tab w:val="left" w:pos="3093"/>
          <w:tab w:val="center" w:pos="5811"/>
        </w:tabs>
        <w:autoSpaceDE w:val="0"/>
        <w:autoSpaceDN w:val="0"/>
        <w:adjustRightInd w:val="0"/>
        <w:ind w:left="1134" w:right="142" w:firstLine="709"/>
        <w:outlineLvl w:val="1"/>
      </w:pPr>
      <w:r w:rsidRPr="008E4D7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085363" wp14:editId="6273C186">
                <wp:simplePos x="0" y="0"/>
                <wp:positionH relativeFrom="column">
                  <wp:posOffset>2529205</wp:posOffset>
                </wp:positionH>
                <wp:positionV relativeFrom="paragraph">
                  <wp:posOffset>36830</wp:posOffset>
                </wp:positionV>
                <wp:extent cx="2363470" cy="671830"/>
                <wp:effectExtent l="0" t="0" r="1778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89" w:rsidRDefault="00884389" w:rsidP="008843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Выдача (направление) заявителю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99.15pt;margin-top:2.9pt;width:186.1pt;height:52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">
                <v:textbox>
                  <w:txbxContent>
                    <w:p w:rsidR="00884389" w:rsidRDefault="00884389" w:rsidP="008843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Выдача (направление) заявителю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884389" w:rsidRPr="00F04AEA" w:rsidRDefault="00884389" w:rsidP="00F04AEA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884389" w:rsidRPr="00F04AEA" w:rsidRDefault="00884389" w:rsidP="00F04AEA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615DA2" w:rsidRPr="00884389" w:rsidRDefault="00615DA2">
      <w:pPr>
        <w:rPr>
          <w:rFonts w:cs="Arial"/>
        </w:rPr>
      </w:pPr>
    </w:p>
    <w:sectPr w:rsidR="00615DA2" w:rsidRPr="008843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75" w:rsidRDefault="00235075" w:rsidP="00CD2D90">
      <w:r>
        <w:separator/>
      </w:r>
    </w:p>
  </w:endnote>
  <w:endnote w:type="continuationSeparator" w:id="0">
    <w:p w:rsidR="00235075" w:rsidRDefault="00235075" w:rsidP="00CD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90" w:rsidRDefault="00CD2D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90" w:rsidRDefault="00CD2D9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90" w:rsidRDefault="00CD2D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75" w:rsidRDefault="00235075" w:rsidP="00CD2D90">
      <w:r>
        <w:separator/>
      </w:r>
    </w:p>
  </w:footnote>
  <w:footnote w:type="continuationSeparator" w:id="0">
    <w:p w:rsidR="00235075" w:rsidRDefault="00235075" w:rsidP="00CD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90" w:rsidRDefault="00CD2D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90" w:rsidRDefault="00CD2D9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90" w:rsidRDefault="00CD2D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9"/>
    <w:rsid w:val="0003031E"/>
    <w:rsid w:val="00235075"/>
    <w:rsid w:val="00394BED"/>
    <w:rsid w:val="00615DA2"/>
    <w:rsid w:val="00884389"/>
    <w:rsid w:val="008A1DBE"/>
    <w:rsid w:val="008E4D7D"/>
    <w:rsid w:val="00B04FDC"/>
    <w:rsid w:val="00BC6C85"/>
    <w:rsid w:val="00CD2D90"/>
    <w:rsid w:val="00D651A5"/>
    <w:rsid w:val="00E25C6D"/>
    <w:rsid w:val="00F0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4D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E4D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4D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4D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4D7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D7D"/>
    <w:rPr>
      <w:color w:val="0000FF"/>
      <w:u w:val="none"/>
    </w:rPr>
  </w:style>
  <w:style w:type="paragraph" w:styleId="a4">
    <w:name w:val="Body Text"/>
    <w:basedOn w:val="a"/>
    <w:link w:val="a5"/>
    <w:uiPriority w:val="99"/>
    <w:semiHidden/>
    <w:unhideWhenUsed/>
    <w:rsid w:val="0088438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43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4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884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84389"/>
    <w:rPr>
      <w:rFonts w:ascii="Arial" w:hAnsi="Arial" w:cs="Arial"/>
    </w:rPr>
  </w:style>
  <w:style w:type="paragraph" w:customStyle="1" w:styleId="ConsPlusNormal0">
    <w:name w:val="ConsPlusNormal"/>
    <w:link w:val="ConsPlusNormal"/>
    <w:rsid w:val="0088438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84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ланкАДМ"/>
    <w:basedOn w:val="a"/>
    <w:rsid w:val="00884389"/>
    <w:pPr>
      <w:widowControl w:val="0"/>
      <w:ind w:firstLine="720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E4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4D7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E4D7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E4D7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E4D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E4D7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E4D7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E4D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4D7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E4D7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E4D7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E4D7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E4D7D"/>
    <w:rPr>
      <w:sz w:val="28"/>
    </w:rPr>
  </w:style>
  <w:style w:type="paragraph" w:styleId="aa">
    <w:name w:val="header"/>
    <w:basedOn w:val="a"/>
    <w:link w:val="ab"/>
    <w:uiPriority w:val="99"/>
    <w:unhideWhenUsed/>
    <w:rsid w:val="00CD2D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D90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2D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D9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4D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E4D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4D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4D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4D7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D7D"/>
    <w:rPr>
      <w:color w:val="0000FF"/>
      <w:u w:val="none"/>
    </w:rPr>
  </w:style>
  <w:style w:type="paragraph" w:styleId="a4">
    <w:name w:val="Body Text"/>
    <w:basedOn w:val="a"/>
    <w:link w:val="a5"/>
    <w:uiPriority w:val="99"/>
    <w:semiHidden/>
    <w:unhideWhenUsed/>
    <w:rsid w:val="0088438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43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4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884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84389"/>
    <w:rPr>
      <w:rFonts w:ascii="Arial" w:hAnsi="Arial" w:cs="Arial"/>
    </w:rPr>
  </w:style>
  <w:style w:type="paragraph" w:customStyle="1" w:styleId="ConsPlusNormal0">
    <w:name w:val="ConsPlusNormal"/>
    <w:link w:val="ConsPlusNormal"/>
    <w:rsid w:val="0088438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84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ланкАДМ"/>
    <w:basedOn w:val="a"/>
    <w:rsid w:val="00884389"/>
    <w:pPr>
      <w:widowControl w:val="0"/>
      <w:ind w:firstLine="720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E4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4D7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E4D7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E4D7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E4D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E4D7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E4D7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E4D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4D7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E4D7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E4D7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E4D7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E4D7D"/>
    <w:rPr>
      <w:sz w:val="28"/>
    </w:rPr>
  </w:style>
  <w:style w:type="paragraph" w:styleId="aa">
    <w:name w:val="header"/>
    <w:basedOn w:val="a"/>
    <w:link w:val="ab"/>
    <w:uiPriority w:val="99"/>
    <w:unhideWhenUsed/>
    <w:rsid w:val="00CD2D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D90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2D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D9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C:\content\act\a50696f7-7d59-476f-a8da-357871185349.doc" TargetMode="Externa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edition\058f0a38-58de-4f79-8e87-8bf791f4a0a0.doc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03cf0fb8-17d5-46f6-a5ec-d1642676534b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c07aaf77-251e-4067-a039-c486aca28a5b.doc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MufelSV</cp:lastModifiedBy>
  <cp:revision>2</cp:revision>
  <dcterms:created xsi:type="dcterms:W3CDTF">2019-12-27T04:36:00Z</dcterms:created>
  <dcterms:modified xsi:type="dcterms:W3CDTF">2019-12-27T04:36:00Z</dcterms:modified>
</cp:coreProperties>
</file>