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59" w:rsidRDefault="00A2519A" w:rsidP="00E04659">
      <w:pPr>
        <w:ind w:firstLine="284"/>
        <w:jc w:val="right"/>
        <w:rPr>
          <w:noProof/>
          <w:sz w:val="28"/>
          <w:szCs w:val="28"/>
        </w:rPr>
      </w:pPr>
      <w:r>
        <w:rPr>
          <w:noProof/>
          <w:sz w:val="28"/>
          <w:szCs w:val="28"/>
        </w:rPr>
        <w:drawing>
          <wp:anchor distT="0" distB="0" distL="114300" distR="114300" simplePos="0" relativeHeight="251658240" behindDoc="0" locked="0" layoutInCell="1" allowOverlap="1" wp14:anchorId="289C2EA6" wp14:editId="0AB6697B">
            <wp:simplePos x="0" y="0"/>
            <wp:positionH relativeFrom="column">
              <wp:posOffset>2726055</wp:posOffset>
            </wp:positionH>
            <wp:positionV relativeFrom="paragraph">
              <wp:posOffset>135255</wp:posOffset>
            </wp:positionV>
            <wp:extent cx="709295" cy="721995"/>
            <wp:effectExtent l="0" t="0" r="0" b="1905"/>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erezov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14:sizeRelH relativeFrom="page">
              <wp14:pctWidth>0</wp14:pctWidth>
            </wp14:sizeRelH>
            <wp14:sizeRelV relativeFrom="page">
              <wp14:pctHeight>0</wp14:pctHeight>
            </wp14:sizeRelV>
          </wp:anchor>
        </w:drawing>
      </w:r>
    </w:p>
    <w:p w:rsidR="00E04716" w:rsidRPr="00184BE4" w:rsidRDefault="00E04716" w:rsidP="00E04716">
      <w:pPr>
        <w:jc w:val="center"/>
        <w:outlineLvl w:val="0"/>
        <w:rPr>
          <w:b/>
          <w:bCs/>
          <w:sz w:val="36"/>
          <w:szCs w:val="36"/>
        </w:rPr>
      </w:pPr>
      <w:r w:rsidRPr="00184BE4">
        <w:rPr>
          <w:b/>
          <w:bCs/>
          <w:sz w:val="36"/>
          <w:szCs w:val="36"/>
        </w:rPr>
        <w:t>АДМИНИСТРАЦИЯ БЕРЕЗОВСКОГО РАЙОНА</w:t>
      </w:r>
    </w:p>
    <w:p w:rsidR="00E04716" w:rsidRPr="00184BE4" w:rsidRDefault="00E04716" w:rsidP="00E04716">
      <w:pPr>
        <w:jc w:val="center"/>
        <w:rPr>
          <w:b/>
          <w:bCs/>
          <w:sz w:val="20"/>
          <w:szCs w:val="20"/>
        </w:rPr>
      </w:pPr>
    </w:p>
    <w:p w:rsidR="00E04716" w:rsidRPr="00184BE4" w:rsidRDefault="00E04716" w:rsidP="00E04716">
      <w:pPr>
        <w:jc w:val="center"/>
        <w:outlineLvl w:val="0"/>
        <w:rPr>
          <w:b/>
          <w:bCs/>
          <w:sz w:val="20"/>
          <w:szCs w:val="20"/>
        </w:rPr>
      </w:pPr>
      <w:r w:rsidRPr="00184BE4">
        <w:rPr>
          <w:b/>
          <w:bCs/>
          <w:sz w:val="20"/>
          <w:szCs w:val="20"/>
        </w:rPr>
        <w:t>ХАНТЫ-МАНСИЙСКОГО АВТОНОМНОГО ОКРУГА - ЮГРЫ</w:t>
      </w:r>
    </w:p>
    <w:p w:rsidR="00E04716" w:rsidRPr="00184BE4" w:rsidRDefault="00E04716" w:rsidP="00E04716">
      <w:pPr>
        <w:jc w:val="center"/>
        <w:rPr>
          <w:b/>
          <w:bCs/>
        </w:rPr>
      </w:pPr>
    </w:p>
    <w:p w:rsidR="00E04716" w:rsidRPr="00184BE4" w:rsidRDefault="00E04716" w:rsidP="00E04716">
      <w:pPr>
        <w:jc w:val="center"/>
        <w:outlineLvl w:val="0"/>
        <w:rPr>
          <w:b/>
          <w:bCs/>
          <w:sz w:val="36"/>
          <w:szCs w:val="36"/>
        </w:rPr>
      </w:pPr>
      <w:r w:rsidRPr="00184BE4">
        <w:rPr>
          <w:b/>
          <w:bCs/>
          <w:sz w:val="36"/>
          <w:szCs w:val="36"/>
        </w:rPr>
        <w:t>ПОСТАНОВЛЕНИЕ</w:t>
      </w:r>
    </w:p>
    <w:p w:rsidR="00E04716" w:rsidRPr="00184BE4" w:rsidRDefault="00E04716" w:rsidP="00E04716">
      <w:pPr>
        <w:rPr>
          <w:sz w:val="28"/>
          <w:szCs w:val="28"/>
        </w:rPr>
      </w:pPr>
    </w:p>
    <w:p w:rsidR="00E04716" w:rsidRPr="00184BE4" w:rsidRDefault="004C23E9" w:rsidP="00E04716">
      <w:pPr>
        <w:rPr>
          <w:sz w:val="28"/>
          <w:szCs w:val="28"/>
        </w:rPr>
      </w:pPr>
      <w:r>
        <w:rPr>
          <w:sz w:val="28"/>
          <w:szCs w:val="28"/>
        </w:rPr>
        <w:t>от  13.05.</w:t>
      </w:r>
      <w:r w:rsidR="00E04716" w:rsidRPr="00184BE4">
        <w:rPr>
          <w:sz w:val="28"/>
          <w:szCs w:val="28"/>
        </w:rPr>
        <w:t>202</w:t>
      </w:r>
      <w:r w:rsidR="00E04716">
        <w:rPr>
          <w:sz w:val="28"/>
          <w:szCs w:val="28"/>
        </w:rPr>
        <w:t>2</w:t>
      </w:r>
      <w:r w:rsidR="00E04716" w:rsidRPr="00184BE4">
        <w:rPr>
          <w:sz w:val="28"/>
          <w:szCs w:val="28"/>
        </w:rPr>
        <w:tab/>
      </w:r>
      <w:r w:rsidR="00E04716" w:rsidRPr="00184BE4">
        <w:rPr>
          <w:sz w:val="28"/>
          <w:szCs w:val="28"/>
        </w:rPr>
        <w:tab/>
      </w:r>
      <w:r w:rsidR="00E04716" w:rsidRPr="00184BE4">
        <w:rPr>
          <w:sz w:val="28"/>
          <w:szCs w:val="28"/>
        </w:rPr>
        <w:tab/>
      </w:r>
      <w:r w:rsidR="00E04716" w:rsidRPr="00184BE4">
        <w:rPr>
          <w:sz w:val="28"/>
          <w:szCs w:val="28"/>
        </w:rPr>
        <w:tab/>
      </w:r>
      <w:r w:rsidR="00E04716" w:rsidRPr="00184BE4">
        <w:rPr>
          <w:sz w:val="28"/>
          <w:szCs w:val="28"/>
        </w:rPr>
        <w:tab/>
      </w:r>
      <w:r w:rsidR="00E04716" w:rsidRPr="00184BE4">
        <w:rPr>
          <w:sz w:val="28"/>
          <w:szCs w:val="28"/>
        </w:rPr>
        <w:tab/>
      </w:r>
      <w:r w:rsidR="00E04716" w:rsidRPr="00184BE4">
        <w:rPr>
          <w:sz w:val="28"/>
          <w:szCs w:val="28"/>
        </w:rPr>
        <w:tab/>
        <w:t xml:space="preserve">                                </w:t>
      </w:r>
      <w:r>
        <w:rPr>
          <w:sz w:val="28"/>
          <w:szCs w:val="28"/>
        </w:rPr>
        <w:t xml:space="preserve">      </w:t>
      </w:r>
      <w:r w:rsidR="00E04716" w:rsidRPr="00184BE4">
        <w:rPr>
          <w:sz w:val="28"/>
          <w:szCs w:val="28"/>
        </w:rPr>
        <w:t xml:space="preserve"> № </w:t>
      </w:r>
      <w:r>
        <w:rPr>
          <w:sz w:val="28"/>
          <w:szCs w:val="28"/>
        </w:rPr>
        <w:t>697</w:t>
      </w:r>
    </w:p>
    <w:p w:rsidR="00E04716" w:rsidRPr="00184BE4" w:rsidRDefault="00E04716" w:rsidP="00E04716">
      <w:pPr>
        <w:rPr>
          <w:sz w:val="28"/>
          <w:szCs w:val="28"/>
        </w:rPr>
      </w:pPr>
      <w:proofErr w:type="spellStart"/>
      <w:r w:rsidRPr="00184BE4">
        <w:rPr>
          <w:sz w:val="28"/>
          <w:szCs w:val="28"/>
        </w:rPr>
        <w:t>пгт</w:t>
      </w:r>
      <w:proofErr w:type="spellEnd"/>
      <w:r w:rsidRPr="00184BE4">
        <w:rPr>
          <w:sz w:val="28"/>
          <w:szCs w:val="28"/>
        </w:rPr>
        <w:t>. Березово</w:t>
      </w:r>
    </w:p>
    <w:p w:rsidR="00E04716" w:rsidRPr="00184BE4" w:rsidRDefault="00E04716" w:rsidP="00E04716">
      <w:pPr>
        <w:tabs>
          <w:tab w:val="left" w:pos="4678"/>
        </w:tabs>
        <w:ind w:right="5244"/>
        <w:jc w:val="both"/>
        <w:rPr>
          <w:sz w:val="28"/>
          <w:szCs w:val="28"/>
        </w:rPr>
      </w:pPr>
    </w:p>
    <w:p w:rsidR="00E04716" w:rsidRPr="00184BE4" w:rsidRDefault="00E04716" w:rsidP="00E04716">
      <w:pPr>
        <w:tabs>
          <w:tab w:val="left" w:pos="4678"/>
        </w:tabs>
        <w:ind w:right="5244"/>
        <w:jc w:val="both"/>
        <w:rPr>
          <w:sz w:val="28"/>
          <w:szCs w:val="28"/>
        </w:rPr>
      </w:pPr>
      <w:bookmarkStart w:id="0" w:name="_GoBack"/>
      <w:r w:rsidRPr="00184BE4">
        <w:rPr>
          <w:sz w:val="28"/>
          <w:szCs w:val="28"/>
        </w:rPr>
        <w:t xml:space="preserve"> </w:t>
      </w:r>
      <w:r>
        <w:rPr>
          <w:sz w:val="28"/>
          <w:szCs w:val="28"/>
        </w:rPr>
        <w:t xml:space="preserve">Об установлении </w:t>
      </w:r>
      <w:r w:rsidR="00E04659">
        <w:rPr>
          <w:sz w:val="28"/>
          <w:szCs w:val="28"/>
        </w:rPr>
        <w:t>размера среднемесячного дохода и предельной стоимости подлежащего налогообложению имущества граждан</w:t>
      </w:r>
      <w:r>
        <w:rPr>
          <w:sz w:val="28"/>
          <w:szCs w:val="28"/>
        </w:rPr>
        <w:t xml:space="preserve"> в городском поселении Березово </w:t>
      </w:r>
    </w:p>
    <w:bookmarkEnd w:id="0"/>
    <w:p w:rsidR="00E04716" w:rsidRPr="00184BE4" w:rsidRDefault="00E04716" w:rsidP="00E04716">
      <w:pPr>
        <w:jc w:val="both"/>
        <w:rPr>
          <w:sz w:val="28"/>
          <w:szCs w:val="28"/>
        </w:rPr>
      </w:pPr>
    </w:p>
    <w:p w:rsidR="00D675FA" w:rsidRDefault="00D675FA" w:rsidP="00D675FA">
      <w:pPr>
        <w:ind w:firstLine="709"/>
        <w:jc w:val="both"/>
        <w:rPr>
          <w:sz w:val="28"/>
          <w:szCs w:val="28"/>
        </w:rPr>
      </w:pPr>
      <w:r>
        <w:rPr>
          <w:bCs/>
          <w:sz w:val="28"/>
          <w:szCs w:val="28"/>
        </w:rPr>
        <w:t>В</w:t>
      </w:r>
      <w:r w:rsidR="00E04716" w:rsidRPr="00184BE4">
        <w:rPr>
          <w:bCs/>
          <w:sz w:val="28"/>
          <w:szCs w:val="28"/>
        </w:rPr>
        <w:t xml:space="preserve"> соответствии </w:t>
      </w:r>
      <w:r w:rsidR="00E04716">
        <w:rPr>
          <w:bCs/>
          <w:sz w:val="28"/>
          <w:szCs w:val="28"/>
        </w:rPr>
        <w:t xml:space="preserve">с </w:t>
      </w:r>
      <w:r>
        <w:rPr>
          <w:bCs/>
          <w:sz w:val="28"/>
          <w:szCs w:val="28"/>
        </w:rPr>
        <w:t xml:space="preserve">пунктом 2 части 1 статьи 14 </w:t>
      </w:r>
      <w:r w:rsidR="00E04716">
        <w:rPr>
          <w:bCs/>
          <w:sz w:val="28"/>
          <w:szCs w:val="28"/>
        </w:rPr>
        <w:t>Жилищн</w:t>
      </w:r>
      <w:r>
        <w:rPr>
          <w:bCs/>
          <w:sz w:val="28"/>
          <w:szCs w:val="28"/>
        </w:rPr>
        <w:t>ого</w:t>
      </w:r>
      <w:r w:rsidR="00E04716">
        <w:rPr>
          <w:bCs/>
          <w:sz w:val="28"/>
          <w:szCs w:val="28"/>
        </w:rPr>
        <w:t xml:space="preserve"> кодекс</w:t>
      </w:r>
      <w:r>
        <w:rPr>
          <w:bCs/>
          <w:sz w:val="28"/>
          <w:szCs w:val="28"/>
        </w:rPr>
        <w:t>а</w:t>
      </w:r>
      <w:r w:rsidR="00E04716">
        <w:rPr>
          <w:bCs/>
          <w:sz w:val="28"/>
          <w:szCs w:val="28"/>
        </w:rPr>
        <w:t xml:space="preserve"> Российской Федерации,</w:t>
      </w:r>
      <w:r>
        <w:rPr>
          <w:bCs/>
          <w:sz w:val="28"/>
          <w:szCs w:val="28"/>
        </w:rPr>
        <w:t xml:space="preserve"> </w:t>
      </w:r>
      <w:r w:rsidR="00E04716">
        <w:rPr>
          <w:bCs/>
          <w:sz w:val="28"/>
          <w:szCs w:val="28"/>
        </w:rPr>
        <w:t>Закон</w:t>
      </w:r>
      <w:r w:rsidR="005077BA">
        <w:rPr>
          <w:bCs/>
          <w:sz w:val="28"/>
          <w:szCs w:val="28"/>
        </w:rPr>
        <w:t>ом</w:t>
      </w:r>
      <w:r w:rsidR="00E04716">
        <w:rPr>
          <w:bCs/>
          <w:sz w:val="28"/>
          <w:szCs w:val="28"/>
        </w:rPr>
        <w:t xml:space="preserve"> Ханты-Мансийского автономного округа – Югры от 24.06.2005 №57-ОЗ «</w:t>
      </w:r>
      <w:proofErr w:type="gramStart"/>
      <w:r w:rsidR="00E04716">
        <w:rPr>
          <w:bCs/>
          <w:sz w:val="28"/>
          <w:szCs w:val="28"/>
        </w:rPr>
        <w:t>Об</w:t>
      </w:r>
      <w:proofErr w:type="gramEnd"/>
      <w:r w:rsidR="00E04716">
        <w:rPr>
          <w:bCs/>
          <w:sz w:val="28"/>
          <w:szCs w:val="28"/>
        </w:rPr>
        <w:t xml:space="preserve"> регулировании отдельных жилищных отношений в Ханты-Мансийском автономном округе – Югре</w:t>
      </w:r>
      <w:r>
        <w:rPr>
          <w:bCs/>
          <w:sz w:val="28"/>
          <w:szCs w:val="28"/>
        </w:rPr>
        <w:t>,</w:t>
      </w:r>
      <w:r w:rsidR="00E04716">
        <w:rPr>
          <w:bCs/>
          <w:sz w:val="28"/>
          <w:szCs w:val="28"/>
        </w:rPr>
        <w:t xml:space="preserve"> в целях приведения в соответствие с действующим законодательством Российской Федерации муниципальных правовых актов</w:t>
      </w:r>
      <w:r w:rsidR="00E04716" w:rsidRPr="00184BE4">
        <w:rPr>
          <w:bCs/>
          <w:sz w:val="28"/>
          <w:szCs w:val="28"/>
        </w:rPr>
        <w:t>:</w:t>
      </w:r>
    </w:p>
    <w:p w:rsidR="00D675FA" w:rsidRPr="00D675FA" w:rsidRDefault="00D675FA" w:rsidP="00D675FA">
      <w:pPr>
        <w:pStyle w:val="a5"/>
        <w:numPr>
          <w:ilvl w:val="0"/>
          <w:numId w:val="3"/>
        </w:numPr>
        <w:ind w:left="0" w:firstLine="709"/>
        <w:jc w:val="both"/>
        <w:rPr>
          <w:sz w:val="28"/>
          <w:szCs w:val="28"/>
        </w:rPr>
      </w:pPr>
      <w:r w:rsidRPr="00D675FA">
        <w:rPr>
          <w:sz w:val="28"/>
          <w:szCs w:val="28"/>
        </w:rPr>
        <w:t>Установить</w:t>
      </w:r>
      <w:r w:rsidR="005077BA">
        <w:rPr>
          <w:sz w:val="28"/>
          <w:szCs w:val="28"/>
        </w:rPr>
        <w:t xml:space="preserve"> </w:t>
      </w:r>
      <w:proofErr w:type="gramStart"/>
      <w:r w:rsidR="005077BA">
        <w:rPr>
          <w:sz w:val="28"/>
          <w:szCs w:val="28"/>
        </w:rPr>
        <w:t xml:space="preserve">для </w:t>
      </w:r>
      <w:r w:rsidR="005077BA" w:rsidRPr="00D675FA">
        <w:rPr>
          <w:sz w:val="28"/>
          <w:szCs w:val="28"/>
        </w:rPr>
        <w:t xml:space="preserve">признания граждан малоимущими в целях </w:t>
      </w:r>
      <w:r w:rsidR="005077BA">
        <w:rPr>
          <w:sz w:val="28"/>
          <w:szCs w:val="28"/>
        </w:rPr>
        <w:t>постановки на учет в качестве нуждающ</w:t>
      </w:r>
      <w:r w:rsidR="007D69FC">
        <w:rPr>
          <w:sz w:val="28"/>
          <w:szCs w:val="28"/>
        </w:rPr>
        <w:t>ихся</w:t>
      </w:r>
      <w:r w:rsidR="005077BA">
        <w:rPr>
          <w:sz w:val="28"/>
          <w:szCs w:val="28"/>
        </w:rPr>
        <w:t xml:space="preserve"> в жил</w:t>
      </w:r>
      <w:r w:rsidR="007D69FC">
        <w:rPr>
          <w:sz w:val="28"/>
          <w:szCs w:val="28"/>
        </w:rPr>
        <w:t>ых</w:t>
      </w:r>
      <w:r w:rsidR="005077BA">
        <w:rPr>
          <w:sz w:val="28"/>
          <w:szCs w:val="28"/>
        </w:rPr>
        <w:t xml:space="preserve"> помещени</w:t>
      </w:r>
      <w:r w:rsidR="007D69FC">
        <w:rPr>
          <w:sz w:val="28"/>
          <w:szCs w:val="28"/>
        </w:rPr>
        <w:t>ях</w:t>
      </w:r>
      <w:proofErr w:type="gramEnd"/>
      <w:r w:rsidR="005077BA">
        <w:rPr>
          <w:sz w:val="28"/>
          <w:szCs w:val="28"/>
        </w:rPr>
        <w:t>, предоставляем</w:t>
      </w:r>
      <w:r w:rsidR="007D69FC">
        <w:rPr>
          <w:sz w:val="28"/>
          <w:szCs w:val="28"/>
        </w:rPr>
        <w:t>ых</w:t>
      </w:r>
      <w:r w:rsidR="005077BA">
        <w:rPr>
          <w:sz w:val="28"/>
          <w:szCs w:val="28"/>
        </w:rPr>
        <w:t xml:space="preserve"> по договор</w:t>
      </w:r>
      <w:r w:rsidR="007D69FC">
        <w:rPr>
          <w:sz w:val="28"/>
          <w:szCs w:val="28"/>
        </w:rPr>
        <w:t>ам</w:t>
      </w:r>
      <w:r w:rsidR="005077BA">
        <w:rPr>
          <w:sz w:val="28"/>
          <w:szCs w:val="28"/>
        </w:rPr>
        <w:t xml:space="preserve"> социального найма из муниципального жилищного фонда</w:t>
      </w:r>
      <w:r w:rsidRPr="00D675FA">
        <w:rPr>
          <w:sz w:val="28"/>
          <w:szCs w:val="28"/>
        </w:rPr>
        <w:t>:</w:t>
      </w:r>
    </w:p>
    <w:p w:rsidR="00E04716" w:rsidRPr="00D675FA" w:rsidRDefault="00D675FA" w:rsidP="00D675FA">
      <w:pPr>
        <w:pStyle w:val="a5"/>
        <w:ind w:left="0" w:firstLine="709"/>
        <w:jc w:val="both"/>
        <w:rPr>
          <w:sz w:val="28"/>
          <w:szCs w:val="28"/>
        </w:rPr>
      </w:pPr>
      <w:r>
        <w:rPr>
          <w:sz w:val="28"/>
          <w:szCs w:val="28"/>
        </w:rPr>
        <w:t>1.1.</w:t>
      </w:r>
      <w:r w:rsidRPr="00D675FA">
        <w:rPr>
          <w:sz w:val="28"/>
          <w:szCs w:val="28"/>
        </w:rPr>
        <w:t xml:space="preserve"> </w:t>
      </w:r>
      <w:r w:rsidR="005077BA">
        <w:rPr>
          <w:sz w:val="28"/>
          <w:szCs w:val="28"/>
        </w:rPr>
        <w:t xml:space="preserve">среднемесячный </w:t>
      </w:r>
      <w:r w:rsidRPr="00D675FA">
        <w:rPr>
          <w:sz w:val="28"/>
          <w:szCs w:val="28"/>
        </w:rPr>
        <w:t>размер дохода</w:t>
      </w:r>
      <w:r w:rsidR="00E04716" w:rsidRPr="00D675FA">
        <w:rPr>
          <w:sz w:val="28"/>
          <w:szCs w:val="28"/>
        </w:rPr>
        <w:t>:</w:t>
      </w:r>
    </w:p>
    <w:p w:rsidR="00D675FA" w:rsidRDefault="00D675FA" w:rsidP="00D675FA">
      <w:pPr>
        <w:autoSpaceDE w:val="0"/>
        <w:autoSpaceDN w:val="0"/>
        <w:adjustRightInd w:val="0"/>
        <w:ind w:firstLine="709"/>
        <w:jc w:val="both"/>
        <w:rPr>
          <w:sz w:val="28"/>
          <w:szCs w:val="28"/>
        </w:rPr>
      </w:pPr>
      <w:r>
        <w:rPr>
          <w:sz w:val="28"/>
          <w:szCs w:val="28"/>
        </w:rPr>
        <w:t>а) для одиноко проживающего гражданина в размере двукратной величины прожиточного минимума на душу населения, установленного Правительством Ханты-Мансийского автономного округа - Югры на дату подачи заявления;</w:t>
      </w:r>
    </w:p>
    <w:p w:rsidR="00D675FA" w:rsidRDefault="00D675FA" w:rsidP="00D675FA">
      <w:pPr>
        <w:autoSpaceDE w:val="0"/>
        <w:autoSpaceDN w:val="0"/>
        <w:adjustRightInd w:val="0"/>
        <w:ind w:firstLine="709"/>
        <w:jc w:val="both"/>
        <w:rPr>
          <w:sz w:val="28"/>
          <w:szCs w:val="28"/>
        </w:rPr>
      </w:pPr>
      <w:r>
        <w:rPr>
          <w:sz w:val="28"/>
          <w:szCs w:val="28"/>
        </w:rPr>
        <w:t>б) на одного члена семьи из двух и более человек в размере полуторакратной величины прожиточного минимума на душу населения, установленного Правительством Ханты-Мансийского автономного округа - Югры на дату подачи заявления.</w:t>
      </w:r>
    </w:p>
    <w:p w:rsidR="00D675FA" w:rsidRDefault="00D675FA" w:rsidP="001C7126">
      <w:pPr>
        <w:autoSpaceDE w:val="0"/>
        <w:autoSpaceDN w:val="0"/>
        <w:adjustRightInd w:val="0"/>
        <w:ind w:firstLine="709"/>
        <w:jc w:val="both"/>
        <w:rPr>
          <w:sz w:val="28"/>
          <w:szCs w:val="28"/>
        </w:rPr>
      </w:pPr>
      <w:r>
        <w:rPr>
          <w:sz w:val="28"/>
          <w:szCs w:val="28"/>
        </w:rPr>
        <w:t xml:space="preserve">1.2. стоимости </w:t>
      </w:r>
      <w:r w:rsidR="001C7126">
        <w:rPr>
          <w:sz w:val="28"/>
          <w:szCs w:val="28"/>
        </w:rPr>
        <w:t>находящегося в собственности и подлежащего налогообложению имущества (движимого и недвижимого) на каждого члена</w:t>
      </w:r>
      <w:r>
        <w:rPr>
          <w:sz w:val="28"/>
          <w:szCs w:val="28"/>
        </w:rPr>
        <w:t xml:space="preserve"> семьи</w:t>
      </w:r>
      <w:r w:rsidR="001C7126">
        <w:rPr>
          <w:sz w:val="28"/>
          <w:szCs w:val="28"/>
        </w:rPr>
        <w:t xml:space="preserve"> (одиноко проживающего гражданина) в размере, не превышающем восемнадцатикратную стоимость одного квадратного метра общей площади жилого помещения в капитальном исполнении по Березовскому району, </w:t>
      </w:r>
      <w:r>
        <w:rPr>
          <w:sz w:val="28"/>
          <w:szCs w:val="28"/>
        </w:rPr>
        <w:t xml:space="preserve"> установленн</w:t>
      </w:r>
      <w:r w:rsidR="001C7126">
        <w:rPr>
          <w:sz w:val="28"/>
          <w:szCs w:val="28"/>
        </w:rPr>
        <w:t>ую</w:t>
      </w:r>
      <w:r>
        <w:rPr>
          <w:sz w:val="28"/>
          <w:szCs w:val="28"/>
        </w:rPr>
        <w:t xml:space="preserve"> Региональной службой по тарифам Ханты-Мансийского автономного округа - Югры.</w:t>
      </w:r>
    </w:p>
    <w:p w:rsidR="001C7126" w:rsidRDefault="005077BA" w:rsidP="001C7126">
      <w:pPr>
        <w:ind w:firstLine="709"/>
        <w:jc w:val="both"/>
        <w:rPr>
          <w:sz w:val="28"/>
          <w:szCs w:val="28"/>
        </w:rPr>
      </w:pPr>
      <w:r>
        <w:rPr>
          <w:sz w:val="28"/>
          <w:szCs w:val="28"/>
        </w:rPr>
        <w:t>2.</w:t>
      </w:r>
      <w:r w:rsidR="001C7126">
        <w:rPr>
          <w:sz w:val="28"/>
          <w:szCs w:val="28"/>
        </w:rPr>
        <w:t xml:space="preserve"> Решение </w:t>
      </w:r>
      <w:proofErr w:type="gramStart"/>
      <w:r w:rsidR="001C7126">
        <w:rPr>
          <w:sz w:val="28"/>
          <w:szCs w:val="28"/>
        </w:rPr>
        <w:t>о признании граждан малоимущими в целях постановки на учет в качестве нуждающихся в жилых помещениях</w:t>
      </w:r>
      <w:proofErr w:type="gramEnd"/>
      <w:r w:rsidR="001C7126">
        <w:rPr>
          <w:sz w:val="28"/>
          <w:szCs w:val="28"/>
        </w:rPr>
        <w:t>, предоставляемых по договорам социального найма из муниципального жилищного фонда</w:t>
      </w:r>
      <w:r w:rsidR="007D69FC">
        <w:rPr>
          <w:sz w:val="28"/>
          <w:szCs w:val="28"/>
        </w:rPr>
        <w:t>,</w:t>
      </w:r>
      <w:r w:rsidR="001C7126">
        <w:rPr>
          <w:sz w:val="28"/>
          <w:szCs w:val="28"/>
        </w:rPr>
        <w:t xml:space="preserve"> принимается при одновременном выполнении условий, предусмотренных пунктом 1 настоящего</w:t>
      </w:r>
      <w:r>
        <w:rPr>
          <w:sz w:val="28"/>
          <w:szCs w:val="28"/>
        </w:rPr>
        <w:t xml:space="preserve"> </w:t>
      </w:r>
      <w:r w:rsidR="001C7126">
        <w:rPr>
          <w:sz w:val="28"/>
          <w:szCs w:val="28"/>
        </w:rPr>
        <w:t>постановления.</w:t>
      </w:r>
    </w:p>
    <w:p w:rsidR="001C7126" w:rsidRDefault="001C7126" w:rsidP="001C7126">
      <w:pPr>
        <w:autoSpaceDE w:val="0"/>
        <w:autoSpaceDN w:val="0"/>
        <w:adjustRightInd w:val="0"/>
        <w:ind w:firstLine="709"/>
        <w:jc w:val="both"/>
        <w:rPr>
          <w:sz w:val="28"/>
          <w:szCs w:val="28"/>
        </w:rPr>
      </w:pPr>
      <w:r>
        <w:rPr>
          <w:sz w:val="28"/>
          <w:szCs w:val="28"/>
        </w:rPr>
        <w:lastRenderedPageBreak/>
        <w:t>3. Размер среднемесячного дохода и стоимости подлежащего налогообложению имущества, приходящегося на каждого члена семьи (одиноко проживающего гражданина), на основе которых граждане признаются малоимущими, исчисляется повторно, перед предоставлением жилого помещения по договору социального найма, гражданам, принятым на учет в качестве нуждающихся в жилых помещениях, предоставляемых по договорам социального найма после 01.03.2005.</w:t>
      </w:r>
    </w:p>
    <w:p w:rsidR="001C7126" w:rsidRDefault="001C7126" w:rsidP="001C7126">
      <w:pPr>
        <w:ind w:firstLine="709"/>
        <w:jc w:val="both"/>
        <w:rPr>
          <w:sz w:val="28"/>
          <w:szCs w:val="28"/>
        </w:rPr>
      </w:pPr>
      <w:r>
        <w:rPr>
          <w:sz w:val="28"/>
          <w:szCs w:val="28"/>
        </w:rPr>
        <w:t>4</w:t>
      </w:r>
      <w:r w:rsidR="00E04716">
        <w:rPr>
          <w:sz w:val="28"/>
          <w:szCs w:val="28"/>
        </w:rPr>
        <w:t>. Призна</w:t>
      </w:r>
      <w:r>
        <w:rPr>
          <w:sz w:val="28"/>
          <w:szCs w:val="28"/>
        </w:rPr>
        <w:t>ть утратившим силу постановления</w:t>
      </w:r>
      <w:r w:rsidR="00E04716">
        <w:rPr>
          <w:sz w:val="28"/>
          <w:szCs w:val="28"/>
        </w:rPr>
        <w:t xml:space="preserve"> администрации городского поселения Березово</w:t>
      </w:r>
      <w:r w:rsidR="007D69FC">
        <w:rPr>
          <w:sz w:val="28"/>
          <w:szCs w:val="28"/>
        </w:rPr>
        <w:t>:</w:t>
      </w:r>
    </w:p>
    <w:p w:rsidR="001C7126" w:rsidRDefault="001C7126" w:rsidP="001C7126">
      <w:pPr>
        <w:ind w:firstLine="709"/>
        <w:jc w:val="both"/>
        <w:rPr>
          <w:sz w:val="28"/>
          <w:szCs w:val="28"/>
        </w:rPr>
      </w:pPr>
      <w:r>
        <w:rPr>
          <w:sz w:val="28"/>
          <w:szCs w:val="28"/>
        </w:rPr>
        <w:t>-</w:t>
      </w:r>
      <w:r w:rsidR="00E04716">
        <w:rPr>
          <w:sz w:val="28"/>
          <w:szCs w:val="28"/>
        </w:rPr>
        <w:t xml:space="preserve"> от </w:t>
      </w:r>
      <w:r>
        <w:rPr>
          <w:sz w:val="28"/>
          <w:szCs w:val="28"/>
        </w:rPr>
        <w:t>30.06.2010</w:t>
      </w:r>
      <w:r w:rsidR="00E04716">
        <w:rPr>
          <w:sz w:val="28"/>
          <w:szCs w:val="28"/>
        </w:rPr>
        <w:t xml:space="preserve"> №</w:t>
      </w:r>
      <w:r>
        <w:rPr>
          <w:sz w:val="28"/>
          <w:szCs w:val="28"/>
        </w:rPr>
        <w:t>30</w:t>
      </w:r>
      <w:r w:rsidR="00E04716">
        <w:rPr>
          <w:sz w:val="28"/>
          <w:szCs w:val="28"/>
        </w:rPr>
        <w:t xml:space="preserve"> «</w:t>
      </w:r>
      <w:r>
        <w:rPr>
          <w:sz w:val="28"/>
          <w:szCs w:val="28"/>
        </w:rPr>
        <w:t>Об установлении размера среднемесячного дохода и предельной стоимости подлежащего налогообложению имущества граждан»;</w:t>
      </w:r>
    </w:p>
    <w:p w:rsidR="001C7126" w:rsidRDefault="001C7126" w:rsidP="001C7126">
      <w:pPr>
        <w:ind w:firstLine="709"/>
        <w:jc w:val="both"/>
        <w:rPr>
          <w:sz w:val="28"/>
          <w:szCs w:val="28"/>
        </w:rPr>
      </w:pPr>
      <w:r>
        <w:rPr>
          <w:sz w:val="28"/>
          <w:szCs w:val="28"/>
        </w:rPr>
        <w:t>- от 03.12.2014 №59 «О внесении изменений в Постановление администрации городского поселения Березово от 30.06.2010 №30 «Об установлении размера среднемесячного дохода и предельной стоимости подлежащего налогообложению имущества граждан».</w:t>
      </w:r>
    </w:p>
    <w:p w:rsidR="00E04716" w:rsidRPr="00184BE4" w:rsidRDefault="001C7126" w:rsidP="001C7126">
      <w:pPr>
        <w:ind w:firstLine="709"/>
        <w:jc w:val="both"/>
        <w:rPr>
          <w:sz w:val="28"/>
          <w:szCs w:val="28"/>
        </w:rPr>
      </w:pPr>
      <w:r>
        <w:rPr>
          <w:sz w:val="28"/>
          <w:szCs w:val="28"/>
        </w:rPr>
        <w:t>5</w:t>
      </w:r>
      <w:r w:rsidR="00E04716">
        <w:rPr>
          <w:sz w:val="28"/>
          <w:szCs w:val="28"/>
        </w:rPr>
        <w:t xml:space="preserve">. </w:t>
      </w:r>
      <w:r w:rsidR="00E04716" w:rsidRPr="00184BE4">
        <w:rPr>
          <w:sz w:val="28"/>
          <w:szCs w:val="28"/>
        </w:rPr>
        <w:t xml:space="preserve">Опубликовать настоящее постановление в газете «Жизнь Югры» и разместить на </w:t>
      </w:r>
      <w:proofErr w:type="gramStart"/>
      <w:r w:rsidR="00E04716" w:rsidRPr="00184BE4">
        <w:rPr>
          <w:sz w:val="28"/>
          <w:szCs w:val="28"/>
        </w:rPr>
        <w:t>официальном</w:t>
      </w:r>
      <w:proofErr w:type="gramEnd"/>
      <w:r w:rsidR="00E04716" w:rsidRPr="00184BE4">
        <w:rPr>
          <w:sz w:val="28"/>
          <w:szCs w:val="28"/>
        </w:rPr>
        <w:t xml:space="preserve"> веб-сайте органов местного самоуправления Березовского района.</w:t>
      </w:r>
    </w:p>
    <w:p w:rsidR="00E04716" w:rsidRPr="00184BE4" w:rsidRDefault="001C7126" w:rsidP="001C7126">
      <w:pPr>
        <w:ind w:firstLine="709"/>
        <w:jc w:val="both"/>
        <w:rPr>
          <w:sz w:val="28"/>
          <w:szCs w:val="28"/>
        </w:rPr>
      </w:pPr>
      <w:r>
        <w:rPr>
          <w:sz w:val="28"/>
          <w:szCs w:val="28"/>
        </w:rPr>
        <w:t>6</w:t>
      </w:r>
      <w:r w:rsidR="00E04716" w:rsidRPr="00184BE4">
        <w:rPr>
          <w:sz w:val="28"/>
          <w:szCs w:val="28"/>
        </w:rPr>
        <w:t>. Настоящее постановление вступает в силу после его официального опубликования.</w:t>
      </w:r>
    </w:p>
    <w:p w:rsidR="00E04716" w:rsidRPr="00184BE4" w:rsidRDefault="001C7126" w:rsidP="001C7126">
      <w:pPr>
        <w:ind w:firstLine="709"/>
        <w:jc w:val="both"/>
        <w:rPr>
          <w:sz w:val="28"/>
          <w:szCs w:val="28"/>
        </w:rPr>
      </w:pPr>
      <w:r>
        <w:rPr>
          <w:sz w:val="28"/>
          <w:szCs w:val="28"/>
        </w:rPr>
        <w:t>7</w:t>
      </w:r>
      <w:r w:rsidR="00E04716" w:rsidRPr="00184BE4">
        <w:rPr>
          <w:sz w:val="28"/>
          <w:szCs w:val="28"/>
        </w:rPr>
        <w:t xml:space="preserve">. </w:t>
      </w:r>
      <w:proofErr w:type="gramStart"/>
      <w:r w:rsidR="00E04716" w:rsidRPr="00184BE4">
        <w:rPr>
          <w:sz w:val="28"/>
          <w:szCs w:val="28"/>
        </w:rPr>
        <w:t>Контроль за</w:t>
      </w:r>
      <w:proofErr w:type="gramEnd"/>
      <w:r w:rsidR="00E04716" w:rsidRPr="00184BE4">
        <w:rPr>
          <w:sz w:val="28"/>
          <w:szCs w:val="28"/>
        </w:rPr>
        <w:t xml:space="preserve"> исполнением настоящего постановления возложить на заместителя главы Березовского района, председателя комитета С.Н. Титова.</w:t>
      </w:r>
    </w:p>
    <w:p w:rsidR="00E04716" w:rsidRDefault="00E04716" w:rsidP="001C7126">
      <w:pPr>
        <w:ind w:firstLine="709"/>
        <w:jc w:val="both"/>
        <w:rPr>
          <w:sz w:val="28"/>
          <w:szCs w:val="28"/>
        </w:rPr>
      </w:pPr>
    </w:p>
    <w:p w:rsidR="00A2519A" w:rsidRPr="00184BE4" w:rsidRDefault="00A2519A" w:rsidP="001C7126">
      <w:pPr>
        <w:ind w:firstLine="709"/>
        <w:jc w:val="both"/>
        <w:rPr>
          <w:sz w:val="28"/>
          <w:szCs w:val="28"/>
        </w:rPr>
      </w:pPr>
    </w:p>
    <w:p w:rsidR="00E04716" w:rsidRDefault="00E04716" w:rsidP="00A32FBE">
      <w:pPr>
        <w:widowControl w:val="0"/>
        <w:autoSpaceDE w:val="0"/>
        <w:autoSpaceDN w:val="0"/>
        <w:adjustRightInd w:val="0"/>
        <w:spacing w:before="240"/>
        <w:jc w:val="both"/>
        <w:rPr>
          <w:sz w:val="28"/>
          <w:szCs w:val="28"/>
        </w:rPr>
      </w:pPr>
      <w:r w:rsidRPr="00184BE4">
        <w:rPr>
          <w:sz w:val="28"/>
          <w:szCs w:val="28"/>
        </w:rPr>
        <w:t xml:space="preserve">Глава района                                                                                            </w:t>
      </w:r>
      <w:r w:rsidR="00A2519A">
        <w:rPr>
          <w:sz w:val="28"/>
          <w:szCs w:val="28"/>
        </w:rPr>
        <w:t xml:space="preserve">    </w:t>
      </w:r>
      <w:r w:rsidRPr="00184BE4">
        <w:rPr>
          <w:sz w:val="28"/>
          <w:szCs w:val="28"/>
        </w:rPr>
        <w:t xml:space="preserve">  П.В. Артеев</w:t>
      </w:r>
    </w:p>
    <w:sectPr w:rsidR="00E04716" w:rsidSect="00E04716">
      <w:pgSz w:w="11906" w:h="16838"/>
      <w:pgMar w:top="568"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0814"/>
    <w:multiLevelType w:val="hybridMultilevel"/>
    <w:tmpl w:val="E33CF2EA"/>
    <w:lvl w:ilvl="0" w:tplc="F43EA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375CEB"/>
    <w:multiLevelType w:val="multilevel"/>
    <w:tmpl w:val="30EC5A1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3DDD0A62"/>
    <w:multiLevelType w:val="hybridMultilevel"/>
    <w:tmpl w:val="E15E55AE"/>
    <w:lvl w:ilvl="0" w:tplc="A8A8AC1C">
      <w:start w:val="1"/>
      <w:numFmt w:val="decimal"/>
      <w:lvlText w:val="%1."/>
      <w:lvlJc w:val="left"/>
      <w:pPr>
        <w:ind w:left="176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E4"/>
    <w:rsid w:val="00184BE4"/>
    <w:rsid w:val="001C7126"/>
    <w:rsid w:val="002B2289"/>
    <w:rsid w:val="004C23E9"/>
    <w:rsid w:val="004F2670"/>
    <w:rsid w:val="005077BA"/>
    <w:rsid w:val="005B62C3"/>
    <w:rsid w:val="007D69FC"/>
    <w:rsid w:val="007F199C"/>
    <w:rsid w:val="00A2519A"/>
    <w:rsid w:val="00A32FBE"/>
    <w:rsid w:val="00D675FA"/>
    <w:rsid w:val="00DA25B2"/>
    <w:rsid w:val="00DB37E7"/>
    <w:rsid w:val="00E04659"/>
    <w:rsid w:val="00E04716"/>
    <w:rsid w:val="00E85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04716"/>
    <w:rPr>
      <w:rFonts w:ascii="Tahoma" w:hAnsi="Tahoma" w:cs="Tahoma"/>
      <w:sz w:val="16"/>
      <w:szCs w:val="16"/>
    </w:rPr>
  </w:style>
  <w:style w:type="character" w:customStyle="1" w:styleId="a4">
    <w:name w:val="Текст выноски Знак"/>
    <w:basedOn w:val="a0"/>
    <w:link w:val="a3"/>
    <w:rsid w:val="00E04716"/>
    <w:rPr>
      <w:rFonts w:ascii="Tahoma" w:hAnsi="Tahoma" w:cs="Tahoma"/>
      <w:sz w:val="16"/>
      <w:szCs w:val="16"/>
    </w:rPr>
  </w:style>
  <w:style w:type="paragraph" w:styleId="a5">
    <w:name w:val="List Paragraph"/>
    <w:basedOn w:val="a"/>
    <w:uiPriority w:val="34"/>
    <w:qFormat/>
    <w:rsid w:val="00E04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04716"/>
    <w:rPr>
      <w:rFonts w:ascii="Tahoma" w:hAnsi="Tahoma" w:cs="Tahoma"/>
      <w:sz w:val="16"/>
      <w:szCs w:val="16"/>
    </w:rPr>
  </w:style>
  <w:style w:type="character" w:customStyle="1" w:styleId="a4">
    <w:name w:val="Текст выноски Знак"/>
    <w:basedOn w:val="a0"/>
    <w:link w:val="a3"/>
    <w:rsid w:val="00E04716"/>
    <w:rPr>
      <w:rFonts w:ascii="Tahoma" w:hAnsi="Tahoma" w:cs="Tahoma"/>
      <w:sz w:val="16"/>
      <w:szCs w:val="16"/>
    </w:rPr>
  </w:style>
  <w:style w:type="paragraph" w:styleId="a5">
    <w:name w:val="List Paragraph"/>
    <w:basedOn w:val="a"/>
    <w:uiPriority w:val="34"/>
    <w:qFormat/>
    <w:rsid w:val="00E0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2022-05-13T06:45:00Z</cp:lastPrinted>
  <dcterms:created xsi:type="dcterms:W3CDTF">2022-01-18T04:40:00Z</dcterms:created>
  <dcterms:modified xsi:type="dcterms:W3CDTF">2022-05-13T06:45:00Z</dcterms:modified>
</cp:coreProperties>
</file>