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B" w:rsidRPr="008D7AC4" w:rsidRDefault="004B4DE8" w:rsidP="008D7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4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34290</wp:posOffset>
            </wp:positionV>
            <wp:extent cx="733425" cy="795020"/>
            <wp:effectExtent l="19050" t="0" r="9525" b="0"/>
            <wp:wrapTopAndBottom/>
            <wp:docPr id="1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C4" w:rsidRPr="008D7AC4" w:rsidRDefault="008D7AC4" w:rsidP="008D7AC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D7AC4" w:rsidRPr="008D7AC4" w:rsidRDefault="008D7AC4" w:rsidP="008D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AC4" w:rsidRPr="008D7AC4" w:rsidRDefault="008D7AC4" w:rsidP="008D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D7AC4" w:rsidRPr="008D7AC4" w:rsidRDefault="008D7AC4" w:rsidP="008D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C4" w:rsidRPr="008D7AC4" w:rsidRDefault="008D7AC4" w:rsidP="008D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D7AC4" w:rsidRPr="008D7AC4" w:rsidRDefault="008D7AC4" w:rsidP="008D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C4" w:rsidRPr="008D7AC4" w:rsidRDefault="008D7AC4" w:rsidP="008D7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31.07.2020</w:t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561-р</w:t>
      </w:r>
    </w:p>
    <w:p w:rsidR="008D7AC4" w:rsidRPr="008D7AC4" w:rsidRDefault="008D7AC4" w:rsidP="008D7AC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8D7AC4" w:rsidRPr="003B798B" w:rsidRDefault="00FD246E" w:rsidP="008D7AC4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 внесении изменений в распоряжение администрации Березовского района от 03.10.2019 № 748-р «</w:t>
      </w:r>
      <w:r w:rsidR="008D7AC4"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>О план</w:t>
      </w:r>
      <w:r w:rsidR="002B330E">
        <w:rPr>
          <w:rFonts w:ascii="Times New Roman" w:eastAsia="Courier New" w:hAnsi="Times New Roman" w:cs="Times New Roman"/>
          <w:sz w:val="28"/>
          <w:szCs w:val="28"/>
          <w:lang w:eastAsia="ru-RU"/>
        </w:rPr>
        <w:t>е мероприятий («дорожной</w:t>
      </w:r>
      <w:r w:rsidR="002E7B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карт</w:t>
      </w:r>
      <w:r w:rsidR="002B330E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="002E7B4A">
        <w:rPr>
          <w:rFonts w:ascii="Times New Roman" w:eastAsia="Courier New" w:hAnsi="Times New Roman" w:cs="Times New Roman"/>
          <w:sz w:val="28"/>
          <w:szCs w:val="28"/>
          <w:lang w:eastAsia="ru-RU"/>
        </w:rPr>
        <w:t>»)</w:t>
      </w:r>
      <w:r w:rsidR="008D7AC4"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3B798B"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по </w:t>
      </w:r>
      <w:r w:rsidR="002E7B4A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обеспечению </w:t>
      </w:r>
      <w:r w:rsidR="003B798B"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благоприятного</w:t>
      </w:r>
      <w:bookmarkStart w:id="1" w:name="bookmark1"/>
      <w:r w:rsidR="003B798B"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инвестиционного климата</w:t>
      </w:r>
      <w:bookmarkEnd w:id="1"/>
      <w:r w:rsid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8D7AC4"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муниципальном образовании Березовский район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»</w:t>
      </w:r>
      <w:r w:rsidR="008D7AC4"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8D7AC4" w:rsidRPr="008D7AC4" w:rsidRDefault="008D7AC4" w:rsidP="008D7A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9B7864" w:rsidRDefault="000B1973" w:rsidP="000B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Совета по развитию малого и среднего предпринимательства 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  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B1959">
        <w:rPr>
          <w:rFonts w:ascii="Times New Roman" w:eastAsia="Times New Roman" w:hAnsi="Times New Roman" w:cs="Times New Roman"/>
          <w:sz w:val="28"/>
          <w:szCs w:val="28"/>
          <w:lang w:eastAsia="ru-RU"/>
        </w:rPr>
        <w:t>55/51</w:t>
      </w:r>
      <w:r w:rsid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5F76" w:rsidRP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F76" w:rsidRP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результатов Рейтинга муниципальных образований</w:t>
      </w:r>
      <w:proofErr w:type="gramEnd"/>
      <w:r w:rsidR="00285F76" w:rsidRP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по обеспечению условий благоприятного инвестиционного климата и содействию 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7D7CC4" w:rsidRPr="006753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</w:t>
      </w:r>
      <w:r w:rsidR="007D7C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7D7CC4" w:rsidRPr="006753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благоприятных условий для привлечения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46E" w:rsidRDefault="00FD246E" w:rsidP="0038316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9A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риложение 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распоряжению администрации Березовского района от 03.10.2019 № 748-р «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>О план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 мероприятий («дорожной карте»)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по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обеспечению </w:t>
      </w:r>
      <w:r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благоприятного инвестиционного климата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муниципальном образовании Березовский район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», изложи</w:t>
      </w:r>
      <w:r w:rsidR="003449A1">
        <w:rPr>
          <w:rFonts w:ascii="Times New Roman" w:eastAsia="Courier New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следующей редакции, согласно приложению к настоящему распоряжению.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33607" w:rsidRPr="00EC77A0" w:rsidRDefault="00FD246E" w:rsidP="00383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2. Р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настоящее распоряжение на </w:t>
      </w:r>
      <w:proofErr w:type="gramStart"/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033607" w:rsidRPr="00EC77A0" w:rsidRDefault="00033607" w:rsidP="00383161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033607" w:rsidRPr="00383161" w:rsidRDefault="00033607" w:rsidP="00383161">
      <w:pPr>
        <w:tabs>
          <w:tab w:val="left" w:pos="1134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73" w:rsidRDefault="00033607" w:rsidP="000628DF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3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57DD1" w:rsidRDefault="00C57DD1" w:rsidP="00033607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1973" w:rsidRPr="00EC77A0" w:rsidRDefault="00C30A12" w:rsidP="00033607">
      <w:pPr>
        <w:pStyle w:val="a4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г</w:t>
      </w:r>
      <w:r w:rsidR="0082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2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0B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Титов</w:t>
      </w:r>
    </w:p>
    <w:p w:rsidR="00C57DD1" w:rsidRDefault="00C57DD1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C57DD1" w:rsidSect="000628DF">
          <w:headerReference w:type="default" r:id="rId9"/>
          <w:pgSz w:w="11906" w:h="16838" w:code="9"/>
          <w:pgMar w:top="993" w:right="567" w:bottom="568" w:left="1418" w:header="709" w:footer="709" w:gutter="0"/>
          <w:cols w:space="708"/>
          <w:titlePg/>
          <w:docGrid w:linePitch="360"/>
        </w:sectPr>
      </w:pPr>
    </w:p>
    <w:p w:rsidR="00033607" w:rsidRPr="00033607" w:rsidRDefault="00C57DD1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</w:t>
      </w:r>
      <w:r w:rsidR="00033607" w:rsidRPr="00033607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033607" w:rsidRPr="00033607" w:rsidRDefault="00033607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607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Березовского района</w:t>
      </w:r>
    </w:p>
    <w:p w:rsidR="00033607" w:rsidRPr="00033607" w:rsidRDefault="00033607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6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4AA0">
        <w:rPr>
          <w:rFonts w:ascii="Times New Roman" w:hAnsi="Times New Roman" w:cs="Times New Roman"/>
          <w:bCs/>
          <w:sz w:val="28"/>
          <w:szCs w:val="28"/>
        </w:rPr>
        <w:t>31.07.2020 № 561-р</w:t>
      </w:r>
    </w:p>
    <w:p w:rsidR="009B7864" w:rsidRPr="0088771E" w:rsidRDefault="009B7864" w:rsidP="00D4038B">
      <w:pPr>
        <w:pStyle w:val="ConsPlusNormal"/>
        <w:jc w:val="both"/>
        <w:rPr>
          <w:sz w:val="24"/>
          <w:szCs w:val="24"/>
        </w:rPr>
      </w:pPr>
    </w:p>
    <w:p w:rsidR="002E7B4A" w:rsidRDefault="00D4038B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88771E">
        <w:rPr>
          <w:rFonts w:ascii="Times New Roman" w:hAnsi="Times New Roman" w:cs="Times New Roman"/>
          <w:sz w:val="24"/>
          <w:szCs w:val="24"/>
        </w:rPr>
        <w:t>План м</w:t>
      </w:r>
      <w:r w:rsidR="002E7B4A">
        <w:rPr>
          <w:rFonts w:ascii="Times New Roman" w:hAnsi="Times New Roman" w:cs="Times New Roman"/>
          <w:sz w:val="24"/>
          <w:szCs w:val="24"/>
        </w:rPr>
        <w:t>ероприятий («дорожная карта»)</w:t>
      </w:r>
      <w:r w:rsidR="001D241E" w:rsidRPr="001D241E">
        <w:t xml:space="preserve"> </w:t>
      </w:r>
      <w:r w:rsidR="001D241E" w:rsidRPr="001D241E">
        <w:rPr>
          <w:rFonts w:ascii="Times New Roman" w:hAnsi="Times New Roman" w:cs="Times New Roman"/>
          <w:sz w:val="24"/>
          <w:szCs w:val="24"/>
        </w:rPr>
        <w:t xml:space="preserve">по обеспечению благоприятного инвестиционного климата </w:t>
      </w:r>
    </w:p>
    <w:p w:rsidR="00D4038B" w:rsidRDefault="001D241E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241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Березовский район </w:t>
      </w:r>
    </w:p>
    <w:p w:rsidR="001D241E" w:rsidRDefault="001D241E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6C29" w:rsidRPr="00CE6C29" w:rsidRDefault="00CE6C29" w:rsidP="00D403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C29">
        <w:rPr>
          <w:rFonts w:ascii="Times New Roman" w:hAnsi="Times New Roman" w:cs="Times New Roman"/>
          <w:b w:val="0"/>
          <w:sz w:val="24"/>
          <w:szCs w:val="24"/>
        </w:rPr>
        <w:t>(по результатам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</w:t>
      </w:r>
      <w:r w:rsidR="0026261B">
        <w:rPr>
          <w:rFonts w:ascii="Times New Roman" w:hAnsi="Times New Roman" w:cs="Times New Roman"/>
          <w:b w:val="0"/>
          <w:sz w:val="24"/>
          <w:szCs w:val="24"/>
        </w:rPr>
        <w:t>азвитию конкуренции за 201</w:t>
      </w:r>
      <w:r w:rsidR="00343953">
        <w:rPr>
          <w:rFonts w:ascii="Times New Roman" w:hAnsi="Times New Roman" w:cs="Times New Roman"/>
          <w:b w:val="0"/>
          <w:sz w:val="24"/>
          <w:szCs w:val="24"/>
        </w:rPr>
        <w:t>9</w:t>
      </w:r>
      <w:r w:rsidR="0026261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6C29">
        <w:rPr>
          <w:rFonts w:ascii="Times New Roman" w:hAnsi="Times New Roman" w:cs="Times New Roman"/>
          <w:b w:val="0"/>
          <w:sz w:val="24"/>
          <w:szCs w:val="24"/>
        </w:rPr>
        <w:t>, далее – Муниципальный рейтинг)</w:t>
      </w:r>
    </w:p>
    <w:p w:rsidR="00D4038B" w:rsidRDefault="00D4038B" w:rsidP="00D40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"/>
        <w:gridCol w:w="2644"/>
        <w:gridCol w:w="25"/>
        <w:gridCol w:w="1110"/>
        <w:gridCol w:w="62"/>
        <w:gridCol w:w="505"/>
        <w:gridCol w:w="34"/>
        <w:gridCol w:w="1172"/>
        <w:gridCol w:w="69"/>
        <w:gridCol w:w="3071"/>
        <w:gridCol w:w="47"/>
        <w:gridCol w:w="1989"/>
        <w:gridCol w:w="2532"/>
        <w:gridCol w:w="31"/>
        <w:gridCol w:w="1681"/>
      </w:tblGrid>
      <w:tr w:rsidR="00C57DD1" w:rsidRPr="00383161" w:rsidTr="00061131">
        <w:trPr>
          <w:trHeight w:val="1046"/>
        </w:trPr>
        <w:tc>
          <w:tcPr>
            <w:tcW w:w="198" w:type="pct"/>
            <w:gridSpan w:val="2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6" w:type="pct"/>
            <w:gridSpan w:val="2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49" w:type="pct"/>
            <w:gridSpan w:val="4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и группа по результатам Муниципального рейтинга по МО Березовский район</w:t>
            </w:r>
          </w:p>
        </w:tc>
        <w:tc>
          <w:tcPr>
            <w:tcW w:w="376" w:type="pct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группам</w:t>
            </w:r>
          </w:p>
        </w:tc>
        <w:tc>
          <w:tcPr>
            <w:tcW w:w="1007" w:type="pct"/>
            <w:gridSpan w:val="2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значения показателя</w:t>
            </w:r>
          </w:p>
        </w:tc>
        <w:tc>
          <w:tcPr>
            <w:tcW w:w="653" w:type="pct"/>
            <w:gridSpan w:val="2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2" w:type="pct"/>
            <w:gridSpan w:val="2"/>
          </w:tcPr>
          <w:p w:rsidR="00A331B0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мероприятия</w:t>
            </w:r>
          </w:p>
        </w:tc>
        <w:tc>
          <w:tcPr>
            <w:tcW w:w="539" w:type="pct"/>
          </w:tcPr>
          <w:p w:rsidR="00A331B0" w:rsidRPr="0088771E" w:rsidRDefault="00A331B0" w:rsidP="0038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83161" w:rsidRPr="00383161" w:rsidTr="00383161">
        <w:trPr>
          <w:trHeight w:val="381"/>
        </w:trPr>
        <w:tc>
          <w:tcPr>
            <w:tcW w:w="5000" w:type="pct"/>
            <w:gridSpan w:val="16"/>
          </w:tcPr>
          <w:p w:rsidR="00383161" w:rsidRPr="00383161" w:rsidRDefault="00383161" w:rsidP="0038316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деятельность, привлечение инвестиций</w:t>
            </w:r>
          </w:p>
        </w:tc>
      </w:tr>
      <w:tr w:rsidR="00383161" w:rsidRPr="00383161" w:rsidTr="00383161">
        <w:trPr>
          <w:trHeight w:val="1046"/>
        </w:trPr>
        <w:tc>
          <w:tcPr>
            <w:tcW w:w="198" w:type="pct"/>
            <w:gridSpan w:val="2"/>
          </w:tcPr>
          <w:p w:rsidR="00383161" w:rsidRDefault="00383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gridSpan w:val="2"/>
          </w:tcPr>
          <w:p w:rsidR="00383161" w:rsidRDefault="003831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</w:t>
            </w:r>
          </w:p>
        </w:tc>
        <w:tc>
          <w:tcPr>
            <w:tcW w:w="356" w:type="pct"/>
          </w:tcPr>
          <w:p w:rsidR="00383161" w:rsidRDefault="00383161">
            <w:pPr>
              <w:pStyle w:val="a4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3,5</w:t>
            </w:r>
          </w:p>
        </w:tc>
        <w:tc>
          <w:tcPr>
            <w:tcW w:w="193" w:type="pct"/>
            <w:gridSpan w:val="3"/>
          </w:tcPr>
          <w:p w:rsidR="00383161" w:rsidRDefault="00383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6" w:type="pct"/>
          </w:tcPr>
          <w:p w:rsidR="00383161" w:rsidRPr="00383161" w:rsidRDefault="00383161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83161" w:rsidRDefault="00383161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905F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383161" w:rsidRDefault="00383161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05F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383161" w:rsidRDefault="00905F36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7" w:type="pct"/>
            <w:gridSpan w:val="2"/>
          </w:tcPr>
          <w:p w:rsidR="00905F36" w:rsidRPr="00905F36" w:rsidRDefault="00905F36" w:rsidP="009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</w:t>
            </w:r>
            <w:r w:rsidRPr="00905F36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</w:t>
            </w:r>
          </w:p>
          <w:p w:rsidR="00905F36" w:rsidRPr="00905F36" w:rsidRDefault="00905F36" w:rsidP="0090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образовании Березовский район </w:t>
            </w:r>
          </w:p>
          <w:p w:rsidR="00383161" w:rsidRPr="00905F36" w:rsidRDefault="00383161" w:rsidP="00905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:rsidR="00383161" w:rsidRDefault="006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22" w:type="pct"/>
            <w:gridSpan w:val="2"/>
          </w:tcPr>
          <w:p w:rsidR="00383161" w:rsidRDefault="00905F36" w:rsidP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383161" w:rsidRDefault="009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инвестиций в основной капитал</w:t>
            </w:r>
          </w:p>
        </w:tc>
      </w:tr>
      <w:tr w:rsidR="00516715" w:rsidRPr="0088771E" w:rsidTr="00905F36">
        <w:trPr>
          <w:trHeight w:val="3273"/>
        </w:trPr>
        <w:tc>
          <w:tcPr>
            <w:tcW w:w="198" w:type="pct"/>
            <w:gridSpan w:val="2"/>
            <w:vMerge w:val="restart"/>
          </w:tcPr>
          <w:p w:rsidR="00516715" w:rsidRPr="0088771E" w:rsidRDefault="000E3EA3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pct"/>
            <w:gridSpan w:val="2"/>
            <w:vMerge w:val="restart"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инвестиций в соответствии с соглашениями </w:t>
            </w:r>
            <w:proofErr w:type="spellStart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-частного партнерства, концессионными соглашениями, </w:t>
            </w:r>
            <w:proofErr w:type="spellStart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энергосервисными</w:t>
            </w:r>
            <w:proofErr w:type="spellEnd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контрактами, контрактами жизненного цикла, инвестиционными соглашениями, специальными инвестиционными контрактами и т.д.</w:t>
            </w:r>
            <w:r w:rsidR="0033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</w:tcPr>
          <w:p w:rsidR="00516715" w:rsidRPr="0088771E" w:rsidRDefault="000E3EA3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516715" w:rsidRPr="00A22152" w:rsidRDefault="00516715" w:rsidP="0056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16715" w:rsidRPr="000E3EA3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Утверждение перечня объектов, </w:t>
            </w:r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право </w:t>
            </w:r>
            <w:proofErr w:type="gramStart"/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собственности</w:t>
            </w:r>
            <w:proofErr w:type="gramEnd"/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которые принадлежит или будет принадлежать муниципальному образованию Березовский район, в отношении которых планируется заключение концессионных соглашений</w:t>
            </w:r>
          </w:p>
          <w:p w:rsidR="00516715" w:rsidRPr="00DA341A" w:rsidRDefault="00516715" w:rsidP="00516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:rsidR="00516715" w:rsidRPr="0088771E" w:rsidRDefault="000E3EA3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516715" w:rsidRPr="002B7C7F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7F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</w:p>
          <w:p w:rsidR="00516715" w:rsidRPr="002B7C7F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516715" w:rsidRPr="002035F1" w:rsidRDefault="002B7C7F" w:rsidP="00C6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Березовского района перечень объектов</w:t>
            </w:r>
          </w:p>
        </w:tc>
      </w:tr>
      <w:tr w:rsidR="00516715" w:rsidRPr="0088771E" w:rsidTr="00905F36">
        <w:trPr>
          <w:trHeight w:val="2937"/>
        </w:trPr>
        <w:tc>
          <w:tcPr>
            <w:tcW w:w="198" w:type="pct"/>
            <w:gridSpan w:val="2"/>
            <w:vMerge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516715" w:rsidRPr="002B7C7F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16715" w:rsidRPr="002B7C7F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clear" w:color="auto" w:fill="auto"/>
          </w:tcPr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Утверждение графика передачи в концессию объектов: ЖКХ, спорта, культуры, образования, социального развития (далее - План-график)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516715" w:rsidRDefault="000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  <w:r w:rsidR="00D0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516715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(Л.Ф.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6715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</w:t>
            </w:r>
            <w:r w:rsidR="00445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(В.А. Дейнеко);</w:t>
            </w:r>
          </w:p>
          <w:p w:rsidR="00D00A91" w:rsidRPr="00D00A91" w:rsidRDefault="002B7C7F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</w:t>
            </w:r>
            <w:r w:rsidR="00D00A91">
              <w:rPr>
                <w:rFonts w:ascii="Times New Roman" w:hAnsi="Times New Roman" w:cs="Times New Roman"/>
                <w:sz w:val="24"/>
                <w:szCs w:val="24"/>
              </w:rPr>
              <w:t xml:space="preserve">нальному хозяйству (О.А. </w:t>
            </w:r>
            <w:proofErr w:type="spellStart"/>
            <w:r w:rsidR="00D00A91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="00D00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516715" w:rsidRPr="00DA341A" w:rsidRDefault="002B7C7F" w:rsidP="00C63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Утвержденный главой Березовского района  Пла</w:t>
            </w:r>
            <w:proofErr w:type="gramStart"/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н-</w:t>
            </w:r>
            <w:proofErr w:type="gramEnd"/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график.</w:t>
            </w:r>
          </w:p>
        </w:tc>
      </w:tr>
      <w:tr w:rsidR="00516715" w:rsidRPr="0088771E" w:rsidTr="00061131">
        <w:trPr>
          <w:trHeight w:val="2280"/>
        </w:trPr>
        <w:tc>
          <w:tcPr>
            <w:tcW w:w="198" w:type="pct"/>
            <w:gridSpan w:val="2"/>
            <w:vMerge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516715" w:rsidRPr="00DA341A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16715" w:rsidRPr="00DA341A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clear" w:color="auto" w:fill="auto"/>
          </w:tcPr>
          <w:p w:rsidR="00516715" w:rsidRPr="002035F1" w:rsidRDefault="007B1959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Обеспечить заключение </w:t>
            </w:r>
            <w:r w:rsidR="00905F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2020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5</w:t>
            </w:r>
            <w:r w:rsidR="00AD76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энергосервисных</w:t>
            </w:r>
            <w:proofErr w:type="spellEnd"/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контрактов.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516715" w:rsidRDefault="000E3EA3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516715" w:rsidRPr="0088771E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516715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2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959" w:rsidRDefault="00CE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(Л.Ф.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2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21B" w:rsidRDefault="0019221B" w:rsidP="0019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(В.А. Дейнеко);</w:t>
            </w:r>
          </w:p>
          <w:p w:rsidR="0019221B" w:rsidRDefault="0019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(И.В. Губкин)</w:t>
            </w:r>
          </w:p>
          <w:p w:rsidR="00516715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B7C7F" w:rsidRDefault="002B7C7F" w:rsidP="002B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Заключенные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энергосервисные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контракты.</w:t>
            </w:r>
          </w:p>
          <w:p w:rsidR="00516715" w:rsidRDefault="002B7C7F" w:rsidP="002B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объема ч</w:t>
            </w: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астных инвестиций</w:t>
            </w:r>
          </w:p>
        </w:tc>
      </w:tr>
      <w:tr w:rsidR="00905F36" w:rsidRPr="0088771E" w:rsidTr="00061131">
        <w:trPr>
          <w:trHeight w:val="2280"/>
        </w:trPr>
        <w:tc>
          <w:tcPr>
            <w:tcW w:w="198" w:type="pct"/>
            <w:gridSpan w:val="2"/>
          </w:tcPr>
          <w:p w:rsidR="00905F36" w:rsidRDefault="00905F36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905F36" w:rsidRPr="00B9539D" w:rsidRDefault="00905F36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объекты)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905F36" w:rsidRDefault="00905F36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905F36" w:rsidRPr="00DA341A" w:rsidRDefault="00905F36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6" w:type="pct"/>
            <w:shd w:val="clear" w:color="auto" w:fill="auto"/>
          </w:tcPr>
          <w:p w:rsidR="00905F36" w:rsidRPr="00DA341A" w:rsidRDefault="00905F36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905F36" w:rsidRDefault="00905F36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Обеспечить заключение </w:t>
            </w:r>
            <w:r w:rsidR="00641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договоров</w:t>
            </w:r>
            <w:r w:rsid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13BC9" w:rsidRP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аренды объектов капитального строительства муниципальной с</w:t>
            </w:r>
            <w:r w:rsid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обственности (предусматривающи</w:t>
            </w:r>
            <w:r w:rsidR="006411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 </w:t>
            </w:r>
            <w:r w:rsidR="00D13BC9" w:rsidRP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вложения частных инвестиций в арендованные объекты</w:t>
            </w:r>
            <w:r w:rsid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641145" w:rsidRDefault="00641145" w:rsidP="006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905F36" w:rsidRDefault="00905F36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D13BC9" w:rsidRPr="002B7C7F" w:rsidRDefault="00D13BC9" w:rsidP="00D1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7F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</w:p>
          <w:p w:rsidR="00905F36" w:rsidRDefault="0090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13BC9" w:rsidRDefault="00D13BC9" w:rsidP="00D1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Заключенные договора </w:t>
            </w:r>
            <w:r w:rsidRP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аренды объектов капитального строительства муниципальной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обственности (предусматривающие</w:t>
            </w:r>
            <w:r w:rsidRPr="00D1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вложения частных инвестиций в арендованные объекты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). </w:t>
            </w:r>
          </w:p>
          <w:p w:rsidR="00905F36" w:rsidRDefault="00D13BC9" w:rsidP="00D1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объема ч</w:t>
            </w: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астных инвестиций</w:t>
            </w:r>
          </w:p>
        </w:tc>
      </w:tr>
      <w:tr w:rsidR="00C57DD1" w:rsidRPr="0088771E" w:rsidTr="00061131">
        <w:trPr>
          <w:trHeight w:val="1430"/>
        </w:trPr>
        <w:tc>
          <w:tcPr>
            <w:tcW w:w="198" w:type="pct"/>
            <w:gridSpan w:val="2"/>
            <w:vMerge w:val="restart"/>
          </w:tcPr>
          <w:p w:rsidR="008F1FC2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gridSpan w:val="2"/>
            <w:vMerge w:val="restart"/>
          </w:tcPr>
          <w:p w:rsidR="008F1FC2" w:rsidRPr="003E35C5" w:rsidRDefault="008F1FC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инвестиционной деятельности в </w:t>
            </w:r>
            <w:proofErr w:type="spellStart"/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  <w:r w:rsidR="00D8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6" w:type="pct"/>
            <w:gridSpan w:val="2"/>
            <w:vMerge w:val="restart"/>
          </w:tcPr>
          <w:p w:rsidR="008F1FC2" w:rsidRPr="0088771E" w:rsidRDefault="000E3EA3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" w:type="pct"/>
            <w:gridSpan w:val="2"/>
            <w:vMerge w:val="restart"/>
          </w:tcPr>
          <w:p w:rsidR="008F1FC2" w:rsidRPr="000E3EA3" w:rsidRDefault="000E3EA3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6" w:type="pct"/>
            <w:vMerge w:val="restart"/>
          </w:tcPr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F1FC2" w:rsidRPr="000E3EA3" w:rsidRDefault="008F1FC2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F1FC2" w:rsidRPr="002E1C08" w:rsidRDefault="008F1FC2" w:rsidP="00631E06">
            <w:pPr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72BAC"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  <w:t>Поддержание в актуальном состоянии реестра инвестиционных проектов</w:t>
            </w:r>
            <w:r w:rsidR="002E1C08"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F1FC2" w:rsidRPr="0088771E" w:rsidRDefault="00A23F7C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1FC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E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F1FC2" w:rsidRPr="0088771E" w:rsidRDefault="001A23AB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инвестиционных проектов и созданных рабочих мест</w:t>
            </w:r>
          </w:p>
        </w:tc>
      </w:tr>
      <w:tr w:rsidR="00C57DD1" w:rsidRPr="0088771E" w:rsidTr="00061131">
        <w:trPr>
          <w:trHeight w:val="2281"/>
        </w:trPr>
        <w:tc>
          <w:tcPr>
            <w:tcW w:w="198" w:type="pct"/>
            <w:gridSpan w:val="2"/>
            <w:vMerge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8F1FC2" w:rsidRPr="003E35C5" w:rsidRDefault="008F1FC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8F1FC2" w:rsidRP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8F1FC2" w:rsidRP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clear" w:color="auto" w:fill="auto"/>
          </w:tcPr>
          <w:p w:rsidR="008F1FC2" w:rsidRPr="00172BAC" w:rsidRDefault="008F1FC2" w:rsidP="008F1FC2">
            <w:pPr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72BAC"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Оказание мер поддержки при реализации инвестиционных проектов</w:t>
            </w:r>
          </w:p>
          <w:p w:rsidR="008F1FC2" w:rsidRPr="00172BAC" w:rsidRDefault="008F1FC2" w:rsidP="008F1FC2">
            <w:pPr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1FC2" w:rsidRPr="00172BAC" w:rsidRDefault="008F1FC2" w:rsidP="00631E06">
            <w:pPr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:rsidR="008F1FC2" w:rsidRPr="00172BAC" w:rsidRDefault="00A23F7C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FC2"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поддержки субъектам малого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F1FC2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FC2" w:rsidRPr="00516B3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подпрограммы III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 Березовского района»;</w:t>
            </w:r>
          </w:p>
          <w:p w:rsidR="008F1FC2" w:rsidRPr="0088771E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муниципальной программой «Развитие агропромышленного комплекса Березовского района»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 (</w:t>
            </w:r>
            <w:proofErr w:type="spellStart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56F5">
              <w:rPr>
                <w:rFonts w:ascii="Arial" w:hAnsi="Arial" w:cs="Arial"/>
                <w:bCs/>
                <w:color w:val="157FC4"/>
                <w:shd w:val="clear" w:color="auto" w:fill="FFFFFF"/>
              </w:rPr>
              <w:t xml:space="preserve"> 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малочисленных народов Севера, природопользованию,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ельскому хозяйству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экологии</w:t>
            </w: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t xml:space="preserve">(Н.В. 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/>
            <w:shd w:val="clear" w:color="auto" w:fill="auto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D1" w:rsidRPr="0088771E" w:rsidTr="00061131">
        <w:trPr>
          <w:trHeight w:val="1714"/>
        </w:trPr>
        <w:tc>
          <w:tcPr>
            <w:tcW w:w="198" w:type="pct"/>
            <w:gridSpan w:val="2"/>
            <w:vMerge w:val="restart"/>
          </w:tcPr>
          <w:p w:rsidR="00CB4472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pct"/>
            <w:gridSpan w:val="2"/>
            <w:vMerge w:val="restart"/>
          </w:tcPr>
          <w:p w:rsidR="00CB4472" w:rsidRPr="003E35C5" w:rsidRDefault="00CB447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предпринимательским сообществом инвестиционного климата муниципального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49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6" w:type="pct"/>
            <w:gridSpan w:val="2"/>
            <w:vMerge w:val="restart"/>
          </w:tcPr>
          <w:p w:rsidR="00CB4472" w:rsidRPr="000E3EA3" w:rsidRDefault="000E3EA3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" w:type="pct"/>
            <w:gridSpan w:val="2"/>
            <w:vMerge w:val="restart"/>
          </w:tcPr>
          <w:p w:rsidR="00CB4472" w:rsidRPr="00172BAC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6" w:type="pct"/>
            <w:vMerge w:val="restart"/>
          </w:tcPr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  <w:p w:rsidR="00CB4472" w:rsidRPr="000E3EA3" w:rsidRDefault="00CB4472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</w:tcPr>
          <w:p w:rsidR="00CB4472" w:rsidRPr="0088771E" w:rsidRDefault="00CB4472" w:rsidP="00CB44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доступной информации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органов местного самоуправления МО Березовский район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653" w:type="pct"/>
            <w:gridSpan w:val="2"/>
          </w:tcPr>
          <w:p w:rsidR="00CB4472" w:rsidRPr="0088771E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 w:val="restart"/>
          </w:tcPr>
          <w:p w:rsidR="00CB4472" w:rsidRPr="0088771E" w:rsidRDefault="00CB4472" w:rsidP="00C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</w:tcPr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информированности о деятельности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органов 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местного самоуправления.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оценки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предпринимательски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 сообществом </w:t>
            </w:r>
            <w:proofErr w:type="gramStart"/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инвестиционного</w:t>
            </w:r>
            <w:proofErr w:type="gramEnd"/>
          </w:p>
          <w:p w:rsidR="00CB4472" w:rsidRPr="0088771E" w:rsidRDefault="00CB4472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климата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Березовский район </w:t>
            </w:r>
          </w:p>
        </w:tc>
      </w:tr>
      <w:tr w:rsidR="00F4643E" w:rsidRPr="0088771E" w:rsidTr="00061131">
        <w:trPr>
          <w:trHeight w:val="1411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Pr="003E35C5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инвестиционны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предлагаемы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реализации</w:t>
            </w:r>
          </w:p>
          <w:p w:rsidR="00F4643E" w:rsidRPr="003E35C5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инвестиционных</w:t>
            </w:r>
          </w:p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проектов;</w:t>
            </w:r>
          </w:p>
        </w:tc>
        <w:tc>
          <w:tcPr>
            <w:tcW w:w="653" w:type="pct"/>
            <w:gridSpan w:val="2"/>
          </w:tcPr>
          <w:p w:rsidR="00F4643E" w:rsidRPr="0088771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  <w:vMerge/>
          </w:tcPr>
          <w:p w:rsidR="00F4643E" w:rsidRPr="006B6380" w:rsidRDefault="00F4643E" w:rsidP="00CB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1597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285F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285F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Pr="006B6380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навигатор мер поддержки </w:t>
            </w:r>
          </w:p>
          <w:p w:rsidR="00F4643E" w:rsidRPr="003E35C5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деятельности </w:t>
            </w:r>
            <w:proofErr w:type="gramStart"/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F4643E" w:rsidRPr="003E35C5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муниципальном</w:t>
            </w:r>
          </w:p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Березовский район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</w:tc>
        <w:tc>
          <w:tcPr>
            <w:tcW w:w="653" w:type="pct"/>
            <w:gridSpan w:val="2"/>
          </w:tcPr>
          <w:p w:rsidR="00F4643E" w:rsidRDefault="00F4643E" w:rsidP="005B64C9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448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связи;</w:t>
            </w:r>
          </w:p>
        </w:tc>
        <w:tc>
          <w:tcPr>
            <w:tcW w:w="653" w:type="pct"/>
            <w:gridSpan w:val="2"/>
          </w:tcPr>
          <w:p w:rsidR="00F4643E" w:rsidRDefault="00F4643E" w:rsidP="005B64C9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383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6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документов для получения мер поддержки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53" w:type="pct"/>
            <w:gridSpan w:val="2"/>
          </w:tcPr>
          <w:p w:rsidR="00F4643E" w:rsidRDefault="00F4643E" w:rsidP="005B64C9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1094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856604" w:rsidP="003E35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базы респондентов для оценки мер государственной финансовой поддержки из фактических получателей поддержки, в то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 </w:t>
            </w: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соответствии с муниципальными реестрами получателей</w:t>
            </w:r>
          </w:p>
        </w:tc>
        <w:tc>
          <w:tcPr>
            <w:tcW w:w="653" w:type="pct"/>
            <w:gridSpan w:val="2"/>
          </w:tcPr>
          <w:p w:rsidR="00F4643E" w:rsidRPr="00856604" w:rsidRDefault="00E22281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13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22" w:type="pct"/>
            <w:gridSpan w:val="2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641145">
        <w:trPr>
          <w:trHeight w:val="4549"/>
        </w:trPr>
        <w:tc>
          <w:tcPr>
            <w:tcW w:w="198" w:type="pct"/>
            <w:gridSpan w:val="2"/>
            <w:vMerge w:val="restart"/>
          </w:tcPr>
          <w:p w:rsidR="00F4643E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6" w:type="pct"/>
            <w:gridSpan w:val="2"/>
            <w:vMerge w:val="restart"/>
          </w:tcPr>
          <w:p w:rsidR="00F4643E" w:rsidRPr="003E35C5" w:rsidRDefault="00F4643E" w:rsidP="00E93B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мер муниципальной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6" w:type="pct"/>
            <w:gridSpan w:val="2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3" w:type="pct"/>
            <w:gridSpan w:val="2"/>
            <w:vMerge w:val="restart"/>
          </w:tcPr>
          <w:p w:rsidR="00F4643E" w:rsidRPr="00497257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pct"/>
            <w:vMerge w:val="restart"/>
          </w:tcPr>
          <w:p w:rsidR="00F4643E" w:rsidRPr="000E3EA3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F4643E" w:rsidRPr="00497257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43E" w:rsidRPr="000E3EA3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3EA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" w:type="pct"/>
            <w:gridSpan w:val="2"/>
          </w:tcPr>
          <w:p w:rsidR="00F4643E" w:rsidRPr="0088771E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Актуализация перечня муниципального имущества МО Березовский район, свободного от права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</w:t>
            </w:r>
            <w:r w:rsidR="00D00A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среднего предпринимательства </w:t>
            </w:r>
          </w:p>
        </w:tc>
        <w:tc>
          <w:tcPr>
            <w:tcW w:w="653" w:type="pct"/>
            <w:gridSpan w:val="2"/>
          </w:tcPr>
          <w:p w:rsidR="00F4643E" w:rsidRPr="0088771E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</w:p>
          <w:p w:rsidR="00F4643E" w:rsidRPr="006356F5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</w:t>
            </w:r>
          </w:p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количества</w:t>
            </w:r>
          </w:p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инвестиционных</w:t>
            </w:r>
          </w:p>
          <w:p w:rsidR="00F4643E" w:rsidRPr="0088771E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проектов, в отношении которых осуществляется муниципальная поддержка</w:t>
            </w:r>
          </w:p>
        </w:tc>
      </w:tr>
      <w:tr w:rsidR="00F4643E" w:rsidRPr="0088771E" w:rsidTr="00641145">
        <w:trPr>
          <w:trHeight w:val="3124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E93B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Заключение соглашений (договоров) о муниципальной поддержке</w:t>
            </w:r>
          </w:p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инвестиционных проектов, субъектов малого и среднего предпринимательства, </w:t>
            </w:r>
            <w:proofErr w:type="gramStart"/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 о</w:t>
            </w:r>
          </w:p>
          <w:p w:rsidR="00F4643E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сопровождение проектов по принципу «одного окна».  </w:t>
            </w:r>
          </w:p>
        </w:tc>
        <w:tc>
          <w:tcPr>
            <w:tcW w:w="653" w:type="pct"/>
            <w:gridSpan w:val="2"/>
          </w:tcPr>
          <w:p w:rsidR="00F4643E" w:rsidRPr="006356F5" w:rsidRDefault="00585B98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F4643E"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</w:t>
            </w:r>
          </w:p>
          <w:p w:rsidR="00F4643E" w:rsidRPr="006356F5" w:rsidRDefault="00F4643E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</w:t>
            </w:r>
            <w:r w:rsidR="00C30A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поддержки (финансово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й, имущественной), сопровождение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проекта по принципу</w:t>
            </w:r>
          </w:p>
          <w:p w:rsidR="00F4643E" w:rsidRPr="0088771E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«одного окна»</w:t>
            </w:r>
          </w:p>
        </w:tc>
        <w:tc>
          <w:tcPr>
            <w:tcW w:w="822" w:type="pct"/>
            <w:gridSpan w:val="2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); отдел</w:t>
            </w:r>
            <w:r w:rsidRPr="006356F5">
              <w:rPr>
                <w:rFonts w:ascii="Arial" w:hAnsi="Arial" w:cs="Arial"/>
                <w:bCs/>
                <w:color w:val="157FC4"/>
                <w:shd w:val="clear" w:color="auto" w:fill="FFFFFF"/>
              </w:rPr>
              <w:t xml:space="preserve"> 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малочисленных народов Севера, природопользованию,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ельскому хозяйству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экологии</w:t>
            </w: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t>(Н.В. Константинова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1572"/>
        </w:trPr>
        <w:tc>
          <w:tcPr>
            <w:tcW w:w="198" w:type="pct"/>
            <w:gridSpan w:val="2"/>
            <w:vMerge w:val="restart"/>
          </w:tcPr>
          <w:p w:rsidR="00F4643E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pct"/>
            <w:gridSpan w:val="2"/>
            <w:vMerge w:val="restart"/>
          </w:tcPr>
          <w:p w:rsidR="00F4643E" w:rsidRPr="003E35C5" w:rsidRDefault="00F4643E" w:rsidP="006809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инвестиционных предложений о возможностях и условиях реализации инвестиционных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376" w:type="pct"/>
            <w:gridSpan w:val="2"/>
            <w:vMerge w:val="restart"/>
          </w:tcPr>
          <w:p w:rsidR="00F4643E" w:rsidRPr="000E3EA3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" w:type="pct"/>
            <w:gridSpan w:val="2"/>
            <w:vMerge w:val="restar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6" w:type="pct"/>
            <w:vMerge w:val="restart"/>
          </w:tcPr>
          <w:p w:rsidR="00F4643E" w:rsidRPr="000E3EA3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0E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</w:p>
        </w:tc>
        <w:tc>
          <w:tcPr>
            <w:tcW w:w="1007" w:type="pct"/>
            <w:gridSpan w:val="2"/>
          </w:tcPr>
          <w:p w:rsidR="00F4643E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земельных участков для реализации инвестиционных проектов. </w:t>
            </w:r>
          </w:p>
          <w:p w:rsidR="00F4643E" w:rsidRPr="006809B3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F4643E" w:rsidRPr="000E3EA3" w:rsidRDefault="000E3EA3" w:rsidP="00195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" w:type="pct"/>
            <w:gridSpan w:val="2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t>альным имуществом (С.Н. Титов)</w:t>
            </w:r>
          </w:p>
        </w:tc>
        <w:tc>
          <w:tcPr>
            <w:tcW w:w="539" w:type="pct"/>
            <w:vMerge w:val="restart"/>
          </w:tcPr>
          <w:p w:rsidR="00F4643E" w:rsidRPr="0088771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инвестиционных предложений</w:t>
            </w:r>
          </w:p>
        </w:tc>
      </w:tr>
      <w:tr w:rsidR="00F4643E" w:rsidRPr="0088771E" w:rsidTr="00061131">
        <w:trPr>
          <w:trHeight w:val="4357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3E35C5" w:rsidRDefault="00F4643E" w:rsidP="006809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инвестиционных предложениях с учетом следующей информации: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809B3">
              <w:rPr>
                <w:rFonts w:ascii="Times New Roman" w:hAnsi="Times New Roman" w:cs="Times New Roman"/>
                <w:lang w:bidi="ru-RU"/>
              </w:rPr>
              <w:t>общая информация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6809B3">
              <w:rPr>
                <w:rFonts w:ascii="Times New Roman" w:eastAsia="Courier New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 w:rsidRPr="006809B3">
              <w:rPr>
                <w:rFonts w:ascii="Times New Roman" w:hAnsi="Times New Roman" w:cs="Times New Roman"/>
                <w:lang w:bidi="ru-RU"/>
              </w:rPr>
              <w:t>информация о транспортной инфраструктуре</w:t>
            </w:r>
            <w:r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3) </w:t>
            </w:r>
            <w:r w:rsidRPr="006809B3">
              <w:rPr>
                <w:rFonts w:ascii="Times New Roman" w:hAnsi="Times New Roman" w:cs="Times New Roman"/>
                <w:lang w:bidi="ru-RU"/>
              </w:rPr>
              <w:t>информация об инженерной инфраструктуре</w:t>
            </w:r>
            <w:r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585B98" w:rsidRDefault="00F4643E" w:rsidP="000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lang w:bidi="ru-RU"/>
              </w:rPr>
              <w:t>4) справочная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специализированном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(инвестиционная карта Ханты-Мансийском автономном округе – Югре,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investugra</w:t>
            </w:r>
            <w:proofErr w:type="spellEnd"/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" w:type="pct"/>
            <w:gridSpan w:val="2"/>
          </w:tcPr>
          <w:p w:rsidR="00F4643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F4643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6809B3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Титов);</w:t>
            </w:r>
          </w:p>
          <w:p w:rsidR="00AD7676" w:rsidRDefault="00AD7676" w:rsidP="00AD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6809B3" w:rsidRDefault="00AD7676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(В.В. Гагарин)</w:t>
            </w:r>
          </w:p>
        </w:tc>
        <w:tc>
          <w:tcPr>
            <w:tcW w:w="539" w:type="pct"/>
            <w:vMerge/>
          </w:tcPr>
          <w:p w:rsidR="00F4643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9D02AE">
        <w:tc>
          <w:tcPr>
            <w:tcW w:w="5000" w:type="pct"/>
            <w:gridSpan w:val="16"/>
            <w:shd w:val="clear" w:color="auto" w:fill="auto"/>
          </w:tcPr>
          <w:p w:rsidR="00F4643E" w:rsidRPr="00A35372" w:rsidRDefault="00F4643E" w:rsidP="00A3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Эффективность организационных механизмов, качество информационной поддержки инвесторов</w:t>
            </w:r>
          </w:p>
        </w:tc>
      </w:tr>
      <w:tr w:rsidR="00F4643E" w:rsidRPr="0088771E" w:rsidTr="00061131">
        <w:tc>
          <w:tcPr>
            <w:tcW w:w="198" w:type="pct"/>
            <w:gridSpan w:val="2"/>
            <w:vMerge w:val="restart"/>
          </w:tcPr>
          <w:p w:rsidR="00F4643E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gridSpan w:val="2"/>
            <w:vMerge w:val="restart"/>
          </w:tcPr>
          <w:p w:rsidR="00F4643E" w:rsidRPr="009444CA" w:rsidRDefault="00F4643E" w:rsidP="002120F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раздел на официальном сайте администрации муниципального образования об инвестиционной и предпринимательской деятельности</w:t>
            </w:r>
            <w:r w:rsidR="0021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интерактивных сервисов подачи зая</w:t>
            </w:r>
            <w:r w:rsidR="0021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через информационный раздел</w:t>
            </w: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" w:type="pct"/>
            <w:gridSpan w:val="2"/>
            <w:vMerge w:val="restar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3" w:type="pct"/>
            <w:gridSpan w:val="2"/>
            <w:vMerge w:val="restart"/>
          </w:tcPr>
          <w:p w:rsidR="00F4643E" w:rsidRPr="002120F2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6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120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120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20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20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предпринимательского сообщества и популяризация информационного раздела на официальном сайте органов местного самоуправления Березовского района через социальные сети.</w:t>
            </w:r>
          </w:p>
        </w:tc>
        <w:tc>
          <w:tcPr>
            <w:tcW w:w="653" w:type="pct"/>
            <w:gridSpan w:val="2"/>
          </w:tcPr>
          <w:p w:rsidR="00F4643E" w:rsidRPr="0088771E" w:rsidRDefault="00E22281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2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(М.С. Ткаченко)</w:t>
            </w:r>
          </w:p>
        </w:tc>
        <w:tc>
          <w:tcPr>
            <w:tcW w:w="539" w:type="pct"/>
            <w:vMerge w:val="restart"/>
          </w:tcPr>
          <w:p w:rsidR="00F4643E" w:rsidRPr="0088771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сайте органов местного самоуправления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полностью  соответствует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методическим рекомендациям</w:t>
            </w:r>
          </w:p>
        </w:tc>
      </w:tr>
      <w:tr w:rsidR="00F4643E" w:rsidRPr="0088771E" w:rsidTr="00061131"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C3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информационного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сайте органов местного самоуправления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соответствии с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методическим</w:t>
            </w:r>
            <w:r w:rsidR="00C30A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рекомендациям</w:t>
            </w:r>
            <w:r w:rsidR="00C30A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приведению муниципальных регламентов в соответстви</w:t>
            </w:r>
            <w:r w:rsidR="00C30A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регламентом по сопровождению инвестиционных проектов в Ханты-Мансийском автономном округе - Югре (п. 1.4.2. протокола заседания Совета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 от 16 октября</w:t>
            </w:r>
            <w:proofErr w:type="gramEnd"/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2017 года № 32)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– методические рекомендации)</w:t>
            </w:r>
            <w:proofErr w:type="gramEnd"/>
          </w:p>
        </w:tc>
        <w:tc>
          <w:tcPr>
            <w:tcW w:w="653" w:type="pct"/>
            <w:gridSpan w:val="2"/>
          </w:tcPr>
          <w:p w:rsidR="00F4643E" w:rsidRDefault="00E22281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2"/>
          </w:tcPr>
          <w:p w:rsidR="00F4643E" w:rsidRPr="00565359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C3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EE6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EE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условиях прохождения процедур регистрации юридических лиц и индивидуальных предпринимателей, о возможности подготовки комплекта документов для государственной регистрации юридических лиц и индивидуальных предпринимателей на официальном сайте </w:t>
            </w:r>
            <w:r w:rsidRPr="002E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налоговой службы </w:t>
            </w:r>
            <w:hyperlink r:id="rId10" w:history="1">
              <w:r w:rsidRPr="002E7E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https://service.nalog.ru/gosreg</w:t>
              </w:r>
            </w:hyperlink>
            <w:r w:rsidRPr="002E7EE6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электронного сервиса ФНС России «Государственная регистрация юридических лиц и индивидуальных предпринимателей»</w:t>
            </w:r>
            <w:proofErr w:type="gramEnd"/>
          </w:p>
        </w:tc>
        <w:tc>
          <w:tcPr>
            <w:tcW w:w="653" w:type="pct"/>
            <w:gridSpan w:val="2"/>
          </w:tcPr>
          <w:p w:rsidR="00F4643E" w:rsidRDefault="00E22281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2"/>
            <w:vMerge w:val="restart"/>
          </w:tcPr>
          <w:p w:rsidR="00F4643E" w:rsidRPr="00565359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на официальном сайте органов местного 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послания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 Березовского района</w:t>
            </w:r>
          </w:p>
        </w:tc>
        <w:tc>
          <w:tcPr>
            <w:tcW w:w="653" w:type="pct"/>
            <w:gridSpan w:val="2"/>
          </w:tcPr>
          <w:p w:rsidR="00F4643E" w:rsidRPr="00585B98" w:rsidRDefault="00585B9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F4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22" w:type="pct"/>
            <w:gridSpan w:val="2"/>
            <w:vMerge/>
          </w:tcPr>
          <w:p w:rsidR="00F4643E" w:rsidRPr="00565359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rPr>
          <w:trHeight w:val="722"/>
        </w:trPr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>Актуализация ссылок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специализированный раздел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об инвестиционной деятельности, обеспечивающие канал прямой связи органов местного самоуправления с инвесторами, размещенных на Инвестиционном портале</w:t>
            </w:r>
          </w:p>
        </w:tc>
        <w:tc>
          <w:tcPr>
            <w:tcW w:w="653" w:type="pct"/>
            <w:gridSpan w:val="2"/>
          </w:tcPr>
          <w:p w:rsidR="00F4643E" w:rsidRDefault="00F4643E" w:rsidP="005B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22" w:type="pct"/>
            <w:gridSpan w:val="2"/>
            <w:vMerge/>
          </w:tcPr>
          <w:p w:rsidR="00F4643E" w:rsidRPr="00565359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061131">
        <w:tc>
          <w:tcPr>
            <w:tcW w:w="198" w:type="pct"/>
            <w:gridSpan w:val="2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  <w:vAlign w:val="bottom"/>
          </w:tcPr>
          <w:p w:rsidR="00F4643E" w:rsidRPr="009444CA" w:rsidRDefault="00F4643E" w:rsidP="00631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F4643E" w:rsidRDefault="00F4643E" w:rsidP="003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Инвестиционном портале инвестиционного паспорта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Березовский район</w:t>
            </w:r>
          </w:p>
        </w:tc>
        <w:tc>
          <w:tcPr>
            <w:tcW w:w="653" w:type="pct"/>
            <w:gridSpan w:val="2"/>
          </w:tcPr>
          <w:p w:rsidR="00F4643E" w:rsidRDefault="00585B9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жегодно до 1 июня</w:t>
            </w:r>
          </w:p>
        </w:tc>
        <w:tc>
          <w:tcPr>
            <w:tcW w:w="822" w:type="pct"/>
            <w:gridSpan w:val="2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061131">
        <w:tc>
          <w:tcPr>
            <w:tcW w:w="198" w:type="pct"/>
            <w:gridSpan w:val="2"/>
          </w:tcPr>
          <w:p w:rsidR="00F4643E" w:rsidRPr="0088771E" w:rsidRDefault="00D13BC9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6" w:type="pct"/>
            <w:gridSpan w:val="2"/>
          </w:tcPr>
          <w:p w:rsidR="00F4643E" w:rsidRPr="009444CA" w:rsidRDefault="00F4643E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 муниципальной поддержки, предоставленных в электронном виде</w:t>
            </w:r>
          </w:p>
        </w:tc>
        <w:tc>
          <w:tcPr>
            <w:tcW w:w="376" w:type="pct"/>
            <w:gridSpan w:val="2"/>
          </w:tcPr>
          <w:p w:rsidR="00F4643E" w:rsidRPr="00CE6C29" w:rsidRDefault="002120F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3" w:type="pct"/>
            <w:gridSpan w:val="2"/>
          </w:tcPr>
          <w:p w:rsidR="00F4643E" w:rsidRPr="00565359" w:rsidRDefault="002120F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120F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</w:tcPr>
          <w:p w:rsidR="00F4643E" w:rsidRPr="0088771E" w:rsidRDefault="00F4643E" w:rsidP="00FB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субъектам малого и среднего предпринимательства через специализированный ресурс на официальном сайте органов местного самоуправления муниципального образования Березовский район, позволяющий обеспечить подачу заявлений на оказание мер поддержки (финансовой, имущественной, информационно-консультационной) в электронном виде</w:t>
            </w:r>
          </w:p>
        </w:tc>
        <w:tc>
          <w:tcPr>
            <w:tcW w:w="653" w:type="pct"/>
            <w:gridSpan w:val="2"/>
          </w:tcPr>
          <w:p w:rsidR="00F4643E" w:rsidRPr="0088771E" w:rsidRDefault="00585B9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822" w:type="pct"/>
            <w:gridSpan w:val="2"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1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t xml:space="preserve"> (Н.В. Константинова</w:t>
            </w:r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</w:t>
            </w:r>
            <w:r w:rsidR="00765050">
              <w:rPr>
                <w:rFonts w:ascii="Times New Roman" w:hAnsi="Times New Roman" w:cs="Times New Roman"/>
                <w:sz w:val="24"/>
                <w:szCs w:val="24"/>
              </w:rPr>
              <w:t>пальным имуществом (С.Н. Титов)</w:t>
            </w:r>
          </w:p>
        </w:tc>
        <w:tc>
          <w:tcPr>
            <w:tcW w:w="539" w:type="pct"/>
          </w:tcPr>
          <w:p w:rsidR="00F4643E" w:rsidRPr="0088771E" w:rsidRDefault="00F4643E" w:rsidP="00C3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мер муниципальной поддержки на конец  года –</w:t>
            </w:r>
            <w:r w:rsidR="00D13BC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к общему количеству заявок на предоставлени</w:t>
            </w:r>
            <w:r w:rsidR="00C30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муниципальной поддержки</w:t>
            </w:r>
          </w:p>
        </w:tc>
      </w:tr>
      <w:tr w:rsidR="00F4643E" w:rsidRPr="0088771E" w:rsidTr="009D02AE">
        <w:trPr>
          <w:trHeight w:val="299"/>
        </w:trPr>
        <w:tc>
          <w:tcPr>
            <w:tcW w:w="5000" w:type="pct"/>
            <w:gridSpan w:val="16"/>
            <w:shd w:val="clear" w:color="auto" w:fill="auto"/>
          </w:tcPr>
          <w:p w:rsidR="00F4643E" w:rsidRPr="00C57DD1" w:rsidRDefault="00F4643E" w:rsidP="00D0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малого и среднего предпринимательства</w:t>
            </w:r>
          </w:p>
        </w:tc>
      </w:tr>
      <w:tr w:rsidR="002120F2" w:rsidRPr="0088771E" w:rsidTr="00C9592B">
        <w:trPr>
          <w:trHeight w:val="381"/>
        </w:trPr>
        <w:tc>
          <w:tcPr>
            <w:tcW w:w="182" w:type="pct"/>
            <w:shd w:val="clear" w:color="auto" w:fill="auto"/>
          </w:tcPr>
          <w:p w:rsidR="002120F2" w:rsidRPr="000E3EA3" w:rsidRDefault="00D13BC9" w:rsidP="005B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2120F2" w:rsidRDefault="002120F2" w:rsidP="005B6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числа субъектов малого и среднего предпринимательства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2120F2" w:rsidRDefault="007778FF" w:rsidP="005B64C9">
            <w:pPr>
              <w:pStyle w:val="a4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2120F2" w:rsidRPr="007778FF" w:rsidRDefault="007778FF" w:rsidP="005B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2120F2" w:rsidRDefault="00B62C9E" w:rsidP="005B64C9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D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778FF" w:rsidRDefault="00B62C9E" w:rsidP="005B64C9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4,0</w:t>
            </w:r>
          </w:p>
          <w:p w:rsidR="007778FF" w:rsidRDefault="00B62C9E" w:rsidP="005B64C9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3,5</w:t>
            </w:r>
          </w:p>
          <w:p w:rsidR="007778FF" w:rsidRPr="007778FF" w:rsidRDefault="00B62C9E" w:rsidP="005B64C9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77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2,3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2120F2" w:rsidRPr="00C9592B" w:rsidRDefault="00C9592B" w:rsidP="00C9592B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субъектам малого и среднего предпринимательства;</w:t>
            </w:r>
          </w:p>
          <w:p w:rsidR="00C9592B" w:rsidRDefault="00C9592B" w:rsidP="00C9592B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об основах предпринимательской деятельности и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92B" w:rsidRDefault="00C9592B" w:rsidP="00C9592B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постановке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предпринимательства.</w:t>
            </w:r>
          </w:p>
          <w:p w:rsidR="00C9592B" w:rsidRPr="00C9592B" w:rsidRDefault="00C9592B" w:rsidP="00C9592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592B" w:rsidRDefault="00C9592B" w:rsidP="00C9592B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поддержки субъектам малого</w:t>
            </w:r>
          </w:p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C9592B" w:rsidRPr="00172BA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592B" w:rsidRDefault="00C9592B" w:rsidP="00C9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92B" w:rsidRPr="00516B3C" w:rsidRDefault="00C9592B" w:rsidP="00C959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муниципальной программы «Развитие </w:t>
            </w: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экономического потенциала  Березовского района»;</w:t>
            </w:r>
          </w:p>
          <w:p w:rsidR="002120F2" w:rsidRDefault="00C9592B" w:rsidP="00C9592B">
            <w:pPr>
              <w:pStyle w:val="a4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муниципальной программой «Развитие агропромышленного комплекса Березовского района»</w:t>
            </w:r>
          </w:p>
        </w:tc>
        <w:tc>
          <w:tcPr>
            <w:tcW w:w="812" w:type="pct"/>
            <w:shd w:val="clear" w:color="auto" w:fill="auto"/>
          </w:tcPr>
          <w:p w:rsidR="00C9592B" w:rsidRPr="00C9592B" w:rsidRDefault="00C9592B" w:rsidP="00C95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экономической политике (</w:t>
            </w:r>
            <w:proofErr w:type="spellStart"/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Ю.С.Безряднова</w:t>
            </w:r>
            <w:proofErr w:type="spellEnd"/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120F2" w:rsidRDefault="00C9592B" w:rsidP="00C95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C9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(Н.В. Константинова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2120F2" w:rsidRDefault="00C9592B" w:rsidP="00C9592B">
            <w:pPr>
              <w:pStyle w:val="a4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</w:t>
            </w:r>
          </w:p>
        </w:tc>
      </w:tr>
      <w:tr w:rsidR="007778FF" w:rsidRPr="0088771E" w:rsidTr="009D7904">
        <w:trPr>
          <w:trHeight w:val="381"/>
        </w:trPr>
        <w:tc>
          <w:tcPr>
            <w:tcW w:w="182" w:type="pct"/>
            <w:shd w:val="clear" w:color="auto" w:fill="auto"/>
          </w:tcPr>
          <w:p w:rsidR="007778FF" w:rsidRDefault="007778FF" w:rsidP="00B62C9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7778FF" w:rsidRDefault="007778FF" w:rsidP="005B6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7778FF" w:rsidRDefault="00B62C9E" w:rsidP="005B64C9">
            <w:pPr>
              <w:pStyle w:val="a4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7778FF" w:rsidRPr="007778FF" w:rsidRDefault="00B62C9E" w:rsidP="005B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B62C9E" w:rsidRDefault="00B62C9E" w:rsidP="00B62C9E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D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9D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D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2C9E" w:rsidRDefault="00B62C9E" w:rsidP="00B62C9E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4,0</w:t>
            </w:r>
          </w:p>
          <w:p w:rsidR="00B62C9E" w:rsidRDefault="00B62C9E" w:rsidP="00B62C9E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– 3,5</w:t>
            </w:r>
          </w:p>
          <w:p w:rsidR="007778FF" w:rsidRPr="007778FF" w:rsidRDefault="00B62C9E" w:rsidP="00B62C9E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3,0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7778FF" w:rsidRDefault="00C9592B" w:rsidP="00851B5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 w:rsidR="00851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достигнутом уровне</w:t>
            </w:r>
          </w:p>
        </w:tc>
        <w:tc>
          <w:tcPr>
            <w:tcW w:w="638" w:type="pct"/>
            <w:shd w:val="clear" w:color="auto" w:fill="auto"/>
          </w:tcPr>
          <w:p w:rsidR="007778FF" w:rsidRDefault="00C9592B" w:rsidP="00C9592B">
            <w:pPr>
              <w:pStyle w:val="a4"/>
              <w:ind w:left="426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12" w:type="pct"/>
            <w:shd w:val="clear" w:color="auto" w:fill="auto"/>
          </w:tcPr>
          <w:p w:rsidR="009D7904" w:rsidRPr="00C9592B" w:rsidRDefault="009D7904" w:rsidP="009D790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(</w:t>
            </w:r>
            <w:proofErr w:type="spellStart"/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Ю.С.Безряднова</w:t>
            </w:r>
            <w:proofErr w:type="spellEnd"/>
            <w:r w:rsidR="0065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78FF" w:rsidRDefault="007778FF" w:rsidP="005B64C9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D31EB9" w:rsidRDefault="00D31EB9" w:rsidP="00D31E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E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Динамика д</w:t>
            </w:r>
            <w:r w:rsidR="009D7904" w:rsidRPr="00D31E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</w:t>
            </w:r>
            <w:r w:rsidRPr="00D31E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9D7904" w:rsidRPr="00D31E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="009D7904"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</w:t>
            </w:r>
            <w:proofErr w:type="gramEnd"/>
          </w:p>
          <w:p w:rsidR="00D31EB9" w:rsidRDefault="00D31EB9" w:rsidP="00D31E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8FF" w:rsidRDefault="009D7904" w:rsidP="00D31E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й) всех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уровня 2019 года</w:t>
            </w:r>
          </w:p>
        </w:tc>
      </w:tr>
      <w:tr w:rsidR="00650990" w:rsidRPr="0088771E" w:rsidTr="009D7904">
        <w:trPr>
          <w:trHeight w:val="381"/>
        </w:trPr>
        <w:tc>
          <w:tcPr>
            <w:tcW w:w="182" w:type="pct"/>
            <w:shd w:val="clear" w:color="auto" w:fill="auto"/>
          </w:tcPr>
          <w:p w:rsidR="00650990" w:rsidRDefault="00650990" w:rsidP="00B62C9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650990" w:rsidRDefault="00650990" w:rsidP="005B64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proofErr w:type="spellStart"/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</w:t>
            </w:r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зафиксировавших свой статус, с учетом введения налогового режима для </w:t>
            </w:r>
            <w:proofErr w:type="spellStart"/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364" w:type="pct"/>
            <w:gridSpan w:val="2"/>
            <w:shd w:val="clear" w:color="auto" w:fill="auto"/>
          </w:tcPr>
          <w:p w:rsidR="00650990" w:rsidRDefault="00650990" w:rsidP="00641145">
            <w:pPr>
              <w:pStyle w:val="a4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650990" w:rsidRDefault="00650990" w:rsidP="005B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650990" w:rsidRDefault="00650990" w:rsidP="00641145">
            <w:pPr>
              <w:pStyle w:val="a4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650990" w:rsidRDefault="00650990" w:rsidP="00650990">
            <w:pPr>
              <w:pStyle w:val="a4"/>
              <w:numPr>
                <w:ilvl w:val="0"/>
                <w:numId w:val="13"/>
              </w:numPr>
              <w:tabs>
                <w:tab w:val="left" w:pos="458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</w:t>
            </w:r>
            <w:r w:rsidRPr="009D7904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ИФНС России № 8 по Ханты-Мансийскому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04">
              <w:rPr>
                <w:rFonts w:ascii="Times New Roman" w:hAnsi="Times New Roman" w:cs="Times New Roman"/>
                <w:sz w:val="24"/>
                <w:szCs w:val="24"/>
              </w:rPr>
              <w:t xml:space="preserve"> Югре,  в 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о</w:t>
            </w:r>
            <w:r w:rsidRPr="009D7904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налогоплательщиках, вставших на учет в качестве плательщиков налога на профессиональный доход</w:t>
            </w:r>
            <w:proofErr w:type="gramStart"/>
            <w:r w:rsidRPr="009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50990" w:rsidRDefault="00650990" w:rsidP="00650990">
            <w:pPr>
              <w:pStyle w:val="a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об основах предпринимательской деятельности и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0990" w:rsidRPr="00650990" w:rsidRDefault="00650990" w:rsidP="00650990">
            <w:pPr>
              <w:pStyle w:val="a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постановке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</w:t>
            </w:r>
          </w:p>
        </w:tc>
        <w:tc>
          <w:tcPr>
            <w:tcW w:w="638" w:type="pct"/>
            <w:shd w:val="clear" w:color="auto" w:fill="auto"/>
          </w:tcPr>
          <w:p w:rsidR="00650990" w:rsidRDefault="00650990" w:rsidP="00C9592B">
            <w:pPr>
              <w:pStyle w:val="a4"/>
              <w:ind w:left="426" w:hanging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12" w:type="pct"/>
            <w:shd w:val="clear" w:color="auto" w:fill="auto"/>
          </w:tcPr>
          <w:p w:rsidR="00650990" w:rsidRPr="00C9592B" w:rsidRDefault="00650990" w:rsidP="004B4DE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экономической </w:t>
            </w:r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(</w:t>
            </w:r>
            <w:proofErr w:type="spellStart"/>
            <w:r w:rsidRPr="00C9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Ю.С.Безряднова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0990" w:rsidRDefault="00650990" w:rsidP="004B4DE8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650990" w:rsidRDefault="00650990" w:rsidP="009D790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зафиксировавших свой статус, с учетом введения налогового режима для </w:t>
            </w:r>
            <w:proofErr w:type="spellStart"/>
            <w:r w:rsidRPr="009D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</w:tr>
      <w:tr w:rsidR="00650990" w:rsidRPr="0088771E" w:rsidTr="00061131">
        <w:tc>
          <w:tcPr>
            <w:tcW w:w="182" w:type="pct"/>
            <w:vMerge w:val="restart"/>
          </w:tcPr>
          <w:p w:rsidR="00650990" w:rsidRPr="0088771E" w:rsidRDefault="00650990" w:rsidP="00B2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0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gridSpan w:val="3"/>
            <w:vMerge w:val="restart"/>
          </w:tcPr>
          <w:p w:rsidR="00650990" w:rsidRPr="00D66F7D" w:rsidRDefault="00650990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предпринимательского сообщества качеством предоставления муниципальных услуг</w:t>
            </w:r>
          </w:p>
        </w:tc>
        <w:tc>
          <w:tcPr>
            <w:tcW w:w="356" w:type="pct"/>
            <w:vMerge w:val="restar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2" w:type="pct"/>
            <w:gridSpan w:val="2"/>
            <w:vMerge w:val="restart"/>
          </w:tcPr>
          <w:p w:rsidR="00650990" w:rsidRPr="005506DD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9" w:type="pct"/>
            <w:gridSpan w:val="3"/>
            <w:vMerge w:val="restart"/>
          </w:tcPr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00" w:type="pct"/>
            <w:gridSpan w:val="2"/>
          </w:tcPr>
          <w:p w:rsidR="00650990" w:rsidRPr="0088771E" w:rsidRDefault="00650990" w:rsidP="0081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в СМИ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социальных сетях </w:t>
            </w: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 о муниципальных услугах,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предоставляемых </w:t>
            </w: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осуществлении предпринимательской и инвестиционной деятельности</w:t>
            </w:r>
          </w:p>
        </w:tc>
        <w:tc>
          <w:tcPr>
            <w:tcW w:w="638" w:type="pct"/>
          </w:tcPr>
          <w:p w:rsidR="00650990" w:rsidRPr="0088771E" w:rsidRDefault="00650990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22" w:type="pct"/>
            <w:gridSpan w:val="2"/>
          </w:tcPr>
          <w:p w:rsidR="00650990" w:rsidRPr="000F0AD8" w:rsidRDefault="00650990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(М.С. Ткаченко)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Комитет по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650990" w:rsidRPr="0088771E" w:rsidRDefault="00650990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уровня удовлетворенности получателей муниципальных услуг качеством и доступностью предоставления муниципальных услуг, необходимых при </w:t>
            </w:r>
            <w:r w:rsidRPr="00D373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осуществлении предпринимательской и инвестиционной деятельности</w:t>
            </w:r>
          </w:p>
        </w:tc>
      </w:tr>
      <w:tr w:rsidR="00650990" w:rsidRPr="0088771E" w:rsidTr="00061131">
        <w:tc>
          <w:tcPr>
            <w:tcW w:w="182" w:type="pct"/>
            <w:vMerge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</w:tcPr>
          <w:p w:rsidR="00650990" w:rsidRPr="00ED6C93" w:rsidRDefault="00650990" w:rsidP="00EE02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Merge/>
          </w:tcPr>
          <w:p w:rsidR="00650990" w:rsidRPr="006B6FE1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</w:tcPr>
          <w:p w:rsidR="00650990" w:rsidRPr="006B6FE1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650990" w:rsidRDefault="00B205BE" w:rsidP="009D0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Актуализация</w:t>
            </w:r>
            <w:r w:rsidR="00650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официальном сайте органов местного самоуправления Березовского района информации о мерах муниципальной поддержки, </w:t>
            </w:r>
            <w:r w:rsidR="00650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 том </w:t>
            </w:r>
            <w:r w:rsidR="00650990" w:rsidRPr="009D02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 </w:t>
            </w:r>
            <w:r w:rsidR="00650990" w:rsidRPr="00212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муниципальной 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="00650990" w:rsidRPr="002129E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650990" w:rsidRPr="00212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</w:t>
            </w:r>
            <w:r w:rsidR="00650990" w:rsidRPr="0021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90" w:rsidRPr="002129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 указанием сроков, цели</w:t>
            </w:r>
            <w:r w:rsidR="00650990" w:rsidRPr="006B6F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(виды) и</w:t>
            </w:r>
            <w:r w:rsidR="00650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условия предоставления поддержки, перечень документов необходимых для получения поддержки)</w:t>
            </w:r>
          </w:p>
        </w:tc>
        <w:tc>
          <w:tcPr>
            <w:tcW w:w="638" w:type="pct"/>
          </w:tcPr>
          <w:p w:rsidR="00650990" w:rsidRPr="0088771E" w:rsidRDefault="00B205BE" w:rsidP="00E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  <w:r w:rsidR="0065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2"/>
          </w:tcPr>
          <w:p w:rsidR="00650990" w:rsidRPr="000F0AD8" w:rsidRDefault="00650990" w:rsidP="006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0F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0990" w:rsidRDefault="00650990" w:rsidP="0065028C"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Титов);</w:t>
            </w:r>
            <w:r>
              <w:t xml:space="preserve"> </w:t>
            </w:r>
          </w:p>
          <w:p w:rsidR="00650990" w:rsidRPr="0088771E" w:rsidRDefault="00650990" w:rsidP="006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>Комитет по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  <w:vMerge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90" w:rsidRPr="0088771E" w:rsidTr="00061131">
        <w:tc>
          <w:tcPr>
            <w:tcW w:w="182" w:type="pct"/>
          </w:tcPr>
          <w:p w:rsidR="00650990" w:rsidRPr="0088771E" w:rsidRDefault="00650990" w:rsidP="00B2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0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  <w:gridSpan w:val="3"/>
          </w:tcPr>
          <w:p w:rsidR="00650990" w:rsidRPr="00D37398" w:rsidRDefault="00650990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</w:t>
            </w:r>
          </w:p>
        </w:tc>
        <w:tc>
          <w:tcPr>
            <w:tcW w:w="356" w:type="pct"/>
          </w:tcPr>
          <w:p w:rsidR="00650990" w:rsidRPr="00F719C5" w:rsidRDefault="00650990" w:rsidP="00B6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</w:t>
            </w:r>
            <w:r w:rsidRPr="00F71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736,0</w:t>
            </w:r>
          </w:p>
        </w:tc>
        <w:tc>
          <w:tcPr>
            <w:tcW w:w="182" w:type="pct"/>
            <w:gridSpan w:val="2"/>
          </w:tcPr>
          <w:p w:rsidR="00650990" w:rsidRPr="00B62C9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650990" w:rsidRDefault="00650990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–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35 132 397,2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11 181 937,0</w:t>
            </w:r>
          </w:p>
          <w:p w:rsidR="00650990" w:rsidRDefault="00650990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2 189 288,4</w:t>
            </w:r>
          </w:p>
          <w:p w:rsidR="00650990" w:rsidRPr="00B62C9E" w:rsidRDefault="00650990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277 828,6</w:t>
            </w:r>
          </w:p>
        </w:tc>
        <w:tc>
          <w:tcPr>
            <w:tcW w:w="1000" w:type="pct"/>
            <w:gridSpan w:val="2"/>
          </w:tcPr>
          <w:p w:rsidR="00650990" w:rsidRPr="00516B3C" w:rsidRDefault="00650990" w:rsidP="00516B3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мероприятий:</w:t>
            </w:r>
          </w:p>
          <w:p w:rsidR="00650990" w:rsidRPr="00516B3C" w:rsidRDefault="00650990" w:rsidP="00516B3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подпрограммы III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 Березовского района»;</w:t>
            </w:r>
          </w:p>
          <w:p w:rsidR="00650990" w:rsidRPr="0088771E" w:rsidRDefault="00650990" w:rsidP="0085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муниципальной программ</w:t>
            </w:r>
            <w:r w:rsidR="00851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«Развитие агропромышленного комплекса Березовского района» (далее – программы)</w:t>
            </w:r>
          </w:p>
        </w:tc>
        <w:tc>
          <w:tcPr>
            <w:tcW w:w="638" w:type="pct"/>
          </w:tcPr>
          <w:p w:rsidR="00650990" w:rsidRPr="0088771E" w:rsidRDefault="00650990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реализации мероприятий программ</w:t>
            </w:r>
          </w:p>
        </w:tc>
        <w:tc>
          <w:tcPr>
            <w:tcW w:w="822" w:type="pct"/>
            <w:gridSpan w:val="2"/>
          </w:tcPr>
          <w:p w:rsidR="00650990" w:rsidRPr="00516B3C" w:rsidRDefault="00650990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0990" w:rsidRPr="00516B3C" w:rsidRDefault="00650990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1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(Н.В. Константинова)</w:t>
            </w:r>
          </w:p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50990" w:rsidRPr="0088771E" w:rsidRDefault="00650990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азвитие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</w:p>
        </w:tc>
      </w:tr>
      <w:tr w:rsidR="00650990" w:rsidRPr="0088771E" w:rsidTr="00061131">
        <w:tc>
          <w:tcPr>
            <w:tcW w:w="182" w:type="pct"/>
          </w:tcPr>
          <w:p w:rsidR="00650990" w:rsidRPr="0088771E" w:rsidRDefault="00650990" w:rsidP="00B2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gridSpan w:val="3"/>
          </w:tcPr>
          <w:p w:rsidR="00650990" w:rsidRPr="006567B7" w:rsidRDefault="00650990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</w:t>
            </w: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</w:t>
            </w:r>
          </w:p>
        </w:tc>
        <w:tc>
          <w:tcPr>
            <w:tcW w:w="356" w:type="pc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8,86</w:t>
            </w:r>
          </w:p>
        </w:tc>
        <w:tc>
          <w:tcPr>
            <w:tcW w:w="182" w:type="pct"/>
            <w:gridSpan w:val="2"/>
          </w:tcPr>
          <w:p w:rsidR="00650990" w:rsidRPr="005506DD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9" w:type="pct"/>
            <w:gridSpan w:val="3"/>
          </w:tcPr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10,35 </w:t>
            </w:r>
          </w:p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0,52</w:t>
            </w:r>
          </w:p>
        </w:tc>
        <w:tc>
          <w:tcPr>
            <w:tcW w:w="1000" w:type="pct"/>
            <w:gridSpan w:val="2"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</w:t>
            </w:r>
            <w:r w:rsidRPr="006567B7">
              <w:rPr>
                <w:rFonts w:ascii="Times New Roman" w:eastAsia="Courier New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 w:rsidRPr="00656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организованных по </w:t>
            </w:r>
            <w:r w:rsidRPr="00656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инициативе органов местного самоуправления и проведенных на территории муниципального образования семинаров и других обучающих мероприятий об основах предпринимательской деятельности, конкурсов для представителей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50990" w:rsidRPr="0088771E" w:rsidRDefault="00650990" w:rsidP="00B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650990" w:rsidRPr="0088771E" w:rsidRDefault="00650990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31.12. 2020 </w:t>
            </w:r>
          </w:p>
        </w:tc>
        <w:tc>
          <w:tcPr>
            <w:tcW w:w="822" w:type="pct"/>
            <w:gridSpan w:val="2"/>
          </w:tcPr>
          <w:p w:rsidR="00650990" w:rsidRPr="006567B7" w:rsidRDefault="00650990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экономической 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(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0990" w:rsidRPr="006567B7" w:rsidRDefault="00650990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56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(Н.В. Константинова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(О.С. Юферова)</w:t>
            </w:r>
          </w:p>
        </w:tc>
        <w:tc>
          <w:tcPr>
            <w:tcW w:w="539" w:type="pct"/>
          </w:tcPr>
          <w:p w:rsidR="00650990" w:rsidRPr="0088771E" w:rsidRDefault="00650990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B205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малого и среднего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5BE" w:rsidRPr="0088771E" w:rsidTr="002129E9">
        <w:tc>
          <w:tcPr>
            <w:tcW w:w="182" w:type="pct"/>
            <w:vMerge w:val="restart"/>
            <w:shd w:val="clear" w:color="auto" w:fill="auto"/>
          </w:tcPr>
          <w:p w:rsidR="00B205BE" w:rsidRPr="00766992" w:rsidRDefault="00B205B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pct"/>
            <w:gridSpan w:val="3"/>
            <w:vMerge w:val="restart"/>
            <w:shd w:val="clear" w:color="auto" w:fill="auto"/>
          </w:tcPr>
          <w:p w:rsidR="00B205BE" w:rsidRPr="00766992" w:rsidRDefault="00B205B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</w:t>
            </w:r>
          </w:p>
        </w:tc>
        <w:tc>
          <w:tcPr>
            <w:tcW w:w="356" w:type="pct"/>
            <w:vMerge w:val="restart"/>
          </w:tcPr>
          <w:p w:rsidR="00B205BE" w:rsidRPr="0088771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182" w:type="pct"/>
            <w:gridSpan w:val="2"/>
            <w:vMerge w:val="restart"/>
          </w:tcPr>
          <w:p w:rsidR="00B205BE" w:rsidRPr="00F26AB3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9" w:type="pct"/>
            <w:gridSpan w:val="3"/>
            <w:vMerge w:val="restart"/>
          </w:tcPr>
          <w:p w:rsidR="00B205BE" w:rsidRPr="00F719C5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79,5</w:t>
            </w:r>
          </w:p>
          <w:p w:rsidR="00B205BE" w:rsidRPr="00F719C5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B205BE" w:rsidRPr="00F719C5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B205BE" w:rsidRPr="00F719C5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48,6 </w:t>
            </w:r>
          </w:p>
        </w:tc>
        <w:tc>
          <w:tcPr>
            <w:tcW w:w="1000" w:type="pct"/>
            <w:gridSpan w:val="2"/>
          </w:tcPr>
          <w:p w:rsidR="00B205BE" w:rsidRPr="003B798B" w:rsidRDefault="00B205B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величени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доли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закупок у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малого и среднего предпринимательства,</w:t>
            </w:r>
          </w:p>
          <w:p w:rsidR="00B205BE" w:rsidRPr="003B798B" w:rsidRDefault="00B205B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</w:t>
            </w:r>
          </w:p>
          <w:p w:rsidR="00B205BE" w:rsidRPr="003B798B" w:rsidRDefault="00B205B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некоммерческих организаций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- СМП, СОНКО)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использованием конкурентных способов определения поставщиков (подрядчиков, исполнителей)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общей стоимости</w:t>
            </w:r>
          </w:p>
          <w:p w:rsidR="00B205BE" w:rsidRPr="0088771E" w:rsidRDefault="00B205BE" w:rsidP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муниципальных контрактов по отношению к уровню 2019 года</w:t>
            </w:r>
          </w:p>
        </w:tc>
        <w:tc>
          <w:tcPr>
            <w:tcW w:w="638" w:type="pct"/>
          </w:tcPr>
          <w:p w:rsidR="00B205BE" w:rsidRPr="0088771E" w:rsidRDefault="00B205BE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31.12.2020 </w:t>
            </w:r>
          </w:p>
        </w:tc>
        <w:tc>
          <w:tcPr>
            <w:tcW w:w="822" w:type="pct"/>
            <w:gridSpan w:val="2"/>
            <w:vMerge w:val="restart"/>
          </w:tcPr>
          <w:p w:rsidR="00B205BE" w:rsidRPr="0088771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(Н.А.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5BE" w:rsidRPr="0088771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B205BE" w:rsidRPr="0088771E" w:rsidRDefault="00B205BE" w:rsidP="00B2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заказчик осуществил у СМП, СОНКО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79,5%.</w:t>
            </w:r>
          </w:p>
        </w:tc>
      </w:tr>
      <w:tr w:rsidR="00B205BE" w:rsidRPr="0088771E" w:rsidTr="002129E9">
        <w:tc>
          <w:tcPr>
            <w:tcW w:w="182" w:type="pct"/>
            <w:vMerge/>
            <w:shd w:val="clear" w:color="auto" w:fill="auto"/>
          </w:tcPr>
          <w:p w:rsidR="00B205B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  <w:shd w:val="clear" w:color="auto" w:fill="auto"/>
          </w:tcPr>
          <w:p w:rsidR="00B205BE" w:rsidRPr="006567B7" w:rsidRDefault="00B205B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</w:tcPr>
          <w:p w:rsidR="00B205B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Merge/>
          </w:tcPr>
          <w:p w:rsidR="00B205BE" w:rsidRPr="003B798B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</w:tcPr>
          <w:p w:rsidR="00B205BE" w:rsidRPr="003B798B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B205BE" w:rsidRPr="003B798B" w:rsidRDefault="00B205B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самоуправления Березовского района в разделе «Малое и среднее предпринимательство»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обеспечить размещение в </w:t>
            </w:r>
            <w:proofErr w:type="gramStart"/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доступной</w:t>
            </w:r>
            <w:proofErr w:type="gramEnd"/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понятной для субъектов малого и среднего</w:t>
            </w:r>
          </w:p>
          <w:p w:rsidR="00B205BE" w:rsidRDefault="00B205BE" w:rsidP="007669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предпринимательства форме информации о закупках, осуществляемых в соотве</w:t>
            </w:r>
            <w:r w:rsidRPr="000611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тствии с Федеральным законом от 05.04.2013 № 44-ФЗ «О</w:t>
            </w:r>
            <w:r w:rsidRPr="000611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контрактной системе в сфере закупок товаров, работ, услуг для</w:t>
            </w:r>
            <w:r w:rsidRPr="000611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обеспечения государственных и муниципальных нужд»</w:t>
            </w:r>
          </w:p>
        </w:tc>
        <w:tc>
          <w:tcPr>
            <w:tcW w:w="638" w:type="pct"/>
          </w:tcPr>
          <w:p w:rsidR="00B205BE" w:rsidRDefault="00B205BE" w:rsidP="00B2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31.10. 2020 </w:t>
            </w:r>
          </w:p>
        </w:tc>
        <w:tc>
          <w:tcPr>
            <w:tcW w:w="822" w:type="pct"/>
            <w:gridSpan w:val="2"/>
            <w:vMerge/>
          </w:tcPr>
          <w:p w:rsidR="00B205BE" w:rsidRPr="0088771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B205BE" w:rsidRPr="0088771E" w:rsidRDefault="00B205B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RPr="0088771E" w:rsidTr="002129E9">
        <w:tc>
          <w:tcPr>
            <w:tcW w:w="182" w:type="pct"/>
            <w:vMerge w:val="restart"/>
          </w:tcPr>
          <w:p w:rsidR="00191A96" w:rsidRPr="0088771E" w:rsidRDefault="00191A96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  <w:gridSpan w:val="3"/>
            <w:vMerge w:val="restart"/>
          </w:tcPr>
          <w:p w:rsidR="00191A96" w:rsidRPr="00604A47" w:rsidRDefault="00191A96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субъектами предпринимательской деятельности наличия и уровня административных барьеров</w:t>
            </w:r>
          </w:p>
        </w:tc>
        <w:tc>
          <w:tcPr>
            <w:tcW w:w="356" w:type="pct"/>
            <w:vMerge w:val="restart"/>
          </w:tcPr>
          <w:p w:rsidR="00191A96" w:rsidRPr="0088771E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2" w:type="pct"/>
            <w:gridSpan w:val="2"/>
            <w:vMerge w:val="restart"/>
          </w:tcPr>
          <w:p w:rsidR="00191A96" w:rsidRPr="0003639D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9" w:type="pct"/>
            <w:gridSpan w:val="3"/>
            <w:vMerge w:val="restart"/>
          </w:tcPr>
          <w:p w:rsidR="00191A96" w:rsidRPr="00F719C5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2,76</w:t>
            </w:r>
          </w:p>
          <w:p w:rsidR="00191A96" w:rsidRPr="00F719C5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2,23 </w:t>
            </w:r>
          </w:p>
          <w:p w:rsidR="00191A96" w:rsidRPr="00F719C5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91A96" w:rsidRPr="00F719C5" w:rsidRDefault="00191A96" w:rsidP="00EE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1,75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91A96" w:rsidRDefault="00191A96" w:rsidP="006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 СМИ и социальные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A96" w:rsidRDefault="00191A96" w:rsidP="00604A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специализированного раздела «Инвестиционная деятельность» 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органов местного самоуправления Березовского района;</w:t>
            </w:r>
          </w:p>
          <w:p w:rsidR="00191A96" w:rsidRPr="0088771E" w:rsidRDefault="00191A96" w:rsidP="00604A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канала прямой связи инвесторов и руководства муниципального образования Березовский район;</w:t>
            </w:r>
          </w:p>
        </w:tc>
        <w:tc>
          <w:tcPr>
            <w:tcW w:w="638" w:type="pct"/>
          </w:tcPr>
          <w:p w:rsidR="00191A96" w:rsidRPr="0088771E" w:rsidRDefault="00191A96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22" w:type="pct"/>
            <w:gridSpan w:val="2"/>
          </w:tcPr>
          <w:p w:rsidR="00191A96" w:rsidRPr="0088771E" w:rsidRDefault="00191A96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(М.С. Ткаченко)</w:t>
            </w:r>
          </w:p>
        </w:tc>
        <w:tc>
          <w:tcPr>
            <w:tcW w:w="539" w:type="pct"/>
            <w:vMerge w:val="restart"/>
          </w:tcPr>
          <w:p w:rsidR="00191A96" w:rsidRPr="003F4689" w:rsidRDefault="00191A96" w:rsidP="003F4689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F4689">
              <w:rPr>
                <w:rStyle w:val="295pt"/>
                <w:sz w:val="24"/>
                <w:szCs w:val="24"/>
              </w:rPr>
              <w:t>Снятие</w:t>
            </w:r>
          </w:p>
          <w:p w:rsidR="00191A96" w:rsidRPr="0088771E" w:rsidRDefault="00191A96" w:rsidP="003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89">
              <w:rPr>
                <w:rStyle w:val="295pt"/>
                <w:rFonts w:eastAsiaTheme="minorHAnsi"/>
                <w:sz w:val="24"/>
                <w:szCs w:val="24"/>
              </w:rPr>
              <w:t>адми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нистрати</w:t>
            </w:r>
            <w:r w:rsidRPr="003F4689">
              <w:rPr>
                <w:rStyle w:val="295pt"/>
                <w:rFonts w:eastAsiaTheme="minorHAnsi"/>
                <w:sz w:val="24"/>
                <w:szCs w:val="24"/>
              </w:rPr>
              <w:t>вных барьеров при предоставлении муниципальных услуг субъектам МСП</w:t>
            </w:r>
          </w:p>
        </w:tc>
      </w:tr>
      <w:tr w:rsidR="00191A96" w:rsidRPr="0088771E" w:rsidTr="00834B5A">
        <w:tc>
          <w:tcPr>
            <w:tcW w:w="182" w:type="pct"/>
            <w:vMerge/>
          </w:tcPr>
          <w:p w:rsidR="00191A96" w:rsidRDefault="00191A96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3"/>
            <w:vMerge/>
          </w:tcPr>
          <w:p w:rsidR="00191A96" w:rsidRPr="00604A47" w:rsidRDefault="00191A96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</w:tcPr>
          <w:p w:rsidR="00191A96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Merge/>
          </w:tcPr>
          <w:p w:rsidR="00191A96" w:rsidRPr="00AD7676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</w:tcPr>
          <w:p w:rsidR="00191A96" w:rsidRPr="00AD7676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191A96" w:rsidRDefault="00191A96" w:rsidP="006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предпринимателей об обязательных требованиях </w:t>
            </w:r>
            <w:r w:rsidRPr="00A3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проверочных листах для подготовки к проверке</w:t>
            </w:r>
          </w:p>
        </w:tc>
        <w:tc>
          <w:tcPr>
            <w:tcW w:w="638" w:type="pct"/>
            <w:shd w:val="clear" w:color="auto" w:fill="auto"/>
          </w:tcPr>
          <w:p w:rsidR="00191A96" w:rsidRDefault="00191A96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191A96" w:rsidRPr="00A35372" w:rsidRDefault="00191A96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экономической политике </w:t>
            </w:r>
            <w:r w:rsidRPr="00A3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1A96" w:rsidRPr="00A35372" w:rsidRDefault="00191A96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35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(Н.В. Константинова</w:t>
            </w: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1A96" w:rsidRDefault="00191A96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91A96" w:rsidRDefault="00191A96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A96" w:rsidRPr="00565359" w:rsidRDefault="00191A96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(В.В. Гагарин)</w:t>
            </w:r>
          </w:p>
        </w:tc>
        <w:tc>
          <w:tcPr>
            <w:tcW w:w="539" w:type="pct"/>
            <w:vMerge/>
            <w:shd w:val="clear" w:color="auto" w:fill="auto"/>
          </w:tcPr>
          <w:p w:rsidR="00191A96" w:rsidRPr="003F4689" w:rsidRDefault="00191A96" w:rsidP="003F4689">
            <w:pPr>
              <w:pStyle w:val="20"/>
              <w:shd w:val="clear" w:color="auto" w:fill="auto"/>
              <w:spacing w:after="0" w:line="250" w:lineRule="exact"/>
              <w:rPr>
                <w:rStyle w:val="295pt"/>
                <w:sz w:val="24"/>
                <w:szCs w:val="24"/>
              </w:rPr>
            </w:pPr>
          </w:p>
        </w:tc>
      </w:tr>
      <w:tr w:rsidR="00650990" w:rsidRPr="0088771E" w:rsidTr="009D02AE">
        <w:tc>
          <w:tcPr>
            <w:tcW w:w="5000" w:type="pct"/>
            <w:gridSpan w:val="16"/>
            <w:shd w:val="clear" w:color="auto" w:fill="auto"/>
          </w:tcPr>
          <w:p w:rsidR="00650990" w:rsidRPr="006567B7" w:rsidRDefault="00650990" w:rsidP="00D0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Улучшение предпринимательского климата в сфере строительства</w:t>
            </w:r>
          </w:p>
        </w:tc>
      </w:tr>
      <w:tr w:rsidR="00650990" w:rsidRPr="0088771E" w:rsidTr="00061131">
        <w:tc>
          <w:tcPr>
            <w:tcW w:w="198" w:type="pct"/>
            <w:gridSpan w:val="2"/>
          </w:tcPr>
          <w:p w:rsidR="00650990" w:rsidRPr="0088771E" w:rsidRDefault="00650990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gridSpan w:val="2"/>
          </w:tcPr>
          <w:p w:rsidR="00650990" w:rsidRPr="003F4689" w:rsidRDefault="00650990" w:rsidP="003F46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время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радостроительного плана земельного участка</w:t>
            </w:r>
          </w:p>
        </w:tc>
        <w:tc>
          <w:tcPr>
            <w:tcW w:w="376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1,038</w:t>
            </w:r>
          </w:p>
        </w:tc>
        <w:tc>
          <w:tcPr>
            <w:tcW w:w="173" w:type="pct"/>
            <w:gridSpan w:val="2"/>
          </w:tcPr>
          <w:p w:rsidR="00650990" w:rsidRPr="00EE3009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6" w:type="pct"/>
          </w:tcPr>
          <w:p w:rsidR="00650990" w:rsidRPr="00834B5A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0990" w:rsidRPr="00834B5A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0990" w:rsidRPr="00834B5A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0990" w:rsidRPr="00EE3009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34B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</w:tcPr>
          <w:p w:rsidR="00650990" w:rsidRPr="0088771E" w:rsidRDefault="00650990" w:rsidP="00E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сохранению фактического времени получения 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2019 года</w:t>
            </w:r>
          </w:p>
        </w:tc>
        <w:tc>
          <w:tcPr>
            <w:tcW w:w="653" w:type="pct"/>
            <w:gridSpan w:val="2"/>
          </w:tcPr>
          <w:p w:rsidR="00650990" w:rsidRPr="0088771E" w:rsidRDefault="00650990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 2020</w:t>
            </w:r>
          </w:p>
        </w:tc>
        <w:tc>
          <w:tcPr>
            <w:tcW w:w="822" w:type="pct"/>
            <w:gridSpan w:val="2"/>
            <w:vMerge w:val="restar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(О.С. Юферова)</w:t>
            </w:r>
          </w:p>
        </w:tc>
        <w:tc>
          <w:tcPr>
            <w:tcW w:w="539" w:type="pct"/>
          </w:tcPr>
          <w:p w:rsidR="00650990" w:rsidRPr="0088771E" w:rsidRDefault="00650990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предельные сроки 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получения градостроительного плана земельного участка</w:t>
            </w:r>
          </w:p>
        </w:tc>
      </w:tr>
      <w:tr w:rsidR="00650990" w:rsidRPr="0088771E" w:rsidTr="00061131">
        <w:tc>
          <w:tcPr>
            <w:tcW w:w="198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pct"/>
            <w:gridSpan w:val="2"/>
          </w:tcPr>
          <w:p w:rsidR="00650990" w:rsidRPr="003F4689" w:rsidRDefault="00650990" w:rsidP="003F46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время получения разрешений на строительство</w:t>
            </w:r>
          </w:p>
        </w:tc>
        <w:tc>
          <w:tcPr>
            <w:tcW w:w="376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" w:type="pct"/>
            <w:gridSpan w:val="2"/>
          </w:tcPr>
          <w:p w:rsidR="00650990" w:rsidRPr="003F4689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pct"/>
          </w:tcPr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07" w:type="pct"/>
            <w:gridSpan w:val="2"/>
          </w:tcPr>
          <w:p w:rsidR="00650990" w:rsidRPr="0088771E" w:rsidRDefault="00650990" w:rsidP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EB4AFB">
              <w:rPr>
                <w:rFonts w:ascii="Times New Roman" w:hAnsi="Times New Roman" w:cs="Times New Roman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времени получения разрешения на строительство</w:t>
            </w:r>
          </w:p>
        </w:tc>
        <w:tc>
          <w:tcPr>
            <w:tcW w:w="653" w:type="pct"/>
            <w:gridSpan w:val="2"/>
          </w:tcPr>
          <w:p w:rsidR="00650990" w:rsidRPr="0088771E" w:rsidRDefault="00650990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 2020</w:t>
            </w:r>
          </w:p>
        </w:tc>
        <w:tc>
          <w:tcPr>
            <w:tcW w:w="822" w:type="pct"/>
            <w:gridSpan w:val="2"/>
            <w:vMerge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50990" w:rsidRPr="0088771E" w:rsidRDefault="00650990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Сокращены предельные сроки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650990" w:rsidRPr="0088771E" w:rsidTr="00061131">
        <w:trPr>
          <w:trHeight w:val="3273"/>
        </w:trPr>
        <w:tc>
          <w:tcPr>
            <w:tcW w:w="198" w:type="pct"/>
            <w:gridSpan w:val="2"/>
          </w:tcPr>
          <w:p w:rsidR="00650990" w:rsidRPr="0088771E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6" w:type="pct"/>
            <w:gridSpan w:val="2"/>
            <w:vAlign w:val="bottom"/>
          </w:tcPr>
          <w:p w:rsidR="00650990" w:rsidRPr="003F4689" w:rsidRDefault="00650990" w:rsidP="00631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процедуры,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 разрешений</w:t>
            </w: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строительство, исчисляемые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376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" w:type="pct"/>
            <w:gridSpan w:val="2"/>
          </w:tcPr>
          <w:p w:rsidR="00650990" w:rsidRPr="005506DD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6" w:type="pct"/>
          </w:tcPr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07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показателя на достигнутом уровне</w:t>
            </w:r>
          </w:p>
        </w:tc>
        <w:tc>
          <w:tcPr>
            <w:tcW w:w="653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vMerge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процедуры отсутствуют</w:t>
            </w:r>
          </w:p>
        </w:tc>
      </w:tr>
      <w:tr w:rsidR="00650990" w:rsidRPr="0088771E" w:rsidTr="00061131">
        <w:tc>
          <w:tcPr>
            <w:tcW w:w="198" w:type="pct"/>
            <w:gridSpan w:val="2"/>
            <w:vMerge w:val="restart"/>
          </w:tcPr>
          <w:p w:rsidR="00650990" w:rsidRPr="0088771E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pct"/>
            <w:gridSpan w:val="2"/>
            <w:vMerge w:val="restart"/>
          </w:tcPr>
          <w:p w:rsidR="00650990" w:rsidRPr="003F4689" w:rsidRDefault="00650990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факторы улучшения предпринимательского климата в сфере строительства</w:t>
            </w:r>
          </w:p>
        </w:tc>
        <w:tc>
          <w:tcPr>
            <w:tcW w:w="376" w:type="pct"/>
            <w:gridSpan w:val="2"/>
            <w:vMerge w:val="restar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3" w:type="pct"/>
            <w:gridSpan w:val="2"/>
            <w:vMerge w:val="restart"/>
          </w:tcPr>
          <w:p w:rsidR="00650990" w:rsidRPr="005506DD" w:rsidRDefault="00650990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6" w:type="pct"/>
            <w:vMerge w:val="restart"/>
          </w:tcPr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650990" w:rsidRPr="00F719C5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07" w:type="pct"/>
            <w:gridSpan w:val="2"/>
          </w:tcPr>
          <w:p w:rsidR="00650990" w:rsidRPr="0088771E" w:rsidRDefault="00650990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Сохранения показателя на достигнутом уровне</w:t>
            </w:r>
          </w:p>
        </w:tc>
        <w:tc>
          <w:tcPr>
            <w:tcW w:w="653" w:type="pct"/>
            <w:gridSpan w:val="2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vMerge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обеспечивающих факторов в полном объеме</w:t>
            </w:r>
          </w:p>
        </w:tc>
      </w:tr>
      <w:tr w:rsidR="00650990" w:rsidRPr="0088771E" w:rsidTr="00061131">
        <w:tc>
          <w:tcPr>
            <w:tcW w:w="198" w:type="pct"/>
            <w:gridSpan w:val="2"/>
            <w:vMerge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Merge/>
          </w:tcPr>
          <w:p w:rsidR="00650990" w:rsidRPr="003F4689" w:rsidRDefault="00650990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vMerge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vMerge/>
          </w:tcPr>
          <w:p w:rsidR="00650990" w:rsidRPr="00AD7676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650990" w:rsidRPr="00AD7676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650990" w:rsidRPr="00872B62" w:rsidRDefault="00650990" w:rsidP="0027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видеопособия</w:t>
            </w:r>
            <w:proofErr w:type="spellEnd"/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, буклеты, семинары) по информированию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</w:t>
            </w:r>
          </w:p>
        </w:tc>
        <w:tc>
          <w:tcPr>
            <w:tcW w:w="653" w:type="pct"/>
            <w:gridSpan w:val="2"/>
          </w:tcPr>
          <w:p w:rsidR="00650990" w:rsidRDefault="00650990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822" w:type="pct"/>
            <w:gridSpan w:val="2"/>
            <w:vMerge/>
          </w:tcPr>
          <w:p w:rsidR="00650990" w:rsidRPr="0088771E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650990" w:rsidRDefault="00650990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90" w:rsidRPr="0088771E" w:rsidTr="009D02AE">
        <w:tc>
          <w:tcPr>
            <w:tcW w:w="5000" w:type="pct"/>
            <w:gridSpan w:val="16"/>
          </w:tcPr>
          <w:p w:rsidR="00650990" w:rsidRPr="00D22F54" w:rsidRDefault="00650990" w:rsidP="005B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Улучшение предпринимательского климата в сфере энергетики</w:t>
            </w:r>
          </w:p>
        </w:tc>
      </w:tr>
      <w:tr w:rsidR="00834B5A" w:rsidRPr="0088771E" w:rsidTr="00487E78">
        <w:tc>
          <w:tcPr>
            <w:tcW w:w="198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834B5A" w:rsidRDefault="00834B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подключения к электросетям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pct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13,3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34B5A" w:rsidRPr="0088771E" w:rsidRDefault="00834B5A" w:rsidP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достигнутом уровне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34B5A" w:rsidRPr="0088771E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vMerge w:val="restart"/>
            <w:shd w:val="clear" w:color="auto" w:fill="auto"/>
          </w:tcPr>
          <w:p w:rsidR="00834B5A" w:rsidRDefault="00834B5A" w:rsidP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</w:t>
            </w:r>
            <w:r w:rsidR="00641145">
              <w:rPr>
                <w:rFonts w:ascii="Times New Roman" w:hAnsi="Times New Roman" w:cs="Times New Roman"/>
                <w:sz w:val="24"/>
                <w:szCs w:val="24"/>
              </w:rPr>
              <w:t xml:space="preserve">альному </w:t>
            </w:r>
            <w:r w:rsidR="0064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 (О.А. </w:t>
            </w:r>
            <w:proofErr w:type="spellStart"/>
            <w:r w:rsidR="00641145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="00641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B5A" w:rsidRPr="0088771E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34B5A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время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электросетям не более 14 дней</w:t>
            </w:r>
          </w:p>
        </w:tc>
      </w:tr>
      <w:tr w:rsidR="00834B5A" w:rsidRPr="0088771E" w:rsidTr="00487E78">
        <w:tc>
          <w:tcPr>
            <w:tcW w:w="198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834B5A" w:rsidRDefault="00834B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процедур при подключении к электросетям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pct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3,15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34B5A" w:rsidRDefault="00834B5A">
            <w:proofErr w:type="gramStart"/>
            <w:r w:rsidRPr="00A30B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BF1">
              <w:rPr>
                <w:rFonts w:ascii="Times New Roman" w:hAnsi="Times New Roman" w:cs="Times New Roman"/>
                <w:sz w:val="24"/>
                <w:szCs w:val="24"/>
              </w:rPr>
              <w:t>охранением показателя на достигнутом уровне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34B5A" w:rsidRPr="0088771E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vMerge/>
            <w:shd w:val="clear" w:color="auto" w:fill="FFFF00"/>
          </w:tcPr>
          <w:p w:rsidR="00834B5A" w:rsidRPr="0088771E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34B5A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процедур при подключении к электросетям не более 3</w:t>
            </w:r>
          </w:p>
        </w:tc>
      </w:tr>
      <w:tr w:rsidR="00834B5A" w:rsidRPr="0088771E" w:rsidTr="00641145">
        <w:tc>
          <w:tcPr>
            <w:tcW w:w="198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834B5A" w:rsidRDefault="00834B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эффективностью процедур по подключению к электросетям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pct"/>
            <w:shd w:val="clear" w:color="auto" w:fill="auto"/>
          </w:tcPr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4,96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34B5A" w:rsidRDefault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34B5A" w:rsidRDefault="00834B5A">
            <w:proofErr w:type="gramStart"/>
            <w:r w:rsidRPr="00A30B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BF1">
              <w:rPr>
                <w:rFonts w:ascii="Times New Roman" w:hAnsi="Times New Roman" w:cs="Times New Roman"/>
                <w:sz w:val="24"/>
                <w:szCs w:val="24"/>
              </w:rPr>
              <w:t>охранением показателя на достигнутом уровне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34B5A" w:rsidRPr="0088771E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vMerge/>
            <w:shd w:val="clear" w:color="auto" w:fill="FFFF00"/>
          </w:tcPr>
          <w:p w:rsidR="00834B5A" w:rsidRPr="0088771E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34B5A" w:rsidRDefault="00641145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 w:rsidRPr="0064114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эффективностью процедур по подключению к электросетям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ниже уровня 2019 года</w:t>
            </w:r>
          </w:p>
        </w:tc>
      </w:tr>
      <w:tr w:rsidR="00834B5A" w:rsidRPr="0088771E" w:rsidTr="00487E78">
        <w:tc>
          <w:tcPr>
            <w:tcW w:w="5000" w:type="pct"/>
            <w:gridSpan w:val="16"/>
            <w:shd w:val="clear" w:color="auto" w:fill="auto"/>
          </w:tcPr>
          <w:p w:rsidR="00834B5A" w:rsidRDefault="00834B5A" w:rsidP="0083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конкуренции</w:t>
            </w:r>
          </w:p>
        </w:tc>
      </w:tr>
      <w:tr w:rsidR="00834B5A" w:rsidRPr="0088771E" w:rsidTr="00487E78">
        <w:tc>
          <w:tcPr>
            <w:tcW w:w="198" w:type="pct"/>
            <w:gridSpan w:val="2"/>
            <w:shd w:val="clear" w:color="auto" w:fill="auto"/>
          </w:tcPr>
          <w:p w:rsidR="00834B5A" w:rsidRDefault="00834B5A" w:rsidP="0083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834B5A" w:rsidRDefault="00834B5A" w:rsidP="004B4D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целевых показателей по содействию развитию конкуренции, закрепленных за муниципальными образованиями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34B5A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34B5A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" w:type="pct"/>
            <w:shd w:val="clear" w:color="auto" w:fill="auto"/>
          </w:tcPr>
          <w:p w:rsidR="00834B5A" w:rsidRPr="00F719C5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  <w:p w:rsidR="00834B5A" w:rsidRPr="00D22F54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34B5A" w:rsidRPr="00F719C5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34B5A" w:rsidRPr="00D22F54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34B5A" w:rsidRPr="00272C5D" w:rsidRDefault="00487E78" w:rsidP="004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показателей по содействию развитию конкуренции, закрепленных за муниципальным образованием Березовский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34B5A" w:rsidRDefault="00487E78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487E78" w:rsidRPr="00A35372" w:rsidRDefault="00487E78" w:rsidP="004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B5A" w:rsidRPr="0088771E" w:rsidRDefault="00834B5A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34B5A" w:rsidRDefault="00487E78" w:rsidP="004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исполнены </w:t>
            </w:r>
          </w:p>
        </w:tc>
      </w:tr>
      <w:tr w:rsidR="00834B5A" w:rsidRPr="0088771E" w:rsidTr="003F7AE8">
        <w:trPr>
          <w:trHeight w:val="5707"/>
        </w:trPr>
        <w:tc>
          <w:tcPr>
            <w:tcW w:w="198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834B5A" w:rsidRDefault="00834B5A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" w:type="pct"/>
            <w:shd w:val="clear" w:color="auto" w:fill="auto"/>
          </w:tcPr>
          <w:p w:rsidR="00834B5A" w:rsidRPr="00F719C5" w:rsidRDefault="00834B5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:rsidR="00834B5A" w:rsidRPr="009A44F6" w:rsidRDefault="00834B5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34B5A" w:rsidRPr="00F719C5" w:rsidRDefault="00834B5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34B5A" w:rsidRPr="009A44F6" w:rsidRDefault="00834B5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834B5A" w:rsidRPr="00272C5D" w:rsidRDefault="00B02BFD" w:rsidP="00CB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потребителей товаров о качеств</w:t>
            </w:r>
            <w:r w:rsidR="00CB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состоянием ценовой конкуренции на приоритетных и социально значимых рынках товаров и услуг Березовского района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834B5A" w:rsidRDefault="00B02BFD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B02BFD" w:rsidRPr="00CB66C1" w:rsidRDefault="00B02BFD" w:rsidP="00B02BFD">
            <w:pPr>
              <w:rPr>
                <w:rFonts w:ascii="Times New Roman" w:hAnsi="Times New Roman" w:cs="Times New Roman"/>
              </w:rPr>
            </w:pPr>
            <w:r w:rsidRPr="00CB66C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жилищно-коммунальному хозяйству </w:t>
            </w:r>
            <w:r w:rsidRPr="00CB66C1">
              <w:rPr>
                <w:rFonts w:ascii="Times New Roman" w:hAnsi="Times New Roman" w:cs="Times New Roman"/>
              </w:rPr>
              <w:t xml:space="preserve">(О.А. </w:t>
            </w:r>
            <w:proofErr w:type="spellStart"/>
            <w:r w:rsidRPr="00CB66C1">
              <w:rPr>
                <w:rFonts w:ascii="Times New Roman" w:hAnsi="Times New Roman" w:cs="Times New Roman"/>
              </w:rPr>
              <w:t>Бачин</w:t>
            </w:r>
            <w:proofErr w:type="spellEnd"/>
            <w:r w:rsidRPr="00CB66C1">
              <w:rPr>
                <w:rFonts w:ascii="Times New Roman" w:hAnsi="Times New Roman" w:cs="Times New Roman"/>
              </w:rPr>
              <w:t>);</w:t>
            </w:r>
          </w:p>
          <w:p w:rsidR="00B02BFD" w:rsidRDefault="00B02BFD" w:rsidP="00B02B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Отдел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(О.С. Юферова);</w:t>
            </w:r>
          </w:p>
          <w:p w:rsidR="00B02BFD" w:rsidRDefault="00B02BFD" w:rsidP="00B02B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транспорта (В.В. Гагарин);</w:t>
            </w:r>
          </w:p>
          <w:p w:rsidR="00B02BFD" w:rsidRDefault="00B02BFD" w:rsidP="00B02B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по вопросам малочисленных народов Севера, природопользованию, с/х и экологии (Н.В. Константинова);</w:t>
            </w:r>
          </w:p>
          <w:p w:rsidR="00B02BFD" w:rsidRDefault="00B02BFD" w:rsidP="00B02BFD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Комитет образования (Л.Ф.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Андронюк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);</w:t>
            </w:r>
          </w:p>
          <w:p w:rsidR="00B02BFD" w:rsidRDefault="00B02BFD" w:rsidP="00B02BFD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Комитет спорта и молодежной политики (</w:t>
            </w:r>
            <w:r w:rsidR="003F7AE8">
              <w:rPr>
                <w:rFonts w:ascii="Times New Roman" w:eastAsia="Calibri" w:hAnsi="Times New Roman" w:cs="Times New Roman"/>
                <w:lang w:eastAsia="ru-RU"/>
              </w:rPr>
              <w:t>В.А. Дейнеко);</w:t>
            </w:r>
          </w:p>
          <w:p w:rsidR="00834B5A" w:rsidRPr="003F7AE8" w:rsidRDefault="003F7AE8" w:rsidP="00631E0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Отдел информатизации, защиты информации и связи (М.С. Ткаченко)</w:t>
            </w:r>
          </w:p>
        </w:tc>
        <w:tc>
          <w:tcPr>
            <w:tcW w:w="539" w:type="pct"/>
            <w:shd w:val="clear" w:color="auto" w:fill="auto"/>
          </w:tcPr>
          <w:p w:rsidR="00834B5A" w:rsidRDefault="00834B5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78" w:rsidRPr="0088771E" w:rsidTr="00E71AD6">
        <w:tc>
          <w:tcPr>
            <w:tcW w:w="198" w:type="pct"/>
            <w:gridSpan w:val="2"/>
            <w:shd w:val="clear" w:color="auto" w:fill="auto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487E78" w:rsidRDefault="00487E78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рынках товаров, работ и услуг автономного округа и деятельности по содействию развития конкуренции в субъекте Российской Федерации, размещаемой муниципальным образованием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0,540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487E78" w:rsidRPr="006B7805" w:rsidRDefault="00487E78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6" w:type="pct"/>
            <w:shd w:val="clear" w:color="auto" w:fill="auto"/>
          </w:tcPr>
          <w:p w:rsidR="00487E78" w:rsidRPr="00F719C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0,752</w:t>
            </w:r>
          </w:p>
          <w:p w:rsidR="00487E78" w:rsidRPr="006B780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  <w:p w:rsidR="00487E78" w:rsidRPr="00F719C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487E78" w:rsidRPr="009A44F6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0,513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487E78" w:rsidRPr="00272C5D" w:rsidRDefault="00487E78" w:rsidP="004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предпринимательской деятельности и потребителей товаров о состоянии конкурентной среды на рынках товаров, работ и услуг автономного округа и деятельности по содействию развития конкуренции в Березовском районе 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487E78" w:rsidRDefault="00487E78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487E78" w:rsidRPr="00A35372" w:rsidRDefault="00487E78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E78" w:rsidRPr="0088771E" w:rsidRDefault="00487E78" w:rsidP="004B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487E78" w:rsidRDefault="00487E78" w:rsidP="0048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удовлетворенности субъектов предпринимательской деятельности и потребителей товаров, работ и услуг качеством (уровнем доступности,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развития</w:t>
            </w:r>
            <w:r w:rsidR="00E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конкуренции в Березовском районе по сравнению с прошлым периодом.</w:t>
            </w:r>
          </w:p>
        </w:tc>
      </w:tr>
      <w:tr w:rsidR="00487E78" w:rsidRPr="0088771E" w:rsidTr="00061131">
        <w:tc>
          <w:tcPr>
            <w:tcW w:w="198" w:type="pct"/>
            <w:gridSpan w:val="2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6" w:type="pct"/>
            <w:gridSpan w:val="2"/>
          </w:tcPr>
          <w:p w:rsidR="00487E78" w:rsidRDefault="00487E78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перечня товарных рынков для содействия развитию конкуренции в муниципальном образовании</w:t>
            </w:r>
          </w:p>
        </w:tc>
        <w:tc>
          <w:tcPr>
            <w:tcW w:w="376" w:type="pct"/>
            <w:gridSpan w:val="2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</w:tcPr>
          <w:p w:rsidR="00487E78" w:rsidRPr="006B7805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pct"/>
          </w:tcPr>
          <w:p w:rsidR="00487E78" w:rsidRPr="00F719C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87E78" w:rsidRPr="00F719C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87E78" w:rsidRPr="00F719C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87E78" w:rsidRPr="006B7805" w:rsidRDefault="00487E78" w:rsidP="006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07" w:type="pct"/>
            <w:gridSpan w:val="2"/>
          </w:tcPr>
          <w:p w:rsidR="00487E78" w:rsidRDefault="00487E78" w:rsidP="000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для каждого товарного рынка </w:t>
            </w:r>
            <w:r w:rsidRPr="000611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E78" w:rsidRPr="00272C5D" w:rsidRDefault="00487E78" w:rsidP="000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Pr="0006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товарного рынка</w:t>
            </w:r>
            <w:r w:rsidRPr="000611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мероприятия по развитию конкуренции на</w:t>
            </w:r>
            <w:r w:rsidRPr="00061131">
              <w:rPr>
                <w:rFonts w:ascii="Times New Roman" w:hAnsi="Times New Roman" w:cs="Times New Roman"/>
                <w:sz w:val="24"/>
                <w:szCs w:val="24"/>
              </w:rPr>
              <w:br/>
              <w:t>таких рынках.</w:t>
            </w:r>
          </w:p>
        </w:tc>
        <w:tc>
          <w:tcPr>
            <w:tcW w:w="653" w:type="pct"/>
            <w:gridSpan w:val="2"/>
          </w:tcPr>
          <w:p w:rsidR="00487E78" w:rsidRDefault="00487E7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822" w:type="pct"/>
            <w:gridSpan w:val="2"/>
          </w:tcPr>
          <w:p w:rsidR="00E71AD6" w:rsidRPr="00A35372" w:rsidRDefault="00E71AD6" w:rsidP="00E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E78" w:rsidRPr="0088771E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87E78" w:rsidRDefault="00487E78" w:rsidP="000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товарных рынков для содействия развитию конкуренции в муниципальном образовании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мероприятиями</w:t>
            </w:r>
          </w:p>
        </w:tc>
      </w:tr>
      <w:tr w:rsidR="00487E78" w:rsidRPr="0088771E" w:rsidTr="00061131">
        <w:tc>
          <w:tcPr>
            <w:tcW w:w="198" w:type="pct"/>
            <w:gridSpan w:val="2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6" w:type="pct"/>
            <w:gridSpan w:val="2"/>
          </w:tcPr>
          <w:p w:rsidR="00487E78" w:rsidRDefault="00487E78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не менее чем на 30% по сравнению с предыдущим году</w:t>
            </w:r>
          </w:p>
        </w:tc>
        <w:tc>
          <w:tcPr>
            <w:tcW w:w="376" w:type="pct"/>
            <w:gridSpan w:val="2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gridSpan w:val="2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pct"/>
          </w:tcPr>
          <w:p w:rsidR="00487E78" w:rsidRDefault="00487E78" w:rsidP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87E78" w:rsidRPr="00F719C5" w:rsidRDefault="00487E78" w:rsidP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487E78" w:rsidRPr="00F719C5" w:rsidRDefault="00487E78" w:rsidP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487E78" w:rsidRPr="006960C3" w:rsidRDefault="00487E78" w:rsidP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07" w:type="pct"/>
            <w:gridSpan w:val="2"/>
          </w:tcPr>
          <w:p w:rsidR="00487E78" w:rsidRPr="00272C5D" w:rsidRDefault="00487E78" w:rsidP="0027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показателя на достигнутом уровне</w:t>
            </w:r>
          </w:p>
        </w:tc>
        <w:tc>
          <w:tcPr>
            <w:tcW w:w="653" w:type="pct"/>
            <w:gridSpan w:val="2"/>
          </w:tcPr>
          <w:p w:rsidR="00487E78" w:rsidRDefault="00487E7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" w:type="pct"/>
            <w:gridSpan w:val="2"/>
          </w:tcPr>
          <w:p w:rsidR="00487E78" w:rsidRPr="0088771E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539" w:type="pct"/>
          </w:tcPr>
          <w:p w:rsidR="00487E78" w:rsidRDefault="00487E7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антимонопольного законодательства </w:t>
            </w:r>
          </w:p>
        </w:tc>
      </w:tr>
    </w:tbl>
    <w:p w:rsidR="00F719C5" w:rsidRPr="0088771E" w:rsidRDefault="00F719C5">
      <w:pPr>
        <w:rPr>
          <w:rFonts w:ascii="Times New Roman" w:hAnsi="Times New Roman" w:cs="Times New Roman"/>
          <w:sz w:val="24"/>
          <w:szCs w:val="24"/>
        </w:rPr>
      </w:pPr>
    </w:p>
    <w:sectPr w:rsidR="00F719C5" w:rsidRPr="0088771E" w:rsidSect="00C57DD1">
      <w:pgSz w:w="16838" w:h="11906" w:orient="landscape" w:code="9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9" w:rsidRDefault="006D4769" w:rsidP="00C57DD1">
      <w:pPr>
        <w:spacing w:after="0" w:line="240" w:lineRule="auto"/>
      </w:pPr>
      <w:r>
        <w:separator/>
      </w:r>
    </w:p>
  </w:endnote>
  <w:endnote w:type="continuationSeparator" w:id="0">
    <w:p w:rsidR="006D4769" w:rsidRDefault="006D4769" w:rsidP="00C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9" w:rsidRDefault="006D4769" w:rsidP="00C57DD1">
      <w:pPr>
        <w:spacing w:after="0" w:line="240" w:lineRule="auto"/>
      </w:pPr>
      <w:r>
        <w:separator/>
      </w:r>
    </w:p>
  </w:footnote>
  <w:footnote w:type="continuationSeparator" w:id="0">
    <w:p w:rsidR="006D4769" w:rsidRDefault="006D4769" w:rsidP="00C5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1969"/>
      <w:docPartObj>
        <w:docPartGallery w:val="Page Numbers (Top of Page)"/>
        <w:docPartUnique/>
      </w:docPartObj>
    </w:sdtPr>
    <w:sdtEndPr/>
    <w:sdtContent>
      <w:p w:rsidR="004B4DE8" w:rsidRDefault="006D47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4DE8" w:rsidRDefault="004B4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70"/>
    <w:multiLevelType w:val="multilevel"/>
    <w:tmpl w:val="96108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073C99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EED4CB6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6C54A1A"/>
    <w:multiLevelType w:val="multilevel"/>
    <w:tmpl w:val="3A74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C6098"/>
    <w:multiLevelType w:val="multilevel"/>
    <w:tmpl w:val="FEE0A1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545E83"/>
    <w:multiLevelType w:val="hybridMultilevel"/>
    <w:tmpl w:val="5C161AF0"/>
    <w:lvl w:ilvl="0" w:tplc="D7FC94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75E3C"/>
    <w:multiLevelType w:val="hybridMultilevel"/>
    <w:tmpl w:val="4F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6B17"/>
    <w:multiLevelType w:val="hybridMultilevel"/>
    <w:tmpl w:val="9C9ED04A"/>
    <w:lvl w:ilvl="0" w:tplc="6F047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7C65D1"/>
    <w:multiLevelType w:val="hybridMultilevel"/>
    <w:tmpl w:val="FDD69E26"/>
    <w:lvl w:ilvl="0" w:tplc="FB70C3B8">
      <w:start w:val="1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69D1172"/>
    <w:multiLevelType w:val="hybridMultilevel"/>
    <w:tmpl w:val="2E609106"/>
    <w:lvl w:ilvl="0" w:tplc="16F64E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E6255"/>
    <w:multiLevelType w:val="hybridMultilevel"/>
    <w:tmpl w:val="87CC429A"/>
    <w:lvl w:ilvl="0" w:tplc="45D0BA1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2401"/>
    <w:multiLevelType w:val="hybridMultilevel"/>
    <w:tmpl w:val="33828670"/>
    <w:lvl w:ilvl="0" w:tplc="88B4D682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737B27"/>
    <w:multiLevelType w:val="hybridMultilevel"/>
    <w:tmpl w:val="775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38B"/>
    <w:rsid w:val="0000696E"/>
    <w:rsid w:val="00025DEA"/>
    <w:rsid w:val="00033607"/>
    <w:rsid w:val="00034059"/>
    <w:rsid w:val="0003639D"/>
    <w:rsid w:val="00053A61"/>
    <w:rsid w:val="00061131"/>
    <w:rsid w:val="000628DF"/>
    <w:rsid w:val="00062C9D"/>
    <w:rsid w:val="00062CC8"/>
    <w:rsid w:val="000A7C7E"/>
    <w:rsid w:val="000A7E5B"/>
    <w:rsid w:val="000B1973"/>
    <w:rsid w:val="000B4AA0"/>
    <w:rsid w:val="000E3EA3"/>
    <w:rsid w:val="000F0A60"/>
    <w:rsid w:val="000F0AD8"/>
    <w:rsid w:val="00104296"/>
    <w:rsid w:val="0011470A"/>
    <w:rsid w:val="00120FB7"/>
    <w:rsid w:val="00124406"/>
    <w:rsid w:val="00135BC6"/>
    <w:rsid w:val="0015274E"/>
    <w:rsid w:val="001538FC"/>
    <w:rsid w:val="00164B34"/>
    <w:rsid w:val="00172BAC"/>
    <w:rsid w:val="00173EF0"/>
    <w:rsid w:val="00191A96"/>
    <w:rsid w:val="0019221B"/>
    <w:rsid w:val="001951D2"/>
    <w:rsid w:val="001A23AB"/>
    <w:rsid w:val="001B3B85"/>
    <w:rsid w:val="001D241E"/>
    <w:rsid w:val="002035F1"/>
    <w:rsid w:val="002120F2"/>
    <w:rsid w:val="002129E9"/>
    <w:rsid w:val="002354EF"/>
    <w:rsid w:val="0026261B"/>
    <w:rsid w:val="00272C5D"/>
    <w:rsid w:val="00285F76"/>
    <w:rsid w:val="00296BD3"/>
    <w:rsid w:val="002B330E"/>
    <w:rsid w:val="002B7C7F"/>
    <w:rsid w:val="002E1C08"/>
    <w:rsid w:val="002E7B4A"/>
    <w:rsid w:val="002E7EE6"/>
    <w:rsid w:val="00307050"/>
    <w:rsid w:val="00330F62"/>
    <w:rsid w:val="00343953"/>
    <w:rsid w:val="003449A1"/>
    <w:rsid w:val="00354B59"/>
    <w:rsid w:val="00360472"/>
    <w:rsid w:val="00383161"/>
    <w:rsid w:val="003B798B"/>
    <w:rsid w:val="003E35C5"/>
    <w:rsid w:val="003F4689"/>
    <w:rsid w:val="003F7AE8"/>
    <w:rsid w:val="004070B7"/>
    <w:rsid w:val="00445F92"/>
    <w:rsid w:val="00450FC1"/>
    <w:rsid w:val="00453CEB"/>
    <w:rsid w:val="00480FAE"/>
    <w:rsid w:val="00487E78"/>
    <w:rsid w:val="00497257"/>
    <w:rsid w:val="004A0E9C"/>
    <w:rsid w:val="004B21F4"/>
    <w:rsid w:val="004B4DE8"/>
    <w:rsid w:val="00516715"/>
    <w:rsid w:val="00516B3C"/>
    <w:rsid w:val="005506DD"/>
    <w:rsid w:val="00565359"/>
    <w:rsid w:val="005737D4"/>
    <w:rsid w:val="00576081"/>
    <w:rsid w:val="00585B98"/>
    <w:rsid w:val="005B64C9"/>
    <w:rsid w:val="005C590D"/>
    <w:rsid w:val="005F6C0E"/>
    <w:rsid w:val="00604A47"/>
    <w:rsid w:val="00620CAB"/>
    <w:rsid w:val="00631E06"/>
    <w:rsid w:val="006356F5"/>
    <w:rsid w:val="00641145"/>
    <w:rsid w:val="00642759"/>
    <w:rsid w:val="0065028C"/>
    <w:rsid w:val="00650990"/>
    <w:rsid w:val="00655FD8"/>
    <w:rsid w:val="006567B7"/>
    <w:rsid w:val="0067538C"/>
    <w:rsid w:val="006809B3"/>
    <w:rsid w:val="006877B3"/>
    <w:rsid w:val="00695EA1"/>
    <w:rsid w:val="006960C3"/>
    <w:rsid w:val="006A28D6"/>
    <w:rsid w:val="006B6380"/>
    <w:rsid w:val="006B6FE1"/>
    <w:rsid w:val="006B7805"/>
    <w:rsid w:val="006C079E"/>
    <w:rsid w:val="006D4769"/>
    <w:rsid w:val="006E31DD"/>
    <w:rsid w:val="0072065B"/>
    <w:rsid w:val="00743AF6"/>
    <w:rsid w:val="00765050"/>
    <w:rsid w:val="00766992"/>
    <w:rsid w:val="00774981"/>
    <w:rsid w:val="007778FF"/>
    <w:rsid w:val="00793FF0"/>
    <w:rsid w:val="007969C1"/>
    <w:rsid w:val="007B1959"/>
    <w:rsid w:val="007D7CC4"/>
    <w:rsid w:val="00815A56"/>
    <w:rsid w:val="00822EE5"/>
    <w:rsid w:val="00834B5A"/>
    <w:rsid w:val="00851B57"/>
    <w:rsid w:val="00854EC9"/>
    <w:rsid w:val="00856604"/>
    <w:rsid w:val="00872B62"/>
    <w:rsid w:val="0088771E"/>
    <w:rsid w:val="008D7AC4"/>
    <w:rsid w:val="008E2E66"/>
    <w:rsid w:val="008F1FC2"/>
    <w:rsid w:val="00905F36"/>
    <w:rsid w:val="00935E6B"/>
    <w:rsid w:val="009444CA"/>
    <w:rsid w:val="00956C42"/>
    <w:rsid w:val="00971666"/>
    <w:rsid w:val="0098279F"/>
    <w:rsid w:val="009A44F6"/>
    <w:rsid w:val="009B7864"/>
    <w:rsid w:val="009D02AE"/>
    <w:rsid w:val="009D7904"/>
    <w:rsid w:val="009E5FF4"/>
    <w:rsid w:val="00A22152"/>
    <w:rsid w:val="00A23F7C"/>
    <w:rsid w:val="00A331B0"/>
    <w:rsid w:val="00A35372"/>
    <w:rsid w:val="00A9727F"/>
    <w:rsid w:val="00AB6942"/>
    <w:rsid w:val="00AD7676"/>
    <w:rsid w:val="00B02731"/>
    <w:rsid w:val="00B02BFD"/>
    <w:rsid w:val="00B205BE"/>
    <w:rsid w:val="00B46B52"/>
    <w:rsid w:val="00B53D83"/>
    <w:rsid w:val="00B62C9E"/>
    <w:rsid w:val="00B9539D"/>
    <w:rsid w:val="00B979FB"/>
    <w:rsid w:val="00BA5D46"/>
    <w:rsid w:val="00BB0644"/>
    <w:rsid w:val="00BC19D0"/>
    <w:rsid w:val="00BC4273"/>
    <w:rsid w:val="00BD26E3"/>
    <w:rsid w:val="00BF7EFF"/>
    <w:rsid w:val="00C17230"/>
    <w:rsid w:val="00C30A12"/>
    <w:rsid w:val="00C57DD1"/>
    <w:rsid w:val="00C63665"/>
    <w:rsid w:val="00C9533B"/>
    <w:rsid w:val="00C9592B"/>
    <w:rsid w:val="00CB2AA3"/>
    <w:rsid w:val="00CB3341"/>
    <w:rsid w:val="00CB4472"/>
    <w:rsid w:val="00CB66C1"/>
    <w:rsid w:val="00CE207A"/>
    <w:rsid w:val="00CE4D09"/>
    <w:rsid w:val="00CE5F04"/>
    <w:rsid w:val="00CE6C29"/>
    <w:rsid w:val="00D00A91"/>
    <w:rsid w:val="00D13BC9"/>
    <w:rsid w:val="00D16709"/>
    <w:rsid w:val="00D22F54"/>
    <w:rsid w:val="00D27A0C"/>
    <w:rsid w:val="00D31EB9"/>
    <w:rsid w:val="00D37398"/>
    <w:rsid w:val="00D4038B"/>
    <w:rsid w:val="00D66F7D"/>
    <w:rsid w:val="00D838B4"/>
    <w:rsid w:val="00DA1088"/>
    <w:rsid w:val="00DA341A"/>
    <w:rsid w:val="00E22281"/>
    <w:rsid w:val="00E71AD6"/>
    <w:rsid w:val="00E93B40"/>
    <w:rsid w:val="00EA4BA3"/>
    <w:rsid w:val="00EB4AFB"/>
    <w:rsid w:val="00EC77A0"/>
    <w:rsid w:val="00EE02DC"/>
    <w:rsid w:val="00EE3009"/>
    <w:rsid w:val="00F2568B"/>
    <w:rsid w:val="00F26AB3"/>
    <w:rsid w:val="00F35997"/>
    <w:rsid w:val="00F4643E"/>
    <w:rsid w:val="00F719C5"/>
    <w:rsid w:val="00F72DEA"/>
    <w:rsid w:val="00F87FBC"/>
    <w:rsid w:val="00FA6BC9"/>
    <w:rsid w:val="00FB503F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AC4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3604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472"/>
    <w:pPr>
      <w:widowControl w:val="0"/>
      <w:shd w:val="clear" w:color="auto" w:fill="FFFFFF"/>
      <w:spacing w:after="300" w:line="5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3F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255pt">
    <w:name w:val="Основной текст (2) + 5;5 pt;Не курсив"/>
    <w:basedOn w:val="2"/>
    <w:rsid w:val="00172B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D1"/>
  </w:style>
  <w:style w:type="paragraph" w:styleId="ab">
    <w:name w:val="footer"/>
    <w:basedOn w:val="a"/>
    <w:link w:val="ac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D1"/>
  </w:style>
  <w:style w:type="paragraph" w:styleId="ad">
    <w:name w:val="No Spacing"/>
    <w:uiPriority w:val="1"/>
    <w:qFormat/>
    <w:rsid w:val="00982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AC4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3604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472"/>
    <w:pPr>
      <w:widowControl w:val="0"/>
      <w:shd w:val="clear" w:color="auto" w:fill="FFFFFF"/>
      <w:spacing w:after="300" w:line="5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3F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255pt">
    <w:name w:val="Основной текст (2) + 5;5 pt;Не курсив"/>
    <w:basedOn w:val="2"/>
    <w:rsid w:val="00172B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D1"/>
  </w:style>
  <w:style w:type="paragraph" w:styleId="ab">
    <w:name w:val="footer"/>
    <w:basedOn w:val="a"/>
    <w:link w:val="ac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D1"/>
  </w:style>
  <w:style w:type="paragraph" w:styleId="ad">
    <w:name w:val="No Spacing"/>
    <w:uiPriority w:val="1"/>
    <w:qFormat/>
    <w:rsid w:val="0098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gosr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3</cp:revision>
  <cp:lastPrinted>2020-08-03T07:29:00Z</cp:lastPrinted>
  <dcterms:created xsi:type="dcterms:W3CDTF">2020-08-03T04:56:00Z</dcterms:created>
  <dcterms:modified xsi:type="dcterms:W3CDTF">2020-08-03T07:29:00Z</dcterms:modified>
</cp:coreProperties>
</file>